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hAnsi="Book Antiqua"/>
          <w:b/>
          <w:sz w:val="20"/>
          <w:szCs w:val="20"/>
          <w:lang w:eastAsia="ru-RU"/>
        </w:rPr>
      </w:pPr>
      <w:r w:rsidRPr="0046144F">
        <w:rPr>
          <w:rFonts w:ascii="Times New Roman" w:hAnsi="Times New Roman"/>
          <w:b/>
          <w:sz w:val="26"/>
          <w:szCs w:val="26"/>
          <w:lang w:eastAsia="ru-RU"/>
        </w:rPr>
        <w:t>МИНИСТЕРСТВО ПО РАЗВИТИЮ ИНФОРМАЦИОННЫХ ТЕХНОЛОГИЙ  И КОММУНИКАЦИЙ РЕСПУБЛИКИ УЗБЕКИСТАН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  <w:r w:rsidRPr="0046144F">
        <w:rPr>
          <w:rFonts w:ascii="Times New Roman" w:hAnsi="Times New Roman"/>
          <w:b/>
          <w:sz w:val="26"/>
          <w:szCs w:val="26"/>
          <w:lang w:eastAsia="ru-RU"/>
        </w:rPr>
        <w:t>ФЕРГАНСКИЙ ФИЛИАЛ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sz w:val="26"/>
          <w:szCs w:val="26"/>
          <w:lang w:eastAsia="ru-RU"/>
        </w:rPr>
        <w:t>ТАШКЕНТСКОГО УНИВЕРСИТЕТА ИНФОРМАЦИОННЫХ ТЕХНОЛОГИЙ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tabs>
          <w:tab w:val="left" w:pos="631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ab/>
      </w:r>
    </w:p>
    <w:p w:rsidR="00D74123" w:rsidRPr="0046144F" w:rsidRDefault="00D74123" w:rsidP="0046144F">
      <w:pPr>
        <w:tabs>
          <w:tab w:val="left" w:pos="631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tabs>
          <w:tab w:val="left" w:pos="631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«Утверждаю»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Заместитель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д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иректора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По учебному процессу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_____________доц.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Полвонов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Ф.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Ю</w:t>
      </w:r>
      <w:proofErr w:type="gramEnd"/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«___» «_______» </w:t>
      </w:r>
      <w:smartTag w:uri="urn:schemas-microsoft-com:office:smarttags" w:element="metricconverter">
        <w:smartTagPr>
          <w:attr w:name="ProductID" w:val="2015 г"/>
        </w:smartTagPr>
        <w:r w:rsidRPr="0046144F">
          <w:rPr>
            <w:rFonts w:ascii="Times New Roman" w:hAnsi="Times New Roman"/>
            <w:sz w:val="28"/>
            <w:szCs w:val="28"/>
            <w:lang w:eastAsia="ru-RU"/>
          </w:rPr>
          <w:t>2015 г</w:t>
        </w:r>
      </w:smartTag>
      <w:r w:rsidRPr="0046144F">
        <w:rPr>
          <w:rFonts w:ascii="Times New Roman" w:hAnsi="Times New Roman"/>
          <w:sz w:val="28"/>
          <w:szCs w:val="28"/>
          <w:lang w:eastAsia="ru-RU"/>
        </w:rPr>
        <w:t>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sz w:val="36"/>
          <w:szCs w:val="36"/>
          <w:lang w:eastAsia="ru-RU"/>
        </w:rPr>
        <w:t>Рабочая учебная программа</w:t>
      </w:r>
    </w:p>
    <w:p w:rsidR="00D7412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по дисциплине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  <w:lang w:eastAsia="ru-RU"/>
        </w:rPr>
      </w:pPr>
      <w:r w:rsidRPr="0046144F">
        <w:rPr>
          <w:rFonts w:ascii="Times New Roman" w:hAnsi="Times New Roman"/>
          <w:b/>
          <w:sz w:val="32"/>
          <w:szCs w:val="32"/>
          <w:lang w:eastAsia="ru-RU"/>
        </w:rPr>
        <w:t>«</w:t>
      </w:r>
      <w:r w:rsidRPr="009F1D44">
        <w:rPr>
          <w:rFonts w:ascii="Times New Roman" w:hAnsi="Times New Roman"/>
          <w:b/>
          <w:color w:val="0D0D0D"/>
          <w:sz w:val="36"/>
          <w:szCs w:val="36"/>
        </w:rPr>
        <w:t>Электропитание устрой</w:t>
      </w:r>
      <w:proofErr w:type="gramStart"/>
      <w:r w:rsidRPr="009F1D44">
        <w:rPr>
          <w:rFonts w:ascii="Times New Roman" w:hAnsi="Times New Roman"/>
          <w:b/>
          <w:color w:val="0D0D0D"/>
          <w:sz w:val="36"/>
          <w:szCs w:val="36"/>
        </w:rPr>
        <w:t>ств св</w:t>
      </w:r>
      <w:proofErr w:type="gramEnd"/>
      <w:r w:rsidRPr="009F1D44">
        <w:rPr>
          <w:rFonts w:ascii="Times New Roman" w:hAnsi="Times New Roman"/>
          <w:b/>
          <w:color w:val="0D0D0D"/>
          <w:sz w:val="36"/>
          <w:szCs w:val="36"/>
        </w:rPr>
        <w:t>язи</w:t>
      </w:r>
      <w:r w:rsidRPr="0046144F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340944" w:rsidRDefault="00D74123" w:rsidP="003409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340944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Для направлений:</w:t>
      </w:r>
    </w:p>
    <w:p w:rsidR="00D74123" w:rsidRPr="00340944" w:rsidRDefault="00D74123" w:rsidP="003409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Pr="00340944" w:rsidRDefault="00D74123" w:rsidP="003409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340944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 w:rsidRPr="00015B7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340944">
        <w:rPr>
          <w:rFonts w:ascii="Times New Roman" w:hAnsi="Times New Roman"/>
          <w:b/>
          <w:sz w:val="28"/>
          <w:szCs w:val="28"/>
          <w:lang w:eastAsia="ru-RU"/>
        </w:rPr>
        <w:t>5311300  «Телекоммуникации»</w:t>
      </w:r>
    </w:p>
    <w:p w:rsidR="00D74123" w:rsidRPr="00340944" w:rsidRDefault="00D74123" w:rsidP="003409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D74123" w:rsidRPr="00340944" w:rsidRDefault="00D74123" w:rsidP="00340944">
      <w:pPr>
        <w:overflowPunct w:val="0"/>
        <w:autoSpaceDE w:val="0"/>
        <w:autoSpaceDN w:val="0"/>
        <w:adjustRightInd w:val="0"/>
        <w:spacing w:after="0" w:line="240" w:lineRule="auto"/>
        <w:ind w:left="1680" w:hanging="1680"/>
        <w:jc w:val="both"/>
        <w:textAlignment w:val="baseline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D74123" w:rsidRPr="00340944" w:rsidRDefault="00D74123" w:rsidP="003409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D74123" w:rsidRPr="00340944" w:rsidRDefault="00D74123" w:rsidP="003409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</w:p>
    <w:p w:rsidR="00D74123" w:rsidRPr="00015B7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</w:p>
    <w:p w:rsidR="00D74123" w:rsidRPr="00015B7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</w:p>
    <w:p w:rsidR="00D74123" w:rsidRPr="00015B7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</w:p>
    <w:p w:rsidR="00D74123" w:rsidRPr="00015B7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</w:p>
    <w:p w:rsidR="00D74123" w:rsidRPr="001E33A7" w:rsidRDefault="001E33A7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Фергана-201</w:t>
      </w:r>
      <w:r>
        <w:rPr>
          <w:rFonts w:ascii="Times New Roman" w:hAnsi="Times New Roman"/>
          <w:b/>
          <w:iCs/>
          <w:sz w:val="28"/>
          <w:szCs w:val="28"/>
          <w:lang w:val="en-US" w:eastAsia="ru-RU"/>
        </w:rPr>
        <w:t>4</w:t>
      </w:r>
      <w:bookmarkStart w:id="0" w:name="_GoBack"/>
      <w:bookmarkEnd w:id="0"/>
    </w:p>
    <w:p w:rsidR="00D74123" w:rsidRPr="00BD35A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lastRenderedPageBreak/>
        <w:t>Рабочая учебная программа составлена на основе учебной программы утвержденной  в министерстве ВССО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14 марта 2012 года (реестр БД-5330200-3.18)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Default="00D74123" w:rsidP="003845B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Составили: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Райимжонова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О. С., ст. преподаватель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74123" w:rsidRDefault="00D74123" w:rsidP="003409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15B7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Мамасодикова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Н.Ю., ассистент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D74123" w:rsidRPr="0046144F" w:rsidRDefault="00D74123" w:rsidP="003845B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Рабочая учебная программа обсуждено на кафедре «Телекоммуникационный инжиниринг»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протокол №1, 27 августа 2014 года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Заведую</w:t>
      </w:r>
      <w:r>
        <w:rPr>
          <w:rFonts w:ascii="Times New Roman" w:hAnsi="Times New Roman"/>
          <w:sz w:val="28"/>
          <w:szCs w:val="28"/>
          <w:lang w:eastAsia="ru-RU"/>
        </w:rPr>
        <w:t>щей кафедрой __________________</w:t>
      </w:r>
      <w:r w:rsidRPr="0046144F">
        <w:rPr>
          <w:rFonts w:ascii="Times New Roman" w:hAnsi="Times New Roman"/>
          <w:sz w:val="28"/>
          <w:szCs w:val="28"/>
          <w:lang w:eastAsia="ru-RU"/>
        </w:rPr>
        <w:t>Искандаров У.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Утверждено на заседании совета факультета «Телекоммуникация и профобразования»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Протокол №1, 28 августа 2014 года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Декан факультета_________________ Жураев Н.М.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sz w:val="28"/>
          <w:szCs w:val="28"/>
          <w:lang w:eastAsia="ru-RU"/>
        </w:rPr>
        <w:t>Согласовано: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Зав. Кафедрой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«Телекоммуникационный инжиниринг»:                      Искандаров У.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Заведующий учебной частью</w:t>
      </w:r>
      <w:r w:rsidRPr="0046144F">
        <w:rPr>
          <w:rFonts w:ascii="Times New Roman" w:hAnsi="Times New Roman"/>
          <w:sz w:val="28"/>
          <w:szCs w:val="28"/>
          <w:lang w:eastAsia="ru-RU"/>
        </w:rPr>
        <w:tab/>
      </w:r>
      <w:r w:rsidRPr="0046144F">
        <w:rPr>
          <w:rFonts w:ascii="Times New Roman" w:hAnsi="Times New Roman"/>
          <w:sz w:val="28"/>
          <w:szCs w:val="28"/>
          <w:lang w:eastAsia="ru-RU"/>
        </w:rPr>
        <w:tab/>
      </w:r>
      <w:r w:rsidRPr="0046144F">
        <w:rPr>
          <w:rFonts w:ascii="Times New Roman" w:hAnsi="Times New Roman"/>
          <w:sz w:val="28"/>
          <w:szCs w:val="28"/>
          <w:lang w:eastAsia="ru-RU"/>
        </w:rPr>
        <w:tab/>
      </w:r>
      <w:r w:rsidRPr="0046144F">
        <w:rPr>
          <w:rFonts w:ascii="Times New Roman" w:hAnsi="Times New Roman"/>
          <w:sz w:val="28"/>
          <w:szCs w:val="28"/>
          <w:lang w:eastAsia="ru-RU"/>
        </w:rPr>
        <w:tab/>
      </w:r>
      <w:r w:rsidRPr="0046144F">
        <w:rPr>
          <w:rFonts w:ascii="Times New Roman" w:hAnsi="Times New Roman"/>
          <w:sz w:val="28"/>
          <w:szCs w:val="28"/>
          <w:lang w:eastAsia="ru-RU"/>
        </w:rPr>
        <w:tab/>
        <w:t>Абдукадиров А.</w:t>
      </w:r>
    </w:p>
    <w:p w:rsidR="00D74123" w:rsidRPr="0046144F" w:rsidRDefault="00D74123" w:rsidP="0046144F">
      <w:pPr>
        <w:shd w:val="clear" w:color="auto" w:fill="FFFFFF"/>
        <w:overflowPunct w:val="0"/>
        <w:autoSpaceDE w:val="0"/>
        <w:autoSpaceDN w:val="0"/>
        <w:adjustRightInd w:val="0"/>
        <w:spacing w:before="317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D74123" w:rsidRPr="0046144F" w:rsidRDefault="00D74123" w:rsidP="0046144F">
      <w:pPr>
        <w:shd w:val="clear" w:color="auto" w:fill="FFFFFF"/>
        <w:overflowPunct w:val="0"/>
        <w:autoSpaceDE w:val="0"/>
        <w:autoSpaceDN w:val="0"/>
        <w:adjustRightInd w:val="0"/>
        <w:spacing w:before="317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u w:val="single"/>
          <w:lang w:val="uz-Cyrl-UZ" w:eastAsia="ru-RU"/>
        </w:rPr>
      </w:pPr>
    </w:p>
    <w:p w:rsidR="00D74123" w:rsidRPr="0046144F" w:rsidRDefault="00D74123" w:rsidP="0046144F">
      <w:pPr>
        <w:shd w:val="clear" w:color="auto" w:fill="FFFFFF"/>
        <w:overflowPunct w:val="0"/>
        <w:autoSpaceDE w:val="0"/>
        <w:autoSpaceDN w:val="0"/>
        <w:adjustRightInd w:val="0"/>
        <w:spacing w:before="317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u w:val="single"/>
          <w:lang w:val="uz-Cyrl-UZ" w:eastAsia="ru-RU"/>
        </w:rPr>
      </w:pPr>
    </w:p>
    <w:p w:rsidR="00D74123" w:rsidRPr="0046144F" w:rsidRDefault="00D74123" w:rsidP="0046144F">
      <w:pPr>
        <w:shd w:val="clear" w:color="auto" w:fill="FFFFFF"/>
        <w:overflowPunct w:val="0"/>
        <w:autoSpaceDE w:val="0"/>
        <w:autoSpaceDN w:val="0"/>
        <w:adjustRightInd w:val="0"/>
        <w:spacing w:before="317"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u w:val="single"/>
          <w:lang w:val="uz-Cyrl-UZ" w:eastAsia="ru-RU"/>
        </w:rPr>
      </w:pP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4123" w:rsidRPr="00015B73" w:rsidRDefault="00D74123" w:rsidP="004614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144F">
        <w:rPr>
          <w:rFonts w:ascii="Times New Roman" w:hAnsi="Times New Roman"/>
          <w:b/>
          <w:sz w:val="28"/>
          <w:szCs w:val="28"/>
        </w:rPr>
        <w:lastRenderedPageBreak/>
        <w:t xml:space="preserve"> 1. </w:t>
      </w:r>
      <w:r>
        <w:rPr>
          <w:rFonts w:ascii="Times New Roman" w:hAnsi="Times New Roman"/>
          <w:b/>
          <w:sz w:val="28"/>
          <w:szCs w:val="28"/>
        </w:rPr>
        <w:t>ВВЕДЕНИЕ</w:t>
      </w:r>
    </w:p>
    <w:p w:rsidR="00D74123" w:rsidRPr="003211B2" w:rsidRDefault="00D74123" w:rsidP="004614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11B2">
        <w:rPr>
          <w:rFonts w:ascii="Times New Roman" w:hAnsi="Times New Roman"/>
          <w:b/>
          <w:sz w:val="28"/>
          <w:szCs w:val="28"/>
        </w:rPr>
        <w:t>1.1. Цели и задачи дисциплины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данного предмета является изучение теории основ эксплуатирования, вычисления и построения устройств и систем электрического обеспечения статических и динамических объектов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учитывать, что объём, масса, техническо-экономические и качественные показатели, в том числе и надёжность телекоммуникационных</w:t>
      </w:r>
      <w:r w:rsidRPr="002B7E6B">
        <w:rPr>
          <w:rFonts w:ascii="Times New Roman" w:hAnsi="Times New Roman"/>
          <w:sz w:val="28"/>
          <w:szCs w:val="28"/>
        </w:rPr>
        <w:t xml:space="preserve"> устройств</w:t>
      </w:r>
      <w:r>
        <w:rPr>
          <w:rFonts w:ascii="Times New Roman" w:hAnsi="Times New Roman"/>
          <w:sz w:val="28"/>
          <w:szCs w:val="28"/>
        </w:rPr>
        <w:t>, во многом зависят от показателей</w:t>
      </w:r>
      <w:r w:rsidRPr="002B7E6B">
        <w:rPr>
          <w:rFonts w:ascii="Times New Roman" w:hAnsi="Times New Roman"/>
          <w:sz w:val="28"/>
          <w:szCs w:val="28"/>
        </w:rPr>
        <w:t xml:space="preserve"> устройств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E6B">
        <w:rPr>
          <w:rFonts w:ascii="Times New Roman" w:hAnsi="Times New Roman"/>
          <w:sz w:val="28"/>
          <w:szCs w:val="28"/>
        </w:rPr>
        <w:t>электрическо</w:t>
      </w:r>
      <w:r>
        <w:rPr>
          <w:rFonts w:ascii="Times New Roman" w:hAnsi="Times New Roman"/>
          <w:sz w:val="28"/>
          <w:szCs w:val="28"/>
        </w:rPr>
        <w:t>го</w:t>
      </w:r>
      <w:r w:rsidRPr="002B7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обеспечения.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</w:rPr>
        <w:t>В изучении данного курса уделено особое внимание правильному пониманию физических процессов протекающих в изучаемых схемах, устройствах и иметь навыки обращения с современной вычислительной техникой для инженерных вычислений при создании новых схем.</w:t>
      </w:r>
      <w:r w:rsidRPr="00461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конце данного курса студенты должны обладать чётким представлением о строении сетей электрического обеспечения телекоммуникаций, развитии устройств и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их основных направлений. </w:t>
      </w:r>
    </w:p>
    <w:p w:rsidR="00D74123" w:rsidRPr="00C067CD" w:rsidRDefault="00D74123" w:rsidP="004614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67CD">
        <w:rPr>
          <w:rFonts w:ascii="Times New Roman" w:hAnsi="Times New Roman"/>
          <w:b/>
          <w:sz w:val="28"/>
          <w:szCs w:val="28"/>
        </w:rPr>
        <w:t>1.2. Требования к студентам при изучении данного курса;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изучения данного курса студент должен обладать следующими знаниями: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первичные источники энергии, возобновляемые источники энергии, производство электроэнергии и её применение</w:t>
      </w:r>
      <w:r w:rsidRPr="0046144F">
        <w:rPr>
          <w:rFonts w:ascii="Times New Roman" w:hAnsi="Times New Roman"/>
          <w:sz w:val="28"/>
          <w:szCs w:val="28"/>
        </w:rPr>
        <w:t>;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 xml:space="preserve">источники и системы элетрообеспечения, в том числе их функциональные элементы </w:t>
      </w:r>
      <w:r w:rsidRPr="0046144F">
        <w:rPr>
          <w:rFonts w:ascii="Times New Roman" w:hAnsi="Times New Roman"/>
          <w:sz w:val="28"/>
          <w:szCs w:val="28"/>
        </w:rPr>
        <w:t>(трансформатор, дроссел</w:t>
      </w:r>
      <w:r>
        <w:rPr>
          <w:rFonts w:ascii="Times New Roman" w:hAnsi="Times New Roman"/>
          <w:sz w:val="28"/>
          <w:szCs w:val="28"/>
        </w:rPr>
        <w:t>ь</w:t>
      </w:r>
      <w:r w:rsidRPr="004614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выпрямитель</w:t>
      </w:r>
      <w:r w:rsidR="00BE7327">
        <w:rPr>
          <w:rFonts w:ascii="Times New Roman" w:hAnsi="Times New Roman"/>
          <w:sz w:val="28"/>
          <w:szCs w:val="28"/>
        </w:rPr>
        <w:t>,</w:t>
      </w:r>
      <w:r w:rsidRPr="00461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сглаживающий фильтр</w:t>
      </w:r>
      <w:r w:rsidR="00BE73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преобразова</w:t>
      </w:r>
      <w:r w:rsidR="00BE732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 и</w:t>
      </w:r>
      <w:r w:rsidRPr="0046144F">
        <w:rPr>
          <w:rFonts w:ascii="Times New Roman" w:hAnsi="Times New Roman"/>
          <w:sz w:val="28"/>
          <w:szCs w:val="28"/>
        </w:rPr>
        <w:t xml:space="preserve"> стабилизатор)</w:t>
      </w:r>
      <w:r>
        <w:rPr>
          <w:rFonts w:ascii="Times New Roman" w:hAnsi="Times New Roman"/>
          <w:sz w:val="28"/>
          <w:szCs w:val="28"/>
        </w:rPr>
        <w:t>,</w:t>
      </w:r>
      <w:r w:rsidRPr="0046144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термины</w:t>
      </w:r>
      <w:proofErr w:type="gramEnd"/>
      <w:r>
        <w:rPr>
          <w:rFonts w:ascii="Times New Roman" w:hAnsi="Times New Roman"/>
          <w:sz w:val="28"/>
          <w:szCs w:val="28"/>
        </w:rPr>
        <w:t xml:space="preserve"> применяемые в сетях и при эксплуатации источников электрообеспечения </w:t>
      </w:r>
      <w:r w:rsidRPr="0046144F">
        <w:rPr>
          <w:rFonts w:ascii="Times New Roman" w:hAnsi="Times New Roman"/>
          <w:sz w:val="28"/>
          <w:szCs w:val="28"/>
        </w:rPr>
        <w:t xml:space="preserve"> (электр</w:t>
      </w:r>
      <w:r>
        <w:rPr>
          <w:rFonts w:ascii="Times New Roman" w:hAnsi="Times New Roman"/>
          <w:sz w:val="28"/>
          <w:szCs w:val="28"/>
        </w:rPr>
        <w:t>ическая</w:t>
      </w:r>
      <w:r w:rsidRPr="0046144F">
        <w:rPr>
          <w:rFonts w:ascii="Times New Roman" w:hAnsi="Times New Roman"/>
          <w:sz w:val="28"/>
          <w:szCs w:val="28"/>
        </w:rPr>
        <w:t xml:space="preserve"> машина, </w:t>
      </w:r>
      <w:r>
        <w:rPr>
          <w:rFonts w:ascii="Times New Roman" w:hAnsi="Times New Roman"/>
          <w:sz w:val="28"/>
          <w:szCs w:val="28"/>
        </w:rPr>
        <w:t>химические источники тока, преобразователи различного рода энергию в электрическую)</w:t>
      </w:r>
      <w:r w:rsidRPr="0046144F">
        <w:rPr>
          <w:rFonts w:ascii="Times New Roman" w:hAnsi="Times New Roman"/>
          <w:sz w:val="28"/>
          <w:szCs w:val="28"/>
        </w:rPr>
        <w:t>;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классификация используемых источников электрообеспечения</w:t>
      </w:r>
      <w:r w:rsidRPr="0046144F">
        <w:rPr>
          <w:rFonts w:ascii="Times New Roman" w:hAnsi="Times New Roman"/>
          <w:sz w:val="28"/>
          <w:szCs w:val="28"/>
        </w:rPr>
        <w:t>;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-системы элетрообеспечения</w:t>
      </w:r>
      <w:r w:rsidRPr="00461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показатели качества их элементов</w:t>
      </w:r>
      <w:r w:rsidRPr="0046144F">
        <w:rPr>
          <w:rFonts w:ascii="Times New Roman" w:hAnsi="Times New Roman"/>
          <w:sz w:val="28"/>
          <w:szCs w:val="28"/>
        </w:rPr>
        <w:t>;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-методы и способы качественного и количественного анализа процессов протекающих в функциональных элементах источниках электрообеспечения</w:t>
      </w:r>
      <w:r w:rsidRPr="0046144F">
        <w:rPr>
          <w:rFonts w:ascii="Times New Roman" w:hAnsi="Times New Roman"/>
          <w:sz w:val="28"/>
          <w:szCs w:val="28"/>
        </w:rPr>
        <w:t>;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студенты должны применять полученные навыки на практике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Pr="0046144F">
        <w:rPr>
          <w:rFonts w:ascii="Times New Roman" w:hAnsi="Times New Roman"/>
          <w:sz w:val="28"/>
          <w:szCs w:val="28"/>
        </w:rPr>
        <w:t>;</w:t>
      </w:r>
      <w:proofErr w:type="gramEnd"/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основные методы решения дифференциальных уравнений для показывающих протекание электромагнитных процессов в  </w:t>
      </w:r>
      <w:r w:rsidRPr="0046144F">
        <w:rPr>
          <w:rFonts w:ascii="Times New Roman" w:hAnsi="Times New Roman"/>
          <w:sz w:val="28"/>
          <w:szCs w:val="28"/>
        </w:rPr>
        <w:t>трансформатор</w:t>
      </w:r>
      <w:r>
        <w:rPr>
          <w:rFonts w:ascii="Times New Roman" w:hAnsi="Times New Roman"/>
          <w:sz w:val="28"/>
          <w:szCs w:val="28"/>
        </w:rPr>
        <w:t>е</w:t>
      </w:r>
      <w:r w:rsidRPr="0046144F">
        <w:rPr>
          <w:rFonts w:ascii="Times New Roman" w:hAnsi="Times New Roman"/>
          <w:sz w:val="28"/>
          <w:szCs w:val="28"/>
        </w:rPr>
        <w:t>, дроссел</w:t>
      </w:r>
      <w:r>
        <w:rPr>
          <w:rFonts w:ascii="Times New Roman" w:hAnsi="Times New Roman"/>
          <w:sz w:val="28"/>
          <w:szCs w:val="28"/>
        </w:rPr>
        <w:t>е</w:t>
      </w:r>
      <w:r w:rsidRPr="004614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выпрямителях, </w:t>
      </w:r>
      <w:r w:rsidRPr="0046144F">
        <w:rPr>
          <w:rFonts w:ascii="Times New Roman" w:hAnsi="Times New Roman"/>
          <w:sz w:val="28"/>
          <w:szCs w:val="28"/>
        </w:rPr>
        <w:t>электр</w:t>
      </w:r>
      <w:r>
        <w:rPr>
          <w:rFonts w:ascii="Times New Roman" w:hAnsi="Times New Roman"/>
          <w:sz w:val="28"/>
          <w:szCs w:val="28"/>
        </w:rPr>
        <w:t>ических</w:t>
      </w:r>
      <w:r w:rsidRPr="0046144F">
        <w:rPr>
          <w:rFonts w:ascii="Times New Roman" w:hAnsi="Times New Roman"/>
          <w:sz w:val="28"/>
          <w:szCs w:val="28"/>
        </w:rPr>
        <w:t xml:space="preserve"> машина</w:t>
      </w:r>
      <w:r>
        <w:rPr>
          <w:rFonts w:ascii="Times New Roman" w:hAnsi="Times New Roman"/>
          <w:sz w:val="28"/>
          <w:szCs w:val="28"/>
        </w:rPr>
        <w:t>х</w:t>
      </w:r>
      <w:r w:rsidRPr="0046144F">
        <w:rPr>
          <w:rFonts w:ascii="Times New Roman" w:hAnsi="Times New Roman"/>
          <w:sz w:val="28"/>
          <w:szCs w:val="28"/>
        </w:rPr>
        <w:t>;</w:t>
      </w:r>
    </w:p>
    <w:p w:rsidR="00D74123" w:rsidRPr="00C067CD" w:rsidRDefault="00D74123" w:rsidP="004614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67CD">
        <w:rPr>
          <w:rFonts w:ascii="Times New Roman" w:hAnsi="Times New Roman"/>
          <w:b/>
          <w:sz w:val="28"/>
          <w:szCs w:val="28"/>
        </w:rPr>
        <w:lastRenderedPageBreak/>
        <w:t>1.3.</w:t>
      </w:r>
      <w:r w:rsidRPr="00C067CD">
        <w:rPr>
          <w:b/>
        </w:rPr>
        <w:t xml:space="preserve"> </w:t>
      </w:r>
      <w:r w:rsidRPr="00C067CD">
        <w:rPr>
          <w:rFonts w:ascii="Times New Roman" w:hAnsi="Times New Roman"/>
          <w:b/>
          <w:sz w:val="28"/>
          <w:szCs w:val="28"/>
        </w:rPr>
        <w:t>Взаимосвязанность дисциплины с другими дисциплинами учебного плана;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Студенты должны обладать достаточными навыками и знаниями в области математических, естественных (высшая математика, информатика, информационные </w:t>
      </w:r>
      <w:r w:rsidRPr="0046144F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и</w:t>
      </w:r>
      <w:r w:rsidRPr="0046144F">
        <w:rPr>
          <w:rFonts w:ascii="Times New Roman" w:hAnsi="Times New Roman"/>
          <w:sz w:val="28"/>
          <w:szCs w:val="28"/>
        </w:rPr>
        <w:t xml:space="preserve">, физика), </w:t>
      </w:r>
      <w:r>
        <w:rPr>
          <w:rFonts w:ascii="Times New Roman" w:hAnsi="Times New Roman"/>
          <w:sz w:val="28"/>
          <w:szCs w:val="28"/>
        </w:rPr>
        <w:t>обще-профессиональных (электроника и  схемо</w:t>
      </w:r>
      <w:r w:rsidRPr="0046144F">
        <w:rPr>
          <w:rFonts w:ascii="Times New Roman" w:hAnsi="Times New Roman"/>
          <w:sz w:val="28"/>
          <w:szCs w:val="28"/>
        </w:rPr>
        <w:t xml:space="preserve">техника, </w:t>
      </w:r>
      <w:r>
        <w:rPr>
          <w:rFonts w:ascii="Times New Roman" w:hAnsi="Times New Roman"/>
          <w:sz w:val="28"/>
          <w:szCs w:val="28"/>
        </w:rPr>
        <w:t xml:space="preserve">теория </w:t>
      </w:r>
      <w:r w:rsidRPr="0046144F">
        <w:rPr>
          <w:rFonts w:ascii="Times New Roman" w:hAnsi="Times New Roman"/>
          <w:sz w:val="28"/>
          <w:szCs w:val="28"/>
        </w:rPr>
        <w:t>электр</w:t>
      </w:r>
      <w:r>
        <w:rPr>
          <w:rFonts w:ascii="Times New Roman" w:hAnsi="Times New Roman"/>
          <w:sz w:val="28"/>
          <w:szCs w:val="28"/>
        </w:rPr>
        <w:t>ических цепей и др.</w:t>
      </w:r>
      <w:r w:rsidRPr="0046144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дисциплин, для выполнения программы учебного плана</w:t>
      </w:r>
      <w:r w:rsidRPr="0046144F">
        <w:rPr>
          <w:rFonts w:ascii="Times New Roman" w:hAnsi="Times New Roman"/>
          <w:sz w:val="28"/>
          <w:szCs w:val="28"/>
        </w:rPr>
        <w:t>.</w:t>
      </w:r>
    </w:p>
    <w:p w:rsidR="00D74123" w:rsidRPr="00C067CD" w:rsidRDefault="00D74123" w:rsidP="004614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67CD">
        <w:rPr>
          <w:rFonts w:ascii="Times New Roman" w:hAnsi="Times New Roman"/>
          <w:b/>
          <w:sz w:val="28"/>
          <w:szCs w:val="28"/>
        </w:rPr>
        <w:t>1.4. Новые педагогические технологии при преподавании данного предмета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067CD">
        <w:rPr>
          <w:rFonts w:ascii="Times New Roman" w:hAnsi="Times New Roman"/>
          <w:b/>
          <w:sz w:val="28"/>
          <w:szCs w:val="28"/>
        </w:rPr>
        <w:t xml:space="preserve"> </w:t>
      </w:r>
      <w:r w:rsidRPr="00461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Важное значение имеет внедрение современных информационно-педагогических технологий, а также использование передовых и современных методов преподавания для лучшего усвоения студентами  </w:t>
      </w:r>
      <w:r w:rsidRPr="00E67A4F">
        <w:rPr>
          <w:rFonts w:ascii="Times New Roman" w:hAnsi="Times New Roman"/>
          <w:sz w:val="28"/>
          <w:szCs w:val="28"/>
        </w:rPr>
        <w:t>«Электрическое обеспечение устрой</w:t>
      </w:r>
      <w:proofErr w:type="gramStart"/>
      <w:r w:rsidRPr="00E67A4F">
        <w:rPr>
          <w:rFonts w:ascii="Times New Roman" w:hAnsi="Times New Roman"/>
          <w:sz w:val="28"/>
          <w:szCs w:val="28"/>
        </w:rPr>
        <w:t>ств св</w:t>
      </w:r>
      <w:proofErr w:type="gramEnd"/>
      <w:r w:rsidRPr="00E67A4F">
        <w:rPr>
          <w:rFonts w:ascii="Times New Roman" w:hAnsi="Times New Roman"/>
          <w:sz w:val="28"/>
          <w:szCs w:val="28"/>
        </w:rPr>
        <w:t>язи»</w:t>
      </w:r>
      <w:r w:rsidRPr="0046144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 изучении предмета используются учебники, учебно-методические пособия, тексты лекций, раздаточные материалы, электронные пособия, а также виртуальные стенды. На лекционных, практических и лабораторных занятиях соответственно используются современные методы преподавания</w:t>
      </w:r>
      <w:r w:rsidRPr="0046144F">
        <w:rPr>
          <w:rFonts w:ascii="Times New Roman" w:hAnsi="Times New Roman"/>
          <w:sz w:val="28"/>
          <w:szCs w:val="28"/>
        </w:rPr>
        <w:t>.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4123" w:rsidRPr="00C067CD" w:rsidRDefault="00D74123" w:rsidP="004614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67CD">
        <w:rPr>
          <w:rFonts w:ascii="Times New Roman" w:hAnsi="Times New Roman"/>
          <w:b/>
          <w:sz w:val="28"/>
          <w:szCs w:val="28"/>
        </w:rPr>
        <w:t>1.5. Распределение нагрузки отведенных часов по темам для дисциплины;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4123" w:rsidRPr="00295C96" w:rsidRDefault="00D74123" w:rsidP="0046144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 xml:space="preserve">Предмет </w:t>
      </w:r>
      <w:r w:rsidRPr="00BD35AF">
        <w:rPr>
          <w:rFonts w:ascii="Times New Roman" w:hAnsi="Times New Roman"/>
          <w:sz w:val="28"/>
          <w:szCs w:val="28"/>
        </w:rPr>
        <w:t>«Электропитание</w:t>
      </w:r>
      <w:r w:rsidRPr="00BD35AF">
        <w:rPr>
          <w:rFonts w:ascii="Times New Roman" w:hAnsi="Times New Roman"/>
          <w:color w:val="0D0D0D"/>
          <w:sz w:val="28"/>
          <w:szCs w:val="28"/>
        </w:rPr>
        <w:t xml:space="preserve"> устройств связи</w:t>
      </w:r>
      <w:r w:rsidRPr="0046144F">
        <w:rPr>
          <w:rFonts w:ascii="Times New Roman" w:hAnsi="Times New Roman"/>
          <w:sz w:val="28"/>
          <w:szCs w:val="28"/>
        </w:rPr>
        <w:t>» проводится в течени</w:t>
      </w:r>
      <w:proofErr w:type="gramStart"/>
      <w:r w:rsidRPr="0046144F">
        <w:rPr>
          <w:rFonts w:ascii="Times New Roman" w:hAnsi="Times New Roman"/>
          <w:sz w:val="28"/>
          <w:szCs w:val="28"/>
        </w:rPr>
        <w:t>и</w:t>
      </w:r>
      <w:proofErr w:type="gramEnd"/>
      <w:r w:rsidRPr="0046144F">
        <w:rPr>
          <w:rFonts w:ascii="Times New Roman" w:hAnsi="Times New Roman"/>
          <w:sz w:val="28"/>
          <w:szCs w:val="28"/>
        </w:rPr>
        <w:t xml:space="preserve"> </w:t>
      </w:r>
      <w:r w:rsidR="00295C96">
        <w:rPr>
          <w:rFonts w:ascii="Times New Roman" w:hAnsi="Times New Roman"/>
          <w:sz w:val="28"/>
          <w:szCs w:val="28"/>
        </w:rPr>
        <w:tab/>
      </w:r>
      <w:r w:rsidR="00295C96">
        <w:rPr>
          <w:rFonts w:ascii="Times New Roman" w:hAnsi="Times New Roman"/>
          <w:sz w:val="28"/>
          <w:szCs w:val="28"/>
        </w:rPr>
        <w:tab/>
      </w:r>
      <w:r w:rsidR="00295C96">
        <w:rPr>
          <w:rFonts w:ascii="Times New Roman" w:hAnsi="Times New Roman"/>
          <w:sz w:val="28"/>
          <w:szCs w:val="28"/>
        </w:rPr>
        <w:tab/>
      </w:r>
      <w:r w:rsidRPr="00295C96">
        <w:rPr>
          <w:rFonts w:ascii="Times New Roman" w:hAnsi="Times New Roman"/>
          <w:b/>
          <w:sz w:val="28"/>
          <w:szCs w:val="28"/>
          <w:u w:val="single"/>
        </w:rPr>
        <w:t>8-го семестра.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>Предмет предназначено для направлении 5311300 “Телекоммуникации”</w:t>
      </w:r>
      <w:proofErr w:type="gramStart"/>
      <w:r w:rsidRPr="0046144F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Pr="0046144F">
        <w:rPr>
          <w:rFonts w:ascii="Times New Roman" w:hAnsi="Times New Roman"/>
          <w:sz w:val="28"/>
          <w:szCs w:val="28"/>
        </w:rPr>
        <w:t xml:space="preserve">  состоит из </w:t>
      </w:r>
      <w:r w:rsidRPr="00BD35AF">
        <w:rPr>
          <w:rFonts w:ascii="Times New Roman" w:hAnsi="Times New Roman"/>
          <w:sz w:val="28"/>
          <w:szCs w:val="28"/>
        </w:rPr>
        <w:t>114</w:t>
      </w:r>
      <w:r w:rsidRPr="0046144F">
        <w:rPr>
          <w:rFonts w:ascii="Times New Roman" w:hAnsi="Times New Roman"/>
          <w:sz w:val="28"/>
          <w:szCs w:val="28"/>
        </w:rPr>
        <w:t xml:space="preserve"> часов, из них: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 xml:space="preserve">Лекции </w:t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  <w:t xml:space="preserve">   </w:t>
      </w:r>
      <w:r w:rsidRPr="0046144F">
        <w:rPr>
          <w:rFonts w:ascii="Times New Roman" w:hAnsi="Times New Roman"/>
          <w:sz w:val="28"/>
          <w:szCs w:val="28"/>
        </w:rPr>
        <w:tab/>
        <w:t xml:space="preserve">  </w:t>
      </w:r>
      <w:r w:rsidRPr="00BD35AF">
        <w:rPr>
          <w:rFonts w:ascii="Times New Roman" w:hAnsi="Times New Roman"/>
          <w:sz w:val="28"/>
          <w:szCs w:val="28"/>
        </w:rPr>
        <w:t xml:space="preserve">20 </w:t>
      </w:r>
      <w:r w:rsidRPr="0046144F">
        <w:rPr>
          <w:rFonts w:ascii="Times New Roman" w:hAnsi="Times New Roman"/>
          <w:sz w:val="28"/>
          <w:szCs w:val="28"/>
        </w:rPr>
        <w:t>часов</w:t>
      </w:r>
    </w:p>
    <w:p w:rsidR="00D74123" w:rsidRPr="00015B73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>Практические занятия</w:t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  <w:t xml:space="preserve"> </w:t>
      </w:r>
      <w:r w:rsidRPr="0046144F">
        <w:rPr>
          <w:rFonts w:ascii="Times New Roman" w:hAnsi="Times New Roman"/>
          <w:sz w:val="28"/>
          <w:szCs w:val="28"/>
        </w:rPr>
        <w:tab/>
        <w:t xml:space="preserve">  </w:t>
      </w:r>
      <w:r w:rsidRPr="00015B73">
        <w:rPr>
          <w:rFonts w:ascii="Times New Roman" w:hAnsi="Times New Roman"/>
          <w:sz w:val="28"/>
          <w:szCs w:val="28"/>
        </w:rPr>
        <w:t>-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>Лабораторные занятия</w:t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  <w:t xml:space="preserve"> </w:t>
      </w:r>
      <w:r w:rsidRPr="0046144F">
        <w:rPr>
          <w:rFonts w:ascii="Times New Roman" w:hAnsi="Times New Roman"/>
          <w:sz w:val="28"/>
          <w:szCs w:val="28"/>
        </w:rPr>
        <w:tab/>
        <w:t xml:space="preserve">  </w:t>
      </w:r>
      <w:r w:rsidRPr="00BD35AF">
        <w:rPr>
          <w:rFonts w:ascii="Times New Roman" w:hAnsi="Times New Roman"/>
          <w:sz w:val="28"/>
          <w:szCs w:val="28"/>
        </w:rPr>
        <w:t xml:space="preserve">20 </w:t>
      </w:r>
      <w:r w:rsidRPr="0046144F">
        <w:rPr>
          <w:rFonts w:ascii="Times New Roman" w:hAnsi="Times New Roman"/>
          <w:sz w:val="28"/>
          <w:szCs w:val="28"/>
        </w:rPr>
        <w:t>часов</w:t>
      </w: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144F">
        <w:rPr>
          <w:rFonts w:ascii="Times New Roman" w:hAnsi="Times New Roman"/>
          <w:sz w:val="28"/>
          <w:szCs w:val="28"/>
        </w:rPr>
        <w:t>Самостоятельное обучение</w:t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</w:r>
      <w:r w:rsidRPr="0046144F">
        <w:rPr>
          <w:rFonts w:ascii="Times New Roman" w:hAnsi="Times New Roman"/>
          <w:sz w:val="28"/>
          <w:szCs w:val="28"/>
        </w:rPr>
        <w:tab/>
        <w:t xml:space="preserve">  </w:t>
      </w:r>
      <w:r w:rsidRPr="00015B73">
        <w:rPr>
          <w:rFonts w:ascii="Times New Roman" w:hAnsi="Times New Roman"/>
          <w:sz w:val="28"/>
          <w:szCs w:val="28"/>
        </w:rPr>
        <w:t>74</w:t>
      </w:r>
      <w:r w:rsidRPr="0046144F">
        <w:rPr>
          <w:rFonts w:ascii="Times New Roman" w:hAnsi="Times New Roman"/>
          <w:sz w:val="28"/>
          <w:szCs w:val="28"/>
        </w:rPr>
        <w:t xml:space="preserve"> часов</w:t>
      </w:r>
    </w:p>
    <w:p w:rsidR="00D74123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95C96" w:rsidRDefault="00295C96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95C96" w:rsidRDefault="00295C96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4123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4123" w:rsidRPr="00CB7B17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32"/>
          <w:szCs w:val="32"/>
          <w:lang w:eastAsia="ru-RU"/>
        </w:rPr>
      </w:pPr>
      <w:r w:rsidRPr="00015B73">
        <w:rPr>
          <w:rFonts w:ascii="Times New Roman" w:hAnsi="Times New Roman"/>
          <w:b/>
          <w:sz w:val="32"/>
          <w:szCs w:val="32"/>
          <w:lang w:eastAsia="ru-RU"/>
        </w:rPr>
        <w:lastRenderedPageBreak/>
        <w:t xml:space="preserve">    </w:t>
      </w:r>
      <w:r w:rsidRPr="00CB7B17">
        <w:rPr>
          <w:rFonts w:ascii="Times New Roman" w:hAnsi="Times New Roman"/>
          <w:b/>
          <w:sz w:val="32"/>
          <w:szCs w:val="32"/>
          <w:lang w:val="uz-Cyrl-UZ" w:eastAsia="ru-RU"/>
        </w:rPr>
        <w:t xml:space="preserve">2.  </w:t>
      </w:r>
      <w:r w:rsidRPr="00CB7B17">
        <w:rPr>
          <w:rFonts w:ascii="Times New Roman" w:hAnsi="Times New Roman"/>
          <w:b/>
          <w:sz w:val="32"/>
          <w:szCs w:val="32"/>
          <w:lang w:eastAsia="ru-RU"/>
        </w:rPr>
        <w:t>СОДЕРЖАНИЕ УЧЕБНОГО МАТЕРИАЛА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CB7B17" w:rsidRDefault="00D74123" w:rsidP="0046144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CB7B17">
        <w:rPr>
          <w:rFonts w:ascii="Times New Roman" w:hAnsi="Times New Roman"/>
          <w:b/>
          <w:sz w:val="28"/>
          <w:szCs w:val="28"/>
          <w:lang w:eastAsia="ru-RU"/>
        </w:rPr>
        <w:t>Распределения часов на  лекции и практических работ.</w:t>
      </w:r>
    </w:p>
    <w:p w:rsidR="00D74123" w:rsidRPr="00CB7B17" w:rsidRDefault="00D74123" w:rsidP="0046144F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276"/>
        <w:gridCol w:w="1843"/>
        <w:gridCol w:w="1417"/>
        <w:gridCol w:w="1962"/>
      </w:tblGrid>
      <w:tr w:rsidR="00D74123" w:rsidRPr="0046144F" w:rsidTr="0046144F">
        <w:tc>
          <w:tcPr>
            <w:tcW w:w="648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62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Названия темы</w:t>
            </w:r>
          </w:p>
        </w:tc>
        <w:tc>
          <w:tcPr>
            <w:tcW w:w="1276" w:type="dxa"/>
            <w:vAlign w:val="center"/>
          </w:tcPr>
          <w:p w:rsidR="00D74123" w:rsidRPr="00015B7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  <w:proofErr w:type="gramStart"/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,ч</w:t>
            </w:r>
            <w:proofErr w:type="gramEnd"/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ас</w:t>
            </w:r>
            <w:r w:rsidR="00015B73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843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Лаборатория час</w:t>
            </w:r>
            <w:r w:rsidR="00015B73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417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 час</w:t>
            </w:r>
            <w:r w:rsidR="00015B73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962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Сам</w:t>
            </w:r>
            <w:proofErr w:type="gramStart"/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бучение</w:t>
            </w: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, 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час</w:t>
            </w:r>
            <w:r w:rsidR="00015B73">
              <w:rPr>
                <w:rFonts w:ascii="Times New Roman" w:hAnsi="Times New Roman"/>
                <w:sz w:val="28"/>
                <w:szCs w:val="28"/>
                <w:lang w:eastAsia="ru-RU"/>
              </w:rPr>
              <w:t>ов</w:t>
            </w:r>
          </w:p>
        </w:tc>
      </w:tr>
      <w:tr w:rsidR="00D74123" w:rsidRPr="0046144F" w:rsidTr="009D20BD">
        <w:trPr>
          <w:trHeight w:val="1406"/>
        </w:trPr>
        <w:tc>
          <w:tcPr>
            <w:tcW w:w="648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1.</w:t>
            </w:r>
          </w:p>
        </w:tc>
        <w:tc>
          <w:tcPr>
            <w:tcW w:w="2862" w:type="dxa"/>
          </w:tcPr>
          <w:p w:rsidR="00D74123" w:rsidRPr="00295C9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Первичные и вторичные источники элетричества</w:t>
            </w:r>
          </w:p>
        </w:tc>
        <w:tc>
          <w:tcPr>
            <w:tcW w:w="1276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295C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74123" w:rsidRPr="00BD35A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2</w:t>
            </w:r>
          </w:p>
        </w:tc>
        <w:tc>
          <w:tcPr>
            <w:tcW w:w="1417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BD35A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8</w:t>
            </w:r>
          </w:p>
        </w:tc>
      </w:tr>
      <w:tr w:rsidR="00D74123" w:rsidRPr="0046144F" w:rsidTr="009D20BD">
        <w:trPr>
          <w:trHeight w:val="672"/>
        </w:trPr>
        <w:tc>
          <w:tcPr>
            <w:tcW w:w="648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286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0"/>
                <w:lang w:val="uz-Cyrl-UZ" w:eastAsia="ru-RU"/>
              </w:rPr>
              <w:t>Электрические машины</w:t>
            </w:r>
          </w:p>
        </w:tc>
        <w:tc>
          <w:tcPr>
            <w:tcW w:w="1276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</w:t>
            </w: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74123" w:rsidRPr="00772752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2</w:t>
            </w:r>
          </w:p>
        </w:tc>
        <w:tc>
          <w:tcPr>
            <w:tcW w:w="1417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772752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8  </w:t>
            </w:r>
          </w:p>
        </w:tc>
      </w:tr>
      <w:tr w:rsidR="00D74123" w:rsidRPr="0046144F" w:rsidTr="009D20BD">
        <w:trPr>
          <w:trHeight w:val="1405"/>
        </w:trPr>
        <w:tc>
          <w:tcPr>
            <w:tcW w:w="648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286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Вторичные источники элетрического обеспечения.</w:t>
            </w:r>
          </w:p>
        </w:tc>
        <w:tc>
          <w:tcPr>
            <w:tcW w:w="1276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</w:t>
            </w: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74123" w:rsidRPr="00772752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2     </w:t>
            </w:r>
          </w:p>
        </w:tc>
        <w:tc>
          <w:tcPr>
            <w:tcW w:w="1417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772752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8</w:t>
            </w:r>
          </w:p>
        </w:tc>
      </w:tr>
      <w:tr w:rsidR="00D74123" w:rsidRPr="0046144F" w:rsidTr="009D20BD">
        <w:trPr>
          <w:trHeight w:val="417"/>
        </w:trPr>
        <w:tc>
          <w:tcPr>
            <w:tcW w:w="648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286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Стабилизаторы</w:t>
            </w:r>
          </w:p>
        </w:tc>
        <w:tc>
          <w:tcPr>
            <w:tcW w:w="1276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</w:t>
            </w: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74123" w:rsidRPr="00772752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2</w:t>
            </w:r>
          </w:p>
        </w:tc>
        <w:tc>
          <w:tcPr>
            <w:tcW w:w="1417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8</w:t>
            </w:r>
          </w:p>
        </w:tc>
      </w:tr>
      <w:tr w:rsidR="00D74123" w:rsidRPr="0046144F" w:rsidTr="0046144F">
        <w:trPr>
          <w:trHeight w:val="435"/>
        </w:trPr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286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0"/>
                <w:lang w:val="uz-Cyrl-UZ" w:eastAsia="ru-RU"/>
              </w:rPr>
              <w:t>Э</w:t>
            </w: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лектромагнитное  согласование  источников элетрического обеспечения с энергитической системой</w:t>
            </w:r>
          </w:p>
        </w:tc>
        <w:tc>
          <w:tcPr>
            <w:tcW w:w="1276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B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74123" w:rsidRPr="00772752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2</w:t>
            </w:r>
          </w:p>
        </w:tc>
        <w:tc>
          <w:tcPr>
            <w:tcW w:w="1417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8</w:t>
            </w:r>
          </w:p>
        </w:tc>
      </w:tr>
      <w:tr w:rsidR="00D74123" w:rsidRPr="0046144F" w:rsidTr="009D20BD">
        <w:trPr>
          <w:trHeight w:val="1378"/>
        </w:trPr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6</w:t>
            </w:r>
          </w:p>
        </w:tc>
        <w:tc>
          <w:tcPr>
            <w:tcW w:w="286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Агрегаты безпрерывного элетрического обеспечения</w:t>
            </w:r>
          </w:p>
        </w:tc>
        <w:tc>
          <w:tcPr>
            <w:tcW w:w="1276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</w:t>
            </w:r>
          </w:p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2</w:t>
            </w:r>
          </w:p>
        </w:tc>
        <w:tc>
          <w:tcPr>
            <w:tcW w:w="1417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8</w:t>
            </w:r>
          </w:p>
        </w:tc>
      </w:tr>
      <w:tr w:rsidR="00D74123" w:rsidRPr="0046144F" w:rsidTr="009D20BD">
        <w:trPr>
          <w:trHeight w:val="1695"/>
        </w:trPr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7</w:t>
            </w:r>
          </w:p>
        </w:tc>
        <w:tc>
          <w:tcPr>
            <w:tcW w:w="286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Источники элетрического обеспечения</w:t>
            </w:r>
            <w:r w:rsidRPr="0046144F">
              <w:rPr>
                <w:rFonts w:ascii="Times New Roman" w:hAnsi="Times New Roman"/>
                <w:b/>
                <w:sz w:val="28"/>
                <w:szCs w:val="16"/>
                <w:lang w:val="uz-Cyrl-UZ" w:eastAsia="ru-RU"/>
              </w:rPr>
              <w:t xml:space="preserve"> персональных компьютеров </w:t>
            </w:r>
          </w:p>
        </w:tc>
        <w:tc>
          <w:tcPr>
            <w:tcW w:w="1276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B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2  </w:t>
            </w:r>
          </w:p>
        </w:tc>
        <w:tc>
          <w:tcPr>
            <w:tcW w:w="1417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8</w:t>
            </w:r>
          </w:p>
        </w:tc>
      </w:tr>
      <w:tr w:rsidR="00D74123" w:rsidRPr="0046144F" w:rsidTr="009D20BD">
        <w:trPr>
          <w:trHeight w:val="1745"/>
        </w:trPr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8</w:t>
            </w:r>
          </w:p>
        </w:tc>
        <w:tc>
          <w:tcPr>
            <w:tcW w:w="2862" w:type="dxa"/>
          </w:tcPr>
          <w:p w:rsidR="00D74123" w:rsidRPr="00295C9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Источники элетрического обеспечения</w:t>
            </w:r>
            <w:r w:rsidRPr="0046144F">
              <w:rPr>
                <w:rFonts w:ascii="Times New Roman" w:hAnsi="Times New Roman"/>
                <w:b/>
                <w:sz w:val="28"/>
                <w:szCs w:val="20"/>
                <w:lang w:val="uz-Cyrl-UZ" w:eastAsia="ru-RU"/>
              </w:rPr>
              <w:t xml:space="preserve"> телекомуникационной аппаратур</w:t>
            </w:r>
            <w:r w:rsidR="00295C96">
              <w:rPr>
                <w:rFonts w:ascii="Times New Roman" w:hAnsi="Times New Roman"/>
                <w:b/>
                <w:sz w:val="28"/>
                <w:szCs w:val="20"/>
                <w:lang w:val="uz-Cyrl-UZ" w:eastAsia="ru-RU"/>
              </w:rPr>
              <w:t>ы</w:t>
            </w:r>
          </w:p>
        </w:tc>
        <w:tc>
          <w:tcPr>
            <w:tcW w:w="1276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5C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2</w:t>
            </w:r>
          </w:p>
          <w:p w:rsidR="00D74123" w:rsidRPr="00295C9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6</w:t>
            </w:r>
          </w:p>
        </w:tc>
      </w:tr>
      <w:tr w:rsidR="00D74123" w:rsidRPr="0046144F" w:rsidTr="009D20BD">
        <w:trPr>
          <w:trHeight w:val="944"/>
        </w:trPr>
        <w:tc>
          <w:tcPr>
            <w:tcW w:w="648" w:type="dxa"/>
          </w:tcPr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9</w:t>
            </w: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62" w:type="dxa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Электропитание персонального компьютера</w:t>
            </w:r>
          </w:p>
        </w:tc>
        <w:tc>
          <w:tcPr>
            <w:tcW w:w="1276" w:type="dxa"/>
            <w:vAlign w:val="center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1843" w:type="dxa"/>
          </w:tcPr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74123" w:rsidRPr="006B54B6" w:rsidRDefault="009D20BD" w:rsidP="009D20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6</w:t>
            </w:r>
          </w:p>
        </w:tc>
      </w:tr>
      <w:tr w:rsidR="00D74123" w:rsidRPr="0046144F" w:rsidTr="0046144F">
        <w:tc>
          <w:tcPr>
            <w:tcW w:w="648" w:type="dxa"/>
          </w:tcPr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10</w:t>
            </w: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62" w:type="dxa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Электропитание телекоммуникационных аппаратур</w:t>
            </w:r>
          </w:p>
        </w:tc>
        <w:tc>
          <w:tcPr>
            <w:tcW w:w="1276" w:type="dxa"/>
            <w:vAlign w:val="center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2 </w:t>
            </w:r>
          </w:p>
        </w:tc>
        <w:tc>
          <w:tcPr>
            <w:tcW w:w="1843" w:type="dxa"/>
          </w:tcPr>
          <w:p w:rsidR="00D74123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2</w:t>
            </w:r>
          </w:p>
        </w:tc>
        <w:tc>
          <w:tcPr>
            <w:tcW w:w="1417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962" w:type="dxa"/>
            <w:vAlign w:val="center"/>
          </w:tcPr>
          <w:p w:rsidR="00D74123" w:rsidRPr="006B54B6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6</w:t>
            </w:r>
          </w:p>
        </w:tc>
      </w:tr>
      <w:tr w:rsidR="00D74123" w:rsidRPr="0046144F" w:rsidTr="006B54B6">
        <w:trPr>
          <w:trHeight w:val="216"/>
        </w:trPr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В</w:t>
            </w:r>
            <w:r w:rsidR="009D20BD"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СЕГО</w:t>
            </w:r>
          </w:p>
        </w:tc>
        <w:tc>
          <w:tcPr>
            <w:tcW w:w="1276" w:type="dxa"/>
          </w:tcPr>
          <w:p w:rsidR="00D74123" w:rsidRPr="00772752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20</w:t>
            </w:r>
          </w:p>
        </w:tc>
        <w:tc>
          <w:tcPr>
            <w:tcW w:w="184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      20</w:t>
            </w:r>
          </w:p>
        </w:tc>
        <w:tc>
          <w:tcPr>
            <w:tcW w:w="1417" w:type="dxa"/>
          </w:tcPr>
          <w:p w:rsidR="00D74123" w:rsidRPr="00772752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 </w:t>
            </w:r>
          </w:p>
        </w:tc>
        <w:tc>
          <w:tcPr>
            <w:tcW w:w="196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         74</w:t>
            </w:r>
          </w:p>
        </w:tc>
      </w:tr>
    </w:tbl>
    <w:p w:rsidR="00D74123" w:rsidRPr="00C067CD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C067CD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C067CD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CB7B17" w:rsidRDefault="00D74123" w:rsidP="0046144F">
      <w:pPr>
        <w:shd w:val="clear" w:color="auto" w:fill="FFFFFF"/>
        <w:overflowPunct w:val="0"/>
        <w:autoSpaceDE w:val="0"/>
        <w:autoSpaceDN w:val="0"/>
        <w:adjustRightInd w:val="0"/>
        <w:spacing w:before="216"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32"/>
          <w:szCs w:val="32"/>
          <w:lang w:val="uz-Cyrl-UZ" w:eastAsia="ru-RU"/>
        </w:rPr>
      </w:pPr>
      <w:r w:rsidRPr="00CB7B17">
        <w:rPr>
          <w:rFonts w:ascii="Times New Roman" w:hAnsi="Times New Roman"/>
          <w:b/>
          <w:sz w:val="32"/>
          <w:szCs w:val="32"/>
          <w:lang w:val="uz-Cyrl-UZ" w:eastAsia="ru-RU"/>
        </w:rPr>
        <w:t>КРАТКОЕ СОДЕРЖАНИЕ ЛЕКЦИОННЫХ ЗАНЯТИЙ</w:t>
      </w:r>
    </w:p>
    <w:p w:rsidR="00D74123" w:rsidRPr="0046144F" w:rsidRDefault="00D74123" w:rsidP="0046144F">
      <w:pPr>
        <w:spacing w:before="240" w:after="60" w:line="240" w:lineRule="auto"/>
        <w:jc w:val="both"/>
        <w:outlineLvl w:val="5"/>
        <w:rPr>
          <w:rFonts w:ascii="Times New Roman" w:hAnsi="Times New Roman"/>
          <w:b/>
          <w:bCs/>
          <w:sz w:val="28"/>
          <w:lang w:val="uz-Cyrl-UZ" w:eastAsia="ru-RU"/>
        </w:rPr>
      </w:pPr>
      <w:r>
        <w:rPr>
          <w:rFonts w:ascii="Times New Roman" w:hAnsi="Times New Roman"/>
          <w:b/>
          <w:bCs/>
          <w:sz w:val="28"/>
          <w:szCs w:val="28"/>
          <w:lang w:val="uz-Cyrl-UZ" w:eastAsia="ru-RU"/>
        </w:rPr>
        <w:t xml:space="preserve">Тема </w:t>
      </w:r>
      <w:r w:rsidRPr="0046144F">
        <w:rPr>
          <w:rFonts w:ascii="Times New Roman" w:hAnsi="Times New Roman"/>
          <w:b/>
          <w:bCs/>
          <w:sz w:val="28"/>
          <w:szCs w:val="28"/>
          <w:lang w:val="uz-Cyrl-UZ" w:eastAsia="ru-RU"/>
        </w:rPr>
        <w:t>1:</w:t>
      </w:r>
      <w:r w:rsidRPr="0046144F">
        <w:rPr>
          <w:rFonts w:ascii="Times New Roman" w:hAnsi="Times New Roman"/>
          <w:b/>
          <w:bCs/>
          <w:sz w:val="28"/>
          <w:lang w:val="uz-Cyrl-UZ" w:eastAsia="ru-RU"/>
        </w:rPr>
        <w:t xml:space="preserve"> </w:t>
      </w:r>
      <w:r>
        <w:rPr>
          <w:rFonts w:ascii="Times New Roman" w:hAnsi="Times New Roman"/>
          <w:b/>
          <w:bCs/>
          <w:sz w:val="28"/>
          <w:lang w:val="uz-Cyrl-UZ" w:eastAsia="ru-RU"/>
        </w:rPr>
        <w:t>Первичные источники электрического обеспечения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ab/>
      </w:r>
      <w:r>
        <w:rPr>
          <w:rFonts w:ascii="Times New Roman" w:hAnsi="Times New Roman"/>
          <w:sz w:val="28"/>
          <w:szCs w:val="20"/>
          <w:lang w:val="uz-Cyrl-UZ" w:eastAsia="ru-RU"/>
        </w:rPr>
        <w:t>Состояние традиций развития источников электрического обепечения.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  <w:r>
        <w:rPr>
          <w:rFonts w:ascii="Times New Roman" w:hAnsi="Times New Roman"/>
          <w:sz w:val="28"/>
          <w:szCs w:val="20"/>
          <w:lang w:val="uz-Cyrl-UZ" w:eastAsia="ru-RU"/>
        </w:rPr>
        <w:t>Потенциал возобновляемых и не возобновляемых источников и  ресурсов электрического обепечения.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 w:rsidRPr="0046144F">
        <w:rPr>
          <w:rFonts w:ascii="Times New Roman" w:hAnsi="Times New Roman"/>
          <w:sz w:val="28"/>
          <w:szCs w:val="20"/>
          <w:lang w:eastAsia="ru-RU"/>
        </w:rPr>
        <w:t>Трансформатор</w:t>
      </w:r>
      <w:r>
        <w:rPr>
          <w:rFonts w:ascii="Times New Roman" w:hAnsi="Times New Roman"/>
          <w:sz w:val="28"/>
          <w:szCs w:val="20"/>
          <w:lang w:val="uz-Cyrl-UZ" w:eastAsia="ru-RU"/>
        </w:rPr>
        <w:t>ы</w:t>
      </w:r>
      <w:r>
        <w:rPr>
          <w:rFonts w:ascii="Times New Roman" w:hAnsi="Times New Roman"/>
          <w:sz w:val="28"/>
          <w:szCs w:val="20"/>
          <w:lang w:eastAsia="ru-RU"/>
        </w:rPr>
        <w:t xml:space="preserve"> и автотрансформаторы</w:t>
      </w:r>
      <w:r w:rsidRPr="0046144F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 xml:space="preserve">Режимы работы </w:t>
      </w:r>
      <w:r>
        <w:rPr>
          <w:rFonts w:ascii="Times New Roman" w:hAnsi="Times New Roman"/>
          <w:sz w:val="28"/>
          <w:szCs w:val="20"/>
          <w:lang w:val="uz-Cyrl-UZ" w:eastAsia="ru-RU"/>
        </w:rPr>
        <w:t>трансформатора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 </w:t>
      </w:r>
      <w:r w:rsidRPr="0046144F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>: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144F">
        <w:rPr>
          <w:rFonts w:ascii="Times New Roman" w:hAnsi="Times New Roman"/>
          <w:b/>
          <w:sz w:val="28"/>
          <w:szCs w:val="20"/>
          <w:lang w:val="uz-Cyrl-UZ" w:eastAsia="ru-RU"/>
        </w:rPr>
        <w:t>Электр</w:t>
      </w:r>
      <w:r>
        <w:rPr>
          <w:rFonts w:ascii="Times New Roman" w:hAnsi="Times New Roman"/>
          <w:b/>
          <w:sz w:val="28"/>
          <w:szCs w:val="20"/>
          <w:lang w:val="uz-Cyrl-UZ" w:eastAsia="ru-RU"/>
        </w:rPr>
        <w:t>ические</w:t>
      </w:r>
      <w:r w:rsidRPr="0046144F">
        <w:rPr>
          <w:rFonts w:ascii="Times New Roman" w:hAnsi="Times New Roman"/>
          <w:b/>
          <w:sz w:val="28"/>
          <w:szCs w:val="20"/>
          <w:lang w:val="uz-Cyrl-UZ" w:eastAsia="ru-RU"/>
        </w:rPr>
        <w:t xml:space="preserve"> </w:t>
      </w:r>
      <w:r w:rsidRPr="0046144F">
        <w:rPr>
          <w:rFonts w:ascii="Times New Roman" w:hAnsi="Times New Roman"/>
          <w:b/>
          <w:sz w:val="28"/>
          <w:szCs w:val="20"/>
          <w:lang w:eastAsia="ru-RU"/>
        </w:rPr>
        <w:t>машин</w:t>
      </w:r>
      <w:r>
        <w:rPr>
          <w:rFonts w:ascii="Times New Roman" w:hAnsi="Times New Roman"/>
          <w:b/>
          <w:sz w:val="28"/>
          <w:szCs w:val="20"/>
          <w:lang w:eastAsia="ru-RU"/>
        </w:rPr>
        <w:t>ы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val="uz-Cyrl-UZ" w:eastAsia="ru-RU"/>
        </w:rPr>
      </w:pPr>
    </w:p>
    <w:p w:rsidR="00D7412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  <w:r w:rsidRPr="0046144F">
        <w:rPr>
          <w:rFonts w:ascii="Times New Roman" w:hAnsi="Times New Roman"/>
          <w:sz w:val="28"/>
          <w:szCs w:val="20"/>
          <w:lang w:val="uz-Cyrl-UZ" w:eastAsia="ru-RU"/>
        </w:rPr>
        <w:t>Асинхрон</w:t>
      </w:r>
      <w:r>
        <w:rPr>
          <w:rFonts w:ascii="Times New Roman" w:hAnsi="Times New Roman"/>
          <w:sz w:val="28"/>
          <w:szCs w:val="20"/>
          <w:lang w:val="uz-Cyrl-UZ" w:eastAsia="ru-RU"/>
        </w:rPr>
        <w:t>ные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z-Cyrl-UZ" w:eastAsia="ru-RU"/>
        </w:rPr>
        <w:t>и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синхрон</w:t>
      </w:r>
      <w:r>
        <w:rPr>
          <w:rFonts w:ascii="Times New Roman" w:hAnsi="Times New Roman"/>
          <w:sz w:val="28"/>
          <w:szCs w:val="20"/>
          <w:lang w:val="uz-Cyrl-UZ" w:eastAsia="ru-RU"/>
        </w:rPr>
        <w:t>ные машины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0"/>
          <w:lang w:val="uz-Cyrl-UZ" w:eastAsia="ru-RU"/>
        </w:rPr>
        <w:t>Работа ассинхронных машин в режиме двигателя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0"/>
          <w:lang w:val="uz-Cyrl-UZ" w:eastAsia="ru-RU"/>
        </w:rPr>
        <w:t>Включение ассинхронного двигателя и его предохранение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0"/>
          <w:lang w:val="uz-Cyrl-UZ" w:eastAsia="ru-RU"/>
        </w:rPr>
        <w:t>Работа синхронных машин в режиме генератора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 Машины постоянного тока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 Строение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z-Cyrl-UZ" w:eastAsia="ru-RU"/>
        </w:rPr>
        <w:t>машин постоянного тока.принцип работы генератора постоянного тока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</w:p>
    <w:p w:rsidR="00D74123" w:rsidRPr="0046144F" w:rsidRDefault="00EE0E6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Темы</w:t>
      </w:r>
      <w:r w:rsidR="00D74123">
        <w:rPr>
          <w:rFonts w:ascii="Times New Roman" w:hAnsi="Times New Roman"/>
          <w:b/>
          <w:sz w:val="28"/>
          <w:szCs w:val="28"/>
          <w:lang w:val="uz-Cyrl-UZ" w:eastAsia="ru-RU"/>
        </w:rPr>
        <w:t xml:space="preserve"> </w:t>
      </w:r>
      <w:r w:rsidR="00D74123" w:rsidRPr="00434E12">
        <w:rPr>
          <w:rFonts w:ascii="Times New Roman" w:hAnsi="Times New Roman"/>
          <w:b/>
          <w:sz w:val="28"/>
          <w:szCs w:val="28"/>
          <w:lang w:val="uz-Cyrl-UZ" w:eastAsia="ru-RU"/>
        </w:rPr>
        <w:t>3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>-4-5</w:t>
      </w:r>
      <w:r w:rsidR="00D74123" w:rsidRPr="0046144F">
        <w:rPr>
          <w:rFonts w:ascii="Times New Roman" w:hAnsi="Times New Roman"/>
          <w:b/>
          <w:sz w:val="28"/>
          <w:szCs w:val="28"/>
          <w:lang w:val="uz-Cyrl-UZ" w:eastAsia="ru-RU"/>
        </w:rPr>
        <w:t>:</w:t>
      </w:r>
      <w:r w:rsidR="00D74123" w:rsidRPr="00434E12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="00D74123">
        <w:rPr>
          <w:rFonts w:ascii="Times New Roman" w:hAnsi="Times New Roman"/>
          <w:b/>
          <w:bCs/>
          <w:sz w:val="28"/>
          <w:lang w:val="uz-Cyrl-UZ" w:eastAsia="ru-RU"/>
        </w:rPr>
        <w:t>Вторичные источники электрического обеспечения</w:t>
      </w:r>
      <w:r w:rsidR="00D74123" w:rsidRPr="0046144F">
        <w:rPr>
          <w:rFonts w:ascii="Times New Roman" w:hAnsi="Times New Roman"/>
          <w:b/>
          <w:sz w:val="28"/>
          <w:szCs w:val="20"/>
          <w:lang w:val="uz-Cyrl-UZ" w:eastAsia="ru-RU"/>
        </w:rPr>
        <w:t>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  <w:r>
        <w:rPr>
          <w:rFonts w:ascii="Times New Roman" w:hAnsi="Times New Roman"/>
          <w:sz w:val="28"/>
          <w:szCs w:val="20"/>
          <w:lang w:val="uz-Cyrl-UZ" w:eastAsia="ru-RU"/>
        </w:rPr>
        <w:t>Выпрямители, предназначение и принцип функционирования.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z-Cyrl-UZ" w:eastAsia="ru-RU"/>
        </w:rPr>
        <w:t>Классовое разделение выпрямительных устройств. Схемы однотактного выпрямления. Изучение и исследование однотактных и двутактных схем выпрямления, и определения их оновных параметров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 Тиристорные управляемые выпрямители, изучение и исследование их схем, и снятие их характеристик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 Сглаживающие 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фильтр</w:t>
      </w:r>
      <w:r>
        <w:rPr>
          <w:rFonts w:ascii="Times New Roman" w:hAnsi="Times New Roman"/>
          <w:sz w:val="28"/>
          <w:szCs w:val="20"/>
          <w:lang w:val="uz-Cyrl-UZ" w:eastAsia="ru-RU"/>
        </w:rPr>
        <w:t>ы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0"/>
          <w:lang w:val="uz-Cyrl-UZ" w:eastAsia="ru-RU"/>
        </w:rPr>
        <w:t>Предназначение сглаживающих фильтров, и пребования предъявляемые к ним. Основные показатели качества. Схемы п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ассив</w:t>
      </w:r>
      <w:r>
        <w:rPr>
          <w:rFonts w:ascii="Times New Roman" w:hAnsi="Times New Roman"/>
          <w:sz w:val="28"/>
          <w:szCs w:val="20"/>
          <w:lang w:val="uz-Cyrl-UZ" w:eastAsia="ru-RU"/>
        </w:rPr>
        <w:t>ных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z-Cyrl-UZ" w:eastAsia="ru-RU"/>
        </w:rPr>
        <w:t>и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актив</w:t>
      </w:r>
      <w:r>
        <w:rPr>
          <w:rFonts w:ascii="Times New Roman" w:hAnsi="Times New Roman"/>
          <w:sz w:val="28"/>
          <w:szCs w:val="20"/>
          <w:lang w:val="uz-Cyrl-UZ" w:eastAsia="ru-RU"/>
        </w:rPr>
        <w:t>ных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фильтр</w:t>
      </w:r>
      <w:r>
        <w:rPr>
          <w:rFonts w:ascii="Times New Roman" w:hAnsi="Times New Roman"/>
          <w:sz w:val="28"/>
          <w:szCs w:val="20"/>
          <w:lang w:val="uz-Cyrl-UZ" w:eastAsia="ru-RU"/>
        </w:rPr>
        <w:t>ов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.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6B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 xml:space="preserve">Тема </w:t>
      </w:r>
      <w:r w:rsidR="00EE0E63">
        <w:rPr>
          <w:rFonts w:ascii="Times New Roman" w:hAnsi="Times New Roman"/>
          <w:b/>
          <w:sz w:val="28"/>
          <w:szCs w:val="28"/>
          <w:lang w:val="uz-Cyrl-UZ" w:eastAsia="ru-RU"/>
        </w:rPr>
        <w:t>6</w:t>
      </w:r>
      <w:r w:rsidRPr="0046144F">
        <w:rPr>
          <w:rFonts w:ascii="Times New Roman" w:hAnsi="Times New Roman"/>
          <w:b/>
          <w:sz w:val="28"/>
          <w:szCs w:val="28"/>
          <w:lang w:val="uz-Cyrl-UZ" w:eastAsia="ru-RU"/>
        </w:rPr>
        <w:t>:</w:t>
      </w:r>
      <w:r w:rsidRPr="00434E12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46144F">
        <w:rPr>
          <w:rFonts w:ascii="Times New Roman" w:hAnsi="Times New Roman"/>
          <w:b/>
          <w:sz w:val="28"/>
          <w:szCs w:val="20"/>
          <w:lang w:val="uz-Cyrl-UZ" w:eastAsia="ru-RU"/>
        </w:rPr>
        <w:t>Стабилизатор</w:t>
      </w:r>
      <w:r>
        <w:rPr>
          <w:rFonts w:ascii="Times New Roman" w:hAnsi="Times New Roman"/>
          <w:b/>
          <w:sz w:val="28"/>
          <w:szCs w:val="20"/>
          <w:lang w:eastAsia="ru-RU"/>
        </w:rPr>
        <w:t>ы</w:t>
      </w:r>
      <w:r w:rsidRPr="0046144F">
        <w:rPr>
          <w:rFonts w:ascii="Times New Roman" w:hAnsi="Times New Roman"/>
          <w:b/>
          <w:sz w:val="28"/>
          <w:szCs w:val="20"/>
          <w:lang w:val="uz-Cyrl-UZ" w:eastAsia="ru-RU"/>
        </w:rPr>
        <w:t>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  <w:r>
        <w:rPr>
          <w:rFonts w:ascii="Times New Roman" w:hAnsi="Times New Roman"/>
          <w:sz w:val="28"/>
          <w:szCs w:val="20"/>
          <w:lang w:val="uz-Cyrl-UZ" w:eastAsia="ru-RU"/>
        </w:rPr>
        <w:t>Предназначение стабилизаторов, показатели качества, классификация и предъявляемые к ним требования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 Параметри</w:t>
      </w:r>
      <w:r>
        <w:rPr>
          <w:rFonts w:ascii="Times New Roman" w:hAnsi="Times New Roman"/>
          <w:sz w:val="28"/>
          <w:szCs w:val="20"/>
          <w:lang w:val="uz-Cyrl-UZ" w:eastAsia="ru-RU"/>
        </w:rPr>
        <w:t>чес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к</w:t>
      </w:r>
      <w:r>
        <w:rPr>
          <w:rFonts w:ascii="Times New Roman" w:hAnsi="Times New Roman"/>
          <w:sz w:val="28"/>
          <w:szCs w:val="20"/>
          <w:lang w:val="uz-Cyrl-UZ" w:eastAsia="ru-RU"/>
        </w:rPr>
        <w:t>ие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, компенсацион</w:t>
      </w:r>
      <w:r>
        <w:rPr>
          <w:rFonts w:ascii="Times New Roman" w:hAnsi="Times New Roman"/>
          <w:sz w:val="28"/>
          <w:szCs w:val="20"/>
          <w:lang w:val="uz-Cyrl-UZ" w:eastAsia="ru-RU"/>
        </w:rPr>
        <w:t>ные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z-Cyrl-UZ" w:eastAsia="ru-RU"/>
        </w:rPr>
        <w:t>и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импульс</w:t>
      </w:r>
      <w:r>
        <w:rPr>
          <w:rFonts w:ascii="Times New Roman" w:hAnsi="Times New Roman"/>
          <w:sz w:val="28"/>
          <w:szCs w:val="20"/>
          <w:lang w:val="uz-Cyrl-UZ" w:eastAsia="ru-RU"/>
        </w:rPr>
        <w:t>ные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стабилизатор</w:t>
      </w:r>
      <w:r>
        <w:rPr>
          <w:rFonts w:ascii="Times New Roman" w:hAnsi="Times New Roman"/>
          <w:sz w:val="28"/>
          <w:szCs w:val="20"/>
          <w:lang w:val="uz-Cyrl-UZ" w:eastAsia="ru-RU"/>
        </w:rPr>
        <w:t>ы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 Тиристор</w:t>
      </w:r>
      <w:r>
        <w:rPr>
          <w:rFonts w:ascii="Times New Roman" w:hAnsi="Times New Roman"/>
          <w:sz w:val="28"/>
          <w:szCs w:val="20"/>
          <w:lang w:val="uz-Cyrl-UZ" w:eastAsia="ru-RU"/>
        </w:rPr>
        <w:t>ные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стабилизатор</w:t>
      </w:r>
      <w:r>
        <w:rPr>
          <w:rFonts w:ascii="Times New Roman" w:hAnsi="Times New Roman"/>
          <w:sz w:val="28"/>
          <w:szCs w:val="20"/>
          <w:lang w:val="uz-Cyrl-UZ" w:eastAsia="ru-RU"/>
        </w:rPr>
        <w:t>ы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0"/>
          <w:lang w:val="uz-Cyrl-UZ" w:eastAsia="ru-RU"/>
        </w:rPr>
        <w:t>Преобразователи напряжения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0"/>
          <w:lang w:val="uz-Cyrl-UZ" w:eastAsia="ru-RU"/>
        </w:rPr>
        <w:t>Предназначение преобразователей напряжения, показатели качества, классификация и предъявляемые к ним требования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П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ринцип преобразования постоянного напряжения в </w:t>
      </w:r>
      <w:proofErr w:type="gramStart"/>
      <w:r>
        <w:rPr>
          <w:rFonts w:ascii="Times New Roman" w:hAnsi="Times New Roman"/>
          <w:sz w:val="28"/>
          <w:szCs w:val="20"/>
          <w:lang w:val="uz-Cyrl-UZ" w:eastAsia="ru-RU"/>
        </w:rPr>
        <w:t>переменное</w:t>
      </w:r>
      <w:proofErr w:type="gramEnd"/>
      <w:r>
        <w:rPr>
          <w:rFonts w:ascii="Times New Roman" w:hAnsi="Times New Roman"/>
          <w:sz w:val="28"/>
          <w:szCs w:val="20"/>
          <w:lang w:val="uz-Cyrl-UZ" w:eastAsia="ru-RU"/>
        </w:rPr>
        <w:t>.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Транзисторные </w:t>
      </w:r>
      <w:r>
        <w:rPr>
          <w:rFonts w:ascii="Times New Roman" w:hAnsi="Times New Roman"/>
          <w:sz w:val="28"/>
          <w:szCs w:val="20"/>
          <w:lang w:val="uz-Cyrl-UZ" w:eastAsia="ru-RU"/>
        </w:rPr>
        <w:lastRenderedPageBreak/>
        <w:t>преобразователи самовозбуждения и независимого возбуждения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Тиристор</w:t>
      </w:r>
      <w:r>
        <w:rPr>
          <w:rFonts w:ascii="Times New Roman" w:hAnsi="Times New Roman"/>
          <w:sz w:val="28"/>
          <w:szCs w:val="20"/>
          <w:lang w:val="uz-Cyrl-UZ" w:eastAsia="ru-RU"/>
        </w:rPr>
        <w:t>ные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z-Cyrl-UZ" w:eastAsia="ru-RU"/>
        </w:rPr>
        <w:t>преобразователи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 Схемы управлния инверторами преобразователей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 Схем</w:t>
      </w:r>
      <w:r>
        <w:rPr>
          <w:rFonts w:ascii="Times New Roman" w:hAnsi="Times New Roman"/>
          <w:sz w:val="28"/>
          <w:szCs w:val="20"/>
          <w:lang w:val="uz-Cyrl-UZ" w:eastAsia="ru-RU"/>
        </w:rPr>
        <w:t>ы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, принцип</w:t>
      </w:r>
      <w:r>
        <w:rPr>
          <w:rFonts w:ascii="Times New Roman" w:hAnsi="Times New Roman"/>
          <w:sz w:val="28"/>
          <w:szCs w:val="20"/>
          <w:lang w:val="uz-Cyrl-UZ" w:eastAsia="ru-RU"/>
        </w:rPr>
        <w:t>ы функционирования,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характеристик</w:t>
      </w:r>
      <w:r>
        <w:rPr>
          <w:rFonts w:ascii="Times New Roman" w:hAnsi="Times New Roman"/>
          <w:sz w:val="28"/>
          <w:szCs w:val="20"/>
          <w:lang w:val="uz-Cyrl-UZ" w:eastAsia="ru-RU"/>
        </w:rPr>
        <w:t>и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, в</w:t>
      </w:r>
      <w:r>
        <w:rPr>
          <w:rFonts w:ascii="Times New Roman" w:hAnsi="Times New Roman"/>
          <w:sz w:val="28"/>
          <w:szCs w:val="20"/>
          <w:lang w:val="uz-Cyrl-UZ" w:eastAsia="ru-RU"/>
        </w:rPr>
        <w:t>ременные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диаграмм</w:t>
      </w:r>
      <w:r>
        <w:rPr>
          <w:rFonts w:ascii="Times New Roman" w:hAnsi="Times New Roman"/>
          <w:sz w:val="28"/>
          <w:szCs w:val="20"/>
          <w:lang w:val="uz-Cyrl-UZ" w:eastAsia="ru-RU"/>
        </w:rPr>
        <w:t>ы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</w:p>
    <w:p w:rsidR="00D74123" w:rsidRPr="0046144F" w:rsidRDefault="00D74123" w:rsidP="0046144F">
      <w:pPr>
        <w:spacing w:before="240" w:after="60" w:line="240" w:lineRule="auto"/>
        <w:jc w:val="both"/>
        <w:outlineLvl w:val="7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D74123" w:rsidRPr="0046144F" w:rsidRDefault="00D74123" w:rsidP="0046144F">
      <w:pPr>
        <w:spacing w:before="240" w:after="60" w:line="240" w:lineRule="auto"/>
        <w:jc w:val="both"/>
        <w:outlineLvl w:val="7"/>
        <w:rPr>
          <w:rFonts w:ascii="Times New Roman" w:hAnsi="Times New Roman"/>
          <w:b/>
          <w:iCs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iCs/>
          <w:sz w:val="28"/>
          <w:szCs w:val="28"/>
          <w:lang w:val="uz-Cyrl-UZ" w:eastAsia="ru-RU"/>
        </w:rPr>
        <w:t>Тема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="00EE0E63">
        <w:rPr>
          <w:rFonts w:ascii="Times New Roman" w:hAnsi="Times New Roman"/>
          <w:b/>
          <w:iCs/>
          <w:sz w:val="28"/>
          <w:szCs w:val="28"/>
          <w:lang w:eastAsia="ru-RU"/>
        </w:rPr>
        <w:t>7</w:t>
      </w:r>
      <w:r w:rsidRPr="0046144F">
        <w:rPr>
          <w:rFonts w:ascii="Times New Roman" w:hAnsi="Times New Roman"/>
          <w:b/>
          <w:iCs/>
          <w:sz w:val="28"/>
          <w:szCs w:val="28"/>
          <w:lang w:val="uz-Cyrl-UZ" w:eastAsia="ru-RU"/>
        </w:rPr>
        <w:t xml:space="preserve">: </w:t>
      </w:r>
      <w:r>
        <w:rPr>
          <w:rFonts w:ascii="Times New Roman" w:hAnsi="Times New Roman"/>
          <w:b/>
          <w:iCs/>
          <w:sz w:val="28"/>
          <w:szCs w:val="28"/>
          <w:lang w:val="uz-Cyrl-UZ" w:eastAsia="ru-RU"/>
        </w:rPr>
        <w:t>Электромагнитное согласование источников электро</w:t>
      </w:r>
      <w:r w:rsidR="00EE0E63">
        <w:rPr>
          <w:rFonts w:ascii="Times New Roman" w:hAnsi="Times New Roman"/>
          <w:b/>
          <w:iCs/>
          <w:sz w:val="28"/>
          <w:szCs w:val="28"/>
          <w:lang w:val="uz-Cyrl-UZ" w:eastAsia="ru-RU"/>
        </w:rPr>
        <w:t>-</w:t>
      </w:r>
      <w:r>
        <w:rPr>
          <w:rFonts w:ascii="Times New Roman" w:hAnsi="Times New Roman"/>
          <w:b/>
          <w:iCs/>
          <w:sz w:val="28"/>
          <w:szCs w:val="28"/>
          <w:lang w:val="uz-Cyrl-UZ" w:eastAsia="ru-RU"/>
        </w:rPr>
        <w:t>обеспечения с энергетическими системами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  <w:r>
        <w:rPr>
          <w:rFonts w:ascii="Times New Roman" w:hAnsi="Times New Roman"/>
          <w:sz w:val="28"/>
          <w:szCs w:val="20"/>
          <w:lang w:val="uz-Cyrl-UZ" w:eastAsia="ru-RU"/>
        </w:rPr>
        <w:t>Появление помех. Методы подавление помех. Фильтры гашения помех. Симметрическое и ассимметрическое подавление помех. Фильтры подавления цикличных помехдатчики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 Датчики исчезновения фазы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  <w:r>
        <w:rPr>
          <w:rFonts w:ascii="Times New Roman" w:hAnsi="Times New Roman"/>
          <w:sz w:val="28"/>
          <w:szCs w:val="20"/>
          <w:lang w:val="uz-Cyrl-UZ" w:eastAsia="ru-RU"/>
        </w:rPr>
        <w:t>Схема устройства защиты ограничители напряжения, и их параметры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 xml:space="preserve">Тема </w:t>
      </w:r>
      <w:r w:rsidR="00EE0E63">
        <w:rPr>
          <w:rFonts w:ascii="Times New Roman" w:hAnsi="Times New Roman"/>
          <w:b/>
          <w:sz w:val="28"/>
          <w:szCs w:val="28"/>
          <w:lang w:val="uz-Cyrl-UZ" w:eastAsia="ru-RU"/>
        </w:rPr>
        <w:t>8</w:t>
      </w:r>
      <w:r w:rsidRPr="0046144F">
        <w:rPr>
          <w:rFonts w:ascii="Times New Roman" w:hAnsi="Times New Roman"/>
          <w:b/>
          <w:sz w:val="28"/>
          <w:szCs w:val="28"/>
          <w:lang w:val="uz-Cyrl-UZ"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>Агрегаты постоянного электрообеспечения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1D09B3">
        <w:rPr>
          <w:rFonts w:ascii="Times New Roman" w:hAnsi="Times New Roman"/>
          <w:sz w:val="28"/>
          <w:szCs w:val="28"/>
          <w:lang w:val="uz-Cyrl-UZ" w:eastAsia="ru-RU"/>
        </w:rPr>
        <w:t xml:space="preserve">Агрегаты постоянного электрообеспечения </w:t>
      </w:r>
      <w:r>
        <w:rPr>
          <w:rFonts w:ascii="Times New Roman" w:hAnsi="Times New Roman"/>
          <w:sz w:val="28"/>
          <w:szCs w:val="28"/>
          <w:lang w:val="uz-Cyrl-UZ" w:eastAsia="ru-RU"/>
        </w:rPr>
        <w:t>с выходным напряжением для постоянного и переменного тока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>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Системы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>UPS.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Классы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>UPS.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Класс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“Off-line”. 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Класс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“Оn line” синфи. </w:t>
      </w:r>
      <w:r>
        <w:rPr>
          <w:rFonts w:ascii="Times New Roman" w:hAnsi="Times New Roman"/>
          <w:sz w:val="28"/>
          <w:szCs w:val="28"/>
          <w:lang w:val="uz-Cyrl-UZ" w:eastAsia="ru-RU"/>
        </w:rPr>
        <w:t>Выпрямляющие вольто-добавляющие утройства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.  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 xml:space="preserve">Тема </w:t>
      </w:r>
      <w:r w:rsidR="00EE0E63">
        <w:rPr>
          <w:rFonts w:ascii="Times New Roman" w:hAnsi="Times New Roman"/>
          <w:b/>
          <w:sz w:val="28"/>
          <w:szCs w:val="28"/>
          <w:lang w:val="uz-Cyrl-UZ" w:eastAsia="ru-RU"/>
        </w:rPr>
        <w:t>9</w:t>
      </w:r>
      <w:r w:rsidRPr="0046144F">
        <w:rPr>
          <w:rFonts w:ascii="Times New Roman" w:hAnsi="Times New Roman"/>
          <w:b/>
          <w:sz w:val="28"/>
          <w:szCs w:val="28"/>
          <w:lang w:val="uz-Cyrl-UZ" w:eastAsia="ru-RU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 xml:space="preserve">Источники электрообеспечение </w:t>
      </w:r>
      <w:r w:rsidRPr="0046144F">
        <w:rPr>
          <w:rFonts w:ascii="Times New Roman" w:hAnsi="Times New Roman"/>
          <w:b/>
          <w:sz w:val="28"/>
          <w:szCs w:val="20"/>
          <w:lang w:val="uz-Cyrl-UZ" w:eastAsia="ru-RU"/>
        </w:rPr>
        <w:t>персонал</w:t>
      </w:r>
      <w:r>
        <w:rPr>
          <w:rFonts w:ascii="Times New Roman" w:hAnsi="Times New Roman"/>
          <w:b/>
          <w:sz w:val="28"/>
          <w:szCs w:val="20"/>
          <w:lang w:val="uz-Cyrl-UZ" w:eastAsia="ru-RU"/>
        </w:rPr>
        <w:t>ыных</w:t>
      </w:r>
      <w:r w:rsidRPr="0046144F">
        <w:rPr>
          <w:rFonts w:ascii="Times New Roman" w:hAnsi="Times New Roman"/>
          <w:b/>
          <w:sz w:val="28"/>
          <w:szCs w:val="20"/>
          <w:lang w:val="uz-Cyrl-UZ" w:eastAsia="ru-RU"/>
        </w:rPr>
        <w:t xml:space="preserve"> компьютер</w:t>
      </w:r>
      <w:r>
        <w:rPr>
          <w:rFonts w:ascii="Times New Roman" w:hAnsi="Times New Roman"/>
          <w:b/>
          <w:sz w:val="28"/>
          <w:szCs w:val="20"/>
          <w:lang w:val="uz-Cyrl-UZ" w:eastAsia="ru-RU"/>
        </w:rPr>
        <w:t>ов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0"/>
          <w:lang w:val="uz-Cyrl-UZ" w:eastAsia="ru-RU"/>
        </w:rPr>
      </w:pPr>
      <w:r>
        <w:rPr>
          <w:rFonts w:ascii="Times New Roman" w:hAnsi="Times New Roman"/>
          <w:sz w:val="28"/>
          <w:szCs w:val="20"/>
          <w:lang w:val="uz-Cyrl-UZ" w:eastAsia="ru-RU"/>
        </w:rPr>
        <w:t>Входные цепи. Схемы включения. Выходные цепи. Схемы предохранения. Схема питания вентиляторов.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val="uz-Cyrl-UZ" w:eastAsia="ru-RU"/>
        </w:rPr>
      </w:pPr>
    </w:p>
    <w:p w:rsidR="00D74123" w:rsidRPr="00A95D22" w:rsidRDefault="00EE0E6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Тема 10</w:t>
      </w:r>
      <w:r w:rsidR="00D74123" w:rsidRPr="0046144F">
        <w:rPr>
          <w:rFonts w:ascii="Times New Roman" w:hAnsi="Times New Roman"/>
          <w:b/>
          <w:sz w:val="28"/>
          <w:szCs w:val="28"/>
          <w:lang w:val="uz-Cyrl-UZ" w:eastAsia="ru-RU"/>
        </w:rPr>
        <w:t xml:space="preserve">: </w:t>
      </w:r>
      <w:r w:rsidR="00D74123">
        <w:rPr>
          <w:rFonts w:ascii="Times New Roman" w:hAnsi="Times New Roman"/>
          <w:b/>
          <w:sz w:val="28"/>
          <w:szCs w:val="28"/>
          <w:lang w:val="uz-Cyrl-UZ" w:eastAsia="ru-RU"/>
        </w:rPr>
        <w:t>Источники электрообеспечение т</w:t>
      </w:r>
      <w:r w:rsidR="00D74123" w:rsidRPr="0046144F">
        <w:rPr>
          <w:rFonts w:ascii="Times New Roman" w:hAnsi="Times New Roman"/>
          <w:b/>
          <w:sz w:val="28"/>
          <w:szCs w:val="20"/>
          <w:lang w:val="uz-Cyrl-UZ" w:eastAsia="ru-RU"/>
        </w:rPr>
        <w:t>елекомуникацион</w:t>
      </w:r>
      <w:r w:rsidR="00D74123">
        <w:rPr>
          <w:rFonts w:ascii="Times New Roman" w:hAnsi="Times New Roman"/>
          <w:b/>
          <w:sz w:val="28"/>
          <w:szCs w:val="20"/>
          <w:lang w:val="uz-Cyrl-UZ" w:eastAsia="ru-RU"/>
        </w:rPr>
        <w:t xml:space="preserve">ной </w:t>
      </w:r>
      <w:r w:rsidR="00D74123" w:rsidRPr="0046144F">
        <w:rPr>
          <w:rFonts w:ascii="Times New Roman" w:hAnsi="Times New Roman"/>
          <w:b/>
          <w:sz w:val="28"/>
          <w:szCs w:val="20"/>
          <w:lang w:val="uz-Cyrl-UZ" w:eastAsia="ru-RU"/>
        </w:rPr>
        <w:t xml:space="preserve"> аппаратур</w:t>
      </w:r>
      <w:r w:rsidR="00D74123">
        <w:rPr>
          <w:rFonts w:ascii="Times New Roman" w:hAnsi="Times New Roman"/>
          <w:b/>
          <w:sz w:val="28"/>
          <w:szCs w:val="20"/>
          <w:lang w:val="uz-Cyrl-UZ" w:eastAsia="ru-RU"/>
        </w:rPr>
        <w:t>ы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0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0"/>
          <w:lang w:val="uz-Cyrl-UZ" w:eastAsia="ru-RU"/>
        </w:rPr>
      </w:pPr>
      <w:r w:rsidRPr="00CB7B17">
        <w:rPr>
          <w:rFonts w:ascii="Times New Roman" w:hAnsi="Times New Roman"/>
          <w:sz w:val="28"/>
          <w:szCs w:val="20"/>
          <w:lang w:val="uz-Cyrl-UZ" w:eastAsia="ru-RU"/>
        </w:rPr>
        <w:t xml:space="preserve">Источники электрообеспечение телекомуникационной  аппаратуры 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 и методы их построения</w:t>
      </w:r>
      <w:r w:rsidRPr="0046144F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 xml:space="preserve">Строение </w:t>
      </w:r>
      <w:r>
        <w:rPr>
          <w:rFonts w:ascii="Times New Roman" w:hAnsi="Times New Roman"/>
          <w:sz w:val="28"/>
          <w:szCs w:val="20"/>
          <w:lang w:val="uz-Cyrl-UZ" w:eastAsia="ru-RU"/>
        </w:rPr>
        <w:t xml:space="preserve">и 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принципиал</w:t>
      </w:r>
      <w:r>
        <w:rPr>
          <w:rFonts w:ascii="Times New Roman" w:hAnsi="Times New Roman"/>
          <w:sz w:val="28"/>
          <w:szCs w:val="20"/>
          <w:lang w:val="uz-Cyrl-UZ" w:eastAsia="ru-RU"/>
        </w:rPr>
        <w:t>ьные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 xml:space="preserve"> схем</w:t>
      </w:r>
      <w:r>
        <w:rPr>
          <w:rFonts w:ascii="Times New Roman" w:hAnsi="Times New Roman"/>
          <w:sz w:val="28"/>
          <w:szCs w:val="20"/>
          <w:lang w:val="uz-Cyrl-UZ" w:eastAsia="ru-RU"/>
        </w:rPr>
        <w:t>ы</w:t>
      </w:r>
      <w:r w:rsidRPr="0046144F">
        <w:rPr>
          <w:rFonts w:ascii="Times New Roman" w:hAnsi="Times New Roman"/>
          <w:sz w:val="28"/>
          <w:szCs w:val="20"/>
          <w:lang w:val="uz-Cyrl-UZ" w:eastAsia="ru-RU"/>
        </w:rPr>
        <w:t>.</w:t>
      </w:r>
    </w:p>
    <w:p w:rsidR="00D74123" w:rsidRPr="00FE78F5" w:rsidRDefault="00D74123" w:rsidP="00FE78F5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E78F5">
        <w:rPr>
          <w:rFonts w:ascii="Times New Roman" w:hAnsi="Times New Roman"/>
          <w:b/>
          <w:color w:val="FF0000"/>
          <w:sz w:val="28"/>
          <w:szCs w:val="28"/>
          <w:lang w:val="uz-Cyrl-UZ" w:eastAsia="ru-RU"/>
        </w:rPr>
        <w:t>:</w:t>
      </w:r>
      <w:r w:rsidRPr="00FE78F5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D74123" w:rsidRPr="00FE78F5" w:rsidRDefault="00D74123" w:rsidP="00FE7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b/>
          <w:sz w:val="28"/>
          <w:szCs w:val="28"/>
          <w:lang w:val="uz-Cyrl-UZ" w:eastAsia="ru-RU"/>
        </w:rPr>
        <w:t xml:space="preserve">2.2. </w:t>
      </w:r>
      <w:r w:rsidRPr="001E43DA">
        <w:rPr>
          <w:rFonts w:ascii="Times New Roman" w:hAnsi="Times New Roman"/>
          <w:b/>
          <w:sz w:val="28"/>
          <w:szCs w:val="28"/>
          <w:lang w:eastAsia="ru-RU"/>
        </w:rPr>
        <w:t>Тематика лабораторных работ.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674"/>
        <w:gridCol w:w="1326"/>
      </w:tblGrid>
      <w:tr w:rsidR="00D74123" w:rsidRPr="00EC1970" w:rsidTr="0046144F">
        <w:tc>
          <w:tcPr>
            <w:tcW w:w="648" w:type="dxa"/>
            <w:vAlign w:val="center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7674" w:type="dxa"/>
            <w:vAlign w:val="center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Лаб.</w:t>
            </w:r>
            <w:r w:rsidR="00295C96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295C96"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раб</w:t>
            </w: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,</w:t>
            </w:r>
          </w:p>
          <w:p w:rsidR="00D74123" w:rsidRPr="00EC1970" w:rsidRDefault="00D74123" w:rsidP="00295C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    </w:t>
            </w: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час</w:t>
            </w:r>
            <w:r w:rsidR="00295C96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ов</w:t>
            </w:r>
          </w:p>
        </w:tc>
      </w:tr>
      <w:tr w:rsidR="00D74123" w:rsidRPr="00EC1970" w:rsidTr="0046144F">
        <w:tc>
          <w:tcPr>
            <w:tcW w:w="648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7674" w:type="dxa"/>
          </w:tcPr>
          <w:p w:rsidR="00D74123" w:rsidRPr="00EC1970" w:rsidRDefault="00EC1970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uz-Cyrl-UZ" w:eastAsia="ru-RU"/>
              </w:rPr>
              <w:t>Исследование однофазных трасформаторов;</w:t>
            </w:r>
          </w:p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68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2</w:t>
            </w:r>
          </w:p>
        </w:tc>
      </w:tr>
      <w:tr w:rsidR="00D74123" w:rsidRPr="00EC1970" w:rsidTr="0046144F">
        <w:tc>
          <w:tcPr>
            <w:tcW w:w="648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7674" w:type="dxa"/>
          </w:tcPr>
          <w:p w:rsidR="00D74123" w:rsidRPr="0055326A" w:rsidRDefault="00EC1970" w:rsidP="008861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 xml:space="preserve">Исследование </w:t>
            </w:r>
            <w:r w:rsidR="008861EA"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 xml:space="preserve">однофазного </w:t>
            </w:r>
            <w:proofErr w:type="spellStart"/>
            <w:r w:rsidR="008861EA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однополу</w:t>
            </w:r>
            <w:proofErr w:type="spellEnd"/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 xml:space="preserve">периодного </w:t>
            </w:r>
            <w:r w:rsidR="008861EA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и двуполу</w:t>
            </w: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периодног</w:t>
            </w:r>
            <w:r w:rsidR="0055326A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о среднеточечного выпрямителей</w:t>
            </w: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</w:tr>
      <w:tr w:rsidR="00D74123" w:rsidRPr="00EC1970" w:rsidTr="0046144F">
        <w:trPr>
          <w:trHeight w:val="406"/>
        </w:trPr>
        <w:tc>
          <w:tcPr>
            <w:tcW w:w="648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74" w:type="dxa"/>
          </w:tcPr>
          <w:p w:rsidR="00D74123" w:rsidRPr="00EC1970" w:rsidRDefault="0055326A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 xml:space="preserve">Исследование </w:t>
            </w:r>
            <w:r w:rsidR="00D2738B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однофазного мостообразного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 xml:space="preserve"> выпрямителя</w:t>
            </w: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</w:tr>
      <w:tr w:rsidR="00D74123" w:rsidRPr="00EC1970" w:rsidTr="0046144F">
        <w:trPr>
          <w:trHeight w:val="345"/>
        </w:trPr>
        <w:tc>
          <w:tcPr>
            <w:tcW w:w="648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7674" w:type="dxa"/>
          </w:tcPr>
          <w:p w:rsidR="00D74123" w:rsidRPr="00EC1970" w:rsidRDefault="00D2738B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Исследование сглаживающих фильтров</w:t>
            </w: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</w:tr>
      <w:tr w:rsidR="00D74123" w:rsidRPr="00EC1970" w:rsidTr="0046144F">
        <w:tc>
          <w:tcPr>
            <w:tcW w:w="648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7674" w:type="dxa"/>
          </w:tcPr>
          <w:p w:rsidR="00D74123" w:rsidRPr="00EC1970" w:rsidRDefault="00D2738B" w:rsidP="00D273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Исследование управляемого однофазного среднеточечного выпрямителя</w:t>
            </w: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</w:tr>
      <w:tr w:rsidR="00D74123" w:rsidRPr="00EC1970" w:rsidTr="0046144F">
        <w:tc>
          <w:tcPr>
            <w:tcW w:w="648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lastRenderedPageBreak/>
              <w:t>6</w:t>
            </w:r>
          </w:p>
        </w:tc>
        <w:tc>
          <w:tcPr>
            <w:tcW w:w="7674" w:type="dxa"/>
          </w:tcPr>
          <w:p w:rsidR="00D74123" w:rsidRPr="00EC1970" w:rsidRDefault="00D2738B" w:rsidP="00D273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Исследование трёхфазного выпрямителя</w:t>
            </w: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</w:tr>
      <w:tr w:rsidR="00D74123" w:rsidRPr="00EC1970" w:rsidTr="0046144F">
        <w:tc>
          <w:tcPr>
            <w:tcW w:w="648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7</w:t>
            </w:r>
          </w:p>
        </w:tc>
        <w:tc>
          <w:tcPr>
            <w:tcW w:w="7674" w:type="dxa"/>
          </w:tcPr>
          <w:p w:rsidR="00D74123" w:rsidRPr="00EC1970" w:rsidRDefault="00295C96" w:rsidP="00D273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Исследование трёхфазного мостообразного выпрямителя</w:t>
            </w: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</w:t>
            </w:r>
          </w:p>
        </w:tc>
      </w:tr>
      <w:tr w:rsidR="00D74123" w:rsidRPr="00EC1970" w:rsidTr="0046144F">
        <w:tc>
          <w:tcPr>
            <w:tcW w:w="648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8</w:t>
            </w:r>
          </w:p>
        </w:tc>
        <w:tc>
          <w:tcPr>
            <w:tcW w:w="7674" w:type="dxa"/>
          </w:tcPr>
          <w:p w:rsidR="00D74123" w:rsidRPr="00EC1970" w:rsidRDefault="00295C96" w:rsidP="00295C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Исследование компенсационного стабилизатора</w:t>
            </w: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uz-Cyrl-UZ" w:eastAsia="ru-RU"/>
              </w:rPr>
              <w:t>2</w:t>
            </w:r>
          </w:p>
        </w:tc>
      </w:tr>
      <w:tr w:rsidR="00D74123" w:rsidRPr="00EC1970" w:rsidTr="0046144F">
        <w:tc>
          <w:tcPr>
            <w:tcW w:w="648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7674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326" w:type="dxa"/>
          </w:tcPr>
          <w:p w:rsidR="00D74123" w:rsidRPr="00EC1970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C1970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20</w:t>
            </w:r>
          </w:p>
        </w:tc>
      </w:tr>
    </w:tbl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sz w:val="28"/>
          <w:szCs w:val="28"/>
          <w:lang w:eastAsia="ru-RU"/>
        </w:rPr>
        <w:t>2.3. Рекомендуемые темы для выполнения самостоятельной работы;</w:t>
      </w:r>
      <w:r w:rsidRPr="0046144F">
        <w:rPr>
          <w:rFonts w:ascii="Times New Roman" w:hAnsi="Times New Roman"/>
          <w:b/>
          <w:sz w:val="28"/>
          <w:szCs w:val="28"/>
          <w:lang w:val="uz-Cyrl-UZ" w:eastAsia="ru-RU"/>
        </w:rPr>
        <w:t xml:space="preserve">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740"/>
        <w:gridCol w:w="1260"/>
      </w:tblGrid>
      <w:tr w:rsidR="00D74123" w:rsidRPr="0046144F" w:rsidTr="0046144F">
        <w:tc>
          <w:tcPr>
            <w:tcW w:w="648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40" w:type="dxa"/>
            <w:vAlign w:val="center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260" w:type="dxa"/>
          </w:tcPr>
          <w:p w:rsidR="00D74123" w:rsidRPr="0046144F" w:rsidRDefault="00D74123" w:rsidP="00BD56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отчета</w:t>
            </w:r>
          </w:p>
        </w:tc>
      </w:tr>
      <w:tr w:rsidR="00D74123" w:rsidRPr="0046144F" w:rsidTr="0046144F"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Узлы и компоненты источников элетрического обеспечения</w:t>
            </w:r>
          </w:p>
        </w:tc>
        <w:tc>
          <w:tcPr>
            <w:tcW w:w="126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реферат</w:t>
            </w:r>
          </w:p>
        </w:tc>
      </w:tr>
      <w:tr w:rsidR="00D74123" w:rsidRPr="0046144F" w:rsidTr="0046144F"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Электромагнитное  согласование  источников элетрического обеспечения с системой элетрического обеспечения</w:t>
            </w:r>
          </w:p>
        </w:tc>
        <w:tc>
          <w:tcPr>
            <w:tcW w:w="126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устно</w:t>
            </w:r>
          </w:p>
        </w:tc>
      </w:tr>
      <w:tr w:rsidR="00D74123" w:rsidRPr="0046144F" w:rsidTr="0046144F"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Источники</w:t>
            </w:r>
            <w:r w:rsidRPr="0046144F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безпрерывного элетрического обеспечения</w:t>
            </w:r>
          </w:p>
        </w:tc>
        <w:tc>
          <w:tcPr>
            <w:tcW w:w="126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реферат</w:t>
            </w:r>
          </w:p>
        </w:tc>
      </w:tr>
      <w:tr w:rsidR="00D74123" w:rsidRPr="0046144F" w:rsidTr="0046144F"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77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Источники</w:t>
            </w:r>
            <w:r w:rsidRPr="0046144F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элетрического обеспечения на основе солнечных элементов</w:t>
            </w:r>
          </w:p>
        </w:tc>
        <w:tc>
          <w:tcPr>
            <w:tcW w:w="126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реферат</w:t>
            </w:r>
          </w:p>
        </w:tc>
      </w:tr>
      <w:tr w:rsidR="00D74123" w:rsidRPr="0046144F" w:rsidTr="0046144F"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77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Воздействие  эксплуатационных условий на характеристики источников элетрического обеспечения</w:t>
            </w:r>
          </w:p>
        </w:tc>
        <w:tc>
          <w:tcPr>
            <w:tcW w:w="126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устно</w:t>
            </w:r>
          </w:p>
        </w:tc>
      </w:tr>
      <w:tr w:rsidR="00D74123" w:rsidRPr="0046144F" w:rsidTr="0046144F"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6</w:t>
            </w:r>
          </w:p>
        </w:tc>
        <w:tc>
          <w:tcPr>
            <w:tcW w:w="77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Интегральные стабилизаторы серии К142ЕН ва КР142ЕН. </w:t>
            </w:r>
          </w:p>
        </w:tc>
        <w:tc>
          <w:tcPr>
            <w:tcW w:w="126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устно</w:t>
            </w:r>
          </w:p>
        </w:tc>
      </w:tr>
      <w:tr w:rsidR="00D74123" w:rsidRPr="0046144F" w:rsidTr="0046144F">
        <w:tc>
          <w:tcPr>
            <w:tcW w:w="64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7</w:t>
            </w:r>
          </w:p>
        </w:tc>
        <w:tc>
          <w:tcPr>
            <w:tcW w:w="77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Источники элетрического обеспечения персональных компьютеров </w:t>
            </w:r>
          </w:p>
        </w:tc>
        <w:tc>
          <w:tcPr>
            <w:tcW w:w="126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реферат</w:t>
            </w:r>
          </w:p>
        </w:tc>
      </w:tr>
    </w:tbl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val="uz-Cyrl-UZ" w:eastAsia="ru-RU"/>
        </w:rPr>
        <w:t>Темы и методические показания для выполнения курсового проекта (работы);</w:t>
      </w:r>
    </w:p>
    <w:p w:rsidR="00D74123" w:rsidRPr="0046144F" w:rsidRDefault="00D74123" w:rsidP="0046144F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z-Cyrl-UZ" w:eastAsia="ru-RU"/>
        </w:rPr>
        <w:t>нет</w:t>
      </w: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Pr="0046144F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sz w:val="28"/>
          <w:szCs w:val="28"/>
          <w:lang w:eastAsia="ru-RU"/>
        </w:rPr>
        <w:t>2.5 . Выделенное общее количество рейтинговых баллов для предмета.</w:t>
      </w:r>
      <w:r w:rsidRPr="0046144F">
        <w:rPr>
          <w:rFonts w:ascii="Times New Roman" w:hAnsi="Times New Roman"/>
          <w:b/>
          <w:sz w:val="28"/>
          <w:szCs w:val="28"/>
          <w:lang w:val="uz-Cyrl-UZ" w:eastAsia="ru-RU"/>
        </w:rPr>
        <w:t xml:space="preserve">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b/>
          <w:sz w:val="28"/>
          <w:szCs w:val="28"/>
          <w:lang w:eastAsia="ru-RU"/>
        </w:rPr>
        <w:t>Общее количество рейтинговых баллов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    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496"/>
        <w:gridCol w:w="1080"/>
        <w:gridCol w:w="1080"/>
        <w:gridCol w:w="1260"/>
        <w:gridCol w:w="1080"/>
      </w:tblGrid>
      <w:tr w:rsidR="00D74123" w:rsidRPr="0046144F" w:rsidTr="0046144F">
        <w:trPr>
          <w:jc w:val="center"/>
        </w:trPr>
        <w:tc>
          <w:tcPr>
            <w:tcW w:w="280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Часы 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предмета в</w:t>
            </w: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 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процентном соотношении</w:t>
            </w:r>
          </w:p>
        </w:tc>
        <w:tc>
          <w:tcPr>
            <w:tcW w:w="1496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ТК</w:t>
            </w:r>
            <w:proofErr w:type="gramStart"/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ПК</w:t>
            </w:r>
            <w:proofErr w:type="gramStart"/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ТК</w:t>
            </w:r>
            <w:proofErr w:type="gramStart"/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ПК</w:t>
            </w:r>
            <w:proofErr w:type="gramStart"/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2</w:t>
            </w:r>
            <w:proofErr w:type="gramEnd"/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ИК</w:t>
            </w:r>
          </w:p>
        </w:tc>
      </w:tr>
      <w:tr w:rsidR="00D74123" w:rsidRPr="0046144F" w:rsidTr="0046144F">
        <w:trPr>
          <w:jc w:val="center"/>
        </w:trPr>
        <w:tc>
          <w:tcPr>
            <w:tcW w:w="280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1496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46144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46144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26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</w:tbl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b/>
          <w:sz w:val="28"/>
          <w:szCs w:val="28"/>
          <w:lang w:val="uz-Cyrl-UZ" w:eastAsia="ru-RU"/>
        </w:rPr>
        <w:lastRenderedPageBreak/>
        <w:t>2.</w:t>
      </w:r>
      <w:r w:rsidRPr="0046144F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. </w:t>
      </w:r>
      <w:r w:rsidRPr="0046144F">
        <w:rPr>
          <w:rFonts w:ascii="Times New Roman" w:hAnsi="Times New Roman"/>
          <w:b/>
          <w:sz w:val="28"/>
          <w:szCs w:val="28"/>
          <w:lang w:eastAsia="ru-RU"/>
        </w:rPr>
        <w:t>Выделенное количество рейтинговых баллов по занятиям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b/>
          <w:sz w:val="28"/>
          <w:szCs w:val="28"/>
          <w:lang w:eastAsia="ru-RU"/>
        </w:rPr>
        <w:t>Выделенное количество модулированных рейтинговых баллов.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355"/>
        <w:gridCol w:w="1369"/>
        <w:gridCol w:w="1103"/>
        <w:gridCol w:w="1080"/>
        <w:gridCol w:w="1152"/>
      </w:tblGrid>
      <w:tr w:rsidR="00D74123" w:rsidRPr="0046144F" w:rsidTr="0046144F">
        <w:trPr>
          <w:jc w:val="center"/>
        </w:trPr>
        <w:tc>
          <w:tcPr>
            <w:tcW w:w="267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ab/>
            </w:r>
          </w:p>
        </w:tc>
        <w:tc>
          <w:tcPr>
            <w:tcW w:w="1355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ТК</w:t>
            </w:r>
            <w:proofErr w:type="gramStart"/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369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ПК</w:t>
            </w:r>
            <w:proofErr w:type="gramStart"/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10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ТК</w:t>
            </w:r>
            <w:proofErr w:type="gramStart"/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ПК</w:t>
            </w:r>
            <w:proofErr w:type="gramStart"/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  <w:proofErr w:type="gramEnd"/>
          </w:p>
        </w:tc>
        <w:tc>
          <w:tcPr>
            <w:tcW w:w="115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ИК</w:t>
            </w:r>
          </w:p>
        </w:tc>
      </w:tr>
      <w:tr w:rsidR="00D74123" w:rsidRPr="0046144F" w:rsidTr="0046144F">
        <w:trPr>
          <w:jc w:val="center"/>
        </w:trPr>
        <w:tc>
          <w:tcPr>
            <w:tcW w:w="267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355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8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6144F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10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6144F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15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D74123" w:rsidRPr="0046144F" w:rsidTr="0046144F">
        <w:trPr>
          <w:jc w:val="center"/>
        </w:trPr>
        <w:tc>
          <w:tcPr>
            <w:tcW w:w="267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355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369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4123" w:rsidRPr="0046144F" w:rsidTr="0046144F">
        <w:trPr>
          <w:jc w:val="center"/>
        </w:trPr>
        <w:tc>
          <w:tcPr>
            <w:tcW w:w="267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Лаборатория </w:t>
            </w:r>
          </w:p>
        </w:tc>
        <w:tc>
          <w:tcPr>
            <w:tcW w:w="1355" w:type="dxa"/>
          </w:tcPr>
          <w:p w:rsidR="00D74123" w:rsidRPr="0046144F" w:rsidRDefault="0090229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12</w:t>
            </w:r>
          </w:p>
        </w:tc>
        <w:tc>
          <w:tcPr>
            <w:tcW w:w="1369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3" w:type="dxa"/>
          </w:tcPr>
          <w:p w:rsidR="00D74123" w:rsidRPr="0046144F" w:rsidRDefault="0090229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4123" w:rsidRPr="0046144F" w:rsidTr="0046144F">
        <w:trPr>
          <w:jc w:val="center"/>
        </w:trPr>
        <w:tc>
          <w:tcPr>
            <w:tcW w:w="267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Самостаятельн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ая</w:t>
            </w: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 работ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55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1369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103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6</w:t>
            </w:r>
          </w:p>
        </w:tc>
        <w:tc>
          <w:tcPr>
            <w:tcW w:w="108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52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b/>
          <w:sz w:val="28"/>
          <w:szCs w:val="28"/>
          <w:lang w:val="uz-Cyrl-UZ" w:eastAsia="ru-RU"/>
        </w:rPr>
        <w:t xml:space="preserve">2.7.  </w:t>
      </w:r>
      <w:r w:rsidRPr="0046144F">
        <w:rPr>
          <w:rFonts w:ascii="Times New Roman" w:hAnsi="Times New Roman"/>
          <w:b/>
          <w:sz w:val="28"/>
          <w:szCs w:val="28"/>
          <w:lang w:eastAsia="ru-RU"/>
        </w:rPr>
        <w:t>Выделенное количество рейтинговых баллов по дням недели.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15"/>
        <w:gridCol w:w="813"/>
        <w:gridCol w:w="353"/>
        <w:gridCol w:w="353"/>
        <w:gridCol w:w="353"/>
        <w:gridCol w:w="446"/>
        <w:gridCol w:w="425"/>
        <w:gridCol w:w="284"/>
        <w:gridCol w:w="283"/>
        <w:gridCol w:w="425"/>
        <w:gridCol w:w="450"/>
        <w:gridCol w:w="360"/>
        <w:gridCol w:w="472"/>
        <w:gridCol w:w="430"/>
        <w:gridCol w:w="538"/>
        <w:gridCol w:w="360"/>
        <w:gridCol w:w="540"/>
        <w:gridCol w:w="360"/>
        <w:gridCol w:w="360"/>
        <w:gridCol w:w="540"/>
      </w:tblGrid>
      <w:tr w:rsidR="00D74123" w:rsidRPr="0046144F" w:rsidTr="0046144F">
        <w:tc>
          <w:tcPr>
            <w:tcW w:w="828" w:type="dxa"/>
            <w:vMerge w:val="restart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оцен-ки</w:t>
            </w:r>
            <w:proofErr w:type="gramEnd"/>
          </w:p>
        </w:tc>
        <w:tc>
          <w:tcPr>
            <w:tcW w:w="1215" w:type="dxa"/>
            <w:vMerge w:val="restart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занятий</w:t>
            </w:r>
          </w:p>
        </w:tc>
        <w:tc>
          <w:tcPr>
            <w:tcW w:w="813" w:type="dxa"/>
            <w:vMerge w:val="restart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Кол. </w:t>
            </w: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Балл </w:t>
            </w:r>
          </w:p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7332" w:type="dxa"/>
            <w:gridSpan w:val="18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Недели</w:t>
            </w:r>
          </w:p>
        </w:tc>
      </w:tr>
      <w:tr w:rsidR="00D74123" w:rsidRPr="0046144F" w:rsidTr="0046144F">
        <w:tc>
          <w:tcPr>
            <w:tcW w:w="828" w:type="dxa"/>
            <w:vMerge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1215" w:type="dxa"/>
            <w:vMerge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813" w:type="dxa"/>
            <w:vMerge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372" w:type="dxa"/>
            <w:gridSpan w:val="9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М1</w:t>
            </w:r>
          </w:p>
        </w:tc>
        <w:tc>
          <w:tcPr>
            <w:tcW w:w="3960" w:type="dxa"/>
            <w:gridSpan w:val="9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М2</w:t>
            </w:r>
          </w:p>
        </w:tc>
      </w:tr>
      <w:tr w:rsidR="00D74123" w:rsidRPr="0046144F" w:rsidTr="0046144F">
        <w:tc>
          <w:tcPr>
            <w:tcW w:w="828" w:type="dxa"/>
            <w:vMerge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1215" w:type="dxa"/>
            <w:vMerge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813" w:type="dxa"/>
            <w:vMerge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</w:t>
            </w: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446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4</w:t>
            </w: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5</w:t>
            </w:r>
          </w:p>
        </w:tc>
        <w:tc>
          <w:tcPr>
            <w:tcW w:w="284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6</w:t>
            </w:r>
          </w:p>
        </w:tc>
        <w:tc>
          <w:tcPr>
            <w:tcW w:w="28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7</w:t>
            </w: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8</w:t>
            </w:r>
          </w:p>
        </w:tc>
        <w:tc>
          <w:tcPr>
            <w:tcW w:w="45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9</w:t>
            </w: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10</w:t>
            </w:r>
          </w:p>
        </w:tc>
        <w:tc>
          <w:tcPr>
            <w:tcW w:w="472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11</w:t>
            </w:r>
          </w:p>
        </w:tc>
        <w:tc>
          <w:tcPr>
            <w:tcW w:w="43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12</w:t>
            </w:r>
          </w:p>
        </w:tc>
        <w:tc>
          <w:tcPr>
            <w:tcW w:w="538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13</w:t>
            </w: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14</w:t>
            </w: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15</w:t>
            </w: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16</w:t>
            </w: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17</w:t>
            </w: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18</w:t>
            </w:r>
          </w:p>
        </w:tc>
      </w:tr>
      <w:tr w:rsidR="00D74123" w:rsidRPr="0046144F" w:rsidTr="0046144F">
        <w:tc>
          <w:tcPr>
            <w:tcW w:w="828" w:type="dxa"/>
            <w:vMerge w:val="restart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ТК</w:t>
            </w: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</w:p>
        </w:tc>
        <w:tc>
          <w:tcPr>
            <w:tcW w:w="121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Лаб.</w:t>
            </w:r>
          </w:p>
        </w:tc>
        <w:tc>
          <w:tcPr>
            <w:tcW w:w="813" w:type="dxa"/>
          </w:tcPr>
          <w:p w:rsidR="00D74123" w:rsidRPr="0046144F" w:rsidRDefault="00972DF9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24</w:t>
            </w:r>
          </w:p>
        </w:tc>
        <w:tc>
          <w:tcPr>
            <w:tcW w:w="353" w:type="dxa"/>
          </w:tcPr>
          <w:p w:rsidR="00D74123" w:rsidRPr="0046144F" w:rsidRDefault="0090229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353" w:type="dxa"/>
          </w:tcPr>
          <w:p w:rsidR="00D74123" w:rsidRPr="0046144F" w:rsidRDefault="00972DF9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353" w:type="dxa"/>
          </w:tcPr>
          <w:p w:rsidR="00D74123" w:rsidRPr="0046144F" w:rsidRDefault="0090229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446" w:type="dxa"/>
          </w:tcPr>
          <w:p w:rsidR="00D74123" w:rsidRPr="0046144F" w:rsidRDefault="00972DF9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425" w:type="dxa"/>
          </w:tcPr>
          <w:p w:rsidR="00D74123" w:rsidRPr="0046144F" w:rsidRDefault="0090229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284" w:type="dxa"/>
          </w:tcPr>
          <w:p w:rsidR="00D74123" w:rsidRPr="0046144F" w:rsidRDefault="0090229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283" w:type="dxa"/>
          </w:tcPr>
          <w:p w:rsidR="00D74123" w:rsidRPr="0046144F" w:rsidRDefault="0090229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425" w:type="dxa"/>
          </w:tcPr>
          <w:p w:rsidR="00D74123" w:rsidRPr="0046144F" w:rsidRDefault="0090229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</w:t>
            </w:r>
          </w:p>
        </w:tc>
        <w:tc>
          <w:tcPr>
            <w:tcW w:w="45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72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3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38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</w:tr>
      <w:tr w:rsidR="00D74123" w:rsidRPr="0046144F" w:rsidTr="0046144F">
        <w:tc>
          <w:tcPr>
            <w:tcW w:w="828" w:type="dxa"/>
            <w:vMerge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121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Практ.</w:t>
            </w:r>
          </w:p>
        </w:tc>
        <w:tc>
          <w:tcPr>
            <w:tcW w:w="81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46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4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5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72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3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38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</w:tr>
      <w:tr w:rsidR="00D74123" w:rsidRPr="0046144F" w:rsidTr="0046144F">
        <w:tc>
          <w:tcPr>
            <w:tcW w:w="828" w:type="dxa"/>
            <w:vMerge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121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Сам</w:t>
            </w:r>
            <w:proofErr w:type="gramStart"/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.</w:t>
            </w: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аб</w:t>
            </w:r>
          </w:p>
        </w:tc>
        <w:tc>
          <w:tcPr>
            <w:tcW w:w="81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11</w:t>
            </w: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46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5</w:t>
            </w: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4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6</w:t>
            </w:r>
          </w:p>
        </w:tc>
        <w:tc>
          <w:tcPr>
            <w:tcW w:w="45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72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3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38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</w:tr>
      <w:tr w:rsidR="00D74123" w:rsidRPr="0046144F" w:rsidTr="0046144F">
        <w:tc>
          <w:tcPr>
            <w:tcW w:w="828" w:type="dxa"/>
            <w:vMerge w:val="restart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121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Лекция </w:t>
            </w:r>
          </w:p>
        </w:tc>
        <w:tc>
          <w:tcPr>
            <w:tcW w:w="81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30</w:t>
            </w: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46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15</w:t>
            </w: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4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15</w:t>
            </w:r>
          </w:p>
        </w:tc>
        <w:tc>
          <w:tcPr>
            <w:tcW w:w="45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72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3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38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</w:tr>
      <w:tr w:rsidR="00D74123" w:rsidRPr="0046144F" w:rsidTr="0046144F">
        <w:tc>
          <w:tcPr>
            <w:tcW w:w="828" w:type="dxa"/>
            <w:vMerge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121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Сам</w:t>
            </w:r>
            <w:proofErr w:type="gramStart"/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аб</w:t>
            </w:r>
          </w:p>
        </w:tc>
        <w:tc>
          <w:tcPr>
            <w:tcW w:w="81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5</w:t>
            </w: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46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4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5</w:t>
            </w:r>
          </w:p>
        </w:tc>
        <w:tc>
          <w:tcPr>
            <w:tcW w:w="45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72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3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38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</w:tr>
      <w:tr w:rsidR="00D74123" w:rsidRPr="0046144F" w:rsidTr="0046144F">
        <w:tc>
          <w:tcPr>
            <w:tcW w:w="828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ИК</w:t>
            </w:r>
          </w:p>
        </w:tc>
        <w:tc>
          <w:tcPr>
            <w:tcW w:w="121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614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Письме-нно</w:t>
            </w:r>
            <w:proofErr w:type="gramEnd"/>
          </w:p>
        </w:tc>
        <w:tc>
          <w:tcPr>
            <w:tcW w:w="81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30</w:t>
            </w: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5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46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4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283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25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5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30</w:t>
            </w: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72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43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38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36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540" w:type="dxa"/>
          </w:tcPr>
          <w:p w:rsidR="00D74123" w:rsidRPr="0046144F" w:rsidRDefault="00D74123" w:rsidP="004614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</w:tr>
    </w:tbl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left="2880" w:hanging="2880"/>
        <w:jc w:val="both"/>
        <w:textAlignment w:val="baseline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Примечание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:  1. </w:t>
      </w:r>
      <w:r w:rsidRPr="0046144F">
        <w:rPr>
          <w:rFonts w:ascii="Times New Roman" w:hAnsi="Times New Roman"/>
          <w:sz w:val="28"/>
          <w:szCs w:val="28"/>
          <w:lang w:eastAsia="ru-RU"/>
        </w:rPr>
        <w:t>ТК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 – 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2DF9" w:rsidRPr="0046144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текущем контроле посредством </w:t>
      </w:r>
      <w:r w:rsidR="00972DF9">
        <w:rPr>
          <w:rFonts w:ascii="Times New Roman" w:hAnsi="Times New Roman"/>
          <w:sz w:val="28"/>
          <w:szCs w:val="28"/>
          <w:lang w:eastAsia="ru-RU"/>
        </w:rPr>
        <w:t>лабораторных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занятий осуществляется  уровень знаний и практических навыков студентов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, 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left="2880" w:hanging="90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val="uz-Cyrl-UZ" w:eastAsia="ru-RU"/>
        </w:rPr>
        <w:t>2. П</w:t>
      </w:r>
      <w:r w:rsidRPr="0046144F">
        <w:rPr>
          <w:rFonts w:ascii="Times New Roman" w:hAnsi="Times New Roman"/>
          <w:sz w:val="28"/>
          <w:szCs w:val="28"/>
          <w:lang w:eastAsia="ru-RU"/>
        </w:rPr>
        <w:t>К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 – Промежуточный контроль знаний студента призводиться после проведения определенно числа лекционных зан</w:t>
      </w:r>
      <w:r w:rsidRPr="0046144F">
        <w:rPr>
          <w:rFonts w:ascii="Times New Roman" w:hAnsi="Times New Roman"/>
          <w:sz w:val="28"/>
          <w:szCs w:val="28"/>
          <w:lang w:eastAsia="ru-RU"/>
        </w:rPr>
        <w:t>я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>тий в виде письменной работы</w:t>
      </w:r>
      <w:r w:rsidRPr="0046144F">
        <w:rPr>
          <w:rFonts w:ascii="Times New Roman" w:hAnsi="Times New Roman"/>
          <w:sz w:val="28"/>
          <w:szCs w:val="28"/>
          <w:lang w:eastAsia="ru-RU"/>
        </w:rPr>
        <w:t>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ind w:left="2880" w:hanging="900"/>
        <w:jc w:val="both"/>
        <w:textAlignment w:val="baseline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3. ИК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 – Итоговый контроль являеться конечной стадией проверки знаний, 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>выполняется в виде письменной работы</w:t>
      </w:r>
      <w:r w:rsidRPr="0046144F">
        <w:rPr>
          <w:rFonts w:ascii="Times New Roman" w:hAnsi="Times New Roman"/>
          <w:sz w:val="28"/>
          <w:szCs w:val="28"/>
          <w:lang w:eastAsia="ru-RU"/>
        </w:rPr>
        <w:t>.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D7412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D20BD" w:rsidRDefault="009D20BD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sz w:val="28"/>
          <w:szCs w:val="28"/>
          <w:lang w:eastAsia="ru-RU"/>
        </w:rPr>
        <w:lastRenderedPageBreak/>
        <w:t>ПОРЯДОК ОЦЕНКИ.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40"/>
        <w:gridCol w:w="5040"/>
      </w:tblGrid>
      <w:tr w:rsidR="00D74123" w:rsidRPr="0046144F" w:rsidTr="0046144F">
        <w:tc>
          <w:tcPr>
            <w:tcW w:w="136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балл</w:t>
            </w:r>
          </w:p>
        </w:tc>
        <w:tc>
          <w:tcPr>
            <w:tcW w:w="32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Оценка </w:t>
            </w:r>
          </w:p>
        </w:tc>
        <w:tc>
          <w:tcPr>
            <w:tcW w:w="50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D74123" w:rsidRPr="0046144F" w:rsidTr="0046144F">
        <w:tc>
          <w:tcPr>
            <w:tcW w:w="136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86-100</w:t>
            </w:r>
          </w:p>
        </w:tc>
        <w:tc>
          <w:tcPr>
            <w:tcW w:w="32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Отлично</w:t>
            </w:r>
          </w:p>
        </w:tc>
        <w:tc>
          <w:tcPr>
            <w:tcW w:w="50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После усвоения предмета </w:t>
            </w:r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val="uz-Cyrl-UZ" w:eastAsia="ru-RU"/>
              </w:rPr>
              <w:t>“электрическое обеспечение устрой</w:t>
            </w:r>
            <w:proofErr w:type="gramStart"/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val="uz-Cyrl-UZ" w:eastAsia="ru-RU"/>
              </w:rPr>
              <w:t>ств св</w:t>
            </w:r>
            <w:proofErr w:type="gramEnd"/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val="uz-Cyrl-UZ" w:eastAsia="ru-RU"/>
              </w:rPr>
              <w:t>язи”,</w:t>
            </w:r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студент в состоянии ответить на все вопросы, может изложить свою мысль. </w:t>
            </w:r>
          </w:p>
        </w:tc>
      </w:tr>
      <w:tr w:rsidR="00D74123" w:rsidRPr="0046144F" w:rsidTr="0046144F">
        <w:tc>
          <w:tcPr>
            <w:tcW w:w="136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71-85</w:t>
            </w:r>
          </w:p>
        </w:tc>
        <w:tc>
          <w:tcPr>
            <w:tcW w:w="32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50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После усвоения предмета </w:t>
            </w:r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val="uz-Cyrl-UZ" w:eastAsia="ru-RU"/>
              </w:rPr>
              <w:t>“Электрическое обеспечение устройств связи”,</w:t>
            </w:r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 студент </w:t>
            </w:r>
            <w:proofErr w:type="gramStart"/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>мож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ет</w:t>
            </w:r>
            <w:proofErr w:type="gramEnd"/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ответь на вопросы, объяснить термины и правила. </w:t>
            </w:r>
          </w:p>
        </w:tc>
      </w:tr>
      <w:tr w:rsidR="00D74123" w:rsidRPr="0046144F" w:rsidTr="0046144F">
        <w:tc>
          <w:tcPr>
            <w:tcW w:w="136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55-70</w:t>
            </w:r>
          </w:p>
        </w:tc>
        <w:tc>
          <w:tcPr>
            <w:tcW w:w="32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Удовлетворительно </w:t>
            </w:r>
          </w:p>
        </w:tc>
        <w:tc>
          <w:tcPr>
            <w:tcW w:w="50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После усвоения предмета </w:t>
            </w:r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val="uz-Cyrl-UZ" w:eastAsia="ru-RU"/>
              </w:rPr>
              <w:t>“Электрическое обеспечение устрой</w:t>
            </w:r>
            <w:proofErr w:type="gramStart"/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val="uz-Cyrl-UZ" w:eastAsia="ru-RU"/>
              </w:rPr>
              <w:t>ств св</w:t>
            </w:r>
            <w:proofErr w:type="gramEnd"/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val="uz-Cyrl-UZ" w:eastAsia="ru-RU"/>
              </w:rPr>
              <w:t>язи”</w:t>
            </w:r>
            <w:r w:rsidRPr="0046144F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, 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студент не полностью отвечает на вопросы. Плохо понимает </w:t>
            </w:r>
            <w:r w:rsidRPr="0046144F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см</w:t>
            </w: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ысл законов, правил.</w:t>
            </w:r>
          </w:p>
        </w:tc>
      </w:tr>
      <w:tr w:rsidR="00D74123" w:rsidRPr="0046144F" w:rsidTr="0046144F">
        <w:tc>
          <w:tcPr>
            <w:tcW w:w="1368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0-54</w:t>
            </w:r>
          </w:p>
        </w:tc>
        <w:tc>
          <w:tcPr>
            <w:tcW w:w="32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удовлетворительно</w:t>
            </w:r>
          </w:p>
        </w:tc>
        <w:tc>
          <w:tcPr>
            <w:tcW w:w="5040" w:type="dxa"/>
          </w:tcPr>
          <w:p w:rsidR="00D74123" w:rsidRPr="0046144F" w:rsidRDefault="00D74123" w:rsidP="004614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46144F">
              <w:rPr>
                <w:rFonts w:ascii="Times New Roman" w:hAnsi="Times New Roman"/>
                <w:sz w:val="28"/>
                <w:szCs w:val="28"/>
                <w:lang w:eastAsia="ru-RU"/>
              </w:rPr>
              <w:t>Нет понятия о дисциплине</w:t>
            </w:r>
          </w:p>
        </w:tc>
      </w:tr>
    </w:tbl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sz w:val="28"/>
          <w:szCs w:val="28"/>
          <w:lang w:eastAsia="ru-RU"/>
        </w:rPr>
        <w:lastRenderedPageBreak/>
        <w:t>Сборник вопросов для итогового контроля.</w:t>
      </w: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1. Роль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>источников элетрического обеспечения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в телекоммуникационных системах. Тенденции развития современных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>источников элетрического обеспечения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Pr="0046144F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 Рабочий режим трансформатора, векторная диаграмма, схема зазимления трансформатора. </w:t>
      </w:r>
      <w:r w:rsidRPr="00015B73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Pr="0046144F">
        <w:rPr>
          <w:rFonts w:ascii="Times New Roman" w:hAnsi="Times New Roman"/>
          <w:bCs/>
          <w:sz w:val="28"/>
          <w:szCs w:val="28"/>
          <w:lang w:eastAsia="ru-RU"/>
        </w:rPr>
        <w:t>Салт ишлаш ва қ</w:t>
      </w:r>
      <w:proofErr w:type="gramStart"/>
      <w:r w:rsidRPr="0046144F">
        <w:rPr>
          <w:rFonts w:ascii="Times New Roman" w:hAnsi="Times New Roman"/>
          <w:bCs/>
          <w:sz w:val="28"/>
          <w:szCs w:val="28"/>
          <w:lang w:eastAsia="ru-RU"/>
        </w:rPr>
        <w:t>ис</w:t>
      </w:r>
      <w:proofErr w:type="gramEnd"/>
      <w:r w:rsidRPr="0046144F">
        <w:rPr>
          <w:rFonts w:ascii="Times New Roman" w:hAnsi="Times New Roman"/>
          <w:bCs/>
          <w:sz w:val="28"/>
          <w:szCs w:val="28"/>
          <w:lang w:eastAsia="ru-RU"/>
        </w:rPr>
        <w:t>қа туташув режимлари</w:t>
      </w:r>
      <w:r w:rsidRPr="00015B73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46144F">
        <w:rPr>
          <w:rFonts w:ascii="Times New Roman" w:hAnsi="Times New Roman"/>
          <w:bCs/>
          <w:sz w:val="28"/>
          <w:szCs w:val="28"/>
          <w:lang w:val="uz-Cyrl-UZ" w:eastAsia="ru-RU"/>
        </w:rPr>
        <w:t>.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bCs/>
          <w:sz w:val="28"/>
          <w:szCs w:val="28"/>
          <w:lang w:eastAsia="ru-RU"/>
        </w:rPr>
        <w:t>3. Синхронные и асинхронные машины. Конструктивное строение синхронных и асинхронных машин.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4.Классификации выпрямляющих устройств. Схема однофазного выпрямителя. Определение и исследование основных параметров схемы однофазного выпрямителя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val="uz-Cyrl-UZ" w:eastAsia="ru-RU"/>
        </w:rPr>
        <w:t>5.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Определение и исследование основных параметров схем многофазных выпрямителей. Схемы мостообразного выпрямителя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6. Определение основных параметров выпрямителя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. Тиристорный </w:t>
      </w:r>
      <w:r w:rsidRPr="0046144F">
        <w:rPr>
          <w:rFonts w:ascii="Times New Roman" w:hAnsi="Times New Roman"/>
          <w:sz w:val="28"/>
          <w:szCs w:val="28"/>
          <w:lang w:eastAsia="ru-RU"/>
        </w:rPr>
        <w:t>выпрямитель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. 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Снятие основных характеристик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тиристорного </w:t>
      </w:r>
      <w:r w:rsidRPr="0046144F">
        <w:rPr>
          <w:rFonts w:ascii="Times New Roman" w:hAnsi="Times New Roman"/>
          <w:sz w:val="28"/>
          <w:szCs w:val="28"/>
          <w:lang w:eastAsia="ru-RU"/>
        </w:rPr>
        <w:t>выпрямителя, и исследование его функционирования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val="uz-Cyrl-UZ" w:eastAsia="ru-RU"/>
        </w:rPr>
        <w:t>7.</w:t>
      </w:r>
      <w:r w:rsidRPr="0046144F">
        <w:rPr>
          <w:rFonts w:ascii="Times New Roman" w:hAnsi="Times New Roman"/>
          <w:sz w:val="28"/>
          <w:szCs w:val="28"/>
          <w:lang w:eastAsia="ru-RU"/>
        </w:rPr>
        <w:t>Основные показатели качества. Схемы и параметры простых фильтров. Области применения и вычисление фильтров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val="uz-Cyrl-UZ" w:eastAsia="ru-RU"/>
        </w:rPr>
        <w:t>8. Требования предъявляемые к преобразователям напряжения, их предназначения и классификации.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Требования предъявляемые к </w:t>
      </w:r>
      <w:r w:rsidRPr="0046144F">
        <w:rPr>
          <w:rFonts w:ascii="Times New Roman" w:hAnsi="Times New Roman"/>
          <w:sz w:val="28"/>
          <w:szCs w:val="28"/>
          <w:lang w:eastAsia="ru-RU"/>
        </w:rPr>
        <w:t>стабилизаторам,</w:t>
      </w:r>
      <w:r w:rsidRPr="0046144F">
        <w:rPr>
          <w:rFonts w:ascii="Times New Roman" w:hAnsi="Times New Roman"/>
          <w:sz w:val="28"/>
          <w:szCs w:val="28"/>
          <w:lang w:val="uz-Cyrl-UZ" w:eastAsia="ru-RU"/>
        </w:rPr>
        <w:t xml:space="preserve"> их предназначения и классификации.</w:t>
      </w:r>
    </w:p>
    <w:p w:rsidR="00D74123" w:rsidRPr="0046144F" w:rsidRDefault="00D74123" w:rsidP="0046144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  <w:r w:rsidRPr="00015B7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</w:t>
      </w:r>
      <w:r w:rsidRPr="0046144F">
        <w:rPr>
          <w:rFonts w:ascii="Times New Roman" w:hAnsi="Times New Roman"/>
          <w:b/>
          <w:bCs/>
          <w:sz w:val="28"/>
          <w:szCs w:val="28"/>
          <w:lang w:val="uz-Cyrl-UZ" w:eastAsia="ru-RU"/>
        </w:rPr>
        <w:t>3. ИНФОРМАЦИОН</w:t>
      </w:r>
      <w:r w:rsidRPr="0046144F">
        <w:rPr>
          <w:rFonts w:ascii="Times New Roman" w:hAnsi="Times New Roman"/>
          <w:b/>
          <w:bCs/>
          <w:sz w:val="28"/>
          <w:szCs w:val="28"/>
          <w:lang w:eastAsia="ru-RU"/>
        </w:rPr>
        <w:t>НОЕ</w:t>
      </w:r>
      <w:r w:rsidRPr="0046144F">
        <w:rPr>
          <w:rFonts w:ascii="Times New Roman" w:hAnsi="Times New Roman"/>
          <w:b/>
          <w:bCs/>
          <w:sz w:val="28"/>
          <w:szCs w:val="28"/>
          <w:lang w:val="uz-Cyrl-UZ" w:eastAsia="ru-RU"/>
        </w:rPr>
        <w:t xml:space="preserve"> – </w:t>
      </w:r>
      <w:r w:rsidRPr="0046144F">
        <w:rPr>
          <w:rFonts w:ascii="Times New Roman" w:hAnsi="Times New Roman"/>
          <w:b/>
          <w:bCs/>
          <w:sz w:val="28"/>
          <w:szCs w:val="28"/>
          <w:lang w:eastAsia="ru-RU"/>
        </w:rPr>
        <w:t>МЕТОДИЧЕСКОЕ ОБЕСПЕЧЕНИЯ</w:t>
      </w:r>
    </w:p>
    <w:p w:rsidR="00D74123" w:rsidRDefault="00D74123" w:rsidP="0046144F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bCs/>
          <w:sz w:val="28"/>
          <w:szCs w:val="28"/>
          <w:lang w:eastAsia="ru-RU"/>
        </w:rPr>
        <w:t>3.1. Основная литература:</w:t>
      </w:r>
    </w:p>
    <w:p w:rsidR="00D74123" w:rsidRPr="0046144F" w:rsidRDefault="00D74123" w:rsidP="004614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Электропитание устрой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ств св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>язи: Учебник для вузов/ А.А. Бокуняев,  Б.В. Горбачев,  В.Е.Китаев и др.; Под ред. В.Е.Китаева. – М.:Радио и связь, 1988.  280 с.</w:t>
      </w:r>
    </w:p>
    <w:p w:rsidR="00D74123" w:rsidRPr="0046144F" w:rsidRDefault="00D74123" w:rsidP="004614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Электропитание устрой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ств св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>язи: Учебник для вузов/ О.А.Доморацкий,  А.С.Жарненко,  А.Д.Кратиров и др. – М.: Радио и связь, 1981. – 320 с.</w:t>
      </w:r>
    </w:p>
    <w:p w:rsidR="00D74123" w:rsidRPr="0046144F" w:rsidRDefault="00D74123" w:rsidP="004614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3. Бокуняев А.А., Горбачев Б.В.,Захаров М.Ф. и др. Электропитание устройств и  систем телекоммуникаций (конспект лекций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)-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>М.: МТУСИ. 2004, 129 с.</w:t>
      </w:r>
    </w:p>
    <w:p w:rsidR="00D74123" w:rsidRPr="0046144F" w:rsidRDefault="00D74123" w:rsidP="004614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Электропитание устрой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ств св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>язи: Учебное пособие./ Б.М.Махкамджанов,       М.Э.Яськова, У.Т.Алиев; Под ред. Х.С.Соатова – Ташкент: ТУИТ. 2005, 129 с.</w:t>
      </w: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3.2.Дополнительная литература:</w:t>
      </w:r>
      <w:r w:rsidRPr="0046144F">
        <w:rPr>
          <w:rFonts w:ascii="Times New Roman" w:hAnsi="Times New Roman"/>
          <w:b/>
          <w:bCs/>
          <w:sz w:val="28"/>
          <w:szCs w:val="28"/>
          <w:lang w:val="uz-Cyrl-UZ" w:eastAsia="ru-RU"/>
        </w:rPr>
        <w:t xml:space="preserve"> </w:t>
      </w:r>
    </w:p>
    <w:p w:rsidR="00D74123" w:rsidRPr="0046144F" w:rsidRDefault="00D74123" w:rsidP="0046144F">
      <w:pPr>
        <w:numPr>
          <w:ilvl w:val="0"/>
          <w:numId w:val="2"/>
        </w:num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Твайделл Д., Уэйер А.. Возобновляемўе источники энергии. 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–М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>.:Энергоиздат. 1990.- 392 с.</w:t>
      </w:r>
    </w:p>
    <w:p w:rsidR="00D74123" w:rsidRPr="0046144F" w:rsidRDefault="00D74123" w:rsidP="0046144F">
      <w:pPr>
        <w:numPr>
          <w:ilvl w:val="0"/>
          <w:numId w:val="2"/>
        </w:num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Ромаш Э.М. Источники вторичного электропитания радиоэлектронной аппаратурў. – М.: Радио и связь, 1981. – 224 с.</w:t>
      </w:r>
    </w:p>
    <w:p w:rsidR="00D74123" w:rsidRPr="0046144F" w:rsidRDefault="00D74123" w:rsidP="0046144F">
      <w:pPr>
        <w:numPr>
          <w:ilvl w:val="0"/>
          <w:numId w:val="2"/>
        </w:num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Китаев В.Е.,  Бокуняев А.А.,  Колканов М.Ф.  Расчет источников электропитания устрой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ств св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>язи. Учебное пособие для институтов связи. – М.: Радио и связь 1993. – 226 с.</w:t>
      </w:r>
    </w:p>
    <w:p w:rsidR="00D74123" w:rsidRPr="0046144F" w:rsidRDefault="00BE7327" w:rsidP="0046144F">
      <w:pPr>
        <w:numPr>
          <w:ilvl w:val="0"/>
          <w:numId w:val="2"/>
        </w:num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Моин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В.С.  Стабилизированные транзисторны</w:t>
      </w:r>
      <w:r w:rsidR="00D74123" w:rsidRPr="0046144F">
        <w:rPr>
          <w:rFonts w:ascii="Times New Roman" w:hAnsi="Times New Roman"/>
          <w:sz w:val="28"/>
          <w:szCs w:val="28"/>
          <w:lang w:eastAsia="ru-RU"/>
        </w:rPr>
        <w:t>е преобразователи. М.: Энергоатомиздат, 1986. – 376 с.</w:t>
      </w:r>
    </w:p>
    <w:p w:rsidR="00D74123" w:rsidRPr="0046144F" w:rsidRDefault="00D74123" w:rsidP="0046144F">
      <w:pPr>
        <w:numPr>
          <w:ilvl w:val="0"/>
          <w:numId w:val="2"/>
        </w:num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Махкамджанов Б.М. Особенности развития </w:t>
      </w:r>
      <w:r w:rsidR="00BE7327" w:rsidRPr="0046144F">
        <w:rPr>
          <w:rFonts w:ascii="Times New Roman" w:hAnsi="Times New Roman"/>
          <w:sz w:val="28"/>
          <w:szCs w:val="28"/>
          <w:lang w:eastAsia="ru-RU"/>
        </w:rPr>
        <w:t>сферы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инфотелекоммуникаций// 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Международная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НТК. Ташкент, 28-30 сентября 2004г. 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–с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>. 416-421.</w:t>
      </w:r>
    </w:p>
    <w:p w:rsidR="00D74123" w:rsidRPr="0046144F" w:rsidRDefault="00D74123" w:rsidP="0046144F">
      <w:p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D74123" w:rsidRPr="0046144F" w:rsidRDefault="00D74123" w:rsidP="0046144F">
      <w:p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120" w:line="240" w:lineRule="auto"/>
        <w:ind w:left="36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b/>
          <w:sz w:val="28"/>
          <w:szCs w:val="28"/>
          <w:lang w:eastAsia="ru-RU"/>
        </w:rPr>
        <w:t xml:space="preserve">3.3. Информационно–технические </w:t>
      </w:r>
      <w:r w:rsidR="00BE7327" w:rsidRPr="0046144F">
        <w:rPr>
          <w:rFonts w:ascii="Times New Roman" w:hAnsi="Times New Roman"/>
          <w:b/>
          <w:sz w:val="28"/>
          <w:szCs w:val="28"/>
          <w:lang w:eastAsia="ru-RU"/>
        </w:rPr>
        <w:t>средства</w:t>
      </w:r>
      <w:r w:rsidRPr="0046144F">
        <w:rPr>
          <w:rFonts w:ascii="Times New Roman" w:hAnsi="Times New Roman"/>
          <w:sz w:val="28"/>
          <w:szCs w:val="28"/>
          <w:lang w:eastAsia="ru-RU"/>
        </w:rPr>
        <w:t>.</w:t>
      </w:r>
    </w:p>
    <w:p w:rsidR="00D74123" w:rsidRPr="0046144F" w:rsidRDefault="00D74123" w:rsidP="0046144F">
      <w:p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4123" w:rsidRPr="0046144F" w:rsidRDefault="00D74123" w:rsidP="0046144F">
      <w:pPr>
        <w:numPr>
          <w:ilvl w:val="0"/>
          <w:numId w:val="3"/>
        </w:num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Методические указания к </w:t>
      </w:r>
      <w:r w:rsidR="00BE7327" w:rsidRPr="0046144F">
        <w:rPr>
          <w:rFonts w:ascii="Times New Roman" w:hAnsi="Times New Roman"/>
          <w:sz w:val="28"/>
          <w:szCs w:val="28"/>
          <w:lang w:eastAsia="ru-RU"/>
        </w:rPr>
        <w:t>выполнению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виртуальной </w:t>
      </w:r>
      <w:r w:rsidR="00BE7327" w:rsidRPr="0046144F">
        <w:rPr>
          <w:rFonts w:ascii="Times New Roman" w:hAnsi="Times New Roman"/>
          <w:sz w:val="28"/>
          <w:szCs w:val="28"/>
          <w:lang w:eastAsia="ru-RU"/>
        </w:rPr>
        <w:t>работы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по дисциплине ЭПУС «Исследование однофазного трансформатора» – 2004 г.</w:t>
      </w:r>
    </w:p>
    <w:p w:rsidR="00D74123" w:rsidRPr="0046144F" w:rsidRDefault="00D74123" w:rsidP="0046144F">
      <w:pPr>
        <w:numPr>
          <w:ilvl w:val="0"/>
          <w:numId w:val="3"/>
        </w:numPr>
        <w:pBdr>
          <w:top w:val="single" w:sz="12" w:space="8" w:color="FFFFFF"/>
          <w:left w:val="single" w:sz="12" w:space="4" w:color="FFFFFF"/>
          <w:bottom w:val="single" w:sz="12" w:space="31" w:color="FFFFFF"/>
          <w:right w:val="single" w:sz="12" w:space="4" w:color="FFFFFF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 «Управляемые </w:t>
      </w:r>
      <w:r w:rsidR="00BE7327" w:rsidRPr="0046144F">
        <w:rPr>
          <w:rFonts w:ascii="Times New Roman" w:hAnsi="Times New Roman"/>
          <w:sz w:val="28"/>
          <w:szCs w:val="28"/>
          <w:lang w:eastAsia="ru-RU"/>
        </w:rPr>
        <w:t>выпрямители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на тиристорах». Методические указания к </w:t>
      </w:r>
      <w:r w:rsidR="00BE7327" w:rsidRPr="0046144F">
        <w:rPr>
          <w:rFonts w:ascii="Times New Roman" w:hAnsi="Times New Roman"/>
          <w:sz w:val="28"/>
          <w:szCs w:val="28"/>
          <w:lang w:eastAsia="ru-RU"/>
        </w:rPr>
        <w:t>пополнению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лабораторной </w:t>
      </w:r>
      <w:r w:rsidR="00BE7327" w:rsidRPr="0046144F">
        <w:rPr>
          <w:rFonts w:ascii="Times New Roman" w:hAnsi="Times New Roman"/>
          <w:sz w:val="28"/>
          <w:szCs w:val="28"/>
          <w:lang w:eastAsia="ru-RU"/>
        </w:rPr>
        <w:t>робот</w:t>
      </w:r>
      <w:r w:rsidR="00BE7327">
        <w:rPr>
          <w:rFonts w:ascii="Times New Roman" w:hAnsi="Times New Roman"/>
          <w:sz w:val="28"/>
          <w:szCs w:val="28"/>
          <w:lang w:eastAsia="ru-RU"/>
        </w:rPr>
        <w:t>ы</w:t>
      </w:r>
      <w:r w:rsidRPr="0046144F">
        <w:rPr>
          <w:rFonts w:ascii="Times New Roman" w:hAnsi="Times New Roman"/>
          <w:sz w:val="28"/>
          <w:szCs w:val="28"/>
          <w:lang w:eastAsia="ru-RU"/>
        </w:rPr>
        <w:t xml:space="preserve"> с применением ЭВМ.-2005 г.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 «Алока курилмаларининг электр таъминоти» фанининг электр машиналар ва аппаратлари кисмидан лаборатория ишлари буйича методик курсатмалар. 1 – кисм – 2000 й.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lastRenderedPageBreak/>
        <w:t xml:space="preserve">«Алока курилмаларининг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электр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таъминоти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фанининг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электр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машиналар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ва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аппаратлари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кисмидан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лаборатория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ишлари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буйича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методик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курсатмалар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. 2 –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кисм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– 2002 й.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Индивидуальное задание по курсу ЭПУС и методические указания к его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вўполнению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«Расчет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вўпрямительного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устройства» – 2003 г.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Алока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курилмаларининг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электр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таъминоти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фанидан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шахсий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топширик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ва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уни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ечишга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доир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курсатма.-2001 й.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Бир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фазали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тугрилаш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схемаларини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урганиш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лаборатория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иши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>. –2001 й.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Куп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фазали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тугрилаш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схемаларини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урганиш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лаборатория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иши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>. –2001 й.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Бошкарилувчи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тиристорли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тугрилаш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схемаларини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урганиш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лаборатория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иши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>. –2001 й.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Феррорезонансли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кучланиш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стабилизаторини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урганиш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лаборатория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иши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>. –1997 й.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Мустакил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кузгатишли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узгармас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ток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генераторини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тадкик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килиш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лаборатория иши.-1990 й.  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Контрольнўе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задания и методические указания к их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вўполнению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по курсу ЭПУС – 2000 г. Методические указания к лабораторной работе по курсу «Электропитание          устрой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ств св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язи». Раздел «Электрические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машинў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аппаратў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>. – 1999 г.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Лабораторнўе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работў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по курсу ЭПУС Раздел «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Вўпрямители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>» – 1987 г.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Методические указания к лабораторной работе по курсу ЭПУС «Преобразователи постоянного напряжения» – 1988 г.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>Лабораторная работа «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Вўпрямители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на тиристорах»-1989 г. Методические указания 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лабораторной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работе по курсу ЭПУС «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Компенсационнўй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стабилизатор с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непрерўвнўм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регулированием» – 1989 г.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 Методические указания к лабораторной работе по курсу ЭПУС «Исследование импульсного стабилизатора напряжения» - 1988 г.</w:t>
      </w:r>
    </w:p>
    <w:p w:rsidR="00D74123" w:rsidRPr="0046144F" w:rsidRDefault="00D74123" w:rsidP="0046144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6144F">
        <w:rPr>
          <w:rFonts w:ascii="Times New Roman" w:hAnsi="Times New Roman"/>
          <w:sz w:val="28"/>
          <w:szCs w:val="28"/>
          <w:lang w:eastAsia="ru-RU"/>
        </w:rPr>
        <w:t xml:space="preserve"> Методические указания к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вўполнению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6144F">
        <w:rPr>
          <w:rFonts w:ascii="Times New Roman" w:hAnsi="Times New Roman"/>
          <w:sz w:val="28"/>
          <w:szCs w:val="28"/>
          <w:lang w:eastAsia="ru-RU"/>
        </w:rPr>
        <w:t>контрольной</w:t>
      </w:r>
      <w:proofErr w:type="gram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144F">
        <w:rPr>
          <w:rFonts w:ascii="Times New Roman" w:hAnsi="Times New Roman"/>
          <w:sz w:val="28"/>
          <w:szCs w:val="28"/>
          <w:lang w:eastAsia="ru-RU"/>
        </w:rPr>
        <w:t>работў</w:t>
      </w:r>
      <w:proofErr w:type="spellEnd"/>
      <w:r w:rsidRPr="0046144F">
        <w:rPr>
          <w:rFonts w:ascii="Times New Roman" w:hAnsi="Times New Roman"/>
          <w:sz w:val="28"/>
          <w:szCs w:val="28"/>
          <w:lang w:eastAsia="ru-RU"/>
        </w:rPr>
        <w:t xml:space="preserve">  по курсу ЭПУС – 1984 г.</w:t>
      </w:r>
    </w:p>
    <w:p w:rsidR="00D74123" w:rsidRPr="0046144F" w:rsidRDefault="00D74123" w:rsidP="0046144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z-Cyrl-UZ" w:eastAsia="ru-RU"/>
        </w:rPr>
      </w:pP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D74123" w:rsidRPr="0046144F" w:rsidRDefault="00D74123" w:rsidP="0046144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74123" w:rsidRPr="0046144F" w:rsidSect="00F35E9A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A58"/>
    <w:multiLevelType w:val="multilevel"/>
    <w:tmpl w:val="E79C138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2C2B2E3C"/>
    <w:multiLevelType w:val="hybridMultilevel"/>
    <w:tmpl w:val="9202E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A645D4"/>
    <w:multiLevelType w:val="multilevel"/>
    <w:tmpl w:val="47760C0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6DA402BA"/>
    <w:multiLevelType w:val="hybridMultilevel"/>
    <w:tmpl w:val="ACF01A9A"/>
    <w:lvl w:ilvl="0" w:tplc="30FE07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804C68"/>
    <w:multiLevelType w:val="hybridMultilevel"/>
    <w:tmpl w:val="F13E8E86"/>
    <w:lvl w:ilvl="0" w:tplc="AB1CC45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44F"/>
    <w:rsid w:val="00015B73"/>
    <w:rsid w:val="00061208"/>
    <w:rsid w:val="0015224D"/>
    <w:rsid w:val="0015391F"/>
    <w:rsid w:val="001D09B3"/>
    <w:rsid w:val="001E33A7"/>
    <w:rsid w:val="001E43DA"/>
    <w:rsid w:val="0021217E"/>
    <w:rsid w:val="002414D7"/>
    <w:rsid w:val="0026469B"/>
    <w:rsid w:val="00264710"/>
    <w:rsid w:val="002854FE"/>
    <w:rsid w:val="00295C96"/>
    <w:rsid w:val="002B7E6B"/>
    <w:rsid w:val="003124B8"/>
    <w:rsid w:val="003150F3"/>
    <w:rsid w:val="003211B2"/>
    <w:rsid w:val="00340944"/>
    <w:rsid w:val="00354577"/>
    <w:rsid w:val="00363EDA"/>
    <w:rsid w:val="00376DA2"/>
    <w:rsid w:val="003845B5"/>
    <w:rsid w:val="00426616"/>
    <w:rsid w:val="00434E12"/>
    <w:rsid w:val="0046144F"/>
    <w:rsid w:val="00537142"/>
    <w:rsid w:val="0055326A"/>
    <w:rsid w:val="005635B5"/>
    <w:rsid w:val="005F64C8"/>
    <w:rsid w:val="00657089"/>
    <w:rsid w:val="00663EA2"/>
    <w:rsid w:val="006B54B6"/>
    <w:rsid w:val="006D5902"/>
    <w:rsid w:val="00772752"/>
    <w:rsid w:val="007A1943"/>
    <w:rsid w:val="007A354B"/>
    <w:rsid w:val="007D3BEE"/>
    <w:rsid w:val="00815AEB"/>
    <w:rsid w:val="008861EA"/>
    <w:rsid w:val="008A6549"/>
    <w:rsid w:val="008C1041"/>
    <w:rsid w:val="008E3A55"/>
    <w:rsid w:val="008F0373"/>
    <w:rsid w:val="00902293"/>
    <w:rsid w:val="00972DF9"/>
    <w:rsid w:val="009C5920"/>
    <w:rsid w:val="009D20BD"/>
    <w:rsid w:val="009D7307"/>
    <w:rsid w:val="009F1D44"/>
    <w:rsid w:val="00A02AE1"/>
    <w:rsid w:val="00A11420"/>
    <w:rsid w:val="00A611FF"/>
    <w:rsid w:val="00A662C1"/>
    <w:rsid w:val="00A95D22"/>
    <w:rsid w:val="00B27968"/>
    <w:rsid w:val="00B4698C"/>
    <w:rsid w:val="00B641C4"/>
    <w:rsid w:val="00BD35AF"/>
    <w:rsid w:val="00BD5604"/>
    <w:rsid w:val="00BE3A4B"/>
    <w:rsid w:val="00BE7327"/>
    <w:rsid w:val="00C01A1D"/>
    <w:rsid w:val="00C067CD"/>
    <w:rsid w:val="00C2548D"/>
    <w:rsid w:val="00C50969"/>
    <w:rsid w:val="00C939BA"/>
    <w:rsid w:val="00CB7B17"/>
    <w:rsid w:val="00CF0553"/>
    <w:rsid w:val="00D0181E"/>
    <w:rsid w:val="00D25DDA"/>
    <w:rsid w:val="00D2738B"/>
    <w:rsid w:val="00D63FCA"/>
    <w:rsid w:val="00D74123"/>
    <w:rsid w:val="00E1536E"/>
    <w:rsid w:val="00E314F6"/>
    <w:rsid w:val="00E41377"/>
    <w:rsid w:val="00E537AD"/>
    <w:rsid w:val="00E67A4F"/>
    <w:rsid w:val="00EC1970"/>
    <w:rsid w:val="00ED2EC7"/>
    <w:rsid w:val="00EE0E63"/>
    <w:rsid w:val="00EE7653"/>
    <w:rsid w:val="00F35E9A"/>
    <w:rsid w:val="00FA2B40"/>
    <w:rsid w:val="00FA6BA1"/>
    <w:rsid w:val="00F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9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144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BD5B-1929-41D7-9D78-BADF41C4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1806</Words>
  <Characters>14344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Ota</cp:lastModifiedBy>
  <cp:revision>3</cp:revision>
  <dcterms:created xsi:type="dcterms:W3CDTF">2015-06-18T03:55:00Z</dcterms:created>
  <dcterms:modified xsi:type="dcterms:W3CDTF">2015-06-18T05:35:00Z</dcterms:modified>
</cp:coreProperties>
</file>