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 xml:space="preserve">МИНИСТЕРСТВО ВЫСШЕГО И СРЕДНЕГО СПЕЦИАЛЬНОГО ОБРАЗОВАНИЯ РЕСПУБЛИКИ УЗБЕКИСТАН  </w:t>
      </w: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 xml:space="preserve">АНДИЖАНСКИЙ ГОСУДАРСТВЕННЫЙ </w:t>
      </w: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>УНИВЕРСИТЕТ ИМЕНИ З.М.БАБУРА</w:t>
      </w:r>
    </w:p>
    <w:p w:rsidR="00ED5E02" w:rsidRPr="00962A3F" w:rsidRDefault="00ED5E02" w:rsidP="00ED5E02">
      <w:pPr>
        <w:pStyle w:val="a8"/>
        <w:rPr>
          <w:sz w:val="28"/>
          <w:szCs w:val="28"/>
        </w:rPr>
      </w:pPr>
    </w:p>
    <w:p w:rsidR="00ED5E02" w:rsidRPr="00962A3F" w:rsidRDefault="00ED5E02" w:rsidP="00ED5E02">
      <w:pPr>
        <w:pStyle w:val="a8"/>
        <w:rPr>
          <w:sz w:val="28"/>
          <w:szCs w:val="28"/>
        </w:rPr>
      </w:pP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>Кафедра филологии</w:t>
      </w: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</w:p>
    <w:p w:rsidR="00ED5E02" w:rsidRPr="00AC5EAE" w:rsidRDefault="00ED5E02" w:rsidP="00ED5E0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5EAE">
        <w:rPr>
          <w:rFonts w:ascii="Times New Roman" w:hAnsi="Times New Roman" w:cs="Times New Roman"/>
          <w:b/>
          <w:sz w:val="56"/>
          <w:szCs w:val="56"/>
        </w:rPr>
        <w:t>РЕФЕРАТ</w:t>
      </w:r>
    </w:p>
    <w:p w:rsidR="00ED5E02" w:rsidRPr="0042021D" w:rsidRDefault="00ED5E02" w:rsidP="00ED5E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2021D"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  <w:r w:rsidRPr="0042021D">
        <w:rPr>
          <w:rFonts w:ascii="Times New Roman" w:hAnsi="Times New Roman" w:cs="Times New Roman"/>
          <w:b/>
          <w:sz w:val="36"/>
          <w:szCs w:val="36"/>
        </w:rPr>
        <w:t xml:space="preserve"> тему </w:t>
      </w:r>
      <w:r w:rsidRPr="00ED5E02">
        <w:rPr>
          <w:rFonts w:ascii="Times New Roman" w:hAnsi="Times New Roman" w:cs="Times New Roman"/>
          <w:b/>
          <w:bCs/>
          <w:kern w:val="36"/>
          <w:sz w:val="32"/>
          <w:szCs w:val="32"/>
        </w:rPr>
        <w:t>«Деепричастные обороты»</w:t>
      </w:r>
    </w:p>
    <w:p w:rsidR="00ED5E02" w:rsidRDefault="00ED5E02" w:rsidP="00ED5E02">
      <w:pPr>
        <w:jc w:val="center"/>
        <w:rPr>
          <w:rFonts w:ascii="Times New Roman" w:hAnsi="Times New Roman"/>
          <w:b/>
          <w:sz w:val="36"/>
          <w:szCs w:val="36"/>
        </w:rPr>
      </w:pPr>
    </w:p>
    <w:p w:rsidR="00ED5E02" w:rsidRPr="0042021D" w:rsidRDefault="00ED5E02" w:rsidP="00ED5E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2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выполнила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021D">
        <w:rPr>
          <w:rFonts w:ascii="Times New Roman" w:hAnsi="Times New Roman" w:cs="Times New Roman"/>
          <w:b/>
          <w:sz w:val="32"/>
          <w:szCs w:val="32"/>
        </w:rPr>
        <w:t xml:space="preserve">студентка 3 курса </w:t>
      </w:r>
      <w:r>
        <w:rPr>
          <w:rFonts w:ascii="Times New Roman" w:hAnsi="Times New Roman" w:cs="Times New Roman"/>
          <w:b/>
          <w:sz w:val="32"/>
          <w:szCs w:val="32"/>
        </w:rPr>
        <w:t>группы «Г</w:t>
      </w:r>
      <w:r w:rsidRPr="0042021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Ибрагимова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Зухра</w:t>
      </w:r>
      <w:proofErr w:type="spellEnd"/>
    </w:p>
    <w:p w:rsidR="00ED5E02" w:rsidRPr="00962A3F" w:rsidRDefault="00ED5E02" w:rsidP="00ED5E02">
      <w:pPr>
        <w:jc w:val="center"/>
        <w:rPr>
          <w:rFonts w:ascii="Times New Roman" w:hAnsi="Times New Roman"/>
          <w:b/>
          <w:sz w:val="36"/>
          <w:szCs w:val="36"/>
        </w:rPr>
      </w:pPr>
    </w:p>
    <w:p w:rsidR="00ED5E02" w:rsidRPr="00962A3F" w:rsidRDefault="00ED5E02" w:rsidP="00ED5E02">
      <w:pPr>
        <w:pStyle w:val="a8"/>
        <w:jc w:val="center"/>
        <w:rPr>
          <w:b/>
          <w:sz w:val="40"/>
          <w:szCs w:val="40"/>
        </w:rPr>
      </w:pPr>
    </w:p>
    <w:p w:rsidR="00ED5E02" w:rsidRPr="00962A3F" w:rsidRDefault="00ED5E02" w:rsidP="00ED5E02">
      <w:pPr>
        <w:pStyle w:val="a8"/>
        <w:jc w:val="center"/>
        <w:rPr>
          <w:b/>
          <w:sz w:val="40"/>
          <w:szCs w:val="40"/>
        </w:rPr>
      </w:pPr>
    </w:p>
    <w:p w:rsidR="00ED5E02" w:rsidRPr="00962A3F" w:rsidRDefault="00ED5E02" w:rsidP="00ED5E02">
      <w:pPr>
        <w:pStyle w:val="a8"/>
        <w:jc w:val="center"/>
        <w:rPr>
          <w:sz w:val="28"/>
          <w:szCs w:val="28"/>
        </w:rPr>
      </w:pPr>
    </w:p>
    <w:p w:rsidR="00ED5E02" w:rsidRDefault="00ED5E02" w:rsidP="00ED5E02">
      <w:pPr>
        <w:ind w:left="4956" w:firstLine="708"/>
        <w:rPr>
          <w:rFonts w:ascii="Times New Roman" w:hAnsi="Times New Roman"/>
          <w:sz w:val="28"/>
          <w:szCs w:val="28"/>
        </w:rPr>
      </w:pPr>
    </w:p>
    <w:p w:rsidR="00ED5E02" w:rsidRDefault="00ED5E02" w:rsidP="00ED5E0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5E02" w:rsidRDefault="00ED5E02" w:rsidP="00ED5E0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5E02" w:rsidRDefault="00ED5E02" w:rsidP="00ED5E02">
      <w:pPr>
        <w:ind w:left="2124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5E02" w:rsidRPr="00962A3F" w:rsidRDefault="00ED5E02" w:rsidP="00ED5E02">
      <w:pPr>
        <w:rPr>
          <w:rFonts w:ascii="Times New Roman" w:hAnsi="Times New Roman"/>
          <w:sz w:val="28"/>
          <w:szCs w:val="28"/>
        </w:rPr>
      </w:pPr>
    </w:p>
    <w:p w:rsidR="00ED5E02" w:rsidRPr="00962A3F" w:rsidRDefault="00ED5E02" w:rsidP="00ED5E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Андижан</w:t>
      </w:r>
    </w:p>
    <w:p w:rsidR="00E1321F" w:rsidRPr="00904D30" w:rsidRDefault="004322A0" w:rsidP="0043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3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  <w:r w:rsidRPr="00904D3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322A0" w:rsidRPr="00904D30" w:rsidRDefault="00904D30">
      <w:pPr>
        <w:rPr>
          <w:rFonts w:ascii="Times New Roman" w:hAnsi="Times New Roman" w:cs="Times New Roman"/>
          <w:sz w:val="28"/>
          <w:szCs w:val="28"/>
        </w:rPr>
      </w:pPr>
      <w:r w:rsidRPr="00904D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1.Морфологический разбор деепричастий</w:t>
      </w:r>
    </w:p>
    <w:p w:rsidR="00904D30" w:rsidRPr="00904D30" w:rsidRDefault="00904D30" w:rsidP="00904D3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2.Деепричастные обороты</w:t>
      </w:r>
    </w:p>
    <w:p w:rsidR="00B85886" w:rsidRDefault="006B1571" w:rsidP="00B858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1571">
        <w:rPr>
          <w:rFonts w:ascii="Times New Roman" w:hAnsi="Times New Roman" w:cs="Times New Roman"/>
          <w:sz w:val="28"/>
          <w:szCs w:val="28"/>
        </w:rPr>
        <w:t>3.Деепричастия как формы полупредикативной функции.</w:t>
      </w:r>
    </w:p>
    <w:p w:rsidR="00B85886" w:rsidRPr="00B85886" w:rsidRDefault="00B85886" w:rsidP="00B858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NewRoman" w:hAnsi="Times New Roman" w:cs="Times New Roman"/>
          <w:sz w:val="28"/>
          <w:szCs w:val="28"/>
        </w:rPr>
        <w:t>Д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еепричастия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в русском литературном языке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хх-ххi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вв.</w:t>
      </w: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  <w:r w:rsidRPr="00904D3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  <w:r w:rsidRPr="00904D3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>
      <w:pPr>
        <w:rPr>
          <w:rFonts w:ascii="Times New Roman" w:hAnsi="Times New Roman" w:cs="Times New Roman"/>
          <w:b/>
          <w:sz w:val="28"/>
          <w:szCs w:val="28"/>
        </w:rPr>
      </w:pPr>
    </w:p>
    <w:p w:rsidR="006B1571" w:rsidRPr="00904D30" w:rsidRDefault="006B1571">
      <w:pPr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4322A0" w:rsidP="0043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3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322A0" w:rsidRPr="00904D30" w:rsidRDefault="004322A0" w:rsidP="004322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D30">
        <w:rPr>
          <w:rStyle w:val="a4"/>
          <w:sz w:val="28"/>
          <w:szCs w:val="28"/>
        </w:rPr>
        <w:t>Деепричастие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sz w:val="28"/>
          <w:szCs w:val="28"/>
        </w:rPr>
        <w:t>с зависящими от него словами образует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5"/>
          <w:b/>
          <w:bCs/>
          <w:sz w:val="28"/>
          <w:szCs w:val="28"/>
        </w:rPr>
        <w:t>деепричастный оборот</w:t>
      </w:r>
      <w:r w:rsidRPr="00904D30">
        <w:rPr>
          <w:rStyle w:val="a5"/>
          <w:sz w:val="28"/>
          <w:szCs w:val="28"/>
        </w:rPr>
        <w:t>.</w:t>
      </w:r>
    </w:p>
    <w:p w:rsidR="004322A0" w:rsidRPr="00904D30" w:rsidRDefault="004322A0" w:rsidP="004322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D30">
        <w:rPr>
          <w:rStyle w:val="a4"/>
          <w:sz w:val="28"/>
          <w:szCs w:val="28"/>
        </w:rPr>
        <w:t>Деепричастие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sz w:val="28"/>
          <w:szCs w:val="28"/>
        </w:rPr>
        <w:t>и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4"/>
          <w:sz w:val="28"/>
          <w:szCs w:val="28"/>
        </w:rPr>
        <w:t>деепричастный оборот</w:t>
      </w:r>
      <w:r w:rsidRPr="00904D30">
        <w:rPr>
          <w:sz w:val="28"/>
          <w:szCs w:val="28"/>
        </w:rPr>
        <w:t>, обозначая добавочное (сопутствующее) действие, примыкают к глаголу-сказуемому, который называет основное действие в предложении. Но это добавочное действие должно обязательно выполняться тем предметом (лицом), который назван подлежащим данного предложения: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5"/>
          <w:sz w:val="28"/>
          <w:szCs w:val="28"/>
          <w:u w:val="single"/>
        </w:rPr>
        <w:t>Мальчишки разогнали</w:t>
      </w:r>
      <w:r w:rsidRPr="00904D30">
        <w:rPr>
          <w:rStyle w:val="apple-converted-space"/>
          <w:i/>
          <w:iCs/>
          <w:sz w:val="28"/>
          <w:szCs w:val="28"/>
        </w:rPr>
        <w:t> </w:t>
      </w:r>
      <w:r w:rsidRPr="00904D30">
        <w:rPr>
          <w:rStyle w:val="a5"/>
          <w:sz w:val="28"/>
          <w:szCs w:val="28"/>
        </w:rPr>
        <w:t>псов,</w:t>
      </w:r>
      <w:r w:rsidRPr="00904D30">
        <w:rPr>
          <w:rStyle w:val="apple-converted-space"/>
          <w:i/>
          <w:iCs/>
          <w:sz w:val="28"/>
          <w:szCs w:val="28"/>
        </w:rPr>
        <w:t> </w:t>
      </w:r>
      <w:r w:rsidRPr="00904D30">
        <w:rPr>
          <w:rStyle w:val="a4"/>
          <w:i/>
          <w:iCs/>
          <w:sz w:val="28"/>
          <w:szCs w:val="28"/>
        </w:rPr>
        <w:t>взяв</w:t>
      </w:r>
      <w:r w:rsidRPr="00904D30">
        <w:rPr>
          <w:rStyle w:val="apple-converted-space"/>
          <w:b/>
          <w:bCs/>
          <w:i/>
          <w:iCs/>
          <w:sz w:val="28"/>
          <w:szCs w:val="28"/>
        </w:rPr>
        <w:t> </w:t>
      </w:r>
      <w:r w:rsidRPr="00904D30">
        <w:rPr>
          <w:rStyle w:val="a5"/>
          <w:sz w:val="28"/>
          <w:szCs w:val="28"/>
        </w:rPr>
        <w:t>барышню под свой покров (А. Пушкин).</w:t>
      </w:r>
    </w:p>
    <w:p w:rsidR="004322A0" w:rsidRPr="00904D30" w:rsidRDefault="004322A0" w:rsidP="004322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D30">
        <w:rPr>
          <w:sz w:val="28"/>
          <w:szCs w:val="28"/>
        </w:rPr>
        <w:t>Распространённой ошибкой является употребление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4"/>
          <w:sz w:val="28"/>
          <w:szCs w:val="28"/>
        </w:rPr>
        <w:t>деепричастий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sz w:val="28"/>
          <w:szCs w:val="28"/>
        </w:rPr>
        <w:t>и деепричастных оборотов, добавочное действие которых совершается лицом или предметом, не являющимся подлежащим при сказуемом в данном предложении: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5"/>
          <w:sz w:val="28"/>
          <w:szCs w:val="28"/>
        </w:rPr>
        <w:t xml:space="preserve">Подъезжая к </w:t>
      </w:r>
      <w:proofErr w:type="spellStart"/>
      <w:r w:rsidRPr="00904D30">
        <w:rPr>
          <w:rStyle w:val="a5"/>
          <w:sz w:val="28"/>
          <w:szCs w:val="28"/>
        </w:rPr>
        <w:t>сией</w:t>
      </w:r>
      <w:proofErr w:type="spellEnd"/>
      <w:r w:rsidRPr="00904D30">
        <w:rPr>
          <w:rStyle w:val="a5"/>
          <w:sz w:val="28"/>
          <w:szCs w:val="28"/>
        </w:rPr>
        <w:t xml:space="preserve"> станции и глядя на природу в окно, у меня</w:t>
      </w:r>
      <w:r w:rsidRPr="00904D30">
        <w:rPr>
          <w:rStyle w:val="apple-converted-space"/>
          <w:i/>
          <w:iCs/>
          <w:sz w:val="28"/>
          <w:szCs w:val="28"/>
        </w:rPr>
        <w:t> </w:t>
      </w:r>
      <w:r w:rsidRPr="00904D30">
        <w:rPr>
          <w:rStyle w:val="a5"/>
          <w:sz w:val="28"/>
          <w:szCs w:val="28"/>
          <w:u w:val="single"/>
        </w:rPr>
        <w:t>слетела шляпа</w:t>
      </w:r>
      <w:r w:rsidRPr="00904D30">
        <w:rPr>
          <w:rStyle w:val="apple-converted-space"/>
          <w:i/>
          <w:iCs/>
          <w:sz w:val="28"/>
          <w:szCs w:val="28"/>
        </w:rPr>
        <w:t> </w:t>
      </w:r>
      <w:r w:rsidRPr="00904D30">
        <w:rPr>
          <w:rStyle w:val="a5"/>
          <w:sz w:val="28"/>
          <w:szCs w:val="28"/>
        </w:rPr>
        <w:t>(А. Чехов).</w:t>
      </w:r>
    </w:p>
    <w:p w:rsidR="004322A0" w:rsidRPr="00904D30" w:rsidRDefault="004322A0" w:rsidP="004322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D30">
        <w:rPr>
          <w:rStyle w:val="a4"/>
          <w:sz w:val="28"/>
          <w:szCs w:val="28"/>
        </w:rPr>
        <w:t>Деепричастия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sz w:val="28"/>
          <w:szCs w:val="28"/>
        </w:rPr>
        <w:t>и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4"/>
          <w:sz w:val="28"/>
          <w:szCs w:val="28"/>
        </w:rPr>
        <w:t>деепричастные обороты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sz w:val="28"/>
          <w:szCs w:val="28"/>
        </w:rPr>
        <w:t>могут употребляться и в безличных предложениях, но только в таких, где есть действующее лицо, обозначенное дательным падежом: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5"/>
          <w:sz w:val="28"/>
          <w:szCs w:val="28"/>
        </w:rPr>
        <w:t>Готовясь к экзамену, мне пришлось часто ходить в библиотеку.</w:t>
      </w:r>
    </w:p>
    <w:p w:rsidR="004322A0" w:rsidRPr="00904D30" w:rsidRDefault="004322A0" w:rsidP="00904D3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D30">
        <w:rPr>
          <w:sz w:val="28"/>
          <w:szCs w:val="28"/>
        </w:rPr>
        <w:t>Действующее лицо может быть и не названо в предложении, но на него указывает значение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rStyle w:val="a4"/>
          <w:sz w:val="28"/>
          <w:szCs w:val="28"/>
        </w:rPr>
        <w:t>деепричастия</w:t>
      </w:r>
      <w:r w:rsidRPr="00904D30">
        <w:rPr>
          <w:rStyle w:val="apple-converted-space"/>
          <w:sz w:val="28"/>
          <w:szCs w:val="28"/>
        </w:rPr>
        <w:t> </w:t>
      </w:r>
      <w:r w:rsidRPr="00904D30">
        <w:rPr>
          <w:sz w:val="28"/>
          <w:szCs w:val="28"/>
        </w:rPr>
        <w:t>и сказуемого в этом безличном предложении.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1.Морфологический разбор деепричастий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языковеды считают деепри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частия особой формой глагола, другие – само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стоятельной частью речи. В данном пособии мы придерживаемся последней точки зрения.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Деепричастие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самостоятельная часть речи, которая обозначает добавочное действие, объединяет в себе свойства глагола и наречия и показывает, каким образом, почему, когда совершается действие, вызванное глаголом-сказуемым.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Деепричастие отвечает на вопросы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делая? что сделав?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Возможны также вопросы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как? почему? каким образом? когда?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Уехав, дожидаясь, увидев.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Деепричастие с зависимыми от него словами называется </w:t>
      </w: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деепричастным оборотом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Уехав в деревню, дожидаясь выхода на сцену, увидев брата.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 деепричастий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деепричастия образуются от глаголов с помощью специальных суффиксов –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-а, -я, -в, -вши, -ши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4D30" w:rsidRPr="00904D30" w:rsidRDefault="00904D30" w:rsidP="00904D3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деепричастия</w:t>
      </w:r>
      <w:proofErr w:type="gram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несовершенного вида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образуются от основы настоящего времени с помощью суффиксов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-а, -я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молчать</w:t>
      </w:r>
      <w:proofErr w:type="gramEnd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proofErr w:type="spellStart"/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молч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-ат</w:t>
      </w:r>
      <w:proofErr w:type="spellEnd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→ молч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решать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proofErr w:type="spellStart"/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реша</w:t>
      </w:r>
      <w:proofErr w:type="spellEnd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-ют → реша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904D30" w:rsidRPr="00904D30" w:rsidRDefault="00904D30" w:rsidP="00904D3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деепричастия</w:t>
      </w:r>
      <w:proofErr w:type="gram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совершенного вида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образуются от основы инфинитива с помощью суффиксов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-в, -вши, -ши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замолчать</w:t>
      </w:r>
      <w:proofErr w:type="gram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замолча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</w:t>
      </w:r>
      <w:proofErr w:type="spell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замолча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решить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</w:t>
      </w:r>
      <w:proofErr w:type="spell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реши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заняться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ся</w:t>
      </w:r>
      <w:proofErr w:type="spell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вши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сь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принести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принес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</w:t>
      </w:r>
      <w:proofErr w:type="spell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принес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Одиночные деепричастия могут утрачивать признаки глагола и переходить в разряд наречий. В этом случае бывшие деепричастия перестают обозначать второстепенное действие (их нельзя заменить глагольными формами, к ним обычно нельзя задать вопросы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делая? что сделав?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обозначают лишь признак действия, как наречия, и отвечают на вопрос </w:t>
      </w: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как?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Деепричастия, перешедшие в разряд наречий, не выделяются запятыми.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Даша слушала молча, часто закрывая глаза (Горбатов).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Закрывая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деепричастие, так как имеет зависимые слова и может быть заменено глагольной формой (ср.: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Даша слушала и часто закрывала глаза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Молча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наречие, так как уже не обозначает добавочного действия (к нему задаётся один вопрос </w:t>
      </w:r>
      <w:proofErr w:type="gramStart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как?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делая?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задать нельзя); в данном 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контексте нельзя сопоставить как равноправные действия: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слушала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молчала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(молчание сопровождало единственное действие –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слушала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Морфологический разбор деепричастий: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разбора деепричастий</w:t>
      </w:r>
    </w:p>
    <w:tbl>
      <w:tblPr>
        <w:tblW w:w="0" w:type="auto"/>
        <w:jc w:val="center"/>
        <w:tblBorders>
          <w:top w:val="single" w:sz="12" w:space="0" w:color="CC0033"/>
          <w:left w:val="single" w:sz="12" w:space="0" w:color="CC0033"/>
          <w:bottom w:val="single" w:sz="12" w:space="0" w:color="CC0033"/>
          <w:right w:val="single" w:sz="12" w:space="0" w:color="CC0033"/>
        </w:tblBorders>
        <w:shd w:val="clear" w:color="auto" w:fill="FFFFFF"/>
        <w:tblCellMar>
          <w:top w:w="120" w:type="dxa"/>
          <w:left w:w="6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507"/>
        <w:gridCol w:w="1061"/>
        <w:gridCol w:w="1215"/>
        <w:gridCol w:w="6752"/>
      </w:tblGrid>
      <w:tr w:rsidR="00904D30" w:rsidRPr="00904D30" w:rsidTr="00904D30">
        <w:trPr>
          <w:jc w:val="center"/>
        </w:trPr>
        <w:tc>
          <w:tcPr>
            <w:tcW w:w="0" w:type="auto"/>
            <w:shd w:val="clear" w:color="auto" w:fill="87CEEB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Часть речи, общее грамматическое значение и вопрос.</w:t>
            </w:r>
          </w:p>
        </w:tc>
      </w:tr>
      <w:tr w:rsidR="00904D30" w:rsidRPr="00904D30" w:rsidTr="00904D30">
        <w:trPr>
          <w:jc w:val="center"/>
        </w:trPr>
        <w:tc>
          <w:tcPr>
            <w:tcW w:w="0" w:type="auto"/>
            <w:shd w:val="clear" w:color="auto" w:fill="87CEEB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Начальная форма. Морфологические признаки:</w:t>
            </w:r>
          </w:p>
        </w:tc>
      </w:tr>
      <w:tr w:rsidR="00904D30" w:rsidRPr="00904D30" w:rsidTr="00904D30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87CEEB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Постоянные морфологические признаки:</w:t>
            </w:r>
          </w:p>
        </w:tc>
      </w:tr>
      <w:tr w:rsidR="00904D30" w:rsidRPr="00904D30" w:rsidTr="00904D30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87CEEB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вид;</w:t>
            </w:r>
          </w:p>
        </w:tc>
      </w:tr>
      <w:tr w:rsidR="00904D30" w:rsidRPr="00904D30" w:rsidTr="00904D30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87CEEB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возвратность.</w:t>
            </w:r>
          </w:p>
        </w:tc>
      </w:tr>
      <w:tr w:rsidR="00904D30" w:rsidRPr="00904D30" w:rsidTr="00904D30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87CEEB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Непостоянные морфологические признаки</w:t>
            </w:r>
            <w:r w:rsidRPr="00904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(неизменяемое слово).</w:t>
            </w:r>
          </w:p>
        </w:tc>
      </w:tr>
      <w:tr w:rsidR="00904D30" w:rsidRPr="00904D30" w:rsidTr="00904D30">
        <w:trPr>
          <w:jc w:val="center"/>
        </w:trPr>
        <w:tc>
          <w:tcPr>
            <w:tcW w:w="0" w:type="auto"/>
            <w:shd w:val="clear" w:color="auto" w:fill="87CEEB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D30" w:rsidRPr="00904D30" w:rsidRDefault="00904D30" w:rsidP="00904D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Роль в предложении</w:t>
            </w:r>
            <w:r w:rsidRPr="00904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(каким членом предложения является деепричастие в данном предложении).</w:t>
            </w:r>
          </w:p>
        </w:tc>
      </w:tr>
    </w:tbl>
    <w:p w:rsidR="00904D30" w:rsidRPr="00904D30" w:rsidRDefault="00904D30" w:rsidP="00904D3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Образцы разбора деепричастий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ушибся, упав с лошади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(Тургенев).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Упав</w:t>
      </w:r>
    </w:p>
    <w:p w:rsidR="00904D30" w:rsidRPr="00904D30" w:rsidRDefault="00904D30" w:rsidP="00904D3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Деепричастие, так как обозначает добавочное действие; отвечает на вопросы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когда? что сделав?</w:t>
      </w:r>
    </w:p>
    <w:p w:rsidR="00904D30" w:rsidRPr="00904D30" w:rsidRDefault="00904D30" w:rsidP="00904D3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Н. ф. –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упав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Морфологические </w:t>
      </w:r>
      <w:proofErr w:type="gramStart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Постоянные морфологические признаки: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совершенный вид;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невозвратное.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Непостоянные морфологические признаки (неизменяемое слово).</w:t>
      </w:r>
    </w:p>
    <w:p w:rsidR="00904D30" w:rsidRPr="00904D30" w:rsidRDefault="00904D30" w:rsidP="00904D3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Образует деепричастный оборот с формой существительного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лошади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предложении деепричастный оборот – обстоятельство времени.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2.Деепричастные обороты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Действие, обозначаемое деепричастием (деепричастным оборотом), относится, как правило, к подлежащему данного предложения,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Подведя итоги прений, председатель собрания отметил общность взглядов докладчика и участников совещания.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Если же производитель действия, выраженного глаголом-сказуемым, и производитель действия, выраженного деепричастием, не совпадают, употребление деепричастного оборота стилистически ошибочно,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«Переходя через рельсы, стрелочника оглушил неожиданный свисток паровоза» (переходя относится к стрелочнику, а оглушил – к свистку).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В ряде случаев возможно употребление деепричастного оборота, не выражающего действие подлежащего: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1) если производитель действия, обозначенного деепричастием, совпадает с производителем действия, обозначенного другой глагольной формой,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Автору было предложено внести в рукопись дополнения, учитывая последние достижения науки в данной области; Ничем нельзя было удержать напора волн, нахлынувших на берег, сметая всё на своём пути;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2) в безличном предложении при инфинитиве,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Приходилось работать в трудных условиях, не имея в течение многих недель ни одного свободного дня для отдыха. Если же в безличном предложении нет инфинитива, к которому мог бы относиться деепричастный оборот, то употребление последнего стилистически неоправданно,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«Уезжая из родного города, мне стало грустно»; «Прочитав вторично рукопись, редактору показалось, что она нуждается в серьезной доработке»;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3) в обороте со словами исходя из, образующем особую конструкцию без значения добавочного действия, </w:t>
      </w:r>
      <w:proofErr w:type="spellStart"/>
      <w:proofErr w:type="gramStart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</w:t>
      </w:r>
      <w:proofErr w:type="spellEnd"/>
      <w:proofErr w:type="gram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исходя из средних норм выработки.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Не отвечает норме употребление деепричастного оборота в страдательной конструкции, так как производитель действия, выраженного глаголом-сказуемым, и производитель действия, выраженного деепричастием, не совпадают,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«Получив признание широких читательских масс, книга была переиздана».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Деепричастный оборот обычно предшествует сказуемому, если обозначает: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а) предшествующее действие,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Оттолкнув меня, бабушка бросилась к двери… (Горький);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б) причину другого действия,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Испугавшись неведомого шума, стая тяжело поднялась над водой (Первенцев);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в) условие другого действия,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Напрягши силы, человек самых средних способностей может добиться чего угодно (В. Панова).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Деепричастный оборот обычно следует за сказуемым, если обозначает: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а) последующее действие,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Однажды в лесу я провалился в глубокую яму, распоров себе сучком бок и разорвав кожу на затылке (Горький);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б) образ действия,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Тут, около телег, стояли мокрые лошади, понурив головы, и ходили люди, накрывшись мешками от дождя (Чехов).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Деепричастные обороты синонимичны придаточным предложениям. При выборе нужного варианта учитываются его грамматико-стилистические особенности.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Деепричастный оборот придает высказыванию книжный характер. Преимуществом этой конструкции по сравнению с придаточным обстоятельственным предложением является его сжатость.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Ср.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Когда вы 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будете читать эту рукопись, обратите внимание на подчёркнутые места. – Читая эту рукопись, обратите внимание на подчёркнутые места.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С другой стороны, преимуществом придаточных предложений является наличие в них союзов, придающих высказыванию различные оттенки значения, которые теряются при замене придаточного предложения деепричастным оборотом.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Ср.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когда он вошёл…, после того как он вошёл…, как только он вошёл…, едва он вошёл… и т п. и синонимический вариант войдя, указывающий только на предшествующее действие, но лишенный тонких оттенков </w:t>
      </w:r>
      <w:proofErr w:type="spellStart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временнóго</w:t>
      </w:r>
      <w:proofErr w:type="spell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значения. При использовании деепричастного оборота в подобных случаях следует потерю союза восполнять, где это необходимо, лексическими </w:t>
      </w:r>
      <w:proofErr w:type="spellStart"/>
      <w:proofErr w:type="gramStart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средствами,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</w:t>
      </w:r>
      <w:proofErr w:type="spellEnd"/>
      <w:proofErr w:type="gramEnd"/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войдя… он сразу же (тотчас же, немедленно и т. п.).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Деепричастные обороты могут быть синонимичны и другим конструкциям.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Ср.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proofErr w:type="gramStart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</w:t>
      </w:r>
      <w:proofErr w:type="gramEnd"/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укутавшись в тёплую шубу – ходил, укутанный в тёплую шубу;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смотрел, высоко подняв голову – смотрел с высоко поднятой головой;</w:t>
      </w:r>
    </w:p>
    <w:p w:rsid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торопился, предчувствуя что-то недоброе – торопился в предчувствии чего-то недоброго;</w:t>
      </w:r>
    </w:p>
    <w:p w:rsidR="00904D30" w:rsidRPr="00904D30" w:rsidRDefault="00904D30" w:rsidP="00904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 рукопись, делая выписки – читал рукопись и делал выписки.</w:t>
      </w:r>
    </w:p>
    <w:p w:rsidR="004322A0" w:rsidRDefault="004322A0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Default="007348AC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48AC" w:rsidRPr="006B1571" w:rsidRDefault="007348AC" w:rsidP="006B15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5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3.Деепричастия как </w:t>
      </w:r>
      <w:r w:rsidR="006B1571" w:rsidRPr="006B1571">
        <w:rPr>
          <w:rFonts w:ascii="Times New Roman" w:hAnsi="Times New Roman" w:cs="Times New Roman"/>
          <w:b/>
          <w:sz w:val="28"/>
          <w:szCs w:val="28"/>
        </w:rPr>
        <w:t>формы полупредикативной функции.</w:t>
      </w:r>
    </w:p>
    <w:p w:rsidR="007348AC" w:rsidRPr="006B1571" w:rsidRDefault="007348AC" w:rsidP="006B1571">
      <w:pPr>
        <w:pStyle w:val="2"/>
        <w:spacing w:line="360" w:lineRule="auto"/>
        <w:ind w:firstLine="709"/>
        <w:rPr>
          <w:rFonts w:cs="Times New Roman"/>
          <w:sz w:val="28"/>
          <w:szCs w:val="28"/>
        </w:rPr>
      </w:pPr>
      <w:r w:rsidRPr="006B1571">
        <w:rPr>
          <w:rFonts w:cs="Times New Roman"/>
          <w:sz w:val="28"/>
          <w:szCs w:val="28"/>
        </w:rPr>
        <w:t xml:space="preserve">Деепричастие – это особая форма глагола, основное значение которой – обозначение добавочного действия при основном. Ср.: </w:t>
      </w:r>
    </w:p>
    <w:p w:rsidR="007348AC" w:rsidRPr="006B1571" w:rsidRDefault="007348AC" w:rsidP="006B15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57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Петя вошел в класс и закрыл за собой дверь</w:t>
      </w: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(два равносильных действия)</w:t>
      </w:r>
    </w:p>
    <w:p w:rsidR="007348AC" w:rsidRPr="006B1571" w:rsidRDefault="007348AC" w:rsidP="006B15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57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Петя, войдя в класс, закрыл за собой дверь</w:t>
      </w: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(добавочное и основное действие)</w:t>
      </w:r>
    </w:p>
    <w:p w:rsidR="007348AC" w:rsidRPr="006B1571" w:rsidRDefault="007348AC" w:rsidP="006B15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57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Петя вошел в класс, закрыв за собой дверь</w:t>
      </w: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(основное и добавочное действие)</w:t>
      </w:r>
    </w:p>
    <w:p w:rsidR="007348AC" w:rsidRPr="006B1571" w:rsidRDefault="007348AC" w:rsidP="006B15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348AC" w:rsidRPr="006B1571" w:rsidRDefault="007348AC" w:rsidP="006B1571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>Вот эти слова (войдя, закрыв), которые обозначают добавочное действие, и называются деепричастиями.</w:t>
      </w:r>
    </w:p>
    <w:p w:rsidR="007348AC" w:rsidRPr="006B1571" w:rsidRDefault="007348AC" w:rsidP="006B1571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Добавочное действие, которое обозначает деепричастие, всегда относится к основному глаголу. И субъект у добавочного и основного действия всегда один. </w:t>
      </w:r>
    </w:p>
    <w:p w:rsidR="007348AC" w:rsidRPr="006B1571" w:rsidRDefault="007348AC" w:rsidP="006B1571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348AC" w:rsidRPr="006B1571" w:rsidRDefault="007348AC" w:rsidP="006B15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>Деепричастие имеет признаки</w:t>
      </w:r>
    </w:p>
    <w:p w:rsidR="007348AC" w:rsidRPr="006B1571" w:rsidRDefault="007348AC" w:rsidP="006B157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4845"/>
      </w:tblGrid>
      <w:tr w:rsidR="007348AC" w:rsidRPr="006B1571" w:rsidTr="008441D3">
        <w:tc>
          <w:tcPr>
            <w:tcW w:w="5096" w:type="dxa"/>
          </w:tcPr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Глагола</w:t>
            </w:r>
          </w:p>
        </w:tc>
        <w:tc>
          <w:tcPr>
            <w:tcW w:w="5096" w:type="dxa"/>
          </w:tcPr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Наречия</w:t>
            </w:r>
          </w:p>
        </w:tc>
      </w:tr>
      <w:tr w:rsidR="007348AC" w:rsidRPr="006B1571" w:rsidTr="008441D3">
        <w:tc>
          <w:tcPr>
            <w:tcW w:w="5096" w:type="dxa"/>
          </w:tcPr>
          <w:p w:rsidR="007348AC" w:rsidRPr="006B1571" w:rsidRDefault="007348AC" w:rsidP="006B1571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совершенный – несовершенный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играя - поиграв</w:t>
            </w:r>
          </w:p>
        </w:tc>
        <w:tc>
          <w:tcPr>
            <w:tcW w:w="5096" w:type="dxa"/>
          </w:tcPr>
          <w:p w:rsidR="007348AC" w:rsidRPr="006B1571" w:rsidRDefault="007348AC" w:rsidP="006B1571">
            <w:pPr>
              <w:numPr>
                <w:ilvl w:val="0"/>
                <w:numId w:val="4"/>
              </w:numPr>
              <w:spacing w:after="0" w:line="360" w:lineRule="auto"/>
              <w:ind w:left="0"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Неизменяемость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 читаю вслух, не запинаясь.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Мы читаем вслух, не запинаясь.</w:t>
            </w:r>
          </w:p>
        </w:tc>
      </w:tr>
      <w:tr w:rsidR="007348AC" w:rsidRPr="006B1571" w:rsidTr="008441D3">
        <w:tc>
          <w:tcPr>
            <w:tcW w:w="5096" w:type="dxa"/>
          </w:tcPr>
          <w:p w:rsidR="007348AC" w:rsidRPr="006B1571" w:rsidRDefault="007348AC" w:rsidP="006B1571">
            <w:pPr>
              <w:numPr>
                <w:ilvl w:val="0"/>
                <w:numId w:val="4"/>
              </w:numPr>
              <w:spacing w:after="0" w:line="360" w:lineRule="auto"/>
              <w:ind w:left="0"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Возвратность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одевшись, улыбаясь</w:t>
            </w:r>
          </w:p>
        </w:tc>
        <w:tc>
          <w:tcPr>
            <w:tcW w:w="5096" w:type="dxa"/>
          </w:tcPr>
          <w:p w:rsidR="007348AC" w:rsidRPr="006B1571" w:rsidRDefault="007348AC" w:rsidP="006B1571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Обстоятельственное значение в предложении.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Постучавшись, он вошел.</w:t>
            </w:r>
          </w:p>
        </w:tc>
      </w:tr>
      <w:tr w:rsidR="007348AC" w:rsidRPr="006B1571" w:rsidTr="008441D3">
        <w:tc>
          <w:tcPr>
            <w:tcW w:w="5096" w:type="dxa"/>
          </w:tcPr>
          <w:p w:rsidR="007348AC" w:rsidRPr="006B1571" w:rsidRDefault="007348AC" w:rsidP="006B1571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Управление падежом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объявляя (что?) соревнование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переходя через (что?) реку</w:t>
            </w:r>
          </w:p>
        </w:tc>
        <w:tc>
          <w:tcPr>
            <w:tcW w:w="5096" w:type="dxa"/>
          </w:tcPr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48AC" w:rsidRPr="006B1571" w:rsidTr="008441D3">
        <w:tc>
          <w:tcPr>
            <w:tcW w:w="5096" w:type="dxa"/>
          </w:tcPr>
          <w:p w:rsidR="007348AC" w:rsidRPr="006B1571" w:rsidRDefault="007348AC" w:rsidP="006B1571">
            <w:pPr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Раздельное написание с </w:t>
            </w: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частицей </w:t>
            </w:r>
            <w:r w:rsidRPr="006B1571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не</w:t>
            </w: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нарушать – не нарушая</w:t>
            </w:r>
          </w:p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1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сделать – не сделав</w:t>
            </w:r>
          </w:p>
        </w:tc>
        <w:tc>
          <w:tcPr>
            <w:tcW w:w="5096" w:type="dxa"/>
          </w:tcPr>
          <w:p w:rsidR="007348AC" w:rsidRPr="006B1571" w:rsidRDefault="007348AC" w:rsidP="006B157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1571" w:rsidRDefault="006B1571" w:rsidP="006B15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654" w:rsidRPr="00E97654" w:rsidRDefault="00E97654" w:rsidP="00E976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7654">
        <w:rPr>
          <w:rFonts w:ascii="Times New Roman" w:hAnsi="Times New Roman" w:cs="Times New Roman"/>
          <w:sz w:val="28"/>
          <w:szCs w:val="28"/>
        </w:rPr>
        <w:t>Деепричастия образуются от глаголов, поэтому обладают некоторыми его признаками.</w:t>
      </w:r>
    </w:p>
    <w:p w:rsidR="00E97654" w:rsidRPr="00E97654" w:rsidRDefault="00E97654" w:rsidP="00E976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7654">
        <w:rPr>
          <w:rFonts w:ascii="Times New Roman" w:hAnsi="Times New Roman" w:cs="Times New Roman"/>
          <w:sz w:val="28"/>
          <w:szCs w:val="28"/>
        </w:rPr>
        <w:t xml:space="preserve">Деепричастия бывают несовершенного вида (обозначают незаконченное добавочное действие; образуются при помощи суффикса –а- (-я-)) и совершенного вида </w:t>
      </w:r>
      <w:proofErr w:type="gramStart"/>
      <w:r w:rsidRPr="00E97654">
        <w:rPr>
          <w:rFonts w:ascii="Times New Roman" w:hAnsi="Times New Roman" w:cs="Times New Roman"/>
          <w:sz w:val="28"/>
          <w:szCs w:val="28"/>
        </w:rPr>
        <w:t>( обозначают</w:t>
      </w:r>
      <w:proofErr w:type="gramEnd"/>
      <w:r w:rsidRPr="00E97654">
        <w:rPr>
          <w:rFonts w:ascii="Times New Roman" w:hAnsi="Times New Roman" w:cs="Times New Roman"/>
          <w:sz w:val="28"/>
          <w:szCs w:val="28"/>
        </w:rPr>
        <w:t xml:space="preserve"> законченное добавочное действие, совершенное, как правило, до начала действия, выраженного глаголом – сказуемым; образуются при помощи суффиксов  -в-,  -вши-, </w:t>
      </w:r>
    </w:p>
    <w:p w:rsidR="00E97654" w:rsidRPr="00E97654" w:rsidRDefault="00E97654" w:rsidP="00E976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7654">
        <w:rPr>
          <w:rFonts w:ascii="Times New Roman" w:hAnsi="Times New Roman" w:cs="Times New Roman"/>
          <w:sz w:val="28"/>
          <w:szCs w:val="28"/>
        </w:rPr>
        <w:t>-ши). Деепричастия бывают переходными и непереходными, возвратными и невозвратными.</w:t>
      </w:r>
    </w:p>
    <w:p w:rsidR="00E97654" w:rsidRPr="00E97654" w:rsidRDefault="00E97654" w:rsidP="00E976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7654">
        <w:rPr>
          <w:rFonts w:ascii="Times New Roman" w:hAnsi="Times New Roman" w:cs="Times New Roman"/>
          <w:sz w:val="28"/>
          <w:szCs w:val="28"/>
        </w:rPr>
        <w:t>Деепричастный оборот – это деепричастие с зависимым от него словом (словами).</w:t>
      </w:r>
    </w:p>
    <w:p w:rsidR="00E97654" w:rsidRPr="00E97654" w:rsidRDefault="00E97654" w:rsidP="00E976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7654">
        <w:rPr>
          <w:rFonts w:ascii="Times New Roman" w:hAnsi="Times New Roman" w:cs="Times New Roman"/>
          <w:sz w:val="28"/>
          <w:szCs w:val="28"/>
        </w:rPr>
        <w:t>В предложении деепричастие и деепричастный оборот бывают обстоятельствами. Такие обстоятельства в предложении почти всегда обособляются, то есть выделяются запятыми.</w:t>
      </w:r>
    </w:p>
    <w:p w:rsidR="00E97654" w:rsidRPr="00E97654" w:rsidRDefault="00E97654" w:rsidP="00E9765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25"/>
        <w:gridCol w:w="3774"/>
        <w:gridCol w:w="2476"/>
      </w:tblGrid>
      <w:tr w:rsidR="00E97654" w:rsidRPr="00E97654" w:rsidTr="008441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Общее значение (что обозначает)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Морфологические признаки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Синтаксическая роль </w:t>
            </w:r>
          </w:p>
        </w:tc>
      </w:tr>
      <w:tr w:rsidR="00E97654" w:rsidRPr="00E97654" w:rsidTr="008441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Добавочное действие и признак действия. Как?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Вид, возвратность</w:t>
            </w:r>
            <w:proofErr w:type="gramStart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. неизменяемая</w:t>
            </w:r>
            <w:proofErr w:type="gramEnd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 форма глагола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Обстоятельство </w:t>
            </w:r>
          </w:p>
        </w:tc>
      </w:tr>
      <w:tr w:rsidR="00E97654" w:rsidRPr="00E97654" w:rsidTr="008441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Когда? Почему? Зачем?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97654" w:rsidRPr="00E97654" w:rsidRDefault="00E97654" w:rsidP="00E97654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97654">
        <w:rPr>
          <w:rFonts w:ascii="Times New Roman" w:hAnsi="Times New Roman" w:cs="Times New Roman"/>
          <w:b/>
          <w:bCs/>
          <w:sz w:val="28"/>
          <w:szCs w:val="28"/>
        </w:rPr>
        <w:t xml:space="preserve">Деепричастия несовершенного и совершенного вида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0"/>
        <w:gridCol w:w="1493"/>
        <w:gridCol w:w="2676"/>
        <w:gridCol w:w="2126"/>
      </w:tblGrid>
      <w:tr w:rsidR="00E97654" w:rsidRPr="00E97654" w:rsidTr="008441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Деепричастия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какие вопросы отвечают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образуются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Примеры </w:t>
            </w:r>
          </w:p>
        </w:tc>
      </w:tr>
      <w:tr w:rsidR="00E97654" w:rsidRPr="00E97654" w:rsidTr="008441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Несовершенного вида, </w:t>
            </w:r>
            <w:r w:rsidRPr="00E97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(незаконченное добавочное действие, которое происходит одновременно с основным)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делая?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Основа настоящего </w:t>
            </w:r>
            <w:r w:rsidRPr="00E97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времени глагола несовершенного вида + суффикс -а </w:t>
            </w:r>
            <w:r w:rsidRPr="00E976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(-я)</w:t>
            </w: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глядят</w:t>
            </w:r>
            <w:proofErr w:type="gramEnd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 — глядя </w:t>
            </w:r>
            <w:r w:rsidRPr="00E97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кричат - крича улыбаются — улыбаясь </w:t>
            </w:r>
          </w:p>
        </w:tc>
      </w:tr>
      <w:tr w:rsidR="00E97654" w:rsidRPr="00E97654" w:rsidTr="008441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Совершенного вида (законченное добавочное действие, которое, как правило, совершается до начала основного действия)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Что сделав?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Основа </w:t>
            </w:r>
            <w:proofErr w:type="spellStart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неопред</w:t>
            </w:r>
            <w:proofErr w:type="spellEnd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, формы глагола совершенного вида + суффиксы -в, -вши, -ши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выскочить</w:t>
            </w:r>
            <w:proofErr w:type="gramEnd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 -выскочив выскочить -выскочивши испечь -испѐкши </w:t>
            </w:r>
          </w:p>
        </w:tc>
      </w:tr>
      <w:tr w:rsidR="00E97654" w:rsidRPr="00E97654" w:rsidTr="008441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Основа простого будущего времени глагола + суффикс -а </w:t>
            </w:r>
            <w:r w:rsidRPr="00E976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(-я)</w:t>
            </w:r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654" w:rsidRPr="00E97654" w:rsidRDefault="00E97654" w:rsidP="008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прищурятся</w:t>
            </w:r>
            <w:proofErr w:type="gramEnd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>прищурясь</w:t>
            </w:r>
            <w:proofErr w:type="spellEnd"/>
            <w:r w:rsidRPr="00E9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7654" w:rsidRPr="00E97654" w:rsidRDefault="00E97654" w:rsidP="00E97654">
      <w:pPr>
        <w:spacing w:after="0" w:line="360" w:lineRule="auto"/>
        <w:ind w:firstLine="709"/>
        <w:rPr>
          <w:rStyle w:val="text"/>
          <w:rFonts w:ascii="Times New Roman" w:hAnsi="Times New Roman"/>
          <w:sz w:val="28"/>
          <w:szCs w:val="28"/>
        </w:rPr>
      </w:pPr>
    </w:p>
    <w:p w:rsidR="00E97654" w:rsidRPr="00E97654" w:rsidRDefault="00E97654" w:rsidP="00E97654">
      <w:pPr>
        <w:spacing w:after="0" w:line="360" w:lineRule="auto"/>
        <w:ind w:firstLine="709"/>
        <w:rPr>
          <w:rStyle w:val="text"/>
          <w:rFonts w:ascii="Times New Roman" w:hAnsi="Times New Roman"/>
          <w:i/>
          <w:iCs/>
          <w:sz w:val="28"/>
          <w:szCs w:val="28"/>
        </w:rPr>
      </w:pPr>
      <w:r w:rsidRPr="00E97654">
        <w:rPr>
          <w:rStyle w:val="text"/>
          <w:rFonts w:ascii="Times New Roman" w:hAnsi="Times New Roman"/>
          <w:sz w:val="28"/>
          <w:szCs w:val="28"/>
        </w:rPr>
        <w:t xml:space="preserve">От некоторых глаголов деепричастия несовершенного вида не образуются: а) от глаголов, корни которых состоят из одних согласных: </w:t>
      </w:r>
      <w:r w:rsidRPr="00E97654">
        <w:rPr>
          <w:rStyle w:val="text"/>
          <w:rFonts w:ascii="Times New Roman" w:hAnsi="Times New Roman"/>
          <w:i/>
          <w:iCs/>
          <w:sz w:val="28"/>
          <w:szCs w:val="28"/>
        </w:rPr>
        <w:t xml:space="preserve">лить — льют, шить — шьют, бить — бьют, рвать — рвут, жечь — жгут, ждать — ждут, лгать — лгут. </w:t>
      </w:r>
      <w:r w:rsidRPr="00E97654">
        <w:rPr>
          <w:rStyle w:val="text"/>
          <w:rFonts w:ascii="Times New Roman" w:hAnsi="Times New Roman"/>
          <w:sz w:val="28"/>
          <w:szCs w:val="28"/>
        </w:rPr>
        <w:t xml:space="preserve">Исключение: </w:t>
      </w:r>
      <w:r w:rsidRPr="00E97654">
        <w:rPr>
          <w:rStyle w:val="text"/>
          <w:rFonts w:ascii="Times New Roman" w:hAnsi="Times New Roman"/>
          <w:i/>
          <w:iCs/>
          <w:sz w:val="28"/>
          <w:szCs w:val="28"/>
        </w:rPr>
        <w:t xml:space="preserve">мчаться — мчатся — мчась; </w:t>
      </w:r>
      <w:r w:rsidRPr="00E97654">
        <w:rPr>
          <w:rStyle w:val="text"/>
          <w:rFonts w:ascii="Times New Roman" w:hAnsi="Times New Roman"/>
          <w:sz w:val="28"/>
          <w:szCs w:val="28"/>
        </w:rPr>
        <w:t xml:space="preserve">б) от большинства глаголов с основой на шипящий в настоящем времени: </w:t>
      </w:r>
      <w:r w:rsidRPr="00E97654">
        <w:rPr>
          <w:rStyle w:val="text"/>
          <w:rFonts w:ascii="Times New Roman" w:hAnsi="Times New Roman"/>
          <w:i/>
          <w:iCs/>
          <w:sz w:val="28"/>
          <w:szCs w:val="28"/>
        </w:rPr>
        <w:t xml:space="preserve">писать — пишут, хлестать — хлещут; </w:t>
      </w:r>
      <w:r w:rsidRPr="00E97654">
        <w:rPr>
          <w:rStyle w:val="text"/>
          <w:rFonts w:ascii="Times New Roman" w:hAnsi="Times New Roman"/>
          <w:sz w:val="28"/>
          <w:szCs w:val="28"/>
        </w:rPr>
        <w:t xml:space="preserve">в) от глаголов с основой на </w:t>
      </w:r>
      <w:r w:rsidRPr="00E97654">
        <w:rPr>
          <w:rStyle w:val="text"/>
          <w:rFonts w:ascii="Times New Roman" w:hAnsi="Times New Roman"/>
          <w:i/>
          <w:iCs/>
          <w:sz w:val="28"/>
          <w:szCs w:val="28"/>
        </w:rPr>
        <w:t xml:space="preserve">г, к, х: беречь — берегут, стеречь — стерегут; течь — текут; </w:t>
      </w:r>
      <w:r w:rsidRPr="00E97654">
        <w:rPr>
          <w:rStyle w:val="text"/>
          <w:rFonts w:ascii="Times New Roman" w:hAnsi="Times New Roman"/>
          <w:sz w:val="28"/>
          <w:szCs w:val="28"/>
        </w:rPr>
        <w:t xml:space="preserve">г) от глаголов с суффиксом </w:t>
      </w:r>
      <w:r w:rsidRPr="00E97654">
        <w:rPr>
          <w:rStyle w:val="text"/>
          <w:rFonts w:ascii="Times New Roman" w:hAnsi="Times New Roman"/>
          <w:i/>
          <w:iCs/>
          <w:sz w:val="28"/>
          <w:szCs w:val="28"/>
        </w:rPr>
        <w:t>-ну-: мокнуть — мокнут, гаснуть — гаснут.</w:t>
      </w:r>
    </w:p>
    <w:p w:rsidR="00E97654" w:rsidRPr="00E97654" w:rsidRDefault="00E97654" w:rsidP="00E976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7654">
        <w:rPr>
          <w:rStyle w:val="text"/>
          <w:rFonts w:ascii="Times New Roman" w:hAnsi="Times New Roman"/>
          <w:sz w:val="28"/>
          <w:szCs w:val="28"/>
        </w:rPr>
        <w:t>Нельзя употреблять в одном предложении деепричастия разного вида, например: Слушая лекцию и законспектировав излагаемый преподавателем материал, я всегда готовлюсь к следующему занятию.</w:t>
      </w:r>
    </w:p>
    <w:p w:rsidR="007348AC" w:rsidRPr="006B1571" w:rsidRDefault="006B1571" w:rsidP="006B15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 д</w:t>
      </w:r>
      <w:r w:rsidR="007348AC"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>еепричастие – это неизменяемая форма глагола, которая обозначает добавочное действие при основном действии. Деепричастия бывают совершенного и несовершенного вида. В предложении деепричастие является обстоятельством.</w:t>
      </w:r>
    </w:p>
    <w:p w:rsidR="007348AC" w:rsidRPr="006B1571" w:rsidRDefault="007348AC" w:rsidP="006B15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Деепричастный оборот – это деепричастие с зависимыми словами. Например, </w:t>
      </w:r>
      <w:r w:rsidRPr="006B15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они шли по лесу, разыскивая дорогу</w:t>
      </w:r>
      <w:r w:rsidRPr="006B1571">
        <w:rPr>
          <w:rFonts w:ascii="Times New Roman" w:eastAsia="Calibri" w:hAnsi="Times New Roman" w:cs="Times New Roman"/>
          <w:color w:val="000000"/>
          <w:sz w:val="28"/>
          <w:szCs w:val="28"/>
        </w:rPr>
        <w:t>. На письме деепричастие и деепричастный оборот всегда выделяются запятыми.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rStyle w:val="a4"/>
          <w:sz w:val="28"/>
          <w:szCs w:val="28"/>
        </w:rPr>
        <w:t>Образец морфологического разбора деепричастия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Потягивая кислое вино, жмурясь от дыма трубки, он хмуро слушал, что говорила ему Зоя. Окончив, она хрустнула пальцами (А. Н. Толстой).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I.</w:t>
      </w:r>
      <w:r w:rsidRPr="00304FA8">
        <w:rPr>
          <w:rStyle w:val="apple-converted-space"/>
          <w:sz w:val="28"/>
          <w:szCs w:val="28"/>
        </w:rPr>
        <w:t> </w:t>
      </w:r>
      <w:r w:rsidRPr="00304FA8">
        <w:rPr>
          <w:sz w:val="28"/>
          <w:szCs w:val="28"/>
        </w:rPr>
        <w:t>Потягивая (что делая?) — деепричастие;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II.</w:t>
      </w:r>
      <w:r w:rsidRPr="00304FA8">
        <w:rPr>
          <w:rStyle w:val="apple-converted-space"/>
          <w:sz w:val="28"/>
          <w:szCs w:val="28"/>
        </w:rPr>
        <w:t> </w:t>
      </w:r>
      <w:r w:rsidRPr="00304FA8">
        <w:rPr>
          <w:sz w:val="28"/>
          <w:szCs w:val="28"/>
        </w:rPr>
        <w:t>Пост</w:t>
      </w:r>
      <w:proofErr w:type="gramStart"/>
      <w:r w:rsidRPr="00304FA8">
        <w:rPr>
          <w:sz w:val="28"/>
          <w:szCs w:val="28"/>
        </w:rPr>
        <w:t>. признаки</w:t>
      </w:r>
      <w:proofErr w:type="gramEnd"/>
      <w:r w:rsidRPr="00304FA8">
        <w:rPr>
          <w:sz w:val="28"/>
          <w:szCs w:val="28"/>
        </w:rPr>
        <w:t xml:space="preserve">: НСВ, </w:t>
      </w:r>
      <w:proofErr w:type="spellStart"/>
      <w:r w:rsidRPr="00304FA8">
        <w:rPr>
          <w:sz w:val="28"/>
          <w:szCs w:val="28"/>
        </w:rPr>
        <w:t>невозвр</w:t>
      </w:r>
      <w:proofErr w:type="spellEnd"/>
      <w:r w:rsidRPr="00304FA8">
        <w:rPr>
          <w:sz w:val="28"/>
          <w:szCs w:val="28"/>
        </w:rPr>
        <w:t xml:space="preserve">., </w:t>
      </w:r>
      <w:proofErr w:type="spellStart"/>
      <w:r w:rsidRPr="00304FA8">
        <w:rPr>
          <w:sz w:val="28"/>
          <w:szCs w:val="28"/>
        </w:rPr>
        <w:t>перех</w:t>
      </w:r>
      <w:proofErr w:type="spellEnd"/>
      <w:r w:rsidRPr="00304FA8">
        <w:rPr>
          <w:sz w:val="28"/>
          <w:szCs w:val="28"/>
        </w:rPr>
        <w:t>., неизменяемое;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proofErr w:type="spellStart"/>
      <w:r w:rsidRPr="00304FA8">
        <w:rPr>
          <w:sz w:val="28"/>
          <w:szCs w:val="28"/>
        </w:rPr>
        <w:t>непост</w:t>
      </w:r>
      <w:proofErr w:type="spellEnd"/>
      <w:r w:rsidRPr="00304FA8">
        <w:rPr>
          <w:sz w:val="28"/>
          <w:szCs w:val="28"/>
        </w:rPr>
        <w:t>. признаки: нет;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III.</w:t>
      </w:r>
      <w:r w:rsidRPr="00304FA8">
        <w:rPr>
          <w:rStyle w:val="apple-converted-space"/>
          <w:sz w:val="28"/>
          <w:szCs w:val="28"/>
        </w:rPr>
        <w:t> </w:t>
      </w:r>
      <w:r w:rsidRPr="00304FA8">
        <w:rPr>
          <w:sz w:val="28"/>
          <w:szCs w:val="28"/>
        </w:rPr>
        <w:t>Слушал (как?) потягивая (обстоятельство)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rFonts w:ascii="Helvetica" w:hAnsi="Helvetica" w:cs="Helvetica"/>
          <w:sz w:val="28"/>
          <w:szCs w:val="28"/>
        </w:rPr>
        <w:t> 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I.</w:t>
      </w:r>
      <w:r w:rsidRPr="00304FA8">
        <w:rPr>
          <w:rStyle w:val="apple-converted-space"/>
          <w:sz w:val="28"/>
          <w:szCs w:val="28"/>
        </w:rPr>
        <w:t> </w:t>
      </w:r>
      <w:r w:rsidRPr="00304FA8">
        <w:rPr>
          <w:sz w:val="28"/>
          <w:szCs w:val="28"/>
        </w:rPr>
        <w:t>(что делая?) —деепричастие;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II.</w:t>
      </w:r>
      <w:r w:rsidRPr="00304FA8">
        <w:rPr>
          <w:rStyle w:val="apple-converted-space"/>
          <w:sz w:val="28"/>
          <w:szCs w:val="28"/>
        </w:rPr>
        <w:t> </w:t>
      </w:r>
      <w:r w:rsidRPr="00304FA8">
        <w:rPr>
          <w:sz w:val="28"/>
          <w:szCs w:val="28"/>
        </w:rPr>
        <w:t>Пост</w:t>
      </w:r>
      <w:proofErr w:type="gramStart"/>
      <w:r w:rsidRPr="00304FA8">
        <w:rPr>
          <w:sz w:val="28"/>
          <w:szCs w:val="28"/>
        </w:rPr>
        <w:t>. признаки</w:t>
      </w:r>
      <w:proofErr w:type="gramEnd"/>
      <w:r w:rsidRPr="00304FA8">
        <w:rPr>
          <w:sz w:val="28"/>
          <w:szCs w:val="28"/>
        </w:rPr>
        <w:t xml:space="preserve">: НСВ, </w:t>
      </w:r>
      <w:proofErr w:type="spellStart"/>
      <w:r w:rsidRPr="00304FA8">
        <w:rPr>
          <w:sz w:val="28"/>
          <w:szCs w:val="28"/>
        </w:rPr>
        <w:t>возвр</w:t>
      </w:r>
      <w:proofErr w:type="spellEnd"/>
      <w:r w:rsidRPr="00304FA8">
        <w:rPr>
          <w:sz w:val="28"/>
          <w:szCs w:val="28"/>
        </w:rPr>
        <w:t xml:space="preserve">., </w:t>
      </w:r>
      <w:proofErr w:type="spellStart"/>
      <w:r w:rsidRPr="00304FA8">
        <w:rPr>
          <w:sz w:val="28"/>
          <w:szCs w:val="28"/>
        </w:rPr>
        <w:t>неперех</w:t>
      </w:r>
      <w:proofErr w:type="spellEnd"/>
      <w:r w:rsidRPr="00304FA8">
        <w:rPr>
          <w:sz w:val="28"/>
          <w:szCs w:val="28"/>
        </w:rPr>
        <w:t>., неизменяемое;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proofErr w:type="spellStart"/>
      <w:r w:rsidRPr="00304FA8">
        <w:rPr>
          <w:sz w:val="28"/>
          <w:szCs w:val="28"/>
        </w:rPr>
        <w:t>непост</w:t>
      </w:r>
      <w:proofErr w:type="spellEnd"/>
      <w:r w:rsidRPr="00304FA8">
        <w:rPr>
          <w:sz w:val="28"/>
          <w:szCs w:val="28"/>
        </w:rPr>
        <w:t>. признаки: нет;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III.</w:t>
      </w:r>
      <w:r w:rsidRPr="00304FA8">
        <w:rPr>
          <w:rStyle w:val="apple-converted-space"/>
          <w:sz w:val="28"/>
          <w:szCs w:val="28"/>
        </w:rPr>
        <w:t> </w:t>
      </w:r>
      <w:r w:rsidRPr="00304FA8">
        <w:rPr>
          <w:sz w:val="28"/>
          <w:szCs w:val="28"/>
        </w:rPr>
        <w:t>Слушал (как?) жмурясь (обстоятельство)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I.</w:t>
      </w:r>
      <w:r w:rsidRPr="00304FA8">
        <w:rPr>
          <w:rStyle w:val="apple-converted-space"/>
          <w:sz w:val="28"/>
          <w:szCs w:val="28"/>
        </w:rPr>
        <w:t> </w:t>
      </w:r>
      <w:r w:rsidRPr="00304FA8">
        <w:rPr>
          <w:sz w:val="28"/>
          <w:szCs w:val="28"/>
        </w:rPr>
        <w:t>Окончив (что делая?) — деепричастие;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sz w:val="28"/>
          <w:szCs w:val="28"/>
        </w:rPr>
      </w:pPr>
      <w:r w:rsidRPr="00304FA8">
        <w:rPr>
          <w:sz w:val="28"/>
          <w:szCs w:val="28"/>
        </w:rPr>
        <w:t>II</w:t>
      </w:r>
      <w:proofErr w:type="gramStart"/>
      <w:r w:rsidRPr="00304FA8">
        <w:rPr>
          <w:sz w:val="28"/>
          <w:szCs w:val="28"/>
        </w:rPr>
        <w:t>. признаки</w:t>
      </w:r>
      <w:proofErr w:type="gramEnd"/>
      <w:r w:rsidRPr="00304FA8">
        <w:rPr>
          <w:sz w:val="28"/>
          <w:szCs w:val="28"/>
        </w:rPr>
        <w:t xml:space="preserve">: СВ, </w:t>
      </w:r>
      <w:proofErr w:type="spellStart"/>
      <w:r w:rsidRPr="00304FA8">
        <w:rPr>
          <w:sz w:val="28"/>
          <w:szCs w:val="28"/>
        </w:rPr>
        <w:t>невозвр</w:t>
      </w:r>
      <w:proofErr w:type="spellEnd"/>
      <w:r w:rsidRPr="00304FA8">
        <w:rPr>
          <w:sz w:val="28"/>
          <w:szCs w:val="28"/>
        </w:rPr>
        <w:t xml:space="preserve">., </w:t>
      </w:r>
      <w:proofErr w:type="spellStart"/>
      <w:r w:rsidRPr="00304FA8">
        <w:rPr>
          <w:sz w:val="28"/>
          <w:szCs w:val="28"/>
        </w:rPr>
        <w:t>перех</w:t>
      </w:r>
      <w:proofErr w:type="spellEnd"/>
      <w:r w:rsidRPr="00304FA8">
        <w:rPr>
          <w:sz w:val="28"/>
          <w:szCs w:val="28"/>
        </w:rPr>
        <w:t>., неизменяемое;</w:t>
      </w:r>
    </w:p>
    <w:p w:rsidR="00304FA8" w:rsidRPr="00304FA8" w:rsidRDefault="00304FA8" w:rsidP="00304FA8">
      <w:pPr>
        <w:pStyle w:val="a3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sz w:val="28"/>
          <w:szCs w:val="28"/>
        </w:rPr>
      </w:pPr>
      <w:proofErr w:type="spellStart"/>
      <w:r w:rsidRPr="00304FA8">
        <w:rPr>
          <w:sz w:val="28"/>
          <w:szCs w:val="28"/>
        </w:rPr>
        <w:t>непост</w:t>
      </w:r>
      <w:proofErr w:type="spellEnd"/>
      <w:r w:rsidRPr="00304FA8">
        <w:rPr>
          <w:sz w:val="28"/>
          <w:szCs w:val="28"/>
        </w:rPr>
        <w:t>. признаки: нет;</w:t>
      </w:r>
    </w:p>
    <w:p w:rsidR="00304FA8" w:rsidRDefault="00304FA8" w:rsidP="00B85886">
      <w:pPr>
        <w:pStyle w:val="a3"/>
        <w:numPr>
          <w:ilvl w:val="0"/>
          <w:numId w:val="2"/>
        </w:numPr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  <w:r w:rsidRPr="00304FA8">
        <w:rPr>
          <w:sz w:val="28"/>
          <w:szCs w:val="28"/>
        </w:rPr>
        <w:t>Хрустнула (когда</w:t>
      </w:r>
      <w:proofErr w:type="gramStart"/>
      <w:r w:rsidRPr="00304FA8">
        <w:rPr>
          <w:sz w:val="28"/>
          <w:szCs w:val="28"/>
        </w:rPr>
        <w:t>? )</w:t>
      </w:r>
      <w:proofErr w:type="gramEnd"/>
      <w:r w:rsidRPr="00304FA8">
        <w:rPr>
          <w:sz w:val="28"/>
          <w:szCs w:val="28"/>
        </w:rPr>
        <w:t xml:space="preserve"> окончив (обстоятельство)</w:t>
      </w:r>
      <w:r w:rsidR="00B85886">
        <w:rPr>
          <w:sz w:val="28"/>
          <w:szCs w:val="28"/>
        </w:rPr>
        <w:t>.</w:t>
      </w: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lastRenderedPageBreak/>
        <w:t>4.</w:t>
      </w:r>
      <w:r w:rsidRPr="00B85886">
        <w:rPr>
          <w:rFonts w:ascii="Times New Roman" w:eastAsia="TimesNewRoman" w:hAnsi="Times New Roman" w:cs="Times New Roman"/>
          <w:b/>
          <w:sz w:val="28"/>
          <w:szCs w:val="28"/>
        </w:rPr>
        <w:t xml:space="preserve">Деепричастия в русском литературном языке </w:t>
      </w:r>
      <w:proofErr w:type="spellStart"/>
      <w:r w:rsidRPr="00B85886">
        <w:rPr>
          <w:rFonts w:ascii="Times New Roman" w:eastAsia="TimesNewRoman" w:hAnsi="Times New Roman" w:cs="Times New Roman"/>
          <w:b/>
          <w:sz w:val="28"/>
          <w:szCs w:val="28"/>
        </w:rPr>
        <w:t>хх-ххi</w:t>
      </w:r>
      <w:proofErr w:type="spellEnd"/>
      <w:r w:rsidRPr="00B85886">
        <w:rPr>
          <w:rFonts w:ascii="Times New Roman" w:eastAsia="TimesNewRoman" w:hAnsi="Times New Roman" w:cs="Times New Roman"/>
          <w:b/>
          <w:sz w:val="28"/>
          <w:szCs w:val="28"/>
        </w:rPr>
        <w:t xml:space="preserve"> вв.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Отношения синонимии (или варьирования) форм продолжают развиваться 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на современном этапе развития русского литературного языка. Об этом свидетельствует и неоднозначная оценка синонимичных образований в разных грамматических руководствах, даже относящихся к одному и тому же периоду времени. Так,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формы деепричастий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-а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, образованные от глаголов СВ II спряжения, в Грамматике русского языка расцениваются как устаревшие и малопродуктивные.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Лишь для небольшой группы глаголов I спряжения с основой на согласный более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предпочтительными признаются деепричастия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-а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-я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), чем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-ши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обретя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отвезя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пронеся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прочтя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и др. Более употребительными считаются также формы на 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–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от некоторых возвратных глаголов: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нахмурясь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обидясь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прислонясь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Однако в Русской грамматике указывается, что ˝обычно эти формы на 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–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употребляются как вариантные наравне с формами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-в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-вши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сь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),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-ши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˝ и образуются ˝от многих глаголов II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спр</w:t>
      </w:r>
      <w:proofErr w:type="spellEnd"/>
      <w:proofErr w:type="gramStart"/>
      <w:r w:rsidRPr="00B85886">
        <w:rPr>
          <w:rFonts w:ascii="Times New Roman" w:eastAsia="TimesNewRoman" w:hAnsi="Times New Roman" w:cs="Times New Roman"/>
          <w:sz w:val="28"/>
          <w:szCs w:val="28"/>
        </w:rPr>
        <w:t>. и</w:t>
      </w:r>
      <w:proofErr w:type="gram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некоторых глаголов I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спр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. с основой на согласный˝ [Русская грамматика 1980, 1-674]. Между тем это мнение не совпадает с позицией авторов двух нормативных словарей современного русского языка – Грамматического словаря русского языка [Зализняк 1980] и Орфоэпического словаря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русского языка [1983]. В первом образование деепричастий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-а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от глаголов CВ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ограничивается I спряжением, а другие глаголы остаются за пределами синонимии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-а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/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и имеют в качестве нормативных только формы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заметив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наклонив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под.). Сходная ситуация представлена во втором словаре: деепричастия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-а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называются ˝нестандартными˝ и возможными только для глаголов CВ I спряжения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сти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зти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приведя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отвезя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и под.), при этом вариантные формы с суффиксом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-ши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для указанных глаголов не приводятся. Что касается деепричастий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-а,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образованных от глаголов II спряжения, то они характеризуются как стилистически не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нейтральные и употребляющиеся преимущественно в художественной речи.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В то же время общая тенденция развития синонимии типа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увидя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-увидев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заключается в постепенном сокращении синонимичных форм, по сравнению с XIX –началом XX вв. ˝Равновесие˝ форм, о котором писал В.И.Чернышев, не сохранилось: формы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заняли устойчивое положение в современном русском литературном языке, они не воспринимаются как книжные, хотя и формы на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а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не спешат полностью сдавать своих позиций. Они особенно активны у возвратных глаголов II спряжения, а также у ряда невозвратных глаголов, таких как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увидеть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завидеть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услышать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 некоторых других, например: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Мы мало </w:t>
      </w:r>
      <w:proofErr w:type="gram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виделись..</w:t>
      </w:r>
      <w:proofErr w:type="gram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встречались лишь вечером, перед сном, и,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встретясь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не-</w:t>
      </w:r>
      <w:proofErr w:type="spellEnd"/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изменно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ругались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(Ильина);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Она ощутила, что ли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цо у нее запачкано в липкой кро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ви, и сидела,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ссутулясь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смирясь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…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Гроссман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); 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Иван Петрович, </w:t>
      </w:r>
      <w:proofErr w:type="spellStart"/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разгорячась</w:t>
      </w:r>
      <w:proofErr w:type="spellEnd"/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, за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хлебнулся тем же, что упирало его в спину и при ночных раздумьях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(Распутин);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Николай писал ровными-ровными строчками и каждую строчку, отступя от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краю, аккуратно одну под одной начинал с большой буквы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(Солженицын) и др.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Отсутствие стилистической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маркированности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названных форм приводит к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тому, что они могут свободно варьироваться в пределах одного контекста.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Иначе складывалась судьба деепричастных форм с суффиксом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вши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, которые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практически единодушно расцениваются авторами грамматических трудов как стилистически маркированные и употребляющиеся для придания контексту разговорно-просторечной окраски. Правда, в этом случае несколько выделяется позиция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А.А.Зализняка, который в своем Грамматическом словаре указывает не на дифференциацию возможных образований, а, скорее, на их равноправное положение: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˝Деепричастия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-вши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имеют параллельную форму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-в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˝ [Зализняк 1980, 85].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Действительно, деепричастия с суффиксом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-вши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использовались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lastRenderedPageBreak/>
        <w:t>многими авторами на протяжении всего XX в., причем говорить об их стилистическом характере не всегда возможно. Такие формы встречаются в научных трудах, в художественной прозе, в поэтических текстах, например: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Гоголь пошел дальше Пушкина в приближе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нии языка литературы к языку </w:t>
      </w:r>
      <w:proofErr w:type="gramStart"/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на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рода..</w:t>
      </w:r>
      <w:proofErr w:type="gram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, отразивши на нем и свои личные особенн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ости своего воспитания и образо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вания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Е.Будде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1908);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Миклошич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указавши на то.., прибавляет…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Д.Кудрявский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1912);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Сообразивши, что идти к обедне уже поздно, он даже обрадовался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(Бунин);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Расчищаются дали, как бы открывши вид через всю жизнь на много лет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вперед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(Пастернак);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Родимцев, зябко поднявши прикрытые шинелью плечи,…внимательно, в упор смотрел на музыканта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Гроссман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Следует, впрочем, обратить внимание и на то, что у отдельных писателей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может проявляться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б`ольшая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склонность к употреблению указанных форм, например, их немало у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В.Гроссмана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В.Астафьева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В.Распутина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и некоторых других.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Обращает на себя внимание большое количество деепричастий с суффиксом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-вши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использованных в поэтической речи, особенно в поэзии первой половины XX в.: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Каретный кузов быстро промелькнул,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Блеснувши глянцем стекол мерзлых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(Бунин);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Так в небе, внезапно прорезавши тьму,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Мелькает златая комета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(Гумилев);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В час зари на небосклоне,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Скрывши лик покровом белым,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Он стоит в литой короне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Гребнем грозно-онемелым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(Белый);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безумьи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заломивши руки,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Он бьется в безысходной муке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(Волошин);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Когда умру, не станет он грустить,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Не крикнет, обезумевши: ˝Воскресни!˝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(Ахматова).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lastRenderedPageBreak/>
        <w:t>Об отсутствии признаков ˝разговорности˝ или, напротив, ˝архаичности˝ у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рассматриваемых форм вполне отчетливо говорит их контекстуальное окружение.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Приведенные примеры дают основание говорить о равноправности в стилистическом отношении форм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-вши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с формами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 об их использовании в стихотворных строках с целью создания или поддержания определенного стихотворного ритма и размера.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Наряду со случаями стилистически нейтрального употребления рассматриваемых образований, следует обратить внимание и на возможности придания контексту с помощью форм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-вши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, наряду с другими образованиями, стилистической окраски, например, особой интонации разговорной речи простого человека,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не искушенного правилами литературного употребления. Такой представляется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функция подобных образований в рассказах А.И.Солженицына ˝Один день Ивана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Денисовича˝ и ˝Матренин двор˝.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Кроме того, формы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-вши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могут придать контексту ироническое звучание,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которое часто присутствует при их использовании в фельетонах, например: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Ибо – вы только подумайте, а, подумавши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, ужаснитесь, до чего же распоя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сались эти хвалители: ˝великий русский поэт Мандельштам˝ (кошмар!)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(С.Рассадин).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Деепричастия с суффиксом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-вши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иногда образуются не только от глаголов совершенного, но и несовершенного вида при отсутствии соответствующего деепричастия на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а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, например: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И в горячечном бреду подумать тогда не могла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бившись как птица в </w:t>
      </w:r>
      <w:proofErr w:type="gramStart"/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клет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ке,…</w:t>
      </w:r>
      <w:proofErr w:type="gram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что придет время по Мадриду каблучками цокать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(Плисецкая);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Так спасают автогонщиков.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Врач случайная,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не ждавши ˝скорой помощи˝,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с силой в легкие вдувает кислород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– рот в рот!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(А.Вознесенский).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lastRenderedPageBreak/>
        <w:t>Дополнительным фактором, поддерживающим появление форм с суффиксами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или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вши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от глаголов НВ, может быть наличие отрицания, на что указывают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Грамматический словарь русского языка [Зализняк 1980], Русская грамматика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[1980] и др., например: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Никогда в жизни еще не работав над музыкой Прокофьева, я полюбила его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как человека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(Вишневская).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Крайне редким можно назвать употребление в современном русском литературном языке деепричастий с суффиксом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учи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(-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ючи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). Они, как правило, являются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стилистически маркированными, однако эта окраска существенно менялась на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протяжении XX в., о чем свидетельствуют материалы разных грамматик. Так, </w:t>
      </w:r>
      <w:proofErr w:type="gramStart"/>
      <w:r w:rsidRPr="00B85886">
        <w:rPr>
          <w:rFonts w:ascii="Times New Roman" w:eastAsia="TimesNewRoman" w:hAnsi="Times New Roman" w:cs="Times New Roman"/>
          <w:sz w:val="28"/>
          <w:szCs w:val="28"/>
        </w:rPr>
        <w:t>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Грамматике</w:t>
      </w:r>
      <w:proofErr w:type="gram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русского языка указывается: ˝…образования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-учи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ючи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) воспринимаются как архаические, или как употребленные в целях стилизации под народную или старинную речь˝ [Грамматика русского языка 1953, 1-525]. Между тем 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Русской грамматике отмечается, что они возможны лишь от глаголов, имеющих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разговорную или просторечную окраску, а в художественной и публицистической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речи они ˝имеют стилистически сниженный характер˝ [Русская грамматика 1980,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1-672].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Формы на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учи (-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ючи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)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отличает тенденция к адвербиализации, которая находит отражение в склонности таких образований к одиночному употреблению (без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зависимых слов), к формированию устойчивых оборотов, а также синтаксически –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в отсутствии обособления подобных форм, например: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Не следует считать, что участники преступной группы 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кейфуючи</w:t>
      </w:r>
      <w:proofErr w:type="spellEnd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собирали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с автоматов дань и сибаритствовали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(Известия, 1987);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Пристыди его кто-нибудь, ну, старший сын, например, запрети ходит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ь туда… Да нет, как запре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тишь? Он бы крадучись стал ходить. Он теперь не мог без этого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(Шукшин).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Стилистически немаркированное употребление характерно для формы на 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–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учи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от глаголов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идти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и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ехать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. Кроме того, она может выступать 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lastRenderedPageBreak/>
        <w:t>индивидуально-авторском использовании для создания определенного настроения, стилистической окраски контекста: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Вспомните: голод, война, горе – пели! Идучи 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на покос, в поле на работу – пе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ли…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proofErr w:type="spellStart"/>
      <w:proofErr w:type="gramStart"/>
      <w:r w:rsidRPr="00B85886">
        <w:rPr>
          <w:rFonts w:ascii="Times New Roman" w:eastAsia="TimesNewRoman" w:hAnsi="Times New Roman" w:cs="Times New Roman"/>
          <w:sz w:val="28"/>
          <w:szCs w:val="28"/>
        </w:rPr>
        <w:t>Литер.газ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.,</w:t>
      </w:r>
      <w:proofErr w:type="gram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1988).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Таким образом, характеризуя состояние деепричастных форм в русском литературном языке XIX-XX вв., представляется возможным сделать следующие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выводы.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Существовавшая в начале XIX в. синонимия деепричастных форм активно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развивалась на протяжении всего рассматриваемого периода. При этом каждая из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имевшихся возможностей продолжала искать пути своего сохранения. Это было 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придание деепричастиям стилистической окрашенности, и попытка преодолеть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фонетические препятствия на пути образования отдельных форм, и тенденция к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противопоставлению возвратных и невозвратных глаголов.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В процессе функционирования грамматических синонимов наблюдается 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разная степень их активности в поэтической и прозаической речи. Нередко синонимичные образования дольше удерживаются в поэзии, используясь как средство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создания стихотворного ритма.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В некоторых случаях, когда возможности сохранения формы в рамках категории деепричастия были исчерпаны, происходило семантическое словообразование на ее основе или закрепление формы в составе устойчивого </w:t>
      </w:r>
      <w:proofErr w:type="spellStart"/>
      <w:r w:rsidRPr="00B85886">
        <w:rPr>
          <w:rFonts w:ascii="Times New Roman" w:eastAsia="TimesNewRoman" w:hAnsi="Times New Roman" w:cs="Times New Roman"/>
          <w:sz w:val="28"/>
          <w:szCs w:val="28"/>
        </w:rPr>
        <w:t>фразеологизированного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оборота (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жить умеючи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работать играючи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 под.).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Таким образом, формирование и развитие категории деепричастия в русском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литературном языке представляет собой длительный процесс, в котором сыграли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роль разные факторы.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Основные направления становления деепричастия были связаны прежде всего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с выработкой типового грамматического значения, закреплением определенных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синтаксических функций и стабилизацией формальных показателей. Изменения 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каждом из названных аспектов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lastRenderedPageBreak/>
        <w:t>происходили неодновременно и с разной степенью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интенсивности. Уже на самых ранних этапах функционирования рассматриваемых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форм довольно отчетливо проявляет себя специфика их грамматического значения</w:t>
      </w:r>
    </w:p>
    <w:p w:rsidR="00B85886" w:rsidRPr="00B85886" w:rsidRDefault="00B85886" w:rsidP="00B85886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– указание на действие, второстепенное по отношению к основному, выраженному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личной формой глагола, во-первых, и, как правило, сопровождающие это действие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разные обстоятельственные характеристики, во-вторых. С этим связаны и формирующиеся синтаксические функции – предикативная (второстепенное сказуемое),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предикативно-обстоятельственная и обстоятельственная, также нашедшие отражение в древнейших памятниках русского языка.</w:t>
      </w:r>
    </w:p>
    <w:p w:rsidR="00B85886" w:rsidRPr="00B85886" w:rsidRDefault="00B85886" w:rsidP="00F7654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Значение действия – сначала, вероятно, и основного, и второстепенного –способствовало тому, что отдельные формы древнего причастия стали возможны 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предикативном употреблении. Это были, прежде всего, формы именительного падежа разных чисел, поскольку именно они были непосредственно связаны с существительным – названием субъекта действия, выступавшим в качестве подлежащего. Однако на ранних этапах достаточно сильно выраженной предикативностью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обладали и некоторые синтаксические конструкции, в состав которых входили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формы косвенных падежей древнего причастия. Речь идет об обороте дательный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самостоятельный и конструкциях со вторым винительным падежом, занимавших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значительное место в древнерусском синтаксисе. Преобладание в них кратких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форм причастия также находилось в русле общей тенденции к противопоставлению именных и местоименных образований, что нашло отражение в истории не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только древнего причастия, но и имени прилагательного. Все более обособляясь,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формы именительного падежа выступали в предикативной функции и могли быть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не только второстепенным, но и единственным сказуемым в предложении, и обозначать, таким образом, не только добавочное, но и основное действие. Однако 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этом случае они вступали в синонимические отношения с личными формами глагола, что привело к сокращению предикативной сферы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lastRenderedPageBreak/>
        <w:t>причастных форм до значения второстепенного, добавочного действия, находившегося в разных временных соотношениях с основным. Поскольку причастия обладали категорией времени, то разные временные формы оказались способными указывать на предшествование второстепенного действия основному или на сопутствование ему. По</w:t>
      </w:r>
      <w:r w:rsidR="00F7654E">
        <w:rPr>
          <w:rFonts w:ascii="Times New Roman" w:eastAsia="TimesNewRoman" w:hAnsi="Times New Roman" w:cs="Times New Roman"/>
          <w:sz w:val="28"/>
          <w:szCs w:val="28"/>
        </w:rPr>
        <w:t>-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видимому, к более поздним следует относить редкие случаи, когда формирующееся деепричастие могло называть действие, следующее за основным. Однако выражение разных временных планов зависело не только от формы деепричастия, но и</w:t>
      </w:r>
      <w:r w:rsidR="00F7654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от лексического значения глагольной лексемы.</w:t>
      </w:r>
    </w:p>
    <w:p w:rsidR="00B85886" w:rsidRPr="00B85886" w:rsidRDefault="00B85886" w:rsidP="00F7654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На одном из этапов формирования деепричастия, передавая разное соотношение действий во времени, приобретали при этом и</w:t>
      </w:r>
      <w:r w:rsidR="00F7654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обстоятельственные значения – времени, причины, условия и др.</w:t>
      </w:r>
    </w:p>
    <w:p w:rsidR="00B85886" w:rsidRPr="00F7654E" w:rsidRDefault="00B85886" w:rsidP="00F7654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Несколько позднее происходило формальное становление деепричастия, не</w:t>
      </w:r>
      <w:r w:rsidR="00F7654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hAnsi="Times New Roman" w:cs="Times New Roman"/>
          <w:sz w:val="28"/>
          <w:szCs w:val="28"/>
        </w:rPr>
        <w:t>до конца завершенное и в современном русском языке.</w:t>
      </w:r>
    </w:p>
    <w:p w:rsidR="00B85886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sz w:val="28"/>
          <w:szCs w:val="28"/>
        </w:rPr>
      </w:pPr>
    </w:p>
    <w:p w:rsidR="00B85886" w:rsidRPr="00304FA8" w:rsidRDefault="00B85886" w:rsidP="00B85886">
      <w:pPr>
        <w:pStyle w:val="a3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sz w:val="28"/>
          <w:szCs w:val="28"/>
        </w:rPr>
      </w:pPr>
    </w:p>
    <w:p w:rsidR="004322A0" w:rsidRDefault="004322A0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4E" w:rsidRPr="00904D30" w:rsidRDefault="00F7654E" w:rsidP="00E97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22A0" w:rsidRPr="00904D30" w:rsidRDefault="00F23966" w:rsidP="00F239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F4953" w:rsidRPr="00AF4953" w:rsidRDefault="00F23966" w:rsidP="00AF49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F4953">
        <w:rPr>
          <w:sz w:val="28"/>
          <w:szCs w:val="28"/>
        </w:rPr>
        <w:t>Таким образом, по происхождению деепричастие в русском языке восходит к бесчленной (краткой) форме именительного падежа</w:t>
      </w:r>
      <w:r w:rsidRPr="00AF4953">
        <w:rPr>
          <w:rStyle w:val="apple-converted-space"/>
          <w:sz w:val="28"/>
          <w:szCs w:val="28"/>
        </w:rPr>
        <w:t> </w:t>
      </w:r>
      <w:hyperlink r:id="rId6" w:tooltip="Причастие (лингвистика)" w:history="1">
        <w:r w:rsidRPr="00AF4953">
          <w:rPr>
            <w:rStyle w:val="a7"/>
            <w:color w:val="auto"/>
            <w:sz w:val="28"/>
            <w:szCs w:val="28"/>
            <w:u w:val="none"/>
          </w:rPr>
          <w:t>причастия</w:t>
        </w:r>
      </w:hyperlink>
      <w:r w:rsidRPr="00AF4953">
        <w:rPr>
          <w:rStyle w:val="apple-converted-space"/>
          <w:sz w:val="28"/>
          <w:szCs w:val="28"/>
        </w:rPr>
        <w:t> </w:t>
      </w:r>
      <w:r w:rsidRPr="00AF4953">
        <w:rPr>
          <w:sz w:val="28"/>
          <w:szCs w:val="28"/>
        </w:rPr>
        <w:t>и возникло в</w:t>
      </w:r>
      <w:r w:rsidRPr="00AF4953">
        <w:rPr>
          <w:rStyle w:val="apple-converted-space"/>
          <w:sz w:val="28"/>
          <w:szCs w:val="28"/>
        </w:rPr>
        <w:t> </w:t>
      </w:r>
      <w:hyperlink r:id="rId7" w:tooltip="Древнерусский язык" w:history="1">
        <w:r w:rsidRPr="00AF4953">
          <w:rPr>
            <w:rStyle w:val="a7"/>
            <w:color w:val="auto"/>
            <w:sz w:val="28"/>
            <w:szCs w:val="28"/>
            <w:u w:val="none"/>
          </w:rPr>
          <w:t>древнерусском языке</w:t>
        </w:r>
      </w:hyperlink>
      <w:r w:rsidRPr="00AF4953">
        <w:rPr>
          <w:sz w:val="28"/>
          <w:szCs w:val="28"/>
        </w:rPr>
        <w:t xml:space="preserve"> вследствие потери форм </w:t>
      </w:r>
      <w:r w:rsidRPr="00AF4953">
        <w:rPr>
          <w:rStyle w:val="apple-converted-space"/>
          <w:sz w:val="28"/>
          <w:szCs w:val="28"/>
        </w:rPr>
        <w:t> </w:t>
      </w:r>
      <w:hyperlink r:id="rId8" w:tooltip="Склонение (лингвистика)" w:history="1">
        <w:r w:rsidRPr="00AF4953">
          <w:rPr>
            <w:rStyle w:val="a7"/>
            <w:color w:val="auto"/>
            <w:sz w:val="28"/>
            <w:szCs w:val="28"/>
            <w:u w:val="none"/>
          </w:rPr>
          <w:t>склонения</w:t>
        </w:r>
      </w:hyperlink>
      <w:r w:rsidRPr="00AF4953">
        <w:rPr>
          <w:sz w:val="28"/>
          <w:szCs w:val="28"/>
        </w:rPr>
        <w:t xml:space="preserve"> </w:t>
      </w:r>
      <w:r w:rsidRPr="00AF4953">
        <w:rPr>
          <w:rStyle w:val="apple-converted-space"/>
          <w:sz w:val="28"/>
          <w:szCs w:val="28"/>
        </w:rPr>
        <w:t> </w:t>
      </w:r>
      <w:r w:rsidRPr="00AF4953">
        <w:rPr>
          <w:sz w:val="28"/>
          <w:szCs w:val="28"/>
        </w:rPr>
        <w:t>бесчленных  причастий. Однако оно имеет и признаки глагола — например, время, ранее обозначали</w:t>
      </w:r>
      <w:r w:rsidRPr="00AF4953">
        <w:rPr>
          <w:rStyle w:val="apple-converted-space"/>
          <w:sz w:val="28"/>
          <w:szCs w:val="28"/>
        </w:rPr>
        <w:t> </w:t>
      </w:r>
      <w:hyperlink r:id="rId9" w:tooltip="Перфект" w:history="1">
        <w:r w:rsidRPr="00AF4953">
          <w:rPr>
            <w:rStyle w:val="a7"/>
            <w:color w:val="auto"/>
            <w:sz w:val="28"/>
            <w:szCs w:val="28"/>
            <w:u w:val="none"/>
          </w:rPr>
          <w:t>действие только что совершенное к настоящему моменту</w:t>
        </w:r>
      </w:hyperlink>
      <w:r w:rsidRPr="00AF4953">
        <w:rPr>
          <w:sz w:val="28"/>
          <w:szCs w:val="28"/>
        </w:rPr>
        <w:t>: «сказавши так, он сел», «увидевши это, он схватился за вилы». В настоящее время употребляются в форме -</w:t>
      </w:r>
      <w:proofErr w:type="spellStart"/>
      <w:r w:rsidRPr="00AF4953">
        <w:rPr>
          <w:sz w:val="28"/>
          <w:szCs w:val="28"/>
        </w:rPr>
        <w:t>вшись</w:t>
      </w:r>
      <w:proofErr w:type="spellEnd"/>
      <w:r w:rsidRPr="00AF4953">
        <w:rPr>
          <w:sz w:val="28"/>
          <w:szCs w:val="28"/>
        </w:rPr>
        <w:t>, образованные от возвратных глаголов: умыться — умывшись, проговориться — проговорившись, разложиться — разложившись, изголодаться — изголодав</w:t>
      </w:r>
      <w:r w:rsidR="00AF4953" w:rsidRPr="00AF4953">
        <w:rPr>
          <w:sz w:val="28"/>
          <w:szCs w:val="28"/>
        </w:rPr>
        <w:t>шись и т. п.</w:t>
      </w:r>
    </w:p>
    <w:p w:rsidR="00AF4953" w:rsidRPr="00AF4953" w:rsidRDefault="00AF4953" w:rsidP="00AF495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Не отвечает норме употребление деепричастного оборота в страдательной конструкции, так как производитель действия, выраженного глаголом-сказуемым, и производитель действия, выраженного деепричастием, не совпадают, </w:t>
      </w:r>
      <w:r w:rsidRPr="00AF4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AF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«Получив признание широких читательских масс, книга была переиздана».</w:t>
      </w:r>
    </w:p>
    <w:p w:rsidR="004322A0" w:rsidRPr="00F23966" w:rsidRDefault="00774284" w:rsidP="00F2396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5886">
        <w:rPr>
          <w:rFonts w:ascii="Times New Roman" w:eastAsia="TimesNewRoman" w:hAnsi="Times New Roman" w:cs="Times New Roman"/>
          <w:sz w:val="28"/>
          <w:szCs w:val="28"/>
        </w:rPr>
        <w:t>Крайне редким можно назвать употребление в современном русском литературном языке деепричастий с суффиксом -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учи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(-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ючи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). Они, как правило, являются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стилистически маркированными, однако эта окраска существенно менялась на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протяжении XX в., о чем свидетельствуют материалы разных грамматик. Так, </w:t>
      </w:r>
      <w:proofErr w:type="gramStart"/>
      <w:r w:rsidRPr="00B85886">
        <w:rPr>
          <w:rFonts w:ascii="Times New Roman" w:eastAsia="TimesNewRoman" w:hAnsi="Times New Roman" w:cs="Times New Roman"/>
          <w:sz w:val="28"/>
          <w:szCs w:val="28"/>
        </w:rPr>
        <w:t>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Грамматике</w:t>
      </w:r>
      <w:proofErr w:type="gramEnd"/>
      <w:r w:rsidRPr="00B85886">
        <w:rPr>
          <w:rFonts w:ascii="Times New Roman" w:eastAsia="TimesNewRoman" w:hAnsi="Times New Roman" w:cs="Times New Roman"/>
          <w:sz w:val="28"/>
          <w:szCs w:val="28"/>
        </w:rPr>
        <w:t xml:space="preserve"> русского языка указывается: ˝…образования на 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-учи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(</w:t>
      </w:r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  <w:proofErr w:type="spellStart"/>
      <w:r w:rsidRPr="00B85886">
        <w:rPr>
          <w:rFonts w:ascii="Times New Roman" w:eastAsia="TimesNewRoman" w:hAnsi="Times New Roman" w:cs="Times New Roman"/>
          <w:i/>
          <w:iCs/>
          <w:sz w:val="28"/>
          <w:szCs w:val="28"/>
        </w:rPr>
        <w:t>ючи</w:t>
      </w:r>
      <w:proofErr w:type="spellEnd"/>
      <w:r w:rsidRPr="00B85886">
        <w:rPr>
          <w:rFonts w:ascii="Times New Roman" w:eastAsia="TimesNewRoman" w:hAnsi="Times New Roman" w:cs="Times New Roman"/>
          <w:sz w:val="28"/>
          <w:szCs w:val="28"/>
        </w:rPr>
        <w:t>) воспринимаются как архаические, или как употребленные в целях стилизации под народную или старинную речь˝ [Грамматика русского языка 1953, 1-525]. Между тем 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Русской грамматике отмечается, что они возможны лишь от глаголов, имеющих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разговорную или просторечную окраску, а в художественной и публицистической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5886">
        <w:rPr>
          <w:rFonts w:ascii="Times New Roman" w:eastAsia="TimesNewRoman" w:hAnsi="Times New Roman" w:cs="Times New Roman"/>
          <w:sz w:val="28"/>
          <w:szCs w:val="28"/>
        </w:rPr>
        <w:t>речи они ˝имеют стилистически сниженный характер˝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774284" w:rsidRPr="00904D30" w:rsidRDefault="00774284" w:rsidP="0077428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Деепричастные обороты синонимичны придаточным предложениям. При выборе нужного варианта учитываются его грамматико-стилистические особенности.</w:t>
      </w:r>
    </w:p>
    <w:p w:rsidR="00774284" w:rsidRPr="00904D30" w:rsidRDefault="00774284" w:rsidP="0077428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Деепричастный оборот придает высказыванию книжный характер. Преимуществом этой конструкции по сравнению с придаточным обстоятельственным предложением является его сжатость. </w:t>
      </w:r>
      <w:r w:rsidRPr="00904D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Ср.</w:t>
      </w:r>
      <w:r w:rsidRPr="00904D3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вы будете читать эту рукопись, обратите внимание на подчёркнутые места. – Читая эту рукопись, обратите внимание на подчёркнутые места.</w:t>
      </w:r>
    </w:p>
    <w:p w:rsidR="004322A0" w:rsidRPr="00904D30" w:rsidRDefault="004322A0" w:rsidP="00904D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322A0" w:rsidRDefault="00774284" w:rsidP="00560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560BFA" w:rsidRDefault="00560BFA" w:rsidP="00560BF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Васева-Кадынкова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 1961 –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Васева-Кадынкова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 И. Деепричастия совершенного вида с перфектным значением /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И.Васева-Кадынкова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 //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Рус.яз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>. в школе. – 1961. – № 6. – С.20-24.</w:t>
      </w:r>
    </w:p>
    <w:p w:rsidR="00560BFA" w:rsidRDefault="00560BFA" w:rsidP="00560BF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Виноградов 1972 – Виноградов В.В. Русский язык (грамматическое учение о слове) / В.В.Виноградов. – 2-е изд. – М.: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Высш.школа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>, 1972. – 614 с.</w:t>
      </w:r>
    </w:p>
    <w:p w:rsidR="00560BFA" w:rsidRDefault="00560BFA" w:rsidP="00560BF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Виноградов 1978 – Виноградов В.В. О задачах истории русского литературного языка // История русского литературного языка: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избр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. тр. /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В.В.Виноградов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>. –М., 1978. – С.152-177.</w:t>
      </w:r>
    </w:p>
    <w:p w:rsidR="00560BFA" w:rsidRDefault="00560BFA" w:rsidP="00560BF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Востоков 1838 – Востоков А.Х. Русская грамматика Александра </w:t>
      </w:r>
      <w:proofErr w:type="gramStart"/>
      <w:r w:rsidRPr="00560BFA">
        <w:rPr>
          <w:rFonts w:ascii="Times New Roman" w:eastAsia="TimesNewRoman" w:hAnsi="Times New Roman" w:cs="Times New Roman"/>
          <w:sz w:val="28"/>
          <w:szCs w:val="28"/>
        </w:rPr>
        <w:t>Востокова(</w:t>
      </w:r>
      <w:proofErr w:type="gramEnd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по начертанию его же сокращенной грамматики полное изложение) /А.Х.Востоков. – 3-е изд. – СПб.: Тип.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Имп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>. Рос. Академии, 1838. – 417 с.</w:t>
      </w:r>
    </w:p>
    <w:p w:rsidR="00560BFA" w:rsidRDefault="00560BFA" w:rsidP="00560BF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Гвоздев 1958 – Гвоздев А.Н. Современный русский литературный язык. Ч.1.Фонетика и морфология /А.Н.Гвоздев. – М.: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Учпедгиз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>, 1958. – 406 с.</w:t>
      </w:r>
    </w:p>
    <w:p w:rsidR="00560BFA" w:rsidRDefault="00560BFA" w:rsidP="00560BF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Георгиева 1962 – Георгиева В.Л. Причастное сказуемое в истории русского языка (по памятникам XII-XV вв.) /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В.Л.Георгиева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 // Вопросы современного и исторического синтаксиса русского языка: учен</w:t>
      </w:r>
      <w:proofErr w:type="gramStart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560BFA">
        <w:rPr>
          <w:rFonts w:ascii="Times New Roman" w:eastAsia="TimesNewRoman" w:hAnsi="Times New Roman" w:cs="Times New Roman"/>
          <w:sz w:val="28"/>
          <w:szCs w:val="28"/>
        </w:rPr>
        <w:t>зап</w:t>
      </w:r>
      <w:proofErr w:type="gramEnd"/>
      <w:r w:rsidRPr="00560BFA">
        <w:rPr>
          <w:rFonts w:ascii="Times New Roman" w:eastAsia="TimesNewRoman" w:hAnsi="Times New Roman" w:cs="Times New Roman"/>
          <w:sz w:val="28"/>
          <w:szCs w:val="28"/>
        </w:rPr>
        <w:t>.</w:t>
      </w:r>
      <w:proofErr w:type="spellEnd"/>
      <w:r w:rsidRPr="00560BFA">
        <w:rPr>
          <w:rFonts w:ascii="Times New Roman" w:eastAsia="TimesNewRoman" w:hAnsi="Times New Roman" w:cs="Times New Roman"/>
          <w:sz w:val="28"/>
          <w:szCs w:val="28"/>
        </w:rPr>
        <w:t xml:space="preserve"> ЛГПИ им. Герцена. – 1962. –Т.225. – С.153-169.</w:t>
      </w:r>
    </w:p>
    <w:p w:rsidR="00560BFA" w:rsidRPr="00560BFA" w:rsidRDefault="00560BFA" w:rsidP="00560BF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60BFA">
        <w:rPr>
          <w:rFonts w:ascii="Times New Roman" w:eastAsia="TimesNewRoman" w:hAnsi="Times New Roman" w:cs="Times New Roman"/>
          <w:sz w:val="28"/>
          <w:szCs w:val="28"/>
        </w:rPr>
        <w:t>Георгиева 1968 – Георгиева В.Л. История синтаксических явлений русского языка / В.Л.Георгиева. – М.: Просвещение, 1968. – 168 с.</w:t>
      </w:r>
    </w:p>
    <w:p w:rsidR="00774284" w:rsidRPr="00904D30" w:rsidRDefault="00774284" w:rsidP="00560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4284" w:rsidRPr="00904D30" w:rsidSect="00E1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798D"/>
    <w:multiLevelType w:val="multilevel"/>
    <w:tmpl w:val="CA9E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F623E"/>
    <w:multiLevelType w:val="hybridMultilevel"/>
    <w:tmpl w:val="E6D89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C77C2C"/>
    <w:multiLevelType w:val="hybridMultilevel"/>
    <w:tmpl w:val="527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B7057"/>
    <w:multiLevelType w:val="multilevel"/>
    <w:tmpl w:val="16089A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9A47770"/>
    <w:multiLevelType w:val="hybridMultilevel"/>
    <w:tmpl w:val="78D89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2A0"/>
    <w:rsid w:val="00304FA8"/>
    <w:rsid w:val="004322A0"/>
    <w:rsid w:val="00560BFA"/>
    <w:rsid w:val="006B1571"/>
    <w:rsid w:val="007348AC"/>
    <w:rsid w:val="00774284"/>
    <w:rsid w:val="00904D30"/>
    <w:rsid w:val="0095519D"/>
    <w:rsid w:val="00AF4953"/>
    <w:rsid w:val="00B85886"/>
    <w:rsid w:val="00C0068A"/>
    <w:rsid w:val="00E1321F"/>
    <w:rsid w:val="00E97654"/>
    <w:rsid w:val="00ED5E02"/>
    <w:rsid w:val="00F23966"/>
    <w:rsid w:val="00F6562C"/>
    <w:rsid w:val="00F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F6478-DDEF-47C7-826D-5D279EDA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1F"/>
  </w:style>
  <w:style w:type="paragraph" w:styleId="1">
    <w:name w:val="heading 1"/>
    <w:basedOn w:val="a"/>
    <w:link w:val="10"/>
    <w:uiPriority w:val="9"/>
    <w:qFormat/>
    <w:rsid w:val="00904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2A0"/>
    <w:rPr>
      <w:b/>
      <w:bCs/>
    </w:rPr>
  </w:style>
  <w:style w:type="character" w:customStyle="1" w:styleId="apple-converted-space">
    <w:name w:val="apple-converted-space"/>
    <w:basedOn w:val="a0"/>
    <w:rsid w:val="004322A0"/>
  </w:style>
  <w:style w:type="character" w:styleId="a5">
    <w:name w:val="Emphasis"/>
    <w:basedOn w:val="a0"/>
    <w:uiPriority w:val="20"/>
    <w:qFormat/>
    <w:rsid w:val="004322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04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tera">
    <w:name w:val="litera"/>
    <w:basedOn w:val="a0"/>
    <w:rsid w:val="00904D30"/>
  </w:style>
  <w:style w:type="character" w:customStyle="1" w:styleId="number">
    <w:name w:val="number"/>
    <w:basedOn w:val="a0"/>
    <w:rsid w:val="00904D30"/>
  </w:style>
  <w:style w:type="paragraph" w:customStyle="1" w:styleId="11">
    <w:name w:val="Название объекта1"/>
    <w:basedOn w:val="a"/>
    <w:rsid w:val="0090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zac">
    <w:name w:val="abzac"/>
    <w:basedOn w:val="a"/>
    <w:rsid w:val="0090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90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4D3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3966"/>
    <w:rPr>
      <w:color w:val="0000FF"/>
      <w:u w:val="single"/>
    </w:rPr>
  </w:style>
  <w:style w:type="paragraph" w:styleId="2">
    <w:name w:val="Body Text 2"/>
    <w:basedOn w:val="a"/>
    <w:link w:val="20"/>
    <w:rsid w:val="007348AC"/>
    <w:pPr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348AC"/>
    <w:rPr>
      <w:rFonts w:ascii="Times New Roman" w:eastAsia="Times New Roman" w:hAnsi="Times New Roman" w:cs="Arial"/>
      <w:color w:val="000000"/>
      <w:sz w:val="24"/>
      <w:szCs w:val="20"/>
      <w:lang w:eastAsia="ru-RU"/>
    </w:rPr>
  </w:style>
  <w:style w:type="character" w:customStyle="1" w:styleId="text">
    <w:name w:val="text"/>
    <w:uiPriority w:val="99"/>
    <w:rsid w:val="00E97654"/>
    <w:rPr>
      <w:rFonts w:cs="Times New Roman"/>
    </w:rPr>
  </w:style>
  <w:style w:type="paragraph" w:styleId="a8">
    <w:name w:val="Body Text"/>
    <w:basedOn w:val="a"/>
    <w:link w:val="a9"/>
    <w:uiPriority w:val="99"/>
    <w:semiHidden/>
    <w:unhideWhenUsed/>
    <w:rsid w:val="00ED5E0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48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72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87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891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6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37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8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59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0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5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89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5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5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30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97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8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290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7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30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29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3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23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05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26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500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A%D0%BB%D0%BE%D0%BD%D0%B5%D0%BD%D0%B8%D0%B5_(%D0%BB%D0%B8%D0%BD%D0%B3%D0%B2%D0%B8%D1%81%D1%82%D0%B8%D0%BA%D0%B0)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4%D1%80%D0%B5%D0%B2%D0%BD%D0%B5%D1%80%D1%83%D1%81%D1%81%D0%BA%D0%B8%D0%B9_%D1%8F%D0%B7%D1%8B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F%D1%80%D0%B8%D1%87%D0%B0%D1%81%D1%82%D0%B8%D0%B5_(%D0%BB%D0%B8%D0%BD%D0%B3%D0%B2%D0%B8%D1%81%D1%82%D0%B8%D0%BA%D0%B0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5%D1%80%D1%84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5592-E7BF-4F59-913B-9D390389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22</Pages>
  <Words>4553</Words>
  <Characters>25955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2014-07-01T03:23:00Z</dcterms:created>
  <dcterms:modified xsi:type="dcterms:W3CDTF">2015-06-12T08:59:00Z</dcterms:modified>
</cp:coreProperties>
</file>