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0A" w:rsidRDefault="009C570A" w:rsidP="009C570A">
      <w:pPr>
        <w:jc w:val="center"/>
        <w:rPr>
          <w:rFonts w:ascii="Arial" w:hAnsi="Arial" w:cs="Arial"/>
          <w:sz w:val="32"/>
          <w:szCs w:val="32"/>
        </w:rPr>
      </w:pPr>
      <w:r w:rsidRPr="007B4842">
        <w:rPr>
          <w:rFonts w:ascii="Arial" w:hAnsi="Arial" w:cs="Arial"/>
          <w:sz w:val="32"/>
          <w:szCs w:val="32"/>
        </w:rPr>
        <w:t>МИНИС</w:t>
      </w:r>
      <w:r>
        <w:rPr>
          <w:rFonts w:ascii="Arial" w:hAnsi="Arial" w:cs="Arial"/>
          <w:sz w:val="32"/>
          <w:szCs w:val="32"/>
        </w:rPr>
        <w:t xml:space="preserve">ТЕРСТВО ВЫСШЕГО И СРЕДНЕГО СПЕЦИАЛЬНОГО ОБРАЗОВАНИЯ </w:t>
      </w:r>
    </w:p>
    <w:p w:rsidR="009C570A" w:rsidRDefault="009C570A" w:rsidP="009C570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РЕСПУБЛИКИ УЗБЕКИСТАН</w:t>
      </w:r>
    </w:p>
    <w:p w:rsidR="009C570A" w:rsidRDefault="009C570A" w:rsidP="009C570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9C570A" w:rsidRDefault="009C570A" w:rsidP="009C570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ТАШКЕНТСКИЙ ИНСТИТУТ ТЕКСТИЛЬНОЙ </w:t>
      </w:r>
    </w:p>
    <w:p w:rsidR="009C570A" w:rsidRDefault="009C570A" w:rsidP="009C570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 ЛЕГКОЙ ПРОМЫШЛЕННОСТИ</w:t>
      </w:r>
    </w:p>
    <w:p w:rsidR="009C570A" w:rsidRPr="00C0787F" w:rsidRDefault="009C570A" w:rsidP="009C570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C570A" w:rsidRPr="00C0787F" w:rsidRDefault="009C570A" w:rsidP="009C570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0787F">
        <w:rPr>
          <w:rFonts w:ascii="Arial" w:hAnsi="Arial" w:cs="Arial"/>
          <w:sz w:val="36"/>
          <w:szCs w:val="36"/>
        </w:rPr>
        <w:t xml:space="preserve">КАФЕДРА: «КОНСТРУИРОВАНИЕ </w:t>
      </w:r>
      <w:r>
        <w:rPr>
          <w:rFonts w:ascii="Arial" w:hAnsi="Arial" w:cs="Arial"/>
          <w:sz w:val="36"/>
          <w:szCs w:val="36"/>
        </w:rPr>
        <w:t xml:space="preserve">И </w:t>
      </w:r>
      <w:r w:rsidRPr="00C0787F">
        <w:rPr>
          <w:rFonts w:ascii="Arial" w:hAnsi="Arial" w:cs="Arial"/>
          <w:sz w:val="36"/>
          <w:szCs w:val="36"/>
        </w:rPr>
        <w:t>ТЕХНОЛОГИ</w:t>
      </w:r>
      <w:r>
        <w:rPr>
          <w:rFonts w:ascii="Arial" w:hAnsi="Arial" w:cs="Arial"/>
          <w:sz w:val="36"/>
          <w:szCs w:val="36"/>
        </w:rPr>
        <w:t>Я</w:t>
      </w:r>
      <w:r w:rsidRPr="00C0787F">
        <w:rPr>
          <w:rFonts w:ascii="Arial" w:hAnsi="Arial" w:cs="Arial"/>
          <w:sz w:val="36"/>
          <w:szCs w:val="36"/>
        </w:rPr>
        <w:t xml:space="preserve"> ИЗДЕЛИЙ ИЗ КОЖИ»</w:t>
      </w:r>
    </w:p>
    <w:p w:rsidR="009C570A" w:rsidRPr="00440EAF" w:rsidRDefault="009C570A" w:rsidP="009C570A">
      <w:pPr>
        <w:spacing w:line="360" w:lineRule="auto"/>
        <w:jc w:val="center"/>
        <w:rPr>
          <w:rFonts w:ascii="Arial" w:hAnsi="Arial" w:cs="Arial"/>
          <w:sz w:val="96"/>
          <w:szCs w:val="96"/>
        </w:rPr>
      </w:pPr>
      <w:r w:rsidRPr="00440EAF">
        <w:rPr>
          <w:rFonts w:ascii="Arial" w:hAnsi="Arial" w:cs="Arial"/>
          <w:sz w:val="96"/>
          <w:szCs w:val="96"/>
        </w:rPr>
        <w:t xml:space="preserve">Курсовая работа </w:t>
      </w:r>
    </w:p>
    <w:p w:rsidR="009C570A" w:rsidRDefault="009C570A" w:rsidP="009C570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440EAF">
        <w:rPr>
          <w:rFonts w:ascii="Arial" w:hAnsi="Arial" w:cs="Arial"/>
          <w:sz w:val="36"/>
          <w:szCs w:val="36"/>
        </w:rPr>
        <w:t>по предмету «Химическая технология кожи и меха»</w:t>
      </w:r>
    </w:p>
    <w:p w:rsidR="009C570A" w:rsidRPr="00440EAF" w:rsidRDefault="009C570A" w:rsidP="009C570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C570A" w:rsidRPr="00440EAF" w:rsidRDefault="009C570A" w:rsidP="009C570A">
      <w:pPr>
        <w:spacing w:line="360" w:lineRule="auto"/>
        <w:jc w:val="center"/>
        <w:rPr>
          <w:rFonts w:ascii="Arial" w:hAnsi="Arial" w:cs="Arial"/>
          <w:sz w:val="44"/>
          <w:szCs w:val="52"/>
        </w:rPr>
      </w:pPr>
      <w:r w:rsidRPr="00440EAF">
        <w:rPr>
          <w:rFonts w:ascii="Arial" w:hAnsi="Arial" w:cs="Arial"/>
          <w:sz w:val="44"/>
          <w:szCs w:val="52"/>
        </w:rPr>
        <w:t xml:space="preserve">на тему: </w:t>
      </w:r>
    </w:p>
    <w:p w:rsidR="009C570A" w:rsidRDefault="009C570A" w:rsidP="009C570A">
      <w:pPr>
        <w:spacing w:line="276" w:lineRule="auto"/>
        <w:jc w:val="center"/>
        <w:rPr>
          <w:rFonts w:ascii="Arial" w:hAnsi="Arial" w:cs="Arial"/>
          <w:sz w:val="44"/>
          <w:szCs w:val="52"/>
        </w:rPr>
      </w:pPr>
      <w:r w:rsidRPr="00440EAF">
        <w:rPr>
          <w:rFonts w:ascii="Arial" w:hAnsi="Arial" w:cs="Arial"/>
          <w:sz w:val="44"/>
          <w:szCs w:val="52"/>
        </w:rPr>
        <w:t>«Расчё</w:t>
      </w:r>
      <w:r>
        <w:rPr>
          <w:rFonts w:ascii="Arial" w:hAnsi="Arial" w:cs="Arial"/>
          <w:sz w:val="44"/>
          <w:szCs w:val="52"/>
        </w:rPr>
        <w:t>т</w:t>
      </w:r>
      <w:r w:rsidRPr="00440EAF">
        <w:rPr>
          <w:rFonts w:ascii="Arial" w:hAnsi="Arial" w:cs="Arial"/>
          <w:sz w:val="44"/>
          <w:szCs w:val="52"/>
        </w:rPr>
        <w:t xml:space="preserve"> производств</w:t>
      </w:r>
      <w:r>
        <w:rPr>
          <w:rFonts w:ascii="Arial" w:hAnsi="Arial" w:cs="Arial"/>
          <w:sz w:val="44"/>
          <w:szCs w:val="52"/>
        </w:rPr>
        <w:t>а</w:t>
      </w:r>
      <w:r w:rsidRPr="00440EAF">
        <w:rPr>
          <w:rFonts w:ascii="Arial" w:hAnsi="Arial" w:cs="Arial"/>
          <w:sz w:val="44"/>
          <w:szCs w:val="52"/>
        </w:rPr>
        <w:t xml:space="preserve"> женского пальто</w:t>
      </w:r>
    </w:p>
    <w:p w:rsidR="009C570A" w:rsidRDefault="009C570A" w:rsidP="009C570A">
      <w:pPr>
        <w:spacing w:line="276" w:lineRule="auto"/>
        <w:jc w:val="center"/>
        <w:rPr>
          <w:rFonts w:ascii="Arial" w:hAnsi="Arial" w:cs="Arial"/>
          <w:sz w:val="44"/>
          <w:szCs w:val="52"/>
        </w:rPr>
      </w:pPr>
      <w:r w:rsidRPr="00440EAF">
        <w:rPr>
          <w:rFonts w:ascii="Arial" w:hAnsi="Arial" w:cs="Arial"/>
          <w:sz w:val="44"/>
          <w:szCs w:val="52"/>
        </w:rPr>
        <w:t xml:space="preserve"> с мощностью 14 тысяч штук в год, </w:t>
      </w:r>
    </w:p>
    <w:p w:rsidR="009C570A" w:rsidRDefault="009C570A" w:rsidP="009C570A">
      <w:pPr>
        <w:spacing w:line="276" w:lineRule="auto"/>
        <w:jc w:val="center"/>
        <w:rPr>
          <w:rFonts w:ascii="Arial" w:hAnsi="Arial" w:cs="Arial"/>
          <w:sz w:val="44"/>
          <w:szCs w:val="52"/>
        </w:rPr>
      </w:pPr>
      <w:r w:rsidRPr="00440EAF">
        <w:rPr>
          <w:rFonts w:ascii="Arial" w:hAnsi="Arial" w:cs="Arial"/>
          <w:sz w:val="44"/>
          <w:szCs w:val="52"/>
        </w:rPr>
        <w:t>дубильного цеха меховой фабрики</w:t>
      </w:r>
      <w:r>
        <w:rPr>
          <w:rFonts w:ascii="Arial" w:hAnsi="Arial" w:cs="Arial"/>
          <w:sz w:val="44"/>
          <w:szCs w:val="52"/>
        </w:rPr>
        <w:t>.</w:t>
      </w:r>
      <w:r w:rsidRPr="00440EAF">
        <w:rPr>
          <w:rFonts w:ascii="Arial" w:hAnsi="Arial" w:cs="Arial"/>
          <w:sz w:val="44"/>
          <w:szCs w:val="52"/>
        </w:rPr>
        <w:t xml:space="preserve"> </w:t>
      </w:r>
    </w:p>
    <w:p w:rsidR="009C570A" w:rsidRPr="00440EAF" w:rsidRDefault="009C570A" w:rsidP="009C570A">
      <w:pPr>
        <w:spacing w:line="276" w:lineRule="auto"/>
        <w:jc w:val="center"/>
        <w:rPr>
          <w:rFonts w:ascii="Arial" w:hAnsi="Arial" w:cs="Arial"/>
          <w:sz w:val="44"/>
          <w:szCs w:val="52"/>
        </w:rPr>
      </w:pPr>
      <w:r w:rsidRPr="00440EAF">
        <w:rPr>
          <w:rFonts w:ascii="Arial" w:hAnsi="Arial" w:cs="Arial"/>
          <w:sz w:val="44"/>
          <w:szCs w:val="52"/>
        </w:rPr>
        <w:t>ассортимент: чистопородный каракуль – 70%, чистопородный цветной каракуль – 30%»</w:t>
      </w:r>
      <w:r>
        <w:rPr>
          <w:rFonts w:ascii="Arial" w:hAnsi="Arial" w:cs="Arial"/>
          <w:sz w:val="44"/>
          <w:szCs w:val="52"/>
        </w:rPr>
        <w:t xml:space="preserve"> </w:t>
      </w:r>
    </w:p>
    <w:p w:rsidR="009C570A" w:rsidRDefault="009C570A" w:rsidP="009C570A">
      <w:pPr>
        <w:spacing w:line="360" w:lineRule="auto"/>
        <w:jc w:val="right"/>
        <w:rPr>
          <w:rFonts w:ascii="Arial" w:hAnsi="Arial" w:cs="Arial"/>
          <w:sz w:val="32"/>
          <w:szCs w:val="32"/>
        </w:rPr>
      </w:pPr>
    </w:p>
    <w:p w:rsidR="009C570A" w:rsidRDefault="009C570A" w:rsidP="009C570A">
      <w:pPr>
        <w:spacing w:line="6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Выполнила:  </w:t>
      </w:r>
      <w:r w:rsidR="004C2035">
        <w:rPr>
          <w:rFonts w:ascii="Arial" w:hAnsi="Arial" w:cs="Arial"/>
          <w:sz w:val="32"/>
          <w:szCs w:val="32"/>
        </w:rPr>
        <w:t xml:space="preserve">                           </w:t>
      </w:r>
      <w:r>
        <w:rPr>
          <w:rFonts w:ascii="Arial" w:hAnsi="Arial" w:cs="Arial"/>
          <w:sz w:val="32"/>
          <w:szCs w:val="32"/>
        </w:rPr>
        <w:t xml:space="preserve">магистр </w:t>
      </w:r>
      <w:bookmarkStart w:id="0" w:name="_GoBack"/>
      <w:r>
        <w:rPr>
          <w:rFonts w:ascii="Arial" w:hAnsi="Arial" w:cs="Arial"/>
          <w:sz w:val="32"/>
          <w:szCs w:val="32"/>
        </w:rPr>
        <w:t xml:space="preserve">Ниязова М.С. </w:t>
      </w:r>
      <w:bookmarkEnd w:id="0"/>
      <w:r>
        <w:rPr>
          <w:rFonts w:ascii="Arial" w:hAnsi="Arial" w:cs="Arial"/>
          <w:sz w:val="32"/>
          <w:szCs w:val="32"/>
        </w:rPr>
        <w:t>гр. М20-13</w:t>
      </w:r>
    </w:p>
    <w:p w:rsidR="009C570A" w:rsidRDefault="009C570A" w:rsidP="009C570A">
      <w:pPr>
        <w:spacing w:line="6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Руководитель:                              д.т.н., проф. К</w:t>
      </w:r>
      <w:r w:rsidR="000D2CDC">
        <w:rPr>
          <w:rFonts w:ascii="Arial" w:hAnsi="Arial" w:cs="Arial"/>
          <w:sz w:val="32"/>
          <w:szCs w:val="32"/>
        </w:rPr>
        <w:t>о</w:t>
      </w:r>
      <w:r>
        <w:rPr>
          <w:rFonts w:ascii="Arial" w:hAnsi="Arial" w:cs="Arial"/>
          <w:sz w:val="32"/>
          <w:szCs w:val="32"/>
        </w:rPr>
        <w:t>д</w:t>
      </w:r>
      <w:r w:rsidR="000D2CDC">
        <w:rPr>
          <w:rFonts w:ascii="Arial" w:hAnsi="Arial" w:cs="Arial"/>
          <w:sz w:val="32"/>
          <w:szCs w:val="32"/>
        </w:rPr>
        <w:t>и</w:t>
      </w:r>
      <w:r>
        <w:rPr>
          <w:rFonts w:ascii="Arial" w:hAnsi="Arial" w:cs="Arial"/>
          <w:sz w:val="32"/>
          <w:szCs w:val="32"/>
        </w:rPr>
        <w:t>ров Т.Ж.</w:t>
      </w:r>
    </w:p>
    <w:p w:rsidR="009C570A" w:rsidRDefault="009C570A" w:rsidP="009C570A">
      <w:pPr>
        <w:spacing w:line="6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Утвердил зав. кафедрой:            к.т.н. Тошев А.Ю.</w:t>
      </w:r>
    </w:p>
    <w:p w:rsidR="009C570A" w:rsidRDefault="009C570A" w:rsidP="009C570A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</w:rPr>
        <w:t>Ташкент – 2015</w:t>
      </w:r>
    </w:p>
    <w:p w:rsidR="002F656E" w:rsidRPr="006776D2" w:rsidRDefault="002F656E" w:rsidP="002F656E">
      <w:pPr>
        <w:spacing w:line="360" w:lineRule="auto"/>
        <w:jc w:val="center"/>
        <w:rPr>
          <w:b/>
          <w:sz w:val="32"/>
          <w:szCs w:val="32"/>
        </w:rPr>
      </w:pPr>
      <w:r w:rsidRPr="006776D2">
        <w:rPr>
          <w:b/>
          <w:sz w:val="32"/>
          <w:szCs w:val="32"/>
        </w:rPr>
        <w:lastRenderedPageBreak/>
        <w:t>Содержание</w:t>
      </w:r>
    </w:p>
    <w:p w:rsidR="00A4756B" w:rsidRPr="00D454C1" w:rsidRDefault="00A4756B" w:rsidP="00A4756B">
      <w:pPr>
        <w:spacing w:line="360" w:lineRule="auto"/>
        <w:rPr>
          <w:szCs w:val="28"/>
        </w:rPr>
      </w:pPr>
      <w:r w:rsidRPr="00D454C1">
        <w:rPr>
          <w:szCs w:val="28"/>
        </w:rPr>
        <w:t>Введение</w:t>
      </w:r>
    </w:p>
    <w:p w:rsidR="00A4756B" w:rsidRPr="00D454C1" w:rsidRDefault="00A4756B" w:rsidP="00A4756B">
      <w:pPr>
        <w:pStyle w:val="ab"/>
        <w:numPr>
          <w:ilvl w:val="0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Ассортимент выпускаемой продукции</w:t>
      </w:r>
      <w:r>
        <w:rPr>
          <w:szCs w:val="28"/>
        </w:rPr>
        <w:t>………………………………..…3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Стандарты и характеристика сырья</w:t>
      </w:r>
      <w:r>
        <w:rPr>
          <w:szCs w:val="28"/>
        </w:rPr>
        <w:t>………………………………….…..4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Стандарты и характеристика готовой продукции</w:t>
      </w:r>
      <w:r>
        <w:rPr>
          <w:szCs w:val="28"/>
        </w:rPr>
        <w:t>………………………5</w:t>
      </w:r>
    </w:p>
    <w:p w:rsidR="00A4756B" w:rsidRPr="00D454C1" w:rsidRDefault="00A4756B" w:rsidP="00A4756B">
      <w:pPr>
        <w:pStyle w:val="ab"/>
        <w:numPr>
          <w:ilvl w:val="1"/>
          <w:numId w:val="5"/>
        </w:numPr>
        <w:spacing w:line="360" w:lineRule="auto"/>
        <w:rPr>
          <w:szCs w:val="28"/>
        </w:rPr>
      </w:pPr>
      <w:r w:rsidRPr="00D454C1">
        <w:rPr>
          <w:szCs w:val="28"/>
        </w:rPr>
        <w:t>Дефекты сырья и полуфабриката</w:t>
      </w:r>
      <w:r>
        <w:rPr>
          <w:szCs w:val="28"/>
        </w:rPr>
        <w:t>………………………………………...16</w:t>
      </w:r>
    </w:p>
    <w:p w:rsidR="00A4756B" w:rsidRPr="00D454C1" w:rsidRDefault="00A4756B" w:rsidP="00A4756B">
      <w:pPr>
        <w:spacing w:line="360" w:lineRule="auto"/>
        <w:ind w:firstLine="284"/>
        <w:rPr>
          <w:szCs w:val="28"/>
        </w:rPr>
      </w:pPr>
      <w:r w:rsidRPr="00D454C1">
        <w:rPr>
          <w:szCs w:val="28"/>
        </w:rPr>
        <w:t>1.3.1. Прижизненные дефекты</w:t>
      </w:r>
      <w:r>
        <w:rPr>
          <w:szCs w:val="28"/>
        </w:rPr>
        <w:t>……………………………………………….17</w:t>
      </w:r>
    </w:p>
    <w:p w:rsidR="00A4756B" w:rsidRPr="00D454C1" w:rsidRDefault="00A4756B" w:rsidP="00A4756B">
      <w:pPr>
        <w:spacing w:line="360" w:lineRule="auto"/>
        <w:ind w:firstLine="284"/>
        <w:rPr>
          <w:szCs w:val="28"/>
        </w:rPr>
      </w:pPr>
      <w:r w:rsidRPr="00D454C1">
        <w:rPr>
          <w:szCs w:val="28"/>
        </w:rPr>
        <w:t>1.3.2. Посмертные дефекты</w:t>
      </w:r>
      <w:r>
        <w:rPr>
          <w:szCs w:val="28"/>
        </w:rPr>
        <w:t>…………………………………………………..17</w:t>
      </w:r>
    </w:p>
    <w:p w:rsidR="00A4756B" w:rsidRPr="00D454C1" w:rsidRDefault="00A4756B" w:rsidP="00A4756B">
      <w:pPr>
        <w:spacing w:line="360" w:lineRule="auto"/>
        <w:ind w:firstLine="284"/>
        <w:rPr>
          <w:szCs w:val="28"/>
        </w:rPr>
      </w:pPr>
      <w:r w:rsidRPr="00D454C1">
        <w:rPr>
          <w:szCs w:val="28"/>
        </w:rPr>
        <w:t>1.3.3. Дефекты</w:t>
      </w:r>
      <w:r>
        <w:rPr>
          <w:szCs w:val="28"/>
        </w:rPr>
        <w:t xml:space="preserve"> </w:t>
      </w:r>
      <w:r w:rsidRPr="00D454C1">
        <w:rPr>
          <w:szCs w:val="28"/>
        </w:rPr>
        <w:t>каракулевого полуфабриката</w:t>
      </w:r>
      <w:r>
        <w:rPr>
          <w:szCs w:val="28"/>
        </w:rPr>
        <w:t>……………………………….18</w:t>
      </w:r>
    </w:p>
    <w:p w:rsidR="00A4756B" w:rsidRPr="00D454C1" w:rsidRDefault="00A4756B" w:rsidP="00A4756B">
      <w:pPr>
        <w:spacing w:line="360" w:lineRule="auto"/>
        <w:ind w:firstLine="284"/>
        <w:rPr>
          <w:szCs w:val="28"/>
        </w:rPr>
      </w:pPr>
      <w:r w:rsidRPr="00D454C1">
        <w:rPr>
          <w:szCs w:val="28"/>
        </w:rPr>
        <w:t>1.4. Расчет потребности в сырье меховой фабрики</w:t>
      </w:r>
      <w:r>
        <w:rPr>
          <w:szCs w:val="28"/>
        </w:rPr>
        <w:t>………………………...20</w:t>
      </w:r>
    </w:p>
    <w:p w:rsidR="00A4756B" w:rsidRPr="00D454C1" w:rsidRDefault="00A4756B" w:rsidP="00A4756B">
      <w:pPr>
        <w:pStyle w:val="ab"/>
        <w:numPr>
          <w:ilvl w:val="0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Технологическая часть</w:t>
      </w:r>
      <w:r>
        <w:rPr>
          <w:szCs w:val="28"/>
        </w:rPr>
        <w:t>……………………………………………………21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Выбор и обоснование технологии производства</w:t>
      </w:r>
      <w:r>
        <w:rPr>
          <w:szCs w:val="28"/>
        </w:rPr>
        <w:t>……………………….24</w:t>
      </w:r>
    </w:p>
    <w:p w:rsidR="00A4756B" w:rsidRPr="00D454C1" w:rsidRDefault="00A4756B" w:rsidP="00A4756B">
      <w:pPr>
        <w:pStyle w:val="ab"/>
        <w:numPr>
          <w:ilvl w:val="2"/>
          <w:numId w:val="2"/>
        </w:numPr>
        <w:spacing w:line="360" w:lineRule="auto"/>
        <w:ind w:left="993" w:hanging="709"/>
        <w:rPr>
          <w:szCs w:val="28"/>
        </w:rPr>
      </w:pPr>
      <w:r w:rsidRPr="00D454C1">
        <w:rPr>
          <w:szCs w:val="28"/>
        </w:rPr>
        <w:t>Процессы обработки шкурки каракуля (дубильные процессы)</w:t>
      </w:r>
      <w:r>
        <w:rPr>
          <w:szCs w:val="28"/>
        </w:rPr>
        <w:t>…….25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851" w:hanging="567"/>
        <w:rPr>
          <w:szCs w:val="28"/>
        </w:rPr>
      </w:pPr>
      <w:r w:rsidRPr="00D454C1">
        <w:rPr>
          <w:szCs w:val="28"/>
        </w:rPr>
        <w:t>Расчет необходимого количества основного технологического оборудования, его спецификация</w:t>
      </w:r>
      <w:r>
        <w:rPr>
          <w:szCs w:val="28"/>
        </w:rPr>
        <w:t>………………………………………30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Расчет расхода химических материалов</w:t>
      </w:r>
      <w:r>
        <w:rPr>
          <w:szCs w:val="28"/>
        </w:rPr>
        <w:t>………………………………...32</w:t>
      </w:r>
    </w:p>
    <w:p w:rsidR="00A4756B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Расчет необходимого количества воды в технологических</w:t>
      </w:r>
    </w:p>
    <w:p w:rsidR="00A4756B" w:rsidRPr="00D454C1" w:rsidRDefault="00A4756B" w:rsidP="00A4756B">
      <w:pPr>
        <w:pStyle w:val="ab"/>
        <w:spacing w:line="360" w:lineRule="auto"/>
        <w:ind w:left="284"/>
        <w:rPr>
          <w:szCs w:val="28"/>
        </w:rPr>
      </w:pPr>
      <w:r>
        <w:rPr>
          <w:szCs w:val="28"/>
        </w:rPr>
        <w:t xml:space="preserve">      </w:t>
      </w:r>
      <w:r w:rsidRPr="00D454C1">
        <w:rPr>
          <w:szCs w:val="28"/>
        </w:rPr>
        <w:t xml:space="preserve"> процессах</w:t>
      </w:r>
      <w:r>
        <w:rPr>
          <w:szCs w:val="28"/>
        </w:rPr>
        <w:t>……………………………………………………………..</w:t>
      </w:r>
      <w:r w:rsidRPr="00D454C1">
        <w:rPr>
          <w:szCs w:val="28"/>
        </w:rPr>
        <w:t>.</w:t>
      </w:r>
      <w:r>
        <w:rPr>
          <w:szCs w:val="28"/>
        </w:rPr>
        <w:t>......33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Расчет потребности тепла</w:t>
      </w:r>
      <w:r>
        <w:rPr>
          <w:szCs w:val="28"/>
        </w:rPr>
        <w:t>…………………………………………….…..34</w:t>
      </w:r>
    </w:p>
    <w:p w:rsidR="00A4756B" w:rsidRPr="00D454C1" w:rsidRDefault="00A4756B" w:rsidP="00A4756B">
      <w:pPr>
        <w:pStyle w:val="ab"/>
        <w:numPr>
          <w:ilvl w:val="1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Расчет потребности в электроэнергии</w:t>
      </w:r>
      <w:r>
        <w:rPr>
          <w:szCs w:val="28"/>
        </w:rPr>
        <w:t>……………………………….…..35</w:t>
      </w:r>
    </w:p>
    <w:p w:rsidR="00A4756B" w:rsidRDefault="00A4756B" w:rsidP="00A4756B">
      <w:pPr>
        <w:pStyle w:val="ab"/>
        <w:numPr>
          <w:ilvl w:val="0"/>
          <w:numId w:val="2"/>
        </w:numPr>
        <w:spacing w:line="360" w:lineRule="auto"/>
        <w:ind w:left="284" w:firstLine="0"/>
        <w:rPr>
          <w:szCs w:val="28"/>
        </w:rPr>
      </w:pPr>
      <w:r w:rsidRPr="00D454C1">
        <w:rPr>
          <w:szCs w:val="28"/>
        </w:rPr>
        <w:t>Охрана окружающей среды</w:t>
      </w:r>
      <w:r>
        <w:rPr>
          <w:szCs w:val="28"/>
        </w:rPr>
        <w:t>……………………………………………....36</w:t>
      </w:r>
    </w:p>
    <w:p w:rsidR="00A4756B" w:rsidRPr="00D454C1" w:rsidRDefault="00A4756B" w:rsidP="00A4756B">
      <w:pPr>
        <w:pStyle w:val="ab"/>
        <w:spacing w:line="360" w:lineRule="auto"/>
        <w:ind w:left="284"/>
        <w:rPr>
          <w:szCs w:val="28"/>
        </w:rPr>
      </w:pPr>
      <w:r>
        <w:rPr>
          <w:szCs w:val="28"/>
        </w:rPr>
        <w:t>3.1. Сточные воды меховых фабрик………………………………………....37</w:t>
      </w:r>
    </w:p>
    <w:p w:rsidR="00A4756B" w:rsidRPr="00D454C1" w:rsidRDefault="00A4756B" w:rsidP="00A4756B">
      <w:pPr>
        <w:spacing w:line="360" w:lineRule="auto"/>
        <w:rPr>
          <w:szCs w:val="28"/>
        </w:rPr>
      </w:pPr>
      <w:r w:rsidRPr="00D454C1">
        <w:rPr>
          <w:szCs w:val="28"/>
        </w:rPr>
        <w:t>Заключение</w:t>
      </w:r>
      <w:r>
        <w:rPr>
          <w:szCs w:val="28"/>
        </w:rPr>
        <w:t>………………………………………………………………………39</w:t>
      </w:r>
    </w:p>
    <w:p w:rsidR="00A4756B" w:rsidRPr="00D454C1" w:rsidRDefault="00A4756B" w:rsidP="00A4756B">
      <w:pPr>
        <w:spacing w:line="360" w:lineRule="auto"/>
        <w:rPr>
          <w:szCs w:val="28"/>
        </w:rPr>
      </w:pPr>
      <w:r w:rsidRPr="00D454C1">
        <w:rPr>
          <w:szCs w:val="28"/>
        </w:rPr>
        <w:t>Литература</w:t>
      </w:r>
      <w:r>
        <w:rPr>
          <w:szCs w:val="28"/>
        </w:rPr>
        <w:t>……………………………………………………………………….40</w:t>
      </w:r>
    </w:p>
    <w:p w:rsidR="002F656E" w:rsidRDefault="002F656E" w:rsidP="002F656E">
      <w:pPr>
        <w:spacing w:line="360" w:lineRule="auto"/>
        <w:ind w:left="360"/>
      </w:pPr>
    </w:p>
    <w:p w:rsidR="002F656E" w:rsidRDefault="002F656E" w:rsidP="00D266E8">
      <w:pPr>
        <w:pStyle w:val="a3"/>
        <w:widowControl w:val="0"/>
        <w:jc w:val="left"/>
        <w:rPr>
          <w:b/>
        </w:rPr>
      </w:pPr>
    </w:p>
    <w:p w:rsidR="002F656E" w:rsidRDefault="002F656E" w:rsidP="00D266E8">
      <w:pPr>
        <w:pStyle w:val="a3"/>
        <w:widowControl w:val="0"/>
        <w:jc w:val="left"/>
        <w:rPr>
          <w:b/>
        </w:rPr>
      </w:pPr>
    </w:p>
    <w:p w:rsidR="002F656E" w:rsidRDefault="002F656E" w:rsidP="00D266E8">
      <w:pPr>
        <w:pStyle w:val="a3"/>
        <w:widowControl w:val="0"/>
        <w:jc w:val="left"/>
        <w:rPr>
          <w:b/>
        </w:rPr>
      </w:pPr>
    </w:p>
    <w:p w:rsidR="00AD78B6" w:rsidRPr="00D45350" w:rsidRDefault="00AD78B6" w:rsidP="00D266E8">
      <w:pPr>
        <w:pStyle w:val="a3"/>
        <w:widowControl w:val="0"/>
        <w:jc w:val="left"/>
        <w:rPr>
          <w:b/>
          <w:lang w:val="en-US"/>
        </w:rPr>
      </w:pPr>
    </w:p>
    <w:p w:rsidR="00AD78B6" w:rsidRDefault="00AD78B6" w:rsidP="00D266E8">
      <w:pPr>
        <w:pStyle w:val="a3"/>
        <w:widowControl w:val="0"/>
        <w:jc w:val="left"/>
        <w:rPr>
          <w:b/>
        </w:rPr>
      </w:pPr>
    </w:p>
    <w:p w:rsidR="00AD78B6" w:rsidRDefault="00AD78B6" w:rsidP="00D266E8">
      <w:pPr>
        <w:pStyle w:val="a3"/>
        <w:widowControl w:val="0"/>
        <w:jc w:val="left"/>
        <w:rPr>
          <w:b/>
        </w:rPr>
      </w:pPr>
    </w:p>
    <w:p w:rsidR="00AD78B6" w:rsidRDefault="00AD78B6" w:rsidP="00D266E8">
      <w:pPr>
        <w:pStyle w:val="a3"/>
        <w:widowControl w:val="0"/>
        <w:jc w:val="left"/>
        <w:rPr>
          <w:b/>
          <w:lang w:val="en-US"/>
        </w:rPr>
      </w:pPr>
    </w:p>
    <w:p w:rsidR="00D45350" w:rsidRDefault="00D45350" w:rsidP="00D266E8">
      <w:pPr>
        <w:pStyle w:val="a3"/>
        <w:widowControl w:val="0"/>
        <w:jc w:val="left"/>
        <w:rPr>
          <w:b/>
        </w:rPr>
      </w:pPr>
    </w:p>
    <w:p w:rsidR="004E0CBB" w:rsidRDefault="004E0CBB" w:rsidP="00D266E8">
      <w:pPr>
        <w:pStyle w:val="a3"/>
        <w:widowControl w:val="0"/>
        <w:jc w:val="left"/>
        <w:rPr>
          <w:b/>
        </w:rPr>
      </w:pPr>
    </w:p>
    <w:p w:rsidR="004E0CBB" w:rsidRPr="004E0CBB" w:rsidRDefault="004E0CBB" w:rsidP="00D266E8">
      <w:pPr>
        <w:pStyle w:val="a3"/>
        <w:widowControl w:val="0"/>
        <w:jc w:val="left"/>
        <w:rPr>
          <w:b/>
        </w:rPr>
      </w:pPr>
    </w:p>
    <w:p w:rsidR="00AD78B6" w:rsidRDefault="00AD78B6" w:rsidP="00D266E8">
      <w:pPr>
        <w:pStyle w:val="a3"/>
        <w:widowControl w:val="0"/>
        <w:jc w:val="left"/>
        <w:rPr>
          <w:b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Pr="009C570A" w:rsidRDefault="009C570A" w:rsidP="009B4167">
      <w:pPr>
        <w:pStyle w:val="ab"/>
        <w:spacing w:line="360" w:lineRule="auto"/>
        <w:ind w:left="567"/>
        <w:jc w:val="center"/>
        <w:rPr>
          <w:b/>
          <w:sz w:val="96"/>
          <w:szCs w:val="96"/>
          <w:lang w:val="en-GB"/>
        </w:rPr>
      </w:pPr>
    </w:p>
    <w:p w:rsidR="009C570A" w:rsidRPr="009C570A" w:rsidRDefault="009C570A" w:rsidP="009C570A">
      <w:pPr>
        <w:pStyle w:val="ab"/>
        <w:spacing w:line="360" w:lineRule="auto"/>
        <w:ind w:left="567"/>
        <w:jc w:val="center"/>
        <w:rPr>
          <w:b/>
          <w:sz w:val="96"/>
          <w:szCs w:val="96"/>
        </w:rPr>
      </w:pPr>
      <w:r w:rsidRPr="009C570A">
        <w:rPr>
          <w:b/>
          <w:sz w:val="96"/>
          <w:szCs w:val="96"/>
        </w:rPr>
        <w:t>Введение</w:t>
      </w: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9C570A" w:rsidRDefault="009C570A" w:rsidP="009B4167">
      <w:pPr>
        <w:pStyle w:val="ab"/>
        <w:spacing w:line="360" w:lineRule="auto"/>
        <w:ind w:left="567"/>
        <w:jc w:val="center"/>
        <w:rPr>
          <w:b/>
          <w:sz w:val="32"/>
          <w:szCs w:val="32"/>
          <w:lang w:val="en-GB"/>
        </w:rPr>
      </w:pPr>
    </w:p>
    <w:p w:rsidR="00AD78B6" w:rsidRPr="00D15FEE" w:rsidRDefault="00AD78B6" w:rsidP="009B4167">
      <w:pPr>
        <w:pStyle w:val="ab"/>
        <w:spacing w:line="360" w:lineRule="auto"/>
        <w:ind w:left="567"/>
        <w:jc w:val="center"/>
        <w:rPr>
          <w:b/>
          <w:sz w:val="30"/>
          <w:szCs w:val="30"/>
        </w:rPr>
      </w:pPr>
      <w:r w:rsidRPr="00D15FEE">
        <w:rPr>
          <w:b/>
          <w:sz w:val="30"/>
          <w:szCs w:val="30"/>
        </w:rPr>
        <w:lastRenderedPageBreak/>
        <w:t>Введение</w:t>
      </w:r>
    </w:p>
    <w:p w:rsidR="007D4EA9" w:rsidRPr="00D15FEE" w:rsidRDefault="007D4EA9" w:rsidP="009B4167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Избрав собственный путь обновления и прогресса, Узбекистан выработал свою модель социально ориентированный рыночной экономики</w:t>
      </w:r>
      <w:r w:rsidR="008B35FC" w:rsidRPr="00D15FEE">
        <w:rPr>
          <w:sz w:val="30"/>
          <w:szCs w:val="30"/>
        </w:rPr>
        <w:t>, определил конкретные приоритеты, принципы и направления.</w:t>
      </w:r>
    </w:p>
    <w:p w:rsidR="00AD78B6" w:rsidRPr="00D15FEE" w:rsidRDefault="005F7510" w:rsidP="009B4167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 xml:space="preserve">Сегодня в республике ускоряется </w:t>
      </w:r>
      <w:r w:rsidR="00103F02" w:rsidRPr="00D15FEE">
        <w:rPr>
          <w:sz w:val="30"/>
          <w:szCs w:val="30"/>
        </w:rPr>
        <w:t>процесс становления основ рыночной экономики, которая выражается в многоукладности, формировании и развитии практически всех форм собственности.</w:t>
      </w:r>
    </w:p>
    <w:p w:rsidR="00103F02" w:rsidRPr="00D15FEE" w:rsidRDefault="00103F02" w:rsidP="009B4167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Узбекистан располагает мощным базовым потенциалом для интенсивного развития легкой промышленности.</w:t>
      </w:r>
    </w:p>
    <w:p w:rsidR="00BA702F" w:rsidRPr="00D15FEE" w:rsidRDefault="00103F02" w:rsidP="00BA702F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Имеются огромные возможности в создании значительного числа современных предприятий с законченным циклом по производству высококачественных изделий, способных конкурировать на мировом рынке.</w:t>
      </w:r>
    </w:p>
    <w:p w:rsidR="00CB5BA6" w:rsidRPr="00D15FEE" w:rsidRDefault="00CB5BA6" w:rsidP="00BA702F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В настоящее время по Республике Узбекистан имеются более ста каракулеводческих хозяйств и более тридцати заготовительных пунктов. Они расположены в Бухаре, Джизаке, Кашкадарье, Сурхандарье, Навои, Самарканде и в Республике Каракалпакстан.</w:t>
      </w:r>
    </w:p>
    <w:p w:rsidR="00CB5BA6" w:rsidRPr="00D15FEE" w:rsidRDefault="00CB5BA6" w:rsidP="00BA702F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Заготавливается и перерабатывается более семисот тысяч шкурок каракуля.</w:t>
      </w:r>
    </w:p>
    <w:p w:rsidR="00CB5BA6" w:rsidRPr="00D15FEE" w:rsidRDefault="00CB5BA6" w:rsidP="00BA702F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В связи с этим для повышения экспортного потенциала Республики Узбекистан на мировом рынке где необходимы высококачественные изделия из натурального сырья в частности каракулевых шкурок.</w:t>
      </w:r>
    </w:p>
    <w:p w:rsidR="00CB5BA6" w:rsidRPr="00D15FEE" w:rsidRDefault="00CB5BA6" w:rsidP="00BA702F">
      <w:pPr>
        <w:pStyle w:val="a3"/>
        <w:widowControl w:val="0"/>
        <w:spacing w:line="360" w:lineRule="auto"/>
        <w:ind w:firstLine="567"/>
        <w:rPr>
          <w:sz w:val="30"/>
          <w:szCs w:val="30"/>
        </w:rPr>
      </w:pPr>
      <w:r w:rsidRPr="00D15FEE">
        <w:rPr>
          <w:sz w:val="30"/>
          <w:szCs w:val="30"/>
        </w:rPr>
        <w:t>Таким образом организация малых предприятий на местах женского пальто из каракулевых шкурок с передовыми технологиями является не только технико-экономической задачей но и социальной</w:t>
      </w:r>
    </w:p>
    <w:p w:rsidR="00CB5BA6" w:rsidRPr="00CB5BA6" w:rsidRDefault="00CB5BA6" w:rsidP="00BA702F">
      <w:pPr>
        <w:pStyle w:val="a3"/>
        <w:widowControl w:val="0"/>
        <w:spacing w:line="360" w:lineRule="auto"/>
        <w:ind w:firstLine="567"/>
        <w:rPr>
          <w:sz w:val="34"/>
          <w:szCs w:val="34"/>
        </w:rPr>
      </w:pPr>
    </w:p>
    <w:p w:rsidR="00BA702F" w:rsidRPr="00CB5BA6" w:rsidRDefault="00BA702F" w:rsidP="00BA702F">
      <w:pPr>
        <w:pStyle w:val="a3"/>
        <w:widowControl w:val="0"/>
        <w:spacing w:line="360" w:lineRule="auto"/>
        <w:ind w:firstLine="567"/>
        <w:rPr>
          <w:sz w:val="34"/>
          <w:szCs w:val="34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jc w:val="center"/>
        <w:rPr>
          <w:b/>
          <w:sz w:val="96"/>
          <w:szCs w:val="96"/>
        </w:rPr>
      </w:pPr>
    </w:p>
    <w:p w:rsidR="00D15FEE" w:rsidRDefault="00D15FEE" w:rsidP="00BA702F">
      <w:pPr>
        <w:pStyle w:val="a3"/>
        <w:widowControl w:val="0"/>
        <w:spacing w:line="360" w:lineRule="auto"/>
        <w:ind w:firstLine="567"/>
        <w:jc w:val="center"/>
        <w:rPr>
          <w:b/>
          <w:sz w:val="96"/>
          <w:szCs w:val="96"/>
        </w:rPr>
      </w:pPr>
    </w:p>
    <w:p w:rsidR="007C66C6" w:rsidRPr="00BA702F" w:rsidRDefault="004D3970" w:rsidP="00BA702F">
      <w:pPr>
        <w:pStyle w:val="a3"/>
        <w:widowControl w:val="0"/>
        <w:spacing w:line="360" w:lineRule="auto"/>
        <w:ind w:firstLine="567"/>
        <w:jc w:val="center"/>
        <w:rPr>
          <w:b/>
          <w:sz w:val="96"/>
          <w:szCs w:val="96"/>
        </w:rPr>
      </w:pPr>
      <w:r>
        <w:rPr>
          <w:b/>
          <w:sz w:val="96"/>
          <w:szCs w:val="96"/>
          <w:lang w:val="en-GB"/>
        </w:rPr>
        <w:t>1.</w:t>
      </w:r>
      <w:r w:rsidR="007C66C6" w:rsidRPr="00BA702F">
        <w:rPr>
          <w:b/>
          <w:sz w:val="96"/>
          <w:szCs w:val="96"/>
        </w:rPr>
        <w:t>Ас</w:t>
      </w:r>
      <w:r w:rsidR="00576DFA" w:rsidRPr="00BA702F">
        <w:rPr>
          <w:b/>
          <w:sz w:val="96"/>
          <w:szCs w:val="96"/>
        </w:rPr>
        <w:t>сортимент выпускаемой продукции</w:t>
      </w: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BA702F" w:rsidRDefault="00BA702F" w:rsidP="00BA702F">
      <w:pPr>
        <w:pStyle w:val="a3"/>
        <w:widowControl w:val="0"/>
        <w:spacing w:line="360" w:lineRule="auto"/>
        <w:ind w:firstLine="567"/>
        <w:rPr>
          <w:b/>
          <w:sz w:val="32"/>
          <w:szCs w:val="32"/>
        </w:rPr>
      </w:pPr>
    </w:p>
    <w:p w:rsidR="006C61EA" w:rsidRPr="00322273" w:rsidRDefault="006C61EA" w:rsidP="006C61EA">
      <w:pPr>
        <w:pStyle w:val="ab"/>
        <w:numPr>
          <w:ilvl w:val="1"/>
          <w:numId w:val="3"/>
        </w:numPr>
        <w:spacing w:line="360" w:lineRule="auto"/>
        <w:ind w:left="0" w:firstLine="567"/>
        <w:jc w:val="center"/>
        <w:rPr>
          <w:b/>
          <w:sz w:val="32"/>
          <w:szCs w:val="32"/>
        </w:rPr>
      </w:pPr>
      <w:r w:rsidRPr="00322273">
        <w:rPr>
          <w:b/>
          <w:sz w:val="32"/>
          <w:szCs w:val="32"/>
        </w:rPr>
        <w:lastRenderedPageBreak/>
        <w:t xml:space="preserve">Стандарты и характеристика </w:t>
      </w:r>
      <w:r>
        <w:rPr>
          <w:b/>
          <w:sz w:val="32"/>
          <w:szCs w:val="32"/>
        </w:rPr>
        <w:t>сырья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Распространение. Каракулеводство в основном развито в республиках Средней Азии и в Ка</w:t>
      </w:r>
      <w:r>
        <w:rPr>
          <w:szCs w:val="28"/>
        </w:rPr>
        <w:t>вка</w:t>
      </w:r>
      <w:r w:rsidRPr="007C66C6">
        <w:rPr>
          <w:szCs w:val="28"/>
        </w:rPr>
        <w:t xml:space="preserve">за. 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Каракуль (шкурки ягнят овец каракульской породы) является цепным сырьем для меховой промышленно</w:t>
      </w:r>
      <w:r w:rsidRPr="007C66C6">
        <w:rPr>
          <w:szCs w:val="28"/>
        </w:rPr>
        <w:softHyphen/>
        <w:t>сти. Он издавна является предметом торговли на международ</w:t>
      </w:r>
      <w:r w:rsidRPr="007C66C6">
        <w:rPr>
          <w:szCs w:val="28"/>
        </w:rPr>
        <w:softHyphen/>
        <w:t>ном рынке.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От овец каракульской породы разного возраста получают различные виды сырья: голяк каракульский, кара</w:t>
      </w:r>
      <w:r w:rsidRPr="007C66C6">
        <w:rPr>
          <w:szCs w:val="28"/>
        </w:rPr>
        <w:softHyphen/>
        <w:t xml:space="preserve">кульчу, каракуль-каракульчу, каракуль </w:t>
      </w:r>
      <w:r>
        <w:rPr>
          <w:szCs w:val="28"/>
        </w:rPr>
        <w:t>яхобаб, трясок и ов</w:t>
      </w:r>
      <w:r>
        <w:rPr>
          <w:szCs w:val="28"/>
        </w:rPr>
        <w:softHyphen/>
        <w:t>чину шубную</w:t>
      </w:r>
      <w:r w:rsidRPr="007C66C6">
        <w:rPr>
          <w:szCs w:val="28"/>
        </w:rPr>
        <w:t>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Воло</w:t>
      </w:r>
      <w:r w:rsidRPr="007C66C6">
        <w:rPr>
          <w:szCs w:val="28"/>
        </w:rPr>
        <w:softHyphen/>
        <w:t>сяной покров каракульских ягнят во время их эмбрионального развития закладывается прежде всего на голове, шее, холке и конечностях. У зародыша к четырехмесячному возрасту шкурка имеет легкую складчатость на шее и многочисленные попереч</w:t>
      </w:r>
      <w:r w:rsidRPr="007C66C6">
        <w:rPr>
          <w:szCs w:val="28"/>
        </w:rPr>
        <w:softHyphen/>
        <w:t>ные бороздки кожи на хребте и боках. Между этими борозд</w:t>
      </w:r>
      <w:r w:rsidRPr="007C66C6">
        <w:rPr>
          <w:szCs w:val="28"/>
        </w:rPr>
        <w:softHyphen/>
        <w:t>ками начинают образовываться валики кожи. Поверхность шкурки покрыта низким прилегающим к коже волосом длиной до 1 мм. На загривке, хребте и крестце концы волос направлены вершинами к хвосту, на боках — назад и вниз, на лапах — вниз. Такое направление волос свойственно первичному потоку волос, на  первой  стадии  развития  волосяного  покрова.  Такие,  едва покрытые  волосом  шкурки,  называют  голяком  каракульским</w:t>
      </w:r>
      <w:r>
        <w:rPr>
          <w:szCs w:val="28"/>
        </w:rPr>
        <w:t>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На этой же стадии эмбрионального развития возникает вторичный поток волос с направлением роста от хвоста к голове. Волосы вторичного потока сталкиваются с волосами первич</w:t>
      </w:r>
      <w:r w:rsidRPr="007C66C6">
        <w:rPr>
          <w:szCs w:val="28"/>
        </w:rPr>
        <w:softHyphen/>
        <w:t>ного потока, образуют зачатки завитков типа гривок. Гривки в сочетании с прямыми, еще незавитыми</w:t>
      </w:r>
      <w:r>
        <w:rPr>
          <w:szCs w:val="28"/>
        </w:rPr>
        <w:t>,</w:t>
      </w:r>
      <w:r w:rsidRPr="007C66C6">
        <w:rPr>
          <w:szCs w:val="28"/>
        </w:rPr>
        <w:t xml:space="preserve"> волосами образуют слегка волнистый (муаристый) рисунок. Такие шкурки эмбрио</w:t>
      </w:r>
      <w:r w:rsidRPr="007C66C6">
        <w:rPr>
          <w:szCs w:val="28"/>
        </w:rPr>
        <w:softHyphen/>
        <w:t>нов называют каракульчей.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Следующая стадия эмбрионального развития продолжается примерно от 4,5 до 5 мес. В это время у эмбрионов образуются закрытые завитки.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Волосы гривок вторичных потоков, направленные вершинами к голове, подпирают концы волос первичного потока и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сгибают </w:t>
      </w:r>
      <w:r>
        <w:rPr>
          <w:szCs w:val="28"/>
        </w:rPr>
        <w:t xml:space="preserve"> </w:t>
      </w:r>
      <w:r w:rsidRPr="007C66C6">
        <w:rPr>
          <w:szCs w:val="28"/>
        </w:rPr>
        <w:t>их,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образуя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завитки. 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lastRenderedPageBreak/>
        <w:t>Расчес между этими завитками образует шов. Вальковые (вальковатые) завитки сначала формируются на шее, затем на спине и позднее на крестце. Такие шкурки носят название каракуля-каракульчи. Каракуль-каракульча покрыта подросшим, неплотно прилегающим к кожевой ткани волосяным покровом, слегка поднявшимся и начавшим зави</w:t>
      </w:r>
      <w:r w:rsidRPr="007C66C6">
        <w:rPr>
          <w:szCs w:val="28"/>
        </w:rPr>
        <w:softHyphen/>
        <w:t>ваться в вальковые завитки и гривки, но еще не вполне поте</w:t>
      </w:r>
      <w:r w:rsidRPr="007C66C6">
        <w:rPr>
          <w:szCs w:val="28"/>
        </w:rPr>
        <w:softHyphen/>
        <w:t>рявшем муаристый рисунок.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Каракуль — шкурки новорожденных чистопородных кара</w:t>
      </w:r>
      <w:r w:rsidRPr="007C66C6">
        <w:rPr>
          <w:szCs w:val="28"/>
        </w:rPr>
        <w:softHyphen/>
        <w:t>кульских ягнят, как правило, до четырех дней жизни.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 первые дни после рождения ягнята покрыты вальковыми завитками. Завитки состоят из волос, согнутых в спираль, ось которой расположена параллельно поверхности кожи. На</w:t>
      </w:r>
      <w:r w:rsidRPr="007C66C6">
        <w:rPr>
          <w:szCs w:val="28"/>
        </w:rPr>
        <w:softHyphen/>
        <w:t>чиная с трехдневного возраста ягнят завитки становятся более рыхлыми и распдетистыми и с возрастом распадаются на от</w:t>
      </w:r>
      <w:r w:rsidRPr="007C66C6">
        <w:rPr>
          <w:szCs w:val="28"/>
        </w:rPr>
        <w:softHyphen/>
        <w:t>дельные пряди.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Направление волос и характер их изогнутости определяют тип завитка </w:t>
      </w:r>
      <w:r w:rsidRPr="00113FE4">
        <w:rPr>
          <w:szCs w:val="28"/>
        </w:rPr>
        <w:t xml:space="preserve">(рис. 1). </w:t>
      </w:r>
      <w:r w:rsidRPr="007C66C6">
        <w:rPr>
          <w:szCs w:val="28"/>
        </w:rPr>
        <w:t>Завитки по ценности делят на ценные (валек, боб, гривка), малоценные (кольцо, полукольцо, горо</w:t>
      </w:r>
      <w:r w:rsidRPr="007C66C6">
        <w:rPr>
          <w:szCs w:val="28"/>
        </w:rPr>
        <w:softHyphen/>
        <w:t>шек) и порочные (штопор, улитка, ласы, деформированный за</w:t>
      </w:r>
      <w:r w:rsidRPr="007C66C6">
        <w:rPr>
          <w:szCs w:val="28"/>
        </w:rPr>
        <w:softHyphen/>
        <w:t>виток) 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Вальковый завиток (валек)—самый ценный тип завитка. Волосы вальков завиты в спираль, плоскость которой перпен</w:t>
      </w:r>
      <w:r w:rsidRPr="007C66C6">
        <w:rPr>
          <w:szCs w:val="28"/>
        </w:rPr>
        <w:softHyphen/>
        <w:t xml:space="preserve">дикулярна к поверхности кожи. Волосы, составляющие завиток, по характеру извитости делят на покрывающие и входящие </w:t>
      </w:r>
      <w:r w:rsidRPr="00113FE4">
        <w:rPr>
          <w:szCs w:val="28"/>
        </w:rPr>
        <w:t>(рис.2).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Покрывающие волосы растут в сторону головы, являются наружной частью завитка и определяют тип, форму и размер завитка. Входящие волосы растут вершиной в сторону хвоста, имеют серповидную форму и составляют внутреннюю часть за</w:t>
      </w:r>
      <w:r w:rsidRPr="007C66C6">
        <w:rPr>
          <w:szCs w:val="28"/>
        </w:rPr>
        <w:softHyphen/>
        <w:t>витка. Входящие волосы являются опорой покрывающих волос и придают завитку упругость и крепость.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Расстояние между завитками называют швом. Размер шва определяет густоту расположения завитков (степень их сомк</w:t>
      </w:r>
      <w:r w:rsidRPr="007C66C6">
        <w:rPr>
          <w:szCs w:val="28"/>
        </w:rPr>
        <w:softHyphen/>
        <w:t>нутости) 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У вальковых завитков различают ширину, высоту, длину вальков и степень извитости. Длина вальков — важный фактор, влияющий на внешний </w:t>
      </w:r>
    </w:p>
    <w:p w:rsidR="006C61EA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7C66C6">
        <w:rPr>
          <w:szCs w:val="28"/>
        </w:rPr>
        <w:lastRenderedPageBreak/>
        <w:t xml:space="preserve">вид и ценность шкурки. Чем длиннее валек, тем красивее и ценнее каракуль.  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  <w:lang w:val="en-GB"/>
        </w:rPr>
      </w:pPr>
      <w:r>
        <w:rPr>
          <w:noProof/>
        </w:rPr>
        <w:drawing>
          <wp:inline distT="0" distB="0" distL="0" distR="0" wp14:anchorId="2D9663C3" wp14:editId="7D7E00E9">
            <wp:extent cx="4645601" cy="4284128"/>
            <wp:effectExtent l="114300" t="114300" r="98425" b="1168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359">
                      <a:off x="0" y="0"/>
                      <a:ext cx="4645911" cy="428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Рис. </w:t>
      </w:r>
      <w:r>
        <w:rPr>
          <w:szCs w:val="28"/>
        </w:rPr>
        <w:t>1</w:t>
      </w:r>
      <w:r w:rsidRPr="007C66C6">
        <w:rPr>
          <w:szCs w:val="28"/>
        </w:rPr>
        <w:t>. Различные типы завитков каракуля: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а </w:t>
      </w:r>
      <w:r>
        <w:rPr>
          <w:szCs w:val="28"/>
        </w:rPr>
        <w:t>-</w:t>
      </w:r>
      <w:r w:rsidRPr="007C66C6">
        <w:rPr>
          <w:szCs w:val="28"/>
        </w:rPr>
        <w:t xml:space="preserve"> валек; б</w:t>
      </w:r>
      <w:r>
        <w:rPr>
          <w:szCs w:val="28"/>
        </w:rPr>
        <w:t xml:space="preserve"> - </w:t>
      </w:r>
      <w:r w:rsidRPr="007C66C6">
        <w:rPr>
          <w:szCs w:val="28"/>
        </w:rPr>
        <w:t xml:space="preserve">боб; в </w:t>
      </w:r>
      <w:r>
        <w:rPr>
          <w:szCs w:val="28"/>
        </w:rPr>
        <w:t>-</w:t>
      </w:r>
      <w:r w:rsidRPr="007C66C6">
        <w:rPr>
          <w:szCs w:val="28"/>
        </w:rPr>
        <w:t xml:space="preserve"> гривка; г </w:t>
      </w:r>
      <w:r>
        <w:rPr>
          <w:szCs w:val="28"/>
        </w:rPr>
        <w:t xml:space="preserve">- </w:t>
      </w:r>
      <w:r w:rsidRPr="007C66C6">
        <w:rPr>
          <w:szCs w:val="28"/>
        </w:rPr>
        <w:t xml:space="preserve">кольцо; д </w:t>
      </w:r>
      <w:r>
        <w:rPr>
          <w:szCs w:val="28"/>
        </w:rPr>
        <w:t>-</w:t>
      </w:r>
      <w:r w:rsidRPr="007C66C6">
        <w:rPr>
          <w:szCs w:val="28"/>
        </w:rPr>
        <w:t xml:space="preserve"> горошек;  е</w:t>
      </w:r>
      <w:r>
        <w:rPr>
          <w:szCs w:val="28"/>
        </w:rPr>
        <w:t xml:space="preserve"> -</w:t>
      </w:r>
      <w:r w:rsidRPr="007C66C6">
        <w:rPr>
          <w:szCs w:val="28"/>
        </w:rPr>
        <w:t xml:space="preserve"> штопор;   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ж</w:t>
      </w:r>
      <w:r w:rsidRPr="007C66C6">
        <w:rPr>
          <w:szCs w:val="28"/>
        </w:rPr>
        <w:t>- улитка; з</w:t>
      </w:r>
      <w:r>
        <w:rPr>
          <w:szCs w:val="28"/>
        </w:rPr>
        <w:t xml:space="preserve"> - </w:t>
      </w:r>
      <w:r w:rsidRPr="007C66C6">
        <w:rPr>
          <w:szCs w:val="28"/>
        </w:rPr>
        <w:t xml:space="preserve">ласы; </w:t>
      </w:r>
      <w:r>
        <w:rPr>
          <w:szCs w:val="28"/>
        </w:rPr>
        <w:t xml:space="preserve">и - </w:t>
      </w:r>
      <w:r w:rsidRPr="007C66C6">
        <w:rPr>
          <w:szCs w:val="28"/>
        </w:rPr>
        <w:t>деформированный завиток</w:t>
      </w:r>
      <w:r>
        <w:rPr>
          <w:szCs w:val="28"/>
        </w:rPr>
        <w:t>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noProof/>
          <w:szCs w:val="28"/>
        </w:rPr>
        <w:drawing>
          <wp:inline distT="0" distB="0" distL="0" distR="0" wp14:anchorId="48FA6F3D" wp14:editId="4A8A5F89">
            <wp:extent cx="3923665" cy="1445895"/>
            <wp:effectExtent l="38100" t="114300" r="38735" b="1162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556">
                      <a:off x="0" y="0"/>
                      <a:ext cx="39236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Рис. 2. Строение вальковатого завитка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 По </w:t>
      </w:r>
      <w:r w:rsidRPr="007C66C6">
        <w:rPr>
          <w:szCs w:val="28"/>
        </w:rPr>
        <w:t>длине вальковатые</w:t>
      </w:r>
      <w:r>
        <w:rPr>
          <w:szCs w:val="28"/>
        </w:rPr>
        <w:t xml:space="preserve"> </w:t>
      </w:r>
      <w:r w:rsidRPr="007C66C6">
        <w:rPr>
          <w:szCs w:val="28"/>
        </w:rPr>
        <w:t>завитки подразделяют на короткие — от 12 до 20 мм, средние от 20 до 30 мм и длинные — более 30 мм.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ширине вальки делят на узкие шириной до 4 мм вклю</w:t>
      </w:r>
      <w:r w:rsidRPr="007C66C6">
        <w:rPr>
          <w:szCs w:val="28"/>
        </w:rPr>
        <w:softHyphen/>
        <w:t>чительно, средние — от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4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8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мм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включительно, </w:t>
      </w:r>
      <w:r>
        <w:rPr>
          <w:szCs w:val="28"/>
        </w:rPr>
        <w:t xml:space="preserve"> </w:t>
      </w:r>
      <w:r w:rsidRPr="007C66C6">
        <w:rPr>
          <w:szCs w:val="28"/>
        </w:rPr>
        <w:t>широкие — бо</w:t>
      </w:r>
      <w:r w:rsidRPr="007C66C6">
        <w:rPr>
          <w:szCs w:val="28"/>
        </w:rPr>
        <w:softHyphen/>
        <w:t xml:space="preserve">лее 8 мм. </w:t>
      </w:r>
      <w:r>
        <w:rPr>
          <w:szCs w:val="28"/>
        </w:rPr>
        <w:t xml:space="preserve">   </w:t>
      </w:r>
      <w:r w:rsidRPr="007C66C6">
        <w:rPr>
          <w:szCs w:val="28"/>
        </w:rPr>
        <w:t xml:space="preserve">Размер </w:t>
      </w:r>
    </w:p>
    <w:p w:rsidR="006C61EA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7C66C6">
        <w:rPr>
          <w:szCs w:val="28"/>
        </w:rPr>
        <w:lastRenderedPageBreak/>
        <w:t>завитка связан с толщиной кожевой ткани. Чем толще кожевая ткань, тем тяжелее шкурка, тем крупнее завиток.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noProof/>
          <w:szCs w:val="28"/>
        </w:rPr>
        <w:drawing>
          <wp:inline distT="0" distB="0" distL="0" distR="0" wp14:anchorId="300788F1" wp14:editId="2C1D5BB8">
            <wp:extent cx="4231758" cy="15706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9" r="45464" b="-100"/>
                    <a:stretch/>
                  </pic:blipFill>
                  <pic:spPr bwMode="auto">
                    <a:xfrm>
                      <a:off x="0" y="0"/>
                      <a:ext cx="4236760" cy="15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Рис. </w:t>
      </w:r>
      <w:r>
        <w:rPr>
          <w:szCs w:val="28"/>
        </w:rPr>
        <w:t>3. Формы вальковатого за</w:t>
      </w:r>
      <w:r w:rsidRPr="007C66C6">
        <w:rPr>
          <w:szCs w:val="28"/>
        </w:rPr>
        <w:t>витка:</w:t>
      </w:r>
      <w:r>
        <w:rPr>
          <w:szCs w:val="28"/>
        </w:rPr>
        <w:t xml:space="preserve"> </w:t>
      </w:r>
      <w:r w:rsidRPr="007C66C6">
        <w:rPr>
          <w:szCs w:val="28"/>
        </w:rPr>
        <w:t>а —полукруг</w:t>
      </w:r>
      <w:r>
        <w:rPr>
          <w:szCs w:val="28"/>
        </w:rPr>
        <w:t>лый;    б —высокий;    в — плос</w:t>
      </w:r>
      <w:r w:rsidRPr="007C66C6">
        <w:rPr>
          <w:szCs w:val="28"/>
        </w:rPr>
        <w:t>кий; г — ребристый</w:t>
      </w:r>
      <w:r>
        <w:rPr>
          <w:szCs w:val="28"/>
        </w:rPr>
        <w:t>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noProof/>
          <w:szCs w:val="28"/>
        </w:rPr>
        <w:drawing>
          <wp:inline distT="0" distB="0" distL="0" distR="0" wp14:anchorId="5316DE9E" wp14:editId="2F673242">
            <wp:extent cx="4221724" cy="2020187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16" t="11639" b="-100"/>
                    <a:stretch/>
                  </pic:blipFill>
                  <pic:spPr bwMode="auto">
                    <a:xfrm>
                      <a:off x="0" y="0"/>
                      <a:ext cx="4236762" cy="202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Рис. </w:t>
      </w:r>
      <w:r>
        <w:rPr>
          <w:szCs w:val="28"/>
        </w:rPr>
        <w:t>4</w:t>
      </w:r>
      <w:r w:rsidRPr="007C66C6">
        <w:rPr>
          <w:szCs w:val="28"/>
        </w:rPr>
        <w:t>. Степень завитости покрывающих    волос   вальковатых   завитков:а</w:t>
      </w:r>
      <w:r>
        <w:rPr>
          <w:szCs w:val="28"/>
        </w:rPr>
        <w:t xml:space="preserve"> - </w:t>
      </w:r>
      <w:r w:rsidRPr="007C66C6">
        <w:rPr>
          <w:szCs w:val="28"/>
        </w:rPr>
        <w:t xml:space="preserve">завитость на </w:t>
      </w:r>
      <w:r>
        <w:rPr>
          <w:szCs w:val="28"/>
        </w:rPr>
        <w:t>3/3;</w:t>
      </w:r>
      <w:r w:rsidRPr="007C66C6">
        <w:rPr>
          <w:szCs w:val="28"/>
        </w:rPr>
        <w:t xml:space="preserve">  б</w:t>
      </w:r>
      <w:r>
        <w:rPr>
          <w:szCs w:val="28"/>
        </w:rPr>
        <w:t xml:space="preserve"> -</w:t>
      </w:r>
      <w:r w:rsidRPr="007C66C6">
        <w:rPr>
          <w:szCs w:val="28"/>
        </w:rPr>
        <w:t xml:space="preserve">завитость на </w:t>
      </w:r>
      <w:r>
        <w:rPr>
          <w:szCs w:val="28"/>
        </w:rPr>
        <w:t>2/3</w:t>
      </w:r>
      <w:r w:rsidRPr="007C66C6">
        <w:rPr>
          <w:szCs w:val="28"/>
        </w:rPr>
        <w:t>;в</w:t>
      </w:r>
      <w:r>
        <w:rPr>
          <w:szCs w:val="28"/>
        </w:rPr>
        <w:t xml:space="preserve"> - </w:t>
      </w:r>
      <w:r w:rsidRPr="007C66C6">
        <w:rPr>
          <w:szCs w:val="28"/>
        </w:rPr>
        <w:t xml:space="preserve">завитость на </w:t>
      </w:r>
      <w:r>
        <w:rPr>
          <w:szCs w:val="28"/>
        </w:rPr>
        <w:t>1/3.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Важное значение для качества каракульских шкурок имеет высота завитка — расстояние между кожевой тканью шкурки и верхней,  наиболее  выпуклой частью покрывающих  волос   (см</w:t>
      </w:r>
      <w:r>
        <w:rPr>
          <w:szCs w:val="28"/>
        </w:rPr>
        <w:t>.</w:t>
      </w:r>
      <w:r w:rsidRPr="007C66C6">
        <w:rPr>
          <w:szCs w:val="28"/>
        </w:rPr>
        <w:t>рис. 2). Отношение высоты завитка к его ширине определяет типы вальковых завитков.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Полукруглые завитки (рис. 3</w:t>
      </w:r>
      <w:r w:rsidRPr="007C66C6">
        <w:rPr>
          <w:szCs w:val="28"/>
        </w:rPr>
        <w:t>, а), высота которых равна их ширине, наиболее характерны для шкурок, имеющих завитки среднего размера (жакетные сорта).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Если высота завитка превышает его ширину, вальки носят название высоких (рис. </w:t>
      </w:r>
      <w:r>
        <w:rPr>
          <w:szCs w:val="28"/>
        </w:rPr>
        <w:t>3</w:t>
      </w:r>
      <w:r w:rsidRPr="007C66C6">
        <w:rPr>
          <w:szCs w:val="28"/>
        </w:rPr>
        <w:t>, б). Такие вальки бывают и узкими, они характерны для сорта кирпук.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Если высота завитка меньше его ширины, то он имеет плоскую форму (плоские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сорта, </w:t>
      </w:r>
      <w:r>
        <w:rPr>
          <w:szCs w:val="28"/>
        </w:rPr>
        <w:t xml:space="preserve"> </w:t>
      </w:r>
      <w:r w:rsidRPr="007C66C6">
        <w:rPr>
          <w:szCs w:val="28"/>
        </w:rPr>
        <w:t>рис,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</w:t>
      </w:r>
      <w:r>
        <w:rPr>
          <w:szCs w:val="28"/>
        </w:rPr>
        <w:t>3</w:t>
      </w:r>
      <w:r w:rsidRPr="007C66C6">
        <w:rPr>
          <w:szCs w:val="28"/>
        </w:rPr>
        <w:t xml:space="preserve">, 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в). </w:t>
      </w:r>
      <w:r>
        <w:rPr>
          <w:szCs w:val="28"/>
        </w:rPr>
        <w:t xml:space="preserve">  </w:t>
      </w:r>
      <w:r w:rsidRPr="007C66C6">
        <w:rPr>
          <w:szCs w:val="28"/>
        </w:rPr>
        <w:t xml:space="preserve">Разновидностью </w:t>
      </w:r>
      <w:r>
        <w:rPr>
          <w:szCs w:val="28"/>
        </w:rPr>
        <w:t xml:space="preserve">   </w:t>
      </w:r>
      <w:r w:rsidRPr="007C66C6">
        <w:rPr>
          <w:szCs w:val="28"/>
        </w:rPr>
        <w:t xml:space="preserve">плоского </w:t>
      </w:r>
      <w:r>
        <w:rPr>
          <w:szCs w:val="28"/>
        </w:rPr>
        <w:t xml:space="preserve">   </w:t>
      </w:r>
      <w:r w:rsidRPr="007C66C6">
        <w:rPr>
          <w:szCs w:val="28"/>
        </w:rPr>
        <w:t xml:space="preserve">завитка </w:t>
      </w:r>
      <w:r>
        <w:rPr>
          <w:szCs w:val="28"/>
        </w:rPr>
        <w:t xml:space="preserve">  </w:t>
      </w:r>
      <w:r w:rsidRPr="007C66C6">
        <w:rPr>
          <w:szCs w:val="28"/>
        </w:rPr>
        <w:t>является</w:t>
      </w:r>
    </w:p>
    <w:p w:rsidR="006C61EA" w:rsidRPr="007C66C6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7C66C6">
        <w:rPr>
          <w:szCs w:val="28"/>
        </w:rPr>
        <w:lastRenderedPageBreak/>
        <w:t xml:space="preserve"> ребристый завиток (рис. </w:t>
      </w:r>
      <w:r>
        <w:rPr>
          <w:szCs w:val="28"/>
        </w:rPr>
        <w:t>3</w:t>
      </w:r>
      <w:r w:rsidRPr="007C66C6">
        <w:rPr>
          <w:szCs w:val="28"/>
        </w:rPr>
        <w:t>, г), в котором покрывные волосы имеют вмятину (ребро).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Степенью завитости завитка называют приближенность формы волоса покрывающей части вальковых завитков к замк</w:t>
      </w:r>
      <w:r w:rsidRPr="007C66C6">
        <w:rPr>
          <w:szCs w:val="28"/>
        </w:rPr>
        <w:softHyphen/>
        <w:t xml:space="preserve">нутому кругу (рис. </w:t>
      </w:r>
      <w:r>
        <w:rPr>
          <w:szCs w:val="28"/>
        </w:rPr>
        <w:t>4</w:t>
      </w:r>
      <w:r w:rsidRPr="007C66C6">
        <w:rPr>
          <w:szCs w:val="28"/>
        </w:rPr>
        <w:t>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степени завитости покрывающей части завитки делят следующим образом: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полнаязавитость (на </w:t>
      </w:r>
      <w:r>
        <w:rPr>
          <w:szCs w:val="28"/>
        </w:rPr>
        <w:t>3/3</w:t>
      </w:r>
      <w:r w:rsidRPr="007C66C6">
        <w:rPr>
          <w:szCs w:val="28"/>
        </w:rPr>
        <w:t>) — покрывающие волосы завитка образуют замкнутый круг (полный оборот, наиболее короткий и плотный завиток);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неполная завитость (на 2/3) —верхние волосы завитка не полностью покрывают его, а кончаются, перейдя наиболее выпук</w:t>
      </w:r>
      <w:r w:rsidRPr="007C66C6">
        <w:rPr>
          <w:szCs w:val="28"/>
        </w:rPr>
        <w:softHyphen/>
        <w:t>лую часть завитка, т. е. 2/</w:t>
      </w:r>
      <w:r>
        <w:rPr>
          <w:szCs w:val="28"/>
        </w:rPr>
        <w:t>3</w:t>
      </w:r>
      <w:r w:rsidRPr="007C66C6">
        <w:rPr>
          <w:szCs w:val="28"/>
        </w:rPr>
        <w:t xml:space="preserve"> круга (неполный оборот, менее плот</w:t>
      </w:r>
      <w:r w:rsidRPr="007C66C6">
        <w:rPr>
          <w:szCs w:val="28"/>
        </w:rPr>
        <w:softHyphen/>
        <w:t>ный завиток);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малая завитость (на </w:t>
      </w:r>
      <w:r>
        <w:rPr>
          <w:szCs w:val="28"/>
        </w:rPr>
        <w:t>1/3</w:t>
      </w:r>
      <w:r w:rsidRPr="007C66C6">
        <w:rPr>
          <w:szCs w:val="28"/>
        </w:rPr>
        <w:t>)</w:t>
      </w:r>
      <w:r>
        <w:rPr>
          <w:szCs w:val="28"/>
        </w:rPr>
        <w:t xml:space="preserve"> -</w:t>
      </w:r>
      <w:r w:rsidRPr="007C66C6">
        <w:rPr>
          <w:szCs w:val="28"/>
        </w:rPr>
        <w:t>начало и конец волоса лежат в первой трети круга (рыхлый завиток).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характеру завитости покрывающих волос вальковатые завитки могут быть разделены на полукруглые (покрывающие волосы завитка изогнуты равномерно, без изломов) и ребри</w:t>
      </w:r>
      <w:r w:rsidRPr="007C66C6">
        <w:rPr>
          <w:szCs w:val="28"/>
        </w:rPr>
        <w:softHyphen/>
        <w:t>стые (покрывающие волосы изогнуты не в кольцевидную спи</w:t>
      </w:r>
      <w:r w:rsidRPr="007C66C6">
        <w:rPr>
          <w:szCs w:val="28"/>
        </w:rPr>
        <w:softHyphen/>
        <w:t>раль, а образуют углы, обычно два).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Максимальная завитость обусловливает наибольшую кра</w:t>
      </w:r>
      <w:r w:rsidRPr="007C66C6">
        <w:rPr>
          <w:szCs w:val="28"/>
        </w:rPr>
        <w:softHyphen/>
        <w:t>соту, плотность и прочность завитков.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Шкурки с преобладанием валковых завитков относят к жакетным сортам каракуля и используют для изготовления женских меховых пальто, жакетов, различных воротников и головных уборов.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Бобы, или бобистые завитки (см. рис. </w:t>
      </w:r>
      <w:r>
        <w:rPr>
          <w:szCs w:val="28"/>
        </w:rPr>
        <w:t>1</w:t>
      </w:r>
      <w:r w:rsidRPr="007C66C6">
        <w:rPr>
          <w:szCs w:val="28"/>
        </w:rPr>
        <w:t>, б),— ценные типы завитков, хотя и не столь красивые, как вальки. Эти завитки представляют собой сильно укороченные вальки (длиной до 12 мм), длина которых немного больше ширины. По ширине бобы делят на узкие—шириной до 4 мм, средние — от 4 до 8 мм, широкие — более 8 мм.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Гривки (см. рис. </w:t>
      </w:r>
      <w:r>
        <w:rPr>
          <w:szCs w:val="28"/>
        </w:rPr>
        <w:t>1</w:t>
      </w:r>
      <w:r w:rsidRPr="007C66C6">
        <w:rPr>
          <w:szCs w:val="28"/>
        </w:rPr>
        <w:t xml:space="preserve">, в) характеризуются тем, что образующий их волос расходится под острым углом в обе стороны от средней линии завитка. По ширине 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гривки </w:t>
      </w:r>
      <w:r>
        <w:rPr>
          <w:szCs w:val="28"/>
        </w:rPr>
        <w:t xml:space="preserve"> </w:t>
      </w:r>
      <w:r w:rsidRPr="007C66C6">
        <w:rPr>
          <w:szCs w:val="28"/>
        </w:rPr>
        <w:t>делят</w:t>
      </w:r>
      <w:r>
        <w:rPr>
          <w:szCs w:val="28"/>
        </w:rPr>
        <w:t xml:space="preserve">  </w:t>
      </w:r>
      <w:r w:rsidRPr="007C66C6">
        <w:rPr>
          <w:szCs w:val="28"/>
        </w:rPr>
        <w:t xml:space="preserve"> на</w:t>
      </w:r>
      <w:r>
        <w:rPr>
          <w:szCs w:val="28"/>
        </w:rPr>
        <w:t xml:space="preserve">  </w:t>
      </w:r>
      <w:r w:rsidRPr="007C66C6">
        <w:rPr>
          <w:szCs w:val="28"/>
        </w:rPr>
        <w:t xml:space="preserve"> узкие — 4 мм, средние — от 4 до 8 мм и широкие </w:t>
      </w:r>
    </w:p>
    <w:p w:rsidR="006C61EA" w:rsidRPr="007C66C6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7C66C6">
        <w:rPr>
          <w:szCs w:val="28"/>
        </w:rPr>
        <w:lastRenderedPageBreak/>
        <w:t>более 8 мм; а по длине на короткие — от 12 до 20 мм, средние — от 20 до 30 мм и длинные— более 30 мм.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Широкие гривки — крупные малоценные завитки. Узкие и длинные гривки очень красивы и шкурки с такими завитками относят к числу ценных. Каракуль с преобладанием гривок от</w:t>
      </w:r>
      <w:r w:rsidRPr="007C66C6">
        <w:rPr>
          <w:szCs w:val="28"/>
        </w:rPr>
        <w:softHyphen/>
        <w:t>носят к числу ребристых сортов.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Кольцо, кольчатые завитки, или полукольцо (см. рис. </w:t>
      </w:r>
      <w:r>
        <w:rPr>
          <w:szCs w:val="28"/>
        </w:rPr>
        <w:t>1</w:t>
      </w:r>
      <w:r w:rsidRPr="007C66C6">
        <w:rPr>
          <w:szCs w:val="28"/>
        </w:rPr>
        <w:t>, г), образованы изогнутыми в кольцо косицами волос. Плоскость кольца должна быть расположена параллельно плоскости шкурки. Если длина волос недостаточна, образуется завиток, называемый полукольцом.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размерам кольчатые завитки делят на крупные и мелкие. Эти завитки относят к числу малоценных, но шкурки с круп</w:t>
      </w:r>
      <w:r w:rsidRPr="007C66C6">
        <w:rPr>
          <w:szCs w:val="28"/>
        </w:rPr>
        <w:softHyphen/>
        <w:t>ными кольцами ценятся меньше, чем с мелкокольчатыми и горошковидными завитками.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Горошек, или горошковидные завитки (см. рис. </w:t>
      </w:r>
      <w:r>
        <w:rPr>
          <w:szCs w:val="28"/>
        </w:rPr>
        <w:t>1</w:t>
      </w:r>
      <w:r w:rsidRPr="007C66C6">
        <w:rPr>
          <w:szCs w:val="28"/>
        </w:rPr>
        <w:t>, д), образован  пучками  волос,  закрученных  как  бы  в  узлы-клубочки, причем нижняя часть пучков волнообразно извитая.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Штопор, или штопорообразные завитки (см. рис. </w:t>
      </w:r>
      <w:r>
        <w:rPr>
          <w:szCs w:val="28"/>
        </w:rPr>
        <w:t>1</w:t>
      </w:r>
      <w:r w:rsidRPr="007C66C6">
        <w:rPr>
          <w:szCs w:val="28"/>
        </w:rPr>
        <w:t>, е), состоит из косиц, верхняя часть которых закручена в штопорообразные спирали. Такой тип завитка свойствен шкуркам с перерослым волосяным покровом.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Улитка, или улиткообразные завитки (см. рис. </w:t>
      </w:r>
      <w:r>
        <w:rPr>
          <w:szCs w:val="28"/>
        </w:rPr>
        <w:t>1</w:t>
      </w:r>
      <w:r w:rsidRPr="007C66C6">
        <w:rPr>
          <w:szCs w:val="28"/>
        </w:rPr>
        <w:t>, а</w:t>
      </w:r>
      <w:r>
        <w:rPr>
          <w:szCs w:val="28"/>
        </w:rPr>
        <w:t xml:space="preserve">, </w:t>
      </w:r>
      <w:r w:rsidRPr="007C66C6">
        <w:rPr>
          <w:szCs w:val="28"/>
        </w:rPr>
        <w:t>с), образована косицами волос, закрученными в спираль. Диаметр спирали постепенно уменьшается от основания к концу. При этом</w:t>
      </w:r>
      <w:r>
        <w:rPr>
          <w:szCs w:val="28"/>
        </w:rPr>
        <w:t xml:space="preserve"> </w:t>
      </w:r>
      <w:r w:rsidRPr="007C66C6">
        <w:rPr>
          <w:szCs w:val="28"/>
        </w:rPr>
        <w:t>завиток приобретает форму раковины улитки. Таким завиткам свойственна большая рыхлость и некрасивая форма.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Деформированные завитки (см. рис. </w:t>
      </w:r>
      <w:r>
        <w:rPr>
          <w:szCs w:val="28"/>
        </w:rPr>
        <w:t>1</w:t>
      </w:r>
      <w:r w:rsidRPr="007C66C6">
        <w:rPr>
          <w:szCs w:val="28"/>
        </w:rPr>
        <w:t>, и) не имеют правильной четко выраженной формы. Волос таких завитков закручен в разные стороны, часто образуя вихрастую войлокообразную массу, прижатую к коже.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Ласы (см. рис. </w:t>
      </w:r>
      <w:r>
        <w:rPr>
          <w:szCs w:val="28"/>
        </w:rPr>
        <w:t xml:space="preserve">1, з) - </w:t>
      </w:r>
      <w:r w:rsidRPr="007C66C6">
        <w:rPr>
          <w:szCs w:val="28"/>
        </w:rPr>
        <w:t>участок шкурки без завитков, по</w:t>
      </w:r>
      <w:r w:rsidRPr="007C66C6">
        <w:rPr>
          <w:szCs w:val="28"/>
        </w:rPr>
        <w:softHyphen/>
        <w:t>крытый прямым или слегка изогнутым блестящим волосом. Низкие ласы образованы короткими прямыми волосами, плотно прилегающими к кожевой ткани шкурки. Ласы значительно снижают качество шкурок.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lastRenderedPageBreak/>
        <w:t>При оценке качества каракуля большое внимание обращается на густоту волосяного покрова, плотность завитков, тип завитков и рисунок шкурки, шелковистость и блеск волосяного покрова.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Густота волосяного покрова</w:t>
      </w:r>
      <w:r>
        <w:rPr>
          <w:szCs w:val="28"/>
        </w:rPr>
        <w:t xml:space="preserve"> </w:t>
      </w:r>
      <w:r w:rsidRPr="007C66C6">
        <w:rPr>
          <w:szCs w:val="28"/>
        </w:rPr>
        <w:t>непременное свойство шкурок наиболее ценных сортов каракуля.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Под плотностью завитков понимают способность завитков сохранять свою форму и положение и оказывать сопротивление различным механическим воздействиям, стремящимся их изменить. Чем больше развито это свойство завитков, тем выше ценится каракульская шкурка. Обычно наиболее плотными яв</w:t>
      </w:r>
      <w:r w:rsidRPr="007C66C6">
        <w:rPr>
          <w:szCs w:val="28"/>
        </w:rPr>
        <w:softHyphen/>
        <w:t>ляются вальковатые и бобистые завитки. Менее плотные за</w:t>
      </w:r>
      <w:r w:rsidRPr="007C66C6">
        <w:rPr>
          <w:szCs w:val="28"/>
        </w:rPr>
        <w:softHyphen/>
        <w:t>витки крупнокольчатого типа. Завитки штопорообразные, горошковидные, мелкокольчатые наименее плотные.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Уравненностью шкурки по завитку (фигурность</w:t>
      </w:r>
      <w:r>
        <w:rPr>
          <w:szCs w:val="28"/>
        </w:rPr>
        <w:t>ю</w:t>
      </w:r>
      <w:r w:rsidRPr="007C66C6">
        <w:rPr>
          <w:szCs w:val="28"/>
        </w:rPr>
        <w:t xml:space="preserve"> шкурки) называется степень распространения ценных завитков по пло</w:t>
      </w:r>
      <w:r w:rsidRPr="007C66C6">
        <w:rPr>
          <w:szCs w:val="28"/>
        </w:rPr>
        <w:softHyphen/>
        <w:t>щади шкурки. Различают три степени уравненности (фигурности): 3/</w:t>
      </w:r>
      <w:r>
        <w:rPr>
          <w:szCs w:val="28"/>
        </w:rPr>
        <w:t>3</w:t>
      </w:r>
      <w:r w:rsidRPr="007C66C6">
        <w:rPr>
          <w:szCs w:val="28"/>
        </w:rPr>
        <w:t xml:space="preserve"> — вся площадь шкурки (кроме пахов и конечностей) покрыта вальками или бобами и гривками (I сорт); 2/</w:t>
      </w:r>
      <w:r>
        <w:rPr>
          <w:szCs w:val="28"/>
        </w:rPr>
        <w:t>3</w:t>
      </w:r>
      <w:r w:rsidRPr="007C66C6">
        <w:rPr>
          <w:szCs w:val="28"/>
        </w:rPr>
        <w:t xml:space="preserve"> — валь</w:t>
      </w:r>
      <w:r w:rsidRPr="007C66C6">
        <w:rPr>
          <w:szCs w:val="28"/>
        </w:rPr>
        <w:softHyphen/>
        <w:t xml:space="preserve">коватые и бобистые завитки и гривки расположены только на хребте и боках (II сорт); </w:t>
      </w:r>
      <w:r>
        <w:rPr>
          <w:szCs w:val="28"/>
        </w:rPr>
        <w:t>1/3</w:t>
      </w:r>
      <w:r w:rsidRPr="007C66C6">
        <w:rPr>
          <w:szCs w:val="28"/>
        </w:rPr>
        <w:t xml:space="preserve"> — вальковатые и бобистые завитки имеются только на хребте (III сорт).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При сортировке различают шкурки с разной степенью мяг</w:t>
      </w:r>
      <w:r w:rsidRPr="007C66C6">
        <w:rPr>
          <w:szCs w:val="28"/>
        </w:rPr>
        <w:softHyphen/>
        <w:t>кости их волосяного покрова. Если у одних шкурок он нежен и шелковист, то у других, напротив, кажется грубым и жестким. Наиболее высокие сорта каракуля характеризуются шелкови</w:t>
      </w:r>
      <w:r w:rsidRPr="007C66C6">
        <w:rPr>
          <w:szCs w:val="28"/>
        </w:rPr>
        <w:softHyphen/>
        <w:t>стым волосяным покровом. Шкуркам менее ценных сортов со</w:t>
      </w:r>
      <w:r w:rsidRPr="007C66C6">
        <w:rPr>
          <w:szCs w:val="28"/>
        </w:rPr>
        <w:softHyphen/>
        <w:t>ответствует недостаточно или слабо шелковистый волосяной покров. Шкурки низких сортов имеют мало шелковистый, грубоватый и грубый волосяной покров.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Блеск волосяного покрова является одним из основных свойств, характеризующих качество каракулево-смушкового сырья. Волосяной покров шкурок высших сортов отличается красивым глянцевитым блеском. Напротив, шкурки низких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сор</w:t>
      </w:r>
      <w:r w:rsidRPr="007C66C6">
        <w:rPr>
          <w:szCs w:val="28"/>
        </w:rPr>
        <w:softHyphen/>
        <w:t>тов</w:t>
      </w:r>
      <w:r>
        <w:rPr>
          <w:szCs w:val="28"/>
        </w:rPr>
        <w:t xml:space="preserve">  </w:t>
      </w:r>
      <w:r w:rsidRPr="007C66C6">
        <w:rPr>
          <w:szCs w:val="28"/>
        </w:rPr>
        <w:t xml:space="preserve"> обладают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матовым </w:t>
      </w:r>
      <w:r>
        <w:rPr>
          <w:szCs w:val="28"/>
        </w:rPr>
        <w:t xml:space="preserve"> </w:t>
      </w:r>
      <w:r w:rsidRPr="007C66C6">
        <w:rPr>
          <w:szCs w:val="28"/>
        </w:rPr>
        <w:t>или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слабоблестящим </w:t>
      </w:r>
    </w:p>
    <w:p w:rsidR="006C61EA" w:rsidRPr="007C66C6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7C66C6">
        <w:rPr>
          <w:szCs w:val="28"/>
        </w:rPr>
        <w:lastRenderedPageBreak/>
        <w:t>волосом.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Чистопородные каракульский голяк, каракульча и каракуль-каракульча   имеют   низкий   (различной   высоты)   шелковистый</w:t>
      </w:r>
      <w:r>
        <w:rPr>
          <w:szCs w:val="28"/>
        </w:rPr>
        <w:t xml:space="preserve"> б</w:t>
      </w:r>
      <w:r w:rsidRPr="007C66C6">
        <w:rPr>
          <w:szCs w:val="28"/>
        </w:rPr>
        <w:t>лестящий (не стекловидный) волосяной покров, широкий у ос</w:t>
      </w:r>
      <w:r w:rsidRPr="007C66C6">
        <w:rPr>
          <w:szCs w:val="28"/>
        </w:rPr>
        <w:softHyphen/>
        <w:t>нования хвост к концу суженный с придатком.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Чистопородный каракуль характеризуется шелковистым бле</w:t>
      </w:r>
      <w:r w:rsidRPr="007C66C6">
        <w:rPr>
          <w:szCs w:val="28"/>
        </w:rPr>
        <w:softHyphen/>
        <w:t>стящим волосяным покровом с характерными завитками раз</w:t>
      </w:r>
      <w:r w:rsidRPr="007C66C6">
        <w:rPr>
          <w:szCs w:val="28"/>
        </w:rPr>
        <w:softHyphen/>
        <w:t xml:space="preserve">личных типов и форм (на голове и ножках может быть муаристый рисунок). 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Длина волосяного покрова на шее более 30 мм. Хвост имеет широкое суженное к концу основание с характер</w:t>
      </w:r>
      <w:r w:rsidRPr="007C66C6">
        <w:rPr>
          <w:szCs w:val="28"/>
        </w:rPr>
        <w:softHyphen/>
        <w:t>ным придатком. Яхобаб покрыт перерослым волосяным покро</w:t>
      </w:r>
      <w:r w:rsidRPr="007C66C6">
        <w:rPr>
          <w:szCs w:val="28"/>
        </w:rPr>
        <w:softHyphen/>
        <w:t>вом с рыхлыми завитками, по краям шеи длина волос (в вы</w:t>
      </w:r>
      <w:r w:rsidRPr="007C66C6">
        <w:rPr>
          <w:szCs w:val="28"/>
        </w:rPr>
        <w:softHyphen/>
        <w:t>правленном состоянии) от 3 см до 5 см.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Чистопородный каракуль отличается от метисного своеобраз</w:t>
      </w:r>
      <w:r w:rsidRPr="007C66C6">
        <w:rPr>
          <w:szCs w:val="28"/>
        </w:rPr>
        <w:softHyphen/>
        <w:t xml:space="preserve">ным глянцевитым блеском, шелковистостью, формой хвоста; от смушки — блеском, шелковистостью, ценными завитками, формой хвоста и шеи, контуром </w:t>
      </w:r>
      <w:r>
        <w:rPr>
          <w:szCs w:val="28"/>
        </w:rPr>
        <w:t>шкурки и толщиной кожевой ткани.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Толщина кожевой ткани является важным товарным свой</w:t>
      </w:r>
      <w:r w:rsidRPr="007C66C6">
        <w:rPr>
          <w:szCs w:val="28"/>
        </w:rPr>
        <w:softHyphen/>
        <w:t>ством шкурок и служит одним из основных признаков отдель</w:t>
      </w:r>
      <w:r w:rsidRPr="007C66C6">
        <w:rPr>
          <w:szCs w:val="28"/>
        </w:rPr>
        <w:softHyphen/>
        <w:t>ных сортов каракуля.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Шкурки с тушек снимают пластом путем ровного продольного разреза по средней линии черева с сохранением площади шкурки с головы до конца хвоста и с ножек до копытец. Шкурки должны быть очищены от прире</w:t>
      </w:r>
      <w:r w:rsidRPr="007C66C6">
        <w:rPr>
          <w:szCs w:val="28"/>
        </w:rPr>
        <w:softHyphen/>
        <w:t>зей мяса, жира, хрящей, от грязи и крови, хорошо обезжирены, симметрично расправлены бе</w:t>
      </w:r>
      <w:r>
        <w:rPr>
          <w:szCs w:val="28"/>
        </w:rPr>
        <w:t>з складок и законсервированы су</w:t>
      </w:r>
      <w:r w:rsidRPr="007C66C6">
        <w:rPr>
          <w:szCs w:val="28"/>
        </w:rPr>
        <w:t>хосоле</w:t>
      </w:r>
      <w:r>
        <w:rPr>
          <w:szCs w:val="28"/>
        </w:rPr>
        <w:t>н</w:t>
      </w:r>
      <w:r w:rsidRPr="007C66C6">
        <w:rPr>
          <w:szCs w:val="28"/>
        </w:rPr>
        <w:t>ым способом или квашением.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 Черный кара</w:t>
      </w:r>
      <w:r w:rsidRPr="007C66C6">
        <w:rPr>
          <w:szCs w:val="28"/>
        </w:rPr>
        <w:softHyphen/>
        <w:t>куль сортируют по ГОСТ 8748—70. Шкурки подразделяют по цвету волосяного покрова, площади, группам завитков, сортам и группам дефектов.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цвету волосяного покрова шкурки сортируются на черные и черно-пестрые. Черными считаются шкурки, имеющие черную (араби) окраску по всей площади,</w:t>
      </w:r>
      <w:r>
        <w:rPr>
          <w:szCs w:val="28"/>
        </w:rPr>
        <w:t xml:space="preserve">  </w:t>
      </w:r>
      <w:r w:rsidRPr="007C66C6">
        <w:rPr>
          <w:szCs w:val="28"/>
        </w:rPr>
        <w:t xml:space="preserve"> черно</w:t>
      </w:r>
      <w:r>
        <w:rPr>
          <w:szCs w:val="28"/>
        </w:rPr>
        <w:t xml:space="preserve"> </w:t>
      </w:r>
      <w:r w:rsidRPr="007C66C6">
        <w:rPr>
          <w:szCs w:val="28"/>
        </w:rPr>
        <w:t>-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пестрым — шкурки </w:t>
      </w:r>
      <w:r>
        <w:rPr>
          <w:szCs w:val="28"/>
        </w:rPr>
        <w:t xml:space="preserve"> </w:t>
      </w:r>
      <w:r w:rsidRPr="007C66C6">
        <w:rPr>
          <w:szCs w:val="28"/>
        </w:rPr>
        <w:t>с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 волосяным покровом</w:t>
      </w:r>
      <w:r>
        <w:rPr>
          <w:szCs w:val="28"/>
        </w:rPr>
        <w:t xml:space="preserve">   </w:t>
      </w:r>
      <w:r w:rsidRPr="007C66C6">
        <w:rPr>
          <w:szCs w:val="28"/>
        </w:rPr>
        <w:t xml:space="preserve">черного </w:t>
      </w:r>
    </w:p>
    <w:p w:rsidR="006C61EA" w:rsidRPr="007C66C6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7C66C6">
        <w:rPr>
          <w:szCs w:val="28"/>
        </w:rPr>
        <w:lastRenderedPageBreak/>
        <w:t>цвета и с пежинами (пятнами другого цвета) общей площадью более 12 см2 на основных ча</w:t>
      </w:r>
      <w:r w:rsidRPr="007C66C6">
        <w:rPr>
          <w:szCs w:val="28"/>
        </w:rPr>
        <w:softHyphen/>
        <w:t>стях шкурки, т. е. кроме головы, лап и хвоста.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площади с учетом способа консервирования шкурки де</w:t>
      </w:r>
      <w:r w:rsidRPr="007C66C6">
        <w:rPr>
          <w:szCs w:val="28"/>
        </w:rPr>
        <w:softHyphen/>
        <w:t>лят в соответствии с требованиями</w:t>
      </w:r>
      <w:r>
        <w:rPr>
          <w:szCs w:val="28"/>
        </w:rPr>
        <w:t xml:space="preserve"> </w:t>
      </w:r>
      <w:r w:rsidRPr="007C66C6">
        <w:rPr>
          <w:szCs w:val="28"/>
        </w:rPr>
        <w:t xml:space="preserve">приведенными в </w:t>
      </w:r>
      <w:r w:rsidRPr="00AE5702">
        <w:rPr>
          <w:szCs w:val="28"/>
        </w:rPr>
        <w:t xml:space="preserve">табл. 1.1.1. </w:t>
      </w:r>
      <w:r w:rsidRPr="007C66C6">
        <w:rPr>
          <w:szCs w:val="28"/>
        </w:rPr>
        <w:t>Площадь шкурок определяют умножением ее длины от основа</w:t>
      </w:r>
      <w:r w:rsidRPr="007C66C6">
        <w:rPr>
          <w:szCs w:val="28"/>
        </w:rPr>
        <w:softHyphen/>
        <w:t>ния шеи до основания хвоста на ширину, измеренную посере</w:t>
      </w:r>
      <w:r w:rsidRPr="007C66C6">
        <w:rPr>
          <w:szCs w:val="28"/>
        </w:rPr>
        <w:softHyphen/>
        <w:t>дине шкурки.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6C61EA" w:rsidRPr="00AE5702" w:rsidRDefault="006C61EA" w:rsidP="006C61EA">
      <w:pPr>
        <w:pStyle w:val="a3"/>
        <w:widowControl w:val="0"/>
        <w:spacing w:line="360" w:lineRule="auto"/>
        <w:ind w:firstLine="567"/>
        <w:jc w:val="right"/>
        <w:rPr>
          <w:color w:val="auto"/>
          <w:szCs w:val="28"/>
        </w:rPr>
      </w:pPr>
      <w:r w:rsidRPr="00AE5702">
        <w:rPr>
          <w:color w:val="auto"/>
          <w:szCs w:val="28"/>
        </w:rPr>
        <w:t xml:space="preserve">Таблица   1.1.1. 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jc w:val="center"/>
        <w:rPr>
          <w:b/>
          <w:szCs w:val="28"/>
        </w:rPr>
      </w:pPr>
      <w:r w:rsidRPr="0060340A">
        <w:rPr>
          <w:b/>
          <w:szCs w:val="28"/>
        </w:rPr>
        <w:t>Классификация чистопородного каракуля различных способов консервирования по размерам.</w:t>
      </w:r>
    </w:p>
    <w:p w:rsidR="006C61EA" w:rsidRPr="0060340A" w:rsidRDefault="006C61EA" w:rsidP="006C61EA">
      <w:pPr>
        <w:pStyle w:val="a3"/>
        <w:widowControl w:val="0"/>
        <w:spacing w:line="360" w:lineRule="auto"/>
        <w:ind w:firstLine="567"/>
        <w:jc w:val="center"/>
        <w:rPr>
          <w:b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C61EA" w:rsidTr="00A83FCD">
        <w:tc>
          <w:tcPr>
            <w:tcW w:w="3096" w:type="dxa"/>
            <w:vMerge w:val="restart"/>
            <w:vAlign w:val="center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Размер шкурок</w:t>
            </w:r>
          </w:p>
        </w:tc>
        <w:tc>
          <w:tcPr>
            <w:tcW w:w="6192" w:type="dxa"/>
            <w:gridSpan w:val="2"/>
            <w:vAlign w:val="center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Площадь, см</w:t>
            </w:r>
            <w:r w:rsidRPr="001B082D">
              <w:rPr>
                <w:szCs w:val="28"/>
                <w:vertAlign w:val="superscript"/>
              </w:rPr>
              <w:t>2</w:t>
            </w:r>
            <w:r w:rsidRPr="007C66C6">
              <w:rPr>
                <w:szCs w:val="28"/>
              </w:rPr>
              <w:t>, шкурок, законсервированных</w:t>
            </w:r>
          </w:p>
        </w:tc>
      </w:tr>
      <w:tr w:rsidR="006C61EA" w:rsidTr="00A83FCD">
        <w:tc>
          <w:tcPr>
            <w:tcW w:w="3096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сухосолением</w:t>
            </w:r>
          </w:p>
        </w:tc>
        <w:tc>
          <w:tcPr>
            <w:tcW w:w="309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квашением</w:t>
            </w:r>
          </w:p>
        </w:tc>
      </w:tr>
      <w:tr w:rsidR="006C61EA" w:rsidTr="00A83FCD"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Крупный</w:t>
            </w:r>
          </w:p>
        </w:tc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Более 1100</w:t>
            </w:r>
          </w:p>
        </w:tc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ind w:firstLine="567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Более 1000</w:t>
            </w:r>
          </w:p>
        </w:tc>
      </w:tr>
      <w:tr w:rsidR="006C61EA" w:rsidTr="00A83FCD"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Средний</w:t>
            </w:r>
          </w:p>
        </w:tc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От 900 до 1100</w:t>
            </w:r>
          </w:p>
        </w:tc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От 850 до 1000</w:t>
            </w:r>
          </w:p>
        </w:tc>
      </w:tr>
      <w:tr w:rsidR="006C61EA" w:rsidTr="00A83FCD"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Мелкий</w:t>
            </w:r>
          </w:p>
        </w:tc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От  500 до 900</w:t>
            </w:r>
          </w:p>
        </w:tc>
        <w:tc>
          <w:tcPr>
            <w:tcW w:w="3096" w:type="dxa"/>
            <w:vAlign w:val="bottom"/>
          </w:tcPr>
          <w:p w:rsidR="006C61EA" w:rsidRDefault="006C61EA" w:rsidP="00A83FCD">
            <w:pPr>
              <w:pStyle w:val="a3"/>
              <w:widowControl w:val="0"/>
              <w:spacing w:line="60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От450 до850</w:t>
            </w:r>
          </w:p>
        </w:tc>
      </w:tr>
    </w:tbl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ab/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По качеству завитков черный чистопородный каракуль де</w:t>
      </w:r>
      <w:r w:rsidRPr="007C66C6">
        <w:rPr>
          <w:szCs w:val="28"/>
        </w:rPr>
        <w:softHyphen/>
        <w:t xml:space="preserve">лят на группы и сорта в соответствии с </w:t>
      </w:r>
      <w:r w:rsidRPr="00AE5702">
        <w:rPr>
          <w:szCs w:val="28"/>
        </w:rPr>
        <w:t>табл. 1.1.2.</w:t>
      </w:r>
    </w:p>
    <w:p w:rsidR="006C61EA" w:rsidRPr="00A83FCD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Группа и сорт каракуля зависят от типа, формы, размеров, упругости завитков и расположения их на различных топогра</w:t>
      </w:r>
      <w:r w:rsidRPr="007C66C6">
        <w:rPr>
          <w:szCs w:val="28"/>
        </w:rPr>
        <w:softHyphen/>
        <w:t>фических участках шкурки, шелковистости, блеска, густоты во</w:t>
      </w:r>
      <w:r w:rsidRPr="007C66C6">
        <w:rPr>
          <w:szCs w:val="28"/>
        </w:rPr>
        <w:softHyphen/>
        <w:t>лосяного покрова и толщины кожевой ткани. Каракуль I и II сортов подразделяют на жакетную, кавказскую и ребристо-пло</w:t>
      </w:r>
      <w:r w:rsidRPr="007C66C6">
        <w:rPr>
          <w:szCs w:val="28"/>
        </w:rPr>
        <w:softHyphen/>
        <w:t>скую группы.</w:t>
      </w:r>
    </w:p>
    <w:p w:rsidR="008A5EE3" w:rsidRPr="00A83FCD" w:rsidRDefault="008A5EE3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8A5EE3" w:rsidRPr="00A83FCD" w:rsidRDefault="008A5EE3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8A5EE3" w:rsidRPr="00A83FCD" w:rsidRDefault="008A5EE3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6C61EA" w:rsidRPr="00AE5702" w:rsidRDefault="006C61EA" w:rsidP="006C61EA">
      <w:pPr>
        <w:pStyle w:val="a3"/>
        <w:widowControl w:val="0"/>
        <w:spacing w:line="360" w:lineRule="auto"/>
        <w:ind w:firstLine="567"/>
        <w:jc w:val="right"/>
        <w:rPr>
          <w:color w:val="auto"/>
          <w:szCs w:val="28"/>
        </w:rPr>
      </w:pPr>
      <w:r w:rsidRPr="00AE5702">
        <w:rPr>
          <w:color w:val="auto"/>
          <w:szCs w:val="28"/>
        </w:rPr>
        <w:lastRenderedPageBreak/>
        <w:t xml:space="preserve">Таблица  </w:t>
      </w:r>
      <w:r>
        <w:rPr>
          <w:color w:val="auto"/>
          <w:szCs w:val="28"/>
        </w:rPr>
        <w:t>1.1.2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jc w:val="center"/>
        <w:rPr>
          <w:b/>
          <w:szCs w:val="28"/>
        </w:rPr>
      </w:pPr>
      <w:r w:rsidRPr="00117165">
        <w:rPr>
          <w:b/>
          <w:szCs w:val="28"/>
        </w:rPr>
        <w:t xml:space="preserve">Классификация чистопородного черного каракуля 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jc w:val="center"/>
        <w:rPr>
          <w:b/>
          <w:szCs w:val="28"/>
        </w:rPr>
      </w:pPr>
      <w:r w:rsidRPr="00117165">
        <w:rPr>
          <w:b/>
          <w:szCs w:val="28"/>
        </w:rPr>
        <w:t>по группам и сортам</w:t>
      </w:r>
    </w:p>
    <w:tbl>
      <w:tblPr>
        <w:tblStyle w:val="ac"/>
        <w:tblW w:w="9657" w:type="dxa"/>
        <w:tblLook w:val="04A0" w:firstRow="1" w:lastRow="0" w:firstColumn="1" w:lastColumn="0" w:noHBand="0" w:noVBand="1"/>
      </w:tblPr>
      <w:tblGrid>
        <w:gridCol w:w="1809"/>
        <w:gridCol w:w="993"/>
        <w:gridCol w:w="2976"/>
        <w:gridCol w:w="3879"/>
      </w:tblGrid>
      <w:tr w:rsidR="006C61EA" w:rsidTr="00A83FCD">
        <w:trPr>
          <w:trHeight w:val="1242"/>
        </w:trPr>
        <w:tc>
          <w:tcPr>
            <w:tcW w:w="1809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Группа</w:t>
            </w:r>
          </w:p>
        </w:tc>
        <w:tc>
          <w:tcPr>
            <w:tcW w:w="993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Сорт</w:t>
            </w: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 xml:space="preserve">Наименование </w:t>
            </w:r>
          </w:p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сорта каракуля</w:t>
            </w:r>
          </w:p>
        </w:tc>
        <w:tc>
          <w:tcPr>
            <w:tcW w:w="3879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276" w:lineRule="auto"/>
              <w:ind w:firstLine="33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Общая характеристиказавитков группы каракуля</w:t>
            </w:r>
          </w:p>
        </w:tc>
      </w:tr>
      <w:tr w:rsidR="006C61EA" w:rsidTr="00A83FCD">
        <w:trPr>
          <w:trHeight w:val="472"/>
        </w:trPr>
        <w:tc>
          <w:tcPr>
            <w:tcW w:w="1809" w:type="dxa"/>
            <w:vMerge w:val="restart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Жакетная</w:t>
            </w:r>
          </w:p>
        </w:tc>
        <w:tc>
          <w:tcPr>
            <w:tcW w:w="993" w:type="dxa"/>
            <w:vMerge w:val="restart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I</w:t>
            </w: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Жакет I</w:t>
            </w:r>
          </w:p>
        </w:tc>
        <w:tc>
          <w:tcPr>
            <w:tcW w:w="3879" w:type="dxa"/>
            <w:vMerge w:val="restart"/>
            <w:vAlign w:val="center"/>
          </w:tcPr>
          <w:p w:rsidR="006C61EA" w:rsidRPr="00850EA2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  <w:r w:rsidRPr="007C66C6">
              <w:rPr>
                <w:szCs w:val="28"/>
              </w:rPr>
              <w:t>Преобладаниеполукруглых вальковатыхзавитков и бобов с отчетливо выраженным об</w:t>
            </w:r>
            <w:r>
              <w:rPr>
                <w:szCs w:val="28"/>
              </w:rPr>
              <w:t>щ</w:t>
            </w:r>
            <w:r w:rsidRPr="007C66C6">
              <w:rPr>
                <w:szCs w:val="28"/>
              </w:rPr>
              <w:t>им рисунком</w:t>
            </w:r>
            <w:r>
              <w:rPr>
                <w:szCs w:val="28"/>
              </w:rPr>
              <w:t>.</w:t>
            </w:r>
          </w:p>
        </w:tc>
      </w:tr>
      <w:tr w:rsidR="006C61EA" w:rsidTr="00A83FCD">
        <w:trPr>
          <w:trHeight w:val="472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Кирпук</w:t>
            </w:r>
          </w:p>
        </w:tc>
        <w:tc>
          <w:tcPr>
            <w:tcW w:w="3879" w:type="dxa"/>
            <w:vMerge/>
            <w:vAlign w:val="center"/>
          </w:tcPr>
          <w:p w:rsidR="006C61EA" w:rsidRPr="00850EA2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</w:p>
        </w:tc>
      </w:tr>
      <w:tr w:rsidR="006C61EA" w:rsidTr="00A83FCD">
        <w:trPr>
          <w:trHeight w:val="563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Жакет толстый</w:t>
            </w:r>
          </w:p>
        </w:tc>
        <w:tc>
          <w:tcPr>
            <w:tcW w:w="3879" w:type="dxa"/>
            <w:vMerge/>
            <w:vAlign w:val="center"/>
          </w:tcPr>
          <w:p w:rsidR="006C61EA" w:rsidRPr="00850EA2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</w:p>
        </w:tc>
      </w:tr>
      <w:tr w:rsidR="006C61EA" w:rsidTr="00A83FCD">
        <w:trPr>
          <w:trHeight w:val="472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Жакет московский</w:t>
            </w:r>
          </w:p>
        </w:tc>
        <w:tc>
          <w:tcPr>
            <w:tcW w:w="3879" w:type="dxa"/>
            <w:vMerge/>
            <w:vAlign w:val="center"/>
          </w:tcPr>
          <w:p w:rsidR="006C61EA" w:rsidRPr="00850EA2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</w:p>
        </w:tc>
      </w:tr>
      <w:tr w:rsidR="006C61EA" w:rsidTr="00A83FCD">
        <w:trPr>
          <w:trHeight w:val="621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II</w:t>
            </w: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Жакет II</w:t>
            </w:r>
          </w:p>
        </w:tc>
        <w:tc>
          <w:tcPr>
            <w:tcW w:w="3879" w:type="dxa"/>
            <w:vMerge/>
            <w:vAlign w:val="center"/>
          </w:tcPr>
          <w:p w:rsidR="006C61EA" w:rsidRPr="00850EA2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</w:p>
        </w:tc>
      </w:tr>
      <w:tr w:rsidR="006C61EA" w:rsidTr="00A83FCD">
        <w:trPr>
          <w:trHeight w:val="472"/>
        </w:trPr>
        <w:tc>
          <w:tcPr>
            <w:tcW w:w="1809" w:type="dxa"/>
            <w:vMerge w:val="restart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Кавказская</w:t>
            </w:r>
          </w:p>
        </w:tc>
        <w:tc>
          <w:tcPr>
            <w:tcW w:w="993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I</w:t>
            </w: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 xml:space="preserve">  Кавказский толстый I</w:t>
            </w:r>
          </w:p>
        </w:tc>
        <w:tc>
          <w:tcPr>
            <w:tcW w:w="3879" w:type="dxa"/>
            <w:vMerge w:val="restart"/>
            <w:vAlign w:val="center"/>
          </w:tcPr>
          <w:p w:rsidR="006C61EA" w:rsidRPr="00850EA2" w:rsidRDefault="006C61EA" w:rsidP="00A83FCD">
            <w:pPr>
              <w:pStyle w:val="a3"/>
              <w:widowControl w:val="0"/>
              <w:ind w:firstLine="33"/>
              <w:jc w:val="left"/>
              <w:rPr>
                <w:szCs w:val="28"/>
              </w:rPr>
            </w:pPr>
            <w:r w:rsidRPr="009E3DA4">
              <w:rPr>
                <w:szCs w:val="28"/>
              </w:rPr>
              <w:t xml:space="preserve">Завитки преимущественно бобы с некоторойперерослостыо волоса. </w:t>
            </w: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II</w:t>
            </w:r>
          </w:p>
        </w:tc>
        <w:tc>
          <w:tcPr>
            <w:tcW w:w="2976" w:type="dxa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Кавказскийтонкий I</w:t>
            </w:r>
          </w:p>
        </w:tc>
        <w:tc>
          <w:tcPr>
            <w:tcW w:w="3879" w:type="dxa"/>
            <w:vMerge/>
            <w:vAlign w:val="center"/>
          </w:tcPr>
          <w:p w:rsidR="006C61EA" w:rsidRPr="009E3DA4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</w:p>
        </w:tc>
      </w:tr>
      <w:tr w:rsidR="006C61EA" w:rsidTr="00A83FCD">
        <w:trPr>
          <w:trHeight w:val="507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Флера</w:t>
            </w:r>
          </w:p>
        </w:tc>
        <w:tc>
          <w:tcPr>
            <w:tcW w:w="3879" w:type="dxa"/>
            <w:vMerge/>
            <w:vAlign w:val="center"/>
          </w:tcPr>
          <w:p w:rsidR="006C61EA" w:rsidRPr="009E3DA4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 w:val="restart"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  <w:r w:rsidRPr="007C66C6">
              <w:rPr>
                <w:szCs w:val="28"/>
              </w:rPr>
              <w:t>Ребристо-плоская</w:t>
            </w:r>
          </w:p>
        </w:tc>
        <w:tc>
          <w:tcPr>
            <w:tcW w:w="993" w:type="dxa"/>
            <w:vMerge w:val="restart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I</w:t>
            </w: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Ребристый тонкий I</w:t>
            </w:r>
          </w:p>
        </w:tc>
        <w:tc>
          <w:tcPr>
            <w:tcW w:w="3879" w:type="dxa"/>
            <w:vMerge w:val="restart"/>
            <w:vAlign w:val="center"/>
          </w:tcPr>
          <w:p w:rsidR="006C61EA" w:rsidRPr="009E3DA4" w:rsidRDefault="006C61EA" w:rsidP="00A83FCD">
            <w:pPr>
              <w:pStyle w:val="a3"/>
              <w:widowControl w:val="0"/>
              <w:spacing w:line="360" w:lineRule="auto"/>
              <w:ind w:firstLine="33"/>
              <w:jc w:val="left"/>
              <w:rPr>
                <w:szCs w:val="28"/>
              </w:rPr>
            </w:pPr>
            <w:r w:rsidRPr="009E3DA4">
              <w:rPr>
                <w:szCs w:val="28"/>
              </w:rPr>
              <w:t>Преобладание гривок и      ребристых вальков или плоских завитков.</w:t>
            </w: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Ребристый толстый 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Плоский тонкий 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Плоский толстый 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II</w:t>
            </w: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Ребристый толстый 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Ребристый тонкий  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Плоский 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III</w:t>
            </w: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Крупнозавитковый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Партионный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Кавказский тонкий 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Кавказский толстый 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Плоский III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Ребристый тонкий III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Ребристый толстый III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  <w:tr w:rsidR="006C61EA" w:rsidTr="00A83FCD">
        <w:trPr>
          <w:trHeight w:val="489"/>
        </w:trPr>
        <w:tc>
          <w:tcPr>
            <w:tcW w:w="180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C61EA" w:rsidRPr="007C66C6" w:rsidRDefault="006C61EA" w:rsidP="00A83FCD">
            <w:pPr>
              <w:pStyle w:val="a3"/>
              <w:widowControl w:val="0"/>
              <w:spacing w:line="360" w:lineRule="auto"/>
              <w:jc w:val="center"/>
              <w:rPr>
                <w:szCs w:val="28"/>
              </w:rPr>
            </w:pPr>
            <w:r w:rsidRPr="007C66C6">
              <w:rPr>
                <w:szCs w:val="28"/>
              </w:rPr>
              <w:t>Фигура</w:t>
            </w:r>
          </w:p>
        </w:tc>
        <w:tc>
          <w:tcPr>
            <w:tcW w:w="3879" w:type="dxa"/>
            <w:vMerge/>
            <w:vAlign w:val="center"/>
          </w:tcPr>
          <w:p w:rsidR="006C61EA" w:rsidRDefault="006C61EA" w:rsidP="00A83FCD">
            <w:pPr>
              <w:pStyle w:val="a3"/>
              <w:widowControl w:val="0"/>
              <w:spacing w:line="360" w:lineRule="auto"/>
              <w:ind w:firstLine="33"/>
              <w:jc w:val="center"/>
              <w:rPr>
                <w:b/>
                <w:szCs w:val="28"/>
              </w:rPr>
            </w:pPr>
          </w:p>
        </w:tc>
      </w:tr>
    </w:tbl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2D44F3">
        <w:rPr>
          <w:i/>
          <w:szCs w:val="28"/>
        </w:rPr>
        <w:lastRenderedPageBreak/>
        <w:t>Жакетная группа</w:t>
      </w:r>
      <w:r w:rsidRPr="007C66C6">
        <w:rPr>
          <w:szCs w:val="28"/>
        </w:rPr>
        <w:t xml:space="preserve"> каракуля характеризуется преобла</w:t>
      </w:r>
      <w:r w:rsidRPr="007C66C6">
        <w:rPr>
          <w:szCs w:val="28"/>
        </w:rPr>
        <w:softHyphen/>
        <w:t>данием вальковатых и бобистых завитков полукруглой формы с хорошо выраженным общим рисунком. К I сорту жакет</w:t>
      </w:r>
      <w:r>
        <w:rPr>
          <w:szCs w:val="28"/>
        </w:rPr>
        <w:t>н</w:t>
      </w:r>
      <w:r w:rsidRPr="007C66C6">
        <w:rPr>
          <w:szCs w:val="28"/>
        </w:rPr>
        <w:t>ой группы относят сорта: жакет I, к</w:t>
      </w:r>
      <w:r>
        <w:rPr>
          <w:szCs w:val="28"/>
        </w:rPr>
        <w:t>и</w:t>
      </w:r>
      <w:r w:rsidRPr="007C66C6">
        <w:rPr>
          <w:szCs w:val="28"/>
        </w:rPr>
        <w:t>рпук, жакет толстый, жакет московский, ко II сорту — жакет II.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2D44F3">
        <w:rPr>
          <w:i/>
          <w:szCs w:val="28"/>
        </w:rPr>
        <w:t>Кавказская группа</w:t>
      </w:r>
      <w:r w:rsidRPr="007C66C6">
        <w:rPr>
          <w:szCs w:val="28"/>
        </w:rPr>
        <w:t xml:space="preserve"> каракуля характеризуется нали</w:t>
      </w:r>
      <w:r w:rsidRPr="007C66C6">
        <w:rPr>
          <w:szCs w:val="28"/>
        </w:rPr>
        <w:softHyphen/>
        <w:t>чием в основном бобистых завитков и некоторой переросло</w:t>
      </w:r>
      <w:r w:rsidRPr="007C66C6">
        <w:rPr>
          <w:szCs w:val="28"/>
        </w:rPr>
        <w:softHyphen/>
        <w:t>стью волосяного покрова. К I сорту кавказской группы отно</w:t>
      </w:r>
      <w:r w:rsidRPr="007C66C6">
        <w:rPr>
          <w:szCs w:val="28"/>
        </w:rPr>
        <w:softHyphen/>
        <w:t>сят сорта: кавказский толстый I, ко II — кавказский тонкий Iи флера.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E26613">
        <w:rPr>
          <w:i/>
          <w:szCs w:val="28"/>
        </w:rPr>
        <w:t>Ребристо-плоская группа</w:t>
      </w:r>
      <w:r w:rsidRPr="007C66C6">
        <w:rPr>
          <w:szCs w:val="28"/>
        </w:rPr>
        <w:t xml:space="preserve"> объединяет шкурки реб</w:t>
      </w:r>
      <w:r w:rsidRPr="007C66C6">
        <w:rPr>
          <w:szCs w:val="28"/>
        </w:rPr>
        <w:softHyphen/>
        <w:t>ристых и плоских сортов. На шкурках ребристых сортов преобладают ребристые вальки разных размеров и гривки.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На шкур</w:t>
      </w:r>
      <w:r w:rsidRPr="007C66C6">
        <w:rPr>
          <w:szCs w:val="28"/>
        </w:rPr>
        <w:softHyphen/>
        <w:t>ках плоских сортов — плоские завитки и недостаточно густой волосяной покров. К I сорту этой группы относят сорта: ребри</w:t>
      </w:r>
      <w:r w:rsidRPr="007C66C6">
        <w:rPr>
          <w:szCs w:val="28"/>
        </w:rPr>
        <w:softHyphen/>
        <w:t>стый тонкий I, плоский I, ребристый толстый I, плоский толстый; ко II — ребристый тонкий II, плоский II, ребристый тол</w:t>
      </w:r>
      <w:r w:rsidRPr="007C66C6">
        <w:rPr>
          <w:szCs w:val="28"/>
        </w:rPr>
        <w:softHyphen/>
        <w:t>стый II и крупнозавитковый.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Черный каракуль III сорта на группы не подразделяется. В этот сорт входят сорта: кавказский тонкий II, кавказский толстый II, плоский III, ребристый тонкий и тол</w:t>
      </w:r>
      <w:r w:rsidRPr="007C66C6">
        <w:rPr>
          <w:szCs w:val="28"/>
        </w:rPr>
        <w:softHyphen/>
        <w:t xml:space="preserve">стый III и фигура. 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 xml:space="preserve">При наличии </w:t>
      </w:r>
      <w:r>
        <w:rPr>
          <w:szCs w:val="28"/>
        </w:rPr>
        <w:t>дефектов</w:t>
      </w:r>
      <w:r w:rsidRPr="007C66C6">
        <w:rPr>
          <w:szCs w:val="28"/>
        </w:rPr>
        <w:t xml:space="preserve"> определенных размеров черный чисто</w:t>
      </w:r>
      <w:r w:rsidRPr="007C66C6">
        <w:rPr>
          <w:szCs w:val="28"/>
        </w:rPr>
        <w:softHyphen/>
        <w:t xml:space="preserve">породный каракуль подразделяют </w:t>
      </w:r>
      <w:r>
        <w:rPr>
          <w:szCs w:val="28"/>
        </w:rPr>
        <w:t>на две группы дефектов</w:t>
      </w:r>
      <w:r w:rsidRPr="007C66C6">
        <w:rPr>
          <w:szCs w:val="28"/>
        </w:rPr>
        <w:t>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Комплектование  производственных партий. В  партии каракуль подбирают так: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а)</w:t>
      </w:r>
      <w:r w:rsidRPr="007C66C6">
        <w:rPr>
          <w:szCs w:val="28"/>
        </w:rPr>
        <w:tab/>
        <w:t>по видам отдельно: каракуль чистопородный, каракуль-</w:t>
      </w:r>
      <w:r w:rsidRPr="007C66C6">
        <w:rPr>
          <w:szCs w:val="28"/>
        </w:rPr>
        <w:br/>
        <w:t>метис, каракульча, голяк, смушка;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б)</w:t>
      </w:r>
      <w:r w:rsidRPr="007C66C6">
        <w:rPr>
          <w:szCs w:val="28"/>
        </w:rPr>
        <w:tab/>
        <w:t>по способу консервирования отдельно: сухосоленого,</w:t>
      </w:r>
      <w:r w:rsidRPr="007C66C6">
        <w:rPr>
          <w:szCs w:val="28"/>
        </w:rPr>
        <w:br/>
        <w:t>пресно-сухого, квашением;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в)</w:t>
      </w:r>
      <w:r w:rsidRPr="007C66C6">
        <w:rPr>
          <w:szCs w:val="28"/>
        </w:rPr>
        <w:tab/>
        <w:t>по толщине кожевой ткани отдельно: до 0,7 мм и свыше</w:t>
      </w:r>
      <w:r w:rsidRPr="007C66C6">
        <w:rPr>
          <w:szCs w:val="28"/>
        </w:rPr>
        <w:br/>
        <w:t>0,7 мм;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г)</w:t>
      </w:r>
      <w:r w:rsidRPr="007C66C6">
        <w:rPr>
          <w:szCs w:val="28"/>
        </w:rPr>
        <w:tab/>
        <w:t>по цвету волосяного покрова отдельно: черный, серый,</w:t>
      </w:r>
      <w:r w:rsidRPr="007C66C6">
        <w:rPr>
          <w:szCs w:val="28"/>
        </w:rPr>
        <w:br/>
        <w:t>коричневый, сур, пестрый и черный с «морозом»;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lastRenderedPageBreak/>
        <w:t>д)</w:t>
      </w:r>
      <w:r w:rsidRPr="007C66C6">
        <w:rPr>
          <w:szCs w:val="28"/>
        </w:rPr>
        <w:tab/>
        <w:t>по районам происхождения отдельно: среднеазиатский;</w:t>
      </w:r>
      <w:r w:rsidRPr="007C66C6">
        <w:rPr>
          <w:szCs w:val="28"/>
        </w:rPr>
        <w:br/>
        <w:t>1) узбекский (бухарский</w:t>
      </w:r>
      <w:r>
        <w:rPr>
          <w:szCs w:val="28"/>
        </w:rPr>
        <w:t>, афганский</w:t>
      </w:r>
      <w:r w:rsidRPr="007C66C6">
        <w:rPr>
          <w:szCs w:val="28"/>
        </w:rPr>
        <w:t>); 2) туркменский, 3) казахский;</w:t>
      </w:r>
      <w:r w:rsidRPr="007C66C6">
        <w:rPr>
          <w:szCs w:val="28"/>
        </w:rPr>
        <w:br/>
        <w:t>европейский: 1) астраханский, 2) молдавский, 3) украинский;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е)</w:t>
      </w:r>
      <w:r w:rsidRPr="007C66C6">
        <w:rPr>
          <w:szCs w:val="28"/>
        </w:rPr>
        <w:tab/>
        <w:t>по группам  отдельно: нормальные, первая</w:t>
      </w:r>
      <w:r w:rsidRPr="007C66C6">
        <w:rPr>
          <w:szCs w:val="28"/>
        </w:rPr>
        <w:br/>
        <w:t>группа, вторая группа. Допускается объединение в одной партии шкурок нормальных и первой группы.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Шкурки низкозачетные, скляные, горелые, с признаками теклости волоса и деформированным завитком комплектуют в от</w:t>
      </w:r>
      <w:r w:rsidRPr="007C66C6">
        <w:rPr>
          <w:szCs w:val="28"/>
        </w:rPr>
        <w:softHyphen/>
        <w:t>дельные партии. Скомплектованную партию пересчитывают и взвешивают. Выписывают производственный паспорт, кото</w:t>
      </w:r>
      <w:r w:rsidRPr="007C66C6">
        <w:rPr>
          <w:szCs w:val="28"/>
        </w:rPr>
        <w:softHyphen/>
        <w:t>рый вместе с партией сырья передают в производство</w:t>
      </w:r>
      <w:r>
        <w:rPr>
          <w:szCs w:val="28"/>
        </w:rPr>
        <w:t>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В подобранной производственной партии на каж</w:t>
      </w:r>
      <w:r w:rsidRPr="007C66C6">
        <w:rPr>
          <w:szCs w:val="28"/>
        </w:rPr>
        <w:softHyphen/>
        <w:t>дую шкурку (со стороны кожевой ткани в головной части шкурки) игольчатым пробойником ставят метку, обозначаю</w:t>
      </w:r>
      <w:r w:rsidRPr="007C66C6">
        <w:rPr>
          <w:szCs w:val="28"/>
        </w:rPr>
        <w:softHyphen/>
        <w:t>щую сорт и вид.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6C61EA" w:rsidRPr="00322273" w:rsidRDefault="006C61EA" w:rsidP="006C61EA">
      <w:pPr>
        <w:pStyle w:val="ab"/>
        <w:spacing w:line="360" w:lineRule="auto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1.2</w:t>
      </w:r>
      <w:r w:rsidRPr="00322273">
        <w:rPr>
          <w:b/>
          <w:sz w:val="32"/>
          <w:szCs w:val="32"/>
        </w:rPr>
        <w:t xml:space="preserve">. Стандарты и характеристика </w:t>
      </w:r>
      <w:r>
        <w:rPr>
          <w:b/>
          <w:sz w:val="32"/>
          <w:szCs w:val="32"/>
        </w:rPr>
        <w:t>готовой продукции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Из каракуля изготовляют женские пальто, полупальто, жакеты, женские и мужские головные уборы и во</w:t>
      </w:r>
      <w:r w:rsidRPr="007C66C6">
        <w:rPr>
          <w:szCs w:val="28"/>
        </w:rPr>
        <w:softHyphen/>
        <w:t>ротники.</w:t>
      </w:r>
    </w:p>
    <w:p w:rsidR="006C61EA" w:rsidRPr="007C66C6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Шкурки должны быть выделаны и окрашены пластом с сох</w:t>
      </w:r>
      <w:r w:rsidRPr="007C66C6">
        <w:rPr>
          <w:szCs w:val="28"/>
        </w:rPr>
        <w:softHyphen/>
        <w:t>ранением всех частей, симметрично расправлены с затяжкой на ширину, с расправленными на ширину лапами. Волосяной покров должен быть чистым, равномерно окрашенным (для лик</w:t>
      </w:r>
      <w:r w:rsidRPr="007C66C6">
        <w:rPr>
          <w:szCs w:val="28"/>
        </w:rPr>
        <w:softHyphen/>
        <w:t>видации разнооттеночности) в глубокий черный цвет, кожевая ткань должна быть мягкой, чистой с потяжкой по всем направ</w:t>
      </w:r>
      <w:r w:rsidRPr="007C66C6">
        <w:rPr>
          <w:szCs w:val="28"/>
        </w:rPr>
        <w:softHyphen/>
        <w:t>лениям,   однотонно   и  равномерно   окрашенной в черный  илитемно-синий цвет.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7C66C6">
        <w:rPr>
          <w:szCs w:val="28"/>
        </w:rPr>
        <w:t>Черный чистопородный крашеный каракульсортируют по</w:t>
      </w:r>
      <w:r>
        <w:rPr>
          <w:szCs w:val="28"/>
        </w:rPr>
        <w:t xml:space="preserve"> </w:t>
      </w:r>
      <w:r w:rsidRPr="007C66C6">
        <w:rPr>
          <w:szCs w:val="28"/>
        </w:rPr>
        <w:t>ГОСТ 9296. При сортировке шкурки делят следующим образом: по размеру на крупные площадью свыше 900 см</w:t>
      </w:r>
      <w:r w:rsidRPr="00070F25">
        <w:rPr>
          <w:szCs w:val="28"/>
          <w:vertAlign w:val="superscript"/>
        </w:rPr>
        <w:t>2</w:t>
      </w:r>
      <w:r w:rsidRPr="007C66C6">
        <w:rPr>
          <w:szCs w:val="28"/>
        </w:rPr>
        <w:t>, средние от 750 до 900 см</w:t>
      </w:r>
      <w:r w:rsidRPr="00070F25">
        <w:rPr>
          <w:szCs w:val="28"/>
          <w:vertAlign w:val="superscript"/>
        </w:rPr>
        <w:t>2</w:t>
      </w:r>
      <w:r w:rsidRPr="007C66C6">
        <w:rPr>
          <w:szCs w:val="28"/>
        </w:rPr>
        <w:t>, мелкие от 400 до 750 см</w:t>
      </w:r>
      <w:r w:rsidRPr="00070F25">
        <w:rPr>
          <w:szCs w:val="28"/>
          <w:vertAlign w:val="superscript"/>
        </w:rPr>
        <w:t>2</w:t>
      </w:r>
      <w:r w:rsidRPr="007C66C6">
        <w:rPr>
          <w:szCs w:val="28"/>
        </w:rPr>
        <w:t>; по качеству волосяного покрова, типу, размеру завитков, фигурности</w:t>
      </w:r>
      <w:r w:rsidRPr="006E5C27">
        <w:rPr>
          <w:szCs w:val="28"/>
        </w:rPr>
        <w:t>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6C61EA" w:rsidRPr="00887272" w:rsidRDefault="006C61EA" w:rsidP="006C61EA">
      <w:pPr>
        <w:pStyle w:val="a3"/>
        <w:widowControl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1.3. </w:t>
      </w:r>
      <w:r w:rsidRPr="00887272">
        <w:rPr>
          <w:b/>
          <w:sz w:val="32"/>
          <w:szCs w:val="32"/>
        </w:rPr>
        <w:t>Дефекты сырья и полуфабриката</w:t>
      </w:r>
    </w:p>
    <w:p w:rsidR="006C61EA" w:rsidRDefault="006C61EA" w:rsidP="006C61EA">
      <w:pPr>
        <w:pStyle w:val="ab"/>
        <w:spacing w:line="360" w:lineRule="auto"/>
        <w:ind w:left="284"/>
        <w:jc w:val="center"/>
        <w:rPr>
          <w:b/>
          <w:sz w:val="32"/>
          <w:szCs w:val="32"/>
        </w:rPr>
      </w:pPr>
      <w:r w:rsidRPr="00887272">
        <w:rPr>
          <w:b/>
          <w:sz w:val="32"/>
          <w:szCs w:val="32"/>
        </w:rPr>
        <w:t>1.3.1. Прижизненные дефекты</w:t>
      </w:r>
    </w:p>
    <w:p w:rsidR="006C61EA" w:rsidRPr="00887272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887272">
        <w:rPr>
          <w:szCs w:val="28"/>
        </w:rPr>
        <w:t xml:space="preserve">Прижизненные </w:t>
      </w:r>
      <w:r>
        <w:rPr>
          <w:szCs w:val="28"/>
        </w:rPr>
        <w:t>дефекты</w:t>
      </w:r>
      <w:r w:rsidRPr="00887272">
        <w:rPr>
          <w:szCs w:val="28"/>
        </w:rPr>
        <w:t xml:space="preserve"> возникают в результате смены волосяного покрова, заболеваний животных, их неудовлетвори</w:t>
      </w:r>
      <w:r w:rsidRPr="00887272">
        <w:rPr>
          <w:szCs w:val="28"/>
        </w:rPr>
        <w:softHyphen/>
        <w:t>тельного питания и неправильного содержания, как следствие механических и других воздействий, нежелательных проявле</w:t>
      </w:r>
      <w:r w:rsidRPr="00887272">
        <w:rPr>
          <w:szCs w:val="28"/>
        </w:rPr>
        <w:softHyphen/>
        <w:t>ний индивидуальной изменчивости и ряда других причин.</w:t>
      </w:r>
    </w:p>
    <w:p w:rsidR="006C61EA" w:rsidRPr="00887272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887272">
        <w:rPr>
          <w:szCs w:val="28"/>
        </w:rPr>
        <w:t xml:space="preserve">К </w:t>
      </w:r>
      <w:r>
        <w:rPr>
          <w:szCs w:val="28"/>
        </w:rPr>
        <w:t>дефектам</w:t>
      </w:r>
      <w:r w:rsidRPr="00887272">
        <w:rPr>
          <w:szCs w:val="28"/>
        </w:rPr>
        <w:t>, возникающим в результате линьки животных, относят:</w:t>
      </w:r>
    </w:p>
    <w:p w:rsidR="006C61EA" w:rsidRPr="00887272" w:rsidRDefault="006C61EA" w:rsidP="006C61EA">
      <w:pPr>
        <w:shd w:val="clear" w:color="auto" w:fill="FFFFFF"/>
        <w:spacing w:line="360" w:lineRule="auto"/>
        <w:ind w:left="18" w:right="12" w:firstLine="300"/>
        <w:jc w:val="both"/>
        <w:rPr>
          <w:szCs w:val="28"/>
        </w:rPr>
      </w:pPr>
      <w:r w:rsidRPr="00887272">
        <w:rPr>
          <w:i/>
          <w:iCs/>
          <w:szCs w:val="28"/>
        </w:rPr>
        <w:t xml:space="preserve">Потускнение </w:t>
      </w:r>
      <w:r w:rsidRPr="00887272">
        <w:rPr>
          <w:szCs w:val="28"/>
        </w:rPr>
        <w:t>— пониженный по сравнению с нормальным блеск волосяного покрова, характерный для перезревшего позднезимнего, ранневесеннего и весеннего волосяного покрова. Потускнение связано с прекращением выделения секрета саль</w:t>
      </w:r>
      <w:r w:rsidRPr="00887272">
        <w:rPr>
          <w:szCs w:val="28"/>
        </w:rPr>
        <w:softHyphen/>
        <w:t>ных желез.</w:t>
      </w:r>
    </w:p>
    <w:p w:rsidR="006C61EA" w:rsidRPr="00887272" w:rsidRDefault="006C61EA" w:rsidP="006C61EA">
      <w:pPr>
        <w:shd w:val="clear" w:color="auto" w:fill="FFFFFF"/>
        <w:spacing w:line="360" w:lineRule="auto"/>
        <w:ind w:left="6" w:right="12" w:firstLine="318"/>
        <w:jc w:val="both"/>
        <w:rPr>
          <w:szCs w:val="28"/>
        </w:rPr>
      </w:pPr>
      <w:r w:rsidRPr="00887272">
        <w:rPr>
          <w:i/>
          <w:iCs/>
          <w:spacing w:val="-3"/>
          <w:szCs w:val="28"/>
        </w:rPr>
        <w:t xml:space="preserve">Битость ости </w:t>
      </w:r>
      <w:r w:rsidRPr="00887272">
        <w:rPr>
          <w:spacing w:val="-3"/>
          <w:szCs w:val="28"/>
        </w:rPr>
        <w:t xml:space="preserve">— повреждение остевых волос в верхней части </w:t>
      </w:r>
      <w:r w:rsidRPr="00887272">
        <w:rPr>
          <w:szCs w:val="28"/>
        </w:rPr>
        <w:t>стержня; образуется в результате механических воздействий у зверей поздней зимой и весной.</w:t>
      </w:r>
    </w:p>
    <w:p w:rsidR="006C61EA" w:rsidRPr="00887272" w:rsidRDefault="006C61EA" w:rsidP="006C61EA">
      <w:pPr>
        <w:shd w:val="clear" w:color="auto" w:fill="FFFFFF"/>
        <w:spacing w:line="360" w:lineRule="auto"/>
        <w:ind w:left="24" w:right="12" w:firstLine="312"/>
        <w:jc w:val="both"/>
        <w:rPr>
          <w:szCs w:val="28"/>
        </w:rPr>
      </w:pPr>
      <w:r w:rsidRPr="00887272">
        <w:rPr>
          <w:i/>
          <w:iCs/>
          <w:szCs w:val="28"/>
        </w:rPr>
        <w:t xml:space="preserve">Участки с невылинявшим летним волосяным покровом </w:t>
      </w:r>
      <w:r w:rsidRPr="00887272">
        <w:rPr>
          <w:szCs w:val="28"/>
        </w:rPr>
        <w:t>— на</w:t>
      </w:r>
      <w:r w:rsidRPr="00887272">
        <w:rPr>
          <w:szCs w:val="28"/>
        </w:rPr>
        <w:softHyphen/>
        <w:t>личие в созревающем волосяном покрове летних волос.</w:t>
      </w:r>
    </w:p>
    <w:p w:rsidR="006C61EA" w:rsidRPr="00887272" w:rsidRDefault="006C61EA" w:rsidP="006C61EA">
      <w:pPr>
        <w:shd w:val="clear" w:color="auto" w:fill="FFFFFF"/>
        <w:spacing w:line="360" w:lineRule="auto"/>
        <w:ind w:left="18" w:right="12" w:firstLine="306"/>
        <w:jc w:val="both"/>
        <w:rPr>
          <w:szCs w:val="28"/>
        </w:rPr>
      </w:pPr>
      <w:r w:rsidRPr="00887272">
        <w:rPr>
          <w:i/>
          <w:iCs/>
          <w:spacing w:val="-2"/>
          <w:szCs w:val="28"/>
        </w:rPr>
        <w:t xml:space="preserve">Вытертое место </w:t>
      </w:r>
      <w:r w:rsidRPr="00887272">
        <w:rPr>
          <w:spacing w:val="-2"/>
          <w:szCs w:val="28"/>
        </w:rPr>
        <w:t>— отсутствие волосяного покрова на отдель</w:t>
      </w:r>
      <w:r w:rsidRPr="00887272">
        <w:rPr>
          <w:spacing w:val="-2"/>
          <w:szCs w:val="28"/>
        </w:rPr>
        <w:softHyphen/>
      </w:r>
      <w:r w:rsidRPr="00887272">
        <w:rPr>
          <w:szCs w:val="28"/>
        </w:rPr>
        <w:t>ных участках шкурок вследствие  механических повреждений.</w:t>
      </w:r>
    </w:p>
    <w:p w:rsidR="006C61EA" w:rsidRPr="00887272" w:rsidRDefault="006C61EA" w:rsidP="006C61EA">
      <w:pPr>
        <w:shd w:val="clear" w:color="auto" w:fill="FFFFFF"/>
        <w:spacing w:line="360" w:lineRule="auto"/>
        <w:ind w:left="12" w:right="12" w:firstLine="324"/>
        <w:jc w:val="both"/>
        <w:rPr>
          <w:szCs w:val="28"/>
        </w:rPr>
      </w:pPr>
      <w:r w:rsidRPr="00887272">
        <w:rPr>
          <w:i/>
          <w:iCs/>
          <w:szCs w:val="28"/>
        </w:rPr>
        <w:t>Тощеватость</w:t>
      </w:r>
      <w:r w:rsidRPr="00887272">
        <w:rPr>
          <w:szCs w:val="28"/>
        </w:rPr>
        <w:t>— небольшая дряблость и рыхлость кожевой ткани шкур, появляющиеся вследствие незначитель</w:t>
      </w:r>
      <w:r w:rsidRPr="00887272">
        <w:rPr>
          <w:szCs w:val="28"/>
        </w:rPr>
        <w:softHyphen/>
        <w:t>ного истощения животных при плохом кормлении или болезни.</w:t>
      </w:r>
    </w:p>
    <w:p w:rsidR="006C61EA" w:rsidRPr="00887272" w:rsidRDefault="006C61EA" w:rsidP="006C61EA">
      <w:pPr>
        <w:shd w:val="clear" w:color="auto" w:fill="FFFFFF"/>
        <w:spacing w:line="360" w:lineRule="auto"/>
        <w:ind w:left="6" w:right="18" w:firstLine="324"/>
        <w:jc w:val="both"/>
        <w:rPr>
          <w:szCs w:val="28"/>
        </w:rPr>
      </w:pPr>
      <w:r w:rsidRPr="00887272">
        <w:rPr>
          <w:i/>
          <w:iCs/>
          <w:szCs w:val="28"/>
        </w:rPr>
        <w:t>Тощесть</w:t>
      </w:r>
      <w:r w:rsidRPr="00887272">
        <w:rPr>
          <w:szCs w:val="28"/>
        </w:rPr>
        <w:t xml:space="preserve">— рыхлость, дряблость и утонение кожевой ткани шкуры из-за голодания животных; </w:t>
      </w:r>
    </w:p>
    <w:p w:rsidR="006C61EA" w:rsidRPr="00887272" w:rsidRDefault="006C61EA" w:rsidP="006C61EA">
      <w:pPr>
        <w:shd w:val="clear" w:color="auto" w:fill="FFFFFF"/>
        <w:spacing w:before="6" w:line="360" w:lineRule="auto"/>
        <w:ind w:left="36" w:right="18" w:firstLine="306"/>
        <w:jc w:val="both"/>
        <w:rPr>
          <w:szCs w:val="28"/>
        </w:rPr>
      </w:pPr>
      <w:r w:rsidRPr="00887272">
        <w:rPr>
          <w:i/>
          <w:iCs/>
          <w:szCs w:val="28"/>
        </w:rPr>
        <w:t xml:space="preserve">Плешина </w:t>
      </w:r>
      <w:r>
        <w:rPr>
          <w:szCs w:val="28"/>
        </w:rPr>
        <w:t xml:space="preserve">- </w:t>
      </w:r>
      <w:r w:rsidRPr="00887272">
        <w:rPr>
          <w:szCs w:val="28"/>
        </w:rPr>
        <w:t>участок шкурки, лишенный волосяного покрова в результате кожных заболеваний животного (чесотка, парша, лишай и др.), вызывающих выпадение волос.</w:t>
      </w:r>
    </w:p>
    <w:p w:rsidR="006C61EA" w:rsidRDefault="006C61EA" w:rsidP="006C61EA">
      <w:pPr>
        <w:shd w:val="clear" w:color="auto" w:fill="FFFFFF"/>
        <w:spacing w:line="360" w:lineRule="auto"/>
        <w:ind w:left="42" w:right="12" w:firstLine="324"/>
        <w:jc w:val="both"/>
        <w:rPr>
          <w:szCs w:val="28"/>
        </w:rPr>
      </w:pPr>
      <w:r w:rsidRPr="00887272">
        <w:rPr>
          <w:i/>
          <w:iCs/>
          <w:szCs w:val="28"/>
        </w:rPr>
        <w:t xml:space="preserve">Оспа </w:t>
      </w:r>
      <w:r w:rsidRPr="00887272">
        <w:rPr>
          <w:szCs w:val="28"/>
        </w:rPr>
        <w:t>— заросшие, а также незаросшие, обычно сквозные, повреждения кожевой ткани.</w:t>
      </w:r>
    </w:p>
    <w:p w:rsidR="006C61EA" w:rsidRDefault="006C61EA" w:rsidP="006C61EA">
      <w:pPr>
        <w:shd w:val="clear" w:color="auto" w:fill="FFFFFF"/>
        <w:spacing w:line="360" w:lineRule="auto"/>
        <w:ind w:left="42" w:right="12" w:firstLine="324"/>
        <w:jc w:val="both"/>
        <w:rPr>
          <w:szCs w:val="28"/>
        </w:rPr>
      </w:pPr>
    </w:p>
    <w:p w:rsidR="006C61EA" w:rsidRPr="00887272" w:rsidRDefault="006C61EA" w:rsidP="006C61EA">
      <w:pPr>
        <w:shd w:val="clear" w:color="auto" w:fill="FFFFFF"/>
        <w:spacing w:line="360" w:lineRule="auto"/>
        <w:ind w:left="30" w:right="18" w:firstLine="312"/>
        <w:jc w:val="both"/>
        <w:rPr>
          <w:szCs w:val="28"/>
        </w:rPr>
      </w:pPr>
      <w:r w:rsidRPr="00887272">
        <w:rPr>
          <w:i/>
          <w:iCs/>
          <w:szCs w:val="28"/>
        </w:rPr>
        <w:lastRenderedPageBreak/>
        <w:t>Чахлость волоса</w:t>
      </w:r>
      <w:r w:rsidRPr="00887272">
        <w:rPr>
          <w:szCs w:val="28"/>
        </w:rPr>
        <w:t>—недоразвитость волосяного покрова в ре</w:t>
      </w:r>
      <w:r w:rsidRPr="00887272">
        <w:rPr>
          <w:szCs w:val="28"/>
        </w:rPr>
        <w:softHyphen/>
        <w:t>зультате голодания или болезни животного.</w:t>
      </w:r>
    </w:p>
    <w:p w:rsidR="006C61EA" w:rsidRPr="00887272" w:rsidRDefault="006C61EA" w:rsidP="006C61EA">
      <w:pPr>
        <w:shd w:val="clear" w:color="auto" w:fill="FFFFFF"/>
        <w:spacing w:before="12" w:line="360" w:lineRule="auto"/>
        <w:ind w:left="12" w:right="48" w:firstLine="306"/>
        <w:jc w:val="both"/>
        <w:rPr>
          <w:szCs w:val="28"/>
        </w:rPr>
      </w:pPr>
      <w:r w:rsidRPr="00887272">
        <w:rPr>
          <w:i/>
          <w:iCs/>
          <w:szCs w:val="28"/>
        </w:rPr>
        <w:t xml:space="preserve">Навал </w:t>
      </w:r>
      <w:r w:rsidRPr="00887272">
        <w:rPr>
          <w:szCs w:val="28"/>
        </w:rPr>
        <w:t>— загрязнение навозом шерсти при содержании этих животных в неочищенных от на</w:t>
      </w:r>
      <w:r w:rsidRPr="00887272">
        <w:rPr>
          <w:szCs w:val="28"/>
        </w:rPr>
        <w:softHyphen/>
        <w:t>воза помещениях.</w:t>
      </w:r>
    </w:p>
    <w:p w:rsidR="006C61EA" w:rsidRPr="00887272" w:rsidRDefault="006C61EA" w:rsidP="006C61EA">
      <w:pPr>
        <w:shd w:val="clear" w:color="auto" w:fill="FFFFFF"/>
        <w:spacing w:before="6" w:line="360" w:lineRule="auto"/>
        <w:ind w:left="54" w:right="18" w:firstLine="312"/>
        <w:jc w:val="both"/>
        <w:rPr>
          <w:szCs w:val="28"/>
        </w:rPr>
      </w:pPr>
      <w:r w:rsidRPr="00887272">
        <w:rPr>
          <w:i/>
          <w:iCs/>
          <w:szCs w:val="28"/>
        </w:rPr>
        <w:t xml:space="preserve">Деформированные завитки </w:t>
      </w:r>
      <w:r w:rsidRPr="00887272">
        <w:rPr>
          <w:szCs w:val="28"/>
        </w:rPr>
        <w:t>у каракуля — завитки неясно вы</w:t>
      </w:r>
      <w:r w:rsidRPr="00887272">
        <w:rPr>
          <w:szCs w:val="28"/>
        </w:rPr>
        <w:softHyphen/>
        <w:t>раженной формы (войдокообразные, вихрастые сильно прижа</w:t>
      </w:r>
      <w:r w:rsidRPr="00887272">
        <w:rPr>
          <w:szCs w:val="28"/>
        </w:rPr>
        <w:softHyphen/>
        <w:t>тые).</w:t>
      </w:r>
    </w:p>
    <w:p w:rsidR="006C61EA" w:rsidRPr="00887272" w:rsidRDefault="006C61EA" w:rsidP="006C61EA">
      <w:pPr>
        <w:shd w:val="clear" w:color="auto" w:fill="FFFFFF"/>
        <w:spacing w:line="360" w:lineRule="auto"/>
        <w:ind w:left="54" w:right="12" w:firstLine="312"/>
        <w:jc w:val="both"/>
        <w:rPr>
          <w:szCs w:val="28"/>
        </w:rPr>
      </w:pPr>
      <w:r w:rsidRPr="00887272">
        <w:rPr>
          <w:i/>
          <w:iCs/>
          <w:spacing w:val="-3"/>
          <w:szCs w:val="28"/>
        </w:rPr>
        <w:t xml:space="preserve">Нежелательный оттенок </w:t>
      </w:r>
      <w:r w:rsidRPr="00887272">
        <w:rPr>
          <w:spacing w:val="-3"/>
          <w:szCs w:val="28"/>
        </w:rPr>
        <w:t xml:space="preserve">волосяного покрова — различные </w:t>
      </w:r>
      <w:r w:rsidRPr="00887272">
        <w:rPr>
          <w:szCs w:val="28"/>
        </w:rPr>
        <w:t>отклонения цвета волосяного покрова от стандартной окраски.</w:t>
      </w:r>
    </w:p>
    <w:p w:rsidR="006C61EA" w:rsidRDefault="006C61EA" w:rsidP="006C61EA">
      <w:pPr>
        <w:shd w:val="clear" w:color="auto" w:fill="FFFFFF"/>
        <w:spacing w:before="6" w:line="360" w:lineRule="auto"/>
        <w:ind w:left="54" w:right="24" w:firstLine="318"/>
        <w:jc w:val="both"/>
        <w:rPr>
          <w:szCs w:val="28"/>
        </w:rPr>
      </w:pPr>
      <w:r w:rsidRPr="00887272">
        <w:rPr>
          <w:i/>
          <w:iCs/>
          <w:szCs w:val="28"/>
        </w:rPr>
        <w:t xml:space="preserve">Тавро </w:t>
      </w:r>
      <w:r w:rsidRPr="00887272">
        <w:rPr>
          <w:szCs w:val="28"/>
        </w:rPr>
        <w:t>— метка, нанесенная на волосяной покров животных несмываемой краской.</w:t>
      </w:r>
    </w:p>
    <w:p w:rsidR="006C61EA" w:rsidRPr="00887272" w:rsidRDefault="006C61EA" w:rsidP="006C61EA">
      <w:pPr>
        <w:shd w:val="clear" w:color="auto" w:fill="FFFFFF"/>
        <w:spacing w:before="6" w:line="360" w:lineRule="auto"/>
        <w:ind w:left="54" w:right="24" w:firstLine="318"/>
        <w:jc w:val="both"/>
        <w:rPr>
          <w:szCs w:val="28"/>
        </w:rPr>
      </w:pPr>
    </w:p>
    <w:p w:rsidR="006C61EA" w:rsidRDefault="006C61EA" w:rsidP="006C61EA">
      <w:pPr>
        <w:pStyle w:val="ab"/>
        <w:spacing w:line="360" w:lineRule="auto"/>
        <w:ind w:left="284"/>
        <w:jc w:val="center"/>
        <w:rPr>
          <w:b/>
          <w:sz w:val="32"/>
          <w:szCs w:val="32"/>
        </w:rPr>
      </w:pPr>
      <w:r w:rsidRPr="00887272">
        <w:rPr>
          <w:b/>
          <w:sz w:val="32"/>
          <w:szCs w:val="32"/>
        </w:rPr>
        <w:t>1.3.2. Посмертные дефекты</w:t>
      </w:r>
    </w:p>
    <w:p w:rsidR="006C61EA" w:rsidRPr="005F6F49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5F6F49">
        <w:rPr>
          <w:szCs w:val="28"/>
        </w:rPr>
        <w:t xml:space="preserve">Посмертные </w:t>
      </w:r>
      <w:r>
        <w:rPr>
          <w:szCs w:val="28"/>
        </w:rPr>
        <w:t>дефекты</w:t>
      </w:r>
      <w:r w:rsidRPr="005F6F49">
        <w:rPr>
          <w:szCs w:val="28"/>
        </w:rPr>
        <w:t xml:space="preserve"> подразделяют на три группы: </w:t>
      </w:r>
      <w:r>
        <w:rPr>
          <w:szCs w:val="28"/>
        </w:rPr>
        <w:t>дефекты</w:t>
      </w:r>
      <w:r w:rsidRPr="005F6F49">
        <w:rPr>
          <w:szCs w:val="28"/>
        </w:rPr>
        <w:t>, образующиеся при убое жи</w:t>
      </w:r>
      <w:r w:rsidRPr="005F6F49">
        <w:rPr>
          <w:szCs w:val="28"/>
        </w:rPr>
        <w:softHyphen/>
        <w:t xml:space="preserve">вотных; </w:t>
      </w:r>
      <w:r>
        <w:rPr>
          <w:szCs w:val="28"/>
        </w:rPr>
        <w:t>дефекты</w:t>
      </w:r>
      <w:r w:rsidRPr="005F6F49">
        <w:rPr>
          <w:szCs w:val="28"/>
        </w:rPr>
        <w:t>, вызванные неправильной первичной обработ</w:t>
      </w:r>
      <w:r w:rsidRPr="005F6F49">
        <w:rPr>
          <w:szCs w:val="28"/>
        </w:rPr>
        <w:softHyphen/>
        <w:t xml:space="preserve">кой; </w:t>
      </w:r>
      <w:r>
        <w:rPr>
          <w:szCs w:val="28"/>
        </w:rPr>
        <w:t>дефекты</w:t>
      </w:r>
      <w:r w:rsidRPr="005F6F49">
        <w:rPr>
          <w:szCs w:val="28"/>
        </w:rPr>
        <w:t>, возникающие от неправильных хранения, упа</w:t>
      </w:r>
      <w:r w:rsidRPr="005F6F49">
        <w:rPr>
          <w:szCs w:val="28"/>
        </w:rPr>
        <w:softHyphen/>
        <w:t>ковки и транспортирования мехового сырья.</w:t>
      </w:r>
    </w:p>
    <w:p w:rsidR="006C61EA" w:rsidRPr="005F6F49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Дефекты</w:t>
      </w:r>
      <w:r w:rsidRPr="005F6F49">
        <w:rPr>
          <w:szCs w:val="28"/>
        </w:rPr>
        <w:t>, возникающие при убое животных:</w:t>
      </w:r>
    </w:p>
    <w:p w:rsidR="006C61EA" w:rsidRPr="005F6F49" w:rsidRDefault="006C61EA" w:rsidP="006C61EA">
      <w:pPr>
        <w:shd w:val="clear" w:color="auto" w:fill="FFFFFF"/>
        <w:spacing w:before="12" w:line="360" w:lineRule="auto"/>
        <w:ind w:left="36" w:right="42" w:firstLine="306"/>
        <w:jc w:val="both"/>
        <w:rPr>
          <w:szCs w:val="28"/>
        </w:rPr>
      </w:pPr>
      <w:r w:rsidRPr="005F6F49">
        <w:rPr>
          <w:i/>
          <w:iCs/>
          <w:szCs w:val="28"/>
        </w:rPr>
        <w:t>Окровавленность</w:t>
      </w:r>
      <w:r>
        <w:rPr>
          <w:i/>
          <w:iCs/>
          <w:szCs w:val="28"/>
        </w:rPr>
        <w:t xml:space="preserve"> </w:t>
      </w:r>
      <w:r w:rsidRPr="005F6F49">
        <w:rPr>
          <w:szCs w:val="28"/>
        </w:rPr>
        <w:t>волосяного покрова — наличие на волосах запекшейся крови;</w:t>
      </w:r>
    </w:p>
    <w:p w:rsidR="006C61EA" w:rsidRPr="005F6F49" w:rsidRDefault="006C61EA" w:rsidP="006C61EA">
      <w:pPr>
        <w:shd w:val="clear" w:color="auto" w:fill="FFFFFF"/>
        <w:spacing w:before="6" w:line="360" w:lineRule="auto"/>
        <w:ind w:left="12" w:right="66" w:firstLine="318"/>
        <w:jc w:val="both"/>
        <w:rPr>
          <w:szCs w:val="28"/>
        </w:rPr>
      </w:pPr>
      <w:r w:rsidRPr="005F6F49">
        <w:rPr>
          <w:i/>
          <w:iCs/>
          <w:szCs w:val="28"/>
        </w:rPr>
        <w:t xml:space="preserve">кровоподтеки </w:t>
      </w:r>
      <w:r w:rsidRPr="005F6F49">
        <w:rPr>
          <w:szCs w:val="28"/>
        </w:rPr>
        <w:t>на кожевой ткани — пятна, запекшейся крови, возникшие от удара;</w:t>
      </w:r>
    </w:p>
    <w:p w:rsidR="006C61EA" w:rsidRPr="005F6F49" w:rsidRDefault="006C61EA" w:rsidP="006C61EA">
      <w:pPr>
        <w:shd w:val="clear" w:color="auto" w:fill="FFFFFF"/>
        <w:spacing w:line="360" w:lineRule="auto"/>
        <w:ind w:right="90" w:firstLine="306"/>
        <w:jc w:val="both"/>
        <w:rPr>
          <w:szCs w:val="28"/>
        </w:rPr>
      </w:pPr>
      <w:r>
        <w:rPr>
          <w:szCs w:val="28"/>
        </w:rPr>
        <w:t>Дефекты</w:t>
      </w:r>
      <w:r w:rsidRPr="005F6F49">
        <w:rPr>
          <w:szCs w:val="28"/>
        </w:rPr>
        <w:t xml:space="preserve">, вызванные неправильной первичной обработкой. К таким </w:t>
      </w:r>
      <w:r>
        <w:rPr>
          <w:szCs w:val="28"/>
        </w:rPr>
        <w:t xml:space="preserve">дефектам </w:t>
      </w:r>
      <w:r w:rsidRPr="005F6F49">
        <w:rPr>
          <w:szCs w:val="28"/>
        </w:rPr>
        <w:t xml:space="preserve">относят </w:t>
      </w:r>
      <w:r>
        <w:rPr>
          <w:szCs w:val="28"/>
        </w:rPr>
        <w:t>дефекты</w:t>
      </w:r>
      <w:r w:rsidRPr="005F6F49">
        <w:rPr>
          <w:szCs w:val="28"/>
        </w:rPr>
        <w:t>, возникающие при съемке, обезжиривании и консервировании шкурок:</w:t>
      </w:r>
    </w:p>
    <w:p w:rsidR="006C61EA" w:rsidRPr="005F6F49" w:rsidRDefault="006C61EA" w:rsidP="006C61EA">
      <w:pPr>
        <w:shd w:val="clear" w:color="auto" w:fill="FFFFFF"/>
        <w:spacing w:line="360" w:lineRule="auto"/>
        <w:ind w:left="18" w:right="78" w:firstLine="288"/>
        <w:jc w:val="both"/>
        <w:rPr>
          <w:szCs w:val="28"/>
        </w:rPr>
      </w:pPr>
      <w:r w:rsidRPr="005F6F49">
        <w:rPr>
          <w:i/>
          <w:iCs/>
          <w:szCs w:val="28"/>
        </w:rPr>
        <w:t xml:space="preserve">выхвати </w:t>
      </w:r>
      <w:r w:rsidRPr="005F6F49">
        <w:rPr>
          <w:szCs w:val="28"/>
        </w:rPr>
        <w:t>— срезы кожевой ткани при съемке шкурок или их обезжиривании;</w:t>
      </w:r>
    </w:p>
    <w:p w:rsidR="006C61EA" w:rsidRPr="005F6F49" w:rsidRDefault="006C61EA" w:rsidP="006C61EA">
      <w:pPr>
        <w:shd w:val="clear" w:color="auto" w:fill="FFFFFF"/>
        <w:spacing w:line="360" w:lineRule="auto"/>
        <w:ind w:left="336"/>
        <w:rPr>
          <w:szCs w:val="28"/>
        </w:rPr>
      </w:pPr>
      <w:r w:rsidRPr="005F6F49">
        <w:rPr>
          <w:i/>
          <w:iCs/>
          <w:szCs w:val="28"/>
        </w:rPr>
        <w:t xml:space="preserve">дыры </w:t>
      </w:r>
      <w:r w:rsidRPr="005F6F49">
        <w:rPr>
          <w:szCs w:val="28"/>
        </w:rPr>
        <w:t>— сквозные отверстия в кожевой ткани;</w:t>
      </w:r>
    </w:p>
    <w:p w:rsidR="006C61EA" w:rsidRPr="005F6F49" w:rsidRDefault="006C61EA" w:rsidP="006C61EA">
      <w:pPr>
        <w:shd w:val="clear" w:color="auto" w:fill="FFFFFF"/>
        <w:spacing w:line="360" w:lineRule="auto"/>
        <w:ind w:left="24" w:right="72" w:firstLine="288"/>
        <w:jc w:val="both"/>
        <w:rPr>
          <w:szCs w:val="28"/>
        </w:rPr>
      </w:pPr>
      <w:r w:rsidRPr="005F6F49">
        <w:rPr>
          <w:i/>
          <w:iCs/>
          <w:szCs w:val="28"/>
        </w:rPr>
        <w:t>подрезы</w:t>
      </w:r>
      <w:r w:rsidRPr="005F6F49">
        <w:rPr>
          <w:szCs w:val="28"/>
        </w:rPr>
        <w:t>— линейные несквозные надрезы со стороны коже</w:t>
      </w:r>
      <w:r w:rsidRPr="005F6F49">
        <w:rPr>
          <w:szCs w:val="28"/>
        </w:rPr>
        <w:softHyphen/>
        <w:t>вой ткани;</w:t>
      </w:r>
    </w:p>
    <w:p w:rsidR="006C61EA" w:rsidRDefault="006C61EA" w:rsidP="006C61EA">
      <w:pPr>
        <w:shd w:val="clear" w:color="auto" w:fill="FFFFFF"/>
        <w:spacing w:line="360" w:lineRule="auto"/>
        <w:ind w:left="12" w:right="60" w:firstLine="294"/>
        <w:jc w:val="both"/>
        <w:rPr>
          <w:szCs w:val="28"/>
        </w:rPr>
      </w:pPr>
      <w:r w:rsidRPr="005F6F49">
        <w:rPr>
          <w:i/>
          <w:iCs/>
          <w:szCs w:val="28"/>
        </w:rPr>
        <w:t xml:space="preserve">разрезы </w:t>
      </w:r>
      <w:r>
        <w:rPr>
          <w:i/>
          <w:iCs/>
          <w:szCs w:val="28"/>
        </w:rPr>
        <w:t xml:space="preserve"> </w:t>
      </w:r>
      <w:r w:rsidRPr="005F6F49">
        <w:rPr>
          <w:i/>
          <w:iCs/>
          <w:szCs w:val="28"/>
        </w:rPr>
        <w:t xml:space="preserve">и </w:t>
      </w:r>
      <w:r>
        <w:rPr>
          <w:i/>
          <w:iCs/>
          <w:szCs w:val="28"/>
        </w:rPr>
        <w:t xml:space="preserve"> </w:t>
      </w:r>
      <w:r w:rsidRPr="005F6F49">
        <w:rPr>
          <w:i/>
          <w:iCs/>
          <w:szCs w:val="28"/>
        </w:rPr>
        <w:t xml:space="preserve">прорези </w:t>
      </w:r>
      <w:r w:rsidRPr="005F6F49">
        <w:rPr>
          <w:szCs w:val="28"/>
        </w:rPr>
        <w:t>— линейные</w:t>
      </w:r>
      <w:r>
        <w:rPr>
          <w:szCs w:val="28"/>
        </w:rPr>
        <w:t xml:space="preserve">  </w:t>
      </w:r>
      <w:r w:rsidRPr="005F6F49">
        <w:rPr>
          <w:szCs w:val="28"/>
        </w:rPr>
        <w:t xml:space="preserve"> отверстия </w:t>
      </w:r>
      <w:r>
        <w:rPr>
          <w:szCs w:val="28"/>
        </w:rPr>
        <w:t xml:space="preserve">  </w:t>
      </w:r>
      <w:r w:rsidRPr="005F6F49">
        <w:rPr>
          <w:szCs w:val="28"/>
        </w:rPr>
        <w:t xml:space="preserve">кожевой </w:t>
      </w:r>
      <w:r>
        <w:rPr>
          <w:szCs w:val="28"/>
        </w:rPr>
        <w:t xml:space="preserve">  </w:t>
      </w:r>
      <w:r w:rsidRPr="005F6F49">
        <w:rPr>
          <w:szCs w:val="28"/>
        </w:rPr>
        <w:t>ткани</w:t>
      </w:r>
      <w:r>
        <w:rPr>
          <w:szCs w:val="28"/>
        </w:rPr>
        <w:t xml:space="preserve"> </w:t>
      </w:r>
      <w:r w:rsidRPr="005F6F49">
        <w:rPr>
          <w:szCs w:val="28"/>
        </w:rPr>
        <w:t xml:space="preserve"> </w:t>
      </w:r>
      <w:r>
        <w:rPr>
          <w:szCs w:val="28"/>
        </w:rPr>
        <w:t xml:space="preserve"> без  </w:t>
      </w:r>
      <w:r w:rsidRPr="005F6F49">
        <w:rPr>
          <w:szCs w:val="28"/>
        </w:rPr>
        <w:t>потери</w:t>
      </w:r>
    </w:p>
    <w:p w:rsidR="006C61EA" w:rsidRPr="005F6F49" w:rsidRDefault="006C61EA" w:rsidP="006C61EA">
      <w:pPr>
        <w:shd w:val="clear" w:color="auto" w:fill="FFFFFF"/>
        <w:spacing w:line="360" w:lineRule="auto"/>
        <w:ind w:left="12" w:right="60"/>
        <w:jc w:val="both"/>
        <w:rPr>
          <w:szCs w:val="28"/>
        </w:rPr>
      </w:pPr>
      <w:r w:rsidRPr="005F6F49">
        <w:rPr>
          <w:szCs w:val="28"/>
        </w:rPr>
        <w:lastRenderedPageBreak/>
        <w:t xml:space="preserve">площади, нарушающие ее целостность. Эти </w:t>
      </w:r>
      <w:r>
        <w:rPr>
          <w:szCs w:val="28"/>
        </w:rPr>
        <w:t>дефекты</w:t>
      </w:r>
      <w:r w:rsidRPr="005F6F49">
        <w:rPr>
          <w:szCs w:val="28"/>
        </w:rPr>
        <w:t xml:space="preserve"> обычно образуются во время съемки или обезжиривания шкурок;</w:t>
      </w:r>
    </w:p>
    <w:p w:rsidR="006C61EA" w:rsidRPr="005F6F49" w:rsidRDefault="006C61EA" w:rsidP="006C61EA">
      <w:pPr>
        <w:shd w:val="clear" w:color="auto" w:fill="FFFFFF"/>
        <w:spacing w:line="360" w:lineRule="auto"/>
        <w:ind w:left="18" w:right="60" w:firstLine="204"/>
        <w:jc w:val="both"/>
        <w:rPr>
          <w:szCs w:val="28"/>
        </w:rPr>
      </w:pPr>
      <w:r w:rsidRPr="005F6F49">
        <w:rPr>
          <w:i/>
          <w:iCs/>
          <w:szCs w:val="28"/>
        </w:rPr>
        <w:t xml:space="preserve">разрывы </w:t>
      </w:r>
      <w:r w:rsidRPr="005F6F49">
        <w:rPr>
          <w:szCs w:val="28"/>
        </w:rPr>
        <w:t>— линейные   отверстия   кожевой   ткани   без   потери ее площади, образовавшиеся при натяжении шкурок;</w:t>
      </w:r>
    </w:p>
    <w:p w:rsidR="006C61EA" w:rsidRPr="005F6F49" w:rsidRDefault="006C61EA" w:rsidP="006C61EA">
      <w:pPr>
        <w:shd w:val="clear" w:color="auto" w:fill="FFFFFF"/>
        <w:spacing w:line="360" w:lineRule="auto"/>
        <w:ind w:left="30" w:right="42" w:firstLine="306"/>
        <w:jc w:val="both"/>
        <w:rPr>
          <w:szCs w:val="28"/>
        </w:rPr>
      </w:pPr>
      <w:r w:rsidRPr="005F6F49">
        <w:rPr>
          <w:i/>
          <w:iCs/>
          <w:spacing w:val="-4"/>
          <w:szCs w:val="28"/>
        </w:rPr>
        <w:t xml:space="preserve">недостача частей </w:t>
      </w:r>
      <w:r w:rsidRPr="005F6F49">
        <w:rPr>
          <w:spacing w:val="-4"/>
          <w:szCs w:val="28"/>
        </w:rPr>
        <w:t xml:space="preserve">шкурки— отсутствие тех или иных частей </w:t>
      </w:r>
      <w:r w:rsidRPr="005F6F49">
        <w:rPr>
          <w:szCs w:val="28"/>
        </w:rPr>
        <w:t>шкурки, имеющих товарную цен</w:t>
      </w:r>
      <w:r w:rsidRPr="005F6F49">
        <w:rPr>
          <w:szCs w:val="28"/>
        </w:rPr>
        <w:softHyphen/>
        <w:t>ность;</w:t>
      </w:r>
    </w:p>
    <w:p w:rsidR="006C61EA" w:rsidRPr="005F6F49" w:rsidRDefault="006C61EA" w:rsidP="006C61EA">
      <w:pPr>
        <w:shd w:val="clear" w:color="auto" w:fill="FFFFFF"/>
        <w:spacing w:line="360" w:lineRule="auto"/>
        <w:ind w:left="42" w:right="48" w:firstLine="288"/>
        <w:jc w:val="both"/>
        <w:rPr>
          <w:szCs w:val="28"/>
        </w:rPr>
      </w:pPr>
      <w:r w:rsidRPr="005F6F49">
        <w:rPr>
          <w:i/>
          <w:iCs/>
          <w:szCs w:val="28"/>
        </w:rPr>
        <w:t xml:space="preserve">прирези </w:t>
      </w:r>
      <w:r w:rsidRPr="005F6F49">
        <w:rPr>
          <w:szCs w:val="28"/>
        </w:rPr>
        <w:t>— куски мяса, жира, сухожилий, оставленные на шкурках при их съемке;</w:t>
      </w:r>
    </w:p>
    <w:p w:rsidR="006C61EA" w:rsidRPr="005F6F49" w:rsidRDefault="006C61EA" w:rsidP="006C61EA">
      <w:pPr>
        <w:shd w:val="clear" w:color="auto" w:fill="FFFFFF"/>
        <w:spacing w:line="360" w:lineRule="auto"/>
        <w:ind w:left="36" w:right="42" w:firstLine="312"/>
        <w:jc w:val="both"/>
        <w:rPr>
          <w:szCs w:val="28"/>
        </w:rPr>
      </w:pPr>
      <w:r w:rsidRPr="005F6F49">
        <w:rPr>
          <w:i/>
          <w:iCs/>
          <w:szCs w:val="28"/>
        </w:rPr>
        <w:t xml:space="preserve">сквозняк </w:t>
      </w:r>
      <w:r w:rsidRPr="005F6F49">
        <w:rPr>
          <w:szCs w:val="28"/>
        </w:rPr>
        <w:t>— обнаженные и разрушенные корни волос в ре</w:t>
      </w:r>
      <w:r w:rsidRPr="005F6F49">
        <w:rPr>
          <w:szCs w:val="28"/>
        </w:rPr>
        <w:softHyphen/>
        <w:t>зультате повреждения дермы при неправильном обезжиривании шкурок.</w:t>
      </w:r>
    </w:p>
    <w:p w:rsidR="006C61EA" w:rsidRPr="005F6F49" w:rsidRDefault="006C61EA" w:rsidP="006C61EA">
      <w:pPr>
        <w:shd w:val="clear" w:color="auto" w:fill="FFFFFF"/>
        <w:spacing w:line="360" w:lineRule="auto"/>
        <w:ind w:left="360"/>
        <w:rPr>
          <w:szCs w:val="28"/>
        </w:rPr>
      </w:pPr>
      <w:r>
        <w:rPr>
          <w:szCs w:val="28"/>
        </w:rPr>
        <w:t>Дефекты</w:t>
      </w:r>
      <w:r w:rsidRPr="005F6F49">
        <w:rPr>
          <w:szCs w:val="28"/>
        </w:rPr>
        <w:t xml:space="preserve"> консервирования:</w:t>
      </w:r>
    </w:p>
    <w:p w:rsidR="006C61EA" w:rsidRPr="005F6F49" w:rsidRDefault="006C61EA" w:rsidP="006C61EA">
      <w:pPr>
        <w:shd w:val="clear" w:color="auto" w:fill="FFFFFF"/>
        <w:spacing w:line="360" w:lineRule="auto"/>
        <w:ind w:left="54" w:right="12" w:firstLine="306"/>
        <w:jc w:val="both"/>
        <w:rPr>
          <w:szCs w:val="28"/>
        </w:rPr>
      </w:pPr>
      <w:r w:rsidRPr="005F6F49">
        <w:rPr>
          <w:i/>
          <w:iCs/>
          <w:szCs w:val="28"/>
        </w:rPr>
        <w:t xml:space="preserve">прелая кожевая ткань </w:t>
      </w:r>
      <w:r w:rsidRPr="005F6F49">
        <w:rPr>
          <w:szCs w:val="28"/>
        </w:rPr>
        <w:t>— кожевая ткань, разложившаяся под действием гнилостных микроорганизмов;</w:t>
      </w:r>
    </w:p>
    <w:p w:rsidR="006C61EA" w:rsidRPr="005F6F49" w:rsidRDefault="006C61EA" w:rsidP="006C61EA">
      <w:pPr>
        <w:shd w:val="clear" w:color="auto" w:fill="FFFFFF"/>
        <w:spacing w:line="360" w:lineRule="auto"/>
        <w:ind w:left="54" w:right="30" w:firstLine="312"/>
        <w:jc w:val="both"/>
        <w:rPr>
          <w:szCs w:val="28"/>
        </w:rPr>
      </w:pPr>
      <w:r w:rsidRPr="005F6F49">
        <w:rPr>
          <w:i/>
          <w:iCs/>
          <w:szCs w:val="28"/>
        </w:rPr>
        <w:t>теклость</w:t>
      </w:r>
      <w:r>
        <w:rPr>
          <w:i/>
          <w:iCs/>
          <w:szCs w:val="28"/>
        </w:rPr>
        <w:t xml:space="preserve"> </w:t>
      </w:r>
      <w:r w:rsidRPr="009A74C9">
        <w:rPr>
          <w:i/>
          <w:iCs/>
          <w:szCs w:val="28"/>
        </w:rPr>
        <w:t xml:space="preserve">волос </w:t>
      </w:r>
      <w:r w:rsidRPr="005F6F49">
        <w:rPr>
          <w:szCs w:val="28"/>
        </w:rPr>
        <w:t>— слабая связь волос с кожевой тканью, в ре</w:t>
      </w:r>
      <w:r w:rsidRPr="005F6F49">
        <w:rPr>
          <w:szCs w:val="28"/>
        </w:rPr>
        <w:softHyphen/>
        <w:t>зультате чего волосы легко выпадают;</w:t>
      </w:r>
    </w:p>
    <w:p w:rsidR="006C61EA" w:rsidRPr="005F6F49" w:rsidRDefault="006C61EA" w:rsidP="006C61EA">
      <w:pPr>
        <w:shd w:val="clear" w:color="auto" w:fill="FFFFFF"/>
        <w:spacing w:line="360" w:lineRule="auto"/>
        <w:ind w:left="54" w:right="24" w:firstLine="306"/>
        <w:jc w:val="both"/>
        <w:rPr>
          <w:szCs w:val="28"/>
        </w:rPr>
      </w:pPr>
      <w:r w:rsidRPr="005F6F49">
        <w:rPr>
          <w:i/>
          <w:iCs/>
          <w:szCs w:val="28"/>
        </w:rPr>
        <w:t>комовая сушка</w:t>
      </w:r>
      <w:r w:rsidRPr="005F6F49">
        <w:rPr>
          <w:szCs w:val="28"/>
        </w:rPr>
        <w:t>—шкурки, высушенные в не расправл</w:t>
      </w:r>
      <w:r>
        <w:rPr>
          <w:szCs w:val="28"/>
        </w:rPr>
        <w:t>енн</w:t>
      </w:r>
      <w:r w:rsidRPr="005F6F49">
        <w:rPr>
          <w:szCs w:val="28"/>
        </w:rPr>
        <w:t>ом виде (комок);</w:t>
      </w:r>
    </w:p>
    <w:p w:rsidR="006C61EA" w:rsidRPr="005F6F49" w:rsidRDefault="006C61EA" w:rsidP="006C61EA">
      <w:pPr>
        <w:shd w:val="clear" w:color="auto" w:fill="FFFFFF"/>
        <w:spacing w:line="360" w:lineRule="auto"/>
        <w:ind w:left="54" w:right="12" w:firstLine="300"/>
        <w:jc w:val="both"/>
        <w:rPr>
          <w:szCs w:val="28"/>
        </w:rPr>
      </w:pPr>
      <w:r w:rsidRPr="005F6F49">
        <w:rPr>
          <w:i/>
          <w:iCs/>
          <w:szCs w:val="28"/>
        </w:rPr>
        <w:t xml:space="preserve">ороговение </w:t>
      </w:r>
      <w:r w:rsidRPr="005F6F49">
        <w:rPr>
          <w:szCs w:val="28"/>
        </w:rPr>
        <w:t>—жесткая ломкая кожевая ткань на отдельных участках или по всей площади в результате сушки на солнце или около печки. Ороговевшие места не поддаются обводнению и выделке.</w:t>
      </w:r>
    </w:p>
    <w:p w:rsidR="006C61EA" w:rsidRPr="005F6F49" w:rsidRDefault="006C61EA" w:rsidP="006C61EA">
      <w:pPr>
        <w:shd w:val="clear" w:color="auto" w:fill="FFFFFF"/>
        <w:spacing w:line="360" w:lineRule="auto"/>
        <w:ind w:left="48" w:firstLine="330"/>
        <w:jc w:val="both"/>
        <w:rPr>
          <w:szCs w:val="28"/>
        </w:rPr>
      </w:pPr>
      <w:r>
        <w:rPr>
          <w:szCs w:val="28"/>
        </w:rPr>
        <w:t>Дефекты</w:t>
      </w:r>
      <w:r w:rsidRPr="005F6F49">
        <w:rPr>
          <w:szCs w:val="28"/>
        </w:rPr>
        <w:t>, возникающие в процессе хранения, упаковки и транспортирования пушно-мехового сырья:</w:t>
      </w:r>
    </w:p>
    <w:p w:rsidR="006C61EA" w:rsidRPr="005F6F49" w:rsidRDefault="006C61EA" w:rsidP="006C61EA">
      <w:pPr>
        <w:shd w:val="clear" w:color="auto" w:fill="FFFFFF"/>
        <w:spacing w:line="360" w:lineRule="auto"/>
        <w:ind w:left="66" w:right="12" w:firstLine="294"/>
        <w:jc w:val="both"/>
        <w:rPr>
          <w:szCs w:val="28"/>
        </w:rPr>
      </w:pPr>
      <w:r w:rsidRPr="005F6F49">
        <w:rPr>
          <w:i/>
          <w:iCs/>
          <w:szCs w:val="28"/>
        </w:rPr>
        <w:t>молеедины</w:t>
      </w:r>
      <w:r w:rsidRPr="005F6F49">
        <w:rPr>
          <w:szCs w:val="28"/>
        </w:rPr>
        <w:t>— повреждения волосяного покрова шкурки ли</w:t>
      </w:r>
      <w:r w:rsidRPr="005F6F49">
        <w:rPr>
          <w:szCs w:val="28"/>
        </w:rPr>
        <w:softHyphen/>
        <w:t>чинками моли;</w:t>
      </w:r>
    </w:p>
    <w:p w:rsidR="006C61EA" w:rsidRPr="005F6F49" w:rsidRDefault="006C61EA" w:rsidP="006C61EA">
      <w:pPr>
        <w:shd w:val="clear" w:color="auto" w:fill="FFFFFF"/>
        <w:spacing w:line="360" w:lineRule="auto"/>
        <w:ind w:left="54" w:right="6" w:firstLine="300"/>
        <w:jc w:val="both"/>
        <w:rPr>
          <w:szCs w:val="28"/>
        </w:rPr>
      </w:pPr>
      <w:r w:rsidRPr="005F6F49">
        <w:rPr>
          <w:i/>
          <w:iCs/>
          <w:szCs w:val="28"/>
        </w:rPr>
        <w:t>кожеедины</w:t>
      </w:r>
      <w:r w:rsidRPr="005F6F49">
        <w:rPr>
          <w:szCs w:val="28"/>
        </w:rPr>
        <w:t>— повреждения кожевой ткани шкурки жучками-кожеедами и личинками. Кожеедины имеют вид различных хо</w:t>
      </w:r>
      <w:r w:rsidRPr="005F6F49">
        <w:rPr>
          <w:szCs w:val="28"/>
        </w:rPr>
        <w:softHyphen/>
        <w:t>дов, углубляющихся в кожевую ткань или пронизывающих ее;</w:t>
      </w:r>
    </w:p>
    <w:p w:rsidR="006C61EA" w:rsidRPr="005F6F49" w:rsidRDefault="006C61EA" w:rsidP="006C61EA">
      <w:pPr>
        <w:shd w:val="clear" w:color="auto" w:fill="FFFFFF"/>
        <w:spacing w:line="360" w:lineRule="auto"/>
        <w:ind w:left="84" w:right="12" w:firstLine="294"/>
        <w:jc w:val="both"/>
        <w:rPr>
          <w:szCs w:val="28"/>
        </w:rPr>
      </w:pPr>
      <w:r w:rsidRPr="005F6F49">
        <w:rPr>
          <w:i/>
          <w:iCs/>
          <w:szCs w:val="28"/>
        </w:rPr>
        <w:t>тараканоедины</w:t>
      </w:r>
      <w:r w:rsidRPr="005F6F49">
        <w:rPr>
          <w:szCs w:val="28"/>
        </w:rPr>
        <w:t>— повреждения кожевой ткани шкурки тара</w:t>
      </w:r>
      <w:r w:rsidRPr="005F6F49">
        <w:rPr>
          <w:szCs w:val="28"/>
        </w:rPr>
        <w:softHyphen/>
        <w:t>канами, в результате чего обнажаются корни волос;</w:t>
      </w:r>
    </w:p>
    <w:p w:rsidR="006C61EA" w:rsidRDefault="006C61EA" w:rsidP="006C61EA">
      <w:pPr>
        <w:shd w:val="clear" w:color="auto" w:fill="FFFFFF"/>
        <w:spacing w:line="360" w:lineRule="auto"/>
        <w:ind w:left="66" w:right="6" w:firstLine="312"/>
        <w:jc w:val="both"/>
        <w:rPr>
          <w:szCs w:val="28"/>
        </w:rPr>
      </w:pPr>
      <w:r w:rsidRPr="005F6F49">
        <w:rPr>
          <w:i/>
          <w:iCs/>
          <w:szCs w:val="28"/>
        </w:rPr>
        <w:t xml:space="preserve">цвелось </w:t>
      </w:r>
      <w:r w:rsidRPr="005F6F49">
        <w:rPr>
          <w:szCs w:val="28"/>
        </w:rPr>
        <w:t>волосяного покрова — изменение окраски волося</w:t>
      </w:r>
      <w:r w:rsidRPr="005F6F49">
        <w:rPr>
          <w:szCs w:val="28"/>
        </w:rPr>
        <w:softHyphen/>
        <w:t>ного покрова при длительном хранении пли под воздействием солнечных лучей;</w:t>
      </w:r>
    </w:p>
    <w:p w:rsidR="006C61EA" w:rsidRDefault="006C61EA" w:rsidP="006C61EA">
      <w:pPr>
        <w:shd w:val="clear" w:color="auto" w:fill="FFFFFF"/>
        <w:spacing w:line="360" w:lineRule="auto"/>
        <w:ind w:left="36" w:right="6" w:firstLine="306"/>
        <w:jc w:val="both"/>
        <w:rPr>
          <w:szCs w:val="28"/>
        </w:rPr>
      </w:pPr>
      <w:r w:rsidRPr="005F6F49">
        <w:rPr>
          <w:i/>
          <w:iCs/>
          <w:szCs w:val="28"/>
        </w:rPr>
        <w:t>Лескёвелость</w:t>
      </w:r>
      <w:r w:rsidRPr="005F6F49">
        <w:rPr>
          <w:szCs w:val="28"/>
        </w:rPr>
        <w:t xml:space="preserve">— повреждения </w:t>
      </w:r>
      <w:r>
        <w:rPr>
          <w:szCs w:val="28"/>
        </w:rPr>
        <w:t xml:space="preserve">  </w:t>
      </w:r>
      <w:r w:rsidRPr="005F6F49">
        <w:rPr>
          <w:szCs w:val="28"/>
        </w:rPr>
        <w:t>кожевой</w:t>
      </w:r>
      <w:r>
        <w:rPr>
          <w:szCs w:val="28"/>
        </w:rPr>
        <w:t xml:space="preserve">  </w:t>
      </w:r>
      <w:r w:rsidRPr="005F6F49">
        <w:rPr>
          <w:szCs w:val="28"/>
        </w:rPr>
        <w:t xml:space="preserve"> ткани</w:t>
      </w:r>
      <w:r>
        <w:rPr>
          <w:szCs w:val="28"/>
        </w:rPr>
        <w:t xml:space="preserve"> </w:t>
      </w:r>
      <w:r w:rsidRPr="005F6F49">
        <w:rPr>
          <w:szCs w:val="28"/>
        </w:rPr>
        <w:t xml:space="preserve"> </w:t>
      </w:r>
      <w:r>
        <w:rPr>
          <w:szCs w:val="28"/>
        </w:rPr>
        <w:t xml:space="preserve">  </w:t>
      </w:r>
      <w:r w:rsidRPr="005F6F49">
        <w:rPr>
          <w:szCs w:val="28"/>
        </w:rPr>
        <w:t>грибком</w:t>
      </w:r>
      <w:r>
        <w:rPr>
          <w:szCs w:val="28"/>
        </w:rPr>
        <w:t xml:space="preserve">   </w:t>
      </w:r>
      <w:r w:rsidRPr="005F6F49">
        <w:rPr>
          <w:szCs w:val="28"/>
        </w:rPr>
        <w:t xml:space="preserve"> пле</w:t>
      </w:r>
      <w:r w:rsidRPr="005F6F49">
        <w:rPr>
          <w:szCs w:val="28"/>
        </w:rPr>
        <w:softHyphen/>
        <w:t>сени</w:t>
      </w:r>
      <w:r>
        <w:rPr>
          <w:szCs w:val="28"/>
        </w:rPr>
        <w:t xml:space="preserve">   </w:t>
      </w:r>
      <w:r w:rsidRPr="005F6F49">
        <w:rPr>
          <w:szCs w:val="28"/>
        </w:rPr>
        <w:t xml:space="preserve"> при</w:t>
      </w:r>
    </w:p>
    <w:p w:rsidR="006C61EA" w:rsidRPr="005F6F49" w:rsidRDefault="006C61EA" w:rsidP="006C61EA">
      <w:pPr>
        <w:shd w:val="clear" w:color="auto" w:fill="FFFFFF"/>
        <w:spacing w:line="360" w:lineRule="auto"/>
        <w:ind w:right="6"/>
        <w:jc w:val="both"/>
        <w:rPr>
          <w:szCs w:val="28"/>
        </w:rPr>
      </w:pPr>
      <w:r w:rsidRPr="005F6F49">
        <w:rPr>
          <w:szCs w:val="28"/>
        </w:rPr>
        <w:lastRenderedPageBreak/>
        <w:t>хранении сырья в сыром помещении;</w:t>
      </w:r>
    </w:p>
    <w:p w:rsidR="006C61EA" w:rsidRPr="005F6F49" w:rsidRDefault="006C61EA" w:rsidP="006C61EA">
      <w:pPr>
        <w:shd w:val="clear" w:color="auto" w:fill="FFFFFF"/>
        <w:spacing w:line="360" w:lineRule="auto"/>
        <w:ind w:left="30" w:firstLine="306"/>
        <w:jc w:val="both"/>
        <w:rPr>
          <w:szCs w:val="28"/>
        </w:rPr>
      </w:pPr>
      <w:r w:rsidRPr="005F6F49">
        <w:rPr>
          <w:i/>
          <w:iCs/>
          <w:szCs w:val="28"/>
        </w:rPr>
        <w:t xml:space="preserve">прелины, </w:t>
      </w:r>
      <w:r w:rsidRPr="005F6F49">
        <w:rPr>
          <w:szCs w:val="28"/>
        </w:rPr>
        <w:t>или прелая кожевая ткань — разложение кожевой ткани гнилостными микробами при хранении шкурок в сыром помещении или плохо просушенного сырья, уложенного на хра</w:t>
      </w:r>
      <w:r w:rsidRPr="005F6F49">
        <w:rPr>
          <w:szCs w:val="28"/>
        </w:rPr>
        <w:softHyphen/>
        <w:t>нение;</w:t>
      </w:r>
    </w:p>
    <w:p w:rsidR="006C61EA" w:rsidRDefault="006C61EA" w:rsidP="006C61EA">
      <w:pPr>
        <w:shd w:val="clear" w:color="auto" w:fill="FFFFFF"/>
        <w:spacing w:before="18" w:line="360" w:lineRule="auto"/>
        <w:ind w:left="30" w:right="6" w:firstLine="318"/>
        <w:jc w:val="both"/>
        <w:rPr>
          <w:szCs w:val="28"/>
        </w:rPr>
      </w:pPr>
      <w:r w:rsidRPr="005F6F49">
        <w:rPr>
          <w:i/>
          <w:iCs/>
          <w:szCs w:val="28"/>
        </w:rPr>
        <w:t>ломины</w:t>
      </w:r>
      <w:r w:rsidRPr="005F6F49">
        <w:rPr>
          <w:szCs w:val="28"/>
        </w:rPr>
        <w:t>— глубокие трещины и надломы эпидермиса, возни</w:t>
      </w:r>
      <w:r w:rsidRPr="005F6F49">
        <w:rPr>
          <w:szCs w:val="28"/>
        </w:rPr>
        <w:softHyphen/>
        <w:t>кающие при резких сгибах шкуры во время упаковки и транс</w:t>
      </w:r>
      <w:r w:rsidRPr="005F6F49">
        <w:rPr>
          <w:szCs w:val="28"/>
        </w:rPr>
        <w:softHyphen/>
        <w:t>портирования.</w:t>
      </w:r>
    </w:p>
    <w:p w:rsidR="006C61EA" w:rsidRPr="000D2CDC" w:rsidRDefault="006C61EA" w:rsidP="006C61EA">
      <w:pPr>
        <w:pStyle w:val="ab"/>
        <w:spacing w:line="360" w:lineRule="auto"/>
        <w:ind w:left="284"/>
        <w:jc w:val="center"/>
        <w:rPr>
          <w:b/>
          <w:sz w:val="32"/>
          <w:szCs w:val="32"/>
        </w:rPr>
      </w:pPr>
    </w:p>
    <w:p w:rsidR="006C61EA" w:rsidRPr="00887272" w:rsidRDefault="006C61EA" w:rsidP="006C61EA">
      <w:pPr>
        <w:pStyle w:val="ab"/>
        <w:spacing w:line="360" w:lineRule="auto"/>
        <w:ind w:left="284"/>
        <w:jc w:val="center"/>
        <w:rPr>
          <w:b/>
          <w:sz w:val="32"/>
          <w:szCs w:val="32"/>
        </w:rPr>
      </w:pPr>
      <w:r w:rsidRPr="00887272">
        <w:rPr>
          <w:b/>
          <w:sz w:val="32"/>
          <w:szCs w:val="32"/>
        </w:rPr>
        <w:t>1.3.3. Дефекты каракулевого полуфабриката</w:t>
      </w:r>
    </w:p>
    <w:p w:rsidR="006C61EA" w:rsidRPr="005F6F49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5F6F49">
        <w:rPr>
          <w:szCs w:val="28"/>
        </w:rPr>
        <w:t>При нарушении технологии промышленной обработки пушно-мехового сырья возможно возникновение новых дефектов помимо тех, которые остались на необработанном сырье (после первичной обработки, хранения и т. д.). В то же время неко</w:t>
      </w:r>
      <w:r w:rsidRPr="005F6F49">
        <w:rPr>
          <w:szCs w:val="28"/>
        </w:rPr>
        <w:softHyphen/>
        <w:t xml:space="preserve">торые </w:t>
      </w:r>
      <w:r>
        <w:rPr>
          <w:szCs w:val="28"/>
        </w:rPr>
        <w:t>дефекты</w:t>
      </w:r>
      <w:r w:rsidRPr="005F6F49">
        <w:rPr>
          <w:szCs w:val="28"/>
        </w:rPr>
        <w:t xml:space="preserve"> сырья при промышленной обработке могут быть исправлены. Такие </w:t>
      </w:r>
      <w:r>
        <w:rPr>
          <w:szCs w:val="28"/>
        </w:rPr>
        <w:t>дефекты</w:t>
      </w:r>
      <w:r w:rsidRPr="005F6F49">
        <w:rPr>
          <w:szCs w:val="28"/>
        </w:rPr>
        <w:t>, как дыры, небольшие единичные плешины, вихры, закусы, разрывы, прострелы, ликвидируются прорезкой и вычи</w:t>
      </w:r>
      <w:r>
        <w:rPr>
          <w:szCs w:val="28"/>
        </w:rPr>
        <w:t>н</w:t>
      </w:r>
      <w:r w:rsidRPr="005F6F49">
        <w:rPr>
          <w:szCs w:val="28"/>
        </w:rPr>
        <w:t>кой. Стрижкой волос, если это предусмот</w:t>
      </w:r>
      <w:r w:rsidRPr="005F6F49">
        <w:rPr>
          <w:szCs w:val="28"/>
        </w:rPr>
        <w:softHyphen/>
        <w:t>рено, можно ликвидировать битость ости, легкую потертость. Цвелость волосяного покрова, окровавленность и другие за</w:t>
      </w:r>
      <w:r w:rsidRPr="005F6F49">
        <w:rPr>
          <w:szCs w:val="28"/>
        </w:rPr>
        <w:softHyphen/>
        <w:t>грязнения удаляются при мойке, крашении, отбеливании.</w:t>
      </w:r>
    </w:p>
    <w:p w:rsidR="006C61EA" w:rsidRPr="005F6F49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5F6F49">
        <w:rPr>
          <w:szCs w:val="28"/>
        </w:rPr>
        <w:t>Однако при выделке шкурок возможны повреждения коже</w:t>
      </w:r>
      <w:r w:rsidRPr="005F6F49">
        <w:rPr>
          <w:szCs w:val="28"/>
        </w:rPr>
        <w:softHyphen/>
        <w:t xml:space="preserve">вой ткани, при мездрении и строгании — увеличение площади со сквозным волосом. Могут возникнуть такие </w:t>
      </w:r>
      <w:r>
        <w:rPr>
          <w:szCs w:val="28"/>
        </w:rPr>
        <w:t>дефекты</w:t>
      </w:r>
      <w:r w:rsidRPr="005F6F49">
        <w:rPr>
          <w:szCs w:val="28"/>
        </w:rPr>
        <w:t>, как пе</w:t>
      </w:r>
      <w:r w:rsidRPr="005F6F49">
        <w:rPr>
          <w:szCs w:val="28"/>
        </w:rPr>
        <w:softHyphen/>
        <w:t>реломы лицевого слоя (ломины), отслоение эпидермиса, раз</w:t>
      </w:r>
      <w:r w:rsidRPr="005F6F49">
        <w:rPr>
          <w:szCs w:val="28"/>
        </w:rPr>
        <w:softHyphen/>
        <w:t>рывы, потери частей шкурки, битость и свойлачивание волося</w:t>
      </w:r>
      <w:r w:rsidRPr="005F6F49">
        <w:rPr>
          <w:szCs w:val="28"/>
        </w:rPr>
        <w:softHyphen/>
        <w:t>ного покрова, ухудшение естественной окраски при воздействии химических материалов.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5F6F49">
        <w:rPr>
          <w:szCs w:val="28"/>
        </w:rPr>
        <w:t xml:space="preserve">К наиболее распространенным </w:t>
      </w:r>
      <w:r>
        <w:rPr>
          <w:szCs w:val="28"/>
        </w:rPr>
        <w:t>дефектам</w:t>
      </w:r>
      <w:r w:rsidRPr="005F6F49">
        <w:rPr>
          <w:szCs w:val="28"/>
        </w:rPr>
        <w:t xml:space="preserve"> полуфабриката, сни</w:t>
      </w:r>
      <w:r w:rsidRPr="005F6F49">
        <w:rPr>
          <w:szCs w:val="28"/>
        </w:rPr>
        <w:softHyphen/>
        <w:t xml:space="preserve">жающим его оценку, можно отнести </w:t>
      </w:r>
      <w:r>
        <w:rPr>
          <w:szCs w:val="28"/>
        </w:rPr>
        <w:t>дефекты</w:t>
      </w:r>
      <w:r w:rsidRPr="005F6F49">
        <w:rPr>
          <w:szCs w:val="28"/>
        </w:rPr>
        <w:t xml:space="preserve"> сырья, которые не исправлены и не удалены в процессе производственной обра</w:t>
      </w:r>
      <w:r w:rsidRPr="005F6F49">
        <w:rPr>
          <w:szCs w:val="28"/>
        </w:rPr>
        <w:softHyphen/>
        <w:t>ботки: битость ости, вытертые места, выхваты кожевой ткани, поредение воло</w:t>
      </w:r>
      <w:r w:rsidRPr="005F6F49">
        <w:rPr>
          <w:szCs w:val="28"/>
        </w:rPr>
        <w:softHyphen/>
        <w:t>сяного покрова на отдельных участках шкурки, ломины, молеедины, оспины, сквозной во</w:t>
      </w:r>
      <w:r w:rsidRPr="005F6F49">
        <w:rPr>
          <w:szCs w:val="28"/>
        </w:rPr>
        <w:softHyphen/>
        <w:t>лос, теклость волоса и др.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  <w:r w:rsidRPr="005F6F49">
        <w:rPr>
          <w:szCs w:val="28"/>
        </w:rPr>
        <w:lastRenderedPageBreak/>
        <w:t xml:space="preserve">К </w:t>
      </w:r>
      <w:r>
        <w:rPr>
          <w:szCs w:val="28"/>
        </w:rPr>
        <w:t>дефектам</w:t>
      </w:r>
      <w:r w:rsidRPr="005F6F49">
        <w:rPr>
          <w:szCs w:val="28"/>
        </w:rPr>
        <w:t>, которые могут возникнуть при выделке и кра</w:t>
      </w:r>
      <w:r w:rsidRPr="005F6F49">
        <w:rPr>
          <w:szCs w:val="28"/>
        </w:rPr>
        <w:softHyphen/>
        <w:t>шении, относят: плешины, ослабление связи волос с кожевой тканью, сквозняк, тертость волосяного покрова, закат волос, грязный, маркий волосяной покров, ломкость, мато</w:t>
      </w:r>
      <w:r w:rsidRPr="005F6F49">
        <w:rPr>
          <w:szCs w:val="28"/>
        </w:rPr>
        <w:softHyphen/>
        <w:t>вость волос, пятнистость и непрочная окраска, груб</w:t>
      </w:r>
      <w:r>
        <w:rPr>
          <w:szCs w:val="28"/>
        </w:rPr>
        <w:t>ая, толстая или слишком тонкая.</w:t>
      </w:r>
    </w:p>
    <w:p w:rsidR="006C61EA" w:rsidRDefault="006C61EA" w:rsidP="006C61EA">
      <w:pPr>
        <w:pStyle w:val="a3"/>
        <w:widowControl w:val="0"/>
        <w:spacing w:line="360" w:lineRule="auto"/>
        <w:ind w:firstLine="567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spacing w:line="360" w:lineRule="auto"/>
        <w:jc w:val="center"/>
        <w:rPr>
          <w:b/>
          <w:sz w:val="32"/>
          <w:szCs w:val="32"/>
        </w:rPr>
      </w:pPr>
      <w:r w:rsidRPr="006C6A60">
        <w:rPr>
          <w:b/>
          <w:sz w:val="32"/>
          <w:szCs w:val="32"/>
        </w:rPr>
        <w:t>1.4. Расчет потребности в сырье меховой фабрики</w:t>
      </w:r>
    </w:p>
    <w:p w:rsidR="006C61EA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6C6A60">
        <w:rPr>
          <w:szCs w:val="28"/>
        </w:rPr>
        <w:tab/>
        <w:t xml:space="preserve">Расчет производят для </w:t>
      </w:r>
      <w:r w:rsidRPr="006C6A60">
        <w:rPr>
          <w:i/>
          <w:szCs w:val="28"/>
        </w:rPr>
        <w:t>N</w:t>
      </w:r>
      <w:r w:rsidRPr="006C6A60">
        <w:rPr>
          <w:szCs w:val="28"/>
        </w:rPr>
        <w:t xml:space="preserve"> видов сырья, определяются следующие показатели:</w:t>
      </w:r>
    </w:p>
    <w:p w:rsidR="006C61EA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rPr>
          <w:szCs w:val="28"/>
        </w:rPr>
      </w:pPr>
      <w:r w:rsidRPr="006C6A60">
        <w:rPr>
          <w:szCs w:val="28"/>
        </w:rPr>
        <w:t xml:space="preserve">Число шкурок </w:t>
      </w:r>
      <w:r w:rsidRPr="006C6A60">
        <w:rPr>
          <w:i/>
          <w:szCs w:val="28"/>
        </w:rPr>
        <w:t>G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шт,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 сырья, перерабатываемых в сутки:</w:t>
      </w:r>
    </w:p>
    <w:p w:rsidR="006C61EA" w:rsidRDefault="006C61EA" w:rsidP="006C61EA">
      <w:pPr>
        <w:pStyle w:val="a3"/>
        <w:widowControl w:val="0"/>
        <w:spacing w:line="360" w:lineRule="auto"/>
        <w:ind w:left="1080"/>
        <w:rPr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24"/>
          <w:szCs w:val="28"/>
        </w:rPr>
      </w:pPr>
      <w:r w:rsidRPr="006C6A60">
        <w:rPr>
          <w:position w:val="-24"/>
          <w:szCs w:val="28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7.5pt" o:ole="" fillcolor="window">
            <v:imagedata r:id="rId12" o:title=""/>
          </v:shape>
          <o:OLEObject Type="Embed" ProgID="Equation.3" ShapeID="_x0000_i1025" DrawAspect="Content" ObjectID="_1486029308" r:id="rId13"/>
        </w:object>
      </w:r>
      <w:r w:rsidRPr="006C6A60">
        <w:rPr>
          <w:szCs w:val="28"/>
        </w:rPr>
        <w:t xml:space="preserve">, </w:t>
      </w:r>
      <w:r w:rsidRPr="006C6A60">
        <w:rPr>
          <w:position w:val="-24"/>
          <w:szCs w:val="28"/>
        </w:rPr>
        <w:object w:dxaOrig="2299" w:dyaOrig="620">
          <v:shape id="_x0000_i1026" type="#_x0000_t75" style="width:149.25pt;height:37.5pt" o:ole="" fillcolor="window">
            <v:imagedata r:id="rId14" o:title=""/>
          </v:shape>
          <o:OLEObject Type="Embed" ProgID="Equation.3" ShapeID="_x0000_i1026" DrawAspect="Content" ObjectID="_1486029309" r:id="rId15"/>
        </w:object>
      </w:r>
    </w:p>
    <w:p w:rsidR="006C61EA" w:rsidRPr="00236638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spacing w:line="360" w:lineRule="auto"/>
        <w:ind w:left="1418" w:hanging="698"/>
        <w:jc w:val="left"/>
        <w:rPr>
          <w:szCs w:val="28"/>
        </w:rPr>
      </w:pPr>
      <w:r w:rsidRPr="006C6A60">
        <w:rPr>
          <w:szCs w:val="28"/>
        </w:rPr>
        <w:t>где</w:t>
      </w:r>
      <w:r w:rsidRPr="006C6A60">
        <w:rPr>
          <w:szCs w:val="28"/>
        </w:rPr>
        <w:tab/>
        <w:t>D — число рабочих дней в году из расчета пятидневной рабочей недели;</w:t>
      </w:r>
    </w:p>
    <w:p w:rsidR="006C61EA" w:rsidRDefault="006C61EA" w:rsidP="006C61EA">
      <w:pPr>
        <w:pStyle w:val="a3"/>
        <w:widowControl w:val="0"/>
        <w:spacing w:line="360" w:lineRule="auto"/>
        <w:ind w:left="1418" w:hanging="698"/>
        <w:jc w:val="left"/>
        <w:rPr>
          <w:szCs w:val="28"/>
        </w:rPr>
      </w:pPr>
      <w:r w:rsidRPr="006C6A60">
        <w:rPr>
          <w:szCs w:val="28"/>
        </w:rPr>
        <w:tab/>
      </w:r>
      <w:r w:rsidRPr="006C6A60">
        <w:rPr>
          <w:i/>
          <w:szCs w:val="28"/>
        </w:rPr>
        <w:t>К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— количество шкурок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вида, перерабатываемых в год.</w:t>
      </w:r>
    </w:p>
    <w:p w:rsidR="006C61EA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jc w:val="left"/>
        <w:rPr>
          <w:szCs w:val="28"/>
        </w:rPr>
      </w:pPr>
      <w:r w:rsidRPr="006C6A60">
        <w:rPr>
          <w:szCs w:val="28"/>
        </w:rPr>
        <w:t xml:space="preserve">Масса </w:t>
      </w:r>
      <w:r w:rsidRPr="006C6A60">
        <w:rPr>
          <w:i/>
          <w:szCs w:val="28"/>
        </w:rPr>
        <w:t>Si</w:t>
      </w:r>
      <w:r w:rsidRPr="006C6A60">
        <w:rPr>
          <w:szCs w:val="28"/>
        </w:rPr>
        <w:t xml:space="preserve">, кг, сырья </w:t>
      </w:r>
      <w:r w:rsidRPr="006C6A60">
        <w:rPr>
          <w:i/>
          <w:szCs w:val="28"/>
        </w:rPr>
        <w:t xml:space="preserve">i </w:t>
      </w:r>
      <w:r w:rsidRPr="006C6A60">
        <w:rPr>
          <w:szCs w:val="28"/>
        </w:rPr>
        <w:t>- го вида, перерабатываемого в год:</w:t>
      </w:r>
    </w:p>
    <w:p w:rsidR="006C61EA" w:rsidRPr="006C6A60" w:rsidRDefault="006C61EA" w:rsidP="006C61EA">
      <w:pPr>
        <w:pStyle w:val="a3"/>
        <w:widowControl w:val="0"/>
        <w:spacing w:line="360" w:lineRule="auto"/>
        <w:ind w:left="1080"/>
        <w:jc w:val="left"/>
        <w:rPr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ind w:left="1418" w:hanging="698"/>
        <w:jc w:val="center"/>
        <w:rPr>
          <w:position w:val="-12"/>
          <w:szCs w:val="28"/>
        </w:rPr>
      </w:pPr>
      <w:r w:rsidRPr="006C6A60">
        <w:rPr>
          <w:position w:val="-12"/>
          <w:szCs w:val="28"/>
        </w:rPr>
        <w:object w:dxaOrig="1180" w:dyaOrig="360">
          <v:shape id="_x0000_i1027" type="#_x0000_t75" style="width:84.75pt;height:27pt" o:ole="" fillcolor="window">
            <v:imagedata r:id="rId16" o:title=""/>
          </v:shape>
          <o:OLEObject Type="Embed" ProgID="Equation.3" ShapeID="_x0000_i1027" DrawAspect="Content" ObjectID="_1486029310" r:id="rId17"/>
        </w:object>
      </w:r>
      <w:r w:rsidRPr="006C6A60">
        <w:rPr>
          <w:szCs w:val="28"/>
        </w:rPr>
        <w:t xml:space="preserve">, </w:t>
      </w:r>
      <w:r w:rsidRPr="006C6A60">
        <w:rPr>
          <w:position w:val="-12"/>
          <w:szCs w:val="28"/>
        </w:rPr>
        <w:object w:dxaOrig="2700" w:dyaOrig="360">
          <v:shape id="_x0000_i1028" type="#_x0000_t75" style="width:189pt;height:27pt" o:ole="" fillcolor="window">
            <v:imagedata r:id="rId18" o:title=""/>
          </v:shape>
          <o:OLEObject Type="Embed" ProgID="Equation.3" ShapeID="_x0000_i1028" DrawAspect="Content" ObjectID="_1486029311" r:id="rId19"/>
        </w:object>
      </w:r>
    </w:p>
    <w:p w:rsidR="006C61EA" w:rsidRPr="006C6A60" w:rsidRDefault="006C61EA" w:rsidP="006C61EA">
      <w:pPr>
        <w:pStyle w:val="a3"/>
        <w:widowControl w:val="0"/>
        <w:spacing w:line="360" w:lineRule="auto"/>
        <w:ind w:left="1418" w:hanging="698"/>
        <w:jc w:val="center"/>
        <w:rPr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ind w:left="720"/>
        <w:rPr>
          <w:szCs w:val="28"/>
        </w:rPr>
      </w:pPr>
      <w:r w:rsidRPr="006C6A60">
        <w:rPr>
          <w:szCs w:val="28"/>
        </w:rPr>
        <w:tab/>
        <w:t>где</w:t>
      </w:r>
      <w:r w:rsidRPr="006C6A60">
        <w:rPr>
          <w:szCs w:val="28"/>
        </w:rPr>
        <w:tab/>
      </w:r>
      <w:r w:rsidRPr="006C6A60">
        <w:rPr>
          <w:i/>
          <w:szCs w:val="28"/>
        </w:rPr>
        <w:t>M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 — масса шкурки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 в сырье , кг.</w:t>
      </w:r>
    </w:p>
    <w:p w:rsidR="006C61EA" w:rsidRPr="006C6A60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rPr>
          <w:szCs w:val="28"/>
        </w:rPr>
      </w:pPr>
      <w:r w:rsidRPr="006C6A60">
        <w:rPr>
          <w:szCs w:val="28"/>
        </w:rPr>
        <w:t xml:space="preserve">Масса </w:t>
      </w:r>
      <w:r w:rsidRPr="006C6A60">
        <w:rPr>
          <w:i/>
          <w:szCs w:val="28"/>
        </w:rPr>
        <w:t>V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, кг, сырья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вида, перерабатываемого в сутки:</w:t>
      </w:r>
    </w:p>
    <w:p w:rsidR="006C61EA" w:rsidRDefault="006C61EA" w:rsidP="006C61EA">
      <w:pPr>
        <w:pStyle w:val="a3"/>
        <w:widowControl w:val="0"/>
        <w:spacing w:line="360" w:lineRule="auto"/>
        <w:ind w:left="720"/>
        <w:jc w:val="center"/>
        <w:rPr>
          <w:position w:val="-12"/>
          <w:szCs w:val="28"/>
        </w:rPr>
      </w:pPr>
    </w:p>
    <w:p w:rsidR="006C61EA" w:rsidRPr="006C6A60" w:rsidRDefault="006C61EA" w:rsidP="006C61EA">
      <w:pPr>
        <w:pStyle w:val="a3"/>
        <w:widowControl w:val="0"/>
        <w:spacing w:line="360" w:lineRule="auto"/>
        <w:ind w:left="720"/>
        <w:jc w:val="center"/>
        <w:rPr>
          <w:szCs w:val="28"/>
          <w:lang w:val="en-GB"/>
        </w:rPr>
      </w:pPr>
      <w:r w:rsidRPr="006C6A60">
        <w:rPr>
          <w:position w:val="-12"/>
          <w:szCs w:val="28"/>
        </w:rPr>
        <w:object w:dxaOrig="1219" w:dyaOrig="360">
          <v:shape id="_x0000_i1029" type="#_x0000_t75" style="width:74.25pt;height:22.5pt" o:ole="" fillcolor="window">
            <v:imagedata r:id="rId20" o:title=""/>
          </v:shape>
          <o:OLEObject Type="Embed" ProgID="Equation.3" ShapeID="_x0000_i1029" DrawAspect="Content" ObjectID="_1486029312" r:id="rId21"/>
        </w:object>
      </w:r>
      <w:r w:rsidRPr="006C6A60">
        <w:rPr>
          <w:szCs w:val="28"/>
        </w:rPr>
        <w:t>,</w:t>
      </w:r>
      <w:r w:rsidRPr="006C6A60">
        <w:rPr>
          <w:position w:val="-12"/>
          <w:szCs w:val="28"/>
        </w:rPr>
        <w:object w:dxaOrig="2439" w:dyaOrig="360">
          <v:shape id="_x0000_i1030" type="#_x0000_t75" style="width:149.25pt;height:22.5pt" o:ole="" fillcolor="window">
            <v:imagedata r:id="rId22" o:title=""/>
          </v:shape>
          <o:OLEObject Type="Embed" ProgID="Equation.3" ShapeID="_x0000_i1030" DrawAspect="Content" ObjectID="_1486029313" r:id="rId23"/>
        </w:object>
      </w:r>
    </w:p>
    <w:p w:rsidR="006C61EA" w:rsidRPr="006C6A60" w:rsidRDefault="006C61EA" w:rsidP="006C61EA">
      <w:pPr>
        <w:pStyle w:val="a3"/>
        <w:widowControl w:val="0"/>
        <w:spacing w:line="360" w:lineRule="auto"/>
        <w:ind w:left="720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rPr>
          <w:szCs w:val="28"/>
        </w:rPr>
      </w:pPr>
      <w:r w:rsidRPr="006C6A60">
        <w:rPr>
          <w:szCs w:val="28"/>
        </w:rPr>
        <w:t xml:space="preserve">Суточный выход полуфабриката </w:t>
      </w:r>
      <w:r w:rsidRPr="006C6A60">
        <w:rPr>
          <w:i/>
          <w:szCs w:val="28"/>
        </w:rPr>
        <w:t>L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, кг,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вида:</w:t>
      </w: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12"/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12"/>
          <w:szCs w:val="28"/>
        </w:rPr>
      </w:pPr>
      <w:r w:rsidRPr="006C6A60">
        <w:rPr>
          <w:position w:val="-12"/>
          <w:szCs w:val="28"/>
        </w:rPr>
        <w:object w:dxaOrig="1080" w:dyaOrig="360">
          <v:shape id="_x0000_i1031" type="#_x0000_t75" style="width:66.75pt;height:22.5pt" o:ole="" fillcolor="window">
            <v:imagedata r:id="rId24" o:title=""/>
          </v:shape>
          <o:OLEObject Type="Embed" ProgID="Equation.3" ShapeID="_x0000_i1031" DrawAspect="Content" ObjectID="_1486029314" r:id="rId25"/>
        </w:object>
      </w:r>
      <w:r w:rsidRPr="006C6A60">
        <w:rPr>
          <w:szCs w:val="28"/>
        </w:rPr>
        <w:t xml:space="preserve">, </w:t>
      </w:r>
      <w:r w:rsidRPr="006C6A60">
        <w:rPr>
          <w:position w:val="-12"/>
          <w:szCs w:val="28"/>
        </w:rPr>
        <w:object w:dxaOrig="2580" w:dyaOrig="360">
          <v:shape id="_x0000_i1032" type="#_x0000_t75" style="width:156pt;height:22.5pt" o:ole="" fillcolor="window">
            <v:imagedata r:id="rId26" o:title=""/>
          </v:shape>
          <o:OLEObject Type="Embed" ProgID="Equation.3" ShapeID="_x0000_i1032" DrawAspect="Content" ObjectID="_1486029315" r:id="rId27"/>
        </w:object>
      </w:r>
    </w:p>
    <w:p w:rsidR="006C61EA" w:rsidRPr="006C6A60" w:rsidRDefault="006C61EA" w:rsidP="006C61EA">
      <w:pPr>
        <w:pStyle w:val="a3"/>
        <w:widowControl w:val="0"/>
        <w:spacing w:line="360" w:lineRule="auto"/>
        <w:jc w:val="left"/>
        <w:rPr>
          <w:szCs w:val="28"/>
        </w:rPr>
      </w:pPr>
      <w:r w:rsidRPr="006C6A60">
        <w:rPr>
          <w:szCs w:val="28"/>
        </w:rPr>
        <w:lastRenderedPageBreak/>
        <w:tab/>
        <w:t>где</w:t>
      </w:r>
      <w:r w:rsidRPr="006C6A60">
        <w:rPr>
          <w:szCs w:val="28"/>
        </w:rPr>
        <w:tab/>
      </w:r>
      <w:r w:rsidRPr="006C6A60">
        <w:rPr>
          <w:i/>
          <w:szCs w:val="28"/>
        </w:rPr>
        <w:t>F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 — масса шкурки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 в полуфабрикате, кг.</w:t>
      </w:r>
    </w:p>
    <w:p w:rsidR="006C61EA" w:rsidRPr="006C6A60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jc w:val="left"/>
        <w:rPr>
          <w:szCs w:val="28"/>
        </w:rPr>
      </w:pPr>
      <w:r w:rsidRPr="006C6A60">
        <w:rPr>
          <w:szCs w:val="28"/>
        </w:rPr>
        <w:t xml:space="preserve">Годовой выход полуфабриката </w:t>
      </w:r>
      <w:r w:rsidRPr="006C6A60">
        <w:rPr>
          <w:i/>
          <w:szCs w:val="28"/>
        </w:rPr>
        <w:t>В</w:t>
      </w:r>
      <w:r w:rsidRPr="006C6A60">
        <w:rPr>
          <w:i/>
          <w:szCs w:val="28"/>
          <w:vertAlign w:val="subscript"/>
        </w:rPr>
        <w:t>i</w:t>
      </w:r>
      <w:r w:rsidRPr="006C6A60">
        <w:rPr>
          <w:szCs w:val="28"/>
        </w:rPr>
        <w:t xml:space="preserve">, кг, </w:t>
      </w:r>
      <w:r w:rsidRPr="006C6A60">
        <w:rPr>
          <w:i/>
          <w:szCs w:val="28"/>
        </w:rPr>
        <w:t>i</w:t>
      </w:r>
      <w:r w:rsidRPr="006C6A60">
        <w:rPr>
          <w:szCs w:val="28"/>
        </w:rPr>
        <w:t xml:space="preserve"> - го вида:</w:t>
      </w: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12"/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12"/>
          <w:szCs w:val="28"/>
        </w:rPr>
      </w:pPr>
      <w:r w:rsidRPr="006C6A60">
        <w:rPr>
          <w:position w:val="-12"/>
          <w:szCs w:val="28"/>
        </w:rPr>
        <w:object w:dxaOrig="1120" w:dyaOrig="360">
          <v:shape id="_x0000_i1033" type="#_x0000_t75" style="width:66.75pt;height:22.5pt" o:ole="" fillcolor="window">
            <v:imagedata r:id="rId28" o:title=""/>
          </v:shape>
          <o:OLEObject Type="Embed" ProgID="Equation.3" ShapeID="_x0000_i1033" DrawAspect="Content" ObjectID="_1486029316" r:id="rId29"/>
        </w:object>
      </w:r>
      <w:r w:rsidRPr="006C6A60">
        <w:rPr>
          <w:szCs w:val="28"/>
        </w:rPr>
        <w:t xml:space="preserve">, </w:t>
      </w:r>
      <w:r w:rsidRPr="006C6A60">
        <w:rPr>
          <w:position w:val="-12"/>
          <w:szCs w:val="28"/>
        </w:rPr>
        <w:object w:dxaOrig="2840" w:dyaOrig="360">
          <v:shape id="_x0000_i1034" type="#_x0000_t75" style="width:171pt;height:22.5pt" o:ole="" fillcolor="window">
            <v:imagedata r:id="rId30" o:title=""/>
          </v:shape>
          <o:OLEObject Type="Embed" ProgID="Equation.3" ShapeID="_x0000_i1034" DrawAspect="Content" ObjectID="_1486029317" r:id="rId31"/>
        </w:object>
      </w:r>
    </w:p>
    <w:p w:rsidR="006C61EA" w:rsidRPr="006C6A60" w:rsidRDefault="006C61EA" w:rsidP="006C61EA">
      <w:pPr>
        <w:pStyle w:val="a3"/>
        <w:widowControl w:val="0"/>
        <w:spacing w:line="360" w:lineRule="auto"/>
        <w:jc w:val="center"/>
        <w:rPr>
          <w:szCs w:val="28"/>
          <w:lang w:val="uz-Cyrl-UZ"/>
        </w:rPr>
      </w:pPr>
    </w:p>
    <w:p w:rsidR="006C61EA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rPr>
          <w:szCs w:val="28"/>
        </w:rPr>
      </w:pPr>
      <w:r w:rsidRPr="006C6A60">
        <w:rPr>
          <w:szCs w:val="28"/>
        </w:rPr>
        <w:t xml:space="preserve">Общая масса сырья, </w:t>
      </w:r>
      <w:r w:rsidRPr="006C6A60">
        <w:rPr>
          <w:i/>
          <w:szCs w:val="28"/>
        </w:rPr>
        <w:t>P</w:t>
      </w:r>
      <w:r w:rsidRPr="006C6A60">
        <w:rPr>
          <w:szCs w:val="28"/>
        </w:rPr>
        <w:t>, кг, перерабатываемого в сутки:</w:t>
      </w:r>
    </w:p>
    <w:p w:rsidR="006C61EA" w:rsidRPr="006C6A60" w:rsidRDefault="006C61EA" w:rsidP="006C61EA">
      <w:pPr>
        <w:pStyle w:val="a3"/>
        <w:widowControl w:val="0"/>
        <w:spacing w:line="360" w:lineRule="auto"/>
        <w:ind w:left="1080"/>
        <w:rPr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  <w:r w:rsidRPr="006C6A60">
        <w:rPr>
          <w:position w:val="-28"/>
          <w:szCs w:val="28"/>
        </w:rPr>
        <w:object w:dxaOrig="940" w:dyaOrig="680">
          <v:shape id="_x0000_i1035" type="#_x0000_t75" style="width:59.25pt;height:45pt" o:ole="" fillcolor="window">
            <v:imagedata r:id="rId32" o:title=""/>
          </v:shape>
          <o:OLEObject Type="Embed" ProgID="Equation.3" ShapeID="_x0000_i1035" DrawAspect="Content" ObjectID="_1486029318" r:id="rId33"/>
        </w:object>
      </w:r>
      <w:r w:rsidRPr="006C6A60">
        <w:rPr>
          <w:szCs w:val="28"/>
        </w:rPr>
        <w:t>.</w:t>
      </w:r>
      <w:r w:rsidRPr="006C6A60">
        <w:rPr>
          <w:szCs w:val="28"/>
          <w:lang w:val="en-GB"/>
        </w:rPr>
        <w:t>=291.6</w:t>
      </w:r>
      <m:oMath>
        <m:r>
          <w:rPr>
            <w:rFonts w:ascii="Cambria Math" w:hAnsi="Cambria Math"/>
            <w:szCs w:val="28"/>
            <w:lang w:val="en-GB"/>
          </w:rPr>
          <m:t>≈</m:t>
        </m:r>
      </m:oMath>
      <w:r w:rsidRPr="006C6A60">
        <w:rPr>
          <w:szCs w:val="28"/>
          <w:lang w:val="en-GB"/>
        </w:rPr>
        <w:t>292</w:t>
      </w:r>
    </w:p>
    <w:p w:rsidR="006C61EA" w:rsidRPr="005B6FD5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jc w:val="left"/>
        <w:rPr>
          <w:szCs w:val="28"/>
        </w:rPr>
      </w:pPr>
      <w:r w:rsidRPr="006C6A60">
        <w:rPr>
          <w:szCs w:val="28"/>
        </w:rPr>
        <w:t>Общая масса полуфабриката</w:t>
      </w:r>
      <w:r>
        <w:rPr>
          <w:szCs w:val="28"/>
        </w:rPr>
        <w:t xml:space="preserve"> </w:t>
      </w:r>
      <w:r w:rsidRPr="006C6A60">
        <w:rPr>
          <w:i/>
          <w:szCs w:val="28"/>
        </w:rPr>
        <w:t>Е</w:t>
      </w:r>
      <w:r w:rsidRPr="006C6A60">
        <w:rPr>
          <w:szCs w:val="28"/>
        </w:rPr>
        <w:t>, кг, выпускаемого в сутки:</w:t>
      </w: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28"/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  <w:r w:rsidRPr="006C6A60">
        <w:rPr>
          <w:position w:val="-28"/>
          <w:szCs w:val="28"/>
        </w:rPr>
        <w:object w:dxaOrig="960" w:dyaOrig="680">
          <v:shape id="_x0000_i1036" type="#_x0000_t75" style="width:62.25pt;height:45pt" o:ole="" fillcolor="window">
            <v:imagedata r:id="rId34" o:title=""/>
          </v:shape>
          <o:OLEObject Type="Embed" ProgID="Equation.3" ShapeID="_x0000_i1036" DrawAspect="Content" ObjectID="_1486029319" r:id="rId35"/>
        </w:object>
      </w:r>
      <w:r w:rsidRPr="006C6A60">
        <w:rPr>
          <w:szCs w:val="28"/>
          <w:lang w:val="en-GB"/>
        </w:rPr>
        <w:t>=1</w:t>
      </w:r>
      <w:r>
        <w:rPr>
          <w:szCs w:val="28"/>
          <w:lang w:val="en-GB"/>
        </w:rPr>
        <w:t>89</w:t>
      </w:r>
      <w:r>
        <w:rPr>
          <w:szCs w:val="28"/>
        </w:rPr>
        <w:t>,</w:t>
      </w:r>
      <w:r w:rsidRPr="006C6A60">
        <w:rPr>
          <w:szCs w:val="28"/>
          <w:lang w:val="en-GB"/>
        </w:rPr>
        <w:t>54</w:t>
      </w:r>
    </w:p>
    <w:p w:rsidR="006C61EA" w:rsidRPr="005B6FD5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rPr>
          <w:szCs w:val="28"/>
        </w:rPr>
      </w:pPr>
      <w:r w:rsidRPr="006C6A60">
        <w:rPr>
          <w:szCs w:val="28"/>
        </w:rPr>
        <w:t xml:space="preserve">Общая масса сырья, </w:t>
      </w:r>
      <w:r w:rsidRPr="006C6A60">
        <w:rPr>
          <w:i/>
          <w:szCs w:val="28"/>
        </w:rPr>
        <w:t>R</w:t>
      </w:r>
      <w:r w:rsidRPr="006C6A60">
        <w:rPr>
          <w:szCs w:val="28"/>
        </w:rPr>
        <w:t>, кг, перерабатываемого в год:</w:t>
      </w: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28"/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  <w:r w:rsidRPr="006C6A60">
        <w:rPr>
          <w:position w:val="-28"/>
          <w:szCs w:val="28"/>
        </w:rPr>
        <w:object w:dxaOrig="960" w:dyaOrig="680">
          <v:shape id="_x0000_i1037" type="#_x0000_t75" style="width:62.25pt;height:45pt" o:ole="" fillcolor="window">
            <v:imagedata r:id="rId36" o:title=""/>
          </v:shape>
          <o:OLEObject Type="Embed" ProgID="Equation.3" ShapeID="_x0000_i1037" DrawAspect="Content" ObjectID="_1486029320" r:id="rId37"/>
        </w:object>
      </w:r>
      <w:r w:rsidRPr="006C6A60">
        <w:rPr>
          <w:szCs w:val="28"/>
          <w:lang w:val="en-GB"/>
        </w:rPr>
        <w:t>=70000</w:t>
      </w:r>
    </w:p>
    <w:p w:rsidR="006C61EA" w:rsidRPr="005B6FD5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numPr>
          <w:ilvl w:val="0"/>
          <w:numId w:val="1"/>
        </w:numPr>
        <w:spacing w:line="360" w:lineRule="auto"/>
        <w:rPr>
          <w:szCs w:val="28"/>
        </w:rPr>
      </w:pPr>
      <w:r w:rsidRPr="006C6A60">
        <w:rPr>
          <w:szCs w:val="28"/>
        </w:rPr>
        <w:t xml:space="preserve">Общая масса полуфабриката </w:t>
      </w:r>
      <w:r w:rsidRPr="006C6A60">
        <w:rPr>
          <w:i/>
          <w:szCs w:val="28"/>
        </w:rPr>
        <w:t>Y</w:t>
      </w:r>
      <w:r w:rsidRPr="006C6A60">
        <w:rPr>
          <w:szCs w:val="28"/>
        </w:rPr>
        <w:t>, кг, выпускаемого в год:</w:t>
      </w: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position w:val="-28"/>
          <w:szCs w:val="28"/>
        </w:rPr>
      </w:pP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  <w:r w:rsidRPr="006C6A60">
        <w:rPr>
          <w:position w:val="-28"/>
          <w:szCs w:val="28"/>
        </w:rPr>
        <w:object w:dxaOrig="980" w:dyaOrig="680">
          <v:shape id="_x0000_i1038" type="#_x0000_t75" style="width:64.5pt;height:45pt" o:ole="" fillcolor="window">
            <v:imagedata r:id="rId38" o:title=""/>
          </v:shape>
          <o:OLEObject Type="Embed" ProgID="Equation.3" ShapeID="_x0000_i1038" DrawAspect="Content" ObjectID="_1486029321" r:id="rId39"/>
        </w:object>
      </w:r>
      <w:r w:rsidRPr="006C6A60">
        <w:rPr>
          <w:szCs w:val="28"/>
        </w:rPr>
        <w:t>=45500</w:t>
      </w:r>
    </w:p>
    <w:p w:rsidR="006C61EA" w:rsidRDefault="006C61EA" w:rsidP="006C61EA">
      <w:pPr>
        <w:pStyle w:val="a3"/>
        <w:widowControl w:val="0"/>
        <w:spacing w:line="360" w:lineRule="auto"/>
        <w:jc w:val="center"/>
        <w:rPr>
          <w:szCs w:val="28"/>
        </w:rPr>
      </w:pPr>
    </w:p>
    <w:p w:rsidR="006C61EA" w:rsidRPr="006C6A60" w:rsidRDefault="006C61EA" w:rsidP="006C61EA">
      <w:pPr>
        <w:pStyle w:val="a3"/>
        <w:widowControl w:val="0"/>
        <w:spacing w:line="360" w:lineRule="auto"/>
        <w:rPr>
          <w:szCs w:val="28"/>
        </w:rPr>
      </w:pPr>
      <w:r w:rsidRPr="006C6A60">
        <w:rPr>
          <w:szCs w:val="28"/>
        </w:rPr>
        <w:tab/>
        <w:t>Результаты расчетов потребности в сырье представляются в табличном виде. Примеры результатов расчетов приведены в табл. 1.4.</w:t>
      </w:r>
      <w:r>
        <w:rPr>
          <w:szCs w:val="28"/>
        </w:rPr>
        <w:t>4</w:t>
      </w:r>
    </w:p>
    <w:p w:rsidR="00D266E8" w:rsidRDefault="00D266E8" w:rsidP="00D266E8">
      <w:pPr>
        <w:pStyle w:val="a3"/>
        <w:widowControl w:val="0"/>
        <w:jc w:val="left"/>
        <w:sectPr w:rsidR="00D266E8" w:rsidSect="006C61EA">
          <w:headerReference w:type="default" r:id="rId40"/>
          <w:footerReference w:type="even" r:id="rId41"/>
          <w:footerReference w:type="default" r:id="rId42"/>
          <w:pgSz w:w="11907" w:h="16840" w:code="9"/>
          <w:pgMar w:top="1134" w:right="851" w:bottom="74" w:left="1701" w:header="720" w:footer="720" w:gutter="0"/>
          <w:cols w:space="720"/>
          <w:noEndnote/>
          <w:titlePg/>
        </w:sectPr>
      </w:pPr>
    </w:p>
    <w:p w:rsidR="00AE5702" w:rsidRDefault="00DE48CE" w:rsidP="00AE5702">
      <w:pPr>
        <w:pStyle w:val="a3"/>
        <w:widowControl w:val="0"/>
        <w:jc w:val="right"/>
        <w:rPr>
          <w:b/>
        </w:rPr>
      </w:pPr>
      <w:r w:rsidRPr="00AE5702">
        <w:rPr>
          <w:b/>
          <w:spacing w:val="60"/>
          <w:szCs w:val="28"/>
        </w:rPr>
        <w:lastRenderedPageBreak/>
        <w:t>Таблица 1.</w:t>
      </w:r>
      <w:r w:rsidR="00122708" w:rsidRPr="00AE5702">
        <w:rPr>
          <w:b/>
          <w:spacing w:val="60"/>
          <w:szCs w:val="28"/>
        </w:rPr>
        <w:t>4</w:t>
      </w:r>
      <w:r w:rsidRPr="00AE5702">
        <w:rPr>
          <w:b/>
          <w:spacing w:val="60"/>
          <w:szCs w:val="28"/>
        </w:rPr>
        <w:t>.</w:t>
      </w:r>
      <w:r w:rsidR="007A52D6">
        <w:rPr>
          <w:b/>
          <w:spacing w:val="60"/>
          <w:szCs w:val="28"/>
        </w:rPr>
        <w:t>4</w:t>
      </w:r>
      <w:r w:rsidR="00D266E8" w:rsidRPr="00AE5702">
        <w:rPr>
          <w:b/>
          <w:spacing w:val="60"/>
          <w:szCs w:val="28"/>
        </w:rPr>
        <w:t>.</w:t>
      </w:r>
    </w:p>
    <w:p w:rsidR="00D266E8" w:rsidRPr="00AE5702" w:rsidRDefault="00D266E8" w:rsidP="00455DD5">
      <w:pPr>
        <w:pStyle w:val="a3"/>
        <w:widowControl w:val="0"/>
        <w:jc w:val="center"/>
        <w:rPr>
          <w:b/>
        </w:rPr>
      </w:pPr>
      <w:r w:rsidRPr="00AE5702">
        <w:rPr>
          <w:b/>
        </w:rPr>
        <w:t>Расчет потребности в сырье меховой фабрики</w:t>
      </w:r>
    </w:p>
    <w:p w:rsidR="00D266E8" w:rsidRDefault="00D266E8" w:rsidP="00D266E8">
      <w:pPr>
        <w:pStyle w:val="a3"/>
        <w:widowControl w:val="0"/>
        <w:jc w:val="right"/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6"/>
        <w:gridCol w:w="1044"/>
        <w:gridCol w:w="1530"/>
        <w:gridCol w:w="1559"/>
        <w:gridCol w:w="1418"/>
        <w:gridCol w:w="1701"/>
        <w:gridCol w:w="1417"/>
        <w:gridCol w:w="992"/>
        <w:gridCol w:w="1276"/>
        <w:gridCol w:w="1985"/>
      </w:tblGrid>
      <w:tr w:rsidR="00D266E8" w:rsidTr="00264CA2">
        <w:trPr>
          <w:trHeight w:val="1690"/>
        </w:trPr>
        <w:tc>
          <w:tcPr>
            <w:tcW w:w="2276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Размер</w:t>
            </w:r>
          </w:p>
        </w:tc>
        <w:tc>
          <w:tcPr>
            <w:tcW w:w="1044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Соотношение видов сырья, %</w:t>
            </w:r>
          </w:p>
        </w:tc>
        <w:tc>
          <w:tcPr>
            <w:tcW w:w="1530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Кол-во, шкурок, перераба-тываемых в год, шт.</w:t>
            </w:r>
          </w:p>
        </w:tc>
        <w:tc>
          <w:tcPr>
            <w:tcW w:w="1559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Кол-во, шкурок, перераба-тываемых в сутки, шт.</w:t>
            </w:r>
          </w:p>
        </w:tc>
        <w:tc>
          <w:tcPr>
            <w:tcW w:w="1418" w:type="dxa"/>
          </w:tcPr>
          <w:p w:rsidR="00D266E8" w:rsidRDefault="00D266E8" w:rsidP="00D266E8">
            <w:pPr>
              <w:pStyle w:val="a5"/>
              <w:widowControl w:val="0"/>
              <w:tabs>
                <w:tab w:val="clear" w:pos="4153"/>
                <w:tab w:val="clear" w:pos="8306"/>
              </w:tabs>
              <w:rPr>
                <w:snapToGrid w:val="0"/>
              </w:rPr>
            </w:pPr>
            <w:r>
              <w:rPr>
                <w:snapToGrid w:val="0"/>
              </w:rPr>
              <w:t>Средняя масса шкурки в сырье, кг</w:t>
            </w:r>
          </w:p>
        </w:tc>
        <w:tc>
          <w:tcPr>
            <w:tcW w:w="1701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Масса сырья, перерабаты-ваемого в сутки, кг</w:t>
            </w:r>
          </w:p>
        </w:tc>
        <w:tc>
          <w:tcPr>
            <w:tcW w:w="1417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Масса сырья, перераба-тываемого в год, кг</w:t>
            </w:r>
          </w:p>
        </w:tc>
        <w:tc>
          <w:tcPr>
            <w:tcW w:w="992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Сред-няя масса шкурки в п/ф, </w:t>
            </w:r>
            <w:r w:rsidR="000C051E">
              <w:rPr>
                <w:snapToGrid w:val="0"/>
              </w:rPr>
              <w:t>к</w:t>
            </w:r>
            <w:r>
              <w:rPr>
                <w:snapToGrid w:val="0"/>
              </w:rPr>
              <w:t>г</w:t>
            </w:r>
          </w:p>
        </w:tc>
        <w:tc>
          <w:tcPr>
            <w:tcW w:w="1276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Масса п/ф, выпуска-емого в сутки, кг</w:t>
            </w:r>
          </w:p>
        </w:tc>
        <w:tc>
          <w:tcPr>
            <w:tcW w:w="1985" w:type="dxa"/>
          </w:tcPr>
          <w:p w:rsidR="00D266E8" w:rsidRDefault="00D266E8" w:rsidP="00D266E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Масса п/ф, выпускае-мого в год, кг</w:t>
            </w:r>
          </w:p>
        </w:tc>
      </w:tr>
      <w:tr w:rsidR="000C051E" w:rsidRPr="000C051E" w:rsidTr="00264CA2">
        <w:trPr>
          <w:trHeight w:val="348"/>
        </w:trPr>
        <w:tc>
          <w:tcPr>
            <w:tcW w:w="2276" w:type="dxa"/>
          </w:tcPr>
          <w:p w:rsidR="000C051E" w:rsidRPr="000C051E" w:rsidRDefault="000C051E" w:rsidP="007A52D6">
            <w:pPr>
              <w:widowControl w:val="0"/>
              <w:rPr>
                <w:snapToGrid w:val="0"/>
              </w:rPr>
            </w:pPr>
            <w:r w:rsidRPr="000C051E">
              <w:rPr>
                <w:snapToGrid w:val="0"/>
              </w:rPr>
              <w:t xml:space="preserve">Чистопородный каракуль черного цвета </w:t>
            </w:r>
          </w:p>
        </w:tc>
        <w:tc>
          <w:tcPr>
            <w:tcW w:w="1044" w:type="dxa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 w:rsidRPr="000C051E">
              <w:rPr>
                <w:snapToGrid w:val="0"/>
              </w:rPr>
              <w:t>70</w:t>
            </w:r>
          </w:p>
        </w:tc>
        <w:tc>
          <w:tcPr>
            <w:tcW w:w="1530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350000</w:t>
            </w:r>
          </w:p>
        </w:tc>
        <w:tc>
          <w:tcPr>
            <w:tcW w:w="1559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 w:rsidRPr="000C051E">
              <w:rPr>
                <w:snapToGrid w:val="0"/>
              </w:rPr>
              <w:t>1458</w:t>
            </w:r>
          </w:p>
        </w:tc>
        <w:tc>
          <w:tcPr>
            <w:tcW w:w="1418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0,2</w:t>
            </w:r>
          </w:p>
        </w:tc>
        <w:tc>
          <w:tcPr>
            <w:tcW w:w="1701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291,6</w:t>
            </w:r>
          </w:p>
        </w:tc>
        <w:tc>
          <w:tcPr>
            <w:tcW w:w="1417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70000</w:t>
            </w:r>
          </w:p>
        </w:tc>
        <w:tc>
          <w:tcPr>
            <w:tcW w:w="992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0,13</w:t>
            </w:r>
          </w:p>
        </w:tc>
        <w:tc>
          <w:tcPr>
            <w:tcW w:w="1276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189,54</w:t>
            </w:r>
          </w:p>
        </w:tc>
        <w:tc>
          <w:tcPr>
            <w:tcW w:w="1985" w:type="dxa"/>
            <w:vMerge w:val="restart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45500</w:t>
            </w:r>
          </w:p>
        </w:tc>
      </w:tr>
      <w:tr w:rsidR="000C051E" w:rsidRPr="000C051E" w:rsidTr="00264CA2">
        <w:trPr>
          <w:trHeight w:val="348"/>
        </w:trPr>
        <w:tc>
          <w:tcPr>
            <w:tcW w:w="2276" w:type="dxa"/>
          </w:tcPr>
          <w:p w:rsidR="000C051E" w:rsidRPr="000C051E" w:rsidRDefault="000C051E" w:rsidP="00DE48CE">
            <w:pPr>
              <w:widowControl w:val="0"/>
              <w:rPr>
                <w:snapToGrid w:val="0"/>
              </w:rPr>
            </w:pPr>
            <w:r w:rsidRPr="000C051E">
              <w:rPr>
                <w:snapToGrid w:val="0"/>
              </w:rPr>
              <w:t>Чистопородный каракуль цветной</w:t>
            </w:r>
          </w:p>
        </w:tc>
        <w:tc>
          <w:tcPr>
            <w:tcW w:w="1044" w:type="dxa"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  <w:r w:rsidRPr="000C051E">
              <w:rPr>
                <w:snapToGrid w:val="0"/>
              </w:rPr>
              <w:t>30</w:t>
            </w:r>
          </w:p>
        </w:tc>
        <w:tc>
          <w:tcPr>
            <w:tcW w:w="1530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18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17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985" w:type="dxa"/>
            <w:vMerge/>
            <w:vAlign w:val="center"/>
          </w:tcPr>
          <w:p w:rsidR="000C051E" w:rsidRPr="000C051E" w:rsidRDefault="000C051E" w:rsidP="00DE48CE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D266E8" w:rsidRPr="000C051E" w:rsidRDefault="00D266E8" w:rsidP="00D266E8">
      <w:pPr>
        <w:pStyle w:val="a3"/>
        <w:widowControl w:val="0"/>
        <w:jc w:val="center"/>
        <w:rPr>
          <w:sz w:val="32"/>
          <w:szCs w:val="32"/>
        </w:rPr>
      </w:pP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  <w:r>
        <w:rPr>
          <w:spacing w:val="60"/>
          <w:szCs w:val="28"/>
        </w:rPr>
        <w:t>Примечание: при дублении полуфабрикатов  цветного и черного цвета каракуля ведется одинаковый дубильный процесс. Соотношение между ними не учитывается.</w:t>
      </w: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</w:p>
    <w:p w:rsidR="00A96324" w:rsidRDefault="00A96324" w:rsidP="00D266E8">
      <w:pPr>
        <w:pStyle w:val="a3"/>
        <w:widowControl w:val="0"/>
        <w:jc w:val="left"/>
        <w:rPr>
          <w:spacing w:val="60"/>
          <w:szCs w:val="28"/>
        </w:rPr>
      </w:pPr>
    </w:p>
    <w:p w:rsidR="00985CA4" w:rsidRDefault="00985CA4" w:rsidP="00D266E8">
      <w:pPr>
        <w:pStyle w:val="a3"/>
        <w:widowControl w:val="0"/>
        <w:jc w:val="left"/>
        <w:rPr>
          <w:spacing w:val="60"/>
          <w:szCs w:val="28"/>
        </w:rPr>
      </w:pPr>
    </w:p>
    <w:p w:rsidR="00985CA4" w:rsidRDefault="00985CA4" w:rsidP="00D266E8">
      <w:pPr>
        <w:pStyle w:val="a3"/>
        <w:widowControl w:val="0"/>
        <w:jc w:val="left"/>
        <w:rPr>
          <w:spacing w:val="60"/>
          <w:szCs w:val="28"/>
        </w:rPr>
      </w:pPr>
    </w:p>
    <w:p w:rsidR="00985CA4" w:rsidRDefault="00985CA4" w:rsidP="00D266E8">
      <w:pPr>
        <w:pStyle w:val="a3"/>
        <w:widowControl w:val="0"/>
        <w:jc w:val="left"/>
        <w:rPr>
          <w:spacing w:val="60"/>
          <w:szCs w:val="28"/>
        </w:rPr>
      </w:pPr>
    </w:p>
    <w:p w:rsidR="00985CA4" w:rsidRDefault="00985CA4" w:rsidP="00D266E8">
      <w:pPr>
        <w:pStyle w:val="a3"/>
        <w:widowControl w:val="0"/>
        <w:jc w:val="left"/>
        <w:rPr>
          <w:spacing w:val="60"/>
          <w:szCs w:val="28"/>
        </w:rPr>
        <w:sectPr w:rsidR="00985CA4" w:rsidSect="00D266E8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</w:sectPr>
      </w:pPr>
    </w:p>
    <w:p w:rsidR="00BA702F" w:rsidRDefault="00BA702F" w:rsidP="00BA702F">
      <w:pPr>
        <w:pStyle w:val="ab"/>
        <w:spacing w:line="360" w:lineRule="auto"/>
        <w:ind w:left="567"/>
        <w:jc w:val="center"/>
        <w:rPr>
          <w:b/>
          <w:sz w:val="96"/>
          <w:szCs w:val="96"/>
        </w:rPr>
      </w:pPr>
    </w:p>
    <w:p w:rsidR="00BA702F" w:rsidRDefault="00BA702F" w:rsidP="00BA702F">
      <w:pPr>
        <w:pStyle w:val="ab"/>
        <w:spacing w:line="360" w:lineRule="auto"/>
        <w:ind w:left="567"/>
        <w:jc w:val="center"/>
        <w:rPr>
          <w:b/>
          <w:sz w:val="96"/>
          <w:szCs w:val="96"/>
        </w:rPr>
      </w:pPr>
    </w:p>
    <w:p w:rsidR="00BA702F" w:rsidRDefault="00BA702F" w:rsidP="00BA702F">
      <w:pPr>
        <w:pStyle w:val="ab"/>
        <w:spacing w:line="360" w:lineRule="auto"/>
        <w:ind w:left="567"/>
        <w:jc w:val="center"/>
        <w:rPr>
          <w:b/>
          <w:sz w:val="96"/>
          <w:szCs w:val="96"/>
        </w:rPr>
      </w:pPr>
    </w:p>
    <w:p w:rsidR="00985CA4" w:rsidRPr="00BA702F" w:rsidRDefault="009C570A" w:rsidP="00BA702F">
      <w:pPr>
        <w:pStyle w:val="ab"/>
        <w:spacing w:line="360" w:lineRule="auto"/>
        <w:ind w:left="567"/>
        <w:jc w:val="center"/>
        <w:rPr>
          <w:b/>
          <w:sz w:val="96"/>
          <w:szCs w:val="96"/>
        </w:rPr>
      </w:pPr>
      <w:r w:rsidRPr="009C570A">
        <w:rPr>
          <w:b/>
          <w:sz w:val="96"/>
          <w:szCs w:val="96"/>
        </w:rPr>
        <w:t>2.</w:t>
      </w:r>
      <w:r w:rsidR="00985CA4" w:rsidRPr="00BA702F">
        <w:rPr>
          <w:b/>
          <w:sz w:val="96"/>
          <w:szCs w:val="96"/>
        </w:rPr>
        <w:t>Технологическая часть</w:t>
      </w: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BA702F" w:rsidRDefault="00BA702F" w:rsidP="00BA702F">
      <w:pPr>
        <w:pStyle w:val="ab"/>
        <w:spacing w:line="360" w:lineRule="auto"/>
        <w:ind w:left="567"/>
        <w:rPr>
          <w:b/>
          <w:sz w:val="32"/>
        </w:rPr>
      </w:pPr>
    </w:p>
    <w:p w:rsidR="00985CA4" w:rsidRPr="009C570A" w:rsidRDefault="009C570A" w:rsidP="009C570A">
      <w:pPr>
        <w:spacing w:line="360" w:lineRule="auto"/>
        <w:ind w:left="720"/>
        <w:jc w:val="center"/>
        <w:rPr>
          <w:b/>
          <w:sz w:val="32"/>
        </w:rPr>
      </w:pPr>
      <w:r w:rsidRPr="009C570A">
        <w:rPr>
          <w:b/>
          <w:sz w:val="32"/>
        </w:rPr>
        <w:lastRenderedPageBreak/>
        <w:t>2.1.</w:t>
      </w:r>
      <w:r w:rsidR="00985CA4" w:rsidRPr="009C570A">
        <w:rPr>
          <w:b/>
          <w:sz w:val="32"/>
        </w:rPr>
        <w:t>Выбор и обоснование технологии производства</w:t>
      </w:r>
    </w:p>
    <w:p w:rsidR="002308D2" w:rsidRPr="002308D2" w:rsidRDefault="002308D2" w:rsidP="002308D2">
      <w:pPr>
        <w:pStyle w:val="a3"/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В курсовой работеп</w:t>
      </w:r>
      <w:r w:rsidRPr="002308D2">
        <w:rPr>
          <w:szCs w:val="28"/>
        </w:rPr>
        <w:t>ринятая технология производства в наиболее значительной степени определяет характер выпускаемой продукции, ее качественные показатели и технико-экономические показатели. Все более важным аспектом, который необходимо учитывать при выборе технологии производства, являются экологические аспекты использования химических материалов, применение которых предусматривает выбранная технология.</w:t>
      </w:r>
    </w:p>
    <w:p w:rsidR="002308D2" w:rsidRPr="002308D2" w:rsidRDefault="002308D2" w:rsidP="002308D2">
      <w:pPr>
        <w:pStyle w:val="a3"/>
        <w:widowControl w:val="0"/>
        <w:spacing w:line="360" w:lineRule="auto"/>
        <w:ind w:firstLine="567"/>
        <w:rPr>
          <w:szCs w:val="28"/>
        </w:rPr>
      </w:pPr>
      <w:r w:rsidRPr="002308D2">
        <w:rPr>
          <w:szCs w:val="28"/>
        </w:rPr>
        <w:tab/>
        <w:t>На сегодняшний день существует более десятка компаний химические материалы и технологии для мехового производства, а также осуществляют технологическое сопровождение соответствующих производств. Производители мехового полуфабриката зачастую отклоняются от рекомендуемой технологии, снижая рабочие концентрации некоторых компонентов. В других случаях производится неадекватная замена штатных хим</w:t>
      </w:r>
      <w:r>
        <w:rPr>
          <w:szCs w:val="28"/>
        </w:rPr>
        <w:t xml:space="preserve">ических </w:t>
      </w:r>
      <w:r w:rsidRPr="002308D2">
        <w:rPr>
          <w:szCs w:val="28"/>
        </w:rPr>
        <w:t xml:space="preserve">материалов на их аналоги с целью снижение затрат на производство.Разнообразие на рынке химических материалов для выделки и крашения мехового полуфабриката, с одной стороны, представляет большие возможности, но, с другой, возникают проблемы, связанные с выбором рациональной технологии. </w:t>
      </w:r>
    </w:p>
    <w:p w:rsidR="00985CA4" w:rsidRDefault="002308D2" w:rsidP="002308D2">
      <w:pPr>
        <w:pStyle w:val="a3"/>
        <w:widowControl w:val="0"/>
        <w:spacing w:line="360" w:lineRule="auto"/>
        <w:ind w:firstLine="567"/>
        <w:rPr>
          <w:szCs w:val="28"/>
        </w:rPr>
      </w:pPr>
      <w:r w:rsidRPr="002308D2">
        <w:rPr>
          <w:szCs w:val="28"/>
        </w:rPr>
        <w:t xml:space="preserve">При проектировании технологического процесса меховых производств необходимо опираться на </w:t>
      </w:r>
      <w:r>
        <w:rPr>
          <w:szCs w:val="28"/>
        </w:rPr>
        <w:t>требования</w:t>
      </w:r>
      <w:r w:rsidRPr="002308D2">
        <w:rPr>
          <w:szCs w:val="28"/>
        </w:rPr>
        <w:t xml:space="preserve"> отвечающ</w:t>
      </w:r>
      <w:r>
        <w:rPr>
          <w:szCs w:val="28"/>
        </w:rPr>
        <w:t>ие</w:t>
      </w:r>
      <w:r w:rsidRPr="002308D2">
        <w:rPr>
          <w:szCs w:val="28"/>
        </w:rPr>
        <w:t xml:space="preserve"> современным требованиям скорняжно-пошивочного производства, </w:t>
      </w:r>
      <w:r>
        <w:rPr>
          <w:szCs w:val="28"/>
        </w:rPr>
        <w:t>стандартам</w:t>
      </w:r>
      <w:r w:rsidRPr="002308D2">
        <w:rPr>
          <w:szCs w:val="28"/>
        </w:rPr>
        <w:t xml:space="preserve"> и требованиям к экологической безопасности производства. </w:t>
      </w:r>
    </w:p>
    <w:p w:rsidR="00AF0E38" w:rsidRDefault="00AF0E38" w:rsidP="002308D2">
      <w:pPr>
        <w:pStyle w:val="a3"/>
        <w:widowControl w:val="0"/>
        <w:spacing w:line="360" w:lineRule="auto"/>
        <w:ind w:firstLine="567"/>
        <w:rPr>
          <w:spacing w:val="60"/>
          <w:szCs w:val="28"/>
        </w:rPr>
      </w:pPr>
    </w:p>
    <w:p w:rsidR="00985CA4" w:rsidRPr="00AF0E38" w:rsidRDefault="00DE28A7" w:rsidP="00AF0E38">
      <w:pPr>
        <w:pStyle w:val="a3"/>
        <w:widowControl w:val="0"/>
        <w:spacing w:line="360" w:lineRule="auto"/>
        <w:ind w:firstLine="567"/>
        <w:jc w:val="center"/>
        <w:rPr>
          <w:b/>
          <w:sz w:val="32"/>
          <w:szCs w:val="28"/>
        </w:rPr>
      </w:pPr>
      <w:r w:rsidRPr="00AF0E38">
        <w:rPr>
          <w:b/>
          <w:sz w:val="32"/>
          <w:szCs w:val="28"/>
        </w:rPr>
        <w:t>2.1.1Процессы обработки шкурки каракуля (дубильные процессы)</w:t>
      </w:r>
    </w:p>
    <w:p w:rsidR="00DE28A7" w:rsidRPr="00AF0E38" w:rsidRDefault="00DE28A7" w:rsidP="00AF0E38">
      <w:pPr>
        <w:pStyle w:val="a3"/>
        <w:widowControl w:val="0"/>
        <w:spacing w:line="360" w:lineRule="auto"/>
        <w:ind w:firstLine="567"/>
        <w:rPr>
          <w:szCs w:val="28"/>
        </w:rPr>
      </w:pPr>
      <w:r w:rsidRPr="00AF0E38">
        <w:rPr>
          <w:szCs w:val="28"/>
        </w:rPr>
        <w:t>В данном подразделе изложена технология производства пушно-мехового полуфабриката в виде, принятом в промышленности. Технология приведена в таблице 2.1.1.</w:t>
      </w:r>
      <w:r w:rsidR="002308D2" w:rsidRPr="00AF0E38">
        <w:rPr>
          <w:szCs w:val="28"/>
        </w:rPr>
        <w:t>5</w:t>
      </w:r>
      <w:r w:rsidRPr="00AF0E38">
        <w:rPr>
          <w:szCs w:val="28"/>
        </w:rPr>
        <w:t>.</w:t>
      </w:r>
    </w:p>
    <w:p w:rsidR="00DE28A7" w:rsidRDefault="00DE28A7" w:rsidP="00DE28A7">
      <w:pPr>
        <w:pStyle w:val="a3"/>
        <w:widowControl w:val="0"/>
        <w:ind w:firstLine="567"/>
        <w:rPr>
          <w:spacing w:val="60"/>
          <w:szCs w:val="28"/>
        </w:rPr>
        <w:sectPr w:rsidR="00DE28A7" w:rsidSect="00985CA4"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455DD5" w:rsidRPr="00455DD5" w:rsidRDefault="00D266E8" w:rsidP="00C211FE">
      <w:pPr>
        <w:pStyle w:val="a3"/>
        <w:widowControl w:val="0"/>
        <w:spacing w:line="360" w:lineRule="auto"/>
        <w:jc w:val="right"/>
        <w:rPr>
          <w:b/>
          <w:spacing w:val="60"/>
          <w:szCs w:val="28"/>
        </w:rPr>
      </w:pPr>
      <w:r w:rsidRPr="00455DD5">
        <w:rPr>
          <w:b/>
          <w:spacing w:val="60"/>
          <w:szCs w:val="28"/>
        </w:rPr>
        <w:lastRenderedPageBreak/>
        <w:t xml:space="preserve">Таблица </w:t>
      </w:r>
      <w:r w:rsidR="00C350A4" w:rsidRPr="00455DD5">
        <w:rPr>
          <w:b/>
          <w:spacing w:val="60"/>
          <w:szCs w:val="28"/>
        </w:rPr>
        <w:t>2</w:t>
      </w:r>
      <w:r w:rsidR="00A96324" w:rsidRPr="00455DD5">
        <w:rPr>
          <w:b/>
          <w:spacing w:val="60"/>
          <w:szCs w:val="28"/>
        </w:rPr>
        <w:t>.</w:t>
      </w:r>
      <w:r w:rsidR="00C350A4" w:rsidRPr="00455DD5">
        <w:rPr>
          <w:b/>
          <w:spacing w:val="60"/>
          <w:szCs w:val="28"/>
        </w:rPr>
        <w:t>1.1</w:t>
      </w:r>
      <w:r w:rsidR="00A96324" w:rsidRPr="00455DD5">
        <w:rPr>
          <w:b/>
          <w:spacing w:val="60"/>
          <w:szCs w:val="28"/>
        </w:rPr>
        <w:t>.</w:t>
      </w:r>
      <w:r w:rsidR="00910550">
        <w:rPr>
          <w:b/>
          <w:spacing w:val="60"/>
          <w:szCs w:val="28"/>
        </w:rPr>
        <w:t>5</w:t>
      </w:r>
    </w:p>
    <w:p w:rsidR="00D266E8" w:rsidRPr="00455DD5" w:rsidRDefault="00C350A4" w:rsidP="00C211FE">
      <w:pPr>
        <w:pStyle w:val="a3"/>
        <w:widowControl w:val="0"/>
        <w:spacing w:line="360" w:lineRule="auto"/>
        <w:jc w:val="center"/>
        <w:rPr>
          <w:b/>
        </w:rPr>
      </w:pPr>
      <w:r w:rsidRPr="00455DD5">
        <w:rPr>
          <w:b/>
        </w:rPr>
        <w:t xml:space="preserve">Дубильные </w:t>
      </w:r>
      <w:r w:rsidR="00A96324" w:rsidRPr="00455DD5">
        <w:rPr>
          <w:b/>
        </w:rPr>
        <w:t>процессы производства каракуля.</w:t>
      </w:r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"/>
        <w:gridCol w:w="1880"/>
        <w:gridCol w:w="992"/>
        <w:gridCol w:w="993"/>
        <w:gridCol w:w="1559"/>
        <w:gridCol w:w="2835"/>
        <w:gridCol w:w="709"/>
        <w:gridCol w:w="5103"/>
      </w:tblGrid>
      <w:tr w:rsidR="00E15243" w:rsidTr="00F33C04">
        <w:trPr>
          <w:trHeight w:val="716"/>
        </w:trPr>
        <w:tc>
          <w:tcPr>
            <w:tcW w:w="560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№     п/п</w:t>
            </w:r>
          </w:p>
        </w:tc>
        <w:tc>
          <w:tcPr>
            <w:tcW w:w="1880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Наименование операции</w:t>
            </w:r>
          </w:p>
        </w:tc>
        <w:tc>
          <w:tcPr>
            <w:tcW w:w="992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Темпе-ратура, </w:t>
            </w:r>
            <w:r w:rsidRPr="00C87D20">
              <w:rPr>
                <w:snapToGrid w:val="0"/>
                <w:szCs w:val="28"/>
                <w:vertAlign w:val="superscript"/>
              </w:rPr>
              <w:t>0</w:t>
            </w:r>
            <w:r w:rsidRPr="00C87D20">
              <w:rPr>
                <w:snapToGrid w:val="0"/>
                <w:szCs w:val="28"/>
              </w:rPr>
              <w:t>С</w:t>
            </w:r>
          </w:p>
        </w:tc>
        <w:tc>
          <w:tcPr>
            <w:tcW w:w="993" w:type="dxa"/>
            <w:vAlign w:val="center"/>
          </w:tcPr>
          <w:p w:rsidR="00E15243" w:rsidRPr="00C87D20" w:rsidRDefault="00E15243" w:rsidP="00C211FE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Продолжительность, ч</w:t>
            </w:r>
          </w:p>
        </w:tc>
        <w:tc>
          <w:tcPr>
            <w:tcW w:w="1559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Оборудо-вание</w:t>
            </w:r>
          </w:p>
        </w:tc>
        <w:tc>
          <w:tcPr>
            <w:tcW w:w="2835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Химические материалы, расход, г/л</w:t>
            </w:r>
          </w:p>
        </w:tc>
        <w:tc>
          <w:tcPr>
            <w:tcW w:w="709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ЖК</w:t>
            </w:r>
          </w:p>
        </w:tc>
        <w:tc>
          <w:tcPr>
            <w:tcW w:w="5103" w:type="dxa"/>
            <w:vAlign w:val="center"/>
          </w:tcPr>
          <w:p w:rsidR="00E15243" w:rsidRPr="00C87D20" w:rsidRDefault="00E152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Примечание</w:t>
            </w:r>
          </w:p>
        </w:tc>
      </w:tr>
      <w:tr w:rsidR="001B404C" w:rsidTr="00F33C04">
        <w:trPr>
          <w:trHeight w:val="476"/>
        </w:trPr>
        <w:tc>
          <w:tcPr>
            <w:tcW w:w="560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1.</w:t>
            </w:r>
          </w:p>
        </w:tc>
        <w:tc>
          <w:tcPr>
            <w:tcW w:w="1880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Отмока</w:t>
            </w:r>
          </w:p>
        </w:tc>
        <w:tc>
          <w:tcPr>
            <w:tcW w:w="992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US"/>
              </w:rPr>
            </w:pPr>
            <w:r w:rsidRPr="00C87D20">
              <w:rPr>
                <w:snapToGrid w:val="0"/>
                <w:szCs w:val="28"/>
              </w:rPr>
              <w:t>30</w:t>
            </w:r>
            <w:r w:rsidRPr="00C87D20">
              <w:rPr>
                <w:snapToGrid w:val="0"/>
                <w:szCs w:val="28"/>
                <w:lang w:val="en-US"/>
              </w:rPr>
              <w:t>-35</w:t>
            </w:r>
          </w:p>
        </w:tc>
        <w:tc>
          <w:tcPr>
            <w:tcW w:w="993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US"/>
              </w:rPr>
            </w:pPr>
            <w:r w:rsidRPr="00C87D20">
              <w:rPr>
                <w:snapToGrid w:val="0"/>
                <w:szCs w:val="28"/>
                <w:lang w:val="en-US"/>
              </w:rPr>
              <w:t>12-16</w:t>
            </w:r>
          </w:p>
        </w:tc>
        <w:tc>
          <w:tcPr>
            <w:tcW w:w="1559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Баркас</w:t>
            </w:r>
          </w:p>
          <w:p w:rsidR="001B404C" w:rsidRPr="00C87D20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ПАВ «Новость»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3</w:t>
            </w:r>
          </w:p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Хлорид натрия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US"/>
              </w:rPr>
            </w:pPr>
            <w:r w:rsidRPr="00C87D20">
              <w:rPr>
                <w:snapToGrid w:val="0"/>
                <w:szCs w:val="28"/>
                <w:lang w:val="en-US"/>
              </w:rPr>
              <w:t>15</w:t>
            </w:r>
          </w:p>
        </w:tc>
        <w:tc>
          <w:tcPr>
            <w:tcW w:w="5103" w:type="dxa"/>
            <w:vMerge w:val="restart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В баркас заливают воду, подают соль и уксусную кислоту. После растворения соли и анализа раствора на содержание соли и кислоты загружают шкурки. Вращение после загрузки шкурок 30 мин. Далее по то минут каждый час.</w:t>
            </w:r>
          </w:p>
        </w:tc>
      </w:tr>
      <w:tr w:rsidR="001B404C" w:rsidTr="00F33C04">
        <w:trPr>
          <w:trHeight w:val="449"/>
        </w:trPr>
        <w:tc>
          <w:tcPr>
            <w:tcW w:w="560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2.</w:t>
            </w:r>
          </w:p>
        </w:tc>
        <w:tc>
          <w:tcPr>
            <w:tcW w:w="1880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Пикелевание</w:t>
            </w:r>
          </w:p>
        </w:tc>
        <w:tc>
          <w:tcPr>
            <w:tcW w:w="992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Баркас</w:t>
            </w:r>
          </w:p>
          <w:p w:rsidR="001B404C" w:rsidRPr="00C87D20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Хлорид натрия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30</w:t>
            </w:r>
          </w:p>
          <w:p w:rsidR="001B404C" w:rsidRPr="00C87D20" w:rsidRDefault="001B404C" w:rsidP="00F33C04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GB"/>
              </w:rPr>
            </w:pPr>
            <w:r w:rsidRPr="00C87D20">
              <w:rPr>
                <w:snapToGrid w:val="0"/>
                <w:szCs w:val="28"/>
              </w:rPr>
              <w:t>Уксусная кислота</w:t>
            </w:r>
            <w:r w:rsidR="00F33C04">
              <w:rPr>
                <w:snapToGrid w:val="0"/>
                <w:szCs w:val="28"/>
              </w:rPr>
              <w:t xml:space="preserve"> -</w:t>
            </w:r>
            <w:r w:rsidRPr="00C87D20">
              <w:rPr>
                <w:snapToGrid w:val="0"/>
                <w:szCs w:val="28"/>
              </w:rPr>
              <w:t>1,5</w:t>
            </w:r>
          </w:p>
        </w:tc>
        <w:tc>
          <w:tcPr>
            <w:tcW w:w="709" w:type="dxa"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US"/>
              </w:rPr>
            </w:pPr>
            <w:r w:rsidRPr="00C87D20">
              <w:rPr>
                <w:snapToGrid w:val="0"/>
                <w:szCs w:val="28"/>
                <w:lang w:val="en-US"/>
              </w:rPr>
              <w:t>13</w:t>
            </w:r>
          </w:p>
        </w:tc>
        <w:tc>
          <w:tcPr>
            <w:tcW w:w="5103" w:type="dxa"/>
            <w:vMerge/>
            <w:vAlign w:val="center"/>
          </w:tcPr>
          <w:p w:rsidR="001B404C" w:rsidRPr="00C87D20" w:rsidRDefault="001B404C" w:rsidP="00C211FE">
            <w:pPr>
              <w:widowControl w:val="0"/>
              <w:spacing w:line="360" w:lineRule="auto"/>
              <w:rPr>
                <w:snapToGrid w:val="0"/>
                <w:szCs w:val="28"/>
              </w:rPr>
            </w:pPr>
          </w:p>
        </w:tc>
      </w:tr>
      <w:tr w:rsidR="00ED5943" w:rsidTr="00F33C04">
        <w:trPr>
          <w:trHeight w:val="449"/>
        </w:trPr>
        <w:tc>
          <w:tcPr>
            <w:tcW w:w="56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3.</w:t>
            </w:r>
          </w:p>
        </w:tc>
        <w:tc>
          <w:tcPr>
            <w:tcW w:w="188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Сток</w:t>
            </w:r>
            <w:r w:rsidR="00A2328C">
              <w:rPr>
                <w:snapToGrid w:val="0"/>
                <w:szCs w:val="28"/>
              </w:rPr>
              <w:t xml:space="preserve"> </w:t>
            </w:r>
            <w:r w:rsidRPr="00C87D20">
              <w:rPr>
                <w:snapToGrid w:val="0"/>
                <w:szCs w:val="28"/>
              </w:rPr>
              <w:t>и слив</w:t>
            </w:r>
          </w:p>
        </w:tc>
        <w:tc>
          <w:tcPr>
            <w:tcW w:w="992" w:type="dxa"/>
            <w:vAlign w:val="center"/>
          </w:tcPr>
          <w:p w:rsidR="00ED5943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ED5943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D5943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ED5943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D5943" w:rsidRPr="00C87D20" w:rsidRDefault="001B404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5103" w:type="dxa"/>
            <w:vAlign w:val="center"/>
          </w:tcPr>
          <w:p w:rsidR="00ED5943" w:rsidRPr="00C87D20" w:rsidRDefault="00A2328C" w:rsidP="00A2328C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Полный слив.</w:t>
            </w:r>
          </w:p>
        </w:tc>
      </w:tr>
      <w:tr w:rsidR="00ED5943" w:rsidTr="00F33C04">
        <w:trPr>
          <w:trHeight w:val="809"/>
        </w:trPr>
        <w:tc>
          <w:tcPr>
            <w:tcW w:w="56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4.</w:t>
            </w:r>
          </w:p>
        </w:tc>
        <w:tc>
          <w:tcPr>
            <w:tcW w:w="188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Дубление </w:t>
            </w:r>
          </w:p>
        </w:tc>
        <w:tc>
          <w:tcPr>
            <w:tcW w:w="992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US"/>
              </w:rPr>
            </w:pPr>
            <w:r w:rsidRPr="00C87D20">
              <w:rPr>
                <w:snapToGrid w:val="0"/>
                <w:szCs w:val="28"/>
                <w:lang w:val="en-US"/>
              </w:rPr>
              <w:t>4-5</w:t>
            </w:r>
          </w:p>
        </w:tc>
        <w:tc>
          <w:tcPr>
            <w:tcW w:w="1559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Баркас</w:t>
            </w:r>
          </w:p>
          <w:p w:rsidR="00ED5943" w:rsidRPr="00C87D20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Хлорид натрия</w:t>
            </w:r>
            <w:r w:rsidR="00F33C04">
              <w:rPr>
                <w:snapToGrid w:val="0"/>
                <w:szCs w:val="28"/>
              </w:rPr>
              <w:t xml:space="preserve"> -</w:t>
            </w:r>
            <w:r w:rsidR="001B404C" w:rsidRPr="00C87D20">
              <w:rPr>
                <w:snapToGrid w:val="0"/>
                <w:szCs w:val="28"/>
              </w:rPr>
              <w:t>4</w:t>
            </w:r>
            <w:r w:rsidRPr="00C87D20">
              <w:rPr>
                <w:snapToGrid w:val="0"/>
                <w:szCs w:val="28"/>
              </w:rPr>
              <w:t>0</w:t>
            </w:r>
          </w:p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Гипосульфит </w:t>
            </w:r>
            <w:r w:rsidR="00F33C04">
              <w:rPr>
                <w:snapToGrid w:val="0"/>
                <w:szCs w:val="28"/>
              </w:rPr>
              <w:t>-</w:t>
            </w:r>
            <w:r w:rsidR="001B404C" w:rsidRPr="00C87D20">
              <w:rPr>
                <w:snapToGrid w:val="0"/>
                <w:szCs w:val="28"/>
              </w:rPr>
              <w:t>10</w:t>
            </w:r>
          </w:p>
          <w:p w:rsidR="00ED5943" w:rsidRPr="00C87D20" w:rsidRDefault="00680D0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Экстракт</w:t>
            </w:r>
            <w:r w:rsidR="00ED5943" w:rsidRPr="00C87D20">
              <w:rPr>
                <w:snapToGrid w:val="0"/>
                <w:szCs w:val="28"/>
              </w:rPr>
              <w:t xml:space="preserve"> хрома </w:t>
            </w:r>
            <w:r w:rsidR="00F33C04">
              <w:rPr>
                <w:snapToGrid w:val="0"/>
                <w:szCs w:val="28"/>
              </w:rPr>
              <w:t>-</w:t>
            </w:r>
            <w:r w:rsidR="001B404C" w:rsidRPr="00C87D20">
              <w:rPr>
                <w:snapToGrid w:val="0"/>
                <w:szCs w:val="28"/>
              </w:rPr>
              <w:t>5</w:t>
            </w:r>
          </w:p>
          <w:p w:rsidR="00ED5943" w:rsidRPr="00C87D20" w:rsidRDefault="00680D0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Кальцинированная</w:t>
            </w:r>
            <w:r w:rsidR="001B404C" w:rsidRPr="00C87D20">
              <w:rPr>
                <w:snapToGrid w:val="0"/>
                <w:szCs w:val="28"/>
              </w:rPr>
              <w:t xml:space="preserve"> сода </w:t>
            </w:r>
            <w:r w:rsidR="00F33C04">
              <w:rPr>
                <w:snapToGrid w:val="0"/>
                <w:szCs w:val="28"/>
              </w:rPr>
              <w:t>-</w:t>
            </w:r>
            <w:r w:rsidR="001B404C" w:rsidRPr="00C87D20">
              <w:rPr>
                <w:snapToGrid w:val="0"/>
                <w:szCs w:val="28"/>
              </w:rPr>
              <w:t>0,5</w:t>
            </w:r>
          </w:p>
        </w:tc>
        <w:tc>
          <w:tcPr>
            <w:tcW w:w="709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US"/>
              </w:rPr>
            </w:pPr>
            <w:r w:rsidRPr="00C87D20">
              <w:rPr>
                <w:snapToGrid w:val="0"/>
                <w:szCs w:val="28"/>
                <w:lang w:val="en-US"/>
              </w:rPr>
              <w:t>13</w:t>
            </w:r>
          </w:p>
        </w:tc>
        <w:tc>
          <w:tcPr>
            <w:tcW w:w="5103" w:type="dxa"/>
            <w:vAlign w:val="center"/>
          </w:tcPr>
          <w:p w:rsidR="00ED5943" w:rsidRPr="00C87D20" w:rsidRDefault="007C62BC" w:rsidP="00C211FE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В баркас наливают воду, подают соль и гипосульфит. Перемешивают и проводят анализ на содержание гипосульфита и соли, загружают шкурки. Через час дают хромовый экстракт. Через 4 часа проверяют температуру сваривания (не </w:t>
            </w:r>
            <w:r w:rsidRPr="00C87D20">
              <w:rPr>
                <w:snapToGrid w:val="0"/>
                <w:szCs w:val="28"/>
              </w:rPr>
              <w:lastRenderedPageBreak/>
              <w:t xml:space="preserve">ниже 60 </w:t>
            </w:r>
            <w:r w:rsidRPr="00C87D20">
              <w:rPr>
                <w:snapToGrid w:val="0"/>
                <w:szCs w:val="28"/>
                <w:vertAlign w:val="superscript"/>
              </w:rPr>
              <w:t>0</w:t>
            </w:r>
            <w:r w:rsidRPr="00C87D20">
              <w:rPr>
                <w:snapToGrid w:val="0"/>
                <w:szCs w:val="28"/>
              </w:rPr>
              <w:t>С). Если нет желаемого результата</w:t>
            </w:r>
            <w:r w:rsidR="00680D03" w:rsidRPr="00C87D20">
              <w:rPr>
                <w:snapToGrid w:val="0"/>
                <w:szCs w:val="28"/>
              </w:rPr>
              <w:t xml:space="preserve"> то добавляют кальцинированную соду и продолжают дубление до достижения температуры сваривания. Кожевая ткань шкурки должна </w:t>
            </w:r>
            <w:r w:rsidR="00F33C04" w:rsidRPr="00C87D20">
              <w:rPr>
                <w:snapToGrid w:val="0"/>
                <w:szCs w:val="28"/>
              </w:rPr>
              <w:t>быть</w:t>
            </w:r>
            <w:r w:rsidR="00680D03" w:rsidRPr="00C87D20">
              <w:rPr>
                <w:snapToGrid w:val="0"/>
                <w:szCs w:val="28"/>
              </w:rPr>
              <w:t xml:space="preserve"> уплотненной зеленоватого цвета </w:t>
            </w:r>
            <w:r w:rsidR="00940C9D" w:rsidRPr="00C87D20">
              <w:rPr>
                <w:snapToGrid w:val="0"/>
                <w:szCs w:val="28"/>
              </w:rPr>
              <w:t xml:space="preserve">Вращение после загрузки шкурок 1 час далее по 10 мин за каждый следующий час обработки. </w:t>
            </w:r>
          </w:p>
        </w:tc>
      </w:tr>
      <w:tr w:rsidR="00ED5943" w:rsidTr="00F33C04">
        <w:trPr>
          <w:cantSplit/>
          <w:trHeight w:val="532"/>
        </w:trPr>
        <w:tc>
          <w:tcPr>
            <w:tcW w:w="56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lastRenderedPageBreak/>
              <w:t>5.</w:t>
            </w:r>
          </w:p>
        </w:tc>
        <w:tc>
          <w:tcPr>
            <w:tcW w:w="1880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Сушка </w:t>
            </w:r>
          </w:p>
        </w:tc>
        <w:tc>
          <w:tcPr>
            <w:tcW w:w="992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45-50</w:t>
            </w:r>
          </w:p>
        </w:tc>
        <w:tc>
          <w:tcPr>
            <w:tcW w:w="993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Сушилка</w:t>
            </w:r>
          </w:p>
        </w:tc>
        <w:tc>
          <w:tcPr>
            <w:tcW w:w="2835" w:type="dxa"/>
            <w:vAlign w:val="center"/>
          </w:tcPr>
          <w:p w:rsidR="00ED5943" w:rsidRPr="00C87D20" w:rsidRDefault="007F44A4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D5943" w:rsidRPr="00C87D20" w:rsidRDefault="00C211F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5103" w:type="dxa"/>
            <w:vAlign w:val="center"/>
          </w:tcPr>
          <w:p w:rsidR="00ED5943" w:rsidRPr="00C87D20" w:rsidRDefault="00C211FE" w:rsidP="00C211FE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Шкурки завешивают на место кожевой ткани вверх. Влажность кожевой ткани в конце сушки должна быть 12-14 %.</w:t>
            </w:r>
          </w:p>
        </w:tc>
      </w:tr>
      <w:tr w:rsidR="00ED5943" w:rsidTr="00F33C04">
        <w:trPr>
          <w:trHeight w:val="539"/>
        </w:trPr>
        <w:tc>
          <w:tcPr>
            <w:tcW w:w="56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6.</w:t>
            </w:r>
          </w:p>
        </w:tc>
        <w:tc>
          <w:tcPr>
            <w:tcW w:w="1880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Протравление</w:t>
            </w:r>
          </w:p>
        </w:tc>
        <w:tc>
          <w:tcPr>
            <w:tcW w:w="992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403B41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Баркас</w:t>
            </w:r>
          </w:p>
          <w:p w:rsidR="00ED5943" w:rsidRPr="00C87D20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7F44A4" w:rsidRPr="00C87D20" w:rsidRDefault="007F44A4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Хлорид натрия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30</w:t>
            </w:r>
          </w:p>
          <w:p w:rsidR="007F44A4" w:rsidRPr="00C87D20" w:rsidRDefault="007F44A4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ОП-</w:t>
            </w:r>
            <w:r w:rsidR="00F33C04">
              <w:rPr>
                <w:snapToGrid w:val="0"/>
                <w:szCs w:val="28"/>
              </w:rPr>
              <w:t>10-</w:t>
            </w:r>
            <w:r w:rsidRPr="00C87D20">
              <w:rPr>
                <w:snapToGrid w:val="0"/>
                <w:szCs w:val="28"/>
              </w:rPr>
              <w:t>1</w:t>
            </w:r>
            <w:r w:rsidR="00A2328C">
              <w:rPr>
                <w:snapToGrid w:val="0"/>
                <w:szCs w:val="28"/>
              </w:rPr>
              <w:t>,0</w:t>
            </w:r>
          </w:p>
          <w:p w:rsidR="007F44A4" w:rsidRPr="00C87D20" w:rsidRDefault="007F44A4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Серная кислота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0,8</w:t>
            </w:r>
          </w:p>
          <w:p w:rsidR="00ED5943" w:rsidRPr="00C87D20" w:rsidRDefault="007F44A4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Хромпик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ED5943" w:rsidRPr="00C87D20" w:rsidRDefault="00D25C57" w:rsidP="00F33C04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В баркас заливают воду дают поваренную соль, серную кислоту, ОП-</w:t>
            </w:r>
            <w:r w:rsidR="00F33C04">
              <w:rPr>
                <w:snapToGrid w:val="0"/>
                <w:szCs w:val="28"/>
              </w:rPr>
              <w:t>10</w:t>
            </w:r>
            <w:r w:rsidRPr="00C87D20">
              <w:rPr>
                <w:snapToGrid w:val="0"/>
                <w:szCs w:val="28"/>
              </w:rPr>
              <w:t xml:space="preserve">, хромпик, предварительно </w:t>
            </w:r>
            <w:r w:rsidR="00A155C2" w:rsidRPr="00C87D20">
              <w:rPr>
                <w:snapToGrid w:val="0"/>
                <w:szCs w:val="28"/>
              </w:rPr>
              <w:t>растворенную в горячей воде. Проводят анализ и загружают шкурки. Вращение 30 мин, далее 10 мин каждый час.</w:t>
            </w:r>
          </w:p>
        </w:tc>
      </w:tr>
      <w:tr w:rsidR="00ED5943" w:rsidTr="00F33C04">
        <w:trPr>
          <w:trHeight w:val="421"/>
        </w:trPr>
        <w:tc>
          <w:tcPr>
            <w:tcW w:w="560" w:type="dxa"/>
            <w:vAlign w:val="center"/>
          </w:tcPr>
          <w:p w:rsidR="00ED5943" w:rsidRPr="00C87D20" w:rsidRDefault="00ED5943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7.</w:t>
            </w:r>
          </w:p>
        </w:tc>
        <w:tc>
          <w:tcPr>
            <w:tcW w:w="1880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Сток </w:t>
            </w:r>
          </w:p>
        </w:tc>
        <w:tc>
          <w:tcPr>
            <w:tcW w:w="992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5103" w:type="dxa"/>
            <w:vAlign w:val="center"/>
          </w:tcPr>
          <w:p w:rsidR="00ED5943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</w:tr>
      <w:tr w:rsidR="00403B41" w:rsidTr="00F33C04">
        <w:trPr>
          <w:trHeight w:val="539"/>
        </w:trPr>
        <w:tc>
          <w:tcPr>
            <w:tcW w:w="560" w:type="dxa"/>
            <w:vAlign w:val="center"/>
          </w:tcPr>
          <w:p w:rsidR="00403B41" w:rsidRPr="00C87D20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lastRenderedPageBreak/>
              <w:t>8.</w:t>
            </w:r>
          </w:p>
        </w:tc>
        <w:tc>
          <w:tcPr>
            <w:tcW w:w="1880" w:type="dxa"/>
            <w:vAlign w:val="center"/>
          </w:tcPr>
          <w:p w:rsidR="00403B41" w:rsidRPr="00F33C04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 w:rsidRPr="00F33C04">
              <w:rPr>
                <w:snapToGrid w:val="0"/>
                <w:color w:val="auto"/>
                <w:szCs w:val="28"/>
              </w:rPr>
              <w:t>Крашение</w:t>
            </w:r>
          </w:p>
        </w:tc>
        <w:tc>
          <w:tcPr>
            <w:tcW w:w="992" w:type="dxa"/>
            <w:vAlign w:val="center"/>
          </w:tcPr>
          <w:p w:rsidR="00403B41" w:rsidRPr="00F33C04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 w:rsidRPr="00F33C04">
              <w:rPr>
                <w:snapToGrid w:val="0"/>
                <w:color w:val="auto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:rsidR="00403B41" w:rsidRPr="00F33C04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 w:rsidRPr="00F33C04">
              <w:rPr>
                <w:snapToGrid w:val="0"/>
                <w:color w:val="auto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403B41" w:rsidRPr="00F33C04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 w:rsidRPr="00F33C04">
              <w:rPr>
                <w:snapToGrid w:val="0"/>
                <w:color w:val="auto"/>
                <w:szCs w:val="28"/>
              </w:rPr>
              <w:t>Баркас</w:t>
            </w:r>
          </w:p>
          <w:p w:rsidR="00403B41" w:rsidRPr="00F33C04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403B41" w:rsidRDefault="00D25C57" w:rsidP="00F33C04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 w:rsidRPr="00F33C04">
              <w:rPr>
                <w:snapToGrid w:val="0"/>
                <w:color w:val="auto"/>
                <w:szCs w:val="28"/>
              </w:rPr>
              <w:t xml:space="preserve">Хлорид натрия </w:t>
            </w:r>
          </w:p>
          <w:p w:rsidR="00F33C04" w:rsidRDefault="00F33C04" w:rsidP="00F33C04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Урзол</w:t>
            </w:r>
            <w:r w:rsidR="00A2328C">
              <w:rPr>
                <w:snapToGrid w:val="0"/>
                <w:color w:val="auto"/>
                <w:szCs w:val="28"/>
              </w:rPr>
              <w:t xml:space="preserve"> </w:t>
            </w:r>
            <w:r>
              <w:rPr>
                <w:snapToGrid w:val="0"/>
                <w:color w:val="auto"/>
                <w:szCs w:val="28"/>
                <w:lang w:val="en-GB"/>
              </w:rPr>
              <w:t>D</w:t>
            </w:r>
            <w:r>
              <w:rPr>
                <w:snapToGrid w:val="0"/>
                <w:color w:val="auto"/>
                <w:szCs w:val="28"/>
              </w:rPr>
              <w:t xml:space="preserve"> -4</w:t>
            </w:r>
          </w:p>
          <w:p w:rsidR="00F33C04" w:rsidRDefault="00F33C04" w:rsidP="00F33C04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Перокатехин -2</w:t>
            </w:r>
          </w:p>
          <w:p w:rsidR="00F33C04" w:rsidRDefault="00F33C04" w:rsidP="00F33C04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Пергидроль -6</w:t>
            </w:r>
          </w:p>
          <w:p w:rsidR="00F33C04" w:rsidRDefault="00F33C04" w:rsidP="00F33C04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Аммиак -3</w:t>
            </w:r>
          </w:p>
          <w:p w:rsidR="00F33C04" w:rsidRDefault="00F33C04" w:rsidP="00F33C04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ОП-10 -0,5</w:t>
            </w:r>
          </w:p>
          <w:p w:rsidR="00AB7F40" w:rsidRPr="00F33C04" w:rsidRDefault="00AB7F40" w:rsidP="00AB7F40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Диазочерный «С» -3</w:t>
            </w:r>
          </w:p>
        </w:tc>
        <w:tc>
          <w:tcPr>
            <w:tcW w:w="709" w:type="dxa"/>
            <w:vAlign w:val="center"/>
          </w:tcPr>
          <w:p w:rsidR="00403B41" w:rsidRPr="00F33C04" w:rsidRDefault="00403B41" w:rsidP="00C211FE">
            <w:pPr>
              <w:widowControl w:val="0"/>
              <w:spacing w:line="360" w:lineRule="auto"/>
              <w:jc w:val="center"/>
              <w:rPr>
                <w:snapToGrid w:val="0"/>
                <w:color w:val="auto"/>
                <w:szCs w:val="28"/>
              </w:rPr>
            </w:pPr>
            <w:r w:rsidRPr="00F33C04">
              <w:rPr>
                <w:snapToGrid w:val="0"/>
                <w:color w:val="auto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403B41" w:rsidRPr="00C87D20" w:rsidRDefault="00932C11" w:rsidP="00C211FE">
            <w:pPr>
              <w:widowControl w:val="0"/>
              <w:spacing w:line="360" w:lineRule="auto"/>
              <w:rPr>
                <w:snapToGrid w:val="0"/>
                <w:color w:val="FF0000"/>
                <w:szCs w:val="28"/>
              </w:rPr>
            </w:pPr>
            <w:r w:rsidRPr="00F33C04">
              <w:rPr>
                <w:snapToGrid w:val="0"/>
                <w:szCs w:val="28"/>
              </w:rPr>
              <w:t>В баркас наливают воду дают пова</w:t>
            </w:r>
            <w:r w:rsidR="00EB5BE1">
              <w:rPr>
                <w:snapToGrid w:val="0"/>
                <w:szCs w:val="28"/>
              </w:rPr>
              <w:t>-</w:t>
            </w:r>
            <w:r w:rsidRPr="00F33C04">
              <w:rPr>
                <w:snapToGrid w:val="0"/>
                <w:szCs w:val="28"/>
              </w:rPr>
              <w:t>ренную соль и аммиак. Растворяют соль и анализируют раствор</w:t>
            </w:r>
            <w:r w:rsidR="009E229E" w:rsidRPr="00F33C04">
              <w:rPr>
                <w:snapToGrid w:val="0"/>
                <w:szCs w:val="28"/>
              </w:rPr>
              <w:t xml:space="preserve"> на содержание соды соли и амиака. Черный для меха «Д» и парокатехина растворяют отдельно в 10-ти кратном количестве воды. При нагревании заливают в баркас. Затем анализ на содержание соли и загружают шкурки.  Прямой диазо черный «С» и кислотно-синий 2-х раствор в 10-ти кратном количестве воды при крашении дают через 2 часа от начала крашения. Вращение при загрузке шкурок 1 час, далее по 15 мин в каждый час.</w:t>
            </w:r>
          </w:p>
        </w:tc>
      </w:tr>
      <w:tr w:rsidR="009E229E" w:rsidTr="00F33C04">
        <w:trPr>
          <w:trHeight w:val="539"/>
        </w:trPr>
        <w:tc>
          <w:tcPr>
            <w:tcW w:w="560" w:type="dxa"/>
            <w:vAlign w:val="center"/>
          </w:tcPr>
          <w:p w:rsidR="009E229E" w:rsidRPr="00C87D20" w:rsidRDefault="009E229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9.</w:t>
            </w:r>
          </w:p>
        </w:tc>
        <w:tc>
          <w:tcPr>
            <w:tcW w:w="1880" w:type="dxa"/>
            <w:vAlign w:val="center"/>
          </w:tcPr>
          <w:p w:rsidR="009E229E" w:rsidRPr="00C87D20" w:rsidRDefault="009E229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Промывка I</w:t>
            </w:r>
          </w:p>
        </w:tc>
        <w:tc>
          <w:tcPr>
            <w:tcW w:w="992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E499B" w:rsidRPr="00C87D20" w:rsidRDefault="006E499B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Баркас</w:t>
            </w:r>
          </w:p>
          <w:p w:rsidR="009E229E" w:rsidRPr="00C87D20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9E229E" w:rsidRPr="00C87D20" w:rsidRDefault="00FB400D" w:rsidP="00F33C04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ОП-</w:t>
            </w:r>
            <w:r w:rsidR="00F33C04">
              <w:rPr>
                <w:snapToGrid w:val="0"/>
                <w:szCs w:val="28"/>
              </w:rPr>
              <w:t>10-</w:t>
            </w:r>
            <w:r w:rsidRPr="00C87D20">
              <w:rPr>
                <w:snapToGrid w:val="0"/>
                <w:szCs w:val="28"/>
              </w:rPr>
              <w:t>1</w:t>
            </w:r>
            <w:r w:rsidR="00A2328C">
              <w:rPr>
                <w:snapToGrid w:val="0"/>
                <w:szCs w:val="28"/>
              </w:rPr>
              <w:t>,0</w:t>
            </w:r>
          </w:p>
        </w:tc>
        <w:tc>
          <w:tcPr>
            <w:tcW w:w="709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9E229E" w:rsidRPr="00C87D20" w:rsidRDefault="00FB400D" w:rsidP="00F33C04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Промывку производят в томже оборудовании без выгрузки шкурок, после спуска красильного раствора наливают воду, дают ОП-</w:t>
            </w:r>
            <w:r w:rsidR="00F33C04">
              <w:rPr>
                <w:snapToGrid w:val="0"/>
                <w:szCs w:val="28"/>
              </w:rPr>
              <w:t>10</w:t>
            </w:r>
            <w:r w:rsidRPr="00C87D20">
              <w:rPr>
                <w:snapToGrid w:val="0"/>
                <w:szCs w:val="28"/>
              </w:rPr>
              <w:t xml:space="preserve"> вращение непрерывное.</w:t>
            </w:r>
          </w:p>
        </w:tc>
      </w:tr>
      <w:tr w:rsidR="009E229E" w:rsidTr="00F33C04">
        <w:trPr>
          <w:trHeight w:val="539"/>
        </w:trPr>
        <w:tc>
          <w:tcPr>
            <w:tcW w:w="560" w:type="dxa"/>
            <w:vAlign w:val="center"/>
          </w:tcPr>
          <w:p w:rsidR="009E229E" w:rsidRPr="00C87D20" w:rsidRDefault="009E229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lastRenderedPageBreak/>
              <w:t>10</w:t>
            </w:r>
          </w:p>
        </w:tc>
        <w:tc>
          <w:tcPr>
            <w:tcW w:w="1880" w:type="dxa"/>
            <w:vAlign w:val="center"/>
          </w:tcPr>
          <w:p w:rsidR="009E229E" w:rsidRPr="00C87D20" w:rsidRDefault="006E499B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  <w:lang w:val="en-GB"/>
              </w:rPr>
            </w:pPr>
            <w:r w:rsidRPr="00C87D20">
              <w:rPr>
                <w:snapToGrid w:val="0"/>
                <w:szCs w:val="28"/>
              </w:rPr>
              <w:t>Промывка I</w:t>
            </w:r>
            <w:r w:rsidRPr="00C87D20">
              <w:rPr>
                <w:snapToGrid w:val="0"/>
                <w:szCs w:val="28"/>
                <w:lang w:val="en-GB"/>
              </w:rPr>
              <w:t>I</w:t>
            </w:r>
          </w:p>
        </w:tc>
        <w:tc>
          <w:tcPr>
            <w:tcW w:w="992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E499B" w:rsidRPr="00C87D20" w:rsidRDefault="006E499B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Баркас</w:t>
            </w:r>
          </w:p>
          <w:p w:rsidR="009E229E" w:rsidRPr="00C87D20" w:rsidRDefault="000F3E5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Чистая вода</w:t>
            </w:r>
          </w:p>
        </w:tc>
        <w:tc>
          <w:tcPr>
            <w:tcW w:w="709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</w:tr>
      <w:tr w:rsidR="009E229E" w:rsidTr="00F33C04">
        <w:trPr>
          <w:trHeight w:val="456"/>
        </w:trPr>
        <w:tc>
          <w:tcPr>
            <w:tcW w:w="560" w:type="dxa"/>
            <w:vAlign w:val="center"/>
          </w:tcPr>
          <w:p w:rsidR="009E229E" w:rsidRPr="00C87D20" w:rsidRDefault="009E229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11</w:t>
            </w:r>
          </w:p>
        </w:tc>
        <w:tc>
          <w:tcPr>
            <w:tcW w:w="1880" w:type="dxa"/>
            <w:vAlign w:val="center"/>
          </w:tcPr>
          <w:p w:rsidR="009E229E" w:rsidRPr="00C87D20" w:rsidRDefault="000153B6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Отжим</w:t>
            </w:r>
          </w:p>
        </w:tc>
        <w:tc>
          <w:tcPr>
            <w:tcW w:w="992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E229E" w:rsidRPr="00C87D20" w:rsidRDefault="000153B6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9E229E" w:rsidRDefault="000153B6" w:rsidP="000153B6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Центрифуга</w:t>
            </w:r>
          </w:p>
          <w:p w:rsidR="001C23B2" w:rsidRPr="00C87D20" w:rsidRDefault="001C23B2" w:rsidP="000153B6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ЦХ-750-Ш</w:t>
            </w:r>
          </w:p>
        </w:tc>
        <w:tc>
          <w:tcPr>
            <w:tcW w:w="2835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9E229E" w:rsidRPr="00C87D20" w:rsidRDefault="00FB400D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-</w:t>
            </w:r>
          </w:p>
        </w:tc>
        <w:tc>
          <w:tcPr>
            <w:tcW w:w="5103" w:type="dxa"/>
            <w:vAlign w:val="center"/>
          </w:tcPr>
          <w:p w:rsidR="009E229E" w:rsidRPr="00C87D20" w:rsidRDefault="000153B6" w:rsidP="000153B6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Отжим производится до тех пор пока </w:t>
            </w:r>
            <w:r w:rsidR="00CC27A7">
              <w:rPr>
                <w:snapToGrid w:val="0"/>
                <w:szCs w:val="28"/>
              </w:rPr>
              <w:t>влажность полуфабриката не будет 20-25 %</w:t>
            </w:r>
          </w:p>
        </w:tc>
      </w:tr>
      <w:tr w:rsidR="009E229E" w:rsidTr="00F33C04">
        <w:trPr>
          <w:trHeight w:val="539"/>
        </w:trPr>
        <w:tc>
          <w:tcPr>
            <w:tcW w:w="560" w:type="dxa"/>
            <w:vAlign w:val="center"/>
          </w:tcPr>
          <w:p w:rsidR="009E229E" w:rsidRPr="00C87D20" w:rsidRDefault="009E229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12</w:t>
            </w:r>
          </w:p>
        </w:tc>
        <w:tc>
          <w:tcPr>
            <w:tcW w:w="1880" w:type="dxa"/>
            <w:vAlign w:val="center"/>
          </w:tcPr>
          <w:p w:rsidR="009E229E" w:rsidRPr="00C87D20" w:rsidRDefault="00644FC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Солка-жирование</w:t>
            </w:r>
          </w:p>
        </w:tc>
        <w:tc>
          <w:tcPr>
            <w:tcW w:w="992" w:type="dxa"/>
            <w:vAlign w:val="center"/>
          </w:tcPr>
          <w:p w:rsidR="009E229E" w:rsidRPr="00C87D20" w:rsidRDefault="00644FC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:rsidR="009E229E" w:rsidRPr="00C87D20" w:rsidRDefault="00644FC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9E229E" w:rsidRDefault="00644FCE" w:rsidP="001C23B2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Баркас </w:t>
            </w:r>
          </w:p>
          <w:p w:rsidR="001C23B2" w:rsidRPr="00C87D20" w:rsidRDefault="000F3E5E" w:rsidP="001C23B2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t>ШТП-1500К</w:t>
            </w:r>
          </w:p>
        </w:tc>
        <w:tc>
          <w:tcPr>
            <w:tcW w:w="2835" w:type="dxa"/>
            <w:vAlign w:val="center"/>
          </w:tcPr>
          <w:p w:rsidR="00644FCE" w:rsidRPr="00C87D20" w:rsidRDefault="00644FC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Хлорид натрия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35</w:t>
            </w:r>
          </w:p>
          <w:p w:rsidR="009E229E" w:rsidRPr="00C87D20" w:rsidRDefault="008D1C75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Хромовый дубитель на пересчете</w:t>
            </w:r>
            <w:r w:rsidR="00735DA8" w:rsidRPr="00C87D20">
              <w:rPr>
                <w:snapToGrid w:val="0"/>
                <w:szCs w:val="28"/>
              </w:rPr>
              <w:t xml:space="preserve"> на окиси хрома </w:t>
            </w:r>
            <w:r w:rsidR="00F33C04">
              <w:rPr>
                <w:snapToGrid w:val="0"/>
                <w:szCs w:val="28"/>
              </w:rPr>
              <w:t>-</w:t>
            </w:r>
            <w:r w:rsidR="00735DA8" w:rsidRPr="00C87D20">
              <w:rPr>
                <w:snapToGrid w:val="0"/>
                <w:szCs w:val="28"/>
              </w:rPr>
              <w:t>2</w:t>
            </w:r>
          </w:p>
          <w:p w:rsidR="00735DA8" w:rsidRPr="00C87D20" w:rsidRDefault="00735DA8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Глицерин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8</w:t>
            </w:r>
          </w:p>
          <w:p w:rsidR="00735DA8" w:rsidRPr="00C87D20" w:rsidRDefault="00735DA8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 xml:space="preserve">Жировая эмульсия </w:t>
            </w:r>
            <w:r w:rsidR="00F33C04">
              <w:rPr>
                <w:snapToGrid w:val="0"/>
                <w:szCs w:val="28"/>
              </w:rPr>
              <w:t>-</w:t>
            </w:r>
            <w:r w:rsidRPr="00C87D20">
              <w:rPr>
                <w:snapToGrid w:val="0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9E229E" w:rsidRPr="00C87D20" w:rsidRDefault="00644FCE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9E229E" w:rsidRPr="00C87D20" w:rsidRDefault="00674A18" w:rsidP="00C211FE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C87D20">
              <w:rPr>
                <w:snapToGrid w:val="0"/>
                <w:szCs w:val="28"/>
              </w:rPr>
              <w:t>В баркас наливают воду, подают соль все перемешивают проводят анализ на содержание соли, затем хромовый экстракт, глицерин,  жировую эмульсию и загружают шкурки</w:t>
            </w:r>
            <w:r w:rsidR="008B5C96" w:rsidRPr="00C87D20">
              <w:rPr>
                <w:snapToGrid w:val="0"/>
                <w:szCs w:val="28"/>
              </w:rPr>
              <w:t>, вращение в начале по 10 мин и далее по 10 мин в процессе обработки.</w:t>
            </w:r>
          </w:p>
        </w:tc>
      </w:tr>
      <w:tr w:rsidR="00A2328C" w:rsidTr="00A2328C">
        <w:trPr>
          <w:trHeight w:val="539"/>
        </w:trPr>
        <w:tc>
          <w:tcPr>
            <w:tcW w:w="560" w:type="dxa"/>
            <w:vAlign w:val="center"/>
          </w:tcPr>
          <w:p w:rsidR="00A2328C" w:rsidRPr="00C87D20" w:rsidRDefault="00A2328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13</w:t>
            </w:r>
          </w:p>
        </w:tc>
        <w:tc>
          <w:tcPr>
            <w:tcW w:w="1880" w:type="dxa"/>
            <w:vAlign w:val="center"/>
          </w:tcPr>
          <w:p w:rsidR="00A2328C" w:rsidRPr="00C87D20" w:rsidRDefault="00A2328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Выгрузка </w:t>
            </w:r>
          </w:p>
        </w:tc>
        <w:tc>
          <w:tcPr>
            <w:tcW w:w="992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5103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</w:tr>
      <w:tr w:rsidR="00A2328C" w:rsidTr="00A2328C">
        <w:trPr>
          <w:trHeight w:val="539"/>
        </w:trPr>
        <w:tc>
          <w:tcPr>
            <w:tcW w:w="560" w:type="dxa"/>
            <w:vAlign w:val="center"/>
          </w:tcPr>
          <w:p w:rsidR="00A2328C" w:rsidRPr="00C87D20" w:rsidRDefault="00A2328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14</w:t>
            </w:r>
          </w:p>
        </w:tc>
        <w:tc>
          <w:tcPr>
            <w:tcW w:w="1880" w:type="dxa"/>
            <w:vAlign w:val="center"/>
          </w:tcPr>
          <w:p w:rsidR="00A2328C" w:rsidRPr="00C87D20" w:rsidRDefault="00A2328C" w:rsidP="00C211FE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Пролежка </w:t>
            </w:r>
          </w:p>
        </w:tc>
        <w:tc>
          <w:tcPr>
            <w:tcW w:w="992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  <w:tc>
          <w:tcPr>
            <w:tcW w:w="5103" w:type="dxa"/>
            <w:vAlign w:val="center"/>
          </w:tcPr>
          <w:p w:rsidR="00A2328C" w:rsidRPr="00C87D20" w:rsidRDefault="00A2328C" w:rsidP="00A2328C">
            <w:pPr>
              <w:widowControl w:val="0"/>
              <w:spacing w:line="360" w:lineRule="auto"/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-</w:t>
            </w:r>
          </w:p>
        </w:tc>
      </w:tr>
    </w:tbl>
    <w:p w:rsidR="00D266E8" w:rsidRPr="009F0F4E" w:rsidRDefault="00D266E8" w:rsidP="00D266E8">
      <w:pPr>
        <w:pStyle w:val="a3"/>
        <w:widowControl w:val="0"/>
        <w:jc w:val="center"/>
        <w:rPr>
          <w:b/>
          <w:sz w:val="32"/>
          <w:szCs w:val="32"/>
        </w:rPr>
        <w:sectPr w:rsidR="00D266E8" w:rsidRPr="009F0F4E" w:rsidSect="00AC77E6">
          <w:pgSz w:w="16840" w:h="11907" w:orient="landscape" w:code="9"/>
          <w:pgMar w:top="1134" w:right="1134" w:bottom="1418" w:left="1134" w:header="720" w:footer="720" w:gutter="0"/>
          <w:cols w:space="720"/>
          <w:noEndnote/>
          <w:titlePg/>
        </w:sectPr>
      </w:pPr>
    </w:p>
    <w:p w:rsidR="000B6B56" w:rsidRDefault="000B6B56" w:rsidP="000B6B56">
      <w:pPr>
        <w:pStyle w:val="ab"/>
        <w:spacing w:line="360" w:lineRule="auto"/>
        <w:ind w:left="851"/>
        <w:jc w:val="center"/>
        <w:rPr>
          <w:b/>
          <w:sz w:val="32"/>
        </w:rPr>
      </w:pPr>
      <w:r>
        <w:rPr>
          <w:b/>
          <w:sz w:val="32"/>
        </w:rPr>
        <w:lastRenderedPageBreak/>
        <w:t>2.2.</w:t>
      </w:r>
      <w:r w:rsidRPr="000B6B56">
        <w:rPr>
          <w:b/>
          <w:sz w:val="32"/>
        </w:rPr>
        <w:t>Расчет необходимого количества основного технологического оборудования, его спецификация</w:t>
      </w:r>
    </w:p>
    <w:p w:rsidR="008B2C58" w:rsidRDefault="008B2C58" w:rsidP="00545597">
      <w:pPr>
        <w:pStyle w:val="a3"/>
        <w:widowControl w:val="0"/>
        <w:spacing w:line="360" w:lineRule="auto"/>
        <w:ind w:firstLine="720"/>
      </w:pPr>
      <w:r>
        <w:t>При определении необходимого объема аппаратов и их количества исходными данными являются технологический регламент процесса, масса обрабатываемого сырья и полуфабриката в сутки, сменность работы. В общем случае, при установлении режима роботы цехов следует придерживаться трехсменного графика работы для дубильных операций</w:t>
      </w:r>
      <w:r w:rsidR="00963913">
        <w:t>.</w:t>
      </w:r>
    </w:p>
    <w:p w:rsidR="008B2C58" w:rsidRDefault="008B2C58" w:rsidP="00545597">
      <w:pPr>
        <w:pStyle w:val="a3"/>
        <w:widowControl w:val="0"/>
        <w:spacing w:line="360" w:lineRule="auto"/>
        <w:ind w:firstLine="720"/>
      </w:pPr>
      <w:r>
        <w:t>При проектировании меховых фабрик рассчитыва</w:t>
      </w:r>
      <w:r w:rsidR="00963913">
        <w:t>ется</w:t>
      </w:r>
      <w:r>
        <w:t xml:space="preserve"> объем и количество аппаратов для операций выделки и крашения.</w:t>
      </w:r>
    </w:p>
    <w:p w:rsidR="0089048A" w:rsidRDefault="00963913" w:rsidP="00545597">
      <w:pPr>
        <w:pStyle w:val="a3"/>
        <w:widowControl w:val="0"/>
        <w:spacing w:line="360" w:lineRule="auto"/>
        <w:ind w:firstLine="720"/>
      </w:pPr>
      <w:r>
        <w:t>Определение количества аппарата вычисляется по следующей формуле:</w:t>
      </w:r>
    </w:p>
    <w:p w:rsidR="00963913" w:rsidRPr="00963913" w:rsidRDefault="00963913" w:rsidP="00545597">
      <w:pPr>
        <w:pStyle w:val="a3"/>
        <w:widowControl w:val="0"/>
        <w:spacing w:line="360" w:lineRule="auto"/>
        <w:ind w:firstLine="720"/>
      </w:pPr>
      <m:oMathPara>
        <m:oMath>
          <m:r>
            <w:rPr>
              <w:rFonts w:ascii="Cambria Math" w:hAnsi="Cambria Math"/>
            </w:rPr>
            <m:t>А=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П·Т</m:t>
              </m:r>
            </m:num>
            <m:den>
              <m:r>
                <w:rPr>
                  <w:rFonts w:ascii="Cambria Math" w:hAnsi="Cambria Math"/>
                </w:rPr>
                <m:t>Е·Тс</m:t>
              </m:r>
            </m:den>
          </m:f>
        </m:oMath>
      </m:oMathPara>
    </w:p>
    <w:p w:rsidR="00963913" w:rsidRDefault="00963913" w:rsidP="00963913">
      <w:pPr>
        <w:pStyle w:val="a3"/>
        <w:widowControl w:val="0"/>
        <w:spacing w:line="360" w:lineRule="auto"/>
      </w:pPr>
      <w:r>
        <w:t>П – общая  масса сырья перерабатываемого в сутки;</w:t>
      </w:r>
    </w:p>
    <w:p w:rsidR="00963913" w:rsidRDefault="00963913" w:rsidP="00963913">
      <w:pPr>
        <w:pStyle w:val="a3"/>
        <w:widowControl w:val="0"/>
        <w:spacing w:line="360" w:lineRule="auto"/>
      </w:pPr>
      <w:r>
        <w:t>Е – вместимость  аппарата;</w:t>
      </w:r>
    </w:p>
    <w:p w:rsidR="00963913" w:rsidRDefault="00963913" w:rsidP="00963913">
      <w:pPr>
        <w:pStyle w:val="a3"/>
        <w:widowControl w:val="0"/>
        <w:spacing w:line="360" w:lineRule="auto"/>
      </w:pPr>
      <w:r>
        <w:t>Т – продолжительность операции;</w:t>
      </w:r>
    </w:p>
    <w:p w:rsidR="00963913" w:rsidRDefault="00963913" w:rsidP="00963913">
      <w:pPr>
        <w:pStyle w:val="a3"/>
        <w:widowControl w:val="0"/>
        <w:spacing w:line="360" w:lineRule="auto"/>
      </w:pPr>
      <w:r>
        <w:t>Тс -  период работы аппарата.</w:t>
      </w:r>
    </w:p>
    <w:p w:rsidR="00963913" w:rsidRPr="00963913" w:rsidRDefault="00963913" w:rsidP="00963913">
      <w:pPr>
        <w:pStyle w:val="a3"/>
      </w:pPr>
      <w:r w:rsidRPr="00963913">
        <w:t xml:space="preserve">Определение количества </w:t>
      </w:r>
      <w:r w:rsidR="009E7A64">
        <w:t>машин</w:t>
      </w:r>
      <w:r w:rsidRPr="00963913">
        <w:t xml:space="preserve"> вычисляется по следующей формуле:</w:t>
      </w:r>
    </w:p>
    <w:p w:rsidR="00963913" w:rsidRPr="0089048A" w:rsidRDefault="00963913" w:rsidP="00963913">
      <w:pPr>
        <w:pStyle w:val="a3"/>
        <w:widowControl w:val="0"/>
        <w:spacing w:line="360" w:lineRule="auto"/>
      </w:pPr>
    </w:p>
    <w:p w:rsidR="008B2C58" w:rsidRDefault="008B2C58" w:rsidP="00545597">
      <w:pPr>
        <w:pStyle w:val="a3"/>
        <w:widowControl w:val="0"/>
        <w:spacing w:line="360" w:lineRule="auto"/>
        <w:ind w:firstLine="720"/>
        <w:rPr>
          <w:sz w:val="40"/>
          <w:szCs w:val="40"/>
        </w:rPr>
      </w:pPr>
      <w:r w:rsidRPr="0089048A">
        <w:tab/>
      </w:r>
      <w:r w:rsidR="000F3E5E">
        <w:t xml:space="preserve">                                     </w:t>
      </w:r>
      <m:oMath>
        <m:r>
          <m:rPr>
            <m:sty m:val="p"/>
          </m:rPr>
          <w:rPr>
            <w:rFonts w:ascii="Cambria Math" w:hAnsi="Cambria Math"/>
            <w:sz w:val="40"/>
            <w:szCs w:val="40"/>
          </w:rPr>
          <m:t>А=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Н∙С</m:t>
            </m:r>
          </m:den>
        </m:f>
      </m:oMath>
    </w:p>
    <w:p w:rsidR="0089048A" w:rsidRDefault="0089048A" w:rsidP="00545597">
      <w:pPr>
        <w:pStyle w:val="a3"/>
        <w:widowControl w:val="0"/>
        <w:spacing w:line="360" w:lineRule="auto"/>
        <w:ind w:firstLine="1134"/>
      </w:pPr>
      <w:r>
        <w:t>П – число шкурок перерабатываемых в сутки, шт.</w:t>
      </w:r>
    </w:p>
    <w:p w:rsidR="0089048A" w:rsidRDefault="0089048A" w:rsidP="00545597">
      <w:pPr>
        <w:pStyle w:val="a3"/>
        <w:widowControl w:val="0"/>
        <w:spacing w:line="360" w:lineRule="auto"/>
        <w:ind w:firstLine="1134"/>
      </w:pPr>
      <w:r>
        <w:t>Н – норма производительности</w:t>
      </w:r>
    </w:p>
    <w:p w:rsidR="00E16C69" w:rsidRPr="0089048A" w:rsidRDefault="00E16C69" w:rsidP="00545597">
      <w:pPr>
        <w:pStyle w:val="a3"/>
        <w:widowControl w:val="0"/>
        <w:spacing w:line="360" w:lineRule="auto"/>
        <w:ind w:firstLine="1134"/>
      </w:pPr>
      <w:r>
        <w:t>С – продолжительность работы оборудования, ч.</w:t>
      </w:r>
    </w:p>
    <w:p w:rsidR="008B2C58" w:rsidRDefault="00687F47" w:rsidP="00545597">
      <w:pPr>
        <w:pStyle w:val="a3"/>
        <w:widowControl w:val="0"/>
        <w:spacing w:line="360" w:lineRule="auto"/>
        <w:ind w:firstLine="720"/>
      </w:pPr>
      <w:r>
        <w:t>При</w:t>
      </w:r>
      <w:r w:rsidR="008B2C58">
        <w:t xml:space="preserve">применение аппаратов малого объема, то полученное значение следует округлять до ближайшего большего в ряду типоразмеров. </w:t>
      </w:r>
      <w:r>
        <w:t xml:space="preserve">Следует </w:t>
      </w:r>
      <w:r w:rsidR="008B2C58">
        <w:t>учитывать, что применение баркасов малого объема с некруглыми значениями объема может приводить к затруднениям в технологических расчетах, и как следствие, к увеличению вероятности ошибок оператора при проведении технологического процесса.</w:t>
      </w:r>
    </w:p>
    <w:p w:rsidR="008B2C58" w:rsidRDefault="008B2C58" w:rsidP="00545597">
      <w:pPr>
        <w:pStyle w:val="a3"/>
        <w:widowControl w:val="0"/>
        <w:spacing w:line="360" w:lineRule="auto"/>
        <w:ind w:firstLine="720"/>
      </w:pPr>
      <w:r>
        <w:lastRenderedPageBreak/>
        <w:t>Результаты расчета необходимого количества основного технологического оборудования представл</w:t>
      </w:r>
      <w:r w:rsidR="00687F47">
        <w:t>ены</w:t>
      </w:r>
      <w:r>
        <w:t xml:space="preserve"> в табли</w:t>
      </w:r>
      <w:r w:rsidR="00687F47">
        <w:t>це 2.2.</w:t>
      </w:r>
      <w:r w:rsidR="00EB5BE1">
        <w:t>6</w:t>
      </w:r>
      <w:r w:rsidR="00687F47">
        <w:t>.</w:t>
      </w:r>
    </w:p>
    <w:p w:rsidR="008B2C58" w:rsidRDefault="008B2C58" w:rsidP="00545597">
      <w:pPr>
        <w:pStyle w:val="a3"/>
        <w:widowControl w:val="0"/>
        <w:spacing w:line="360" w:lineRule="auto"/>
        <w:ind w:firstLine="720"/>
        <w:jc w:val="right"/>
      </w:pPr>
    </w:p>
    <w:p w:rsidR="00687F47" w:rsidRPr="00687F47" w:rsidRDefault="008B2C58" w:rsidP="00545597">
      <w:pPr>
        <w:pStyle w:val="a3"/>
        <w:widowControl w:val="0"/>
        <w:spacing w:line="360" w:lineRule="auto"/>
        <w:jc w:val="right"/>
        <w:rPr>
          <w:b/>
        </w:rPr>
      </w:pPr>
      <w:r w:rsidRPr="00687F47">
        <w:rPr>
          <w:b/>
          <w:spacing w:val="60"/>
          <w:szCs w:val="28"/>
        </w:rPr>
        <w:t xml:space="preserve">Таблица </w:t>
      </w:r>
      <w:r w:rsidR="00687F47" w:rsidRPr="00687F47">
        <w:rPr>
          <w:b/>
          <w:spacing w:val="60"/>
          <w:szCs w:val="28"/>
        </w:rPr>
        <w:t>2.2.</w:t>
      </w:r>
      <w:r w:rsidR="00EB5BE1">
        <w:rPr>
          <w:b/>
          <w:spacing w:val="60"/>
          <w:szCs w:val="28"/>
        </w:rPr>
        <w:t>6</w:t>
      </w:r>
    </w:p>
    <w:p w:rsidR="008B2C58" w:rsidRPr="00687F47" w:rsidRDefault="008B2C58" w:rsidP="00545597">
      <w:pPr>
        <w:pStyle w:val="a3"/>
        <w:widowControl w:val="0"/>
        <w:spacing w:line="360" w:lineRule="auto"/>
        <w:jc w:val="center"/>
        <w:rPr>
          <w:b/>
        </w:rPr>
      </w:pPr>
      <w:r w:rsidRPr="00687F47">
        <w:rPr>
          <w:b/>
        </w:rPr>
        <w:t>Расчет необходимого количества машин, агрегатов и аппаратов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2489"/>
        <w:gridCol w:w="1918"/>
      </w:tblGrid>
      <w:tr w:rsidR="008B2C58" w:rsidTr="00687F47">
        <w:tc>
          <w:tcPr>
            <w:tcW w:w="5164" w:type="dxa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 xml:space="preserve">Наименование машины, </w:t>
            </w:r>
            <w:r>
              <w:br/>
              <w:t>агрегата или аппарата</w:t>
            </w:r>
          </w:p>
        </w:tc>
        <w:tc>
          <w:tcPr>
            <w:tcW w:w="2489" w:type="dxa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 xml:space="preserve">Расчетное число, </w:t>
            </w:r>
            <w:r>
              <w:rPr>
                <w:i/>
                <w:iCs/>
                <w:lang w:val="en-US"/>
              </w:rPr>
              <w:t>N</w:t>
            </w:r>
            <w:r>
              <w:rPr>
                <w:i/>
                <w:iCs/>
                <w:vertAlign w:val="subscript"/>
              </w:rPr>
              <w:t>расч.</w:t>
            </w:r>
          </w:p>
        </w:tc>
        <w:tc>
          <w:tcPr>
            <w:tcW w:w="1918" w:type="dxa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 xml:space="preserve">Принятое число </w:t>
            </w:r>
            <w:r>
              <w:rPr>
                <w:i/>
                <w:iCs/>
                <w:lang w:val="en-US"/>
              </w:rPr>
              <w:t>N</w:t>
            </w:r>
            <w:r>
              <w:rPr>
                <w:i/>
                <w:iCs/>
                <w:vertAlign w:val="subscript"/>
              </w:rPr>
              <w:t>прин.</w:t>
            </w:r>
          </w:p>
        </w:tc>
      </w:tr>
      <w:tr w:rsidR="008B2C58" w:rsidTr="00687F47">
        <w:tc>
          <w:tcPr>
            <w:tcW w:w="5164" w:type="dxa"/>
          </w:tcPr>
          <w:p w:rsidR="008B2C58" w:rsidRDefault="003D7E1F" w:rsidP="00545597">
            <w:pPr>
              <w:pStyle w:val="a3"/>
              <w:widowControl w:val="0"/>
              <w:spacing w:line="360" w:lineRule="auto"/>
            </w:pPr>
            <w:r>
              <w:t xml:space="preserve">Баркас </w:t>
            </w:r>
            <w:r w:rsidR="000F3E5E">
              <w:t>ШТП-1500К</w:t>
            </w:r>
          </w:p>
        </w:tc>
        <w:tc>
          <w:tcPr>
            <w:tcW w:w="2489" w:type="dxa"/>
          </w:tcPr>
          <w:p w:rsidR="008B2C58" w:rsidRDefault="003F4D58" w:rsidP="00545597">
            <w:pPr>
              <w:pStyle w:val="a3"/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18" w:type="dxa"/>
          </w:tcPr>
          <w:p w:rsidR="008B2C58" w:rsidRDefault="003F4D58" w:rsidP="00545597">
            <w:pPr>
              <w:pStyle w:val="a3"/>
              <w:widowControl w:val="0"/>
              <w:spacing w:line="360" w:lineRule="auto"/>
              <w:jc w:val="center"/>
            </w:pPr>
            <w:r>
              <w:t>2</w:t>
            </w:r>
          </w:p>
        </w:tc>
      </w:tr>
      <w:tr w:rsidR="00687F47" w:rsidTr="00687F47">
        <w:tc>
          <w:tcPr>
            <w:tcW w:w="5164" w:type="dxa"/>
            <w:vAlign w:val="center"/>
          </w:tcPr>
          <w:p w:rsidR="00687F47" w:rsidRPr="00E15243" w:rsidRDefault="003F4D58" w:rsidP="003F4D58">
            <w:pPr>
              <w:widowControl w:val="0"/>
              <w:spacing w:line="360" w:lineRule="auto"/>
              <w:rPr>
                <w:snapToGrid w:val="0"/>
                <w:sz w:val="26"/>
              </w:rPr>
            </w:pPr>
            <w:r>
              <w:rPr>
                <w:snapToGrid w:val="0"/>
                <w:szCs w:val="28"/>
              </w:rPr>
              <w:t>ЦентрифугаЦХ-750-Ш</w:t>
            </w:r>
          </w:p>
        </w:tc>
        <w:tc>
          <w:tcPr>
            <w:tcW w:w="2489" w:type="dxa"/>
          </w:tcPr>
          <w:p w:rsidR="00687F47" w:rsidRDefault="003F4D58" w:rsidP="00545597">
            <w:pPr>
              <w:pStyle w:val="a3"/>
              <w:widowControl w:val="0"/>
              <w:spacing w:line="360" w:lineRule="auto"/>
              <w:jc w:val="center"/>
            </w:pPr>
            <w:r>
              <w:t>0,7</w:t>
            </w:r>
          </w:p>
        </w:tc>
        <w:tc>
          <w:tcPr>
            <w:tcW w:w="1918" w:type="dxa"/>
          </w:tcPr>
          <w:p w:rsidR="00687F47" w:rsidRDefault="003F4D58" w:rsidP="00545597">
            <w:pPr>
              <w:pStyle w:val="a3"/>
              <w:widowControl w:val="0"/>
              <w:spacing w:line="360" w:lineRule="auto"/>
              <w:jc w:val="center"/>
            </w:pPr>
            <w:r>
              <w:t>1</w:t>
            </w:r>
          </w:p>
        </w:tc>
      </w:tr>
    </w:tbl>
    <w:p w:rsidR="005630BB" w:rsidRDefault="005630BB" w:rsidP="00545597">
      <w:pPr>
        <w:pStyle w:val="a3"/>
        <w:widowControl w:val="0"/>
        <w:spacing w:line="360" w:lineRule="auto"/>
        <w:ind w:firstLine="720"/>
      </w:pPr>
    </w:p>
    <w:p w:rsidR="008B2C58" w:rsidRDefault="008B2C58" w:rsidP="00545597">
      <w:pPr>
        <w:pStyle w:val="a3"/>
        <w:widowControl w:val="0"/>
        <w:spacing w:line="360" w:lineRule="auto"/>
        <w:ind w:firstLine="720"/>
      </w:pPr>
      <w:r>
        <w:t>Спецификацию основного технологического оборудования привод</w:t>
      </w:r>
      <w:r w:rsidR="00687F47">
        <w:t>ится</w:t>
      </w:r>
      <w:r>
        <w:t xml:space="preserve"> в </w:t>
      </w:r>
      <w:r w:rsidR="00687F47">
        <w:t>таблице 2.2.</w:t>
      </w:r>
      <w:r w:rsidR="003F4D58">
        <w:t>7</w:t>
      </w:r>
    </w:p>
    <w:p w:rsidR="00687F47" w:rsidRPr="00687F47" w:rsidRDefault="008B2C58" w:rsidP="00545597">
      <w:pPr>
        <w:pStyle w:val="a3"/>
        <w:widowControl w:val="0"/>
        <w:spacing w:line="360" w:lineRule="auto"/>
        <w:jc w:val="right"/>
        <w:rPr>
          <w:b/>
          <w:spacing w:val="60"/>
          <w:szCs w:val="28"/>
        </w:rPr>
      </w:pPr>
      <w:r w:rsidRPr="00687F47">
        <w:rPr>
          <w:b/>
          <w:spacing w:val="60"/>
          <w:szCs w:val="28"/>
        </w:rPr>
        <w:t xml:space="preserve">Таблица </w:t>
      </w:r>
      <w:r w:rsidR="00687F47" w:rsidRPr="00687F47">
        <w:rPr>
          <w:b/>
          <w:spacing w:val="60"/>
          <w:szCs w:val="28"/>
        </w:rPr>
        <w:t>2.2.</w:t>
      </w:r>
      <w:r w:rsidR="003F4D58">
        <w:rPr>
          <w:b/>
          <w:spacing w:val="60"/>
          <w:szCs w:val="28"/>
        </w:rPr>
        <w:t>7</w:t>
      </w:r>
    </w:p>
    <w:p w:rsidR="008B2C58" w:rsidRPr="00687F47" w:rsidRDefault="008B2C58" w:rsidP="00545597">
      <w:pPr>
        <w:pStyle w:val="a3"/>
        <w:widowControl w:val="0"/>
        <w:spacing w:line="360" w:lineRule="auto"/>
        <w:jc w:val="center"/>
        <w:rPr>
          <w:b/>
        </w:rPr>
      </w:pPr>
      <w:r w:rsidRPr="00687F47">
        <w:rPr>
          <w:b/>
        </w:rPr>
        <w:t>Спецификация основного технологического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4"/>
        <w:gridCol w:w="1569"/>
        <w:gridCol w:w="1295"/>
        <w:gridCol w:w="971"/>
        <w:gridCol w:w="1213"/>
        <w:gridCol w:w="1102"/>
        <w:gridCol w:w="1687"/>
      </w:tblGrid>
      <w:tr w:rsidR="008B2C58" w:rsidTr="00BD7229">
        <w:trPr>
          <w:cantSplit/>
        </w:trPr>
        <w:tc>
          <w:tcPr>
            <w:tcW w:w="1913" w:type="dxa"/>
            <w:vMerge w:val="restart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>Оборудо</w:t>
            </w:r>
            <w:r w:rsidR="00545597">
              <w:t>-</w:t>
            </w:r>
            <w:r>
              <w:t>вание</w:t>
            </w:r>
          </w:p>
        </w:tc>
        <w:tc>
          <w:tcPr>
            <w:tcW w:w="1790" w:type="dxa"/>
            <w:vMerge w:val="restart"/>
          </w:tcPr>
          <w:p w:rsidR="008B2C58" w:rsidRDefault="007810EB" w:rsidP="00545597">
            <w:pPr>
              <w:pStyle w:val="a3"/>
              <w:widowControl w:val="0"/>
              <w:spacing w:line="360" w:lineRule="auto"/>
              <w:jc w:val="center"/>
            </w:pPr>
            <w:r>
              <w:t>Мощьност</w:t>
            </w:r>
          </w:p>
          <w:p w:rsidR="007810EB" w:rsidRDefault="007810EB" w:rsidP="00545597">
            <w:pPr>
              <w:pStyle w:val="a3"/>
              <w:widowControl w:val="0"/>
              <w:spacing w:line="360" w:lineRule="auto"/>
              <w:jc w:val="center"/>
            </w:pPr>
            <w:r>
              <w:t>кВТ</w:t>
            </w:r>
          </w:p>
        </w:tc>
        <w:tc>
          <w:tcPr>
            <w:tcW w:w="1295" w:type="dxa"/>
            <w:vMerge w:val="restart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>Число единиц оборудо-вания</w:t>
            </w:r>
          </w:p>
        </w:tc>
        <w:tc>
          <w:tcPr>
            <w:tcW w:w="3286" w:type="dxa"/>
            <w:gridSpan w:val="3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>Габариты, мм</w:t>
            </w:r>
          </w:p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</w:p>
        </w:tc>
        <w:tc>
          <w:tcPr>
            <w:tcW w:w="1287" w:type="dxa"/>
            <w:vMerge w:val="restart"/>
          </w:tcPr>
          <w:p w:rsidR="007810EB" w:rsidRDefault="007810EB" w:rsidP="007810EB">
            <w:pPr>
              <w:pStyle w:val="a3"/>
              <w:widowControl w:val="0"/>
              <w:spacing w:line="360" w:lineRule="auto"/>
              <w:jc w:val="center"/>
            </w:pPr>
            <w:r>
              <w:t>Произво-дительность</w:t>
            </w:r>
          </w:p>
          <w:p w:rsidR="008B2C58" w:rsidRDefault="008B2C58" w:rsidP="007810EB">
            <w:pPr>
              <w:pStyle w:val="a3"/>
              <w:widowControl w:val="0"/>
              <w:spacing w:line="360" w:lineRule="auto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, кг</w:t>
            </w:r>
            <w:r w:rsidR="007810EB">
              <w:t>/ч, шт.</w:t>
            </w:r>
          </w:p>
        </w:tc>
      </w:tr>
      <w:tr w:rsidR="008B2C58" w:rsidTr="00BD7229">
        <w:trPr>
          <w:cantSplit/>
        </w:trPr>
        <w:tc>
          <w:tcPr>
            <w:tcW w:w="1913" w:type="dxa"/>
            <w:vMerge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</w:p>
        </w:tc>
        <w:tc>
          <w:tcPr>
            <w:tcW w:w="1790" w:type="dxa"/>
            <w:vMerge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</w:p>
        </w:tc>
        <w:tc>
          <w:tcPr>
            <w:tcW w:w="1295" w:type="dxa"/>
            <w:vMerge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</w:p>
        </w:tc>
        <w:tc>
          <w:tcPr>
            <w:tcW w:w="971" w:type="dxa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>Длина</w:t>
            </w:r>
          </w:p>
        </w:tc>
        <w:tc>
          <w:tcPr>
            <w:tcW w:w="1213" w:type="dxa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>Ширина</w:t>
            </w:r>
          </w:p>
        </w:tc>
        <w:tc>
          <w:tcPr>
            <w:tcW w:w="1102" w:type="dxa"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  <w:r>
              <w:t>Высота</w:t>
            </w:r>
          </w:p>
        </w:tc>
        <w:tc>
          <w:tcPr>
            <w:tcW w:w="1287" w:type="dxa"/>
            <w:vMerge/>
          </w:tcPr>
          <w:p w:rsidR="008B2C58" w:rsidRDefault="008B2C58" w:rsidP="00545597">
            <w:pPr>
              <w:pStyle w:val="a3"/>
              <w:widowControl w:val="0"/>
              <w:spacing w:line="360" w:lineRule="auto"/>
              <w:jc w:val="center"/>
            </w:pPr>
          </w:p>
        </w:tc>
      </w:tr>
      <w:tr w:rsidR="00DE28A7" w:rsidTr="007810EB">
        <w:trPr>
          <w:cantSplit/>
        </w:trPr>
        <w:tc>
          <w:tcPr>
            <w:tcW w:w="1913" w:type="dxa"/>
          </w:tcPr>
          <w:p w:rsidR="00DE28A7" w:rsidRDefault="00DE28A7" w:rsidP="000F3E5E">
            <w:pPr>
              <w:pStyle w:val="a3"/>
              <w:widowControl w:val="0"/>
              <w:spacing w:line="360" w:lineRule="auto"/>
            </w:pPr>
            <w:r>
              <w:t xml:space="preserve">Баркас </w:t>
            </w:r>
          </w:p>
          <w:p w:rsidR="000F3E5E" w:rsidRDefault="000F3E5E" w:rsidP="000F3E5E">
            <w:pPr>
              <w:pStyle w:val="a3"/>
              <w:widowControl w:val="0"/>
              <w:spacing w:line="360" w:lineRule="auto"/>
            </w:pPr>
            <w:r>
              <w:t>ШТП-1500К</w:t>
            </w:r>
          </w:p>
        </w:tc>
        <w:tc>
          <w:tcPr>
            <w:tcW w:w="1790" w:type="dxa"/>
            <w:vAlign w:val="center"/>
          </w:tcPr>
          <w:p w:rsidR="00DE28A7" w:rsidRDefault="000F3E5E" w:rsidP="007810EB">
            <w:pPr>
              <w:pStyle w:val="a3"/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295" w:type="dxa"/>
            <w:vAlign w:val="center"/>
          </w:tcPr>
          <w:p w:rsidR="00DE28A7" w:rsidRDefault="006967AC" w:rsidP="007810EB">
            <w:pPr>
              <w:pStyle w:val="a3"/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971" w:type="dxa"/>
            <w:vAlign w:val="center"/>
          </w:tcPr>
          <w:p w:rsidR="00DE28A7" w:rsidRDefault="000F3E5E" w:rsidP="007810EB">
            <w:pPr>
              <w:pStyle w:val="a3"/>
              <w:widowControl w:val="0"/>
              <w:spacing w:line="360" w:lineRule="auto"/>
              <w:jc w:val="center"/>
            </w:pPr>
            <w:r>
              <w:t>450</w:t>
            </w:r>
          </w:p>
        </w:tc>
        <w:tc>
          <w:tcPr>
            <w:tcW w:w="1213" w:type="dxa"/>
            <w:vAlign w:val="center"/>
          </w:tcPr>
          <w:p w:rsidR="00DE28A7" w:rsidRDefault="000F3E5E" w:rsidP="007810EB">
            <w:pPr>
              <w:pStyle w:val="a3"/>
              <w:widowControl w:val="0"/>
              <w:spacing w:line="360" w:lineRule="auto"/>
              <w:jc w:val="center"/>
            </w:pPr>
            <w:r>
              <w:t>2530</w:t>
            </w:r>
          </w:p>
        </w:tc>
        <w:tc>
          <w:tcPr>
            <w:tcW w:w="1102" w:type="dxa"/>
            <w:vAlign w:val="center"/>
          </w:tcPr>
          <w:p w:rsidR="00DE28A7" w:rsidRDefault="000F3E5E" w:rsidP="007810EB">
            <w:pPr>
              <w:pStyle w:val="a3"/>
              <w:widowControl w:val="0"/>
              <w:spacing w:line="360" w:lineRule="auto"/>
              <w:jc w:val="center"/>
            </w:pPr>
            <w:r>
              <w:t>1620</w:t>
            </w:r>
          </w:p>
        </w:tc>
        <w:tc>
          <w:tcPr>
            <w:tcW w:w="1287" w:type="dxa"/>
            <w:vAlign w:val="center"/>
          </w:tcPr>
          <w:p w:rsidR="00DE28A7" w:rsidRDefault="000F3E5E" w:rsidP="007810EB">
            <w:pPr>
              <w:pStyle w:val="a3"/>
              <w:widowControl w:val="0"/>
              <w:spacing w:line="360" w:lineRule="auto"/>
              <w:jc w:val="center"/>
            </w:pPr>
            <w:r>
              <w:t>315</w:t>
            </w:r>
          </w:p>
        </w:tc>
      </w:tr>
      <w:tr w:rsidR="00DE28A7" w:rsidTr="007810EB">
        <w:trPr>
          <w:cantSplit/>
        </w:trPr>
        <w:tc>
          <w:tcPr>
            <w:tcW w:w="1913" w:type="dxa"/>
            <w:vAlign w:val="center"/>
          </w:tcPr>
          <w:p w:rsidR="00DE28A7" w:rsidRPr="00E15243" w:rsidRDefault="007810EB" w:rsidP="00545597">
            <w:pPr>
              <w:widowControl w:val="0"/>
              <w:spacing w:line="360" w:lineRule="auto"/>
              <w:rPr>
                <w:snapToGrid w:val="0"/>
                <w:sz w:val="26"/>
              </w:rPr>
            </w:pPr>
            <w:r>
              <w:rPr>
                <w:snapToGrid w:val="0"/>
                <w:szCs w:val="28"/>
              </w:rPr>
              <w:t>Центрифуга ЦХ-750-Ш</w:t>
            </w:r>
          </w:p>
        </w:tc>
        <w:tc>
          <w:tcPr>
            <w:tcW w:w="1790" w:type="dxa"/>
            <w:vAlign w:val="center"/>
          </w:tcPr>
          <w:p w:rsidR="00DE28A7" w:rsidRDefault="00984C27" w:rsidP="007810EB">
            <w:pPr>
              <w:pStyle w:val="a3"/>
              <w:widowControl w:val="0"/>
              <w:spacing w:line="360" w:lineRule="auto"/>
              <w:jc w:val="center"/>
            </w:pPr>
            <w:r>
              <w:t>4,8</w:t>
            </w:r>
          </w:p>
        </w:tc>
        <w:tc>
          <w:tcPr>
            <w:tcW w:w="1295" w:type="dxa"/>
            <w:vAlign w:val="center"/>
          </w:tcPr>
          <w:p w:rsidR="00DE28A7" w:rsidRDefault="00984C27" w:rsidP="007810EB">
            <w:pPr>
              <w:pStyle w:val="a3"/>
              <w:widowControl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971" w:type="dxa"/>
            <w:vAlign w:val="center"/>
          </w:tcPr>
          <w:p w:rsidR="00DE28A7" w:rsidRDefault="00984C27" w:rsidP="007810EB">
            <w:pPr>
              <w:pStyle w:val="a3"/>
              <w:widowControl w:val="0"/>
              <w:spacing w:line="360" w:lineRule="auto"/>
              <w:jc w:val="center"/>
            </w:pPr>
            <w:r>
              <w:t>1400</w:t>
            </w:r>
          </w:p>
        </w:tc>
        <w:tc>
          <w:tcPr>
            <w:tcW w:w="1213" w:type="dxa"/>
            <w:vAlign w:val="center"/>
          </w:tcPr>
          <w:p w:rsidR="00DE28A7" w:rsidRDefault="00984C27" w:rsidP="007810EB">
            <w:pPr>
              <w:pStyle w:val="a3"/>
              <w:widowControl w:val="0"/>
              <w:spacing w:line="360" w:lineRule="auto"/>
              <w:jc w:val="center"/>
            </w:pPr>
            <w:r>
              <w:t>1300</w:t>
            </w:r>
          </w:p>
        </w:tc>
        <w:tc>
          <w:tcPr>
            <w:tcW w:w="1102" w:type="dxa"/>
            <w:vAlign w:val="center"/>
          </w:tcPr>
          <w:p w:rsidR="00DE28A7" w:rsidRDefault="00984C27" w:rsidP="007810EB">
            <w:pPr>
              <w:pStyle w:val="a3"/>
              <w:widowControl w:val="0"/>
              <w:spacing w:line="360" w:lineRule="auto"/>
              <w:jc w:val="center"/>
            </w:pPr>
            <w:r>
              <w:t>1840</w:t>
            </w:r>
          </w:p>
        </w:tc>
        <w:tc>
          <w:tcPr>
            <w:tcW w:w="1287" w:type="dxa"/>
            <w:vAlign w:val="center"/>
          </w:tcPr>
          <w:p w:rsidR="00DE28A7" w:rsidRDefault="00984C27" w:rsidP="007810EB">
            <w:pPr>
              <w:pStyle w:val="a3"/>
              <w:widowControl w:val="0"/>
              <w:spacing w:line="360" w:lineRule="auto"/>
              <w:jc w:val="center"/>
            </w:pPr>
            <w:r>
              <w:t>600</w:t>
            </w:r>
          </w:p>
        </w:tc>
      </w:tr>
    </w:tbl>
    <w:p w:rsidR="00BD7229" w:rsidRDefault="00BD7229" w:rsidP="00545597">
      <w:pPr>
        <w:pStyle w:val="ab"/>
        <w:spacing w:line="360" w:lineRule="auto"/>
        <w:ind w:left="284"/>
        <w:jc w:val="center"/>
        <w:rPr>
          <w:b/>
          <w:sz w:val="32"/>
        </w:rPr>
      </w:pPr>
    </w:p>
    <w:p w:rsidR="00BD7229" w:rsidRDefault="00BD7229" w:rsidP="00545597">
      <w:pPr>
        <w:pStyle w:val="ab"/>
        <w:spacing w:line="360" w:lineRule="auto"/>
        <w:ind w:left="284"/>
        <w:jc w:val="center"/>
        <w:rPr>
          <w:b/>
          <w:sz w:val="32"/>
          <w:lang w:val="en-GB"/>
        </w:rPr>
      </w:pPr>
    </w:p>
    <w:p w:rsidR="00500052" w:rsidRDefault="00500052" w:rsidP="00545597">
      <w:pPr>
        <w:pStyle w:val="ab"/>
        <w:spacing w:line="360" w:lineRule="auto"/>
        <w:ind w:left="284"/>
        <w:jc w:val="center"/>
        <w:rPr>
          <w:b/>
          <w:sz w:val="32"/>
        </w:rPr>
      </w:pPr>
    </w:p>
    <w:p w:rsidR="009866ED" w:rsidRDefault="009866ED" w:rsidP="00545597">
      <w:pPr>
        <w:pStyle w:val="ab"/>
        <w:spacing w:line="360" w:lineRule="auto"/>
        <w:ind w:left="284"/>
        <w:jc w:val="center"/>
        <w:rPr>
          <w:b/>
          <w:sz w:val="32"/>
        </w:rPr>
      </w:pPr>
    </w:p>
    <w:p w:rsidR="00514914" w:rsidRDefault="00514914" w:rsidP="00545597">
      <w:pPr>
        <w:pStyle w:val="ab"/>
        <w:spacing w:line="360" w:lineRule="auto"/>
        <w:ind w:left="284"/>
        <w:jc w:val="center"/>
        <w:rPr>
          <w:b/>
          <w:sz w:val="32"/>
        </w:rPr>
      </w:pPr>
    </w:p>
    <w:p w:rsidR="00514914" w:rsidRDefault="00514914" w:rsidP="00545597">
      <w:pPr>
        <w:pStyle w:val="ab"/>
        <w:spacing w:line="360" w:lineRule="auto"/>
        <w:ind w:left="284"/>
        <w:jc w:val="center"/>
        <w:rPr>
          <w:b/>
          <w:sz w:val="32"/>
        </w:rPr>
      </w:pPr>
    </w:p>
    <w:p w:rsidR="006967AC" w:rsidRDefault="006967AC" w:rsidP="00545597">
      <w:pPr>
        <w:pStyle w:val="ab"/>
        <w:spacing w:line="360" w:lineRule="auto"/>
        <w:ind w:left="284"/>
        <w:jc w:val="center"/>
        <w:rPr>
          <w:b/>
          <w:sz w:val="32"/>
        </w:rPr>
      </w:pPr>
    </w:p>
    <w:p w:rsidR="000B6B56" w:rsidRDefault="00380E9E" w:rsidP="00545597">
      <w:pPr>
        <w:pStyle w:val="ab"/>
        <w:spacing w:line="360" w:lineRule="auto"/>
        <w:ind w:left="284"/>
        <w:jc w:val="center"/>
        <w:rPr>
          <w:b/>
          <w:sz w:val="32"/>
        </w:rPr>
      </w:pPr>
      <w:r>
        <w:rPr>
          <w:b/>
          <w:sz w:val="32"/>
        </w:rPr>
        <w:lastRenderedPageBreak/>
        <w:t>2.3.</w:t>
      </w:r>
      <w:r w:rsidR="000B6B56" w:rsidRPr="000B6B56">
        <w:rPr>
          <w:b/>
          <w:sz w:val="32"/>
        </w:rPr>
        <w:t>Расчет расхода химических материалов</w:t>
      </w:r>
    </w:p>
    <w:p w:rsidR="00545597" w:rsidRPr="00500052" w:rsidRDefault="00545597" w:rsidP="00545597">
      <w:pPr>
        <w:pStyle w:val="a3"/>
        <w:widowControl w:val="0"/>
        <w:spacing w:line="360" w:lineRule="auto"/>
        <w:ind w:firstLine="720"/>
      </w:pPr>
      <w:r>
        <w:t>Расчет необходимого количества химических материалов для производства пушно-мехового полуфабриката осуществляется на основании принятой технологии производства</w:t>
      </w:r>
      <w:r w:rsidR="00500052">
        <w:t>.</w:t>
      </w:r>
    </w:p>
    <w:p w:rsidR="00380E9E" w:rsidRDefault="00545597" w:rsidP="00545597">
      <w:pPr>
        <w:pStyle w:val="a3"/>
        <w:widowControl w:val="0"/>
        <w:spacing w:line="360" w:lineRule="auto"/>
        <w:ind w:firstLine="720"/>
      </w:pPr>
      <w:r>
        <w:t>Суточная потребность в химических материалах определяется из расчета годовой потребности и числа рабочих дней в году.</w:t>
      </w:r>
    </w:p>
    <w:p w:rsidR="00545597" w:rsidRDefault="00545597" w:rsidP="00545597">
      <w:pPr>
        <w:pStyle w:val="a3"/>
        <w:widowControl w:val="0"/>
        <w:spacing w:line="360" w:lineRule="auto"/>
        <w:ind w:firstLine="720"/>
      </w:pPr>
      <w:r>
        <w:t>Для хим</w:t>
      </w:r>
      <w:r w:rsidR="00BD7229">
        <w:t xml:space="preserve">ических </w:t>
      </w:r>
      <w:r>
        <w:t xml:space="preserve">материалов, расход которых установлен в г/л или мл/л </w:t>
      </w:r>
      <w:r w:rsidR="00942F85">
        <w:t>суточная</w:t>
      </w:r>
      <w:r>
        <w:t xml:space="preserve"> потребность в химическом материале </w:t>
      </w:r>
      <w:r w:rsidRPr="00545597">
        <w:t>P</w:t>
      </w:r>
      <w:r>
        <w:t>, кг или л, в пересчете на технический продукт определяется по следующей формуле:</w:t>
      </w:r>
    </w:p>
    <w:p w:rsidR="00545597" w:rsidRDefault="00545597" w:rsidP="00545597">
      <w:pPr>
        <w:pStyle w:val="a3"/>
        <w:widowControl w:val="0"/>
        <w:spacing w:line="360" w:lineRule="auto"/>
        <w:ind w:firstLine="709"/>
        <w:jc w:val="center"/>
      </w:pPr>
      <w:r w:rsidRPr="00397217">
        <w:rPr>
          <w:position w:val="-30"/>
        </w:rPr>
        <w:object w:dxaOrig="1359" w:dyaOrig="680">
          <v:shape id="_x0000_i1039" type="#_x0000_t75" style="width:79.5pt;height:37.5pt" o:ole="" fillcolor="window">
            <v:imagedata r:id="rId43" o:title=""/>
          </v:shape>
          <o:OLEObject Type="Embed" ProgID="Equation.3" ShapeID="_x0000_i1039" DrawAspect="Content" ObjectID="_1486029322" r:id="rId44"/>
        </w:object>
      </w:r>
      <w:r>
        <w:t>,</w:t>
      </w:r>
    </w:p>
    <w:p w:rsidR="00545597" w:rsidRDefault="00545597" w:rsidP="00BD7229">
      <w:pPr>
        <w:pStyle w:val="a3"/>
        <w:widowControl w:val="0"/>
        <w:spacing w:line="360" w:lineRule="auto"/>
        <w:jc w:val="left"/>
      </w:pPr>
      <w:r>
        <w:t>где</w:t>
      </w:r>
      <w:r>
        <w:tab/>
        <w:t>B — ма</w:t>
      </w:r>
      <w:r w:rsidR="00942F85">
        <w:t>сса сырья, перерабатываемого в сутки</w:t>
      </w:r>
      <w:r>
        <w:t>;</w:t>
      </w:r>
    </w:p>
    <w:p w:rsidR="00545597" w:rsidRDefault="00545597" w:rsidP="00545597">
      <w:pPr>
        <w:pStyle w:val="a3"/>
        <w:widowControl w:val="0"/>
        <w:spacing w:line="360" w:lineRule="auto"/>
        <w:ind w:firstLine="709"/>
        <w:jc w:val="left"/>
      </w:pPr>
      <w:r>
        <w:rPr>
          <w:i/>
        </w:rPr>
        <w:t>К</w:t>
      </w:r>
      <w:r>
        <w:t xml:space="preserve"> — жидкостной коэффициент;</w:t>
      </w:r>
    </w:p>
    <w:p w:rsidR="00545597" w:rsidRDefault="00545597" w:rsidP="00BD7229">
      <w:pPr>
        <w:pStyle w:val="a3"/>
        <w:widowControl w:val="0"/>
        <w:spacing w:line="360" w:lineRule="auto"/>
        <w:jc w:val="left"/>
      </w:pPr>
      <w:r>
        <w:rPr>
          <w:i/>
        </w:rPr>
        <w:t>С</w:t>
      </w:r>
      <w:r>
        <w:rPr>
          <w:i/>
          <w:vertAlign w:val="subscript"/>
        </w:rPr>
        <w:t>1</w:t>
      </w:r>
      <w:r>
        <w:t xml:space="preserve"> — концентрация химматериала в рабочей ванне,</w:t>
      </w:r>
      <w:r w:rsidR="00942F85">
        <w:t>г/л</w:t>
      </w:r>
      <w:r>
        <w:t>;</w:t>
      </w:r>
    </w:p>
    <w:p w:rsidR="00545597" w:rsidRDefault="00545597" w:rsidP="00545597">
      <w:pPr>
        <w:pStyle w:val="a3"/>
        <w:widowControl w:val="0"/>
        <w:spacing w:line="360" w:lineRule="auto"/>
        <w:ind w:firstLine="709"/>
        <w:jc w:val="left"/>
      </w:pPr>
      <w:r>
        <w:rPr>
          <w:i/>
        </w:rPr>
        <w:t>С</w:t>
      </w:r>
      <w:r>
        <w:rPr>
          <w:i/>
          <w:vertAlign w:val="subscript"/>
        </w:rPr>
        <w:t>2</w:t>
      </w:r>
      <w:r>
        <w:t xml:space="preserve"> — содержание активного вещества в техническом продукте, %.</w:t>
      </w:r>
    </w:p>
    <w:p w:rsidR="00545597" w:rsidRDefault="00545597" w:rsidP="00500052">
      <w:pPr>
        <w:pStyle w:val="a3"/>
        <w:widowControl w:val="0"/>
        <w:spacing w:line="360" w:lineRule="auto"/>
        <w:ind w:firstLine="708"/>
      </w:pPr>
      <w:r>
        <w:t>Сведения о потребности проектируемого предприятия в химических материалах представляются в табли</w:t>
      </w:r>
      <w:r w:rsidR="00500052">
        <w:t>це</w:t>
      </w:r>
      <w:r>
        <w:t xml:space="preserve"> 2.3.</w:t>
      </w:r>
      <w:r w:rsidR="006D5DF3">
        <w:t>8</w:t>
      </w:r>
      <w:r>
        <w:t>.</w:t>
      </w:r>
    </w:p>
    <w:p w:rsidR="00545597" w:rsidRPr="00545597" w:rsidRDefault="00545597" w:rsidP="00545597">
      <w:pPr>
        <w:pStyle w:val="a3"/>
        <w:widowControl w:val="0"/>
        <w:spacing w:line="360" w:lineRule="auto"/>
        <w:jc w:val="right"/>
        <w:rPr>
          <w:b/>
        </w:rPr>
      </w:pPr>
      <w:r w:rsidRPr="00545597">
        <w:rPr>
          <w:b/>
          <w:spacing w:val="60"/>
          <w:szCs w:val="28"/>
        </w:rPr>
        <w:t>Таблица 2.3.</w:t>
      </w:r>
      <w:r w:rsidR="006D5DF3">
        <w:rPr>
          <w:b/>
          <w:spacing w:val="60"/>
          <w:szCs w:val="28"/>
        </w:rPr>
        <w:t>8</w:t>
      </w:r>
      <w:r w:rsidRPr="00545597">
        <w:rPr>
          <w:b/>
          <w:spacing w:val="60"/>
          <w:szCs w:val="28"/>
        </w:rPr>
        <w:t>.</w:t>
      </w:r>
    </w:p>
    <w:p w:rsidR="00545597" w:rsidRDefault="00545597" w:rsidP="00545597">
      <w:pPr>
        <w:pStyle w:val="a3"/>
        <w:widowControl w:val="0"/>
        <w:spacing w:line="360" w:lineRule="auto"/>
        <w:jc w:val="center"/>
      </w:pPr>
      <w:r w:rsidRPr="00545597">
        <w:rPr>
          <w:b/>
        </w:rPr>
        <w:t>Сводная таблица расхода химических материаловмеховой фабрики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134"/>
        <w:gridCol w:w="850"/>
        <w:gridCol w:w="1560"/>
        <w:gridCol w:w="1701"/>
        <w:gridCol w:w="1701"/>
      </w:tblGrid>
      <w:tr w:rsidR="00BF6C2C" w:rsidTr="00792F61">
        <w:trPr>
          <w:cantSplit/>
          <w:trHeight w:val="769"/>
        </w:trPr>
        <w:tc>
          <w:tcPr>
            <w:tcW w:w="2582" w:type="dxa"/>
          </w:tcPr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Наименование химических материалов</w:t>
            </w:r>
          </w:p>
        </w:tc>
        <w:tc>
          <w:tcPr>
            <w:tcW w:w="1134" w:type="dxa"/>
          </w:tcPr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Масса сырья</w:t>
            </w:r>
            <w:r w:rsidRPr="006967AC">
              <w:rPr>
                <w:sz w:val="26"/>
                <w:szCs w:val="26"/>
              </w:rPr>
              <w:t>, кг</w:t>
            </w:r>
          </w:p>
        </w:tc>
        <w:tc>
          <w:tcPr>
            <w:tcW w:w="850" w:type="dxa"/>
          </w:tcPr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ЖК</w:t>
            </w:r>
          </w:p>
        </w:tc>
        <w:tc>
          <w:tcPr>
            <w:tcW w:w="1560" w:type="dxa"/>
          </w:tcPr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Концентра</w:t>
            </w:r>
          </w:p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цияхимичес</w:t>
            </w:r>
          </w:p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кого мате</w:t>
            </w:r>
          </w:p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риала, г/л</w:t>
            </w:r>
          </w:p>
        </w:tc>
        <w:tc>
          <w:tcPr>
            <w:tcW w:w="1701" w:type="dxa"/>
          </w:tcPr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содержание активного вещества в техническом продукте, %.</w:t>
            </w:r>
          </w:p>
        </w:tc>
        <w:tc>
          <w:tcPr>
            <w:tcW w:w="1701" w:type="dxa"/>
          </w:tcPr>
          <w:p w:rsidR="00BF6C2C" w:rsidRPr="006967AC" w:rsidRDefault="00BF6C2C" w:rsidP="00BF6C2C">
            <w:pPr>
              <w:widowControl w:val="0"/>
              <w:rPr>
                <w:snapToGrid w:val="0"/>
                <w:sz w:val="26"/>
                <w:szCs w:val="26"/>
              </w:rPr>
            </w:pPr>
            <w:r w:rsidRPr="006967AC">
              <w:rPr>
                <w:snapToGrid w:val="0"/>
                <w:sz w:val="26"/>
                <w:szCs w:val="26"/>
              </w:rPr>
              <w:t>Расход химических материалов в сутки, кг.</w:t>
            </w:r>
          </w:p>
        </w:tc>
      </w:tr>
      <w:tr w:rsidR="00BF6C2C" w:rsidTr="00792F61">
        <w:trPr>
          <w:trHeight w:val="336"/>
        </w:trPr>
        <w:tc>
          <w:tcPr>
            <w:tcW w:w="2582" w:type="dxa"/>
          </w:tcPr>
          <w:p w:rsidR="00BF6C2C" w:rsidRPr="00F24D29" w:rsidRDefault="00BF6C2C" w:rsidP="00BF6C2C">
            <w:pPr>
              <w:widowControl w:val="0"/>
              <w:rPr>
                <w:snapToGrid w:val="0"/>
                <w:szCs w:val="28"/>
              </w:rPr>
            </w:pPr>
            <w:r w:rsidRPr="00F24D29">
              <w:rPr>
                <w:snapToGrid w:val="0"/>
                <w:szCs w:val="28"/>
              </w:rPr>
              <w:t xml:space="preserve">ПАВ </w:t>
            </w:r>
          </w:p>
        </w:tc>
        <w:tc>
          <w:tcPr>
            <w:tcW w:w="1134" w:type="dxa"/>
            <w:vAlign w:val="center"/>
          </w:tcPr>
          <w:p w:rsidR="00BF6C2C" w:rsidRPr="00BF6C2C" w:rsidRDefault="00BF6C2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BF6C2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BF6C2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701" w:type="dxa"/>
            <w:vAlign w:val="center"/>
          </w:tcPr>
          <w:p w:rsidR="00BF6C2C" w:rsidRPr="00BF6C2C" w:rsidRDefault="00BF6C2C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701" w:type="dxa"/>
            <w:vAlign w:val="center"/>
          </w:tcPr>
          <w:p w:rsidR="00BF6C2C" w:rsidRPr="00B71D0C" w:rsidRDefault="00E02618" w:rsidP="0018490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11,4</w:t>
            </w:r>
          </w:p>
        </w:tc>
      </w:tr>
      <w:tr w:rsidR="00BF6C2C" w:rsidTr="00792F61">
        <w:trPr>
          <w:trHeight w:val="336"/>
        </w:trPr>
        <w:tc>
          <w:tcPr>
            <w:tcW w:w="2582" w:type="dxa"/>
          </w:tcPr>
          <w:p w:rsidR="00BF6C2C" w:rsidRPr="00F24D29" w:rsidRDefault="00BF6C2C" w:rsidP="00BF6C2C">
            <w:pPr>
              <w:widowControl w:val="0"/>
              <w:rPr>
                <w:snapToGrid w:val="0"/>
                <w:szCs w:val="28"/>
              </w:rPr>
            </w:pPr>
            <w:r w:rsidRPr="00F24D29">
              <w:rPr>
                <w:snapToGrid w:val="0"/>
                <w:szCs w:val="28"/>
              </w:rPr>
              <w:t xml:space="preserve">Хлорид натрия </w:t>
            </w:r>
          </w:p>
        </w:tc>
        <w:tc>
          <w:tcPr>
            <w:tcW w:w="1134" w:type="dxa"/>
            <w:vAlign w:val="center"/>
          </w:tcPr>
          <w:p w:rsidR="00BF6C2C" w:rsidRPr="00BF6C2C" w:rsidRDefault="00BF6C2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BF6C2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BF6C2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145+краш</w:t>
            </w:r>
          </w:p>
        </w:tc>
        <w:tc>
          <w:tcPr>
            <w:tcW w:w="1701" w:type="dxa"/>
            <w:vAlign w:val="center"/>
          </w:tcPr>
          <w:p w:rsidR="00BF6C2C" w:rsidRPr="00BF6C2C" w:rsidRDefault="00BF6C2C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98</w:t>
            </w:r>
          </w:p>
        </w:tc>
        <w:tc>
          <w:tcPr>
            <w:tcW w:w="1701" w:type="dxa"/>
            <w:vAlign w:val="center"/>
          </w:tcPr>
          <w:p w:rsidR="00BF6C2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581</w:t>
            </w:r>
          </w:p>
        </w:tc>
      </w:tr>
      <w:tr w:rsidR="00BF6C2C" w:rsidTr="00792F61">
        <w:trPr>
          <w:trHeight w:val="336"/>
        </w:trPr>
        <w:tc>
          <w:tcPr>
            <w:tcW w:w="2582" w:type="dxa"/>
          </w:tcPr>
          <w:p w:rsidR="00BF6C2C" w:rsidRPr="00F24D29" w:rsidRDefault="00BF6C2C" w:rsidP="00BF6C2C">
            <w:pPr>
              <w:widowControl w:val="0"/>
              <w:rPr>
                <w:snapToGrid w:val="0"/>
                <w:szCs w:val="28"/>
              </w:rPr>
            </w:pPr>
            <w:r w:rsidRPr="00F24D29">
              <w:rPr>
                <w:snapToGrid w:val="0"/>
                <w:szCs w:val="28"/>
              </w:rPr>
              <w:t xml:space="preserve">Уксусная кислота </w:t>
            </w:r>
          </w:p>
        </w:tc>
        <w:tc>
          <w:tcPr>
            <w:tcW w:w="1134" w:type="dxa"/>
            <w:vAlign w:val="center"/>
          </w:tcPr>
          <w:p w:rsidR="00BF6C2C" w:rsidRPr="00BF6C2C" w:rsidRDefault="00BF6C2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BF6C2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BF6C2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1,5</w:t>
            </w:r>
          </w:p>
        </w:tc>
        <w:tc>
          <w:tcPr>
            <w:tcW w:w="1701" w:type="dxa"/>
            <w:vAlign w:val="center"/>
          </w:tcPr>
          <w:p w:rsidR="00BF6C2C" w:rsidRPr="00BF6C2C" w:rsidRDefault="00BF6C2C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701" w:type="dxa"/>
            <w:vAlign w:val="center"/>
          </w:tcPr>
          <w:p w:rsidR="00BF6C2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9,49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F24D29" w:rsidRDefault="006967AC" w:rsidP="003B1912">
            <w:pPr>
              <w:widowControl w:val="0"/>
              <w:rPr>
                <w:snapToGrid w:val="0"/>
                <w:szCs w:val="28"/>
              </w:rPr>
            </w:pPr>
            <w:r w:rsidRPr="00F24D29">
              <w:rPr>
                <w:snapToGrid w:val="0"/>
                <w:szCs w:val="28"/>
              </w:rPr>
              <w:t>Гипосульфит</w:t>
            </w:r>
          </w:p>
        </w:tc>
        <w:tc>
          <w:tcPr>
            <w:tcW w:w="1134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701" w:type="dxa"/>
            <w:vAlign w:val="center"/>
          </w:tcPr>
          <w:p w:rsidR="006967AC" w:rsidRPr="00BF6C2C" w:rsidRDefault="006967AC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44,7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F24D29" w:rsidRDefault="006967AC" w:rsidP="003B1912">
            <w:pPr>
              <w:widowControl w:val="0"/>
              <w:rPr>
                <w:snapToGrid w:val="0"/>
                <w:szCs w:val="28"/>
              </w:rPr>
            </w:pPr>
            <w:r w:rsidRPr="00F24D29">
              <w:rPr>
                <w:snapToGrid w:val="0"/>
                <w:szCs w:val="28"/>
              </w:rPr>
              <w:t xml:space="preserve">Экстракт хрома </w:t>
            </w:r>
          </w:p>
        </w:tc>
        <w:tc>
          <w:tcPr>
            <w:tcW w:w="1134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701" w:type="dxa"/>
            <w:vAlign w:val="center"/>
          </w:tcPr>
          <w:p w:rsidR="006967AC" w:rsidRPr="00BF6C2C" w:rsidRDefault="006967AC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67,8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F24D29" w:rsidRDefault="006967AC" w:rsidP="006967AC">
            <w:pPr>
              <w:widowControl w:val="0"/>
              <w:rPr>
                <w:snapToGrid w:val="0"/>
                <w:szCs w:val="28"/>
              </w:rPr>
            </w:pPr>
            <w:r w:rsidRPr="006967AC">
              <w:rPr>
                <w:snapToGrid w:val="0"/>
                <w:szCs w:val="28"/>
              </w:rPr>
              <w:t>Урзол D</w:t>
            </w:r>
          </w:p>
        </w:tc>
        <w:tc>
          <w:tcPr>
            <w:tcW w:w="1134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01" w:type="dxa"/>
            <w:vAlign w:val="center"/>
          </w:tcPr>
          <w:p w:rsidR="006967AC" w:rsidRPr="00BF6C2C" w:rsidRDefault="00E02618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17,7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6967AC" w:rsidRDefault="006967AC" w:rsidP="00BF6C2C">
            <w:pPr>
              <w:widowControl w:val="0"/>
              <w:rPr>
                <w:snapToGrid w:val="0"/>
                <w:szCs w:val="28"/>
              </w:rPr>
            </w:pPr>
            <w:r w:rsidRPr="006967AC">
              <w:rPr>
                <w:snapToGrid w:val="0"/>
                <w:szCs w:val="28"/>
              </w:rPr>
              <w:t>Перокатехин</w:t>
            </w:r>
          </w:p>
        </w:tc>
        <w:tc>
          <w:tcPr>
            <w:tcW w:w="1134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701" w:type="dxa"/>
            <w:vAlign w:val="center"/>
          </w:tcPr>
          <w:p w:rsidR="006967AC" w:rsidRPr="00BF6C2C" w:rsidRDefault="00E02618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7,6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6967AC" w:rsidRDefault="006967AC" w:rsidP="006967AC">
            <w:pPr>
              <w:widowControl w:val="0"/>
              <w:rPr>
                <w:snapToGrid w:val="0"/>
                <w:szCs w:val="28"/>
              </w:rPr>
            </w:pPr>
            <w:r w:rsidRPr="006967AC">
              <w:rPr>
                <w:snapToGrid w:val="0"/>
                <w:szCs w:val="28"/>
              </w:rPr>
              <w:t xml:space="preserve">Пергидроль </w:t>
            </w:r>
          </w:p>
        </w:tc>
        <w:tc>
          <w:tcPr>
            <w:tcW w:w="1134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701" w:type="dxa"/>
            <w:vAlign w:val="center"/>
          </w:tcPr>
          <w:p w:rsidR="006967AC" w:rsidRPr="00BF6C2C" w:rsidRDefault="00E02618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22,8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6967AC" w:rsidRDefault="006967AC" w:rsidP="006967AC">
            <w:pPr>
              <w:widowControl w:val="0"/>
              <w:rPr>
                <w:snapToGrid w:val="0"/>
                <w:szCs w:val="28"/>
              </w:rPr>
            </w:pPr>
            <w:r w:rsidRPr="006967AC">
              <w:rPr>
                <w:snapToGrid w:val="0"/>
                <w:szCs w:val="28"/>
              </w:rPr>
              <w:t xml:space="preserve">Аммиак </w:t>
            </w:r>
          </w:p>
        </w:tc>
        <w:tc>
          <w:tcPr>
            <w:tcW w:w="1134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701" w:type="dxa"/>
            <w:vAlign w:val="center"/>
          </w:tcPr>
          <w:p w:rsidR="006967AC" w:rsidRPr="00BF6C2C" w:rsidRDefault="00E02618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45,6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6967AC" w:rsidRDefault="006967AC" w:rsidP="00BF6C2C">
            <w:pPr>
              <w:widowControl w:val="0"/>
              <w:rPr>
                <w:snapToGrid w:val="0"/>
                <w:szCs w:val="28"/>
              </w:rPr>
            </w:pPr>
            <w:r w:rsidRPr="006967AC">
              <w:rPr>
                <w:snapToGrid w:val="0"/>
                <w:szCs w:val="28"/>
              </w:rPr>
              <w:t>ОП-10</w:t>
            </w:r>
          </w:p>
        </w:tc>
        <w:tc>
          <w:tcPr>
            <w:tcW w:w="1134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0,5</w:t>
            </w:r>
          </w:p>
        </w:tc>
        <w:tc>
          <w:tcPr>
            <w:tcW w:w="1701" w:type="dxa"/>
            <w:vAlign w:val="center"/>
          </w:tcPr>
          <w:p w:rsidR="006967AC" w:rsidRPr="00BF6C2C" w:rsidRDefault="00E02618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6,3</w:t>
            </w:r>
          </w:p>
        </w:tc>
      </w:tr>
      <w:tr w:rsidR="006967AC" w:rsidTr="00792F61">
        <w:trPr>
          <w:trHeight w:val="336"/>
        </w:trPr>
        <w:tc>
          <w:tcPr>
            <w:tcW w:w="2582" w:type="dxa"/>
          </w:tcPr>
          <w:p w:rsidR="006967AC" w:rsidRPr="006967AC" w:rsidRDefault="006967AC" w:rsidP="00BF6C2C">
            <w:pPr>
              <w:widowControl w:val="0"/>
              <w:rPr>
                <w:snapToGrid w:val="0"/>
                <w:szCs w:val="28"/>
              </w:rPr>
            </w:pPr>
            <w:r w:rsidRPr="006967AC">
              <w:rPr>
                <w:snapToGrid w:val="0"/>
                <w:szCs w:val="28"/>
              </w:rPr>
              <w:t>Диазочерный «С</w:t>
            </w:r>
            <w:r>
              <w:rPr>
                <w:snapToGrid w:val="0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850" w:type="dxa"/>
            <w:vAlign w:val="center"/>
          </w:tcPr>
          <w:p w:rsidR="006967A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60" w:type="dxa"/>
            <w:vAlign w:val="center"/>
          </w:tcPr>
          <w:p w:rsidR="006967AC" w:rsidRPr="00BF6C2C" w:rsidRDefault="006967AC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701" w:type="dxa"/>
            <w:vAlign w:val="center"/>
          </w:tcPr>
          <w:p w:rsidR="006967AC" w:rsidRPr="00BF6C2C" w:rsidRDefault="00E02618" w:rsidP="00167A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701" w:type="dxa"/>
            <w:vAlign w:val="center"/>
          </w:tcPr>
          <w:p w:rsidR="006967AC" w:rsidRPr="00184902" w:rsidRDefault="00E02618" w:rsidP="00BF6C2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11,4</w:t>
            </w:r>
          </w:p>
        </w:tc>
      </w:tr>
    </w:tbl>
    <w:p w:rsidR="00F24D29" w:rsidRDefault="00A14877" w:rsidP="00A14877">
      <w:pPr>
        <w:pStyle w:val="ab"/>
        <w:spacing w:line="360" w:lineRule="auto"/>
        <w:ind w:left="1440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2.4. </w:t>
      </w:r>
      <w:r w:rsidR="000B6B56" w:rsidRPr="000B6B56">
        <w:rPr>
          <w:b/>
          <w:sz w:val="32"/>
        </w:rPr>
        <w:t>Расчет необходимого количества воды</w:t>
      </w:r>
    </w:p>
    <w:p w:rsidR="000B6B56" w:rsidRDefault="000B6B56" w:rsidP="00F24D29">
      <w:pPr>
        <w:pStyle w:val="ab"/>
        <w:spacing w:line="360" w:lineRule="auto"/>
        <w:ind w:left="1440"/>
        <w:jc w:val="center"/>
        <w:rPr>
          <w:b/>
          <w:sz w:val="32"/>
        </w:rPr>
      </w:pPr>
      <w:r w:rsidRPr="000B6B56">
        <w:rPr>
          <w:b/>
          <w:sz w:val="32"/>
        </w:rPr>
        <w:t>в технологических процессах</w:t>
      </w:r>
    </w:p>
    <w:p w:rsidR="00167A71" w:rsidRDefault="004B1F60" w:rsidP="00F24D29">
      <w:pPr>
        <w:pStyle w:val="ab"/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Для определения требуемого количества воды нам потребуются следующие сведения: </w:t>
      </w:r>
    </w:p>
    <w:p w:rsidR="00167A71" w:rsidRDefault="00167A71" w:rsidP="00F24D29">
      <w:pPr>
        <w:pStyle w:val="ab"/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4B1F60">
        <w:rPr>
          <w:szCs w:val="28"/>
        </w:rPr>
        <w:t>масса сырья перерабатываемого в сутки</w:t>
      </w:r>
      <w:r>
        <w:rPr>
          <w:szCs w:val="28"/>
        </w:rPr>
        <w:t>;</w:t>
      </w:r>
    </w:p>
    <w:p w:rsidR="00F24D29" w:rsidRDefault="00167A71" w:rsidP="00F24D29">
      <w:pPr>
        <w:pStyle w:val="ab"/>
        <w:spacing w:line="360" w:lineRule="auto"/>
        <w:ind w:left="0" w:firstLine="567"/>
        <w:jc w:val="both"/>
      </w:pPr>
      <w:r>
        <w:rPr>
          <w:szCs w:val="28"/>
        </w:rPr>
        <w:t xml:space="preserve">- </w:t>
      </w:r>
      <w:r w:rsidR="009360A3">
        <w:t>жидкостной коэффициент.</w:t>
      </w:r>
    </w:p>
    <w:p w:rsidR="009360A3" w:rsidRDefault="00B902BE" w:rsidP="00167A71">
      <w:pPr>
        <w:pStyle w:val="ab"/>
        <w:spacing w:line="276" w:lineRule="auto"/>
        <w:ind w:left="0" w:firstLine="567"/>
        <w:jc w:val="both"/>
      </w:pPr>
      <w:r>
        <w:t>Определение расхода воды за сутки:</w:t>
      </w:r>
    </w:p>
    <w:p w:rsidR="00167A71" w:rsidRDefault="00167A71" w:rsidP="00167A71">
      <w:pPr>
        <w:pStyle w:val="ab"/>
        <w:spacing w:line="276" w:lineRule="auto"/>
        <w:ind w:left="0" w:firstLine="567"/>
        <w:jc w:val="both"/>
      </w:pPr>
    </w:p>
    <w:p w:rsidR="00B902BE" w:rsidRPr="00155B71" w:rsidRDefault="00B902BE" w:rsidP="00167A71">
      <w:pPr>
        <w:pStyle w:val="ab"/>
        <w:spacing w:line="276" w:lineRule="auto"/>
        <w:ind w:left="0" w:firstLine="567"/>
        <w:jc w:val="center"/>
        <w:rPr>
          <w:sz w:val="32"/>
          <w:szCs w:val="32"/>
        </w:rPr>
      </w:pPr>
      <w:r w:rsidRPr="00155B71">
        <w:rPr>
          <w:sz w:val="32"/>
          <w:szCs w:val="32"/>
        </w:rPr>
        <w:t>Д=Р</w:t>
      </w:r>
      <w:r w:rsidR="009C3B7F">
        <w:rPr>
          <w:sz w:val="32"/>
          <w:szCs w:val="32"/>
        </w:rPr>
        <w:t>·</w:t>
      </w:r>
      <w:r w:rsidRPr="00155B71">
        <w:rPr>
          <w:sz w:val="32"/>
          <w:szCs w:val="32"/>
        </w:rPr>
        <w:t>ск</w:t>
      </w:r>
    </w:p>
    <w:p w:rsidR="00167A71" w:rsidRDefault="00167A71" w:rsidP="00167A71">
      <w:pPr>
        <w:pStyle w:val="ab"/>
        <w:spacing w:line="276" w:lineRule="auto"/>
        <w:ind w:left="0" w:firstLine="567"/>
        <w:jc w:val="center"/>
      </w:pPr>
    </w:p>
    <w:p w:rsidR="00B902BE" w:rsidRDefault="00B902BE" w:rsidP="00B902BE">
      <w:pPr>
        <w:pStyle w:val="a3"/>
        <w:widowControl w:val="0"/>
        <w:spacing w:line="360" w:lineRule="auto"/>
        <w:jc w:val="left"/>
      </w:pPr>
      <w:r>
        <w:t>Р - масса сырья, перерабатываемого в сутки;</w:t>
      </w:r>
    </w:p>
    <w:p w:rsidR="00B902BE" w:rsidRDefault="00B902BE" w:rsidP="00B902BE">
      <w:pPr>
        <w:pStyle w:val="a3"/>
        <w:widowControl w:val="0"/>
        <w:spacing w:line="360" w:lineRule="auto"/>
        <w:ind w:firstLine="709"/>
        <w:jc w:val="left"/>
      </w:pPr>
      <w:r>
        <w:t>ск - жидкостной коэффициент.</w:t>
      </w:r>
    </w:p>
    <w:p w:rsidR="00B902BE" w:rsidRDefault="00A14877" w:rsidP="00167A71">
      <w:pPr>
        <w:pStyle w:val="a3"/>
        <w:widowControl w:val="0"/>
        <w:spacing w:line="360" w:lineRule="auto"/>
        <w:ind w:firstLine="567"/>
        <w:jc w:val="left"/>
      </w:pPr>
      <w:r>
        <w:t>Расчет необходимого количества воды приведен в таблице 2.4.</w:t>
      </w:r>
      <w:r w:rsidR="006D5DF3">
        <w:t>9</w:t>
      </w:r>
      <w:r>
        <w:t>.</w:t>
      </w:r>
    </w:p>
    <w:p w:rsidR="00167A71" w:rsidRDefault="00167A71" w:rsidP="00167A71">
      <w:pPr>
        <w:pStyle w:val="a3"/>
        <w:widowControl w:val="0"/>
        <w:spacing w:line="360" w:lineRule="auto"/>
        <w:ind w:firstLine="567"/>
        <w:jc w:val="left"/>
      </w:pPr>
    </w:p>
    <w:p w:rsidR="00A14877" w:rsidRPr="00545597" w:rsidRDefault="00A14877" w:rsidP="00167A71">
      <w:pPr>
        <w:pStyle w:val="a3"/>
        <w:widowControl w:val="0"/>
        <w:spacing w:line="360" w:lineRule="auto"/>
        <w:jc w:val="right"/>
        <w:rPr>
          <w:b/>
        </w:rPr>
      </w:pPr>
      <w:r w:rsidRPr="00545597">
        <w:rPr>
          <w:b/>
          <w:spacing w:val="60"/>
          <w:szCs w:val="28"/>
        </w:rPr>
        <w:t>Таблица 2.</w:t>
      </w:r>
      <w:r>
        <w:rPr>
          <w:b/>
          <w:spacing w:val="60"/>
          <w:szCs w:val="28"/>
        </w:rPr>
        <w:t>4</w:t>
      </w:r>
      <w:r w:rsidRPr="00545597">
        <w:rPr>
          <w:b/>
          <w:spacing w:val="60"/>
          <w:szCs w:val="28"/>
        </w:rPr>
        <w:t>.</w:t>
      </w:r>
      <w:r w:rsidR="006D5DF3">
        <w:rPr>
          <w:b/>
          <w:spacing w:val="60"/>
          <w:szCs w:val="28"/>
        </w:rPr>
        <w:t>9</w:t>
      </w:r>
      <w:r w:rsidRPr="00545597">
        <w:rPr>
          <w:b/>
          <w:spacing w:val="60"/>
          <w:szCs w:val="28"/>
        </w:rPr>
        <w:t>.</w:t>
      </w:r>
    </w:p>
    <w:p w:rsidR="003F6881" w:rsidRDefault="003F6881" w:rsidP="00167A71">
      <w:pPr>
        <w:pStyle w:val="a3"/>
        <w:widowControl w:val="0"/>
        <w:spacing w:line="360" w:lineRule="auto"/>
        <w:jc w:val="center"/>
        <w:rPr>
          <w:b/>
        </w:rPr>
      </w:pPr>
      <w:r>
        <w:rPr>
          <w:b/>
        </w:rPr>
        <w:t>Сводная таблица к</w:t>
      </w:r>
      <w:r w:rsidR="00167A71">
        <w:rPr>
          <w:b/>
        </w:rPr>
        <w:t>оличеств</w:t>
      </w:r>
      <w:r>
        <w:rPr>
          <w:b/>
        </w:rPr>
        <w:t>а</w:t>
      </w:r>
      <w:r w:rsidR="00167A71">
        <w:rPr>
          <w:b/>
        </w:rPr>
        <w:t xml:space="preserve"> воды требуемого </w:t>
      </w:r>
    </w:p>
    <w:p w:rsidR="00A14877" w:rsidRDefault="00167A71" w:rsidP="00167A71">
      <w:pPr>
        <w:pStyle w:val="a3"/>
        <w:widowControl w:val="0"/>
        <w:spacing w:line="360" w:lineRule="auto"/>
        <w:jc w:val="center"/>
      </w:pPr>
      <w:r>
        <w:rPr>
          <w:b/>
        </w:rPr>
        <w:t>для технических нужд.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4"/>
        <w:gridCol w:w="1715"/>
        <w:gridCol w:w="1285"/>
        <w:gridCol w:w="2359"/>
      </w:tblGrid>
      <w:tr w:rsidR="00AA4B7F" w:rsidTr="00AA4B7F">
        <w:trPr>
          <w:cantSplit/>
          <w:trHeight w:val="799"/>
        </w:trPr>
        <w:tc>
          <w:tcPr>
            <w:tcW w:w="3904" w:type="dxa"/>
            <w:vAlign w:val="center"/>
          </w:tcPr>
          <w:p w:rsidR="00AA4B7F" w:rsidRDefault="00AA4B7F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 операции</w:t>
            </w:r>
          </w:p>
        </w:tc>
        <w:tc>
          <w:tcPr>
            <w:tcW w:w="1715" w:type="dxa"/>
            <w:vAlign w:val="center"/>
          </w:tcPr>
          <w:p w:rsidR="00AA4B7F" w:rsidRDefault="00AA4B7F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 w:rsidRPr="00942F85">
              <w:rPr>
                <w:snapToGrid w:val="0"/>
              </w:rPr>
              <w:t>Масса</w:t>
            </w:r>
          </w:p>
          <w:p w:rsidR="00AA4B7F" w:rsidRDefault="00AA4B7F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 w:rsidRPr="00942F85">
              <w:rPr>
                <w:snapToGrid w:val="0"/>
              </w:rPr>
              <w:t>сырья</w:t>
            </w:r>
            <w:r>
              <w:t>, кг</w:t>
            </w:r>
          </w:p>
        </w:tc>
        <w:tc>
          <w:tcPr>
            <w:tcW w:w="1285" w:type="dxa"/>
            <w:vAlign w:val="center"/>
          </w:tcPr>
          <w:p w:rsidR="00AA4B7F" w:rsidRDefault="00AA4B7F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ЖК</w:t>
            </w:r>
          </w:p>
        </w:tc>
        <w:tc>
          <w:tcPr>
            <w:tcW w:w="2359" w:type="dxa"/>
            <w:vAlign w:val="center"/>
          </w:tcPr>
          <w:p w:rsidR="00AA4B7F" w:rsidRDefault="00AA4B7F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Расход воды в сутки м</w:t>
            </w:r>
            <w:r w:rsidRPr="00AA4B7F">
              <w:rPr>
                <w:snapToGrid w:val="0"/>
                <w:vertAlign w:val="superscript"/>
              </w:rPr>
              <w:t>3</w:t>
            </w:r>
          </w:p>
        </w:tc>
      </w:tr>
      <w:tr w:rsidR="00AA4B7F" w:rsidTr="00167A71">
        <w:trPr>
          <w:cantSplit/>
          <w:trHeight w:val="481"/>
        </w:trPr>
        <w:tc>
          <w:tcPr>
            <w:tcW w:w="3904" w:type="dxa"/>
          </w:tcPr>
          <w:p w:rsidR="00AA4B7F" w:rsidRDefault="005139B3" w:rsidP="00167A71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Отмока</w:t>
            </w:r>
          </w:p>
        </w:tc>
        <w:tc>
          <w:tcPr>
            <w:tcW w:w="1715" w:type="dxa"/>
            <w:vAlign w:val="center"/>
          </w:tcPr>
          <w:p w:rsidR="00AA4B7F" w:rsidRPr="00167A71" w:rsidRDefault="00167A71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292</w:t>
            </w:r>
          </w:p>
        </w:tc>
        <w:tc>
          <w:tcPr>
            <w:tcW w:w="1285" w:type="dxa"/>
            <w:vAlign w:val="center"/>
          </w:tcPr>
          <w:p w:rsidR="00AA4B7F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AA4B7F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3796</w:t>
            </w:r>
          </w:p>
        </w:tc>
      </w:tr>
      <w:tr w:rsidR="00AA4B7F" w:rsidTr="00167A71">
        <w:trPr>
          <w:cantSplit/>
          <w:trHeight w:val="481"/>
        </w:trPr>
        <w:tc>
          <w:tcPr>
            <w:tcW w:w="3904" w:type="dxa"/>
          </w:tcPr>
          <w:p w:rsidR="00AA4B7F" w:rsidRDefault="005139B3" w:rsidP="00167A71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Пикелевание</w:t>
            </w:r>
          </w:p>
        </w:tc>
        <w:tc>
          <w:tcPr>
            <w:tcW w:w="1715" w:type="dxa"/>
            <w:vAlign w:val="center"/>
          </w:tcPr>
          <w:p w:rsidR="00AA4B7F" w:rsidRPr="00167A71" w:rsidRDefault="00167A71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292</w:t>
            </w:r>
          </w:p>
        </w:tc>
        <w:tc>
          <w:tcPr>
            <w:tcW w:w="1285" w:type="dxa"/>
            <w:vAlign w:val="center"/>
          </w:tcPr>
          <w:p w:rsidR="00AA4B7F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AA4B7F" w:rsidRPr="00942F85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3796</w:t>
            </w:r>
          </w:p>
        </w:tc>
      </w:tr>
      <w:tr w:rsidR="00AA4B7F" w:rsidTr="00167A71">
        <w:trPr>
          <w:cantSplit/>
          <w:trHeight w:val="481"/>
        </w:trPr>
        <w:tc>
          <w:tcPr>
            <w:tcW w:w="3904" w:type="dxa"/>
          </w:tcPr>
          <w:p w:rsidR="00AA4B7F" w:rsidRDefault="00167A71" w:rsidP="006D5DF3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Дубление</w:t>
            </w:r>
          </w:p>
        </w:tc>
        <w:tc>
          <w:tcPr>
            <w:tcW w:w="1715" w:type="dxa"/>
            <w:vAlign w:val="center"/>
          </w:tcPr>
          <w:p w:rsidR="00AA4B7F" w:rsidRPr="00167A71" w:rsidRDefault="00167A71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292</w:t>
            </w:r>
          </w:p>
        </w:tc>
        <w:tc>
          <w:tcPr>
            <w:tcW w:w="1285" w:type="dxa"/>
            <w:vAlign w:val="center"/>
          </w:tcPr>
          <w:p w:rsidR="00AA4B7F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AA4B7F" w:rsidRPr="00942F85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3796</w:t>
            </w:r>
          </w:p>
        </w:tc>
      </w:tr>
      <w:tr w:rsidR="006D5DF3" w:rsidTr="00167A71">
        <w:trPr>
          <w:cantSplit/>
          <w:trHeight w:val="481"/>
        </w:trPr>
        <w:tc>
          <w:tcPr>
            <w:tcW w:w="3904" w:type="dxa"/>
          </w:tcPr>
          <w:p w:rsidR="006D5DF3" w:rsidRDefault="006D5DF3" w:rsidP="00167A71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Протравление</w:t>
            </w:r>
          </w:p>
        </w:tc>
        <w:tc>
          <w:tcPr>
            <w:tcW w:w="171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128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</w:tr>
      <w:tr w:rsidR="006D5DF3" w:rsidTr="00167A71">
        <w:trPr>
          <w:cantSplit/>
          <w:trHeight w:val="481"/>
        </w:trPr>
        <w:tc>
          <w:tcPr>
            <w:tcW w:w="3904" w:type="dxa"/>
          </w:tcPr>
          <w:p w:rsidR="006D5DF3" w:rsidRDefault="006D5DF3" w:rsidP="00167A71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Крашение</w:t>
            </w:r>
          </w:p>
        </w:tc>
        <w:tc>
          <w:tcPr>
            <w:tcW w:w="171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128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</w:tr>
      <w:tr w:rsidR="006D5DF3" w:rsidTr="00167A71">
        <w:trPr>
          <w:cantSplit/>
          <w:trHeight w:val="481"/>
        </w:trPr>
        <w:tc>
          <w:tcPr>
            <w:tcW w:w="3904" w:type="dxa"/>
          </w:tcPr>
          <w:p w:rsidR="006D5DF3" w:rsidRPr="006D5DF3" w:rsidRDefault="006D5DF3" w:rsidP="00167A71">
            <w:pPr>
              <w:widowControl w:val="0"/>
              <w:spacing w:line="360" w:lineRule="auto"/>
              <w:rPr>
                <w:snapToGrid w:val="0"/>
                <w:lang w:val="en-GB"/>
              </w:rPr>
            </w:pPr>
            <w:r>
              <w:rPr>
                <w:snapToGrid w:val="0"/>
              </w:rPr>
              <w:t xml:space="preserve">Промывка </w:t>
            </w:r>
            <w:r>
              <w:rPr>
                <w:snapToGrid w:val="0"/>
                <w:lang w:val="en-GB"/>
              </w:rPr>
              <w:t>I</w:t>
            </w:r>
          </w:p>
        </w:tc>
        <w:tc>
          <w:tcPr>
            <w:tcW w:w="171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128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</w:tr>
      <w:tr w:rsidR="006D5DF3" w:rsidTr="00167A71">
        <w:trPr>
          <w:cantSplit/>
          <w:trHeight w:val="481"/>
        </w:trPr>
        <w:tc>
          <w:tcPr>
            <w:tcW w:w="3904" w:type="dxa"/>
          </w:tcPr>
          <w:p w:rsidR="006D5DF3" w:rsidRPr="006D5DF3" w:rsidRDefault="006D5DF3" w:rsidP="00167A71">
            <w:pPr>
              <w:widowControl w:val="0"/>
              <w:spacing w:line="360" w:lineRule="auto"/>
              <w:rPr>
                <w:snapToGrid w:val="0"/>
                <w:lang w:val="en-GB"/>
              </w:rPr>
            </w:pPr>
            <w:r>
              <w:rPr>
                <w:snapToGrid w:val="0"/>
              </w:rPr>
              <w:t xml:space="preserve">Промывка </w:t>
            </w:r>
            <w:r>
              <w:rPr>
                <w:snapToGrid w:val="0"/>
                <w:lang w:val="en-GB"/>
              </w:rPr>
              <w:t>II</w:t>
            </w:r>
          </w:p>
        </w:tc>
        <w:tc>
          <w:tcPr>
            <w:tcW w:w="171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128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</w:tr>
      <w:tr w:rsidR="006D5DF3" w:rsidTr="00167A71">
        <w:trPr>
          <w:cantSplit/>
          <w:trHeight w:val="481"/>
        </w:trPr>
        <w:tc>
          <w:tcPr>
            <w:tcW w:w="3904" w:type="dxa"/>
          </w:tcPr>
          <w:p w:rsidR="006D5DF3" w:rsidRDefault="006D5DF3" w:rsidP="00167A71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Солка-жирование</w:t>
            </w:r>
          </w:p>
        </w:tc>
        <w:tc>
          <w:tcPr>
            <w:tcW w:w="171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292</w:t>
            </w:r>
          </w:p>
        </w:tc>
        <w:tc>
          <w:tcPr>
            <w:tcW w:w="1285" w:type="dxa"/>
            <w:vAlign w:val="center"/>
          </w:tcPr>
          <w:p w:rsidR="006D5DF3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359" w:type="dxa"/>
            <w:vAlign w:val="center"/>
          </w:tcPr>
          <w:p w:rsid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</w:tr>
      <w:tr w:rsidR="00167A71" w:rsidTr="00167A71">
        <w:trPr>
          <w:cantSplit/>
          <w:trHeight w:val="481"/>
        </w:trPr>
        <w:tc>
          <w:tcPr>
            <w:tcW w:w="6904" w:type="dxa"/>
            <w:gridSpan w:val="3"/>
          </w:tcPr>
          <w:p w:rsidR="00167A71" w:rsidRPr="00167A71" w:rsidRDefault="00167A71" w:rsidP="00167A71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Сумма</w:t>
            </w:r>
          </w:p>
        </w:tc>
        <w:tc>
          <w:tcPr>
            <w:tcW w:w="2359" w:type="dxa"/>
            <w:vAlign w:val="center"/>
          </w:tcPr>
          <w:p w:rsidR="00167A71" w:rsidRPr="006D5DF3" w:rsidRDefault="006D5DF3" w:rsidP="00167A71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30,368</w:t>
            </w:r>
          </w:p>
        </w:tc>
      </w:tr>
    </w:tbl>
    <w:p w:rsidR="00A14877" w:rsidRDefault="00A14877" w:rsidP="00167A71">
      <w:pPr>
        <w:pStyle w:val="a3"/>
        <w:widowControl w:val="0"/>
        <w:spacing w:line="360" w:lineRule="auto"/>
        <w:ind w:firstLine="567"/>
        <w:jc w:val="left"/>
      </w:pPr>
    </w:p>
    <w:p w:rsidR="00B902BE" w:rsidRDefault="00B902BE" w:rsidP="00B902BE">
      <w:pPr>
        <w:pStyle w:val="ab"/>
        <w:spacing w:line="360" w:lineRule="auto"/>
        <w:ind w:left="0" w:firstLine="567"/>
        <w:rPr>
          <w:szCs w:val="28"/>
        </w:rPr>
      </w:pPr>
    </w:p>
    <w:p w:rsidR="000B6B56" w:rsidRDefault="006D2B23" w:rsidP="006D2B23">
      <w:pPr>
        <w:pStyle w:val="ab"/>
        <w:spacing w:line="360" w:lineRule="auto"/>
        <w:ind w:left="284"/>
        <w:jc w:val="center"/>
        <w:rPr>
          <w:b/>
          <w:sz w:val="32"/>
        </w:rPr>
      </w:pPr>
      <w:r>
        <w:rPr>
          <w:b/>
          <w:sz w:val="32"/>
        </w:rPr>
        <w:lastRenderedPageBreak/>
        <w:t>2.5.</w:t>
      </w:r>
      <w:r w:rsidR="000B6B56" w:rsidRPr="000B6B56">
        <w:rPr>
          <w:b/>
          <w:sz w:val="32"/>
        </w:rPr>
        <w:t>Расчет потребности тепла</w:t>
      </w:r>
    </w:p>
    <w:p w:rsidR="006D2B23" w:rsidRDefault="006D2B23" w:rsidP="006D2B23">
      <w:pPr>
        <w:pStyle w:val="a3"/>
        <w:widowControl w:val="0"/>
        <w:spacing w:line="360" w:lineRule="auto"/>
        <w:ind w:firstLine="567"/>
        <w:jc w:val="left"/>
      </w:pPr>
      <w:r>
        <w:t>Расход тепла для согревания рабочих реагентов рассчитывается  по формуле:</w:t>
      </w:r>
    </w:p>
    <w:p w:rsidR="006D2B23" w:rsidRPr="00155B71" w:rsidRDefault="006D2B23" w:rsidP="006D2B23">
      <w:pPr>
        <w:pStyle w:val="a3"/>
        <w:widowControl w:val="0"/>
        <w:spacing w:line="360" w:lineRule="auto"/>
        <w:ind w:firstLine="567"/>
        <w:jc w:val="center"/>
        <w:rPr>
          <w:sz w:val="32"/>
          <w:szCs w:val="32"/>
        </w:rPr>
      </w:pPr>
      <w:r w:rsidRPr="00155B71">
        <w:rPr>
          <w:sz w:val="32"/>
          <w:szCs w:val="32"/>
          <w:lang w:val="en-GB"/>
        </w:rPr>
        <w:t>Q</w:t>
      </w:r>
      <w:r w:rsidRPr="00155B71">
        <w:rPr>
          <w:sz w:val="32"/>
          <w:szCs w:val="32"/>
        </w:rPr>
        <w:t xml:space="preserve"> = </w:t>
      </w:r>
      <w:r w:rsidRPr="00155B71">
        <w:rPr>
          <w:sz w:val="32"/>
          <w:szCs w:val="32"/>
          <w:lang w:val="en-GB"/>
        </w:rPr>
        <w:t>P</w:t>
      </w:r>
      <w:r w:rsidRPr="00155B71">
        <w:rPr>
          <w:sz w:val="32"/>
          <w:szCs w:val="32"/>
        </w:rPr>
        <w:t xml:space="preserve"> </w:t>
      </w:r>
      <w:r w:rsidR="009C3B7F">
        <w:rPr>
          <w:sz w:val="32"/>
          <w:szCs w:val="32"/>
        </w:rPr>
        <w:t>·</w:t>
      </w:r>
      <w:r w:rsidRPr="00155B71">
        <w:rPr>
          <w:sz w:val="32"/>
          <w:szCs w:val="32"/>
        </w:rPr>
        <w:t xml:space="preserve"> </w:t>
      </w:r>
      <w:r w:rsidRPr="00155B71">
        <w:rPr>
          <w:sz w:val="32"/>
          <w:szCs w:val="32"/>
          <w:lang w:val="en-GB"/>
        </w:rPr>
        <w:t>c</w:t>
      </w:r>
      <w:r w:rsidRPr="00155B71">
        <w:rPr>
          <w:sz w:val="32"/>
          <w:szCs w:val="32"/>
        </w:rPr>
        <w:t xml:space="preserve">к </w:t>
      </w:r>
      <w:r w:rsidR="009C3B7F">
        <w:rPr>
          <w:sz w:val="32"/>
          <w:szCs w:val="32"/>
        </w:rPr>
        <w:t>·</w:t>
      </w:r>
      <w:r w:rsidRPr="00155B71">
        <w:rPr>
          <w:sz w:val="32"/>
          <w:szCs w:val="32"/>
        </w:rPr>
        <w:t xml:space="preserve"> с (</w:t>
      </w:r>
      <w:r w:rsidR="00155B71" w:rsidRPr="00155B71">
        <w:rPr>
          <w:sz w:val="32"/>
          <w:szCs w:val="32"/>
          <w:lang w:val="en-GB"/>
        </w:rPr>
        <w:t>t</w:t>
      </w:r>
      <w:r w:rsidR="00155B71" w:rsidRPr="00155B71">
        <w:rPr>
          <w:sz w:val="32"/>
          <w:szCs w:val="32"/>
          <w:vertAlign w:val="subscript"/>
        </w:rPr>
        <w:t>в</w:t>
      </w:r>
      <w:r w:rsidR="00155B71" w:rsidRPr="00155B71">
        <w:rPr>
          <w:sz w:val="32"/>
          <w:szCs w:val="32"/>
        </w:rPr>
        <w:t xml:space="preserve"> - </w:t>
      </w:r>
      <w:r w:rsidR="00155B71" w:rsidRPr="00155B71">
        <w:rPr>
          <w:sz w:val="32"/>
          <w:szCs w:val="32"/>
          <w:lang w:val="en-GB"/>
        </w:rPr>
        <w:t>t</w:t>
      </w:r>
      <w:r w:rsidR="00E8063C" w:rsidRPr="00E8063C">
        <w:rPr>
          <w:sz w:val="32"/>
          <w:szCs w:val="32"/>
          <w:vertAlign w:val="subscript"/>
        </w:rPr>
        <w:t>ср</w:t>
      </w:r>
      <w:r w:rsidRPr="00155B71">
        <w:rPr>
          <w:sz w:val="32"/>
          <w:szCs w:val="32"/>
        </w:rPr>
        <w:t>)</w:t>
      </w:r>
    </w:p>
    <w:p w:rsidR="00155B71" w:rsidRPr="00155B71" w:rsidRDefault="00155B71" w:rsidP="00155B71">
      <w:pPr>
        <w:pStyle w:val="a3"/>
        <w:widowControl w:val="0"/>
        <w:spacing w:line="360" w:lineRule="auto"/>
        <w:ind w:firstLine="567"/>
        <w:jc w:val="left"/>
        <w:rPr>
          <w:sz w:val="24"/>
        </w:rPr>
      </w:pPr>
      <w:r w:rsidRPr="00155B71">
        <w:rPr>
          <w:szCs w:val="32"/>
          <w:lang w:val="en-GB"/>
        </w:rPr>
        <w:t>Q</w:t>
      </w:r>
      <w:r>
        <w:rPr>
          <w:szCs w:val="32"/>
        </w:rPr>
        <w:t xml:space="preserve"> – расчетное количество тепла, ккал;</w:t>
      </w:r>
    </w:p>
    <w:p w:rsidR="00155B71" w:rsidRDefault="00155B71" w:rsidP="00155B71">
      <w:pPr>
        <w:pStyle w:val="a3"/>
        <w:widowControl w:val="0"/>
        <w:spacing w:line="360" w:lineRule="auto"/>
        <w:ind w:firstLine="567"/>
        <w:jc w:val="left"/>
      </w:pPr>
      <w:r>
        <w:t>Р - масса сырья, перерабатываемого в сутки;</w:t>
      </w:r>
    </w:p>
    <w:p w:rsidR="00155B71" w:rsidRDefault="00155B71" w:rsidP="00155B71">
      <w:pPr>
        <w:pStyle w:val="a3"/>
        <w:widowControl w:val="0"/>
        <w:spacing w:line="360" w:lineRule="auto"/>
        <w:ind w:firstLine="567"/>
        <w:jc w:val="left"/>
      </w:pPr>
      <w:r>
        <w:t>ск - жидкостной коэффициент;</w:t>
      </w:r>
    </w:p>
    <w:p w:rsidR="00155B71" w:rsidRPr="00155B71" w:rsidRDefault="00155B71" w:rsidP="00155B71">
      <w:pPr>
        <w:pStyle w:val="a3"/>
        <w:widowControl w:val="0"/>
        <w:spacing w:line="360" w:lineRule="auto"/>
        <w:ind w:firstLine="567"/>
        <w:jc w:val="left"/>
        <w:rPr>
          <w:szCs w:val="32"/>
        </w:rPr>
      </w:pPr>
      <w:r w:rsidRPr="00155B71">
        <w:rPr>
          <w:szCs w:val="32"/>
          <w:lang w:val="en-GB"/>
        </w:rPr>
        <w:t>t</w:t>
      </w:r>
      <w:r w:rsidRPr="00155B71">
        <w:rPr>
          <w:szCs w:val="32"/>
          <w:vertAlign w:val="subscript"/>
        </w:rPr>
        <w:t>в</w:t>
      </w:r>
      <w:r w:rsidRPr="00155B71">
        <w:rPr>
          <w:szCs w:val="32"/>
        </w:rPr>
        <w:t xml:space="preserve">– температура ванны, </w:t>
      </w:r>
      <w:r w:rsidRPr="00155B71">
        <w:rPr>
          <w:szCs w:val="32"/>
          <w:vertAlign w:val="superscript"/>
        </w:rPr>
        <w:t>0</w:t>
      </w:r>
      <w:r w:rsidRPr="00155B71">
        <w:rPr>
          <w:szCs w:val="32"/>
        </w:rPr>
        <w:t>С;</w:t>
      </w:r>
    </w:p>
    <w:p w:rsidR="00155B71" w:rsidRDefault="00155B71" w:rsidP="00155B71">
      <w:pPr>
        <w:pStyle w:val="a3"/>
        <w:widowControl w:val="0"/>
        <w:spacing w:line="360" w:lineRule="auto"/>
        <w:ind w:firstLine="567"/>
        <w:jc w:val="left"/>
        <w:rPr>
          <w:szCs w:val="32"/>
        </w:rPr>
      </w:pPr>
      <w:r w:rsidRPr="00155B71">
        <w:rPr>
          <w:szCs w:val="32"/>
          <w:lang w:val="en-GB"/>
        </w:rPr>
        <w:t>t</w:t>
      </w:r>
      <w:r w:rsidR="00E8063C">
        <w:rPr>
          <w:szCs w:val="32"/>
          <w:vertAlign w:val="subscript"/>
        </w:rPr>
        <w:t>ср</w:t>
      </w:r>
      <w:r>
        <w:rPr>
          <w:szCs w:val="32"/>
        </w:rPr>
        <w:t>–</w:t>
      </w:r>
      <w:r w:rsidRPr="00155B71">
        <w:rPr>
          <w:szCs w:val="32"/>
        </w:rPr>
        <w:t xml:space="preserve"> те</w:t>
      </w:r>
      <w:r>
        <w:rPr>
          <w:szCs w:val="32"/>
        </w:rPr>
        <w:t xml:space="preserve">мпература воды наливаемая в ванную (эта температура берется с учетом времени года), </w:t>
      </w:r>
      <w:r w:rsidRPr="00155B71">
        <w:rPr>
          <w:szCs w:val="32"/>
          <w:vertAlign w:val="superscript"/>
        </w:rPr>
        <w:t>0</w:t>
      </w:r>
      <w:r w:rsidRPr="00155B71">
        <w:rPr>
          <w:szCs w:val="32"/>
        </w:rPr>
        <w:t>С</w:t>
      </w:r>
      <w:r>
        <w:rPr>
          <w:szCs w:val="32"/>
        </w:rPr>
        <w:t>.</w:t>
      </w:r>
    </w:p>
    <w:p w:rsidR="004D192A" w:rsidRPr="002E7F06" w:rsidRDefault="00E8063C" w:rsidP="002E7F06">
      <w:pPr>
        <w:pStyle w:val="a3"/>
        <w:widowControl w:val="0"/>
        <w:spacing w:line="360" w:lineRule="auto"/>
        <w:ind w:firstLine="567"/>
        <w:jc w:val="center"/>
        <w:rPr>
          <w:sz w:val="32"/>
          <w:szCs w:val="32"/>
        </w:rPr>
      </w:pPr>
      <w:r w:rsidRPr="002E7F06">
        <w:rPr>
          <w:sz w:val="32"/>
          <w:szCs w:val="32"/>
          <w:lang w:val="en-GB"/>
        </w:rPr>
        <w:t>T</w:t>
      </w:r>
      <w:r w:rsidRPr="002E7F06">
        <w:rPr>
          <w:sz w:val="32"/>
          <w:szCs w:val="32"/>
          <w:vertAlign w:val="subscript"/>
        </w:rPr>
        <w:t>з зима</w:t>
      </w:r>
      <w:r w:rsidRPr="002E7F06">
        <w:rPr>
          <w:sz w:val="32"/>
          <w:szCs w:val="32"/>
        </w:rPr>
        <w:t>=4</w:t>
      </w:r>
      <w:r w:rsidRPr="002E7F06">
        <w:rPr>
          <w:sz w:val="32"/>
          <w:szCs w:val="32"/>
          <w:vertAlign w:val="superscript"/>
        </w:rPr>
        <w:t>0</w:t>
      </w:r>
      <w:r w:rsidRPr="002E7F06">
        <w:rPr>
          <w:sz w:val="32"/>
          <w:szCs w:val="32"/>
        </w:rPr>
        <w:t xml:space="preserve">С; </w:t>
      </w:r>
      <w:r w:rsidRPr="002E7F06">
        <w:rPr>
          <w:sz w:val="32"/>
          <w:szCs w:val="32"/>
          <w:lang w:val="en-GB"/>
        </w:rPr>
        <w:t>t</w:t>
      </w:r>
      <w:r w:rsidRPr="002E7F06">
        <w:rPr>
          <w:sz w:val="32"/>
          <w:szCs w:val="32"/>
          <w:vertAlign w:val="subscript"/>
        </w:rPr>
        <w:t>лето зима</w:t>
      </w:r>
      <w:r w:rsidRPr="002E7F06">
        <w:rPr>
          <w:sz w:val="32"/>
          <w:szCs w:val="32"/>
        </w:rPr>
        <w:t>=</w:t>
      </w:r>
      <w:r w:rsidR="009C3B7F">
        <w:rPr>
          <w:sz w:val="32"/>
          <w:szCs w:val="32"/>
        </w:rPr>
        <w:t>3</w:t>
      </w:r>
      <w:r w:rsidRPr="002E7F06">
        <w:rPr>
          <w:sz w:val="32"/>
          <w:szCs w:val="32"/>
        </w:rPr>
        <w:t>0</w:t>
      </w:r>
      <w:r w:rsidRPr="002E7F06">
        <w:rPr>
          <w:sz w:val="32"/>
          <w:szCs w:val="32"/>
          <w:vertAlign w:val="superscript"/>
        </w:rPr>
        <w:t>0</w:t>
      </w:r>
      <w:r w:rsidRPr="002E7F06">
        <w:rPr>
          <w:sz w:val="32"/>
          <w:szCs w:val="32"/>
        </w:rPr>
        <w:t>С</w:t>
      </w:r>
      <w:r w:rsidR="004D192A" w:rsidRPr="002E7F06">
        <w:rPr>
          <w:sz w:val="32"/>
          <w:szCs w:val="32"/>
        </w:rPr>
        <w:t xml:space="preserve">; </w:t>
      </w:r>
      <w:r w:rsidR="004D192A" w:rsidRPr="002E7F06">
        <w:rPr>
          <w:sz w:val="32"/>
          <w:szCs w:val="32"/>
          <w:lang w:val="en-GB"/>
        </w:rPr>
        <w:t>t</w:t>
      </w:r>
      <w:r w:rsidR="004D192A" w:rsidRPr="002E7F06">
        <w:rPr>
          <w:sz w:val="32"/>
          <w:szCs w:val="32"/>
          <w:vertAlign w:val="subscript"/>
        </w:rPr>
        <w:t>ср</w:t>
      </w:r>
      <w:r w:rsidR="004D192A" w:rsidRPr="002E7F06">
        <w:rPr>
          <w:sz w:val="32"/>
          <w:szCs w:val="32"/>
        </w:rPr>
        <w:t>=4+</w:t>
      </w:r>
      <w:r w:rsidR="009C3B7F">
        <w:rPr>
          <w:sz w:val="32"/>
          <w:szCs w:val="32"/>
        </w:rPr>
        <w:t>3</w:t>
      </w:r>
      <w:r w:rsidR="004D192A" w:rsidRPr="002E7F06">
        <w:rPr>
          <w:sz w:val="32"/>
          <w:szCs w:val="32"/>
        </w:rPr>
        <w:t>0/2=1</w:t>
      </w:r>
      <w:r w:rsidR="009C3B7F">
        <w:rPr>
          <w:sz w:val="32"/>
          <w:szCs w:val="32"/>
        </w:rPr>
        <w:t>7</w:t>
      </w:r>
      <w:r w:rsidR="004D192A" w:rsidRPr="002E7F06">
        <w:rPr>
          <w:sz w:val="32"/>
          <w:szCs w:val="32"/>
          <w:vertAlign w:val="superscript"/>
        </w:rPr>
        <w:t>0</w:t>
      </w:r>
      <w:r w:rsidR="004D192A" w:rsidRPr="002E7F06">
        <w:rPr>
          <w:sz w:val="32"/>
          <w:szCs w:val="32"/>
        </w:rPr>
        <w:t>С.</w:t>
      </w:r>
    </w:p>
    <w:p w:rsidR="006D2B23" w:rsidRDefault="00155B71" w:rsidP="006D2B23">
      <w:pPr>
        <w:pStyle w:val="a3"/>
        <w:widowControl w:val="0"/>
        <w:spacing w:line="360" w:lineRule="auto"/>
        <w:ind w:firstLine="567"/>
        <w:jc w:val="left"/>
      </w:pPr>
      <w:r>
        <w:t xml:space="preserve">Расчеты введены в </w:t>
      </w:r>
      <w:r w:rsidR="006D2B23">
        <w:t xml:space="preserve"> таблиц</w:t>
      </w:r>
      <w:r>
        <w:t>у 2.</w:t>
      </w:r>
      <w:r w:rsidR="006B56AC">
        <w:t>5.</w:t>
      </w:r>
      <w:r w:rsidR="00DC6647">
        <w:t>10</w:t>
      </w:r>
      <w:r>
        <w:t>.</w:t>
      </w:r>
    </w:p>
    <w:p w:rsidR="006D2B23" w:rsidRDefault="006D2B23" w:rsidP="006D2B23">
      <w:pPr>
        <w:pStyle w:val="a3"/>
        <w:widowControl w:val="0"/>
        <w:spacing w:line="360" w:lineRule="auto"/>
        <w:ind w:firstLine="567"/>
        <w:jc w:val="left"/>
      </w:pPr>
    </w:p>
    <w:p w:rsidR="006D2B23" w:rsidRPr="00545597" w:rsidRDefault="006D2B23" w:rsidP="006D2B23">
      <w:pPr>
        <w:pStyle w:val="a3"/>
        <w:widowControl w:val="0"/>
        <w:spacing w:line="360" w:lineRule="auto"/>
        <w:jc w:val="right"/>
        <w:rPr>
          <w:b/>
        </w:rPr>
      </w:pPr>
      <w:r w:rsidRPr="00545597">
        <w:rPr>
          <w:b/>
          <w:spacing w:val="60"/>
          <w:szCs w:val="28"/>
        </w:rPr>
        <w:t>Таблица 2.</w:t>
      </w:r>
      <w:r w:rsidR="006B56AC">
        <w:rPr>
          <w:b/>
          <w:spacing w:val="60"/>
          <w:szCs w:val="28"/>
        </w:rPr>
        <w:t>5</w:t>
      </w:r>
      <w:r w:rsidRPr="00545597">
        <w:rPr>
          <w:b/>
          <w:spacing w:val="60"/>
          <w:szCs w:val="28"/>
        </w:rPr>
        <w:t>.</w:t>
      </w:r>
      <w:r w:rsidR="00DC6647">
        <w:rPr>
          <w:b/>
          <w:spacing w:val="60"/>
          <w:szCs w:val="28"/>
        </w:rPr>
        <w:t>10</w:t>
      </w:r>
      <w:r w:rsidRPr="00545597">
        <w:rPr>
          <w:b/>
          <w:spacing w:val="60"/>
          <w:szCs w:val="28"/>
        </w:rPr>
        <w:t>.</w:t>
      </w:r>
    </w:p>
    <w:p w:rsidR="006D2B23" w:rsidRDefault="006D2B23" w:rsidP="003C3B6D">
      <w:pPr>
        <w:pStyle w:val="a3"/>
        <w:widowControl w:val="0"/>
        <w:spacing w:line="360" w:lineRule="auto"/>
        <w:jc w:val="center"/>
      </w:pPr>
      <w:r>
        <w:rPr>
          <w:b/>
        </w:rPr>
        <w:t xml:space="preserve">Сводная таблица </w:t>
      </w:r>
      <w:r w:rsidR="003C3B6D">
        <w:rPr>
          <w:b/>
        </w:rPr>
        <w:t>расхода количества тепла</w:t>
      </w:r>
      <w:r>
        <w:rPr>
          <w:b/>
        </w:rPr>
        <w:t>.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24"/>
        <w:gridCol w:w="1715"/>
        <w:gridCol w:w="1641"/>
        <w:gridCol w:w="2003"/>
      </w:tblGrid>
      <w:tr w:rsidR="00DE7FB3" w:rsidTr="00DE7FB3">
        <w:trPr>
          <w:cantSplit/>
          <w:trHeight w:val="799"/>
        </w:trPr>
        <w:tc>
          <w:tcPr>
            <w:tcW w:w="1980" w:type="dxa"/>
            <w:vAlign w:val="center"/>
          </w:tcPr>
          <w:p w:rsidR="00DE7FB3" w:rsidRDefault="00DE7FB3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 операции</w:t>
            </w:r>
          </w:p>
        </w:tc>
        <w:tc>
          <w:tcPr>
            <w:tcW w:w="1924" w:type="dxa"/>
            <w:vAlign w:val="center"/>
          </w:tcPr>
          <w:p w:rsidR="00DE7FB3" w:rsidRDefault="00DE7FB3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Расход воды в сутки м</w:t>
            </w:r>
            <w:r w:rsidRPr="00AA4B7F">
              <w:rPr>
                <w:snapToGrid w:val="0"/>
                <w:vertAlign w:val="superscript"/>
              </w:rPr>
              <w:t>3</w:t>
            </w:r>
          </w:p>
        </w:tc>
        <w:tc>
          <w:tcPr>
            <w:tcW w:w="1715" w:type="dxa"/>
            <w:vAlign w:val="center"/>
          </w:tcPr>
          <w:p w:rsidR="00DE7FB3" w:rsidRDefault="00DE7FB3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Температура процесса </w:t>
            </w:r>
            <w:r w:rsidRPr="002E7F06">
              <w:rPr>
                <w:sz w:val="32"/>
                <w:szCs w:val="32"/>
                <w:vertAlign w:val="superscript"/>
              </w:rPr>
              <w:t>0</w:t>
            </w:r>
            <w:r w:rsidRPr="002E7F06">
              <w:rPr>
                <w:sz w:val="32"/>
                <w:szCs w:val="32"/>
              </w:rPr>
              <w:t>С</w:t>
            </w:r>
          </w:p>
        </w:tc>
        <w:tc>
          <w:tcPr>
            <w:tcW w:w="1641" w:type="dxa"/>
            <w:vAlign w:val="center"/>
          </w:tcPr>
          <w:p w:rsidR="00DE7FB3" w:rsidRDefault="00DE7FB3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Средняя температура используе-мой воды </w:t>
            </w:r>
            <w:r w:rsidRPr="002E7F06">
              <w:rPr>
                <w:sz w:val="32"/>
                <w:szCs w:val="32"/>
                <w:vertAlign w:val="superscript"/>
              </w:rPr>
              <w:t>0</w:t>
            </w:r>
            <w:r w:rsidRPr="002E7F06">
              <w:rPr>
                <w:sz w:val="32"/>
                <w:szCs w:val="32"/>
              </w:rPr>
              <w:t>С</w:t>
            </w:r>
          </w:p>
        </w:tc>
        <w:tc>
          <w:tcPr>
            <w:tcW w:w="2003" w:type="dxa"/>
            <w:vAlign w:val="center"/>
          </w:tcPr>
          <w:p w:rsidR="00DE7FB3" w:rsidRDefault="00DE7FB3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Расход тепла в сутки, ккал.</w:t>
            </w:r>
          </w:p>
        </w:tc>
      </w:tr>
      <w:tr w:rsidR="00DC6647" w:rsidTr="001B404C">
        <w:trPr>
          <w:cantSplit/>
          <w:trHeight w:val="519"/>
        </w:trPr>
        <w:tc>
          <w:tcPr>
            <w:tcW w:w="1980" w:type="dxa"/>
          </w:tcPr>
          <w:p w:rsidR="00DC6647" w:rsidRDefault="00DC6647" w:rsidP="003B1912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Отмока</w:t>
            </w:r>
          </w:p>
        </w:tc>
        <w:tc>
          <w:tcPr>
            <w:tcW w:w="1924" w:type="dxa"/>
            <w:vAlign w:val="center"/>
          </w:tcPr>
          <w:p w:rsidR="00DC6647" w:rsidRPr="006D5DF3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Pr="00942F85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56940</w:t>
            </w:r>
          </w:p>
        </w:tc>
      </w:tr>
      <w:tr w:rsidR="00DC6647" w:rsidTr="001B404C">
        <w:trPr>
          <w:cantSplit/>
          <w:trHeight w:val="417"/>
        </w:trPr>
        <w:tc>
          <w:tcPr>
            <w:tcW w:w="1980" w:type="dxa"/>
          </w:tcPr>
          <w:p w:rsidR="00DC6647" w:rsidRDefault="00DC6647" w:rsidP="003B1912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Пикелевание</w:t>
            </w:r>
          </w:p>
        </w:tc>
        <w:tc>
          <w:tcPr>
            <w:tcW w:w="1924" w:type="dxa"/>
            <w:vAlign w:val="center"/>
          </w:tcPr>
          <w:p w:rsidR="00DC6647" w:rsidRPr="00942F85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Pr="00942F85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49348</w:t>
            </w:r>
          </w:p>
        </w:tc>
      </w:tr>
      <w:tr w:rsidR="00DC6647" w:rsidTr="001B404C">
        <w:trPr>
          <w:cantSplit/>
          <w:trHeight w:val="415"/>
        </w:trPr>
        <w:tc>
          <w:tcPr>
            <w:tcW w:w="1980" w:type="dxa"/>
          </w:tcPr>
          <w:p w:rsidR="00DC6647" w:rsidRDefault="00DC6647" w:rsidP="003B1912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Дубление</w:t>
            </w:r>
          </w:p>
        </w:tc>
        <w:tc>
          <w:tcPr>
            <w:tcW w:w="1924" w:type="dxa"/>
            <w:vAlign w:val="center"/>
          </w:tcPr>
          <w:p w:rsidR="00DC6647" w:rsidRPr="00942F85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Pr="00942F85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68328</w:t>
            </w:r>
          </w:p>
        </w:tc>
      </w:tr>
      <w:tr w:rsidR="00DC6647" w:rsidTr="001B404C">
        <w:trPr>
          <w:cantSplit/>
          <w:trHeight w:val="415"/>
        </w:trPr>
        <w:tc>
          <w:tcPr>
            <w:tcW w:w="1980" w:type="dxa"/>
          </w:tcPr>
          <w:p w:rsidR="00DC6647" w:rsidRDefault="00DC6647" w:rsidP="003B1912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Протравление</w:t>
            </w:r>
          </w:p>
        </w:tc>
        <w:tc>
          <w:tcPr>
            <w:tcW w:w="1924" w:type="dxa"/>
            <w:vAlign w:val="center"/>
          </w:tcPr>
          <w:p w:rsidR="00DC6647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 w:rsidRPr="009C3B7F">
              <w:rPr>
                <w:snapToGrid w:val="0"/>
              </w:rPr>
              <w:t>49348</w:t>
            </w:r>
          </w:p>
        </w:tc>
      </w:tr>
      <w:tr w:rsidR="00DC6647" w:rsidTr="001B404C">
        <w:trPr>
          <w:cantSplit/>
          <w:trHeight w:val="415"/>
        </w:trPr>
        <w:tc>
          <w:tcPr>
            <w:tcW w:w="1980" w:type="dxa"/>
          </w:tcPr>
          <w:p w:rsidR="00DC6647" w:rsidRDefault="00DC6647" w:rsidP="003B1912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Крашение</w:t>
            </w:r>
          </w:p>
        </w:tc>
        <w:tc>
          <w:tcPr>
            <w:tcW w:w="1924" w:type="dxa"/>
            <w:vAlign w:val="center"/>
          </w:tcPr>
          <w:p w:rsidR="00DC6647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68328</w:t>
            </w:r>
          </w:p>
        </w:tc>
      </w:tr>
      <w:tr w:rsidR="00DC6647" w:rsidTr="001B404C">
        <w:trPr>
          <w:cantSplit/>
          <w:trHeight w:val="415"/>
        </w:trPr>
        <w:tc>
          <w:tcPr>
            <w:tcW w:w="1980" w:type="dxa"/>
          </w:tcPr>
          <w:p w:rsidR="00DC6647" w:rsidRPr="006D5DF3" w:rsidRDefault="00DC6647" w:rsidP="003B1912">
            <w:pPr>
              <w:widowControl w:val="0"/>
              <w:spacing w:line="360" w:lineRule="auto"/>
              <w:rPr>
                <w:snapToGrid w:val="0"/>
                <w:lang w:val="en-GB"/>
              </w:rPr>
            </w:pPr>
            <w:r>
              <w:rPr>
                <w:snapToGrid w:val="0"/>
              </w:rPr>
              <w:t xml:space="preserve">Промывка </w:t>
            </w:r>
            <w:r>
              <w:rPr>
                <w:snapToGrid w:val="0"/>
                <w:lang w:val="en-GB"/>
              </w:rPr>
              <w:t>I</w:t>
            </w:r>
          </w:p>
        </w:tc>
        <w:tc>
          <w:tcPr>
            <w:tcW w:w="1924" w:type="dxa"/>
            <w:vAlign w:val="center"/>
          </w:tcPr>
          <w:p w:rsidR="00DC6647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68328</w:t>
            </w:r>
          </w:p>
        </w:tc>
      </w:tr>
      <w:tr w:rsidR="00DC6647" w:rsidTr="001B404C">
        <w:trPr>
          <w:cantSplit/>
          <w:trHeight w:val="415"/>
        </w:trPr>
        <w:tc>
          <w:tcPr>
            <w:tcW w:w="1980" w:type="dxa"/>
          </w:tcPr>
          <w:p w:rsidR="00DC6647" w:rsidRPr="006D5DF3" w:rsidRDefault="00DC6647" w:rsidP="003B1912">
            <w:pPr>
              <w:widowControl w:val="0"/>
              <w:spacing w:line="360" w:lineRule="auto"/>
              <w:rPr>
                <w:snapToGrid w:val="0"/>
                <w:lang w:val="en-GB"/>
              </w:rPr>
            </w:pPr>
            <w:r>
              <w:rPr>
                <w:snapToGrid w:val="0"/>
              </w:rPr>
              <w:t xml:space="preserve">Промывка </w:t>
            </w:r>
            <w:r>
              <w:rPr>
                <w:snapToGrid w:val="0"/>
                <w:lang w:val="en-GB"/>
              </w:rPr>
              <w:t>II</w:t>
            </w:r>
          </w:p>
        </w:tc>
        <w:tc>
          <w:tcPr>
            <w:tcW w:w="1924" w:type="dxa"/>
            <w:vAlign w:val="center"/>
          </w:tcPr>
          <w:p w:rsidR="00DC6647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68328</w:t>
            </w:r>
          </w:p>
        </w:tc>
      </w:tr>
      <w:tr w:rsidR="00DC6647" w:rsidTr="001B404C">
        <w:trPr>
          <w:cantSplit/>
          <w:trHeight w:val="415"/>
        </w:trPr>
        <w:tc>
          <w:tcPr>
            <w:tcW w:w="1980" w:type="dxa"/>
          </w:tcPr>
          <w:p w:rsidR="00DC6647" w:rsidRDefault="00DC6647" w:rsidP="003B1912">
            <w:pPr>
              <w:widowControl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Солка-жирование</w:t>
            </w:r>
          </w:p>
        </w:tc>
        <w:tc>
          <w:tcPr>
            <w:tcW w:w="1924" w:type="dxa"/>
            <w:vAlign w:val="center"/>
          </w:tcPr>
          <w:p w:rsidR="00DC6647" w:rsidRDefault="00DC6647" w:rsidP="003B1912">
            <w:pPr>
              <w:widowControl w:val="0"/>
              <w:spacing w:line="360" w:lineRule="auto"/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</w:rPr>
              <w:t>3796</w:t>
            </w:r>
          </w:p>
        </w:tc>
        <w:tc>
          <w:tcPr>
            <w:tcW w:w="1715" w:type="dxa"/>
            <w:vAlign w:val="center"/>
          </w:tcPr>
          <w:p w:rsidR="00DC6647" w:rsidRDefault="00DC6647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641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2003" w:type="dxa"/>
            <w:vAlign w:val="center"/>
          </w:tcPr>
          <w:p w:rsidR="00DC6647" w:rsidRDefault="009C3B7F" w:rsidP="001B404C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 w:rsidRPr="009C3B7F">
              <w:rPr>
                <w:snapToGrid w:val="0"/>
              </w:rPr>
              <w:t>49348</w:t>
            </w:r>
          </w:p>
        </w:tc>
      </w:tr>
    </w:tbl>
    <w:p w:rsidR="006D2B23" w:rsidRPr="006D2B23" w:rsidRDefault="006D2B23" w:rsidP="006D2B23">
      <w:pPr>
        <w:pStyle w:val="ab"/>
        <w:spacing w:line="360" w:lineRule="auto"/>
        <w:ind w:left="0" w:firstLine="567"/>
        <w:jc w:val="both"/>
        <w:rPr>
          <w:szCs w:val="28"/>
        </w:rPr>
      </w:pPr>
    </w:p>
    <w:p w:rsidR="000B6B56" w:rsidRDefault="006D2B23" w:rsidP="006D2B23">
      <w:pPr>
        <w:pStyle w:val="ab"/>
        <w:spacing w:line="360" w:lineRule="auto"/>
        <w:ind w:left="284"/>
        <w:jc w:val="center"/>
        <w:rPr>
          <w:b/>
          <w:sz w:val="32"/>
        </w:rPr>
      </w:pPr>
      <w:r>
        <w:rPr>
          <w:b/>
          <w:sz w:val="32"/>
        </w:rPr>
        <w:lastRenderedPageBreak/>
        <w:t>2.6.</w:t>
      </w:r>
      <w:r w:rsidR="000B6B56" w:rsidRPr="000B6B56">
        <w:rPr>
          <w:b/>
          <w:sz w:val="32"/>
        </w:rPr>
        <w:t>Расчет потребности в электроэнергии</w:t>
      </w:r>
    </w:p>
    <w:p w:rsidR="00C724C8" w:rsidRDefault="009D1286" w:rsidP="00C724C8">
      <w:pPr>
        <w:pStyle w:val="ab"/>
        <w:spacing w:line="360" w:lineRule="auto"/>
        <w:ind w:left="0" w:firstLine="567"/>
        <w:jc w:val="both"/>
      </w:pPr>
      <w:r>
        <w:t>Расчет потребности в электроэнергии для технологических нужд приведен в таблице 2.6.11.</w:t>
      </w:r>
    </w:p>
    <w:p w:rsidR="003B1912" w:rsidRDefault="003B1912" w:rsidP="00C724C8">
      <w:pPr>
        <w:pStyle w:val="ab"/>
        <w:spacing w:line="360" w:lineRule="auto"/>
        <w:ind w:left="0" w:firstLine="567"/>
        <w:jc w:val="both"/>
      </w:pPr>
    </w:p>
    <w:p w:rsidR="00DF7920" w:rsidRDefault="00DF7920" w:rsidP="00DF7920">
      <w:pPr>
        <w:pStyle w:val="a3"/>
        <w:widowControl w:val="0"/>
        <w:spacing w:line="360" w:lineRule="auto"/>
        <w:jc w:val="right"/>
        <w:rPr>
          <w:b/>
          <w:spacing w:val="60"/>
          <w:szCs w:val="28"/>
        </w:rPr>
      </w:pPr>
      <w:r w:rsidRPr="00545597">
        <w:rPr>
          <w:b/>
          <w:spacing w:val="60"/>
          <w:szCs w:val="28"/>
        </w:rPr>
        <w:t>Таблица 2.</w:t>
      </w:r>
      <w:r>
        <w:rPr>
          <w:b/>
          <w:spacing w:val="60"/>
          <w:szCs w:val="28"/>
        </w:rPr>
        <w:t>6</w:t>
      </w:r>
      <w:r w:rsidRPr="00545597">
        <w:rPr>
          <w:b/>
          <w:spacing w:val="60"/>
          <w:szCs w:val="28"/>
        </w:rPr>
        <w:t>.</w:t>
      </w:r>
      <w:r>
        <w:rPr>
          <w:b/>
          <w:spacing w:val="60"/>
          <w:szCs w:val="28"/>
        </w:rPr>
        <w:t>11</w:t>
      </w:r>
      <w:r w:rsidRPr="00545597">
        <w:rPr>
          <w:b/>
          <w:spacing w:val="60"/>
          <w:szCs w:val="28"/>
        </w:rPr>
        <w:t>.</w:t>
      </w:r>
    </w:p>
    <w:p w:rsidR="00DF7920" w:rsidRDefault="00DF7920" w:rsidP="00DF7920">
      <w:pPr>
        <w:pStyle w:val="a3"/>
        <w:widowControl w:val="0"/>
        <w:spacing w:line="360" w:lineRule="auto"/>
        <w:jc w:val="center"/>
      </w:pPr>
      <w:r>
        <w:rPr>
          <w:b/>
        </w:rPr>
        <w:t>Сводная таблица расхода электроэнергии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43"/>
        <w:gridCol w:w="1276"/>
        <w:gridCol w:w="1559"/>
        <w:gridCol w:w="1134"/>
        <w:gridCol w:w="1276"/>
        <w:gridCol w:w="1578"/>
      </w:tblGrid>
      <w:tr w:rsidR="00DF7920" w:rsidTr="00DF7920">
        <w:trPr>
          <w:cantSplit/>
          <w:trHeight w:val="2156"/>
        </w:trPr>
        <w:tc>
          <w:tcPr>
            <w:tcW w:w="597" w:type="dxa"/>
            <w:vAlign w:val="center"/>
          </w:tcPr>
          <w:p w:rsidR="00DF7920" w:rsidRDefault="00DF7920" w:rsidP="00DF7920">
            <w:pPr>
              <w:widowControl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1843" w:type="dxa"/>
            <w:vAlign w:val="center"/>
          </w:tcPr>
          <w:p w:rsidR="00DF7920" w:rsidRDefault="00DF7920" w:rsidP="00DF7920">
            <w:pPr>
              <w:widowControl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 оборудования</w:t>
            </w:r>
          </w:p>
        </w:tc>
        <w:tc>
          <w:tcPr>
            <w:tcW w:w="1276" w:type="dxa"/>
            <w:textDirection w:val="btLr"/>
            <w:vAlign w:val="center"/>
          </w:tcPr>
          <w:p w:rsidR="00DF7920" w:rsidRDefault="00DF7920" w:rsidP="00DF7920">
            <w:pPr>
              <w:widowControl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Число единиц оборудования</w:t>
            </w:r>
          </w:p>
        </w:tc>
        <w:tc>
          <w:tcPr>
            <w:tcW w:w="1559" w:type="dxa"/>
            <w:textDirection w:val="btLr"/>
            <w:vAlign w:val="center"/>
          </w:tcPr>
          <w:p w:rsidR="00DF7920" w:rsidRPr="00942F85" w:rsidRDefault="00DF7920" w:rsidP="00DF7920">
            <w:pPr>
              <w:widowControl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Установленная мощность оборудования, кВт</w:t>
            </w:r>
          </w:p>
        </w:tc>
        <w:tc>
          <w:tcPr>
            <w:tcW w:w="1134" w:type="dxa"/>
            <w:textDirection w:val="btLr"/>
            <w:vAlign w:val="center"/>
          </w:tcPr>
          <w:p w:rsidR="00DF7920" w:rsidRDefault="00DF7920" w:rsidP="00DF7920">
            <w:pPr>
              <w:widowControl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Время работы</w:t>
            </w:r>
          </w:p>
          <w:p w:rsidR="00DF7920" w:rsidRDefault="00DF7920" w:rsidP="00DF7920">
            <w:pPr>
              <w:widowControl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в сутки, час</w:t>
            </w:r>
          </w:p>
        </w:tc>
        <w:tc>
          <w:tcPr>
            <w:tcW w:w="1276" w:type="dxa"/>
            <w:textDirection w:val="btLr"/>
            <w:vAlign w:val="center"/>
          </w:tcPr>
          <w:p w:rsidR="00DF7920" w:rsidRDefault="00DF7920" w:rsidP="00DF7920">
            <w:pPr>
              <w:widowControl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Потребляемая мощность.кВт</w:t>
            </w:r>
          </w:p>
        </w:tc>
        <w:tc>
          <w:tcPr>
            <w:tcW w:w="1578" w:type="dxa"/>
            <w:textDirection w:val="btLr"/>
            <w:vAlign w:val="center"/>
          </w:tcPr>
          <w:p w:rsidR="00DF7920" w:rsidRDefault="00DF7920" w:rsidP="00DF7920">
            <w:pPr>
              <w:widowControl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Суммарная годовая потребляемая мощность, кВТ</w:t>
            </w:r>
          </w:p>
        </w:tc>
      </w:tr>
      <w:tr w:rsidR="00DF7920" w:rsidTr="00B02ABE">
        <w:trPr>
          <w:cantSplit/>
          <w:trHeight w:val="799"/>
        </w:trPr>
        <w:tc>
          <w:tcPr>
            <w:tcW w:w="597" w:type="dxa"/>
            <w:vAlign w:val="center"/>
          </w:tcPr>
          <w:p w:rsidR="00DF7920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843" w:type="dxa"/>
            <w:vAlign w:val="center"/>
          </w:tcPr>
          <w:p w:rsidR="00DF7920" w:rsidRDefault="00DF7920" w:rsidP="00DF7920">
            <w:pPr>
              <w:pStyle w:val="a3"/>
              <w:widowControl w:val="0"/>
              <w:spacing w:line="360" w:lineRule="auto"/>
              <w:jc w:val="center"/>
            </w:pPr>
            <w:r>
              <w:t>Баркас Б-2500</w:t>
            </w:r>
          </w:p>
        </w:tc>
        <w:tc>
          <w:tcPr>
            <w:tcW w:w="1276" w:type="dxa"/>
            <w:vAlign w:val="center"/>
          </w:tcPr>
          <w:p w:rsidR="00DF7920" w:rsidRDefault="00DF7920" w:rsidP="00DF7920">
            <w:pPr>
              <w:pStyle w:val="a3"/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DF7920" w:rsidRPr="00942F85" w:rsidRDefault="009C3B7F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DF7920" w:rsidRDefault="009C3B7F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  <w:tc>
          <w:tcPr>
            <w:tcW w:w="1276" w:type="dxa"/>
            <w:vAlign w:val="center"/>
          </w:tcPr>
          <w:p w:rsidR="00DF7920" w:rsidRDefault="009C3B7F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440</w:t>
            </w:r>
          </w:p>
        </w:tc>
        <w:tc>
          <w:tcPr>
            <w:tcW w:w="1578" w:type="dxa"/>
            <w:vAlign w:val="center"/>
          </w:tcPr>
          <w:p w:rsidR="00DF7920" w:rsidRDefault="009C3B7F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105600</w:t>
            </w:r>
          </w:p>
        </w:tc>
      </w:tr>
      <w:tr w:rsidR="00DF7920" w:rsidTr="00DF7920">
        <w:trPr>
          <w:cantSplit/>
          <w:trHeight w:val="519"/>
        </w:trPr>
        <w:tc>
          <w:tcPr>
            <w:tcW w:w="597" w:type="dxa"/>
            <w:vAlign w:val="center"/>
          </w:tcPr>
          <w:p w:rsidR="00DF7920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843" w:type="dxa"/>
            <w:vAlign w:val="center"/>
          </w:tcPr>
          <w:p w:rsidR="00DF7920" w:rsidRPr="00E15243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  <w:sz w:val="26"/>
              </w:rPr>
            </w:pPr>
            <w:r>
              <w:rPr>
                <w:snapToGrid w:val="0"/>
                <w:szCs w:val="28"/>
              </w:rPr>
              <w:t>Центрифуга ЦХ-750-Ш</w:t>
            </w:r>
          </w:p>
        </w:tc>
        <w:tc>
          <w:tcPr>
            <w:tcW w:w="1276" w:type="dxa"/>
            <w:vAlign w:val="center"/>
          </w:tcPr>
          <w:p w:rsidR="00DF7920" w:rsidRDefault="00DF7920" w:rsidP="00DF7920">
            <w:pPr>
              <w:pStyle w:val="a3"/>
              <w:widowControl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DF7920" w:rsidRPr="00942F85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t>4,8</w:t>
            </w:r>
          </w:p>
        </w:tc>
        <w:tc>
          <w:tcPr>
            <w:tcW w:w="1134" w:type="dxa"/>
            <w:vAlign w:val="center"/>
          </w:tcPr>
          <w:p w:rsidR="00DF7920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76" w:type="dxa"/>
            <w:vAlign w:val="center"/>
          </w:tcPr>
          <w:p w:rsidR="00DF7920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33,6</w:t>
            </w:r>
          </w:p>
        </w:tc>
        <w:tc>
          <w:tcPr>
            <w:tcW w:w="1578" w:type="dxa"/>
            <w:vAlign w:val="center"/>
          </w:tcPr>
          <w:p w:rsidR="00DF7920" w:rsidRDefault="00DF7920" w:rsidP="00DF7920">
            <w:pPr>
              <w:widowControl w:val="0"/>
              <w:spacing w:line="36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8064</w:t>
            </w:r>
          </w:p>
        </w:tc>
      </w:tr>
    </w:tbl>
    <w:p w:rsidR="009D1286" w:rsidRDefault="009D1286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3B1912" w:rsidRDefault="003B1912" w:rsidP="00C724C8">
      <w:pPr>
        <w:pStyle w:val="ab"/>
        <w:spacing w:line="360" w:lineRule="auto"/>
        <w:ind w:left="0" w:firstLine="567"/>
        <w:jc w:val="both"/>
      </w:pPr>
    </w:p>
    <w:p w:rsidR="003B1912" w:rsidRDefault="003B1912" w:rsidP="00C724C8">
      <w:pPr>
        <w:pStyle w:val="ab"/>
        <w:spacing w:line="360" w:lineRule="auto"/>
        <w:ind w:left="0" w:firstLine="567"/>
        <w:jc w:val="both"/>
      </w:pPr>
    </w:p>
    <w:p w:rsidR="003B1912" w:rsidRDefault="003B1912" w:rsidP="00C724C8">
      <w:pPr>
        <w:pStyle w:val="ab"/>
        <w:spacing w:line="360" w:lineRule="auto"/>
        <w:ind w:left="0" w:firstLine="567"/>
        <w:jc w:val="both"/>
      </w:pPr>
    </w:p>
    <w:p w:rsidR="003B1912" w:rsidRDefault="003B1912" w:rsidP="00C724C8">
      <w:pPr>
        <w:pStyle w:val="ab"/>
        <w:spacing w:line="360" w:lineRule="auto"/>
        <w:ind w:left="0" w:firstLine="567"/>
        <w:jc w:val="both"/>
      </w:pPr>
    </w:p>
    <w:p w:rsidR="003C00F3" w:rsidRDefault="003C00F3" w:rsidP="00C724C8">
      <w:pPr>
        <w:pStyle w:val="ab"/>
        <w:spacing w:line="360" w:lineRule="auto"/>
        <w:ind w:left="0" w:firstLine="567"/>
        <w:jc w:val="both"/>
      </w:pPr>
    </w:p>
    <w:p w:rsidR="00BA702F" w:rsidRDefault="00BA702F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</w:rPr>
      </w:pPr>
    </w:p>
    <w:p w:rsidR="00BA702F" w:rsidRDefault="00BA702F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</w:rPr>
      </w:pPr>
    </w:p>
    <w:p w:rsidR="00BA702F" w:rsidRDefault="009C570A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</w:rPr>
      </w:pPr>
      <w:r>
        <w:rPr>
          <w:b/>
          <w:sz w:val="96"/>
          <w:szCs w:val="96"/>
          <w:lang w:val="en-GB"/>
        </w:rPr>
        <w:t>3.</w:t>
      </w:r>
      <w:r w:rsidR="000B6B56" w:rsidRPr="00BA702F">
        <w:rPr>
          <w:b/>
          <w:sz w:val="96"/>
          <w:szCs w:val="96"/>
        </w:rPr>
        <w:t>Охрана окружающей</w:t>
      </w:r>
    </w:p>
    <w:p w:rsidR="0002175B" w:rsidRDefault="000B6B56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</w:rPr>
      </w:pPr>
      <w:r w:rsidRPr="00BA702F">
        <w:rPr>
          <w:b/>
          <w:sz w:val="96"/>
          <w:szCs w:val="96"/>
        </w:rPr>
        <w:t xml:space="preserve"> </w:t>
      </w:r>
      <w:r w:rsidR="00BA702F" w:rsidRPr="00BA702F">
        <w:rPr>
          <w:b/>
          <w:sz w:val="96"/>
          <w:szCs w:val="96"/>
        </w:rPr>
        <w:t>С</w:t>
      </w:r>
      <w:r w:rsidRPr="00BA702F">
        <w:rPr>
          <w:b/>
          <w:sz w:val="96"/>
          <w:szCs w:val="96"/>
        </w:rPr>
        <w:t>реды</w:t>
      </w:r>
    </w:p>
    <w:p w:rsidR="00BA702F" w:rsidRDefault="00BA702F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</w:rPr>
      </w:pPr>
    </w:p>
    <w:p w:rsidR="00BA702F" w:rsidRDefault="00BA702F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</w:rPr>
      </w:pPr>
    </w:p>
    <w:p w:rsidR="00BA702F" w:rsidRDefault="00BA702F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  <w:lang w:val="en-GB"/>
        </w:rPr>
      </w:pPr>
    </w:p>
    <w:p w:rsidR="009C570A" w:rsidRPr="009C570A" w:rsidRDefault="009C570A" w:rsidP="00BA702F">
      <w:pPr>
        <w:pStyle w:val="ab"/>
        <w:spacing w:line="360" w:lineRule="auto"/>
        <w:ind w:left="0" w:firstLine="567"/>
        <w:jc w:val="center"/>
        <w:rPr>
          <w:b/>
          <w:sz w:val="96"/>
          <w:szCs w:val="96"/>
          <w:lang w:val="en-GB"/>
        </w:rPr>
      </w:pPr>
    </w:p>
    <w:p w:rsidR="009866ED" w:rsidRPr="009C570A" w:rsidRDefault="0002644C" w:rsidP="009C570A">
      <w:pPr>
        <w:pStyle w:val="ab"/>
        <w:spacing w:line="360" w:lineRule="auto"/>
        <w:ind w:left="0" w:firstLine="567"/>
        <w:jc w:val="center"/>
        <w:rPr>
          <w:b/>
          <w:sz w:val="32"/>
        </w:rPr>
      </w:pPr>
      <w:r>
        <w:rPr>
          <w:b/>
          <w:sz w:val="32"/>
        </w:rPr>
        <w:lastRenderedPageBreak/>
        <w:t>3.1.</w:t>
      </w:r>
      <w:r w:rsidR="009C570A" w:rsidRPr="009C570A">
        <w:rPr>
          <w:b/>
          <w:sz w:val="32"/>
        </w:rPr>
        <w:t>Сточные воды меховых фабрик</w:t>
      </w:r>
    </w:p>
    <w:p w:rsidR="009F69F0" w:rsidRDefault="009F69F0" w:rsidP="00207106">
      <w:pPr>
        <w:pStyle w:val="ab"/>
        <w:spacing w:line="360" w:lineRule="auto"/>
        <w:ind w:left="0" w:firstLine="567"/>
        <w:jc w:val="both"/>
      </w:pPr>
      <w:r>
        <w:t>Сточные воды меховых фабрик относится к группе высококонцентрированных.</w:t>
      </w:r>
    </w:p>
    <w:p w:rsidR="00207106" w:rsidRDefault="009F69F0" w:rsidP="00207106">
      <w:pPr>
        <w:pStyle w:val="ab"/>
        <w:spacing w:line="360" w:lineRule="auto"/>
        <w:ind w:left="0" w:firstLine="567"/>
        <w:jc w:val="both"/>
      </w:pPr>
      <w:r>
        <w:t>В связи с тем что концентрация вредных веществ  в сточных водах значительно выше предельно допустимых концентраций, для этих вод при сбросе в городскую канализационную сеть и на сооружения  биохимической очистки, на территории меховых предприятий размещают локальные очистные сооружения.</w:t>
      </w:r>
      <w:r w:rsidR="006177AF">
        <w:t xml:space="preserve"> Они предназначены для снижения концентрации вредных веществ в сточных водах.</w:t>
      </w:r>
    </w:p>
    <w:p w:rsidR="006177AF" w:rsidRDefault="006177AF" w:rsidP="00207106">
      <w:pPr>
        <w:pStyle w:val="ab"/>
        <w:spacing w:line="360" w:lineRule="auto"/>
        <w:ind w:left="0" w:firstLine="567"/>
        <w:jc w:val="both"/>
      </w:pPr>
      <w:r>
        <w:t>Для очистки сточных вод применяют следующие основные методы: механический, химический и биологический.</w:t>
      </w:r>
    </w:p>
    <w:p w:rsidR="006177AF" w:rsidRDefault="006177AF" w:rsidP="00207106">
      <w:pPr>
        <w:pStyle w:val="ab"/>
        <w:spacing w:line="360" w:lineRule="auto"/>
        <w:ind w:left="0" w:firstLine="567"/>
        <w:jc w:val="both"/>
      </w:pPr>
      <w:r>
        <w:t>При механической очистке должны быть удалены грубые механические загрязнения. Взвешенные вещества органического происхождения атакже минеральные загрязнения улавливаются в отстойниках. Продолжительность пребывания с</w:t>
      </w:r>
      <w:r w:rsidR="001E45D7">
        <w:t>точных вод в отстойниках 30 минут, скорость движения воды 10 м/с.</w:t>
      </w:r>
      <w:r w:rsidR="004E5496">
        <w:t xml:space="preserve"> </w:t>
      </w:r>
      <w:r w:rsidR="0044255F">
        <w:t>В результате проведения отстаивания окисляемость сточных вод снижается на 32%.</w:t>
      </w:r>
    </w:p>
    <w:p w:rsidR="0044255F" w:rsidRDefault="0044255F" w:rsidP="00207106">
      <w:pPr>
        <w:pStyle w:val="ab"/>
        <w:spacing w:line="360" w:lineRule="auto"/>
        <w:ind w:left="0" w:firstLine="567"/>
        <w:jc w:val="both"/>
      </w:pPr>
      <w:r>
        <w:t>После механической очистки значительная доля растворимых веществ остается в сточных водах, поэтому необходима дальнейшая очистка – химическая и биологическая.</w:t>
      </w:r>
    </w:p>
    <w:p w:rsidR="0044255F" w:rsidRDefault="00F718AA" w:rsidP="00207106">
      <w:pPr>
        <w:pStyle w:val="ab"/>
        <w:spacing w:line="360" w:lineRule="auto"/>
        <w:ind w:left="0" w:firstLine="567"/>
        <w:jc w:val="both"/>
      </w:pPr>
      <w:r>
        <w:t xml:space="preserve">При химической очистке сточные воды обрабатывают </w:t>
      </w:r>
      <w:r w:rsidR="00932293">
        <w:t>коагулянтами</w:t>
      </w:r>
      <w:r>
        <w:t>, способствующими образованию хлопьевидного осадка. На поверхности хлопьев адсорбируются взвешенные и растворимые вещества. Разновидностями химического метода очистки являются электрокоагуляция, электрокоагуляция-</w:t>
      </w:r>
      <w:r w:rsidR="00885135">
        <w:t>флотация.</w:t>
      </w:r>
    </w:p>
    <w:p w:rsidR="005068BD" w:rsidRDefault="005068BD" w:rsidP="00207106">
      <w:pPr>
        <w:pStyle w:val="ab"/>
        <w:spacing w:line="360" w:lineRule="auto"/>
        <w:ind w:left="0" w:firstLine="567"/>
        <w:jc w:val="both"/>
      </w:pPr>
      <w:r>
        <w:t xml:space="preserve">При электрокоагуляционном методе </w:t>
      </w:r>
      <w:r w:rsidR="004F6F03">
        <w:t xml:space="preserve">пропускают электрический ток через систему электродов, погруженных в очищаемую жидкость. При  этом происходит перезапуск части коллоидных частиц, что приводит к их слипанию и образованию хлопьев, которые затем оседают или всплывают. </w:t>
      </w:r>
    </w:p>
    <w:p w:rsidR="00C2520D" w:rsidRDefault="00C2520D" w:rsidP="00207106">
      <w:pPr>
        <w:pStyle w:val="ab"/>
        <w:spacing w:line="360" w:lineRule="auto"/>
        <w:ind w:left="0" w:firstLine="567"/>
        <w:jc w:val="both"/>
      </w:pPr>
      <w:r>
        <w:lastRenderedPageBreak/>
        <w:t>Метод электрокоагуляции-флотации можно применять для очистки высокодисперсных загрязнений, формировании и закреплении пузырьков электролитического газа на поверхности с коагулированных частиц, что обеспечивает их флотацию.</w:t>
      </w:r>
    </w:p>
    <w:p w:rsidR="00885135" w:rsidRDefault="00885135" w:rsidP="00207106">
      <w:pPr>
        <w:pStyle w:val="ab"/>
        <w:spacing w:line="360" w:lineRule="auto"/>
        <w:ind w:left="0" w:firstLine="567"/>
        <w:jc w:val="both"/>
      </w:pPr>
      <w:r>
        <w:t xml:space="preserve">При химическом методе очистки применяют миксеры, </w:t>
      </w:r>
      <w:r w:rsidR="00C7347C">
        <w:t>отстойники, коагуляционные резервуары с оборудованием для дозировки химических реагентов, отстойники для выделения осажденных и с</w:t>
      </w:r>
      <w:r w:rsidR="004E5496">
        <w:t xml:space="preserve"> </w:t>
      </w:r>
      <w:r w:rsidR="00C7347C">
        <w:t>коагулированных загрязнений.</w:t>
      </w:r>
    </w:p>
    <w:p w:rsidR="00C7347C" w:rsidRDefault="00505380" w:rsidP="00207106">
      <w:pPr>
        <w:pStyle w:val="ab"/>
        <w:spacing w:line="360" w:lineRule="auto"/>
        <w:ind w:left="0" w:firstLine="567"/>
        <w:jc w:val="both"/>
      </w:pPr>
      <w:r>
        <w:t>Биологическая очистка производственных сточных вод производится совместно или раздельно с очисткой бытовых сточных вод.</w:t>
      </w:r>
      <w:r w:rsidR="00C2520D">
        <w:t xml:space="preserve"> При раздельной очистке важно сохранить усредненный состав сточных вод и поддерживать рН≤11, в противном случае их необходимо нейтрализовать. </w:t>
      </w:r>
    </w:p>
    <w:p w:rsidR="00505380" w:rsidRDefault="00505380" w:rsidP="00207106">
      <w:pPr>
        <w:pStyle w:val="ab"/>
        <w:spacing w:line="360" w:lineRule="auto"/>
        <w:ind w:left="0" w:firstLine="567"/>
        <w:jc w:val="both"/>
      </w:pPr>
      <w:r>
        <w:t xml:space="preserve">Она основана на способности микробов использовать в процессе жизнедеятельности  различные органические вещества и неокисленные минеральные соединения. </w:t>
      </w:r>
    </w:p>
    <w:p w:rsidR="00505380" w:rsidRDefault="00505380" w:rsidP="00207106">
      <w:pPr>
        <w:pStyle w:val="ab"/>
        <w:spacing w:line="360" w:lineRule="auto"/>
        <w:ind w:left="0" w:firstLine="567"/>
        <w:jc w:val="both"/>
      </w:pPr>
      <w:r>
        <w:t xml:space="preserve">При выборе очистки сточных вод в каждом конкретном случае необходимо учитывать требуемую степень очистки, </w:t>
      </w:r>
      <w:r w:rsidR="00640CB0">
        <w:t>место сброса очищенных вод, количество очищаемых вод, вместимость водоема и канализационного коллектора.</w:t>
      </w:r>
    </w:p>
    <w:p w:rsidR="004F6F03" w:rsidRDefault="004F6F03" w:rsidP="00207106">
      <w:pPr>
        <w:pStyle w:val="ab"/>
        <w:spacing w:line="360" w:lineRule="auto"/>
        <w:ind w:left="0" w:firstLine="567"/>
        <w:jc w:val="both"/>
      </w:pPr>
      <w:r>
        <w:t>Канализация – это комплекс санитарных мероприятий и сооружений, служащих для приема загрязненных сточных вод и отвода их за пределы промышленного предприятия к очистным сооружениям, очистка, обеззараживание и сброс очищенных сточных вод в водоемы.</w:t>
      </w:r>
    </w:p>
    <w:p w:rsidR="004F6F03" w:rsidRDefault="00CF41AD" w:rsidP="00207106">
      <w:pPr>
        <w:pStyle w:val="ab"/>
        <w:spacing w:line="360" w:lineRule="auto"/>
        <w:ind w:left="0" w:firstLine="567"/>
        <w:jc w:val="both"/>
      </w:pPr>
      <w:r>
        <w:t>На меховых предприятиях устраивают отдельные системы канализации.</w:t>
      </w:r>
    </w:p>
    <w:p w:rsidR="00C06D38" w:rsidRDefault="00CF41AD" w:rsidP="00207106">
      <w:pPr>
        <w:pStyle w:val="ab"/>
        <w:spacing w:line="360" w:lineRule="auto"/>
        <w:ind w:left="0" w:firstLine="567"/>
        <w:jc w:val="both"/>
      </w:pPr>
      <w:r>
        <w:t xml:space="preserve">Производственные сточные воды перед сбросом в сеть хозяйственно – бытовой канализации должны подвергаться предварительной очистке на цеховых установках с целью извлечения из них, регенерации или утилизации ценных продуктов, нейтрализации кислот, щелочей, извлечения пожаро – и взрывоопасных веществ. </w:t>
      </w:r>
    </w:p>
    <w:p w:rsidR="00CF41AD" w:rsidRDefault="00CF41AD" w:rsidP="00207106">
      <w:pPr>
        <w:pStyle w:val="ab"/>
        <w:spacing w:line="360" w:lineRule="auto"/>
        <w:ind w:left="0" w:firstLine="567"/>
        <w:jc w:val="both"/>
      </w:pPr>
    </w:p>
    <w:p w:rsidR="00595CA9" w:rsidRDefault="00595CA9" w:rsidP="00622657">
      <w:pPr>
        <w:pStyle w:val="ab"/>
        <w:spacing w:line="360" w:lineRule="auto"/>
        <w:ind w:left="0" w:firstLine="567"/>
        <w:jc w:val="center"/>
        <w:rPr>
          <w:b/>
          <w:sz w:val="32"/>
        </w:rPr>
      </w:pPr>
      <w:r>
        <w:rPr>
          <w:b/>
          <w:sz w:val="32"/>
        </w:rPr>
        <w:lastRenderedPageBreak/>
        <w:t>Заключение</w:t>
      </w:r>
    </w:p>
    <w:p w:rsidR="00C660AC" w:rsidRDefault="00595CA9" w:rsidP="00C660AC">
      <w:pPr>
        <w:pStyle w:val="ab"/>
        <w:spacing w:line="360" w:lineRule="auto"/>
        <w:ind w:left="0" w:firstLine="567"/>
        <w:jc w:val="both"/>
      </w:pPr>
      <w:r>
        <w:t>В курсовой работе по дисциплине «Химическая технология кожи и меха» были развиты навыки практического применения теоретических знаний</w:t>
      </w:r>
      <w:r w:rsidR="00C660AC">
        <w:t xml:space="preserve"> к решении. Конкретных максимально приближенных к производству задач.</w:t>
      </w:r>
    </w:p>
    <w:p w:rsidR="00C660AC" w:rsidRDefault="00C660AC" w:rsidP="00C660AC">
      <w:pPr>
        <w:pStyle w:val="ab"/>
        <w:spacing w:line="360" w:lineRule="auto"/>
        <w:ind w:left="0" w:firstLine="567"/>
        <w:jc w:val="both"/>
      </w:pPr>
      <w:r>
        <w:t>Была поставлена задача, расчет дубильного цеха меховой фабрики по производству женского пальто с производительностью в 14 тысяч штук в год. Ассортимент состоял из чистопородного каракуля – 70% и чистопородного цветного каракуля – 30%.</w:t>
      </w:r>
    </w:p>
    <w:p w:rsidR="00C660AC" w:rsidRDefault="00C660AC" w:rsidP="00C660AC">
      <w:pPr>
        <w:pStyle w:val="ab"/>
        <w:spacing w:line="360" w:lineRule="auto"/>
        <w:ind w:left="0" w:firstLine="567"/>
        <w:jc w:val="both"/>
      </w:pPr>
      <w:r>
        <w:t xml:space="preserve">Сначала были рассмотрены </w:t>
      </w:r>
      <w:r w:rsidR="007A16D0">
        <w:t>стандарты и характеристики сырья,  стандарты и характеристики готовой продукции, дефекты сырья и полуфабриката также произведен расчет потребности в сырье меховой фабрики.</w:t>
      </w:r>
    </w:p>
    <w:p w:rsidR="009E0DD8" w:rsidRDefault="007A16D0" w:rsidP="00C660AC">
      <w:pPr>
        <w:pStyle w:val="ab"/>
        <w:spacing w:line="360" w:lineRule="auto"/>
        <w:ind w:left="0" w:firstLine="567"/>
        <w:jc w:val="both"/>
      </w:pPr>
      <w:r>
        <w:t>В технологической части была произведена работа по выбору и обосновании технологии производства. Был произведен расчет необходимого количества основного технологического оборудования, и приведена спецификация. А также рассчитаны расходы необходимого количества воды  в технологических процессах, расход химических материалов, расчет потребности тепла и расчет потребности в электроэнергии.</w:t>
      </w: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9E0DD8" w:rsidRDefault="009E0DD8" w:rsidP="00C660AC">
      <w:pPr>
        <w:pStyle w:val="ab"/>
        <w:spacing w:line="360" w:lineRule="auto"/>
        <w:ind w:left="0" w:firstLine="567"/>
        <w:jc w:val="both"/>
      </w:pPr>
    </w:p>
    <w:p w:rsidR="007A16D0" w:rsidRDefault="007A16D0" w:rsidP="00C660AC">
      <w:pPr>
        <w:pStyle w:val="ab"/>
        <w:spacing w:line="360" w:lineRule="auto"/>
        <w:ind w:left="0" w:firstLine="567"/>
        <w:jc w:val="both"/>
      </w:pPr>
      <w:r>
        <w:t xml:space="preserve"> </w:t>
      </w:r>
    </w:p>
    <w:p w:rsidR="007A16D0" w:rsidRPr="00595CA9" w:rsidRDefault="007A16D0" w:rsidP="00C660AC">
      <w:pPr>
        <w:pStyle w:val="ab"/>
        <w:spacing w:line="360" w:lineRule="auto"/>
        <w:ind w:left="0" w:firstLine="567"/>
        <w:jc w:val="both"/>
      </w:pPr>
    </w:p>
    <w:p w:rsidR="0002175B" w:rsidRDefault="0002175B" w:rsidP="00622657">
      <w:pPr>
        <w:pStyle w:val="ab"/>
        <w:spacing w:line="360" w:lineRule="auto"/>
        <w:ind w:left="0" w:firstLine="567"/>
        <w:jc w:val="center"/>
        <w:rPr>
          <w:b/>
          <w:sz w:val="32"/>
        </w:rPr>
      </w:pPr>
      <w:r>
        <w:rPr>
          <w:b/>
          <w:sz w:val="32"/>
        </w:rPr>
        <w:lastRenderedPageBreak/>
        <w:t>Литература</w:t>
      </w:r>
    </w:p>
    <w:p w:rsidR="00622657" w:rsidRDefault="00622657" w:rsidP="00622657">
      <w:pPr>
        <w:pStyle w:val="ab"/>
        <w:spacing w:line="360" w:lineRule="auto"/>
        <w:ind w:left="0" w:firstLine="567"/>
        <w:jc w:val="center"/>
        <w:rPr>
          <w:b/>
          <w:sz w:val="32"/>
        </w:rPr>
      </w:pPr>
    </w:p>
    <w:p w:rsidR="00B42CCC" w:rsidRDefault="00B42CCC" w:rsidP="00622657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</w:rPr>
      </w:pPr>
      <w:r>
        <w:rPr>
          <w:szCs w:val="28"/>
        </w:rPr>
        <w:t>Каримов И.А. «Узбекистан по пути углубления экономических реформ». Узбекистан, Ташкент 2005.</w:t>
      </w:r>
    </w:p>
    <w:p w:rsidR="0002175B" w:rsidRDefault="0002175B" w:rsidP="00622657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</w:rPr>
      </w:pPr>
      <w:r>
        <w:rPr>
          <w:szCs w:val="28"/>
        </w:rPr>
        <w:t>В.В. Ку</w:t>
      </w:r>
      <w:r w:rsidR="008D1E2E">
        <w:rPr>
          <w:szCs w:val="28"/>
        </w:rPr>
        <w:t>р</w:t>
      </w:r>
      <w:r>
        <w:rPr>
          <w:szCs w:val="28"/>
        </w:rPr>
        <w:t>ицына, В.Ф. Волков «Проектирование кожевенных и меховых предприятий». Легпромбытиздат, Москва 1985.</w:t>
      </w:r>
    </w:p>
    <w:p w:rsidR="003C00F3" w:rsidRDefault="003C00F3" w:rsidP="00622657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</w:rPr>
      </w:pPr>
      <w:r>
        <w:rPr>
          <w:szCs w:val="28"/>
        </w:rPr>
        <w:t xml:space="preserve">В.Н. Царева «Товароведение пушно-мехового сырья и готовой продукции», Лекая и пищевая промышленность, </w:t>
      </w:r>
      <w:r w:rsidR="000F5D12">
        <w:rPr>
          <w:szCs w:val="28"/>
        </w:rPr>
        <w:t>Москва</w:t>
      </w:r>
      <w:r w:rsidR="000F5D12" w:rsidRPr="000F5D12">
        <w:rPr>
          <w:szCs w:val="28"/>
        </w:rPr>
        <w:t xml:space="preserve"> </w:t>
      </w:r>
      <w:r>
        <w:rPr>
          <w:szCs w:val="28"/>
        </w:rPr>
        <w:t>1982.</w:t>
      </w:r>
    </w:p>
    <w:p w:rsidR="00B42CCC" w:rsidRDefault="00B42CCC" w:rsidP="00622657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</w:rPr>
      </w:pPr>
      <w:r>
        <w:rPr>
          <w:szCs w:val="28"/>
        </w:rPr>
        <w:t>Большаков П.А. «Справочник кожевенника» Легпромбытиздат, Москва 1985.</w:t>
      </w:r>
    </w:p>
    <w:p w:rsidR="00B42CCC" w:rsidRDefault="00B42CCC" w:rsidP="00B42CCC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</w:rPr>
      </w:pPr>
      <w:r>
        <w:rPr>
          <w:szCs w:val="28"/>
        </w:rPr>
        <w:t>Маматкин Б.А. «Машины и аппараты производства кожи и меха». Легкая индустрия, Москва 1966.</w:t>
      </w:r>
    </w:p>
    <w:p w:rsidR="000F5D12" w:rsidRDefault="000F5D12" w:rsidP="00B42CCC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  <w:lang w:val="en-GB"/>
        </w:rPr>
      </w:pPr>
      <w:r>
        <w:rPr>
          <w:szCs w:val="28"/>
          <w:lang w:val="en-GB"/>
        </w:rPr>
        <w:t xml:space="preserve">Temirova M.I. </w:t>
      </w:r>
      <w:r w:rsidRPr="000F5D12">
        <w:rPr>
          <w:szCs w:val="28"/>
          <w:lang w:val="en-GB"/>
        </w:rPr>
        <w:t>«</w:t>
      </w:r>
      <w:r>
        <w:rPr>
          <w:szCs w:val="28"/>
          <w:lang w:val="en-GB"/>
        </w:rPr>
        <w:t>Tarmoq kimyosi va texnologiyasi</w:t>
      </w:r>
      <w:r w:rsidRPr="000F5D12">
        <w:rPr>
          <w:szCs w:val="28"/>
          <w:lang w:val="en-GB"/>
        </w:rPr>
        <w:t>»</w:t>
      </w:r>
      <w:r>
        <w:rPr>
          <w:szCs w:val="28"/>
          <w:lang w:val="en-GB"/>
        </w:rPr>
        <w:t xml:space="preserve"> . Dizayn-press, Toshkent 2012</w:t>
      </w:r>
      <w:r w:rsidR="00A06200">
        <w:rPr>
          <w:szCs w:val="28"/>
          <w:lang w:val="en-GB"/>
        </w:rPr>
        <w:t>.</w:t>
      </w:r>
    </w:p>
    <w:p w:rsidR="00A06200" w:rsidRPr="00A06200" w:rsidRDefault="00A06200" w:rsidP="00B42CCC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  <w:lang w:val="en-GB"/>
        </w:rPr>
      </w:pPr>
      <w:r w:rsidRPr="00A06200">
        <w:rPr>
          <w:szCs w:val="28"/>
          <w:lang w:val="en-GB"/>
        </w:rPr>
        <w:t>Temirova M.</w:t>
      </w:r>
      <w:r>
        <w:rPr>
          <w:szCs w:val="28"/>
          <w:lang w:val="en-GB"/>
        </w:rPr>
        <w:t xml:space="preserve">, Qodirov T. </w:t>
      </w:r>
      <w:r w:rsidRPr="00A06200">
        <w:rPr>
          <w:szCs w:val="28"/>
          <w:lang w:val="en-GB"/>
        </w:rPr>
        <w:t xml:space="preserve"> «</w:t>
      </w:r>
      <w:r>
        <w:rPr>
          <w:szCs w:val="28"/>
          <w:lang w:val="en-GB"/>
        </w:rPr>
        <w:t xml:space="preserve">Charm </w:t>
      </w:r>
      <w:r w:rsidRPr="00A06200">
        <w:rPr>
          <w:szCs w:val="28"/>
          <w:lang w:val="en-GB"/>
        </w:rPr>
        <w:t xml:space="preserve"> va</w:t>
      </w:r>
      <w:r>
        <w:rPr>
          <w:szCs w:val="28"/>
          <w:lang w:val="en-GB"/>
        </w:rPr>
        <w:t xml:space="preserve"> mo`</w:t>
      </w:r>
      <w:r w:rsidR="00F32967">
        <w:rPr>
          <w:szCs w:val="28"/>
          <w:lang w:val="en-GB"/>
        </w:rPr>
        <w:t xml:space="preserve">na </w:t>
      </w:r>
      <w:r w:rsidRPr="00A06200">
        <w:rPr>
          <w:szCs w:val="28"/>
          <w:lang w:val="en-GB"/>
        </w:rPr>
        <w:t xml:space="preserve"> texnologiyasi» . </w:t>
      </w:r>
      <w:r w:rsidR="00F32967">
        <w:rPr>
          <w:szCs w:val="28"/>
          <w:lang w:val="en-GB"/>
        </w:rPr>
        <w:t>Turon-Iqbol</w:t>
      </w:r>
      <w:r w:rsidRPr="00A06200">
        <w:rPr>
          <w:szCs w:val="28"/>
          <w:lang w:val="en-GB"/>
        </w:rPr>
        <w:t>, Toshkent 20</w:t>
      </w:r>
      <w:r w:rsidR="00F32967">
        <w:rPr>
          <w:szCs w:val="28"/>
          <w:lang w:val="en-GB"/>
        </w:rPr>
        <w:t>05</w:t>
      </w:r>
      <w:r w:rsidRPr="00A06200">
        <w:rPr>
          <w:szCs w:val="28"/>
          <w:lang w:val="en-GB"/>
        </w:rPr>
        <w:t>.</w:t>
      </w:r>
    </w:p>
    <w:p w:rsidR="00B42CCC" w:rsidRPr="000F5D12" w:rsidRDefault="00B42CCC" w:rsidP="009866ED">
      <w:pPr>
        <w:pStyle w:val="ab"/>
        <w:spacing w:line="360" w:lineRule="auto"/>
        <w:ind w:left="567"/>
        <w:rPr>
          <w:szCs w:val="28"/>
          <w:lang w:val="en-GB"/>
        </w:rPr>
      </w:pPr>
    </w:p>
    <w:p w:rsidR="00985CA4" w:rsidRPr="000F5D12" w:rsidRDefault="00985CA4" w:rsidP="00545597">
      <w:pPr>
        <w:spacing w:line="360" w:lineRule="auto"/>
        <w:jc w:val="center"/>
        <w:rPr>
          <w:lang w:val="en-GB"/>
        </w:rPr>
      </w:pPr>
    </w:p>
    <w:p w:rsidR="00F56EF7" w:rsidRPr="000F5D12" w:rsidRDefault="00F56EF7" w:rsidP="00F56EF7">
      <w:pPr>
        <w:pStyle w:val="ab"/>
        <w:spacing w:line="360" w:lineRule="auto"/>
        <w:ind w:left="0" w:firstLine="567"/>
        <w:rPr>
          <w:b/>
          <w:sz w:val="32"/>
          <w:lang w:val="en-GB"/>
        </w:rPr>
      </w:pPr>
      <w:r w:rsidRPr="00F56EF7">
        <w:rPr>
          <w:b/>
          <w:sz w:val="32"/>
        </w:rPr>
        <w:t>Источники</w:t>
      </w:r>
      <w:r w:rsidRPr="000F5D12">
        <w:rPr>
          <w:b/>
          <w:sz w:val="32"/>
          <w:lang w:val="en-GB"/>
        </w:rPr>
        <w:t>:</w:t>
      </w:r>
    </w:p>
    <w:p w:rsidR="00F56EF7" w:rsidRPr="000F5D12" w:rsidRDefault="00A83FCD" w:rsidP="00F56EF7">
      <w:pPr>
        <w:pStyle w:val="ab"/>
        <w:numPr>
          <w:ilvl w:val="0"/>
          <w:numId w:val="7"/>
        </w:numPr>
        <w:spacing w:line="360" w:lineRule="auto"/>
        <w:ind w:left="0" w:firstLine="567"/>
        <w:rPr>
          <w:szCs w:val="28"/>
          <w:lang w:val="en-GB"/>
        </w:rPr>
      </w:pPr>
      <w:hyperlink r:id="rId45" w:history="1">
        <w:r w:rsidR="00F56EF7" w:rsidRPr="000F5D12">
          <w:rPr>
            <w:szCs w:val="28"/>
            <w:lang w:val="en-GB"/>
          </w:rPr>
          <w:t>http://derma.ho.ua/proizvodstvo_kozhy.html</w:t>
        </w:r>
      </w:hyperlink>
    </w:p>
    <w:p w:rsidR="00985CA4" w:rsidRPr="009C570A" w:rsidRDefault="00A83FCD" w:rsidP="00F56EF7">
      <w:pPr>
        <w:pStyle w:val="ab"/>
        <w:numPr>
          <w:ilvl w:val="0"/>
          <w:numId w:val="7"/>
        </w:numPr>
        <w:spacing w:line="360" w:lineRule="auto"/>
        <w:ind w:left="0" w:firstLine="567"/>
        <w:rPr>
          <w:lang w:val="en-GB"/>
        </w:rPr>
      </w:pPr>
      <w:hyperlink r:id="rId46" w:history="1">
        <w:r w:rsidR="00F56EF7" w:rsidRPr="009C570A">
          <w:rPr>
            <w:szCs w:val="28"/>
            <w:lang w:val="en-GB"/>
          </w:rPr>
          <w:t>http://abc.vvsu.ru/Books/Lomak_1/page0001.asp</w:t>
        </w:r>
      </w:hyperlink>
    </w:p>
    <w:sectPr w:rsidR="00985CA4" w:rsidRPr="009C570A" w:rsidSect="00E2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BD" w:rsidRDefault="00306ABD">
      <w:r>
        <w:separator/>
      </w:r>
    </w:p>
  </w:endnote>
  <w:endnote w:type="continuationSeparator" w:id="0">
    <w:p w:rsidR="00306ABD" w:rsidRDefault="0030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CD" w:rsidRDefault="00A83FCD" w:rsidP="00D266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83FCD" w:rsidRDefault="00A83FC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CD" w:rsidRDefault="00A83FCD" w:rsidP="00D266E8">
    <w:pPr>
      <w:pStyle w:val="a5"/>
      <w:framePr w:wrap="around" w:vAnchor="text" w:hAnchor="page" w:x="5865" w:y="118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0FD6">
      <w:rPr>
        <w:rStyle w:val="a7"/>
        <w:noProof/>
      </w:rPr>
      <w:t>4</w:t>
    </w:r>
    <w:r>
      <w:rPr>
        <w:rStyle w:val="a7"/>
      </w:rPr>
      <w:fldChar w:fldCharType="end"/>
    </w:r>
  </w:p>
  <w:p w:rsidR="00A83FCD" w:rsidRDefault="00A83FC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BD" w:rsidRDefault="00306ABD">
      <w:r>
        <w:separator/>
      </w:r>
    </w:p>
  </w:footnote>
  <w:footnote w:type="continuationSeparator" w:id="0">
    <w:p w:rsidR="00306ABD" w:rsidRDefault="00306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CD" w:rsidRDefault="00A83FC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007"/>
    <w:multiLevelType w:val="multilevel"/>
    <w:tmpl w:val="38E4E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8F76C26"/>
    <w:multiLevelType w:val="multilevel"/>
    <w:tmpl w:val="5B287E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2A5067AA"/>
    <w:multiLevelType w:val="multilevel"/>
    <w:tmpl w:val="6E426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AF93DFF"/>
    <w:multiLevelType w:val="hybridMultilevel"/>
    <w:tmpl w:val="4A66B17C"/>
    <w:lvl w:ilvl="0" w:tplc="674C666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04920F4"/>
    <w:multiLevelType w:val="multilevel"/>
    <w:tmpl w:val="6E426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AA03A45"/>
    <w:multiLevelType w:val="multilevel"/>
    <w:tmpl w:val="6E426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36C4463"/>
    <w:multiLevelType w:val="singleLevel"/>
    <w:tmpl w:val="B16AA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A40470A"/>
    <w:multiLevelType w:val="hybridMultilevel"/>
    <w:tmpl w:val="3BDA8DC0"/>
    <w:lvl w:ilvl="0" w:tplc="77B84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E8"/>
    <w:rsid w:val="000153B6"/>
    <w:rsid w:val="0002175B"/>
    <w:rsid w:val="0002644C"/>
    <w:rsid w:val="000324EF"/>
    <w:rsid w:val="000526DE"/>
    <w:rsid w:val="00063CD8"/>
    <w:rsid w:val="00070F25"/>
    <w:rsid w:val="000A1435"/>
    <w:rsid w:val="000B6B56"/>
    <w:rsid w:val="000C051E"/>
    <w:rsid w:val="000D2CDC"/>
    <w:rsid w:val="000E4CC9"/>
    <w:rsid w:val="000F3E5E"/>
    <w:rsid w:val="000F4D99"/>
    <w:rsid w:val="000F5D12"/>
    <w:rsid w:val="00103F02"/>
    <w:rsid w:val="00113FE4"/>
    <w:rsid w:val="00117165"/>
    <w:rsid w:val="00122708"/>
    <w:rsid w:val="00143D6C"/>
    <w:rsid w:val="00155B71"/>
    <w:rsid w:val="00167A71"/>
    <w:rsid w:val="00184902"/>
    <w:rsid w:val="00196AE8"/>
    <w:rsid w:val="001B082D"/>
    <w:rsid w:val="001B404C"/>
    <w:rsid w:val="001C21DA"/>
    <w:rsid w:val="001C23B2"/>
    <w:rsid w:val="001C78BC"/>
    <w:rsid w:val="001E1572"/>
    <w:rsid w:val="001E45D7"/>
    <w:rsid w:val="001E7C8D"/>
    <w:rsid w:val="001F68D2"/>
    <w:rsid w:val="00200E4D"/>
    <w:rsid w:val="00207106"/>
    <w:rsid w:val="00216E39"/>
    <w:rsid w:val="002308D2"/>
    <w:rsid w:val="002359D4"/>
    <w:rsid w:val="00236638"/>
    <w:rsid w:val="00264CA2"/>
    <w:rsid w:val="0027115B"/>
    <w:rsid w:val="00271BDE"/>
    <w:rsid w:val="002769DB"/>
    <w:rsid w:val="00290C43"/>
    <w:rsid w:val="0029520A"/>
    <w:rsid w:val="00295403"/>
    <w:rsid w:val="002A3D0B"/>
    <w:rsid w:val="002A7249"/>
    <w:rsid w:val="002D44F3"/>
    <w:rsid w:val="002E7F06"/>
    <w:rsid w:val="002F656E"/>
    <w:rsid w:val="00305676"/>
    <w:rsid w:val="00306ABD"/>
    <w:rsid w:val="00322273"/>
    <w:rsid w:val="00335750"/>
    <w:rsid w:val="00353BBC"/>
    <w:rsid w:val="0036163B"/>
    <w:rsid w:val="00373873"/>
    <w:rsid w:val="00380E9E"/>
    <w:rsid w:val="003B1912"/>
    <w:rsid w:val="003B4379"/>
    <w:rsid w:val="003C00F3"/>
    <w:rsid w:val="003C3B6D"/>
    <w:rsid w:val="003D1E70"/>
    <w:rsid w:val="003D7E1F"/>
    <w:rsid w:val="003E1FBD"/>
    <w:rsid w:val="003E47E3"/>
    <w:rsid w:val="003F4D58"/>
    <w:rsid w:val="003F6881"/>
    <w:rsid w:val="00403B41"/>
    <w:rsid w:val="0041191D"/>
    <w:rsid w:val="0041661A"/>
    <w:rsid w:val="0044255F"/>
    <w:rsid w:val="0044372A"/>
    <w:rsid w:val="004452C4"/>
    <w:rsid w:val="00455DD5"/>
    <w:rsid w:val="004A7365"/>
    <w:rsid w:val="004B1F60"/>
    <w:rsid w:val="004B3484"/>
    <w:rsid w:val="004C2035"/>
    <w:rsid w:val="004C50BA"/>
    <w:rsid w:val="004D192A"/>
    <w:rsid w:val="004D3970"/>
    <w:rsid w:val="004D72C8"/>
    <w:rsid w:val="004E0CBB"/>
    <w:rsid w:val="004E5496"/>
    <w:rsid w:val="004F4991"/>
    <w:rsid w:val="004F6F03"/>
    <w:rsid w:val="00500052"/>
    <w:rsid w:val="00505380"/>
    <w:rsid w:val="005068BD"/>
    <w:rsid w:val="005139B3"/>
    <w:rsid w:val="00514914"/>
    <w:rsid w:val="0051686F"/>
    <w:rsid w:val="005427F7"/>
    <w:rsid w:val="00545597"/>
    <w:rsid w:val="00557CF3"/>
    <w:rsid w:val="005630BB"/>
    <w:rsid w:val="00576DFA"/>
    <w:rsid w:val="00595CA9"/>
    <w:rsid w:val="005B3AAC"/>
    <w:rsid w:val="005B7236"/>
    <w:rsid w:val="005E115A"/>
    <w:rsid w:val="005F6F49"/>
    <w:rsid w:val="005F7510"/>
    <w:rsid w:val="0060340A"/>
    <w:rsid w:val="006177AF"/>
    <w:rsid w:val="00622657"/>
    <w:rsid w:val="006277DD"/>
    <w:rsid w:val="00631245"/>
    <w:rsid w:val="00640CB0"/>
    <w:rsid w:val="0064389B"/>
    <w:rsid w:val="00644FCE"/>
    <w:rsid w:val="0067046E"/>
    <w:rsid w:val="00674A18"/>
    <w:rsid w:val="006776D2"/>
    <w:rsid w:val="00680D03"/>
    <w:rsid w:val="00682037"/>
    <w:rsid w:val="00687F47"/>
    <w:rsid w:val="006967AC"/>
    <w:rsid w:val="006B56AC"/>
    <w:rsid w:val="006B6688"/>
    <w:rsid w:val="006C1F75"/>
    <w:rsid w:val="006C2C5A"/>
    <w:rsid w:val="006C61EA"/>
    <w:rsid w:val="006C6A60"/>
    <w:rsid w:val="006D2322"/>
    <w:rsid w:val="006D2B23"/>
    <w:rsid w:val="006D3245"/>
    <w:rsid w:val="006D5DF3"/>
    <w:rsid w:val="006E499B"/>
    <w:rsid w:val="006E5C27"/>
    <w:rsid w:val="00705AF9"/>
    <w:rsid w:val="00721B0B"/>
    <w:rsid w:val="00735DA8"/>
    <w:rsid w:val="00753F27"/>
    <w:rsid w:val="007731ED"/>
    <w:rsid w:val="00773AE3"/>
    <w:rsid w:val="0077750A"/>
    <w:rsid w:val="007810EB"/>
    <w:rsid w:val="00782A92"/>
    <w:rsid w:val="007905EA"/>
    <w:rsid w:val="00792F61"/>
    <w:rsid w:val="00793476"/>
    <w:rsid w:val="007A16D0"/>
    <w:rsid w:val="007A52D6"/>
    <w:rsid w:val="007B4842"/>
    <w:rsid w:val="007C62BC"/>
    <w:rsid w:val="007C66C6"/>
    <w:rsid w:val="007D4EA9"/>
    <w:rsid w:val="007F44A4"/>
    <w:rsid w:val="007F70F9"/>
    <w:rsid w:val="00804868"/>
    <w:rsid w:val="008405F1"/>
    <w:rsid w:val="00850EA2"/>
    <w:rsid w:val="00876C14"/>
    <w:rsid w:val="00885135"/>
    <w:rsid w:val="00887272"/>
    <w:rsid w:val="0089048A"/>
    <w:rsid w:val="00892B82"/>
    <w:rsid w:val="00894689"/>
    <w:rsid w:val="00895014"/>
    <w:rsid w:val="00896AED"/>
    <w:rsid w:val="008A3C01"/>
    <w:rsid w:val="008A5EE3"/>
    <w:rsid w:val="008B2C58"/>
    <w:rsid w:val="008B35FC"/>
    <w:rsid w:val="008B4F0B"/>
    <w:rsid w:val="008B5C96"/>
    <w:rsid w:val="008C3F9E"/>
    <w:rsid w:val="008D1C75"/>
    <w:rsid w:val="008D1E2E"/>
    <w:rsid w:val="008E5488"/>
    <w:rsid w:val="009052D8"/>
    <w:rsid w:val="00910550"/>
    <w:rsid w:val="00920FD6"/>
    <w:rsid w:val="00932293"/>
    <w:rsid w:val="00932C11"/>
    <w:rsid w:val="009360A3"/>
    <w:rsid w:val="00940C9D"/>
    <w:rsid w:val="00942246"/>
    <w:rsid w:val="00942F85"/>
    <w:rsid w:val="00963913"/>
    <w:rsid w:val="009773F1"/>
    <w:rsid w:val="00984C27"/>
    <w:rsid w:val="00985CA4"/>
    <w:rsid w:val="009866ED"/>
    <w:rsid w:val="00991EE0"/>
    <w:rsid w:val="009B4167"/>
    <w:rsid w:val="009B5A4E"/>
    <w:rsid w:val="009C3B7F"/>
    <w:rsid w:val="009C570A"/>
    <w:rsid w:val="009C740E"/>
    <w:rsid w:val="009D1286"/>
    <w:rsid w:val="009D7081"/>
    <w:rsid w:val="009E0DD8"/>
    <w:rsid w:val="009E229E"/>
    <w:rsid w:val="009E3DA4"/>
    <w:rsid w:val="009E7A64"/>
    <w:rsid w:val="009F034C"/>
    <w:rsid w:val="009F0F4E"/>
    <w:rsid w:val="009F4E04"/>
    <w:rsid w:val="009F69F0"/>
    <w:rsid w:val="00A06200"/>
    <w:rsid w:val="00A137ED"/>
    <w:rsid w:val="00A14877"/>
    <w:rsid w:val="00A155C2"/>
    <w:rsid w:val="00A2328C"/>
    <w:rsid w:val="00A2346B"/>
    <w:rsid w:val="00A4756B"/>
    <w:rsid w:val="00A62716"/>
    <w:rsid w:val="00A64D64"/>
    <w:rsid w:val="00A64F25"/>
    <w:rsid w:val="00A663B9"/>
    <w:rsid w:val="00A75AA7"/>
    <w:rsid w:val="00A83FCD"/>
    <w:rsid w:val="00A9079A"/>
    <w:rsid w:val="00A96324"/>
    <w:rsid w:val="00AA4B7F"/>
    <w:rsid w:val="00AB1449"/>
    <w:rsid w:val="00AB5E38"/>
    <w:rsid w:val="00AB7F40"/>
    <w:rsid w:val="00AC77E6"/>
    <w:rsid w:val="00AD2A83"/>
    <w:rsid w:val="00AD78B6"/>
    <w:rsid w:val="00AE5702"/>
    <w:rsid w:val="00AF0E38"/>
    <w:rsid w:val="00B02ABE"/>
    <w:rsid w:val="00B05659"/>
    <w:rsid w:val="00B42CCC"/>
    <w:rsid w:val="00B67D52"/>
    <w:rsid w:val="00B71D0C"/>
    <w:rsid w:val="00B73CD1"/>
    <w:rsid w:val="00B902BE"/>
    <w:rsid w:val="00B916C3"/>
    <w:rsid w:val="00BA702F"/>
    <w:rsid w:val="00BD7229"/>
    <w:rsid w:val="00BF6C2C"/>
    <w:rsid w:val="00C04482"/>
    <w:rsid w:val="00C06D38"/>
    <w:rsid w:val="00C11E06"/>
    <w:rsid w:val="00C211FE"/>
    <w:rsid w:val="00C2520D"/>
    <w:rsid w:val="00C350A4"/>
    <w:rsid w:val="00C660AC"/>
    <w:rsid w:val="00C724C8"/>
    <w:rsid w:val="00C7347C"/>
    <w:rsid w:val="00C87D20"/>
    <w:rsid w:val="00CB5BA6"/>
    <w:rsid w:val="00CB6526"/>
    <w:rsid w:val="00CC27A7"/>
    <w:rsid w:val="00CC2ECF"/>
    <w:rsid w:val="00CF41AD"/>
    <w:rsid w:val="00D15FEE"/>
    <w:rsid w:val="00D16624"/>
    <w:rsid w:val="00D25C57"/>
    <w:rsid w:val="00D266E8"/>
    <w:rsid w:val="00D30EE3"/>
    <w:rsid w:val="00D45350"/>
    <w:rsid w:val="00D5734E"/>
    <w:rsid w:val="00D64377"/>
    <w:rsid w:val="00D72247"/>
    <w:rsid w:val="00DB4163"/>
    <w:rsid w:val="00DB693B"/>
    <w:rsid w:val="00DC6647"/>
    <w:rsid w:val="00DC6957"/>
    <w:rsid w:val="00DD2299"/>
    <w:rsid w:val="00DE28A7"/>
    <w:rsid w:val="00DE48CE"/>
    <w:rsid w:val="00DE7FB3"/>
    <w:rsid w:val="00DF7920"/>
    <w:rsid w:val="00E02618"/>
    <w:rsid w:val="00E15243"/>
    <w:rsid w:val="00E16C69"/>
    <w:rsid w:val="00E26613"/>
    <w:rsid w:val="00E27DEB"/>
    <w:rsid w:val="00E508A2"/>
    <w:rsid w:val="00E74519"/>
    <w:rsid w:val="00E8063C"/>
    <w:rsid w:val="00EA2B24"/>
    <w:rsid w:val="00EA34EE"/>
    <w:rsid w:val="00EB4F36"/>
    <w:rsid w:val="00EB5BE1"/>
    <w:rsid w:val="00EC1703"/>
    <w:rsid w:val="00ED5943"/>
    <w:rsid w:val="00EF7ABC"/>
    <w:rsid w:val="00F24D29"/>
    <w:rsid w:val="00F32967"/>
    <w:rsid w:val="00F33C04"/>
    <w:rsid w:val="00F56EF7"/>
    <w:rsid w:val="00F718AA"/>
    <w:rsid w:val="00FB400D"/>
    <w:rsid w:val="00FB6D8F"/>
    <w:rsid w:val="00FC55DF"/>
    <w:rsid w:val="00FF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66E8"/>
    <w:pPr>
      <w:jc w:val="both"/>
    </w:pPr>
  </w:style>
  <w:style w:type="character" w:customStyle="1" w:styleId="a4">
    <w:name w:val="Основной текст Знак"/>
    <w:basedOn w:val="a0"/>
    <w:link w:val="a3"/>
    <w:rsid w:val="00D266E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rsid w:val="00D266E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266E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page number"/>
    <w:basedOn w:val="a0"/>
    <w:rsid w:val="00D266E8"/>
  </w:style>
  <w:style w:type="character" w:styleId="a8">
    <w:name w:val="Placeholder Text"/>
    <w:basedOn w:val="a0"/>
    <w:uiPriority w:val="99"/>
    <w:semiHidden/>
    <w:rsid w:val="00A9632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96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3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776D2"/>
    <w:pPr>
      <w:ind w:left="720"/>
      <w:contextualSpacing/>
    </w:pPr>
  </w:style>
  <w:style w:type="table" w:styleId="ac">
    <w:name w:val="Table Grid"/>
    <w:basedOn w:val="a1"/>
    <w:uiPriority w:val="59"/>
    <w:rsid w:val="002D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rsid w:val="008B2C58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8B2C5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semiHidden/>
    <w:rsid w:val="008B2C58"/>
    <w:rPr>
      <w:vertAlign w:val="superscript"/>
    </w:rPr>
  </w:style>
  <w:style w:type="character" w:styleId="af0">
    <w:name w:val="Hyperlink"/>
    <w:basedOn w:val="a0"/>
    <w:uiPriority w:val="99"/>
    <w:unhideWhenUsed/>
    <w:rsid w:val="00F56EF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0D2CD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CD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66E8"/>
    <w:pPr>
      <w:jc w:val="both"/>
    </w:pPr>
  </w:style>
  <w:style w:type="character" w:customStyle="1" w:styleId="a4">
    <w:name w:val="Основной текст Знак"/>
    <w:basedOn w:val="a0"/>
    <w:link w:val="a3"/>
    <w:rsid w:val="00D266E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rsid w:val="00D266E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266E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page number"/>
    <w:basedOn w:val="a0"/>
    <w:rsid w:val="00D266E8"/>
  </w:style>
  <w:style w:type="character" w:styleId="a8">
    <w:name w:val="Placeholder Text"/>
    <w:basedOn w:val="a0"/>
    <w:uiPriority w:val="99"/>
    <w:semiHidden/>
    <w:rsid w:val="00A9632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96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3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776D2"/>
    <w:pPr>
      <w:ind w:left="720"/>
      <w:contextualSpacing/>
    </w:pPr>
  </w:style>
  <w:style w:type="table" w:styleId="ac">
    <w:name w:val="Table Grid"/>
    <w:basedOn w:val="a1"/>
    <w:uiPriority w:val="59"/>
    <w:rsid w:val="002D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rsid w:val="008B2C58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8B2C5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semiHidden/>
    <w:rsid w:val="008B2C58"/>
    <w:rPr>
      <w:vertAlign w:val="superscript"/>
    </w:rPr>
  </w:style>
  <w:style w:type="character" w:styleId="af0">
    <w:name w:val="Hyperlink"/>
    <w:basedOn w:val="a0"/>
    <w:uiPriority w:val="99"/>
    <w:unhideWhenUsed/>
    <w:rsid w:val="00F56EF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0D2CD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CD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footer" Target="foot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hyperlink" Target="http://abc.vvsu.ru/Books/Lomak_1/page0001.as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header" Target="header1.xml"/><Relationship Id="rId45" Type="http://schemas.openxmlformats.org/officeDocument/2006/relationships/hyperlink" Target="http://derma.ho.ua/proizvodstvo_kozhy.html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8DE3-CC16-4F8A-8523-33895109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6736</Words>
  <Characters>38399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Администратор</cp:lastModifiedBy>
  <cp:revision>2</cp:revision>
  <cp:lastPrinted>2015-01-30T16:56:00Z</cp:lastPrinted>
  <dcterms:created xsi:type="dcterms:W3CDTF">2015-02-21T21:08:00Z</dcterms:created>
  <dcterms:modified xsi:type="dcterms:W3CDTF">2015-02-21T21:08:00Z</dcterms:modified>
</cp:coreProperties>
</file>