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A55" w:rsidRPr="00197EC0" w:rsidRDefault="00E85A55" w:rsidP="00E85A55">
      <w:pPr>
        <w:pStyle w:val="a3"/>
        <w:spacing w:after="0"/>
        <w:ind w:firstLine="386"/>
        <w:jc w:val="center"/>
        <w:rPr>
          <w:rFonts w:ascii="Times New Roman" w:hAnsi="Times New Roman"/>
          <w:caps/>
          <w:sz w:val="28"/>
          <w:szCs w:val="28"/>
        </w:rPr>
      </w:pPr>
      <w:r w:rsidRPr="00197EC0">
        <w:rPr>
          <w:rFonts w:ascii="Times New Roman" w:hAnsi="Times New Roman"/>
          <w:caps/>
          <w:sz w:val="28"/>
          <w:szCs w:val="28"/>
        </w:rPr>
        <w:t>Государственный комитет связи, информатизации и телекоммуникационных технологий Республики Узбекистан</w:t>
      </w:r>
    </w:p>
    <w:p w:rsidR="00E85A55" w:rsidRPr="00197EC0" w:rsidRDefault="00E85A55" w:rsidP="00E85A55">
      <w:pPr>
        <w:pStyle w:val="a3"/>
        <w:spacing w:after="0"/>
        <w:ind w:firstLine="386"/>
        <w:jc w:val="center"/>
        <w:rPr>
          <w:rFonts w:ascii="Times New Roman" w:hAnsi="Times New Roman"/>
          <w:snapToGrid w:val="0"/>
          <w:sz w:val="28"/>
          <w:szCs w:val="28"/>
        </w:rPr>
      </w:pPr>
      <w:r w:rsidRPr="00197EC0">
        <w:rPr>
          <w:rFonts w:ascii="Times New Roman" w:hAnsi="Times New Roman"/>
          <w:caps/>
          <w:sz w:val="28"/>
          <w:szCs w:val="28"/>
        </w:rPr>
        <w:t>ТАШКЕНТСКИЙ УНИВЕРСИТЕТ ИНФОРМАЦИОННЫХ  ТЕХНОЛОГИЙ</w:t>
      </w:r>
    </w:p>
    <w:p w:rsidR="00E85A55" w:rsidRPr="00197EC0" w:rsidRDefault="00E85A55" w:rsidP="00E85A55">
      <w:pPr>
        <w:spacing w:before="100" w:beforeAutospacing="1" w:after="100" w:afterAutospacing="1" w:line="240" w:lineRule="auto"/>
        <w:jc w:val="right"/>
        <w:rPr>
          <w:color w:val="000000"/>
          <w:szCs w:val="28"/>
        </w:rPr>
      </w:pPr>
    </w:p>
    <w:p w:rsidR="00E85A55" w:rsidRPr="00197EC0" w:rsidRDefault="00E85A55" w:rsidP="00E85A55">
      <w:pPr>
        <w:spacing w:before="100" w:beforeAutospacing="1" w:after="100" w:afterAutospacing="1" w:line="240" w:lineRule="auto"/>
        <w:jc w:val="right"/>
        <w:rPr>
          <w:color w:val="000000"/>
          <w:szCs w:val="28"/>
        </w:rPr>
      </w:pPr>
      <w:r w:rsidRPr="00197EC0">
        <w:rPr>
          <w:color w:val="000000"/>
          <w:szCs w:val="28"/>
        </w:rPr>
        <w:t>Кафедра  ПОИТ</w:t>
      </w:r>
    </w:p>
    <w:p w:rsidR="00E85A55" w:rsidRPr="00197EC0" w:rsidRDefault="00E85A55" w:rsidP="00E85A55">
      <w:pPr>
        <w:spacing w:before="100" w:beforeAutospacing="1" w:after="100" w:afterAutospacing="1" w:line="240" w:lineRule="auto"/>
        <w:jc w:val="right"/>
        <w:rPr>
          <w:color w:val="000000"/>
          <w:szCs w:val="28"/>
        </w:rPr>
      </w:pPr>
    </w:p>
    <w:p w:rsidR="00E85A55" w:rsidRPr="00197EC0" w:rsidRDefault="00E85A55" w:rsidP="00E85A55">
      <w:pPr>
        <w:spacing w:before="100" w:beforeAutospacing="1" w:after="100" w:afterAutospacing="1" w:line="240" w:lineRule="auto"/>
        <w:jc w:val="right"/>
        <w:rPr>
          <w:color w:val="000000"/>
          <w:szCs w:val="28"/>
        </w:rPr>
      </w:pPr>
    </w:p>
    <w:p w:rsidR="00E85A55" w:rsidRPr="001D54F8" w:rsidRDefault="00E85A55" w:rsidP="00E85A55">
      <w:pPr>
        <w:spacing w:before="100" w:beforeAutospacing="1" w:after="100" w:afterAutospacing="1" w:line="240" w:lineRule="auto"/>
        <w:jc w:val="center"/>
        <w:rPr>
          <w:color w:val="000000"/>
          <w:szCs w:val="28"/>
        </w:rPr>
      </w:pPr>
    </w:p>
    <w:p w:rsidR="00E85A55" w:rsidRPr="0042687B" w:rsidRDefault="00E85A55" w:rsidP="00FF4AFE">
      <w:pPr>
        <w:spacing w:after="0"/>
        <w:jc w:val="center"/>
        <w:rPr>
          <w:color w:val="000000"/>
          <w:sz w:val="36"/>
          <w:szCs w:val="28"/>
        </w:rPr>
      </w:pPr>
      <w:r w:rsidRPr="0042687B">
        <w:rPr>
          <w:color w:val="000000"/>
          <w:sz w:val="36"/>
          <w:szCs w:val="28"/>
        </w:rPr>
        <w:t>Курсовая работа</w:t>
      </w:r>
      <w:r w:rsidR="00FF4AFE" w:rsidRPr="0042687B">
        <w:rPr>
          <w:color w:val="000000"/>
          <w:sz w:val="36"/>
          <w:szCs w:val="28"/>
        </w:rPr>
        <w:t xml:space="preserve"> </w:t>
      </w:r>
      <w:r w:rsidRPr="0042687B">
        <w:rPr>
          <w:color w:val="000000"/>
          <w:sz w:val="36"/>
          <w:szCs w:val="28"/>
        </w:rPr>
        <w:t>по дисциплине</w:t>
      </w:r>
    </w:p>
    <w:p w:rsidR="00E85A55" w:rsidRPr="0042687B" w:rsidRDefault="00E85A55" w:rsidP="00FF4AFE">
      <w:pPr>
        <w:spacing w:after="0"/>
        <w:jc w:val="center"/>
        <w:rPr>
          <w:color w:val="000000"/>
          <w:sz w:val="36"/>
          <w:szCs w:val="28"/>
        </w:rPr>
      </w:pPr>
      <w:r w:rsidRPr="0042687B">
        <w:rPr>
          <w:color w:val="000000"/>
          <w:sz w:val="36"/>
          <w:szCs w:val="28"/>
        </w:rPr>
        <w:t>«Объектно-ориентированные языки программирования»</w:t>
      </w:r>
    </w:p>
    <w:p w:rsidR="00E85A55" w:rsidRPr="0042687B" w:rsidRDefault="00E85A55" w:rsidP="00FF4AFE">
      <w:pPr>
        <w:spacing w:after="0"/>
        <w:jc w:val="center"/>
        <w:rPr>
          <w:color w:val="000000"/>
          <w:sz w:val="36"/>
          <w:szCs w:val="28"/>
        </w:rPr>
      </w:pPr>
      <w:r w:rsidRPr="0042687B">
        <w:rPr>
          <w:color w:val="000000"/>
          <w:sz w:val="36"/>
          <w:szCs w:val="28"/>
        </w:rPr>
        <w:t>на тему:</w:t>
      </w:r>
    </w:p>
    <w:p w:rsidR="00E85A55" w:rsidRPr="0042687B" w:rsidRDefault="00E85A55" w:rsidP="00FF4AFE">
      <w:pPr>
        <w:spacing w:after="0"/>
        <w:jc w:val="center"/>
        <w:rPr>
          <w:color w:val="000000"/>
          <w:sz w:val="36"/>
          <w:szCs w:val="28"/>
        </w:rPr>
      </w:pPr>
      <w:r w:rsidRPr="0042687B">
        <w:rPr>
          <w:color w:val="000000"/>
          <w:sz w:val="36"/>
          <w:szCs w:val="28"/>
        </w:rPr>
        <w:t>«Классы»</w:t>
      </w:r>
    </w:p>
    <w:p w:rsidR="00E85A55" w:rsidRPr="00197EC0" w:rsidRDefault="00E85A55" w:rsidP="00FF4AFE">
      <w:pPr>
        <w:spacing w:after="0" w:line="240" w:lineRule="auto"/>
        <w:jc w:val="center"/>
        <w:rPr>
          <w:color w:val="000000"/>
          <w:szCs w:val="28"/>
        </w:rPr>
      </w:pPr>
    </w:p>
    <w:p w:rsidR="00E85A55" w:rsidRPr="00197EC0" w:rsidRDefault="00E85A55" w:rsidP="00E85A55">
      <w:pPr>
        <w:spacing w:before="100" w:beforeAutospacing="1" w:after="100" w:afterAutospacing="1" w:line="240" w:lineRule="auto"/>
        <w:jc w:val="center"/>
        <w:rPr>
          <w:color w:val="000000"/>
          <w:szCs w:val="28"/>
        </w:rPr>
      </w:pPr>
    </w:p>
    <w:p w:rsidR="00E85A55" w:rsidRDefault="00E85A55" w:rsidP="00E85A55">
      <w:pPr>
        <w:spacing w:before="100" w:beforeAutospacing="1" w:after="100" w:afterAutospacing="1" w:line="240" w:lineRule="auto"/>
        <w:jc w:val="center"/>
        <w:rPr>
          <w:color w:val="000000"/>
          <w:szCs w:val="28"/>
        </w:rPr>
      </w:pPr>
    </w:p>
    <w:p w:rsidR="00FF4AFE" w:rsidRDefault="00FF4AFE" w:rsidP="00E85A55">
      <w:pPr>
        <w:spacing w:before="100" w:beforeAutospacing="1" w:after="100" w:afterAutospacing="1" w:line="240" w:lineRule="auto"/>
        <w:jc w:val="center"/>
        <w:rPr>
          <w:color w:val="000000"/>
          <w:szCs w:val="28"/>
        </w:rPr>
      </w:pPr>
    </w:p>
    <w:p w:rsidR="00FF4AFE" w:rsidRDefault="00FF4AFE" w:rsidP="00E85A55">
      <w:pPr>
        <w:spacing w:before="100" w:beforeAutospacing="1" w:after="100" w:afterAutospacing="1" w:line="240" w:lineRule="auto"/>
        <w:jc w:val="center"/>
        <w:rPr>
          <w:color w:val="000000"/>
          <w:szCs w:val="28"/>
        </w:rPr>
      </w:pPr>
    </w:p>
    <w:p w:rsidR="00FF4AFE" w:rsidRPr="001D54F8" w:rsidRDefault="00FF4AFE" w:rsidP="00E85A55">
      <w:pPr>
        <w:spacing w:before="100" w:beforeAutospacing="1" w:after="100" w:afterAutospacing="1" w:line="240" w:lineRule="auto"/>
        <w:jc w:val="center"/>
        <w:rPr>
          <w:color w:val="000000"/>
          <w:szCs w:val="28"/>
        </w:rPr>
      </w:pPr>
    </w:p>
    <w:p w:rsidR="00E85A55" w:rsidRPr="001D54F8" w:rsidRDefault="00E85A55" w:rsidP="00E85A55">
      <w:pPr>
        <w:spacing w:before="100" w:beforeAutospacing="1" w:after="100" w:afterAutospacing="1" w:line="240" w:lineRule="auto"/>
        <w:jc w:val="center"/>
        <w:rPr>
          <w:color w:val="000000"/>
          <w:szCs w:val="28"/>
        </w:rPr>
      </w:pPr>
    </w:p>
    <w:tbl>
      <w:tblPr>
        <w:tblW w:w="5670" w:type="dxa"/>
        <w:tblInd w:w="4077" w:type="dxa"/>
        <w:tblLayout w:type="fixed"/>
        <w:tblLook w:val="04A0"/>
      </w:tblPr>
      <w:tblGrid>
        <w:gridCol w:w="1843"/>
        <w:gridCol w:w="3827"/>
      </w:tblGrid>
      <w:tr w:rsidR="00E85A55" w:rsidRPr="00197EC0" w:rsidTr="00E85A55">
        <w:tc>
          <w:tcPr>
            <w:tcW w:w="1843" w:type="dxa"/>
            <w:shd w:val="clear" w:color="auto" w:fill="auto"/>
          </w:tcPr>
          <w:p w:rsidR="00E85A55" w:rsidRPr="00197EC0" w:rsidRDefault="00E85A55" w:rsidP="00E85A55">
            <w:pPr>
              <w:spacing w:before="100" w:beforeAutospacing="1" w:after="100" w:afterAutospacing="1" w:line="240" w:lineRule="auto"/>
              <w:rPr>
                <w:color w:val="000000"/>
                <w:szCs w:val="28"/>
              </w:rPr>
            </w:pPr>
            <w:r w:rsidRPr="00197EC0">
              <w:rPr>
                <w:color w:val="000000"/>
                <w:szCs w:val="28"/>
              </w:rPr>
              <w:t xml:space="preserve">  Выполнил:</w:t>
            </w:r>
          </w:p>
        </w:tc>
        <w:tc>
          <w:tcPr>
            <w:tcW w:w="3827" w:type="dxa"/>
            <w:shd w:val="clear" w:color="auto" w:fill="auto"/>
          </w:tcPr>
          <w:p w:rsidR="00E85A55" w:rsidRPr="00197EC0" w:rsidRDefault="00E85A55" w:rsidP="00197EC0">
            <w:pPr>
              <w:spacing w:before="100" w:beforeAutospacing="1" w:after="100" w:afterAutospacing="1" w:line="240" w:lineRule="auto"/>
              <w:rPr>
                <w:color w:val="000000"/>
                <w:szCs w:val="28"/>
              </w:rPr>
            </w:pPr>
            <w:r w:rsidRPr="00197EC0">
              <w:rPr>
                <w:color w:val="000000"/>
                <w:szCs w:val="28"/>
                <w:lang w:val="en-US"/>
              </w:rPr>
              <w:t>Умрияев Шохрух 223-10 ИТр</w:t>
            </w:r>
          </w:p>
        </w:tc>
      </w:tr>
      <w:tr w:rsidR="00E85A55" w:rsidRPr="00197EC0" w:rsidTr="00E85A55">
        <w:tc>
          <w:tcPr>
            <w:tcW w:w="1843" w:type="dxa"/>
            <w:shd w:val="clear" w:color="auto" w:fill="auto"/>
          </w:tcPr>
          <w:p w:rsidR="00E85A55" w:rsidRPr="00197EC0" w:rsidRDefault="009F30DB" w:rsidP="009F30DB">
            <w:pPr>
              <w:spacing w:before="100" w:beforeAutospacing="1" w:after="100" w:afterAutospacing="1" w:line="240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Проверила</w:t>
            </w:r>
            <w:r w:rsidR="00E85A55" w:rsidRPr="00197EC0">
              <w:rPr>
                <w:color w:val="000000"/>
                <w:szCs w:val="28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:rsidR="00E85A55" w:rsidRPr="00197EC0" w:rsidRDefault="009F30DB" w:rsidP="00197EC0">
            <w:pPr>
              <w:spacing w:before="100" w:beforeAutospacing="1" w:after="100" w:afterAutospacing="1" w:line="240" w:lineRule="auto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Абдурахманова Н.Н.</w:t>
            </w:r>
          </w:p>
        </w:tc>
      </w:tr>
    </w:tbl>
    <w:p w:rsidR="00E85A55" w:rsidRPr="00197EC0" w:rsidRDefault="00E85A55" w:rsidP="00E85A55">
      <w:pPr>
        <w:spacing w:before="100" w:beforeAutospacing="1" w:after="100" w:afterAutospacing="1" w:line="240" w:lineRule="auto"/>
        <w:jc w:val="center"/>
        <w:rPr>
          <w:color w:val="000000"/>
          <w:szCs w:val="28"/>
        </w:rPr>
      </w:pPr>
    </w:p>
    <w:p w:rsidR="00E85A55" w:rsidRPr="00197EC0" w:rsidRDefault="00E85A55" w:rsidP="00E85A55">
      <w:pPr>
        <w:spacing w:after="0" w:line="240" w:lineRule="auto"/>
        <w:jc w:val="center"/>
        <w:rPr>
          <w:color w:val="000000"/>
          <w:szCs w:val="28"/>
        </w:rPr>
      </w:pPr>
    </w:p>
    <w:p w:rsidR="00E85A55" w:rsidRPr="00197EC0" w:rsidRDefault="00E85A55" w:rsidP="00E85A55">
      <w:pPr>
        <w:spacing w:after="0" w:line="240" w:lineRule="auto"/>
        <w:jc w:val="center"/>
        <w:rPr>
          <w:color w:val="000000"/>
          <w:szCs w:val="28"/>
        </w:rPr>
      </w:pPr>
    </w:p>
    <w:p w:rsidR="00E85A55" w:rsidRPr="00197EC0" w:rsidRDefault="00E85A55" w:rsidP="00E85A55">
      <w:pPr>
        <w:spacing w:after="0" w:line="240" w:lineRule="auto"/>
        <w:jc w:val="center"/>
        <w:rPr>
          <w:color w:val="000000"/>
          <w:szCs w:val="28"/>
        </w:rPr>
      </w:pPr>
      <w:r w:rsidRPr="00197EC0">
        <w:rPr>
          <w:color w:val="000000"/>
          <w:szCs w:val="28"/>
        </w:rPr>
        <w:t xml:space="preserve">Ташкент – 2013 </w:t>
      </w:r>
    </w:p>
    <w:p w:rsidR="00E85A55" w:rsidRPr="00197EC0" w:rsidRDefault="00E85A55" w:rsidP="00E85A55">
      <w:pPr>
        <w:spacing w:before="100" w:beforeAutospacing="1" w:after="100" w:afterAutospacing="1" w:line="240" w:lineRule="auto"/>
        <w:rPr>
          <w:color w:val="000000"/>
          <w:szCs w:val="28"/>
        </w:rPr>
      </w:pPr>
      <w:r w:rsidRPr="00197EC0">
        <w:rPr>
          <w:color w:val="000000"/>
          <w:szCs w:val="28"/>
        </w:rPr>
        <w:lastRenderedPageBreak/>
        <w:t xml:space="preserve">«Утверждаю»                                                                      Заведующий кафедрой </w:t>
      </w:r>
    </w:p>
    <w:p w:rsidR="00E85A55" w:rsidRPr="00197EC0" w:rsidRDefault="00E85A55" w:rsidP="00E85A55">
      <w:pPr>
        <w:spacing w:before="100" w:beforeAutospacing="1" w:after="100" w:afterAutospacing="1" w:line="240" w:lineRule="auto"/>
        <w:jc w:val="right"/>
        <w:rPr>
          <w:color w:val="000000"/>
          <w:szCs w:val="28"/>
        </w:rPr>
      </w:pPr>
      <w:r w:rsidRPr="00197EC0">
        <w:rPr>
          <w:color w:val="000000"/>
          <w:szCs w:val="28"/>
        </w:rPr>
        <w:t>____________________</w:t>
      </w:r>
    </w:p>
    <w:p w:rsidR="00E85A55" w:rsidRPr="00197EC0" w:rsidRDefault="00E85A55" w:rsidP="00E85A55">
      <w:pPr>
        <w:spacing w:before="100" w:beforeAutospacing="1" w:after="100" w:afterAutospacing="1" w:line="240" w:lineRule="auto"/>
        <w:jc w:val="right"/>
        <w:rPr>
          <w:color w:val="000000"/>
          <w:szCs w:val="28"/>
        </w:rPr>
      </w:pPr>
      <w:r w:rsidRPr="00197EC0">
        <w:rPr>
          <w:color w:val="000000"/>
          <w:szCs w:val="28"/>
        </w:rPr>
        <w:t>«__»_________________201_г.</w:t>
      </w:r>
    </w:p>
    <w:p w:rsidR="00E85A55" w:rsidRPr="00197EC0" w:rsidRDefault="00E85A55" w:rsidP="00E85A55">
      <w:pPr>
        <w:spacing w:before="100" w:beforeAutospacing="1" w:after="100" w:afterAutospacing="1" w:line="240" w:lineRule="auto"/>
        <w:jc w:val="right"/>
        <w:rPr>
          <w:color w:val="000000"/>
          <w:szCs w:val="28"/>
        </w:rPr>
      </w:pPr>
    </w:p>
    <w:p w:rsidR="00E85A55" w:rsidRPr="00197EC0" w:rsidRDefault="00E85A55" w:rsidP="00E85A55">
      <w:pPr>
        <w:spacing w:before="100" w:beforeAutospacing="1" w:after="100" w:afterAutospacing="1" w:line="240" w:lineRule="auto"/>
        <w:jc w:val="center"/>
        <w:rPr>
          <w:color w:val="000000"/>
          <w:szCs w:val="28"/>
        </w:rPr>
      </w:pPr>
      <w:r w:rsidRPr="00197EC0">
        <w:rPr>
          <w:color w:val="000000"/>
          <w:szCs w:val="28"/>
        </w:rPr>
        <w:t xml:space="preserve">Задание </w:t>
      </w:r>
    </w:p>
    <w:p w:rsidR="00E85A55" w:rsidRPr="00197EC0" w:rsidRDefault="00E85A55" w:rsidP="00E85A55">
      <w:pPr>
        <w:spacing w:before="100" w:beforeAutospacing="1" w:after="100" w:afterAutospacing="1" w:line="240" w:lineRule="auto"/>
        <w:jc w:val="center"/>
        <w:rPr>
          <w:color w:val="000000"/>
          <w:szCs w:val="28"/>
        </w:rPr>
      </w:pPr>
      <w:r w:rsidRPr="00197EC0">
        <w:rPr>
          <w:color w:val="000000"/>
          <w:szCs w:val="28"/>
        </w:rPr>
        <w:t xml:space="preserve">На курсовую работу </w:t>
      </w:r>
    </w:p>
    <w:p w:rsidR="00E85A55" w:rsidRPr="00197EC0" w:rsidRDefault="00E85A55" w:rsidP="00E85A55">
      <w:pPr>
        <w:spacing w:before="100" w:beforeAutospacing="1" w:after="100" w:afterAutospacing="1" w:line="240" w:lineRule="auto"/>
        <w:rPr>
          <w:color w:val="000000"/>
          <w:szCs w:val="28"/>
        </w:rPr>
      </w:pPr>
      <w:r w:rsidRPr="00197EC0">
        <w:rPr>
          <w:b/>
          <w:color w:val="000000"/>
          <w:szCs w:val="28"/>
        </w:rPr>
        <w:t xml:space="preserve">По дисциплине: </w:t>
      </w:r>
      <w:r w:rsidRPr="00197EC0">
        <w:rPr>
          <w:color w:val="000000"/>
          <w:szCs w:val="28"/>
        </w:rPr>
        <w:t>Объектно-ориентированные языки программирования</w:t>
      </w:r>
    </w:p>
    <w:p w:rsidR="00E85A55" w:rsidRPr="00197EC0" w:rsidRDefault="00E85A55" w:rsidP="00E85A55">
      <w:pPr>
        <w:spacing w:before="100" w:beforeAutospacing="1" w:after="100" w:afterAutospacing="1" w:line="240" w:lineRule="auto"/>
        <w:rPr>
          <w:color w:val="000000"/>
          <w:szCs w:val="28"/>
        </w:rPr>
      </w:pPr>
      <w:r w:rsidRPr="00197EC0">
        <w:rPr>
          <w:color w:val="000000"/>
          <w:szCs w:val="28"/>
        </w:rPr>
        <w:t xml:space="preserve">Студент: </w:t>
      </w:r>
      <w:r w:rsidRPr="00197EC0">
        <w:rPr>
          <w:color w:val="000000"/>
          <w:szCs w:val="28"/>
          <w:lang w:val="uz-Cyrl-UZ"/>
        </w:rPr>
        <w:t>Умрияев Шохрух Алишерович</w:t>
      </w:r>
      <w:r w:rsidRPr="00197EC0">
        <w:rPr>
          <w:color w:val="000000"/>
          <w:szCs w:val="28"/>
        </w:rPr>
        <w:t>, группа 22</w:t>
      </w:r>
      <w:r w:rsidRPr="00197EC0">
        <w:rPr>
          <w:color w:val="000000"/>
          <w:szCs w:val="28"/>
          <w:lang w:val="uz-Cyrl-UZ"/>
        </w:rPr>
        <w:t>3</w:t>
      </w:r>
      <w:r w:rsidRPr="00197EC0">
        <w:rPr>
          <w:color w:val="000000"/>
          <w:szCs w:val="28"/>
        </w:rPr>
        <w:t>-10 ИТр</w:t>
      </w:r>
    </w:p>
    <w:p w:rsidR="00E85A55" w:rsidRPr="00197EC0" w:rsidRDefault="00E85A55" w:rsidP="00E85A55">
      <w:pPr>
        <w:spacing w:before="100" w:beforeAutospacing="1" w:after="100" w:afterAutospacing="1" w:line="240" w:lineRule="auto"/>
        <w:rPr>
          <w:color w:val="000000"/>
          <w:szCs w:val="28"/>
        </w:rPr>
      </w:pPr>
      <w:r w:rsidRPr="00197EC0">
        <w:rPr>
          <w:color w:val="000000"/>
          <w:szCs w:val="28"/>
        </w:rPr>
        <w:t>Руководитель: _______________________________________</w:t>
      </w:r>
    </w:p>
    <w:p w:rsidR="00E85A55" w:rsidRPr="00197EC0" w:rsidRDefault="00E85A55" w:rsidP="00E85A55">
      <w:pPr>
        <w:spacing w:before="100" w:beforeAutospacing="1" w:after="100" w:afterAutospacing="1" w:line="240" w:lineRule="auto"/>
        <w:rPr>
          <w:color w:val="000000"/>
          <w:szCs w:val="28"/>
        </w:rPr>
      </w:pPr>
      <w:r w:rsidRPr="00197EC0">
        <w:rPr>
          <w:color w:val="000000"/>
          <w:szCs w:val="28"/>
        </w:rPr>
        <w:t>Защита курсовой работы: _______________</w:t>
      </w:r>
    </w:p>
    <w:p w:rsidR="00E85A55" w:rsidRPr="00197EC0" w:rsidRDefault="00E85A55" w:rsidP="00E85A55">
      <w:pPr>
        <w:spacing w:before="100" w:beforeAutospacing="1" w:after="100" w:afterAutospacing="1" w:line="240" w:lineRule="auto"/>
        <w:rPr>
          <w:color w:val="000000"/>
          <w:szCs w:val="28"/>
        </w:rPr>
      </w:pPr>
    </w:p>
    <w:p w:rsidR="00E85A55" w:rsidRPr="00197EC0" w:rsidRDefault="00E85A55" w:rsidP="00E85A55">
      <w:pPr>
        <w:spacing w:before="100" w:beforeAutospacing="1" w:after="100" w:afterAutospacing="1" w:line="240" w:lineRule="auto"/>
        <w:rPr>
          <w:color w:val="000000"/>
          <w:szCs w:val="28"/>
        </w:rPr>
      </w:pPr>
      <w:r w:rsidRPr="00197EC0">
        <w:rPr>
          <w:color w:val="000000"/>
          <w:szCs w:val="28"/>
        </w:rPr>
        <w:t>Тема: Классы (тема №1). Номер варианта 1.1</w:t>
      </w:r>
    </w:p>
    <w:p w:rsidR="00E85A55" w:rsidRPr="00197EC0" w:rsidRDefault="00E85A55" w:rsidP="00E85A55">
      <w:pPr>
        <w:rPr>
          <w:szCs w:val="28"/>
        </w:rPr>
      </w:pPr>
      <w:r w:rsidRPr="00197EC0">
        <w:rPr>
          <w:szCs w:val="28"/>
        </w:rPr>
        <w:t>Создать класс для трехмерной фигуры (в соответствии с вариантом). Реализовать в классе методы вычисления поверхности и объема, а также, рисования и вращения. Применить указанные методы в программе.</w:t>
      </w:r>
    </w:p>
    <w:p w:rsidR="00E85A55" w:rsidRPr="00197EC0" w:rsidRDefault="00E85A55" w:rsidP="00E85A55">
      <w:pPr>
        <w:rPr>
          <w:color w:val="000000"/>
          <w:szCs w:val="28"/>
        </w:rPr>
      </w:pPr>
    </w:p>
    <w:p w:rsidR="00E85A55" w:rsidRPr="00197EC0" w:rsidRDefault="00E85A55" w:rsidP="00E85A55">
      <w:pPr>
        <w:rPr>
          <w:szCs w:val="28"/>
        </w:rPr>
      </w:pPr>
      <w:r w:rsidRPr="00197EC0">
        <w:rPr>
          <w:color w:val="000000"/>
          <w:szCs w:val="28"/>
        </w:rPr>
        <w:t>Вариант 1.1:  Куб</w:t>
      </w:r>
    </w:p>
    <w:p w:rsidR="00E85A55" w:rsidRPr="00197EC0" w:rsidRDefault="00E85A55" w:rsidP="00E85A55">
      <w:pPr>
        <w:spacing w:before="100" w:beforeAutospacing="1" w:after="100" w:afterAutospacing="1" w:line="240" w:lineRule="auto"/>
        <w:jc w:val="both"/>
        <w:rPr>
          <w:color w:val="000000"/>
          <w:szCs w:val="28"/>
        </w:rPr>
      </w:pPr>
      <w:r w:rsidRPr="00197EC0">
        <w:rPr>
          <w:color w:val="000000"/>
          <w:szCs w:val="28"/>
        </w:rPr>
        <w:t>Содержание работы. Объем  ___  листов А4.</w:t>
      </w:r>
    </w:p>
    <w:p w:rsidR="00E85A55" w:rsidRPr="00197EC0" w:rsidRDefault="00E85A55" w:rsidP="00E85A55">
      <w:pPr>
        <w:spacing w:before="100" w:beforeAutospacing="1" w:after="100" w:afterAutospacing="1" w:line="240" w:lineRule="auto"/>
        <w:jc w:val="both"/>
        <w:rPr>
          <w:color w:val="000000"/>
          <w:szCs w:val="28"/>
        </w:rPr>
      </w:pPr>
    </w:p>
    <w:p w:rsidR="00E85A55" w:rsidRPr="00197EC0" w:rsidRDefault="00E85A55" w:rsidP="00E85A55">
      <w:pPr>
        <w:spacing w:before="100" w:beforeAutospacing="1" w:after="100" w:afterAutospacing="1" w:line="240" w:lineRule="auto"/>
        <w:jc w:val="both"/>
        <w:rPr>
          <w:color w:val="000000"/>
          <w:szCs w:val="28"/>
        </w:rPr>
      </w:pPr>
    </w:p>
    <w:p w:rsidR="00E85A55" w:rsidRPr="00197EC0" w:rsidRDefault="00E85A55" w:rsidP="00E85A55">
      <w:pPr>
        <w:spacing w:before="100" w:beforeAutospacing="1" w:after="100" w:afterAutospacing="1" w:line="240" w:lineRule="auto"/>
        <w:jc w:val="both"/>
        <w:rPr>
          <w:color w:val="000000"/>
          <w:szCs w:val="28"/>
        </w:rPr>
      </w:pPr>
      <w:r w:rsidRPr="00197EC0">
        <w:rPr>
          <w:color w:val="000000"/>
          <w:szCs w:val="28"/>
        </w:rPr>
        <w:t>Подпись преподавателя: ___________________</w:t>
      </w:r>
    </w:p>
    <w:p w:rsidR="00E85A55" w:rsidRPr="00197EC0" w:rsidRDefault="00E85A55" w:rsidP="00E85A55">
      <w:pPr>
        <w:spacing w:before="100" w:beforeAutospacing="1" w:after="100" w:afterAutospacing="1" w:line="240" w:lineRule="auto"/>
        <w:jc w:val="both"/>
        <w:rPr>
          <w:color w:val="000000"/>
          <w:szCs w:val="28"/>
        </w:rPr>
      </w:pPr>
      <w:r w:rsidRPr="00197EC0">
        <w:rPr>
          <w:color w:val="000000"/>
          <w:szCs w:val="28"/>
        </w:rPr>
        <w:t>Подпись студента: ________________________</w:t>
      </w:r>
    </w:p>
    <w:p w:rsidR="00E85A55" w:rsidRPr="00197EC0" w:rsidRDefault="00E85A55" w:rsidP="00E85A55">
      <w:pPr>
        <w:spacing w:before="100" w:beforeAutospacing="1" w:after="100" w:afterAutospacing="1" w:line="240" w:lineRule="auto"/>
        <w:jc w:val="both"/>
        <w:rPr>
          <w:color w:val="000000"/>
          <w:szCs w:val="28"/>
        </w:rPr>
      </w:pPr>
      <w:r w:rsidRPr="00197EC0">
        <w:rPr>
          <w:color w:val="000000"/>
          <w:szCs w:val="28"/>
        </w:rPr>
        <w:t xml:space="preserve">Дата выдачи задания: </w:t>
      </w:r>
    </w:p>
    <w:p w:rsidR="00E85A55" w:rsidRPr="00197EC0" w:rsidRDefault="00E85A55">
      <w:pPr>
        <w:spacing w:line="276" w:lineRule="auto"/>
        <w:rPr>
          <w:b/>
          <w:color w:val="000000"/>
          <w:szCs w:val="28"/>
        </w:rPr>
      </w:pPr>
      <w:r w:rsidRPr="00197EC0">
        <w:rPr>
          <w:b/>
          <w:color w:val="000000"/>
          <w:szCs w:val="28"/>
        </w:rPr>
        <w:br w:type="page"/>
      </w:r>
    </w:p>
    <w:p w:rsidR="00E85A55" w:rsidRPr="00197EC0" w:rsidRDefault="00E85A55" w:rsidP="00E85A55">
      <w:pPr>
        <w:spacing w:before="100" w:beforeAutospacing="1" w:after="100" w:afterAutospacing="1" w:line="240" w:lineRule="auto"/>
        <w:jc w:val="center"/>
        <w:rPr>
          <w:b/>
          <w:color w:val="000000"/>
          <w:szCs w:val="28"/>
        </w:rPr>
      </w:pPr>
      <w:r w:rsidRPr="00197EC0">
        <w:rPr>
          <w:b/>
          <w:color w:val="000000"/>
          <w:szCs w:val="28"/>
        </w:rPr>
        <w:lastRenderedPageBreak/>
        <w:t>Аннотация</w:t>
      </w:r>
    </w:p>
    <w:p w:rsidR="00E85A55" w:rsidRPr="00197EC0" w:rsidRDefault="00E85A55" w:rsidP="00E85A55">
      <w:pPr>
        <w:spacing w:before="100" w:beforeAutospacing="1" w:after="100" w:afterAutospacing="1"/>
        <w:jc w:val="both"/>
        <w:rPr>
          <w:color w:val="000000"/>
          <w:szCs w:val="28"/>
        </w:rPr>
      </w:pPr>
      <w:r w:rsidRPr="00197EC0">
        <w:rPr>
          <w:color w:val="000000"/>
          <w:szCs w:val="28"/>
        </w:rPr>
        <w:t xml:space="preserve">Данная курсовая работа по предмету: «Объектно-ориентированные языки программирования» на тему: «Классы (тема №1). Номер варианта 1.1». В данной курсовой работе рассматриваются реализация ООП в языке программирования </w:t>
      </w:r>
      <w:r w:rsidRPr="00197EC0">
        <w:rPr>
          <w:color w:val="000000"/>
          <w:szCs w:val="28"/>
          <w:lang w:val="en-US"/>
        </w:rPr>
        <w:t>C</w:t>
      </w:r>
      <w:r w:rsidRPr="00197EC0">
        <w:rPr>
          <w:color w:val="000000"/>
          <w:szCs w:val="28"/>
        </w:rPr>
        <w:t xml:space="preserve">#. Программа разработана с помощью </w:t>
      </w:r>
      <w:r w:rsidRPr="00197EC0">
        <w:rPr>
          <w:color w:val="000000"/>
          <w:szCs w:val="28"/>
          <w:lang w:val="en-US"/>
        </w:rPr>
        <w:t>Microsoft</w:t>
      </w:r>
      <w:r w:rsidRPr="00197EC0">
        <w:rPr>
          <w:color w:val="000000"/>
          <w:szCs w:val="28"/>
        </w:rPr>
        <w:t xml:space="preserve"> </w:t>
      </w:r>
      <w:r w:rsidRPr="00197EC0">
        <w:rPr>
          <w:color w:val="000000"/>
          <w:szCs w:val="28"/>
          <w:lang w:val="en-US"/>
        </w:rPr>
        <w:t>Visual</w:t>
      </w:r>
      <w:r w:rsidRPr="00197EC0">
        <w:rPr>
          <w:color w:val="000000"/>
          <w:szCs w:val="28"/>
        </w:rPr>
        <w:t xml:space="preserve"> </w:t>
      </w:r>
      <w:r w:rsidRPr="00197EC0">
        <w:rPr>
          <w:color w:val="000000"/>
          <w:szCs w:val="28"/>
          <w:lang w:val="en-US"/>
        </w:rPr>
        <w:t>Studio</w:t>
      </w:r>
      <w:r w:rsidRPr="00197EC0">
        <w:rPr>
          <w:color w:val="000000"/>
          <w:szCs w:val="28"/>
        </w:rPr>
        <w:t xml:space="preserve"> 2010 на языке </w:t>
      </w:r>
      <w:r w:rsidRPr="00197EC0">
        <w:rPr>
          <w:color w:val="000000"/>
          <w:szCs w:val="28"/>
          <w:lang w:val="en-US"/>
        </w:rPr>
        <w:t>C</w:t>
      </w:r>
      <w:r w:rsidRPr="00197EC0">
        <w:rPr>
          <w:color w:val="000000"/>
          <w:szCs w:val="28"/>
        </w:rPr>
        <w:t>#.</w:t>
      </w:r>
    </w:p>
    <w:p w:rsidR="00E85A55" w:rsidRPr="00197EC0" w:rsidRDefault="00E85A55" w:rsidP="00E85A55">
      <w:pPr>
        <w:spacing w:before="100" w:beforeAutospacing="1" w:after="100" w:afterAutospacing="1"/>
        <w:rPr>
          <w:color w:val="000000"/>
          <w:szCs w:val="28"/>
        </w:rPr>
      </w:pPr>
      <w:r w:rsidRPr="00197EC0">
        <w:rPr>
          <w:color w:val="000000"/>
          <w:szCs w:val="28"/>
        </w:rPr>
        <w:t xml:space="preserve">Объем работы    </w:t>
      </w:r>
      <w:r w:rsidRPr="00197EC0">
        <w:rPr>
          <w:color w:val="000000"/>
          <w:szCs w:val="28"/>
          <w:lang w:val="en-US"/>
        </w:rPr>
        <w:t xml:space="preserve">      </w:t>
      </w:r>
      <w:r w:rsidRPr="00197EC0">
        <w:rPr>
          <w:color w:val="000000"/>
          <w:szCs w:val="28"/>
        </w:rPr>
        <w:t xml:space="preserve">   листов</w:t>
      </w:r>
    </w:p>
    <w:p w:rsidR="00E85A55" w:rsidRPr="00197EC0" w:rsidRDefault="00E85A55">
      <w:pPr>
        <w:spacing w:line="276" w:lineRule="auto"/>
        <w:rPr>
          <w:color w:val="000000"/>
          <w:szCs w:val="28"/>
        </w:rPr>
      </w:pPr>
      <w:r w:rsidRPr="00197EC0">
        <w:rPr>
          <w:color w:val="000000"/>
          <w:szCs w:val="28"/>
        </w:rPr>
        <w:br w:type="page"/>
      </w: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Cs w:val="22"/>
        </w:rPr>
        <w:id w:val="17479569"/>
        <w:docPartObj>
          <w:docPartGallery w:val="Table of Contents"/>
          <w:docPartUnique/>
        </w:docPartObj>
      </w:sdtPr>
      <w:sdtContent>
        <w:p w:rsidR="00E85A55" w:rsidRPr="00197EC0" w:rsidRDefault="00E85A55">
          <w:pPr>
            <w:pStyle w:val="a5"/>
            <w:rPr>
              <w:rFonts w:ascii="Times New Roman" w:hAnsi="Times New Roman" w:cs="Times New Roman"/>
            </w:rPr>
          </w:pPr>
          <w:r w:rsidRPr="00197EC0">
            <w:rPr>
              <w:rFonts w:ascii="Times New Roman" w:hAnsi="Times New Roman" w:cs="Times New Roman"/>
            </w:rPr>
            <w:t>Оглавление</w:t>
          </w:r>
        </w:p>
        <w:p w:rsidR="00FF4AFE" w:rsidRDefault="00AF5014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r w:rsidRPr="00197EC0">
            <w:rPr>
              <w:szCs w:val="28"/>
            </w:rPr>
            <w:fldChar w:fldCharType="begin"/>
          </w:r>
          <w:r w:rsidR="00E85A55" w:rsidRPr="00197EC0">
            <w:rPr>
              <w:szCs w:val="28"/>
            </w:rPr>
            <w:instrText xml:space="preserve"> TOC \o "1-3" \h \z \u </w:instrText>
          </w:r>
          <w:r w:rsidRPr="00197EC0">
            <w:rPr>
              <w:szCs w:val="28"/>
            </w:rPr>
            <w:fldChar w:fldCharType="separate"/>
          </w:r>
          <w:hyperlink w:anchor="_Toc355771385" w:history="1">
            <w:r w:rsidR="00FF4AFE" w:rsidRPr="00944B27">
              <w:rPr>
                <w:rStyle w:val="a9"/>
                <w:noProof/>
              </w:rPr>
              <w:t>1. Цель</w:t>
            </w:r>
            <w:r w:rsidR="00FF4AF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F4AFE">
              <w:rPr>
                <w:noProof/>
                <w:webHidden/>
              </w:rPr>
              <w:instrText xml:space="preserve"> PAGEREF _Toc355771385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F4AFE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4AFE" w:rsidRDefault="00AF5014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355771386" w:history="1">
            <w:r w:rsidR="00FF4AFE" w:rsidRPr="00944B27">
              <w:rPr>
                <w:rStyle w:val="a9"/>
                <w:noProof/>
              </w:rPr>
              <w:t>2. Постановка задачи</w:t>
            </w:r>
            <w:r w:rsidR="00FF4AF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F4AFE">
              <w:rPr>
                <w:noProof/>
                <w:webHidden/>
              </w:rPr>
              <w:instrText xml:space="preserve"> PAGEREF _Toc355771386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F4AFE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4AFE" w:rsidRDefault="00AF5014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355771387" w:history="1">
            <w:r w:rsidR="00FF4AFE" w:rsidRPr="00944B27">
              <w:rPr>
                <w:rStyle w:val="a9"/>
                <w:noProof/>
              </w:rPr>
              <w:t>3. Вариант задания</w:t>
            </w:r>
            <w:r w:rsidR="00FF4AF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F4AFE">
              <w:rPr>
                <w:noProof/>
                <w:webHidden/>
              </w:rPr>
              <w:instrText xml:space="preserve"> PAGEREF _Toc355771387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F4AFE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4AFE" w:rsidRDefault="00AF5014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355771388" w:history="1">
            <w:r w:rsidR="00FF4AFE" w:rsidRPr="00944B27">
              <w:rPr>
                <w:rStyle w:val="a9"/>
                <w:noProof/>
              </w:rPr>
              <w:t>4. Теоретическая часть.</w:t>
            </w:r>
            <w:r w:rsidR="00FF4AF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F4AFE">
              <w:rPr>
                <w:noProof/>
                <w:webHidden/>
              </w:rPr>
              <w:instrText xml:space="preserve"> PAGEREF _Toc355771388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F4AFE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4AFE" w:rsidRDefault="00AF501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355771389" w:history="1">
            <w:r w:rsidR="00FF4AFE" w:rsidRPr="00944B27">
              <w:rPr>
                <w:rStyle w:val="a9"/>
                <w:noProof/>
              </w:rPr>
              <w:t>4.1 Graphics</w:t>
            </w:r>
            <w:r w:rsidR="00FF4AF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F4AFE">
              <w:rPr>
                <w:noProof/>
                <w:webHidden/>
              </w:rPr>
              <w:instrText xml:space="preserve"> PAGEREF _Toc355771389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F4AFE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4AFE" w:rsidRDefault="00AF501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355771390" w:history="1">
            <w:r w:rsidR="00FF4AFE" w:rsidRPr="00944B27">
              <w:rPr>
                <w:rStyle w:val="a9"/>
                <w:noProof/>
              </w:rPr>
              <w:t>4.2 Битовая карта как поверхность для рисования</w:t>
            </w:r>
            <w:r w:rsidR="00FF4AF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F4AFE">
              <w:rPr>
                <w:noProof/>
                <w:webHidden/>
              </w:rPr>
              <w:instrText xml:space="preserve"> PAGEREF _Toc355771390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F4AFE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4AFE" w:rsidRDefault="00AF501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355771391" w:history="1">
            <w:r w:rsidR="00FF4AFE" w:rsidRPr="00944B27">
              <w:rPr>
                <w:rStyle w:val="a9"/>
                <w:noProof/>
              </w:rPr>
              <w:t>4.3 Собственные элементы управления</w:t>
            </w:r>
            <w:r w:rsidR="00FF4AF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F4AFE">
              <w:rPr>
                <w:noProof/>
                <w:webHidden/>
              </w:rPr>
              <w:instrText xml:space="preserve"> PAGEREF _Toc355771391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F4AFE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4AFE" w:rsidRDefault="00AF5014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355771392" w:history="1">
            <w:r w:rsidR="00FF4AFE" w:rsidRPr="00944B27">
              <w:rPr>
                <w:rStyle w:val="a9"/>
                <w:noProof/>
              </w:rPr>
              <w:t>5. Описание классов.</w:t>
            </w:r>
            <w:r w:rsidR="00FF4AF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F4AFE">
              <w:rPr>
                <w:noProof/>
                <w:webHidden/>
              </w:rPr>
              <w:instrText xml:space="preserve"> PAGEREF _Toc355771392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F4AFE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4AFE" w:rsidRDefault="00AF5014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355771393" w:history="1">
            <w:r w:rsidR="00FF4AFE" w:rsidRPr="00944B27">
              <w:rPr>
                <w:rStyle w:val="a9"/>
                <w:noProof/>
              </w:rPr>
              <w:t>6. Результат работы программы</w:t>
            </w:r>
            <w:r w:rsidR="00FF4AF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F4AFE">
              <w:rPr>
                <w:noProof/>
                <w:webHidden/>
              </w:rPr>
              <w:instrText xml:space="preserve"> PAGEREF _Toc355771393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F4AFE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4AFE" w:rsidRDefault="00AF5014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355771394" w:history="1">
            <w:r w:rsidR="00FF4AFE" w:rsidRPr="00944B27">
              <w:rPr>
                <w:rStyle w:val="a9"/>
                <w:noProof/>
              </w:rPr>
              <w:t>7. Заключение</w:t>
            </w:r>
            <w:r w:rsidR="00FF4AF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F4AFE">
              <w:rPr>
                <w:noProof/>
                <w:webHidden/>
              </w:rPr>
              <w:instrText xml:space="preserve"> PAGEREF _Toc355771394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F4AFE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4AFE" w:rsidRDefault="00AF5014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355771395" w:history="1">
            <w:r w:rsidR="00FF4AFE" w:rsidRPr="00944B27">
              <w:rPr>
                <w:rStyle w:val="a9"/>
                <w:noProof/>
              </w:rPr>
              <w:t>8. Список использованной литературы</w:t>
            </w:r>
            <w:r w:rsidR="00FF4AF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F4AFE">
              <w:rPr>
                <w:noProof/>
                <w:webHidden/>
              </w:rPr>
              <w:instrText xml:space="preserve"> PAGEREF _Toc355771395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F4AFE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4AFE" w:rsidRDefault="00AF5014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355771396" w:history="1">
            <w:r w:rsidR="00FF4AFE" w:rsidRPr="00944B27">
              <w:rPr>
                <w:rStyle w:val="a9"/>
                <w:noProof/>
              </w:rPr>
              <w:t>Приложение</w:t>
            </w:r>
            <w:r w:rsidR="00FF4AF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F4AFE">
              <w:rPr>
                <w:noProof/>
                <w:webHidden/>
              </w:rPr>
              <w:instrText xml:space="preserve"> PAGEREF _Toc355771396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F4AFE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4AFE" w:rsidRDefault="00AF501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355771397" w:history="1">
            <w:r w:rsidR="00FF4AFE" w:rsidRPr="00944B27">
              <w:rPr>
                <w:rStyle w:val="a9"/>
                <w:noProof/>
              </w:rPr>
              <w:t>Исходный код программы:</w:t>
            </w:r>
            <w:r w:rsidR="00FF4AF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F4AFE">
              <w:rPr>
                <w:noProof/>
                <w:webHidden/>
              </w:rPr>
              <w:instrText xml:space="preserve"> PAGEREF _Toc355771397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F4AFE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5A55" w:rsidRPr="00197EC0" w:rsidRDefault="00AF5014">
          <w:pPr>
            <w:rPr>
              <w:szCs w:val="28"/>
            </w:rPr>
          </w:pPr>
          <w:r w:rsidRPr="00197EC0">
            <w:rPr>
              <w:szCs w:val="28"/>
            </w:rPr>
            <w:fldChar w:fldCharType="end"/>
          </w:r>
        </w:p>
      </w:sdtContent>
    </w:sdt>
    <w:p w:rsidR="00E85A55" w:rsidRPr="00197EC0" w:rsidRDefault="00E85A55">
      <w:pPr>
        <w:spacing w:line="276" w:lineRule="auto"/>
        <w:rPr>
          <w:color w:val="000000"/>
          <w:szCs w:val="28"/>
        </w:rPr>
      </w:pPr>
      <w:r w:rsidRPr="00197EC0">
        <w:rPr>
          <w:color w:val="000000"/>
          <w:szCs w:val="28"/>
        </w:rPr>
        <w:br w:type="page"/>
      </w:r>
    </w:p>
    <w:p w:rsidR="00E85A55" w:rsidRPr="00197EC0" w:rsidRDefault="00E85A55" w:rsidP="00E85A55">
      <w:pPr>
        <w:pStyle w:val="1"/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bookmarkStart w:id="0" w:name="_Toc293116742"/>
      <w:bookmarkStart w:id="1" w:name="_Toc355771385"/>
      <w:r w:rsidRPr="00197EC0">
        <w:rPr>
          <w:rFonts w:ascii="Times New Roman" w:hAnsi="Times New Roman" w:cs="Times New Roman"/>
        </w:rPr>
        <w:lastRenderedPageBreak/>
        <w:t>1. Цель</w:t>
      </w:r>
      <w:bookmarkEnd w:id="0"/>
      <w:bookmarkEnd w:id="1"/>
      <w:r w:rsidRPr="00197EC0">
        <w:rPr>
          <w:rFonts w:ascii="Times New Roman" w:hAnsi="Times New Roman" w:cs="Times New Roman"/>
        </w:rPr>
        <w:t xml:space="preserve"> </w:t>
      </w:r>
    </w:p>
    <w:p w:rsidR="00E85A55" w:rsidRPr="00197EC0" w:rsidRDefault="00E85A55" w:rsidP="00E85A55">
      <w:pPr>
        <w:jc w:val="both"/>
        <w:rPr>
          <w:szCs w:val="28"/>
        </w:rPr>
      </w:pPr>
      <w:r w:rsidRPr="00197EC0">
        <w:rPr>
          <w:szCs w:val="28"/>
        </w:rPr>
        <w:t xml:space="preserve">Научиться создавать собственные классы, реализовывать их методы. Научиться работать с графической библиотекой </w:t>
      </w:r>
      <w:r w:rsidRPr="00197EC0">
        <w:rPr>
          <w:szCs w:val="28"/>
          <w:lang w:val="en-US"/>
        </w:rPr>
        <w:t>GDI</w:t>
      </w:r>
      <w:r w:rsidRPr="00197EC0">
        <w:rPr>
          <w:szCs w:val="28"/>
        </w:rPr>
        <w:t>+.</w:t>
      </w:r>
    </w:p>
    <w:p w:rsidR="00E85A55" w:rsidRPr="00197EC0" w:rsidRDefault="00E85A55" w:rsidP="00E85A55">
      <w:pPr>
        <w:pStyle w:val="1"/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bookmarkStart w:id="2" w:name="_Toc293060023"/>
      <w:bookmarkStart w:id="3" w:name="_Toc293060209"/>
      <w:bookmarkStart w:id="4" w:name="_Toc293116743"/>
      <w:bookmarkStart w:id="5" w:name="_Toc355771386"/>
      <w:r w:rsidRPr="00197EC0">
        <w:rPr>
          <w:rFonts w:ascii="Times New Roman" w:hAnsi="Times New Roman" w:cs="Times New Roman"/>
        </w:rPr>
        <w:t>2. Постановка задачи</w:t>
      </w:r>
      <w:bookmarkEnd w:id="2"/>
      <w:bookmarkEnd w:id="3"/>
      <w:bookmarkEnd w:id="4"/>
      <w:bookmarkEnd w:id="5"/>
    </w:p>
    <w:p w:rsidR="00E85A55" w:rsidRPr="00197EC0" w:rsidRDefault="00E85A55" w:rsidP="00E85A55">
      <w:pPr>
        <w:spacing w:after="0"/>
        <w:jc w:val="both"/>
        <w:rPr>
          <w:szCs w:val="28"/>
        </w:rPr>
      </w:pPr>
      <w:r w:rsidRPr="00197EC0">
        <w:rPr>
          <w:szCs w:val="28"/>
        </w:rPr>
        <w:t xml:space="preserve">Создать класс для представления куба. </w:t>
      </w:r>
    </w:p>
    <w:p w:rsidR="00E85A55" w:rsidRPr="00197EC0" w:rsidRDefault="00E85A55" w:rsidP="00E85A55">
      <w:pPr>
        <w:spacing w:after="0"/>
        <w:jc w:val="both"/>
        <w:rPr>
          <w:szCs w:val="28"/>
        </w:rPr>
      </w:pPr>
      <w:r w:rsidRPr="00197EC0">
        <w:rPr>
          <w:szCs w:val="28"/>
        </w:rPr>
        <w:t>В классе реализовать методы для рисования куба, метод для вращения куба,  метод для вычисления площади поверхности куба и метод для вычисления объема куба.</w:t>
      </w:r>
    </w:p>
    <w:p w:rsidR="00E85A55" w:rsidRPr="00197EC0" w:rsidRDefault="00E85A55" w:rsidP="00E85A55">
      <w:pPr>
        <w:pStyle w:val="1"/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bookmarkStart w:id="6" w:name="_Toc293060024"/>
      <w:bookmarkStart w:id="7" w:name="_Toc293060210"/>
      <w:bookmarkStart w:id="8" w:name="_Toc293116744"/>
      <w:bookmarkStart w:id="9" w:name="_Toc355771387"/>
      <w:r w:rsidRPr="00197EC0">
        <w:rPr>
          <w:rFonts w:ascii="Times New Roman" w:hAnsi="Times New Roman" w:cs="Times New Roman"/>
        </w:rPr>
        <w:t>3. Вариант задания</w:t>
      </w:r>
      <w:bookmarkEnd w:id="6"/>
      <w:bookmarkEnd w:id="7"/>
      <w:bookmarkEnd w:id="8"/>
      <w:bookmarkEnd w:id="9"/>
    </w:p>
    <w:p w:rsidR="00E85A55" w:rsidRPr="00197EC0" w:rsidRDefault="00E85A55" w:rsidP="00E85A55">
      <w:pPr>
        <w:pStyle w:val="a8"/>
        <w:spacing w:before="100" w:beforeAutospacing="1" w:after="100" w:afterAutospacing="1" w:line="240" w:lineRule="auto"/>
        <w:ind w:left="0"/>
        <w:jc w:val="both"/>
        <w:rPr>
          <w:color w:val="000000"/>
          <w:szCs w:val="28"/>
        </w:rPr>
      </w:pPr>
      <w:r w:rsidRPr="00197EC0">
        <w:rPr>
          <w:color w:val="000000"/>
          <w:szCs w:val="28"/>
        </w:rPr>
        <w:t>Вариант 1.1: Куб</w:t>
      </w:r>
    </w:p>
    <w:p w:rsidR="00E85A55" w:rsidRPr="00197EC0" w:rsidRDefault="00E85A55" w:rsidP="00E85A55">
      <w:pPr>
        <w:pStyle w:val="a8"/>
        <w:spacing w:before="100" w:beforeAutospacing="1" w:after="100" w:afterAutospacing="1" w:line="240" w:lineRule="auto"/>
        <w:ind w:left="0"/>
        <w:jc w:val="both"/>
        <w:rPr>
          <w:color w:val="000000"/>
          <w:szCs w:val="28"/>
        </w:rPr>
      </w:pPr>
    </w:p>
    <w:p w:rsidR="00197EC0" w:rsidRPr="00197EC0" w:rsidRDefault="00197EC0">
      <w:pPr>
        <w:spacing w:line="276" w:lineRule="auto"/>
        <w:rPr>
          <w:rFonts w:eastAsiaTheme="majorEastAsia"/>
          <w:b/>
          <w:bCs/>
          <w:color w:val="365F91" w:themeColor="accent1" w:themeShade="BF"/>
          <w:szCs w:val="28"/>
        </w:rPr>
      </w:pPr>
      <w:bookmarkStart w:id="10" w:name="_Toc293060025"/>
      <w:bookmarkStart w:id="11" w:name="_Toc293060211"/>
      <w:bookmarkStart w:id="12" w:name="_Toc293116745"/>
      <w:r w:rsidRPr="00197EC0">
        <w:br w:type="page"/>
      </w:r>
    </w:p>
    <w:p w:rsidR="00E85A55" w:rsidRPr="00197EC0" w:rsidRDefault="00E85A55" w:rsidP="00E85A55">
      <w:pPr>
        <w:pStyle w:val="1"/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bookmarkStart w:id="13" w:name="_Toc355771388"/>
      <w:r w:rsidRPr="00197EC0">
        <w:rPr>
          <w:rFonts w:ascii="Times New Roman" w:hAnsi="Times New Roman" w:cs="Times New Roman"/>
        </w:rPr>
        <w:lastRenderedPageBreak/>
        <w:t>4. Теоретическая часть.</w:t>
      </w:r>
      <w:bookmarkEnd w:id="10"/>
      <w:bookmarkEnd w:id="11"/>
      <w:bookmarkEnd w:id="12"/>
      <w:bookmarkEnd w:id="13"/>
    </w:p>
    <w:p w:rsidR="00E85A55" w:rsidRPr="00197EC0" w:rsidRDefault="00E85A55" w:rsidP="00E85A55">
      <w:pPr>
        <w:pStyle w:val="aa"/>
        <w:shd w:val="clear" w:color="auto" w:fill="FFFFFF"/>
        <w:jc w:val="both"/>
        <w:rPr>
          <w:color w:val="000000"/>
          <w:sz w:val="28"/>
          <w:szCs w:val="28"/>
        </w:rPr>
      </w:pPr>
      <w:bookmarkStart w:id="14" w:name="_Toc293060026"/>
      <w:bookmarkStart w:id="15" w:name="_Toc293060212"/>
      <w:bookmarkStart w:id="16" w:name="_Toc293116746"/>
      <w:r w:rsidRPr="00197EC0">
        <w:rPr>
          <w:color w:val="000000"/>
          <w:sz w:val="28"/>
          <w:szCs w:val="28"/>
        </w:rPr>
        <w:t>GDI+ - это набор программных средств, которые используются в .NET.</w:t>
      </w:r>
    </w:p>
    <w:p w:rsidR="00E85A55" w:rsidRPr="00197EC0" w:rsidRDefault="00E85A55" w:rsidP="00E85A55">
      <w:pPr>
        <w:pStyle w:val="aa"/>
        <w:shd w:val="clear" w:color="auto" w:fill="FFFFFF"/>
        <w:jc w:val="both"/>
        <w:rPr>
          <w:sz w:val="28"/>
          <w:szCs w:val="28"/>
        </w:rPr>
      </w:pPr>
      <w:r w:rsidRPr="00197EC0">
        <w:rPr>
          <w:color w:val="000000"/>
          <w:sz w:val="28"/>
          <w:szCs w:val="28"/>
        </w:rPr>
        <w:t>GDI+ позволяют создателям приложений выводить данные на экран или на принтер без необходимости обеспечивать работу с определенными типами устройств отображения. Для отображения информации программисту достаточно вызывать нужные методы классов GDI+. При этом автоматически учитываются типы определенных устройств и выполняются вызовы соответствующих драйверов.</w:t>
      </w:r>
    </w:p>
    <w:p w:rsidR="00E85A55" w:rsidRPr="00197EC0" w:rsidRDefault="00E85A55" w:rsidP="00E85A55">
      <w:pPr>
        <w:pStyle w:val="2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bookmarkStart w:id="17" w:name="_Toc355771389"/>
      <w:r w:rsidRPr="00197EC0">
        <w:rPr>
          <w:rFonts w:ascii="Times New Roman" w:hAnsi="Times New Roman" w:cs="Times New Roman"/>
          <w:sz w:val="28"/>
          <w:szCs w:val="28"/>
        </w:rPr>
        <w:t xml:space="preserve">4.1 </w:t>
      </w:r>
      <w:bookmarkEnd w:id="14"/>
      <w:bookmarkEnd w:id="15"/>
      <w:bookmarkEnd w:id="16"/>
      <w:r w:rsidRPr="00197EC0">
        <w:rPr>
          <w:rFonts w:ascii="Times New Roman" w:hAnsi="Times New Roman" w:cs="Times New Roman"/>
          <w:sz w:val="28"/>
          <w:szCs w:val="28"/>
        </w:rPr>
        <w:t>Graphics</w:t>
      </w:r>
      <w:bookmarkEnd w:id="17"/>
    </w:p>
    <w:p w:rsidR="00E85A55" w:rsidRPr="00197EC0" w:rsidRDefault="00E85A55" w:rsidP="00E85A55">
      <w:pPr>
        <w:pStyle w:val="aa"/>
        <w:shd w:val="clear" w:color="auto" w:fill="FFFFFF"/>
        <w:jc w:val="both"/>
        <w:rPr>
          <w:color w:val="000000"/>
          <w:sz w:val="28"/>
          <w:szCs w:val="28"/>
        </w:rPr>
      </w:pPr>
      <w:r w:rsidRPr="00197EC0">
        <w:rPr>
          <w:color w:val="000000"/>
          <w:sz w:val="28"/>
          <w:szCs w:val="28"/>
        </w:rPr>
        <w:t>Класс, который ИНКАПСУЛИРУЕТ поверхность рисования GDI+. Для этого класса не определен ни один конструктор. Видимо, успех в деле ручного конструирования инкапсулятора поверхностей рисования (еще вопрос, сколько разновидностей таких поверхностей) представляется проблематичным.</w:t>
      </w:r>
    </w:p>
    <w:p w:rsidR="00E85A55" w:rsidRPr="00197EC0" w:rsidRDefault="00E85A55" w:rsidP="00E85A55">
      <w:pPr>
        <w:pStyle w:val="aa"/>
        <w:shd w:val="clear" w:color="auto" w:fill="FFFFFF"/>
        <w:jc w:val="both"/>
        <w:rPr>
          <w:color w:val="000000"/>
          <w:sz w:val="28"/>
          <w:szCs w:val="28"/>
        </w:rPr>
      </w:pPr>
      <w:r w:rsidRPr="00197EC0">
        <w:rPr>
          <w:color w:val="000000"/>
          <w:sz w:val="28"/>
          <w:szCs w:val="28"/>
        </w:rPr>
        <w:t>Конкретный объект – представитель класса Graphics предоставляется в виде ссылки методами-обработчиками событий либо создается в ходе выполнения ряда методов применительно к конкретным объектам, обладающим "поверхностями рисования" (клиентская область формы, кнопки, панели, битовая матрица):</w:t>
      </w:r>
    </w:p>
    <w:p w:rsidR="00E85A55" w:rsidRPr="00197EC0" w:rsidRDefault="00E85A55" w:rsidP="00E85A55">
      <w:pPr>
        <w:pStyle w:val="HTML"/>
        <w:pBdr>
          <w:top w:val="single" w:sz="6" w:space="2" w:color="auto"/>
          <w:left w:val="single" w:sz="6" w:space="2" w:color="auto"/>
          <w:bottom w:val="single" w:sz="6" w:space="2" w:color="auto"/>
          <w:right w:val="single" w:sz="6" w:space="2" w:color="auto"/>
        </w:pBd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97EC0">
        <w:rPr>
          <w:rFonts w:ascii="Times New Roman" w:hAnsi="Times New Roman" w:cs="Times New Roman"/>
          <w:color w:val="000000"/>
          <w:sz w:val="28"/>
          <w:szCs w:val="28"/>
          <w:lang w:val="en-US"/>
        </w:rPr>
        <w:t>Bitmap bmp;</w:t>
      </w:r>
    </w:p>
    <w:p w:rsidR="00E85A55" w:rsidRPr="00197EC0" w:rsidRDefault="00E85A55" w:rsidP="00E85A55">
      <w:pPr>
        <w:pStyle w:val="HTML"/>
        <w:pBdr>
          <w:top w:val="single" w:sz="6" w:space="2" w:color="auto"/>
          <w:left w:val="single" w:sz="6" w:space="2" w:color="auto"/>
          <w:bottom w:val="single" w:sz="6" w:space="2" w:color="auto"/>
          <w:right w:val="single" w:sz="6" w:space="2" w:color="auto"/>
        </w:pBd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97EC0">
        <w:rPr>
          <w:rFonts w:ascii="Times New Roman" w:hAnsi="Times New Roman" w:cs="Times New Roman"/>
          <w:color w:val="000000"/>
          <w:sz w:val="28"/>
          <w:szCs w:val="28"/>
          <w:lang w:val="en-US"/>
        </w:rPr>
        <w:t>Pen greedPen;</w:t>
      </w:r>
    </w:p>
    <w:p w:rsidR="00E85A55" w:rsidRPr="00197EC0" w:rsidRDefault="00E85A55" w:rsidP="00E85A55">
      <w:pPr>
        <w:pStyle w:val="HTML"/>
        <w:pBdr>
          <w:top w:val="single" w:sz="6" w:space="2" w:color="auto"/>
          <w:left w:val="single" w:sz="6" w:space="2" w:color="auto"/>
          <w:bottom w:val="single" w:sz="6" w:space="2" w:color="auto"/>
          <w:right w:val="single" w:sz="6" w:space="2" w:color="auto"/>
        </w:pBd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97EC0">
        <w:rPr>
          <w:rFonts w:ascii="Times New Roman" w:hAnsi="Times New Roman" w:cs="Times New Roman"/>
          <w:color w:val="000000"/>
          <w:sz w:val="28"/>
          <w:szCs w:val="28"/>
          <w:lang w:val="en-US"/>
        </w:rPr>
        <w:t>:::::</w:t>
      </w:r>
    </w:p>
    <w:p w:rsidR="00E85A55" w:rsidRPr="00197EC0" w:rsidRDefault="00E85A55" w:rsidP="00E85A55">
      <w:pPr>
        <w:pStyle w:val="HTML"/>
        <w:pBdr>
          <w:top w:val="single" w:sz="6" w:space="2" w:color="auto"/>
          <w:left w:val="single" w:sz="6" w:space="2" w:color="auto"/>
          <w:bottom w:val="single" w:sz="6" w:space="2" w:color="auto"/>
          <w:right w:val="single" w:sz="6" w:space="2" w:color="auto"/>
        </w:pBd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97EC0">
        <w:rPr>
          <w:rFonts w:ascii="Times New Roman" w:hAnsi="Times New Roman" w:cs="Times New Roman"/>
          <w:color w:val="000000"/>
          <w:sz w:val="28"/>
          <w:szCs w:val="28"/>
          <w:lang w:val="en-US"/>
        </w:rPr>
        <w:t>greedPen = new Pen(Color.FromArgb(50, 0, 0, 255), 1);</w:t>
      </w:r>
    </w:p>
    <w:p w:rsidR="00E85A55" w:rsidRPr="00197EC0" w:rsidRDefault="00E85A55" w:rsidP="00E85A55">
      <w:pPr>
        <w:pStyle w:val="HTML"/>
        <w:pBdr>
          <w:top w:val="single" w:sz="6" w:space="2" w:color="auto"/>
          <w:left w:val="single" w:sz="6" w:space="2" w:color="auto"/>
          <w:bottom w:val="single" w:sz="6" w:space="2" w:color="auto"/>
          <w:right w:val="single" w:sz="6" w:space="2" w:color="auto"/>
        </w:pBd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197EC0">
        <w:rPr>
          <w:rFonts w:ascii="Times New Roman" w:hAnsi="Times New Roman" w:cs="Times New Roman"/>
          <w:color w:val="000000"/>
          <w:sz w:val="28"/>
          <w:szCs w:val="28"/>
        </w:rPr>
        <w:t>// Новая битовая карта под новый размер клиентской области формы.</w:t>
      </w:r>
    </w:p>
    <w:p w:rsidR="00E85A55" w:rsidRPr="00197EC0" w:rsidRDefault="00E85A55" w:rsidP="00E85A55">
      <w:pPr>
        <w:pStyle w:val="HTML"/>
        <w:pBdr>
          <w:top w:val="single" w:sz="6" w:space="2" w:color="auto"/>
          <w:left w:val="single" w:sz="6" w:space="2" w:color="auto"/>
          <w:bottom w:val="single" w:sz="6" w:space="2" w:color="auto"/>
          <w:right w:val="single" w:sz="6" w:space="2" w:color="auto"/>
        </w:pBd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97EC0">
        <w:rPr>
          <w:rFonts w:ascii="Times New Roman" w:hAnsi="Times New Roman" w:cs="Times New Roman"/>
          <w:color w:val="000000"/>
          <w:sz w:val="28"/>
          <w:szCs w:val="28"/>
          <w:lang w:val="en-US"/>
        </w:rPr>
        <w:t>bmp = new Bitmap(this.ClientSize.Width, this.ClientSize.Height);</w:t>
      </w:r>
    </w:p>
    <w:p w:rsidR="00E85A55" w:rsidRPr="00197EC0" w:rsidRDefault="00E85A55" w:rsidP="00E85A55">
      <w:pPr>
        <w:pStyle w:val="HTML"/>
        <w:pBdr>
          <w:top w:val="single" w:sz="6" w:space="2" w:color="auto"/>
          <w:left w:val="single" w:sz="6" w:space="2" w:color="auto"/>
          <w:bottom w:val="single" w:sz="6" w:space="2" w:color="auto"/>
          <w:right w:val="single" w:sz="6" w:space="2" w:color="auto"/>
        </w:pBd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97EC0">
        <w:rPr>
          <w:rFonts w:ascii="Times New Roman" w:hAnsi="Times New Roman" w:cs="Times New Roman"/>
          <w:color w:val="000000"/>
          <w:sz w:val="28"/>
          <w:szCs w:val="28"/>
          <w:lang w:val="en-US"/>
        </w:rPr>
        <w:t>Graphics gr = Graphics.FromImage(bmp);</w:t>
      </w:r>
    </w:p>
    <w:p w:rsidR="00E85A55" w:rsidRPr="00197EC0" w:rsidRDefault="00E85A55" w:rsidP="00E85A55">
      <w:pPr>
        <w:pStyle w:val="HTML"/>
        <w:pBdr>
          <w:top w:val="single" w:sz="6" w:space="2" w:color="auto"/>
          <w:left w:val="single" w:sz="6" w:space="2" w:color="auto"/>
          <w:bottom w:val="single" w:sz="6" w:space="2" w:color="auto"/>
          <w:right w:val="single" w:sz="6" w:space="2" w:color="auto"/>
        </w:pBd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97EC0">
        <w:rPr>
          <w:rFonts w:ascii="Times New Roman" w:hAnsi="Times New Roman" w:cs="Times New Roman"/>
          <w:color w:val="000000"/>
          <w:sz w:val="28"/>
          <w:szCs w:val="28"/>
          <w:lang w:val="en-US"/>
        </w:rPr>
        <w:t>gr.DrawLine(this.greedPen, 0, 0, 100, 100);</w:t>
      </w:r>
    </w:p>
    <w:p w:rsidR="00E85A55" w:rsidRPr="00197EC0" w:rsidRDefault="00E85A55" w:rsidP="00E85A55">
      <w:pPr>
        <w:pStyle w:val="HTML"/>
        <w:pBdr>
          <w:top w:val="single" w:sz="6" w:space="2" w:color="auto"/>
          <w:left w:val="single" w:sz="6" w:space="2" w:color="auto"/>
          <w:bottom w:val="single" w:sz="6" w:space="2" w:color="auto"/>
          <w:right w:val="single" w:sz="6" w:space="2" w:color="auto"/>
        </w:pBd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97EC0">
        <w:rPr>
          <w:rFonts w:ascii="Times New Roman" w:hAnsi="Times New Roman" w:cs="Times New Roman"/>
          <w:color w:val="000000"/>
          <w:sz w:val="28"/>
          <w:szCs w:val="28"/>
          <w:lang w:val="en-US"/>
        </w:rPr>
        <w:t>gr.Dispose();</w:t>
      </w:r>
    </w:p>
    <w:p w:rsidR="00E85A55" w:rsidRPr="00197EC0" w:rsidRDefault="00E85A55" w:rsidP="00E85A55">
      <w:pPr>
        <w:pStyle w:val="aa"/>
        <w:shd w:val="clear" w:color="auto" w:fill="FFFFFF"/>
        <w:jc w:val="both"/>
        <w:rPr>
          <w:color w:val="000000"/>
          <w:sz w:val="28"/>
          <w:szCs w:val="28"/>
        </w:rPr>
      </w:pPr>
      <w:r w:rsidRPr="00197EC0">
        <w:rPr>
          <w:color w:val="000000"/>
          <w:sz w:val="28"/>
          <w:szCs w:val="28"/>
        </w:rPr>
        <w:t>Ниже представлен список членов класса.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66"/>
        <w:gridCol w:w="7409"/>
      </w:tblGrid>
      <w:tr w:rsidR="00E85A55" w:rsidRPr="00197EC0" w:rsidTr="00E85A55">
        <w:trPr>
          <w:trHeight w:val="89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bookmarkStart w:id="18" w:name=""/>
            <w:bookmarkEnd w:id="18"/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Clip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Получает или задает объект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Region</w:t>
            </w:r>
            <w:r w:rsidRPr="00197EC0">
              <w:rPr>
                <w:sz w:val="24"/>
                <w:szCs w:val="24"/>
              </w:rPr>
              <w:t>, ограничивающий область рисования данного объекта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Graphics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ClipBounds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Получает структуру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RectangleF</w:t>
            </w:r>
            <w:r w:rsidRPr="00197EC0">
              <w:rPr>
                <w:sz w:val="24"/>
                <w:szCs w:val="24"/>
              </w:rPr>
              <w:t>, которая заключает в себе вырезанную область данного объекта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Graphics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CompositingMode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Получает значение, задающее порядок рисования сложных изображений в данном объекте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Graphics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CompositingQuality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Получает или задает качество отображения сложных изображений, которые выводятся в данном объекте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Graphics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DpiX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Получает горизонтальное разрешение данного объекта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Graphics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DpiY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Получает вертикальное разрешение данного объекта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Graphics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InterpolationMode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Получает или задает режим вставки, связанный с данным объектом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Graphics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IsClipEmpty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Получает значение, которое указывает, является ли вырезанная область данного объекта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Graphics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sz w:val="24"/>
                <w:szCs w:val="24"/>
              </w:rPr>
              <w:t>пустой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IsVisibleClipEmpty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Получает значение, которое указывает, является ли видимая вырезанная область данного объекта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Graphics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sz w:val="24"/>
                <w:szCs w:val="24"/>
              </w:rPr>
              <w:t>пустой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PageScale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Получает или задает масштабирование между универсальными единицами и единицами страницы для данного объекта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Graphics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PageUnit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Получает или задает единицу измерения для координат страницы данного объекта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Graphics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PixelOffsetMode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Получает или задает значение, которое задает порядок смещения точек во время отображения данного объекта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Graphics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RenderingOrigin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Получает или задает исходное заполнение данного объекта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Graphics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sz w:val="24"/>
                <w:szCs w:val="24"/>
              </w:rPr>
              <w:t>для сглаживания цветовых переходов и для штриховки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SmoothingMode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Получает или задает качество заполнения для данного объекта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Graphics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TextContrast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Получает или задает значение коррекции яркости для отображения текста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TextRenderingHint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Получает или задает режим заполнения для текста, связанного с данным объектом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Graphics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Transform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Получает или задает универсальное преобразование для данного объекта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Graphics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VisibleClipBounds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Получает или задает рабочий прямоугольник видимой вырезанной области данного объекта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Graphics</w:t>
            </w:r>
          </w:p>
        </w:tc>
      </w:tr>
    </w:tbl>
    <w:p w:rsidR="00E85A55" w:rsidRPr="00197EC0" w:rsidRDefault="00E85A55" w:rsidP="00E85A55">
      <w:pPr>
        <w:pStyle w:val="a8"/>
        <w:spacing w:before="100" w:beforeAutospacing="1" w:after="0" w:line="240" w:lineRule="auto"/>
        <w:ind w:left="0"/>
        <w:jc w:val="both"/>
        <w:rPr>
          <w:color w:val="000000"/>
          <w:szCs w:val="28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71"/>
        <w:gridCol w:w="6874"/>
      </w:tblGrid>
      <w:tr w:rsidR="00E85A55" w:rsidRPr="00197EC0" w:rsidTr="00E85A55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5A55" w:rsidRPr="00197EC0" w:rsidRDefault="00E85A55">
            <w:pPr>
              <w:jc w:val="center"/>
              <w:rPr>
                <w:sz w:val="24"/>
                <w:szCs w:val="24"/>
              </w:rPr>
            </w:pPr>
            <w:r w:rsidRPr="00197EC0">
              <w:lastRenderedPageBreak/>
              <w:t>Открытые методы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AddMetafileComment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Добавляет комментарий к текущему объекту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Metafile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BeginContainer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Перегружен. Сохраняет графический контейнер, содержащий текущее состояние данного объекта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Graphics</w:t>
            </w:r>
            <w:r w:rsidRPr="00197EC0">
              <w:rPr>
                <w:sz w:val="24"/>
                <w:szCs w:val="24"/>
              </w:rPr>
              <w:t>, а затем открывает и использует новый графический контейнер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Clear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Очищает всю поверхность рисования и выполняет заливку поверхности указанным цветом фона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CreateObjRef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Создает объект, который содержит всю необходимую информацию для создания прокси-сервера, используемого для коммуникации с удаленными объектами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Dispose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Освобождает все ресурсы, используемые данным объектом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Graphics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DrawArc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Перегружен. Рисует дугу, которая является частью эллипса, заданного парой координат, шириной и высотой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DrawBezier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Перегружен. Строит кривую Безье, определяемую четырьмя структурами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Point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DrawBeziers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Перегружен. Формирует набор кривых Безье из массива структур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Point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DrawClosedCurve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Перегружен. Строит замкнутую фундаментальную кривую, определяемую массивом структур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Point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DrawCurve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Перегружен. Строит замкнутую фундаментальную кривую через точки указанного массива структур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Point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DrawEllipse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Перегружен. Формирует эллипс, который определяется ограничивающим прямоугольником, заданным с помощью пары координат — ширины и высоты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DrawIcon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Перегружен. Формирует изображение, которое представлено указанным объектом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Icon</w:t>
            </w:r>
            <w:r w:rsidRPr="00197EC0">
              <w:rPr>
                <w:sz w:val="24"/>
                <w:szCs w:val="24"/>
              </w:rPr>
              <w:t>, расположенным по указанным координатам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DrawIconUnstretched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Формирует изображение, представленное указанным объектом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Icon</w:t>
            </w:r>
            <w:r w:rsidRPr="00197EC0">
              <w:rPr>
                <w:sz w:val="24"/>
                <w:szCs w:val="24"/>
              </w:rPr>
              <w:t>, не масштабируя его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DrawImage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Перегружен. Рисует заданный объект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Image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sz w:val="24"/>
                <w:szCs w:val="24"/>
              </w:rPr>
              <w:t xml:space="preserve">в заданном месте, </w:t>
            </w:r>
            <w:r w:rsidRPr="00197EC0">
              <w:rPr>
                <w:sz w:val="24"/>
                <w:szCs w:val="24"/>
              </w:rPr>
              <w:lastRenderedPageBreak/>
              <w:t>используя исходный размер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DrawImageUnscaled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Перегружен. Рисует заданное изображение, используя его исходный фактический размер, в расположении, заданном парой координат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DrawLine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Перегружен. Проводит линию, соединяющую две точки, определенные парами координат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DrawLines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Перегружен. Формирует набор сегментов линии, которые соединяют массив структур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Point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DrawPath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Рисует объект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GraphicsPath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DrawPie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Перегружен. Рисует сектор, определенный эллипсом, который задан парой координат, шириной, высотой и двумя радиальными линиями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DrawPolygon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Перегружен. Рисует многоугольник, определяемый массивом структур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Point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DrawRectangle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Перегружен. Рисует прямоугольник, который определен парой координат, шириной и высотой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DrawRectangles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Перегружен. Рисует набор прямоугольников, определяемых структурой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Rectangle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DrawString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Перегружен. Создает текстовую строку в заданном месте с указанными объектами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Brush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sz w:val="24"/>
                <w:szCs w:val="24"/>
              </w:rPr>
              <w:t>и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Font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EndContainer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Закрывает текущий графический контейнер и восстанавливает состояние данного объекта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Graphics</w:t>
            </w:r>
            <w:r w:rsidRPr="00197EC0">
              <w:rPr>
                <w:sz w:val="24"/>
                <w:szCs w:val="24"/>
              </w:rPr>
              <w:t>, которое было сохранено при вызове метода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BeginContainer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EnumerateMetafile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Перегружен. Отправляет записи указанного объекта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Metafile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sz w:val="24"/>
                <w:szCs w:val="24"/>
              </w:rPr>
              <w:t>по отдельности методу обратного вызова, который отображает их в заданной точке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Equals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Перегружен. Определяет, равны ли два экземпляра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Object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ExcludeClip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Перегружен. Обновляет вырезанную область данного объекта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Graphics</w:t>
            </w:r>
            <w:r w:rsidRPr="00197EC0">
              <w:rPr>
                <w:sz w:val="24"/>
                <w:szCs w:val="24"/>
              </w:rPr>
              <w:t>, чтобы исключить из нее часть, определенную структурой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Rectangle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FillClosedCurve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 xml:space="preserve">Перегружен. Заполняет замкнутую фундаментальную кривую, </w:t>
            </w:r>
            <w:r w:rsidRPr="00197EC0">
              <w:rPr>
                <w:sz w:val="24"/>
                <w:szCs w:val="24"/>
              </w:rPr>
              <w:lastRenderedPageBreak/>
              <w:t>определяемую массивом структур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Point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FillEllipse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Перегружен. Заполняет внутреннюю часть эллипса, который определяется ограничивающим прямоугольником, заданным с помощью пары координат — ширины и высоты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FillPath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Заполняет внутреннюю часть объекта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GraphicsPath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FillPie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Перегружен. Заполняет внутреннюю часть сектора, определенного эллипсом, который задан парой координат, шириной, высотой и двумя радиальными линиями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FillPolygon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Перегружен. Заполняет внутреннюю часть многоугольника, определенного массивом точек, заданных структурами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Point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FillRectangle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Перегружен. Заполняет внутреннюю часть прямоугольника, который определен парой координат, шириной и высотой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FillRectangles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Перегружен. Заполняет внутреннюю часть набора прямоугольников, определяемого структурами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Rectangle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FillRegion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Заполняет внутреннюю часть объекта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Region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Flush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Перегружен. Вызывает принудительное выполнение всех отложенных графических операций и немедленно возвращается, не дожидаясь их окончания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FromHdc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Статический. Перегружен. Создает новый объект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Graphics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sz w:val="24"/>
                <w:szCs w:val="24"/>
              </w:rPr>
              <w:t>из указанного дескриптора для контекста устройства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FromHdcInternal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Статический. Внутренний метод. Не используется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FromHwnd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Статический. Создает новый объект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Graphics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sz w:val="24"/>
                <w:szCs w:val="24"/>
              </w:rPr>
              <w:t>из указанного дескриптора для окна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FromHwndInternal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Статический. Внутренний метод. Не используется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FromImage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Статический. Создает новый объект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Graphics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sz w:val="24"/>
                <w:szCs w:val="24"/>
              </w:rPr>
              <w:t>из заданного объекта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Image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GetHalftonePalette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Статический. Получает дескриптор текущей полутоновой палитры Windows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GetHashCode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Служит хэш-функцией для конкретного типа, пригоден для использования в алгоритмах хэширования и структурах данных, например в хэш-таблице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GetHdc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Получает дескриптор контекста устройства, связанный с данным объектом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Graphics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GetLifetimeService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Извлекает служебный объект текущего срока действия, который управляет средствами срока действия данного экземпляра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GetNearestColor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Получает цвет, ближайший к указанной структуре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Color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GetType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Возвращает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Type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sz w:val="24"/>
                <w:szCs w:val="24"/>
              </w:rPr>
              <w:t>текущего экземпляра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InitializeLifetimeService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Получает служебный объект срока действия, для управления средствами срока действия данного экземпляра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IntersectClip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Перегружен. Обновляет вырезанную область данного объекта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Graphics</w:t>
            </w:r>
            <w:r w:rsidRPr="00197EC0">
              <w:rPr>
                <w:sz w:val="24"/>
                <w:szCs w:val="24"/>
              </w:rPr>
              <w:t>, включая в нее пересечение текущей вырезанной области и указанной структуры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Rectangle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IsVisible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Перегружен. Указывает, содержится ли точка, заданная с помощью пары координат, в видимой вырезанной области данного объекта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Graphics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MeasureCharacterRanges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Получает массив объектов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Region</w:t>
            </w:r>
            <w:r w:rsidRPr="00197EC0">
              <w:rPr>
                <w:sz w:val="24"/>
                <w:szCs w:val="24"/>
              </w:rPr>
              <w:t>, каждый из которых связывает диапазон позиций символов в рамках указанной строки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MeasureString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Перегружен. Измеряет указанную строку в процессе ее создания с помощью заданного объекта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Font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MultiplyTransform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Перегружен. Умножает универсальное преобразование данного объекта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Graphics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sz w:val="24"/>
                <w:szCs w:val="24"/>
              </w:rPr>
              <w:t>на преобразование указанного объекта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Matrix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ReleaseHdc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Освобождает дескриптор контекста устройства, полученный в результате предыдущего вызова метода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GetHdc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sz w:val="24"/>
                <w:szCs w:val="24"/>
              </w:rPr>
              <w:t>данного объекта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Graphics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ReleaseHdcInternal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Внутренний метод. Не используется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ResetClip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Сбрасывает вырезанную область данного объекта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Graphics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sz w:val="24"/>
                <w:szCs w:val="24"/>
              </w:rPr>
              <w:t>и делает ее бесконечной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ResetTransform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Сбрасывает матрицу универсального преобразования данного объекта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Graphics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sz w:val="24"/>
                <w:szCs w:val="24"/>
              </w:rPr>
              <w:t>и делает ее единичной матрицей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Restore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Восстанавливает состояние данного объекта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Graphics</w:t>
            </w:r>
            <w:r w:rsidRPr="00197EC0">
              <w:rPr>
                <w:sz w:val="24"/>
                <w:szCs w:val="24"/>
              </w:rPr>
              <w:t>, возвращая его к состоянию объекта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GraphicsState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RotateTransform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 xml:space="preserve">Перегружен. Применяет заданное вращение к матрице </w:t>
            </w:r>
            <w:r w:rsidRPr="00197EC0">
              <w:rPr>
                <w:sz w:val="24"/>
                <w:szCs w:val="24"/>
              </w:rPr>
              <w:lastRenderedPageBreak/>
              <w:t>преобразования данного объекта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Graphics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Save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Сохраняет текущее состояние данного объекта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Graphics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sz w:val="24"/>
                <w:szCs w:val="24"/>
              </w:rPr>
              <w:t>и связывает сохраненное состояние с объектом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GraphicsState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ScaleTransform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Перегружен. Применяет указанную операцию масштабирования к матрице преобразования данного объекта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Graphics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sz w:val="24"/>
                <w:szCs w:val="24"/>
              </w:rPr>
              <w:t>путем ее добавления к матрице преобразования объекта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SetClip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Перегружен. Задает в качестве вырезанной области данного объекта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Graphics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sz w:val="24"/>
                <w:szCs w:val="24"/>
              </w:rPr>
              <w:t>свойство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Clip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sz w:val="24"/>
                <w:szCs w:val="24"/>
              </w:rPr>
              <w:t>указанного объекта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Graphics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ToString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Возвращает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String</w:t>
            </w:r>
            <w:r w:rsidRPr="00197EC0">
              <w:rPr>
                <w:sz w:val="24"/>
                <w:szCs w:val="24"/>
              </w:rPr>
              <w:t>, который представляет текущий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Object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TransformPoints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Перегружен. Преобразует массив точек из одного координатного пространства в другое, используя текущее универсальное преобразование и преобразование страницы данного объекта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Graphics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TranslateClip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Перегружен. Переводит вырезанную область данного объекта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Graphics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sz w:val="24"/>
                <w:szCs w:val="24"/>
              </w:rPr>
              <w:t>в указанном объеме в горизонтальном и вертикальном направлениях.</w:t>
            </w:r>
          </w:p>
        </w:tc>
      </w:tr>
      <w:tr w:rsidR="00E85A55" w:rsidRPr="00197EC0" w:rsidTr="00E85A5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TranslateTransform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5A55" w:rsidRPr="00197EC0" w:rsidRDefault="00E85A55" w:rsidP="00E85A55">
            <w:pPr>
              <w:spacing w:after="0"/>
              <w:rPr>
                <w:sz w:val="24"/>
                <w:szCs w:val="24"/>
              </w:rPr>
            </w:pPr>
            <w:r w:rsidRPr="00197EC0">
              <w:rPr>
                <w:sz w:val="24"/>
                <w:szCs w:val="24"/>
              </w:rPr>
              <w:t>Перегружен. Добавляет заданный перевод к матрице преобразования данного объекта</w:t>
            </w:r>
            <w:r w:rsidRPr="00197EC0">
              <w:rPr>
                <w:rStyle w:val="apple-converted-space"/>
                <w:sz w:val="24"/>
                <w:szCs w:val="24"/>
              </w:rPr>
              <w:t> </w:t>
            </w:r>
            <w:r w:rsidRPr="00197EC0">
              <w:rPr>
                <w:rStyle w:val="HTML1"/>
                <w:rFonts w:ascii="Times New Roman" w:eastAsia="Calibri" w:hAnsi="Times New Roman" w:cs="Times New Roman"/>
                <w:sz w:val="24"/>
                <w:szCs w:val="24"/>
              </w:rPr>
              <w:t>Graphics</w:t>
            </w:r>
          </w:p>
        </w:tc>
      </w:tr>
    </w:tbl>
    <w:p w:rsidR="00197EC0" w:rsidRPr="00197EC0" w:rsidRDefault="00197EC0" w:rsidP="00197EC0">
      <w:pPr>
        <w:pStyle w:val="2"/>
        <w:rPr>
          <w:rFonts w:ascii="Times New Roman" w:hAnsi="Times New Roman" w:cs="Times New Roman"/>
        </w:rPr>
      </w:pPr>
    </w:p>
    <w:p w:rsidR="00197EC0" w:rsidRPr="00197EC0" w:rsidRDefault="00197EC0" w:rsidP="00197EC0">
      <w:pPr>
        <w:rPr>
          <w:rFonts w:eastAsiaTheme="majorEastAsia"/>
          <w:color w:val="4F81BD" w:themeColor="accent1"/>
          <w:sz w:val="26"/>
          <w:szCs w:val="26"/>
        </w:rPr>
      </w:pPr>
      <w:r w:rsidRPr="00197EC0">
        <w:br w:type="page"/>
      </w:r>
    </w:p>
    <w:p w:rsidR="00197EC0" w:rsidRPr="00197EC0" w:rsidRDefault="00197EC0" w:rsidP="00197EC0">
      <w:pPr>
        <w:pStyle w:val="2"/>
        <w:rPr>
          <w:rFonts w:ascii="Times New Roman" w:hAnsi="Times New Roman" w:cs="Times New Roman"/>
        </w:rPr>
      </w:pPr>
      <w:bookmarkStart w:id="19" w:name="_Toc355771390"/>
      <w:r w:rsidRPr="00197EC0">
        <w:rPr>
          <w:rFonts w:ascii="Times New Roman" w:hAnsi="Times New Roman" w:cs="Times New Roman"/>
        </w:rPr>
        <w:lastRenderedPageBreak/>
        <w:t>4.2 Битовая карта как поверхность для рисования</w:t>
      </w:r>
      <w:bookmarkEnd w:id="19"/>
    </w:p>
    <w:p w:rsidR="00197EC0" w:rsidRPr="00197EC0" w:rsidRDefault="00197EC0" w:rsidP="00197EC0">
      <w:pPr>
        <w:pStyle w:val="aa"/>
        <w:shd w:val="clear" w:color="auto" w:fill="FFFFFF"/>
        <w:jc w:val="both"/>
        <w:rPr>
          <w:color w:val="000000"/>
          <w:sz w:val="28"/>
          <w:szCs w:val="28"/>
        </w:rPr>
      </w:pPr>
      <w:r w:rsidRPr="00197EC0">
        <w:rPr>
          <w:color w:val="000000"/>
          <w:sz w:val="28"/>
          <w:szCs w:val="28"/>
        </w:rPr>
        <w:t>Приводимое ниже приложение демонстрирует технику рисования на невидимых виртуальных поверхностях – в буквальном смысле в оперативной памяти.</w:t>
      </w:r>
    </w:p>
    <w:p w:rsidR="00197EC0" w:rsidRPr="00197EC0" w:rsidRDefault="00197EC0" w:rsidP="00197EC0">
      <w:pPr>
        <w:pStyle w:val="aa"/>
        <w:shd w:val="clear" w:color="auto" w:fill="FFFFFF"/>
        <w:jc w:val="both"/>
        <w:rPr>
          <w:color w:val="000000"/>
          <w:sz w:val="28"/>
          <w:szCs w:val="28"/>
        </w:rPr>
      </w:pPr>
      <w:r w:rsidRPr="00197EC0">
        <w:rPr>
          <w:color w:val="000000"/>
          <w:sz w:val="28"/>
          <w:szCs w:val="28"/>
        </w:rPr>
        <w:t>Приложение моделирует случайное блуждание множества однородных частиц. Несмотря на интенсивный вывод графической информации, удается избежать эффекта мигания, который возникает при непосредственной модификации внешнего вида элементов управления.</w:t>
      </w:r>
    </w:p>
    <w:p w:rsidR="00197EC0" w:rsidRPr="00197EC0" w:rsidRDefault="00197EC0" w:rsidP="00197EC0">
      <w:pPr>
        <w:pStyle w:val="aa"/>
        <w:shd w:val="clear" w:color="auto" w:fill="FFFFFF"/>
        <w:jc w:val="both"/>
        <w:rPr>
          <w:color w:val="000000"/>
          <w:sz w:val="28"/>
          <w:szCs w:val="28"/>
        </w:rPr>
      </w:pPr>
      <w:r w:rsidRPr="00197EC0">
        <w:rPr>
          <w:color w:val="000000"/>
          <w:sz w:val="28"/>
          <w:szCs w:val="28"/>
        </w:rPr>
        <w:t>Демонстрация предварительно нарисованной в памяти картинки происходит при помощи элемента управления типа</w:t>
      </w:r>
      <w:r w:rsidRPr="00197EC0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197EC0">
        <w:rPr>
          <w:rStyle w:val="HTML1"/>
          <w:rFonts w:ascii="Times New Roman" w:hAnsi="Times New Roman" w:cs="Times New Roman"/>
          <w:color w:val="000000"/>
          <w:sz w:val="28"/>
          <w:szCs w:val="28"/>
        </w:rPr>
        <w:t>PictureBox</w:t>
      </w:r>
      <w:r w:rsidRPr="00197EC0">
        <w:rPr>
          <w:color w:val="000000"/>
          <w:sz w:val="28"/>
          <w:szCs w:val="28"/>
        </w:rPr>
        <w:t>, который благодаря свойству объекта</w:t>
      </w:r>
      <w:r w:rsidRPr="00197EC0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197EC0">
        <w:rPr>
          <w:rStyle w:val="HTML1"/>
          <w:rFonts w:ascii="Times New Roman" w:hAnsi="Times New Roman" w:cs="Times New Roman"/>
          <w:color w:val="000000"/>
          <w:sz w:val="28"/>
          <w:szCs w:val="28"/>
        </w:rPr>
        <w:t>Image</w:t>
      </w:r>
      <w:r w:rsidRPr="00197EC0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197EC0">
        <w:rPr>
          <w:color w:val="000000"/>
          <w:sz w:val="28"/>
          <w:szCs w:val="28"/>
        </w:rPr>
        <w:t>обеспечивает быстрое отображение выводимой графической информации.</w:t>
      </w:r>
    </w:p>
    <w:p w:rsidR="00197EC0" w:rsidRPr="00197EC0" w:rsidRDefault="00197EC0" w:rsidP="00197EC0">
      <w:pPr>
        <w:pStyle w:val="aa"/>
        <w:shd w:val="clear" w:color="auto" w:fill="FFFFFF"/>
        <w:jc w:val="both"/>
        <w:rPr>
          <w:color w:val="000000"/>
          <w:sz w:val="28"/>
          <w:szCs w:val="28"/>
        </w:rPr>
      </w:pPr>
      <w:r w:rsidRPr="00197EC0">
        <w:rPr>
          <w:color w:val="000000"/>
          <w:sz w:val="28"/>
          <w:szCs w:val="28"/>
        </w:rPr>
        <w:t>Итак, данное Windows-приложение включает объявление трех классов:</w:t>
      </w:r>
    </w:p>
    <w:p w:rsidR="00197EC0" w:rsidRPr="00197EC0" w:rsidRDefault="00197EC0" w:rsidP="00197E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Cs w:val="28"/>
        </w:rPr>
      </w:pPr>
      <w:r w:rsidRPr="00197EC0">
        <w:rPr>
          <w:color w:val="000000"/>
          <w:szCs w:val="28"/>
        </w:rPr>
        <w:t>класса</w:t>
      </w:r>
      <w:r w:rsidRPr="00197EC0">
        <w:rPr>
          <w:rStyle w:val="apple-converted-space"/>
          <w:color w:val="000000"/>
          <w:szCs w:val="28"/>
        </w:rPr>
        <w:t> </w:t>
      </w:r>
      <w:r w:rsidRPr="00197EC0">
        <w:rPr>
          <w:rStyle w:val="HTML1"/>
          <w:rFonts w:ascii="Times New Roman" w:eastAsia="Calibri" w:hAnsi="Times New Roman" w:cs="Times New Roman"/>
          <w:color w:val="000000"/>
          <w:sz w:val="28"/>
          <w:szCs w:val="28"/>
        </w:rPr>
        <w:t>xPoint</w:t>
      </w:r>
      <w:r w:rsidRPr="00197EC0">
        <w:rPr>
          <w:color w:val="000000"/>
          <w:szCs w:val="28"/>
        </w:rPr>
        <w:t>, объекты которого периодически изменяют собственное положение в пределах клиентской области окна;</w:t>
      </w:r>
    </w:p>
    <w:p w:rsidR="00197EC0" w:rsidRPr="00197EC0" w:rsidRDefault="00197EC0" w:rsidP="00197E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Cs w:val="28"/>
        </w:rPr>
      </w:pPr>
      <w:r w:rsidRPr="00197EC0">
        <w:rPr>
          <w:color w:val="000000"/>
          <w:szCs w:val="28"/>
        </w:rPr>
        <w:t>класса</w:t>
      </w:r>
      <w:r w:rsidRPr="00197EC0">
        <w:rPr>
          <w:rStyle w:val="apple-converted-space"/>
          <w:color w:val="000000"/>
          <w:szCs w:val="28"/>
        </w:rPr>
        <w:t> </w:t>
      </w:r>
      <w:r w:rsidRPr="00197EC0">
        <w:rPr>
          <w:rStyle w:val="HTML1"/>
          <w:rFonts w:ascii="Times New Roman" w:eastAsia="Calibri" w:hAnsi="Times New Roman" w:cs="Times New Roman"/>
          <w:color w:val="000000"/>
          <w:sz w:val="28"/>
          <w:szCs w:val="28"/>
        </w:rPr>
        <w:t>cForm</w:t>
      </w:r>
      <w:r w:rsidRPr="00197EC0">
        <w:rPr>
          <w:color w:val="000000"/>
          <w:szCs w:val="28"/>
        </w:rPr>
        <w:t>, который обладает свойствами сохранения постоянного соотношения собственных размеров и размеров клиентской области, и обеспечивает отображение множества блуждающих объектов – представителей класса</w:t>
      </w:r>
      <w:r w:rsidRPr="00197EC0">
        <w:rPr>
          <w:rStyle w:val="apple-converted-space"/>
          <w:color w:val="000000"/>
          <w:szCs w:val="28"/>
        </w:rPr>
        <w:t> </w:t>
      </w:r>
      <w:r w:rsidRPr="00197EC0">
        <w:rPr>
          <w:rStyle w:val="HTML1"/>
          <w:rFonts w:ascii="Times New Roman" w:eastAsia="Calibri" w:hAnsi="Times New Roman" w:cs="Times New Roman"/>
          <w:color w:val="000000"/>
          <w:sz w:val="28"/>
          <w:szCs w:val="28"/>
        </w:rPr>
        <w:t>xPoint</w:t>
      </w:r>
      <w:r w:rsidRPr="00197EC0">
        <w:rPr>
          <w:color w:val="000000"/>
          <w:szCs w:val="28"/>
        </w:rPr>
        <w:t>;</w:t>
      </w:r>
    </w:p>
    <w:p w:rsidR="00197EC0" w:rsidRPr="00197EC0" w:rsidRDefault="00197EC0" w:rsidP="00197E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Cs w:val="28"/>
        </w:rPr>
      </w:pPr>
      <w:r w:rsidRPr="00197EC0">
        <w:rPr>
          <w:color w:val="000000"/>
          <w:szCs w:val="28"/>
        </w:rPr>
        <w:t>класса</w:t>
      </w:r>
      <w:r w:rsidRPr="00197EC0">
        <w:rPr>
          <w:rStyle w:val="apple-converted-space"/>
          <w:color w:val="000000"/>
          <w:szCs w:val="28"/>
        </w:rPr>
        <w:t> </w:t>
      </w:r>
      <w:r w:rsidRPr="00197EC0">
        <w:rPr>
          <w:rStyle w:val="HTML1"/>
          <w:rFonts w:ascii="Times New Roman" w:eastAsia="Calibri" w:hAnsi="Times New Roman" w:cs="Times New Roman"/>
          <w:color w:val="000000"/>
          <w:sz w:val="28"/>
          <w:szCs w:val="28"/>
        </w:rPr>
        <w:t>Program</w:t>
      </w:r>
      <w:r w:rsidRPr="00197EC0">
        <w:rPr>
          <w:color w:val="000000"/>
          <w:szCs w:val="28"/>
        </w:rPr>
        <w:t>, который в соответствии с предопределенными алгоритмами обеспечивает создание и выполнение приложения.</w:t>
      </w:r>
    </w:p>
    <w:p w:rsidR="00197EC0" w:rsidRPr="001D54F8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D54F8">
        <w:rPr>
          <w:rFonts w:ascii="Times New Roman" w:hAnsi="Times New Roman" w:cs="Times New Roman"/>
          <w:color w:val="000000"/>
          <w:lang w:val="en-US"/>
        </w:rPr>
        <w:t>using System;</w:t>
      </w:r>
    </w:p>
    <w:p w:rsidR="00197EC0" w:rsidRPr="001D54F8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D54F8">
        <w:rPr>
          <w:rFonts w:ascii="Times New Roman" w:hAnsi="Times New Roman" w:cs="Times New Roman"/>
          <w:color w:val="000000"/>
          <w:lang w:val="en-US"/>
        </w:rPr>
        <w:t xml:space="preserve"> using System.Collections.Generic;</w:t>
      </w:r>
    </w:p>
    <w:p w:rsidR="00197EC0" w:rsidRPr="001D54F8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D54F8">
        <w:rPr>
          <w:rFonts w:ascii="Times New Roman" w:hAnsi="Times New Roman" w:cs="Times New Roman"/>
          <w:color w:val="000000"/>
          <w:lang w:val="en-US"/>
        </w:rPr>
        <w:t xml:space="preserve"> using System.Drawing;</w:t>
      </w:r>
    </w:p>
    <w:p w:rsidR="00197EC0" w:rsidRPr="001D54F8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D54F8">
        <w:rPr>
          <w:rFonts w:ascii="Times New Roman" w:hAnsi="Times New Roman" w:cs="Times New Roman"/>
          <w:color w:val="000000"/>
          <w:lang w:val="en-US"/>
        </w:rPr>
        <w:t xml:space="preserve"> using System.Text;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D54F8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197EC0">
        <w:rPr>
          <w:rFonts w:ascii="Times New Roman" w:hAnsi="Times New Roman" w:cs="Times New Roman"/>
          <w:color w:val="000000"/>
        </w:rPr>
        <w:t>namespace cForm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{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class xPoint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{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// Собственный статический генератор случайных чисел.</w:t>
      </w:r>
    </w:p>
    <w:p w:rsidR="00197EC0" w:rsidRPr="0042687B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97EC0">
        <w:rPr>
          <w:rFonts w:ascii="Times New Roman" w:hAnsi="Times New Roman" w:cs="Times New Roman"/>
          <w:color w:val="000000"/>
        </w:rPr>
        <w:t xml:space="preserve"> </w:t>
      </w:r>
      <w:r w:rsidRPr="0042687B">
        <w:rPr>
          <w:rFonts w:ascii="Times New Roman" w:hAnsi="Times New Roman" w:cs="Times New Roman"/>
          <w:color w:val="000000"/>
          <w:lang w:val="en-US"/>
        </w:rPr>
        <w:t xml:space="preserve">// </w:t>
      </w:r>
      <w:r w:rsidRPr="00197EC0">
        <w:rPr>
          <w:rFonts w:ascii="Times New Roman" w:hAnsi="Times New Roman" w:cs="Times New Roman"/>
          <w:color w:val="000000"/>
        </w:rPr>
        <w:t>Используется</w:t>
      </w:r>
      <w:r w:rsidRPr="0042687B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197EC0">
        <w:rPr>
          <w:rFonts w:ascii="Times New Roman" w:hAnsi="Times New Roman" w:cs="Times New Roman"/>
          <w:color w:val="000000"/>
        </w:rPr>
        <w:t>в</w:t>
      </w:r>
      <w:r w:rsidRPr="0042687B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197EC0">
        <w:rPr>
          <w:rFonts w:ascii="Times New Roman" w:hAnsi="Times New Roman" w:cs="Times New Roman"/>
          <w:color w:val="000000"/>
        </w:rPr>
        <w:t>конструкторе</w:t>
      </w:r>
      <w:r w:rsidRPr="0042687B">
        <w:rPr>
          <w:rFonts w:ascii="Times New Roman" w:hAnsi="Times New Roman" w:cs="Times New Roman"/>
          <w:color w:val="000000"/>
          <w:lang w:val="en-US"/>
        </w:rPr>
        <w:t>.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97EC0">
        <w:rPr>
          <w:rFonts w:ascii="Times New Roman" w:hAnsi="Times New Roman" w:cs="Times New Roman"/>
          <w:color w:val="000000"/>
          <w:lang w:val="en-US"/>
        </w:rPr>
        <w:t xml:space="preserve"> public static Random rnd = new Random();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</w:p>
    <w:p w:rsidR="00197EC0" w:rsidRPr="001D54F8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97EC0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1D54F8">
        <w:rPr>
          <w:rFonts w:ascii="Times New Roman" w:hAnsi="Times New Roman" w:cs="Times New Roman"/>
          <w:color w:val="000000"/>
          <w:lang w:val="en-US"/>
        </w:rPr>
        <w:t xml:space="preserve">// </w:t>
      </w:r>
      <w:r w:rsidRPr="00197EC0">
        <w:rPr>
          <w:rFonts w:ascii="Times New Roman" w:hAnsi="Times New Roman" w:cs="Times New Roman"/>
          <w:color w:val="000000"/>
        </w:rPr>
        <w:t>Цвет</w:t>
      </w:r>
      <w:r w:rsidRPr="001D54F8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197EC0">
        <w:rPr>
          <w:rFonts w:ascii="Times New Roman" w:hAnsi="Times New Roman" w:cs="Times New Roman"/>
          <w:color w:val="000000"/>
        </w:rPr>
        <w:t>объекта</w:t>
      </w:r>
      <w:r w:rsidRPr="001D54F8">
        <w:rPr>
          <w:rFonts w:ascii="Times New Roman" w:hAnsi="Times New Roman" w:cs="Times New Roman"/>
          <w:color w:val="000000"/>
          <w:lang w:val="en-US"/>
        </w:rPr>
        <w:t>.</w:t>
      </w:r>
    </w:p>
    <w:p w:rsidR="00197EC0" w:rsidRPr="001D54F8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D54F8">
        <w:rPr>
          <w:rFonts w:ascii="Times New Roman" w:hAnsi="Times New Roman" w:cs="Times New Roman"/>
          <w:color w:val="000000"/>
          <w:lang w:val="en-US"/>
        </w:rPr>
        <w:t xml:space="preserve"> public Color xColor;</w:t>
      </w:r>
    </w:p>
    <w:p w:rsidR="00197EC0" w:rsidRPr="001D54F8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D54F8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197EC0">
        <w:rPr>
          <w:rFonts w:ascii="Times New Roman" w:hAnsi="Times New Roman" w:cs="Times New Roman"/>
          <w:color w:val="000000"/>
        </w:rPr>
        <w:t>// Текущая позиция. Относительные значения координат X и Y.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public Point p;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// Обеспечение перемещения. Текущие значения координат могут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// изменяться как по X, так и по Y.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public Point direction;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// Счетчик циклов сохранения выбранного направления.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// Объект на протяжении фиксированного интервала времени может 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// сохранять ранее избранное направление движения.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// В течение n.X "тиков" для X в течение n.Y "тиков" для Y.</w:t>
      </w:r>
    </w:p>
    <w:p w:rsidR="00197EC0" w:rsidRPr="0042687B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97EC0">
        <w:rPr>
          <w:rFonts w:ascii="Times New Roman" w:hAnsi="Times New Roman" w:cs="Times New Roman"/>
          <w:color w:val="000000"/>
        </w:rPr>
        <w:lastRenderedPageBreak/>
        <w:t xml:space="preserve"> </w:t>
      </w:r>
      <w:r w:rsidRPr="0042687B">
        <w:rPr>
          <w:rFonts w:ascii="Times New Roman" w:hAnsi="Times New Roman" w:cs="Times New Roman"/>
          <w:color w:val="000000"/>
          <w:lang w:val="en-US"/>
        </w:rPr>
        <w:t>public Point n;</w:t>
      </w:r>
    </w:p>
    <w:p w:rsidR="00197EC0" w:rsidRPr="0042687B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97EC0">
        <w:rPr>
          <w:rFonts w:ascii="Times New Roman" w:hAnsi="Times New Roman" w:cs="Times New Roman"/>
          <w:color w:val="000000"/>
          <w:lang w:val="en-US"/>
        </w:rPr>
        <w:t xml:space="preserve"> public xPoint(int X, int Y, int Xn, int Yn)</w:t>
      </w:r>
    </w:p>
    <w:p w:rsidR="00197EC0" w:rsidRPr="0042687B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97EC0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42687B">
        <w:rPr>
          <w:rFonts w:ascii="Times New Roman" w:hAnsi="Times New Roman" w:cs="Times New Roman"/>
          <w:color w:val="000000"/>
          <w:lang w:val="en-US"/>
        </w:rPr>
        <w:t>{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97EC0">
        <w:rPr>
          <w:rFonts w:ascii="Times New Roman" w:hAnsi="Times New Roman" w:cs="Times New Roman"/>
          <w:color w:val="000000"/>
          <w:lang w:val="en-US"/>
        </w:rPr>
        <w:t xml:space="preserve"> n = new Point(rnd.Next(0, Xn), rnd.Next(0, Yn));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97EC0">
        <w:rPr>
          <w:rFonts w:ascii="Times New Roman" w:hAnsi="Times New Roman" w:cs="Times New Roman"/>
          <w:color w:val="000000"/>
          <w:lang w:val="en-US"/>
        </w:rPr>
        <w:t xml:space="preserve"> direction = new Point(rnd.Next(-1, 2), rnd.Next(-1, 2));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97EC0">
        <w:rPr>
          <w:rFonts w:ascii="Times New Roman" w:hAnsi="Times New Roman" w:cs="Times New Roman"/>
          <w:color w:val="000000"/>
          <w:lang w:val="en-US"/>
        </w:rPr>
        <w:t xml:space="preserve"> p = new Point(X, Y);</w:t>
      </w:r>
    </w:p>
    <w:p w:rsidR="00197EC0" w:rsidRPr="0042687B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97EC0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42687B">
        <w:rPr>
          <w:rFonts w:ascii="Times New Roman" w:hAnsi="Times New Roman" w:cs="Times New Roman"/>
          <w:color w:val="000000"/>
          <w:lang w:val="en-US"/>
        </w:rPr>
        <w:t xml:space="preserve">xColor = 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97EC0">
        <w:rPr>
          <w:rFonts w:ascii="Times New Roman" w:hAnsi="Times New Roman" w:cs="Times New Roman"/>
          <w:color w:val="000000"/>
          <w:lang w:val="en-US"/>
        </w:rPr>
        <w:t xml:space="preserve">   Color.FromArgb(150, rnd.Next(0, 256), rnd.Next(0, 256), rnd.Next(0, 256));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197EC0">
        <w:rPr>
          <w:rFonts w:ascii="Times New Roman" w:hAnsi="Times New Roman" w:cs="Times New Roman"/>
          <w:color w:val="000000"/>
        </w:rPr>
        <w:t>}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// Статический метод. Еще вопрос, где следовало размещать его 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// объявление... Определение нового положения амебы. 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// Просматривается ВЕСЬ список.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// Ее перемещение ограничивается физическими размерами клиентской области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// окна приложения и определяется по двум координатам (X и Y).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// В каждый момент она может оставаться на месте, либо изменить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//  свое положение на один "шаг" по каждой из осей координат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// ("вверх" или "вниз" по оси Y и "вперед" или "назад" по оси X).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97EC0">
        <w:rPr>
          <w:rFonts w:ascii="Times New Roman" w:hAnsi="Times New Roman" w:cs="Times New Roman"/>
          <w:color w:val="000000"/>
        </w:rPr>
        <w:t xml:space="preserve"> </w:t>
      </w:r>
      <w:r w:rsidRPr="00197EC0">
        <w:rPr>
          <w:rFonts w:ascii="Times New Roman" w:hAnsi="Times New Roman" w:cs="Times New Roman"/>
          <w:color w:val="000000"/>
          <w:lang w:val="en-US"/>
        </w:rPr>
        <w:t>public static void setNextPosition(cForm cf, xPoint[] pt)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197EC0">
        <w:rPr>
          <w:rFonts w:ascii="Times New Roman" w:hAnsi="Times New Roman" w:cs="Times New Roman"/>
          <w:color w:val="000000"/>
        </w:rPr>
        <w:t>{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int i;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float xy;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// Итак, определение текущей позиции объекта.</w:t>
      </w:r>
    </w:p>
    <w:p w:rsidR="00197EC0" w:rsidRPr="0042687B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97EC0">
        <w:rPr>
          <w:rFonts w:ascii="Times New Roman" w:hAnsi="Times New Roman" w:cs="Times New Roman"/>
          <w:color w:val="000000"/>
        </w:rPr>
        <w:t xml:space="preserve"> </w:t>
      </w:r>
      <w:r w:rsidRPr="0042687B">
        <w:rPr>
          <w:rFonts w:ascii="Times New Roman" w:hAnsi="Times New Roman" w:cs="Times New Roman"/>
          <w:color w:val="000000"/>
          <w:lang w:val="en-US"/>
        </w:rPr>
        <w:t xml:space="preserve">// </w:t>
      </w:r>
      <w:r w:rsidRPr="00197EC0">
        <w:rPr>
          <w:rFonts w:ascii="Times New Roman" w:hAnsi="Times New Roman" w:cs="Times New Roman"/>
          <w:color w:val="000000"/>
        </w:rPr>
        <w:t>Просмотр</w:t>
      </w:r>
      <w:r w:rsidRPr="0042687B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197EC0">
        <w:rPr>
          <w:rFonts w:ascii="Times New Roman" w:hAnsi="Times New Roman" w:cs="Times New Roman"/>
          <w:color w:val="000000"/>
        </w:rPr>
        <w:t>массива</w:t>
      </w:r>
      <w:r w:rsidRPr="0042687B">
        <w:rPr>
          <w:rFonts w:ascii="Times New Roman" w:hAnsi="Times New Roman" w:cs="Times New Roman"/>
          <w:color w:val="000000"/>
          <w:lang w:val="en-US"/>
        </w:rPr>
        <w:t>...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97EC0">
        <w:rPr>
          <w:rFonts w:ascii="Times New Roman" w:hAnsi="Times New Roman" w:cs="Times New Roman"/>
          <w:color w:val="000000"/>
          <w:lang w:val="en-US"/>
        </w:rPr>
        <w:t xml:space="preserve"> for (i = 0; i &lt; pt.Length; i++)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197EC0">
        <w:rPr>
          <w:rFonts w:ascii="Times New Roman" w:hAnsi="Times New Roman" w:cs="Times New Roman"/>
          <w:color w:val="000000"/>
        </w:rPr>
        <w:t>{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// Сначала разбираемся со значением координаты X.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// Вычисляем возможную позицию после перемещения объекта.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97EC0">
        <w:rPr>
          <w:rFonts w:ascii="Times New Roman" w:hAnsi="Times New Roman" w:cs="Times New Roman"/>
          <w:color w:val="000000"/>
        </w:rPr>
        <w:t xml:space="preserve"> </w:t>
      </w:r>
      <w:r w:rsidRPr="00197EC0">
        <w:rPr>
          <w:rFonts w:ascii="Times New Roman" w:hAnsi="Times New Roman" w:cs="Times New Roman"/>
          <w:color w:val="000000"/>
          <w:lang w:val="en-US"/>
        </w:rPr>
        <w:t>xy = (float)((pt[i].p.X + pt[i].direction.X) * cf.rPointGet);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197EC0">
        <w:rPr>
          <w:rFonts w:ascii="Times New Roman" w:hAnsi="Times New Roman" w:cs="Times New Roman"/>
          <w:color w:val="000000"/>
        </w:rPr>
        <w:t>// Вполне возможно, что это вполне подходящая позиция.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// И надо всего лишь проверить две вещи: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// 1. не выскочит ли объект за пределы клиентской области окна 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// приложения,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// 2. не настало ли время поменять направление движения.</w:t>
      </w:r>
    </w:p>
    <w:p w:rsidR="00197EC0" w:rsidRPr="001D54F8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97EC0">
        <w:rPr>
          <w:rFonts w:ascii="Times New Roman" w:hAnsi="Times New Roman" w:cs="Times New Roman"/>
          <w:color w:val="000000"/>
        </w:rPr>
        <w:t xml:space="preserve"> </w:t>
      </w:r>
      <w:r w:rsidRPr="001D54F8">
        <w:rPr>
          <w:rFonts w:ascii="Times New Roman" w:hAnsi="Times New Roman" w:cs="Times New Roman"/>
          <w:color w:val="000000"/>
          <w:lang w:val="en-US"/>
        </w:rPr>
        <w:t>if (</w:t>
      </w:r>
    </w:p>
    <w:p w:rsidR="00197EC0" w:rsidRPr="001D54F8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D54F8">
        <w:rPr>
          <w:rFonts w:ascii="Times New Roman" w:hAnsi="Times New Roman" w:cs="Times New Roman"/>
          <w:color w:val="000000"/>
          <w:lang w:val="en-US"/>
        </w:rPr>
        <w:t xml:space="preserve"> xy &lt; 0 || xy &gt; cf.ClientSize.Width </w:t>
      </w:r>
      <w:r w:rsidRPr="001D54F8">
        <w:rPr>
          <w:rFonts w:ascii="Times New Roman" w:hAnsi="Times New Roman" w:cs="Times New Roman"/>
          <w:color w:val="000000"/>
          <w:lang w:val="en-US"/>
        </w:rPr>
        <w:tab/>
        <w:t xml:space="preserve">// 1. 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D54F8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197EC0">
        <w:rPr>
          <w:rFonts w:ascii="Times New Roman" w:hAnsi="Times New Roman" w:cs="Times New Roman"/>
          <w:color w:val="000000"/>
        </w:rPr>
        <w:t>||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pt[i].n.X &gt; cf.NX                </w:t>
      </w:r>
      <w:r w:rsidRPr="00197EC0">
        <w:rPr>
          <w:rFonts w:ascii="Times New Roman" w:hAnsi="Times New Roman" w:cs="Times New Roman"/>
          <w:color w:val="000000"/>
        </w:rPr>
        <w:tab/>
        <w:t>// 2.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)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{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pt[i].n.X = 0; // Обнулили счетчик циклов сохранения выбранного направления.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// Процедура изменения направления перемещения по оси X.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// На ближайшую перспективу объект может переместиться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97EC0">
        <w:rPr>
          <w:rFonts w:ascii="Times New Roman" w:hAnsi="Times New Roman" w:cs="Times New Roman"/>
          <w:color w:val="000000"/>
        </w:rPr>
        <w:t xml:space="preserve"> </w:t>
      </w:r>
      <w:r w:rsidRPr="00197EC0">
        <w:rPr>
          <w:rFonts w:ascii="Times New Roman" w:hAnsi="Times New Roman" w:cs="Times New Roman"/>
          <w:color w:val="000000"/>
          <w:lang w:val="en-US"/>
        </w:rPr>
        <w:t xml:space="preserve">// </w:t>
      </w:r>
      <w:r w:rsidRPr="00197EC0">
        <w:rPr>
          <w:rFonts w:ascii="Times New Roman" w:hAnsi="Times New Roman" w:cs="Times New Roman"/>
          <w:color w:val="000000"/>
        </w:rPr>
        <w:t>вперед</w:t>
      </w:r>
      <w:r w:rsidRPr="00197EC0">
        <w:rPr>
          <w:rFonts w:ascii="Times New Roman" w:hAnsi="Times New Roman" w:cs="Times New Roman"/>
          <w:color w:val="000000"/>
          <w:lang w:val="en-US"/>
        </w:rPr>
        <w:t>:            pt[i].direction.X == 1,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97EC0">
        <w:rPr>
          <w:rFonts w:ascii="Times New Roman" w:hAnsi="Times New Roman" w:cs="Times New Roman"/>
          <w:color w:val="000000"/>
          <w:lang w:val="en-US"/>
        </w:rPr>
        <w:t xml:space="preserve"> // </w:t>
      </w:r>
      <w:r w:rsidRPr="00197EC0">
        <w:rPr>
          <w:rFonts w:ascii="Times New Roman" w:hAnsi="Times New Roman" w:cs="Times New Roman"/>
          <w:color w:val="000000"/>
        </w:rPr>
        <w:t>назад</w:t>
      </w:r>
      <w:r w:rsidRPr="00197EC0">
        <w:rPr>
          <w:rFonts w:ascii="Times New Roman" w:hAnsi="Times New Roman" w:cs="Times New Roman"/>
          <w:color w:val="000000"/>
          <w:lang w:val="en-US"/>
        </w:rPr>
        <w:t>:             pt[i].direction.X == –1,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197EC0">
        <w:rPr>
          <w:rFonts w:ascii="Times New Roman" w:hAnsi="Times New Roman" w:cs="Times New Roman"/>
          <w:color w:val="000000"/>
        </w:rPr>
        <w:t>// остаться на месте: pt[i].direction.X == 0.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// Главное — это не выйти за пределы клиентской области окна приложения.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97EC0">
        <w:rPr>
          <w:rFonts w:ascii="Times New Roman" w:hAnsi="Times New Roman" w:cs="Times New Roman"/>
          <w:color w:val="000000"/>
        </w:rPr>
        <w:t xml:space="preserve">     </w:t>
      </w:r>
      <w:r w:rsidRPr="00197EC0">
        <w:rPr>
          <w:rFonts w:ascii="Times New Roman" w:hAnsi="Times New Roman" w:cs="Times New Roman"/>
          <w:color w:val="000000"/>
          <w:lang w:val="en-US"/>
        </w:rPr>
        <w:t>pt[i].direction.X = xPoint.rnd.Next(-1, 2);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97EC0">
        <w:rPr>
          <w:rFonts w:ascii="Times New Roman" w:hAnsi="Times New Roman" w:cs="Times New Roman"/>
          <w:color w:val="000000"/>
          <w:lang w:val="en-US"/>
        </w:rPr>
        <w:t xml:space="preserve">     xy = (float)((pt[i].p.X + pt[i].direction.X) * cf.rPointGet);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97EC0">
        <w:rPr>
          <w:rFonts w:ascii="Times New Roman" w:hAnsi="Times New Roman" w:cs="Times New Roman"/>
          <w:color w:val="000000"/>
          <w:lang w:val="en-US"/>
        </w:rPr>
        <w:t xml:space="preserve">     if (xy &gt;= 0 &amp;&amp; xy &lt;= cf.ClientSize.Width)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  <w:lang w:val="en-US"/>
        </w:rPr>
        <w:t xml:space="preserve">     </w:t>
      </w:r>
      <w:r w:rsidRPr="00197EC0">
        <w:rPr>
          <w:rFonts w:ascii="Times New Roman" w:hAnsi="Times New Roman" w:cs="Times New Roman"/>
          <w:color w:val="000000"/>
        </w:rPr>
        <w:t>{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        // Направление выбрано, перемещение произведено.</w:t>
      </w:r>
    </w:p>
    <w:p w:rsidR="00197EC0" w:rsidRPr="0042687B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42687B">
        <w:rPr>
          <w:rFonts w:ascii="Times New Roman" w:hAnsi="Times New Roman" w:cs="Times New Roman"/>
          <w:color w:val="000000"/>
        </w:rPr>
        <w:t xml:space="preserve">         </w:t>
      </w:r>
      <w:r w:rsidRPr="00197EC0">
        <w:rPr>
          <w:rFonts w:ascii="Times New Roman" w:hAnsi="Times New Roman" w:cs="Times New Roman"/>
          <w:color w:val="000000"/>
          <w:lang w:val="en-US"/>
        </w:rPr>
        <w:t>pt</w:t>
      </w:r>
      <w:r w:rsidRPr="0042687B">
        <w:rPr>
          <w:rFonts w:ascii="Times New Roman" w:hAnsi="Times New Roman" w:cs="Times New Roman"/>
          <w:color w:val="000000"/>
        </w:rPr>
        <w:t>[</w:t>
      </w:r>
      <w:r w:rsidRPr="00197EC0">
        <w:rPr>
          <w:rFonts w:ascii="Times New Roman" w:hAnsi="Times New Roman" w:cs="Times New Roman"/>
          <w:color w:val="000000"/>
          <w:lang w:val="en-US"/>
        </w:rPr>
        <w:t>i</w:t>
      </w:r>
      <w:r w:rsidRPr="0042687B">
        <w:rPr>
          <w:rFonts w:ascii="Times New Roman" w:hAnsi="Times New Roman" w:cs="Times New Roman"/>
          <w:color w:val="000000"/>
        </w:rPr>
        <w:t>].</w:t>
      </w:r>
      <w:r w:rsidRPr="00197EC0">
        <w:rPr>
          <w:rFonts w:ascii="Times New Roman" w:hAnsi="Times New Roman" w:cs="Times New Roman"/>
          <w:color w:val="000000"/>
          <w:lang w:val="en-US"/>
        </w:rPr>
        <w:t>p</w:t>
      </w:r>
      <w:r w:rsidRPr="0042687B">
        <w:rPr>
          <w:rFonts w:ascii="Times New Roman" w:hAnsi="Times New Roman" w:cs="Times New Roman"/>
          <w:color w:val="000000"/>
        </w:rPr>
        <w:t>.</w:t>
      </w:r>
      <w:r w:rsidRPr="00197EC0">
        <w:rPr>
          <w:rFonts w:ascii="Times New Roman" w:hAnsi="Times New Roman" w:cs="Times New Roman"/>
          <w:color w:val="000000"/>
          <w:lang w:val="en-US"/>
        </w:rPr>
        <w:t>X</w:t>
      </w:r>
      <w:r w:rsidRPr="0042687B">
        <w:rPr>
          <w:rFonts w:ascii="Times New Roman" w:hAnsi="Times New Roman" w:cs="Times New Roman"/>
          <w:color w:val="000000"/>
        </w:rPr>
        <w:t xml:space="preserve"> += </w:t>
      </w:r>
      <w:r w:rsidRPr="00197EC0">
        <w:rPr>
          <w:rFonts w:ascii="Times New Roman" w:hAnsi="Times New Roman" w:cs="Times New Roman"/>
          <w:color w:val="000000"/>
          <w:lang w:val="en-US"/>
        </w:rPr>
        <w:t>pt</w:t>
      </w:r>
      <w:r w:rsidRPr="0042687B">
        <w:rPr>
          <w:rFonts w:ascii="Times New Roman" w:hAnsi="Times New Roman" w:cs="Times New Roman"/>
          <w:color w:val="000000"/>
        </w:rPr>
        <w:t>[</w:t>
      </w:r>
      <w:r w:rsidRPr="00197EC0">
        <w:rPr>
          <w:rFonts w:ascii="Times New Roman" w:hAnsi="Times New Roman" w:cs="Times New Roman"/>
          <w:color w:val="000000"/>
          <w:lang w:val="en-US"/>
        </w:rPr>
        <w:t>i</w:t>
      </w:r>
      <w:r w:rsidRPr="0042687B">
        <w:rPr>
          <w:rFonts w:ascii="Times New Roman" w:hAnsi="Times New Roman" w:cs="Times New Roman"/>
          <w:color w:val="000000"/>
        </w:rPr>
        <w:t>].</w:t>
      </w:r>
      <w:r w:rsidRPr="00197EC0">
        <w:rPr>
          <w:rFonts w:ascii="Times New Roman" w:hAnsi="Times New Roman" w:cs="Times New Roman"/>
          <w:color w:val="000000"/>
          <w:lang w:val="en-US"/>
        </w:rPr>
        <w:t>direction</w:t>
      </w:r>
      <w:r w:rsidRPr="0042687B">
        <w:rPr>
          <w:rFonts w:ascii="Times New Roman" w:hAnsi="Times New Roman" w:cs="Times New Roman"/>
          <w:color w:val="000000"/>
        </w:rPr>
        <w:t>.</w:t>
      </w:r>
      <w:r w:rsidRPr="00197EC0">
        <w:rPr>
          <w:rFonts w:ascii="Times New Roman" w:hAnsi="Times New Roman" w:cs="Times New Roman"/>
          <w:color w:val="000000"/>
          <w:lang w:val="en-US"/>
        </w:rPr>
        <w:t>X</w:t>
      </w:r>
      <w:r w:rsidRPr="0042687B">
        <w:rPr>
          <w:rFonts w:ascii="Times New Roman" w:hAnsi="Times New Roman" w:cs="Times New Roman"/>
          <w:color w:val="000000"/>
        </w:rPr>
        <w:t>;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42687B">
        <w:rPr>
          <w:rFonts w:ascii="Times New Roman" w:hAnsi="Times New Roman" w:cs="Times New Roman"/>
          <w:color w:val="000000"/>
        </w:rPr>
        <w:t xml:space="preserve">     </w:t>
      </w:r>
      <w:r w:rsidRPr="00197EC0">
        <w:rPr>
          <w:rFonts w:ascii="Times New Roman" w:hAnsi="Times New Roman" w:cs="Times New Roman"/>
          <w:color w:val="000000"/>
        </w:rPr>
        <w:t>}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    else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    {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        // Выбранное направление движения приводит к выходу объекта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        // за пределы клиентской области окна приложения.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        // На ближайшие cf.NX тактов объект остается неподвижен по оси X.  </w:t>
      </w:r>
    </w:p>
    <w:p w:rsidR="00197EC0" w:rsidRPr="001D54F8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97EC0">
        <w:rPr>
          <w:rFonts w:ascii="Times New Roman" w:hAnsi="Times New Roman" w:cs="Times New Roman"/>
          <w:color w:val="000000"/>
        </w:rPr>
        <w:t xml:space="preserve">         </w:t>
      </w:r>
      <w:r w:rsidRPr="001D54F8">
        <w:rPr>
          <w:rFonts w:ascii="Times New Roman" w:hAnsi="Times New Roman" w:cs="Times New Roman"/>
          <w:color w:val="000000"/>
          <w:lang w:val="en-US"/>
        </w:rPr>
        <w:t>pt[i].direction.X = 0;</w:t>
      </w:r>
    </w:p>
    <w:p w:rsidR="00197EC0" w:rsidRPr="001D54F8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D54F8">
        <w:rPr>
          <w:rFonts w:ascii="Times New Roman" w:hAnsi="Times New Roman" w:cs="Times New Roman"/>
          <w:color w:val="000000"/>
          <w:lang w:val="en-US"/>
        </w:rPr>
        <w:t xml:space="preserve">     }</w:t>
      </w:r>
    </w:p>
    <w:p w:rsidR="00197EC0" w:rsidRPr="001D54F8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D54F8">
        <w:rPr>
          <w:rFonts w:ascii="Times New Roman" w:hAnsi="Times New Roman" w:cs="Times New Roman"/>
          <w:color w:val="000000"/>
          <w:lang w:val="en-US"/>
        </w:rPr>
        <w:lastRenderedPageBreak/>
        <w:t xml:space="preserve"> }</w:t>
      </w:r>
    </w:p>
    <w:p w:rsidR="00197EC0" w:rsidRPr="001D54F8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D54F8">
        <w:rPr>
          <w:rFonts w:ascii="Times New Roman" w:hAnsi="Times New Roman" w:cs="Times New Roman"/>
          <w:color w:val="000000"/>
          <w:lang w:val="en-US"/>
        </w:rPr>
        <w:t xml:space="preserve"> else</w:t>
      </w:r>
    </w:p>
    <w:p w:rsidR="00197EC0" w:rsidRPr="001D54F8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D54F8">
        <w:rPr>
          <w:rFonts w:ascii="Times New Roman" w:hAnsi="Times New Roman" w:cs="Times New Roman"/>
          <w:color w:val="000000"/>
          <w:lang w:val="en-US"/>
        </w:rPr>
        <w:t xml:space="preserve"> {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D54F8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197EC0">
        <w:rPr>
          <w:rFonts w:ascii="Times New Roman" w:hAnsi="Times New Roman" w:cs="Times New Roman"/>
          <w:color w:val="000000"/>
        </w:rPr>
        <w:t>// Осуществили очередное перемещение по оси X.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97EC0">
        <w:rPr>
          <w:rFonts w:ascii="Times New Roman" w:hAnsi="Times New Roman" w:cs="Times New Roman"/>
          <w:color w:val="000000"/>
        </w:rPr>
        <w:t xml:space="preserve"> </w:t>
      </w:r>
      <w:r w:rsidRPr="00197EC0">
        <w:rPr>
          <w:rFonts w:ascii="Times New Roman" w:hAnsi="Times New Roman" w:cs="Times New Roman"/>
          <w:color w:val="000000"/>
          <w:lang w:val="en-US"/>
        </w:rPr>
        <w:t>pt[i].p.X += pt[i].direction.X;</w:t>
      </w:r>
    </w:p>
    <w:p w:rsidR="00197EC0" w:rsidRPr="0042687B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97EC0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42687B">
        <w:rPr>
          <w:rFonts w:ascii="Times New Roman" w:hAnsi="Times New Roman" w:cs="Times New Roman"/>
          <w:color w:val="000000"/>
          <w:lang w:val="en-US"/>
        </w:rPr>
        <w:t>pt[i].n.X++;</w:t>
      </w:r>
    </w:p>
    <w:p w:rsidR="00197EC0" w:rsidRPr="0042687B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42687B">
        <w:rPr>
          <w:rFonts w:ascii="Times New Roman" w:hAnsi="Times New Roman" w:cs="Times New Roman"/>
          <w:color w:val="000000"/>
          <w:lang w:val="en-US"/>
        </w:rPr>
        <w:t xml:space="preserve"> }</w:t>
      </w:r>
    </w:p>
    <w:p w:rsidR="00197EC0" w:rsidRPr="0042687B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97EC0">
        <w:rPr>
          <w:rFonts w:ascii="Times New Roman" w:hAnsi="Times New Roman" w:cs="Times New Roman"/>
          <w:color w:val="000000"/>
          <w:lang w:val="en-US"/>
        </w:rPr>
        <w:t xml:space="preserve"> xy = (float)((pt[i].p.Y + pt[i].direction.Y) * cf.rPointGet);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197EC0">
        <w:rPr>
          <w:rFonts w:ascii="Times New Roman" w:hAnsi="Times New Roman" w:cs="Times New Roman"/>
          <w:color w:val="000000"/>
        </w:rPr>
        <w:t>// Вполне возможно, что это вполне подходящая позиция.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// И надо всего лишь проверить две вещи: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// 1. не выскочит ли объект за пределы клиентской области 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// окна приложения,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// 2. не настало ли время поменять направление движения.</w:t>
      </w:r>
    </w:p>
    <w:p w:rsidR="00197EC0" w:rsidRPr="001D54F8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97EC0">
        <w:rPr>
          <w:rFonts w:ascii="Times New Roman" w:hAnsi="Times New Roman" w:cs="Times New Roman"/>
          <w:color w:val="000000"/>
        </w:rPr>
        <w:t xml:space="preserve"> </w:t>
      </w:r>
      <w:r w:rsidRPr="001D54F8">
        <w:rPr>
          <w:rFonts w:ascii="Times New Roman" w:hAnsi="Times New Roman" w:cs="Times New Roman"/>
          <w:color w:val="000000"/>
          <w:lang w:val="en-US"/>
        </w:rPr>
        <w:t>if (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97EC0">
        <w:rPr>
          <w:rFonts w:ascii="Times New Roman" w:hAnsi="Times New Roman" w:cs="Times New Roman"/>
          <w:color w:val="000000"/>
          <w:lang w:val="en-US"/>
        </w:rPr>
        <w:t xml:space="preserve"> xy &lt; 0 || xy &gt; cf.ClientSize.Height // 1. 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197EC0">
        <w:rPr>
          <w:rFonts w:ascii="Times New Roman" w:hAnsi="Times New Roman" w:cs="Times New Roman"/>
          <w:color w:val="000000"/>
        </w:rPr>
        <w:t>||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pt[i].n.Y &gt; cf.NY                   // 2.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)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{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pt[i].n.Y = 0; // Обнулили счетчик циклов сохранения выбранного направления.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// Процедура изменения направления перемещения по оси Y.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// На ближайшую перспективу объект может переместиться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97EC0">
        <w:rPr>
          <w:rFonts w:ascii="Times New Roman" w:hAnsi="Times New Roman" w:cs="Times New Roman"/>
          <w:color w:val="000000"/>
        </w:rPr>
        <w:t xml:space="preserve"> </w:t>
      </w:r>
      <w:r w:rsidRPr="00197EC0">
        <w:rPr>
          <w:rFonts w:ascii="Times New Roman" w:hAnsi="Times New Roman" w:cs="Times New Roman"/>
          <w:color w:val="000000"/>
          <w:lang w:val="en-US"/>
        </w:rPr>
        <w:t xml:space="preserve">// </w:t>
      </w:r>
      <w:r w:rsidRPr="00197EC0">
        <w:rPr>
          <w:rFonts w:ascii="Times New Roman" w:hAnsi="Times New Roman" w:cs="Times New Roman"/>
          <w:color w:val="000000"/>
        </w:rPr>
        <w:t>вверх</w:t>
      </w:r>
      <w:r w:rsidRPr="00197EC0">
        <w:rPr>
          <w:rFonts w:ascii="Times New Roman" w:hAnsi="Times New Roman" w:cs="Times New Roman"/>
          <w:color w:val="000000"/>
          <w:lang w:val="en-US"/>
        </w:rPr>
        <w:t>:             pt[i].direction.Y == 1,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97EC0">
        <w:rPr>
          <w:rFonts w:ascii="Times New Roman" w:hAnsi="Times New Roman" w:cs="Times New Roman"/>
          <w:color w:val="000000"/>
          <w:lang w:val="en-US"/>
        </w:rPr>
        <w:t xml:space="preserve"> // </w:t>
      </w:r>
      <w:r w:rsidRPr="00197EC0">
        <w:rPr>
          <w:rFonts w:ascii="Times New Roman" w:hAnsi="Times New Roman" w:cs="Times New Roman"/>
          <w:color w:val="000000"/>
        </w:rPr>
        <w:t>вниз</w:t>
      </w:r>
      <w:r w:rsidRPr="00197EC0">
        <w:rPr>
          <w:rFonts w:ascii="Times New Roman" w:hAnsi="Times New Roman" w:cs="Times New Roman"/>
          <w:color w:val="000000"/>
          <w:lang w:val="en-US"/>
        </w:rPr>
        <w:t>:              pt[i].direction.Y == -1,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197EC0">
        <w:rPr>
          <w:rFonts w:ascii="Times New Roman" w:hAnsi="Times New Roman" w:cs="Times New Roman"/>
          <w:color w:val="000000"/>
        </w:rPr>
        <w:t>// остаться на месте: pt[i].direction.Y == 0.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// Главное — это не выйти за пределы клиентской области окна приложения.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97EC0">
        <w:rPr>
          <w:rFonts w:ascii="Times New Roman" w:hAnsi="Times New Roman" w:cs="Times New Roman"/>
          <w:color w:val="000000"/>
        </w:rPr>
        <w:t xml:space="preserve"> </w:t>
      </w:r>
      <w:r w:rsidRPr="00197EC0">
        <w:rPr>
          <w:rFonts w:ascii="Times New Roman" w:hAnsi="Times New Roman" w:cs="Times New Roman"/>
          <w:color w:val="000000"/>
          <w:lang w:val="en-US"/>
        </w:rPr>
        <w:t>pt[i].direction.Y = xPoint.rnd.Next(-1, 2);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97EC0">
        <w:rPr>
          <w:rFonts w:ascii="Times New Roman" w:hAnsi="Times New Roman" w:cs="Times New Roman"/>
          <w:color w:val="000000"/>
          <w:lang w:val="en-US"/>
        </w:rPr>
        <w:t xml:space="preserve"> xy = (float)((pt[i].p.Y + pt[i].direction.Y) * cf.rPointGet);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97EC0">
        <w:rPr>
          <w:rFonts w:ascii="Times New Roman" w:hAnsi="Times New Roman" w:cs="Times New Roman"/>
          <w:color w:val="000000"/>
          <w:lang w:val="en-US"/>
        </w:rPr>
        <w:t xml:space="preserve"> if (xy &gt;= 0 &amp;&amp; xy &lt;= cf.ClientSize.Height)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197EC0">
        <w:rPr>
          <w:rFonts w:ascii="Times New Roman" w:hAnsi="Times New Roman" w:cs="Times New Roman"/>
          <w:color w:val="000000"/>
        </w:rPr>
        <w:t>{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    // Направление выбрано, перемещение произведено.</w:t>
      </w:r>
    </w:p>
    <w:p w:rsidR="00197EC0" w:rsidRPr="0042687B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42687B">
        <w:rPr>
          <w:rFonts w:ascii="Times New Roman" w:hAnsi="Times New Roman" w:cs="Times New Roman"/>
          <w:color w:val="000000"/>
        </w:rPr>
        <w:t xml:space="preserve">     </w:t>
      </w:r>
      <w:r w:rsidRPr="00197EC0">
        <w:rPr>
          <w:rFonts w:ascii="Times New Roman" w:hAnsi="Times New Roman" w:cs="Times New Roman"/>
          <w:color w:val="000000"/>
          <w:lang w:val="en-US"/>
        </w:rPr>
        <w:t>pt</w:t>
      </w:r>
      <w:r w:rsidRPr="0042687B">
        <w:rPr>
          <w:rFonts w:ascii="Times New Roman" w:hAnsi="Times New Roman" w:cs="Times New Roman"/>
          <w:color w:val="000000"/>
        </w:rPr>
        <w:t>[</w:t>
      </w:r>
      <w:r w:rsidRPr="00197EC0">
        <w:rPr>
          <w:rFonts w:ascii="Times New Roman" w:hAnsi="Times New Roman" w:cs="Times New Roman"/>
          <w:color w:val="000000"/>
          <w:lang w:val="en-US"/>
        </w:rPr>
        <w:t>i</w:t>
      </w:r>
      <w:r w:rsidRPr="0042687B">
        <w:rPr>
          <w:rFonts w:ascii="Times New Roman" w:hAnsi="Times New Roman" w:cs="Times New Roman"/>
          <w:color w:val="000000"/>
        </w:rPr>
        <w:t>].</w:t>
      </w:r>
      <w:r w:rsidRPr="00197EC0">
        <w:rPr>
          <w:rFonts w:ascii="Times New Roman" w:hAnsi="Times New Roman" w:cs="Times New Roman"/>
          <w:color w:val="000000"/>
          <w:lang w:val="en-US"/>
        </w:rPr>
        <w:t>p</w:t>
      </w:r>
      <w:r w:rsidRPr="0042687B">
        <w:rPr>
          <w:rFonts w:ascii="Times New Roman" w:hAnsi="Times New Roman" w:cs="Times New Roman"/>
          <w:color w:val="000000"/>
        </w:rPr>
        <w:t>.</w:t>
      </w:r>
      <w:r w:rsidRPr="00197EC0">
        <w:rPr>
          <w:rFonts w:ascii="Times New Roman" w:hAnsi="Times New Roman" w:cs="Times New Roman"/>
          <w:color w:val="000000"/>
          <w:lang w:val="en-US"/>
        </w:rPr>
        <w:t>Y</w:t>
      </w:r>
      <w:r w:rsidRPr="0042687B">
        <w:rPr>
          <w:rFonts w:ascii="Times New Roman" w:hAnsi="Times New Roman" w:cs="Times New Roman"/>
          <w:color w:val="000000"/>
        </w:rPr>
        <w:t xml:space="preserve"> += </w:t>
      </w:r>
      <w:r w:rsidRPr="00197EC0">
        <w:rPr>
          <w:rFonts w:ascii="Times New Roman" w:hAnsi="Times New Roman" w:cs="Times New Roman"/>
          <w:color w:val="000000"/>
          <w:lang w:val="en-US"/>
        </w:rPr>
        <w:t>pt</w:t>
      </w:r>
      <w:r w:rsidRPr="0042687B">
        <w:rPr>
          <w:rFonts w:ascii="Times New Roman" w:hAnsi="Times New Roman" w:cs="Times New Roman"/>
          <w:color w:val="000000"/>
        </w:rPr>
        <w:t>[</w:t>
      </w:r>
      <w:r w:rsidRPr="00197EC0">
        <w:rPr>
          <w:rFonts w:ascii="Times New Roman" w:hAnsi="Times New Roman" w:cs="Times New Roman"/>
          <w:color w:val="000000"/>
          <w:lang w:val="en-US"/>
        </w:rPr>
        <w:t>i</w:t>
      </w:r>
      <w:r w:rsidRPr="0042687B">
        <w:rPr>
          <w:rFonts w:ascii="Times New Roman" w:hAnsi="Times New Roman" w:cs="Times New Roman"/>
          <w:color w:val="000000"/>
        </w:rPr>
        <w:t>].</w:t>
      </w:r>
      <w:r w:rsidRPr="00197EC0">
        <w:rPr>
          <w:rFonts w:ascii="Times New Roman" w:hAnsi="Times New Roman" w:cs="Times New Roman"/>
          <w:color w:val="000000"/>
          <w:lang w:val="en-US"/>
        </w:rPr>
        <w:t>direction</w:t>
      </w:r>
      <w:r w:rsidRPr="0042687B">
        <w:rPr>
          <w:rFonts w:ascii="Times New Roman" w:hAnsi="Times New Roman" w:cs="Times New Roman"/>
          <w:color w:val="000000"/>
        </w:rPr>
        <w:t>.</w:t>
      </w:r>
      <w:r w:rsidRPr="00197EC0">
        <w:rPr>
          <w:rFonts w:ascii="Times New Roman" w:hAnsi="Times New Roman" w:cs="Times New Roman"/>
          <w:color w:val="000000"/>
          <w:lang w:val="en-US"/>
        </w:rPr>
        <w:t>Y</w:t>
      </w:r>
      <w:r w:rsidRPr="0042687B">
        <w:rPr>
          <w:rFonts w:ascii="Times New Roman" w:hAnsi="Times New Roman" w:cs="Times New Roman"/>
          <w:color w:val="000000"/>
        </w:rPr>
        <w:t>;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42687B">
        <w:rPr>
          <w:rFonts w:ascii="Times New Roman" w:hAnsi="Times New Roman" w:cs="Times New Roman"/>
          <w:color w:val="000000"/>
        </w:rPr>
        <w:t xml:space="preserve"> </w:t>
      </w:r>
      <w:r w:rsidRPr="00197EC0">
        <w:rPr>
          <w:rFonts w:ascii="Times New Roman" w:hAnsi="Times New Roman" w:cs="Times New Roman"/>
          <w:color w:val="000000"/>
        </w:rPr>
        <w:t>}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else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{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    // Выбранное направление движения приводит к выходу объекта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    // за пределы клиентской области окна приложения.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    // На ближайшие cf.NY тактов объект остается неподвижен по оси Y.  </w:t>
      </w:r>
    </w:p>
    <w:p w:rsidR="00197EC0" w:rsidRPr="001D54F8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97EC0">
        <w:rPr>
          <w:rFonts w:ascii="Times New Roman" w:hAnsi="Times New Roman" w:cs="Times New Roman"/>
          <w:color w:val="000000"/>
        </w:rPr>
        <w:t xml:space="preserve">     </w:t>
      </w:r>
      <w:r w:rsidRPr="001D54F8">
        <w:rPr>
          <w:rFonts w:ascii="Times New Roman" w:hAnsi="Times New Roman" w:cs="Times New Roman"/>
          <w:color w:val="000000"/>
          <w:lang w:val="en-US"/>
        </w:rPr>
        <w:t>pt[i].direction.Y = 0;</w:t>
      </w:r>
    </w:p>
    <w:p w:rsidR="00197EC0" w:rsidRPr="001D54F8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D54F8">
        <w:rPr>
          <w:rFonts w:ascii="Times New Roman" w:hAnsi="Times New Roman" w:cs="Times New Roman"/>
          <w:color w:val="000000"/>
          <w:lang w:val="en-US"/>
        </w:rPr>
        <w:t xml:space="preserve"> }</w:t>
      </w:r>
    </w:p>
    <w:p w:rsidR="00197EC0" w:rsidRPr="001D54F8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D54F8">
        <w:rPr>
          <w:rFonts w:ascii="Times New Roman" w:hAnsi="Times New Roman" w:cs="Times New Roman"/>
          <w:color w:val="000000"/>
          <w:lang w:val="en-US"/>
        </w:rPr>
        <w:t xml:space="preserve"> }</w:t>
      </w:r>
    </w:p>
    <w:p w:rsidR="00197EC0" w:rsidRPr="001D54F8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D54F8">
        <w:rPr>
          <w:rFonts w:ascii="Times New Roman" w:hAnsi="Times New Roman" w:cs="Times New Roman"/>
          <w:color w:val="000000"/>
          <w:lang w:val="en-US"/>
        </w:rPr>
        <w:t xml:space="preserve"> else</w:t>
      </w:r>
    </w:p>
    <w:p w:rsidR="00197EC0" w:rsidRPr="001D54F8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D54F8">
        <w:rPr>
          <w:rFonts w:ascii="Times New Roman" w:hAnsi="Times New Roman" w:cs="Times New Roman"/>
          <w:color w:val="000000"/>
          <w:lang w:val="en-US"/>
        </w:rPr>
        <w:t xml:space="preserve"> {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D54F8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197EC0">
        <w:rPr>
          <w:rFonts w:ascii="Times New Roman" w:hAnsi="Times New Roman" w:cs="Times New Roman"/>
          <w:color w:val="000000"/>
        </w:rPr>
        <w:t>// Осуществили очередное перемещение по оси Y.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  <w:lang w:val="en-US"/>
        </w:rPr>
      </w:pPr>
      <w:r w:rsidRPr="00197EC0">
        <w:rPr>
          <w:rFonts w:ascii="Times New Roman" w:hAnsi="Times New Roman" w:cs="Times New Roman"/>
          <w:color w:val="000000"/>
        </w:rPr>
        <w:t xml:space="preserve"> </w:t>
      </w:r>
      <w:r w:rsidRPr="00197EC0">
        <w:rPr>
          <w:rFonts w:ascii="Times New Roman" w:hAnsi="Times New Roman" w:cs="Times New Roman"/>
          <w:color w:val="000000"/>
          <w:lang w:val="en-US"/>
        </w:rPr>
        <w:t>pt[i].p.Y += pt[i].direction.Y;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197EC0">
        <w:rPr>
          <w:rFonts w:ascii="Times New Roman" w:hAnsi="Times New Roman" w:cs="Times New Roman"/>
          <w:color w:val="000000"/>
        </w:rPr>
        <w:t>pt[i].n.Y++;</w:t>
      </w:r>
    </w:p>
    <w:p w:rsidR="00197EC0" w:rsidRPr="00197EC0" w:rsidRDefault="00197EC0" w:rsidP="00197EC0">
      <w:pPr>
        <w:pStyle w:val="HTML"/>
        <w:rPr>
          <w:rFonts w:ascii="Times New Roman" w:hAnsi="Times New Roman" w:cs="Times New Roman"/>
          <w:color w:val="000000"/>
        </w:rPr>
      </w:pPr>
      <w:r w:rsidRPr="00197EC0">
        <w:rPr>
          <w:rFonts w:ascii="Times New Roman" w:hAnsi="Times New Roman" w:cs="Times New Roman"/>
          <w:color w:val="000000"/>
        </w:rPr>
        <w:t xml:space="preserve"> } } } } }</w:t>
      </w:r>
    </w:p>
    <w:p w:rsidR="00197EC0" w:rsidRPr="00197EC0" w:rsidRDefault="00197EC0">
      <w:pPr>
        <w:spacing w:line="276" w:lineRule="auto"/>
        <w:rPr>
          <w:rFonts w:eastAsiaTheme="majorEastAsia"/>
          <w:b/>
          <w:bCs/>
          <w:color w:val="4F81BD" w:themeColor="accent1"/>
          <w:sz w:val="26"/>
          <w:szCs w:val="26"/>
        </w:rPr>
      </w:pPr>
      <w:r w:rsidRPr="00197EC0">
        <w:br w:type="page"/>
      </w:r>
    </w:p>
    <w:p w:rsidR="00197EC0" w:rsidRPr="00197EC0" w:rsidRDefault="00197EC0" w:rsidP="00197EC0">
      <w:pPr>
        <w:pStyle w:val="2"/>
        <w:rPr>
          <w:rFonts w:ascii="Times New Roman" w:hAnsi="Times New Roman" w:cs="Times New Roman"/>
        </w:rPr>
      </w:pPr>
      <w:bookmarkStart w:id="20" w:name="_Toc355771391"/>
      <w:r w:rsidRPr="00197EC0">
        <w:rPr>
          <w:rFonts w:ascii="Times New Roman" w:hAnsi="Times New Roman" w:cs="Times New Roman"/>
        </w:rPr>
        <w:lastRenderedPageBreak/>
        <w:t>4.3 Собственные элементы управления</w:t>
      </w:r>
      <w:bookmarkEnd w:id="20"/>
    </w:p>
    <w:p w:rsidR="00197EC0" w:rsidRPr="00197EC0" w:rsidRDefault="00197EC0" w:rsidP="00197EC0">
      <w:pPr>
        <w:pStyle w:val="aa"/>
        <w:shd w:val="clear" w:color="auto" w:fill="FFFFFF"/>
        <w:jc w:val="both"/>
        <w:rPr>
          <w:color w:val="000000"/>
          <w:sz w:val="28"/>
          <w:szCs w:val="28"/>
        </w:rPr>
      </w:pPr>
      <w:r w:rsidRPr="00197EC0">
        <w:rPr>
          <w:color w:val="000000"/>
          <w:sz w:val="28"/>
          <w:szCs w:val="28"/>
        </w:rPr>
        <w:t>Известно по крайней мере три возможных подхода к разработке новых элементов управления:</w:t>
      </w:r>
    </w:p>
    <w:p w:rsidR="00197EC0" w:rsidRPr="00197EC0" w:rsidRDefault="00197EC0" w:rsidP="00197EC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Cs w:val="28"/>
        </w:rPr>
      </w:pPr>
      <w:r w:rsidRPr="00197EC0">
        <w:rPr>
          <w:color w:val="000000"/>
          <w:szCs w:val="28"/>
        </w:rPr>
        <w:t>объединение стандартных элементов управления в группы (составные элементы управления);</w:t>
      </w:r>
    </w:p>
    <w:p w:rsidR="00197EC0" w:rsidRPr="00197EC0" w:rsidRDefault="00197EC0" w:rsidP="00197EC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Cs w:val="28"/>
        </w:rPr>
      </w:pPr>
      <w:r w:rsidRPr="00197EC0">
        <w:rPr>
          <w:color w:val="000000"/>
          <w:szCs w:val="28"/>
        </w:rPr>
        <w:t>объявление новых классов, наследующих от существующих элементов управления;</w:t>
      </w:r>
    </w:p>
    <w:p w:rsidR="00197EC0" w:rsidRPr="00197EC0" w:rsidRDefault="00197EC0" w:rsidP="00197EC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Cs w:val="28"/>
        </w:rPr>
      </w:pPr>
      <w:r w:rsidRPr="00197EC0">
        <w:rPr>
          <w:color w:val="000000"/>
          <w:szCs w:val="28"/>
        </w:rPr>
        <w:t>написание новых элементов "с нуля".</w:t>
      </w:r>
    </w:p>
    <w:p w:rsidR="00197EC0" w:rsidRPr="00197EC0" w:rsidRDefault="00197EC0" w:rsidP="00197EC0">
      <w:pPr>
        <w:pStyle w:val="aa"/>
        <w:shd w:val="clear" w:color="auto" w:fill="FFFFFF"/>
        <w:jc w:val="both"/>
        <w:rPr>
          <w:color w:val="000000"/>
          <w:sz w:val="28"/>
          <w:szCs w:val="28"/>
        </w:rPr>
      </w:pPr>
      <w:r w:rsidRPr="00197EC0">
        <w:rPr>
          <w:color w:val="000000"/>
          <w:sz w:val="28"/>
          <w:szCs w:val="28"/>
        </w:rPr>
        <w:t xml:space="preserve">Разработка составных элементов управления предполагает объявление класса, производного от класса </w:t>
      </w:r>
      <w:r w:rsidRPr="00197EC0">
        <w:rPr>
          <w:rStyle w:val="HTML1"/>
          <w:rFonts w:ascii="Times New Roman" w:eastAsiaTheme="majorEastAsia" w:hAnsi="Times New Roman" w:cs="Times New Roman"/>
          <w:color w:val="000000"/>
          <w:sz w:val="28"/>
          <w:szCs w:val="28"/>
        </w:rPr>
        <w:t>UserControl</w:t>
      </w:r>
      <w:r w:rsidRPr="00197EC0">
        <w:rPr>
          <w:rStyle w:val="apple-converted-space"/>
          <w:color w:val="000000"/>
          <w:sz w:val="28"/>
          <w:szCs w:val="28"/>
        </w:rPr>
        <w:t> </w:t>
      </w:r>
      <w:r w:rsidRPr="00197EC0">
        <w:rPr>
          <w:color w:val="000000"/>
          <w:sz w:val="28"/>
          <w:szCs w:val="28"/>
        </w:rPr>
        <w:t>и использование Мастера</w:t>
      </w:r>
      <w:r w:rsidRPr="00197EC0">
        <w:rPr>
          <w:rStyle w:val="apple-converted-space"/>
          <w:color w:val="000000"/>
          <w:sz w:val="28"/>
          <w:szCs w:val="28"/>
        </w:rPr>
        <w:t> </w:t>
      </w:r>
      <w:r w:rsidRPr="00197EC0">
        <w:rPr>
          <w:rStyle w:val="HTML1"/>
          <w:rFonts w:ascii="Times New Roman" w:eastAsiaTheme="majorEastAsia" w:hAnsi="Times New Roman" w:cs="Times New Roman"/>
          <w:color w:val="000000"/>
          <w:sz w:val="28"/>
          <w:szCs w:val="28"/>
        </w:rPr>
        <w:t>UserControl</w:t>
      </w:r>
      <w:r w:rsidRPr="00197EC0">
        <w:rPr>
          <w:color w:val="000000"/>
          <w:sz w:val="28"/>
          <w:szCs w:val="28"/>
        </w:rPr>
        <w:t>, для добавления вложенных элементов управления с последующей настройкой образующих элементов.</w:t>
      </w:r>
    </w:p>
    <w:p w:rsidR="00197EC0" w:rsidRPr="00197EC0" w:rsidRDefault="00197EC0" w:rsidP="00197EC0">
      <w:pPr>
        <w:pStyle w:val="aa"/>
        <w:shd w:val="clear" w:color="auto" w:fill="FFFFFF"/>
        <w:jc w:val="both"/>
        <w:rPr>
          <w:color w:val="000000"/>
          <w:sz w:val="28"/>
          <w:szCs w:val="28"/>
        </w:rPr>
      </w:pPr>
      <w:r w:rsidRPr="00197EC0">
        <w:rPr>
          <w:color w:val="000000"/>
          <w:sz w:val="28"/>
          <w:szCs w:val="28"/>
        </w:rPr>
        <w:t xml:space="preserve">Новый элемент управления может быть построен на основе класса – наследника какого-либо из существующих элементов управления. В этом случае в новом классе удается частично использовать функциональности ранее объявленного класса, возможно, сохраняя при этом внешний вид элемента. Например, можно объявить собственный вариант класса кнопки, который будет наследовать классу </w:t>
      </w:r>
      <w:r w:rsidRPr="00197EC0">
        <w:rPr>
          <w:rStyle w:val="HTML1"/>
          <w:rFonts w:ascii="Times New Roman" w:eastAsiaTheme="majorEastAsia" w:hAnsi="Times New Roman" w:cs="Times New Roman"/>
          <w:color w:val="000000"/>
          <w:sz w:val="28"/>
          <w:szCs w:val="28"/>
        </w:rPr>
        <w:t>Button</w:t>
      </w:r>
      <w:r w:rsidRPr="00197EC0">
        <w:rPr>
          <w:color w:val="000000"/>
          <w:sz w:val="28"/>
          <w:szCs w:val="28"/>
        </w:rPr>
        <w:t>.</w:t>
      </w:r>
    </w:p>
    <w:p w:rsidR="00197EC0" w:rsidRPr="00197EC0" w:rsidRDefault="00197EC0" w:rsidP="00197EC0">
      <w:pPr>
        <w:pStyle w:val="aa"/>
        <w:shd w:val="clear" w:color="auto" w:fill="FFFFFF"/>
        <w:jc w:val="both"/>
        <w:rPr>
          <w:color w:val="000000"/>
          <w:sz w:val="28"/>
          <w:szCs w:val="28"/>
        </w:rPr>
      </w:pPr>
      <w:r w:rsidRPr="00197EC0">
        <w:rPr>
          <w:color w:val="000000"/>
          <w:sz w:val="28"/>
          <w:szCs w:val="28"/>
        </w:rPr>
        <w:t>Написание нового элемента "с нуля" отличается от предыдущего варианта разработки выбором базового класса. В этом случае основываются на классе Control, который не предоставляет потомкам даже элементарного графического интерфейса. Процесс визуализации в этом случае обеспечивается переопределяемым обработчиком события</w:t>
      </w:r>
      <w:r w:rsidRPr="00197EC0">
        <w:rPr>
          <w:rStyle w:val="apple-converted-space"/>
          <w:color w:val="000000"/>
          <w:sz w:val="28"/>
          <w:szCs w:val="28"/>
        </w:rPr>
        <w:t> </w:t>
      </w:r>
      <w:r w:rsidRPr="00197EC0">
        <w:rPr>
          <w:rStyle w:val="HTML1"/>
          <w:rFonts w:ascii="Times New Roman" w:eastAsiaTheme="majorEastAsia" w:hAnsi="Times New Roman" w:cs="Times New Roman"/>
          <w:color w:val="000000"/>
          <w:sz w:val="28"/>
          <w:szCs w:val="28"/>
        </w:rPr>
        <w:t>Paint</w:t>
      </w:r>
      <w:r w:rsidRPr="00197EC0">
        <w:rPr>
          <w:color w:val="000000"/>
          <w:sz w:val="28"/>
          <w:szCs w:val="28"/>
        </w:rPr>
        <w:t>. При этом переопределяется виртуальный метод базового класса</w:t>
      </w:r>
      <w:r w:rsidRPr="00197EC0">
        <w:rPr>
          <w:rStyle w:val="apple-converted-space"/>
          <w:color w:val="000000"/>
          <w:sz w:val="28"/>
          <w:szCs w:val="28"/>
        </w:rPr>
        <w:t> </w:t>
      </w:r>
      <w:r w:rsidRPr="00197EC0">
        <w:rPr>
          <w:rStyle w:val="HTML1"/>
          <w:rFonts w:ascii="Times New Roman" w:eastAsiaTheme="majorEastAsia" w:hAnsi="Times New Roman" w:cs="Times New Roman"/>
          <w:color w:val="000000"/>
          <w:sz w:val="28"/>
          <w:szCs w:val="28"/>
        </w:rPr>
        <w:t>OnPaint</w:t>
      </w:r>
      <w:r w:rsidRPr="00197EC0">
        <w:rPr>
          <w:rStyle w:val="apple-converted-space"/>
          <w:color w:val="000000"/>
          <w:sz w:val="28"/>
          <w:szCs w:val="28"/>
        </w:rPr>
        <w:t> </w:t>
      </w:r>
      <w:r w:rsidRPr="00197EC0">
        <w:rPr>
          <w:color w:val="000000"/>
          <w:sz w:val="28"/>
          <w:szCs w:val="28"/>
        </w:rPr>
        <w:t>с единственным аргументом типа</w:t>
      </w:r>
      <w:r w:rsidRPr="00197EC0">
        <w:rPr>
          <w:rStyle w:val="apple-converted-space"/>
          <w:color w:val="000000"/>
          <w:sz w:val="28"/>
          <w:szCs w:val="28"/>
        </w:rPr>
        <w:t> </w:t>
      </w:r>
      <w:r w:rsidRPr="00197EC0">
        <w:rPr>
          <w:rStyle w:val="HTML1"/>
          <w:rFonts w:ascii="Times New Roman" w:eastAsiaTheme="majorEastAsia" w:hAnsi="Times New Roman" w:cs="Times New Roman"/>
          <w:color w:val="000000"/>
          <w:sz w:val="28"/>
          <w:szCs w:val="28"/>
        </w:rPr>
        <w:t>PaintEventArgs</w:t>
      </w:r>
      <w:r w:rsidRPr="00197EC0">
        <w:rPr>
          <w:color w:val="000000"/>
          <w:sz w:val="28"/>
          <w:szCs w:val="28"/>
        </w:rPr>
        <w:t>, который содержит информацию о клиентской области элемента управления. Член этого класса объект типа</w:t>
      </w:r>
      <w:r w:rsidRPr="00197EC0">
        <w:rPr>
          <w:rStyle w:val="apple-converted-space"/>
          <w:color w:val="000000"/>
          <w:sz w:val="28"/>
          <w:szCs w:val="28"/>
        </w:rPr>
        <w:t> </w:t>
      </w:r>
      <w:r w:rsidRPr="00197EC0">
        <w:rPr>
          <w:rStyle w:val="HTML1"/>
          <w:rFonts w:ascii="Times New Roman" w:eastAsiaTheme="majorEastAsia" w:hAnsi="Times New Roman" w:cs="Times New Roman"/>
          <w:color w:val="000000"/>
          <w:sz w:val="28"/>
          <w:szCs w:val="28"/>
        </w:rPr>
        <w:t>Graphics</w:t>
      </w:r>
      <w:r w:rsidRPr="00197EC0">
        <w:rPr>
          <w:rStyle w:val="apple-converted-space"/>
          <w:color w:val="000000"/>
          <w:sz w:val="28"/>
          <w:szCs w:val="28"/>
        </w:rPr>
        <w:t> </w:t>
      </w:r>
      <w:r w:rsidRPr="00197EC0">
        <w:rPr>
          <w:color w:val="000000"/>
          <w:sz w:val="28"/>
          <w:szCs w:val="28"/>
        </w:rPr>
        <w:t xml:space="preserve">– обеспечивает формирование представления элемента управления. Второй член класса – объект типа </w:t>
      </w:r>
      <w:r w:rsidRPr="00197EC0">
        <w:rPr>
          <w:rStyle w:val="HTML1"/>
          <w:rFonts w:ascii="Times New Roman" w:eastAsiaTheme="majorEastAsia" w:hAnsi="Times New Roman" w:cs="Times New Roman"/>
          <w:color w:val="000000"/>
          <w:sz w:val="28"/>
          <w:szCs w:val="28"/>
        </w:rPr>
        <w:t>ClipRectangle</w:t>
      </w:r>
      <w:r w:rsidRPr="00197EC0">
        <w:rPr>
          <w:rStyle w:val="apple-converted-space"/>
          <w:color w:val="000000"/>
          <w:sz w:val="28"/>
          <w:szCs w:val="28"/>
        </w:rPr>
        <w:t> </w:t>
      </w:r>
      <w:r w:rsidRPr="00197EC0">
        <w:rPr>
          <w:color w:val="000000"/>
          <w:sz w:val="28"/>
          <w:szCs w:val="28"/>
        </w:rPr>
        <w:t>– описывает доступную клентскую область элемента управления.</w:t>
      </w:r>
    </w:p>
    <w:p w:rsidR="00197EC0" w:rsidRPr="00197EC0" w:rsidRDefault="00197EC0" w:rsidP="00197EC0">
      <w:pPr>
        <w:pStyle w:val="aa"/>
        <w:shd w:val="clear" w:color="auto" w:fill="FFFFFF"/>
        <w:jc w:val="both"/>
        <w:rPr>
          <w:color w:val="000000"/>
          <w:sz w:val="28"/>
          <w:szCs w:val="28"/>
        </w:rPr>
      </w:pPr>
      <w:r w:rsidRPr="00197EC0">
        <w:rPr>
          <w:color w:val="000000"/>
          <w:sz w:val="28"/>
          <w:szCs w:val="28"/>
        </w:rPr>
        <w:t>Следует отметить, что между двумя последними способами определения элементов управления не существует четких границ. В обоих случаях основанием для классификации оказывается объем работы по доопределению и переопределению методов и свойств вновь создаваемого класса элементов управления.</w:t>
      </w:r>
    </w:p>
    <w:p w:rsidR="00197EC0" w:rsidRDefault="00197EC0">
      <w:pP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:rsidR="00E85A55" w:rsidRPr="00197EC0" w:rsidRDefault="00197EC0" w:rsidP="00197EC0">
      <w:pPr>
        <w:pStyle w:val="1"/>
        <w:rPr>
          <w:rFonts w:ascii="Times New Roman" w:hAnsi="Times New Roman" w:cs="Times New Roman"/>
          <w:vanish/>
        </w:rPr>
      </w:pPr>
      <w:bookmarkStart w:id="21" w:name="_Toc355771392"/>
      <w:r w:rsidRPr="001D54F8">
        <w:lastRenderedPageBreak/>
        <w:t xml:space="preserve">5. </w:t>
      </w:r>
      <w:r>
        <w:t>Описание классов.</w:t>
      </w:r>
      <w:bookmarkEnd w:id="21"/>
    </w:p>
    <w:p w:rsidR="00E85A55" w:rsidRPr="00197EC0" w:rsidRDefault="00E85A55" w:rsidP="00197EC0">
      <w:pPr>
        <w:pStyle w:val="1"/>
        <w:rPr>
          <w:rFonts w:ascii="Times New Roman" w:hAnsi="Times New Roman" w:cs="Times New Roman"/>
        </w:rPr>
      </w:pPr>
    </w:p>
    <w:p w:rsidR="00D50D43" w:rsidRPr="001D54F8" w:rsidRDefault="001D54F8">
      <w:pPr>
        <w:rPr>
          <w:szCs w:val="28"/>
        </w:rPr>
      </w:pPr>
      <w:r>
        <w:rPr>
          <w:szCs w:val="28"/>
        </w:rPr>
        <w:t>В программе имеются 3 класса: Vector3D</w:t>
      </w:r>
      <w:r w:rsidRPr="001D54F8">
        <w:rPr>
          <w:szCs w:val="28"/>
        </w:rPr>
        <w:t xml:space="preserve">, </w:t>
      </w:r>
      <w:r>
        <w:rPr>
          <w:szCs w:val="28"/>
          <w:lang w:val="en-US"/>
        </w:rPr>
        <w:t>Cube</w:t>
      </w:r>
      <w:r w:rsidRPr="001D54F8">
        <w:rPr>
          <w:szCs w:val="28"/>
        </w:rPr>
        <w:t xml:space="preserve"> и класс формы </w:t>
      </w:r>
      <w:r>
        <w:rPr>
          <w:szCs w:val="28"/>
          <w:lang w:val="en-US"/>
        </w:rPr>
        <w:t>FrmRender</w:t>
      </w:r>
    </w:p>
    <w:p w:rsidR="001D54F8" w:rsidRPr="0042687B" w:rsidRDefault="001D54F8">
      <w:pPr>
        <w:rPr>
          <w:szCs w:val="28"/>
        </w:rPr>
      </w:pPr>
      <w:r>
        <w:rPr>
          <w:szCs w:val="28"/>
          <w:lang w:val="en-US"/>
        </w:rPr>
        <w:t>Vector</w:t>
      </w:r>
      <w:r w:rsidRPr="001D54F8">
        <w:rPr>
          <w:szCs w:val="28"/>
        </w:rPr>
        <w:t>3</w:t>
      </w:r>
      <w:r>
        <w:rPr>
          <w:szCs w:val="28"/>
          <w:lang w:val="en-US"/>
        </w:rPr>
        <w:t>D</w:t>
      </w:r>
      <w:r w:rsidRPr="001D54F8">
        <w:rPr>
          <w:szCs w:val="28"/>
        </w:rPr>
        <w:t xml:space="preserve"> – пре</w:t>
      </w:r>
      <w:r>
        <w:rPr>
          <w:szCs w:val="28"/>
        </w:rPr>
        <w:t>дс</w:t>
      </w:r>
      <w:r w:rsidRPr="001D54F8">
        <w:rPr>
          <w:szCs w:val="28"/>
        </w:rPr>
        <w:t xml:space="preserve">тавляет </w:t>
      </w:r>
      <w:r>
        <w:rPr>
          <w:szCs w:val="28"/>
        </w:rPr>
        <w:t xml:space="preserve">собой трехмерный вектор в пространстве. </w:t>
      </w:r>
      <w:r w:rsidR="00C06291">
        <w:rPr>
          <w:szCs w:val="28"/>
        </w:rPr>
        <w:t>У него есть 3 поля для описания координат в пространстве. Тип этих полей был выбран float.</w:t>
      </w:r>
    </w:p>
    <w:p w:rsidR="001D54F8" w:rsidRDefault="001D54F8">
      <w:pPr>
        <w:rPr>
          <w:szCs w:val="28"/>
        </w:rPr>
      </w:pPr>
      <w:r>
        <w:rPr>
          <w:szCs w:val="28"/>
        </w:rPr>
        <w:t>В нем реализованы следующие методы:</w:t>
      </w:r>
    </w:p>
    <w:p w:rsidR="001D54F8" w:rsidRDefault="00C06291" w:rsidP="001D54F8">
      <w:pPr>
        <w:pStyle w:val="a8"/>
        <w:numPr>
          <w:ilvl w:val="0"/>
          <w:numId w:val="3"/>
        </w:numPr>
        <w:rPr>
          <w:szCs w:val="28"/>
        </w:rPr>
      </w:pPr>
      <w:r>
        <w:rPr>
          <w:szCs w:val="28"/>
        </w:rPr>
        <w:t>Конструктор с параметрами int</w:t>
      </w:r>
    </w:p>
    <w:p w:rsidR="00C06291" w:rsidRDefault="00C06291" w:rsidP="001D54F8">
      <w:pPr>
        <w:pStyle w:val="a8"/>
        <w:numPr>
          <w:ilvl w:val="0"/>
          <w:numId w:val="3"/>
        </w:numPr>
        <w:rPr>
          <w:szCs w:val="28"/>
        </w:rPr>
      </w:pPr>
      <w:r>
        <w:rPr>
          <w:szCs w:val="28"/>
        </w:rPr>
        <w:t>Конструктор с параметрами double</w:t>
      </w:r>
    </w:p>
    <w:p w:rsidR="00C06291" w:rsidRPr="00C06291" w:rsidRDefault="00C06291" w:rsidP="001D54F8">
      <w:pPr>
        <w:pStyle w:val="a8"/>
        <w:numPr>
          <w:ilvl w:val="0"/>
          <w:numId w:val="3"/>
        </w:numPr>
        <w:rPr>
          <w:szCs w:val="28"/>
        </w:rPr>
      </w:pPr>
      <w:r>
        <w:rPr>
          <w:szCs w:val="28"/>
        </w:rPr>
        <w:t>Конструктор с параметрами float</w:t>
      </w:r>
    </w:p>
    <w:p w:rsidR="00C06291" w:rsidRPr="00C06291" w:rsidRDefault="00C06291" w:rsidP="001D54F8">
      <w:pPr>
        <w:pStyle w:val="a8"/>
        <w:numPr>
          <w:ilvl w:val="0"/>
          <w:numId w:val="3"/>
        </w:numPr>
        <w:rPr>
          <w:szCs w:val="28"/>
        </w:rPr>
      </w:pPr>
      <w:r>
        <w:rPr>
          <w:szCs w:val="28"/>
          <w:lang w:val="en-US"/>
        </w:rPr>
        <w:t>Конструктор без параметров</w:t>
      </w:r>
    </w:p>
    <w:p w:rsidR="00C06291" w:rsidRDefault="00C06291" w:rsidP="00C06291">
      <w:pPr>
        <w:rPr>
          <w:szCs w:val="28"/>
        </w:rPr>
      </w:pPr>
      <w:r>
        <w:rPr>
          <w:szCs w:val="28"/>
        </w:rPr>
        <w:t>А также был перегружен метод ToString().</w:t>
      </w:r>
    </w:p>
    <w:p w:rsidR="00C06291" w:rsidRPr="0042687B" w:rsidRDefault="00C06291" w:rsidP="00C06291">
      <w:pPr>
        <w:rPr>
          <w:szCs w:val="28"/>
        </w:rPr>
      </w:pPr>
    </w:p>
    <w:p w:rsidR="00C06291" w:rsidRDefault="00C06291" w:rsidP="00C06291">
      <w:pPr>
        <w:rPr>
          <w:szCs w:val="28"/>
        </w:rPr>
      </w:pPr>
      <w:r>
        <w:rPr>
          <w:szCs w:val="28"/>
          <w:lang w:val="en-US"/>
        </w:rPr>
        <w:t>Cube</w:t>
      </w:r>
      <w:r w:rsidRPr="00C06291">
        <w:rPr>
          <w:szCs w:val="28"/>
        </w:rPr>
        <w:t xml:space="preserve"> – представляет </w:t>
      </w:r>
      <w:r>
        <w:rPr>
          <w:szCs w:val="28"/>
        </w:rPr>
        <w:t>собой трехмерный куб в пространстве. В кубе для представления сторон куба был реализован класс Face, внутри которого реализовано перечисление Side, для представления сторон куба.</w:t>
      </w:r>
    </w:p>
    <w:p w:rsidR="00C06291" w:rsidRDefault="00C06291" w:rsidP="00C06291">
      <w:pPr>
        <w:rPr>
          <w:szCs w:val="28"/>
        </w:rPr>
      </w:pPr>
      <w:r>
        <w:rPr>
          <w:szCs w:val="28"/>
        </w:rPr>
        <w:t>В классе реализованы следующие методы:</w:t>
      </w:r>
    </w:p>
    <w:p w:rsidR="00C06291" w:rsidRDefault="00C06291" w:rsidP="00C06291">
      <w:pPr>
        <w:pStyle w:val="a8"/>
        <w:numPr>
          <w:ilvl w:val="0"/>
          <w:numId w:val="4"/>
        </w:numPr>
        <w:rPr>
          <w:szCs w:val="28"/>
        </w:rPr>
      </w:pPr>
      <w:r>
        <w:rPr>
          <w:szCs w:val="28"/>
          <w:lang w:val="en-US"/>
        </w:rPr>
        <w:t>RotateX</w:t>
      </w:r>
      <w:r w:rsidRPr="00C06291">
        <w:rPr>
          <w:szCs w:val="28"/>
        </w:rPr>
        <w:t xml:space="preserve"> – </w:t>
      </w:r>
      <w:r>
        <w:rPr>
          <w:szCs w:val="28"/>
        </w:rPr>
        <w:t>поворот куба по оси Х</w:t>
      </w:r>
    </w:p>
    <w:p w:rsidR="00C06291" w:rsidRDefault="00C06291" w:rsidP="00C06291">
      <w:pPr>
        <w:pStyle w:val="a8"/>
        <w:numPr>
          <w:ilvl w:val="0"/>
          <w:numId w:val="4"/>
        </w:numPr>
        <w:rPr>
          <w:szCs w:val="28"/>
        </w:rPr>
      </w:pPr>
      <w:r>
        <w:rPr>
          <w:szCs w:val="28"/>
          <w:lang w:val="en-US"/>
        </w:rPr>
        <w:t>RotateY</w:t>
      </w:r>
      <w:r w:rsidRPr="00C06291">
        <w:rPr>
          <w:szCs w:val="28"/>
        </w:rPr>
        <w:t xml:space="preserve"> – поворот </w:t>
      </w:r>
      <w:r>
        <w:rPr>
          <w:szCs w:val="28"/>
        </w:rPr>
        <w:t>куба по оси Y</w:t>
      </w:r>
    </w:p>
    <w:p w:rsidR="00C06291" w:rsidRPr="00C06291" w:rsidRDefault="00C06291" w:rsidP="00C06291">
      <w:pPr>
        <w:pStyle w:val="a8"/>
        <w:numPr>
          <w:ilvl w:val="0"/>
          <w:numId w:val="4"/>
        </w:numPr>
        <w:rPr>
          <w:szCs w:val="28"/>
        </w:rPr>
      </w:pPr>
      <w:r>
        <w:rPr>
          <w:szCs w:val="28"/>
        </w:rPr>
        <w:t>RotateZ – поворот куба по оси Z</w:t>
      </w:r>
    </w:p>
    <w:p w:rsidR="00C06291" w:rsidRDefault="00C06291" w:rsidP="00C06291">
      <w:pPr>
        <w:pStyle w:val="a8"/>
        <w:numPr>
          <w:ilvl w:val="0"/>
          <w:numId w:val="4"/>
        </w:numPr>
        <w:rPr>
          <w:szCs w:val="28"/>
        </w:rPr>
      </w:pPr>
      <w:r>
        <w:rPr>
          <w:szCs w:val="28"/>
          <w:lang w:val="en-US"/>
        </w:rPr>
        <w:t>Update</w:t>
      </w:r>
      <w:r w:rsidRPr="00C06291">
        <w:rPr>
          <w:szCs w:val="28"/>
        </w:rPr>
        <w:t>2</w:t>
      </w:r>
      <w:r>
        <w:rPr>
          <w:szCs w:val="28"/>
          <w:lang w:val="en-US"/>
        </w:rPr>
        <w:t>DPoints</w:t>
      </w:r>
      <w:r w:rsidRPr="00C06291">
        <w:rPr>
          <w:szCs w:val="28"/>
        </w:rPr>
        <w:t xml:space="preserve"> – обновление </w:t>
      </w:r>
      <w:r>
        <w:rPr>
          <w:szCs w:val="28"/>
        </w:rPr>
        <w:t>двухмерных точек куба при любом изменении куба (повороты)</w:t>
      </w:r>
    </w:p>
    <w:p w:rsidR="00C06291" w:rsidRDefault="00C06291" w:rsidP="00C06291">
      <w:pPr>
        <w:pStyle w:val="a8"/>
        <w:numPr>
          <w:ilvl w:val="0"/>
          <w:numId w:val="4"/>
        </w:numPr>
        <w:rPr>
          <w:szCs w:val="28"/>
        </w:rPr>
      </w:pPr>
      <w:r>
        <w:rPr>
          <w:szCs w:val="28"/>
          <w:lang w:val="en-US"/>
        </w:rPr>
        <w:t>RotateCubeX</w:t>
      </w:r>
      <w:r w:rsidRPr="00C06291">
        <w:rPr>
          <w:szCs w:val="28"/>
        </w:rPr>
        <w:t xml:space="preserve">, </w:t>
      </w:r>
      <w:r>
        <w:rPr>
          <w:szCs w:val="28"/>
          <w:lang w:val="en-US"/>
        </w:rPr>
        <w:t>RotateCubeY</w:t>
      </w:r>
      <w:r w:rsidRPr="00C06291">
        <w:rPr>
          <w:szCs w:val="28"/>
        </w:rPr>
        <w:t xml:space="preserve">, </w:t>
      </w:r>
      <w:r>
        <w:rPr>
          <w:szCs w:val="28"/>
          <w:lang w:val="en-US"/>
        </w:rPr>
        <w:t>RotateCubeZ</w:t>
      </w:r>
      <w:r w:rsidRPr="00C06291">
        <w:rPr>
          <w:szCs w:val="28"/>
        </w:rPr>
        <w:t xml:space="preserve"> – поворот </w:t>
      </w:r>
      <w:r>
        <w:rPr>
          <w:szCs w:val="28"/>
        </w:rPr>
        <w:t>куба по соответствующим осям.</w:t>
      </w:r>
    </w:p>
    <w:p w:rsidR="00C06291" w:rsidRDefault="00C06291" w:rsidP="00C06291">
      <w:pPr>
        <w:pStyle w:val="a8"/>
        <w:numPr>
          <w:ilvl w:val="0"/>
          <w:numId w:val="4"/>
        </w:numPr>
        <w:rPr>
          <w:szCs w:val="28"/>
        </w:rPr>
      </w:pPr>
      <w:r>
        <w:rPr>
          <w:szCs w:val="28"/>
        </w:rPr>
        <w:t>DrawCube – собственно рисование куба</w:t>
      </w:r>
    </w:p>
    <w:p w:rsidR="00C06291" w:rsidRDefault="00C06291" w:rsidP="00C06291">
      <w:pPr>
        <w:pStyle w:val="a8"/>
        <w:numPr>
          <w:ilvl w:val="0"/>
          <w:numId w:val="4"/>
        </w:numPr>
        <w:rPr>
          <w:szCs w:val="28"/>
        </w:rPr>
      </w:pPr>
      <w:r>
        <w:rPr>
          <w:szCs w:val="28"/>
        </w:rPr>
        <w:t>Get2D – перевод двухмерных координат на трехмерные</w:t>
      </w:r>
    </w:p>
    <w:p w:rsidR="00C06291" w:rsidRDefault="00C06291" w:rsidP="00C06291">
      <w:pPr>
        <w:pStyle w:val="a8"/>
        <w:numPr>
          <w:ilvl w:val="0"/>
          <w:numId w:val="4"/>
        </w:numPr>
        <w:rPr>
          <w:szCs w:val="28"/>
        </w:rPr>
      </w:pPr>
      <w:r>
        <w:rPr>
          <w:szCs w:val="28"/>
        </w:rPr>
        <w:t>Translate – изменение координат куба при повороте</w:t>
      </w:r>
    </w:p>
    <w:p w:rsidR="00C06291" w:rsidRPr="00C06291" w:rsidRDefault="00C06291" w:rsidP="00C06291">
      <w:pPr>
        <w:rPr>
          <w:szCs w:val="28"/>
        </w:rPr>
      </w:pPr>
      <w:r>
        <w:rPr>
          <w:szCs w:val="28"/>
        </w:rPr>
        <w:lastRenderedPageBreak/>
        <w:t>Основное отображение данных на окне приложения производится с помощью класса FrmRender</w:t>
      </w:r>
      <w:r w:rsidRPr="00C06291">
        <w:rPr>
          <w:szCs w:val="28"/>
        </w:rPr>
        <w:t>.</w:t>
      </w:r>
    </w:p>
    <w:p w:rsidR="00C06291" w:rsidRDefault="00C06291" w:rsidP="00C06291">
      <w:pPr>
        <w:rPr>
          <w:szCs w:val="28"/>
        </w:rPr>
      </w:pPr>
      <w:r>
        <w:rPr>
          <w:szCs w:val="28"/>
        </w:rPr>
        <w:t>В этом классе реализованы обработчики событий слайдеров поворота, кнопок</w:t>
      </w:r>
      <w:r w:rsidR="004053CA">
        <w:rPr>
          <w:szCs w:val="28"/>
        </w:rPr>
        <w:t>.</w:t>
      </w:r>
    </w:p>
    <w:p w:rsidR="004053CA" w:rsidRDefault="004053CA">
      <w:pPr>
        <w:spacing w:line="276" w:lineRule="auto"/>
        <w:rPr>
          <w:szCs w:val="28"/>
        </w:rPr>
      </w:pPr>
      <w:r>
        <w:rPr>
          <w:szCs w:val="28"/>
        </w:rPr>
        <w:br w:type="page"/>
      </w:r>
    </w:p>
    <w:p w:rsidR="004053CA" w:rsidRDefault="004053CA" w:rsidP="004053CA">
      <w:pPr>
        <w:pStyle w:val="1"/>
      </w:pPr>
      <w:bookmarkStart w:id="22" w:name="_Toc355771393"/>
      <w:r>
        <w:lastRenderedPageBreak/>
        <w:t>6. Результат работы программы</w:t>
      </w:r>
      <w:bookmarkEnd w:id="22"/>
    </w:p>
    <w:p w:rsidR="004053CA" w:rsidRPr="004053CA" w:rsidRDefault="004053CA" w:rsidP="004053CA">
      <w:r>
        <w:rPr>
          <w:noProof/>
          <w:lang w:eastAsia="ru-RU"/>
        </w:rPr>
        <w:drawing>
          <wp:inline distT="0" distB="0" distL="0" distR="0">
            <wp:extent cx="5940425" cy="352043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20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291" w:rsidRPr="00C06291" w:rsidRDefault="004053CA" w:rsidP="00C06291">
      <w:pPr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940425" cy="352460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24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3CA" w:rsidRDefault="004053CA" w:rsidP="00C06291">
      <w:pPr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5940425" cy="3480239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0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3CA" w:rsidRDefault="004053CA" w:rsidP="004053CA">
      <w:pPr>
        <w:rPr>
          <w:szCs w:val="28"/>
        </w:rPr>
      </w:pPr>
    </w:p>
    <w:p w:rsidR="004053CA" w:rsidRDefault="004053CA" w:rsidP="004053CA">
      <w:pPr>
        <w:tabs>
          <w:tab w:val="left" w:pos="1701"/>
        </w:tabs>
        <w:rPr>
          <w:szCs w:val="28"/>
        </w:rPr>
      </w:pPr>
      <w:r>
        <w:rPr>
          <w:szCs w:val="28"/>
        </w:rPr>
        <w:tab/>
      </w:r>
    </w:p>
    <w:p w:rsidR="004053CA" w:rsidRDefault="004053CA">
      <w:pPr>
        <w:spacing w:line="276" w:lineRule="auto"/>
        <w:rPr>
          <w:szCs w:val="28"/>
        </w:rPr>
      </w:pPr>
      <w:r>
        <w:rPr>
          <w:szCs w:val="28"/>
        </w:rPr>
        <w:br w:type="page"/>
      </w:r>
    </w:p>
    <w:p w:rsidR="00C06291" w:rsidRDefault="004053CA" w:rsidP="004053CA">
      <w:pPr>
        <w:pStyle w:val="1"/>
      </w:pPr>
      <w:bookmarkStart w:id="23" w:name="_Toc355771394"/>
      <w:r>
        <w:lastRenderedPageBreak/>
        <w:t>7. Заключение</w:t>
      </w:r>
      <w:bookmarkEnd w:id="23"/>
    </w:p>
    <w:p w:rsidR="004053CA" w:rsidRDefault="004053CA" w:rsidP="004053CA">
      <w:pPr>
        <w:spacing w:after="0"/>
        <w:jc w:val="both"/>
        <w:rPr>
          <w:color w:val="000000"/>
          <w:szCs w:val="28"/>
        </w:rPr>
      </w:pPr>
      <w:r w:rsidRPr="00961CC9">
        <w:rPr>
          <w:color w:val="000000"/>
          <w:szCs w:val="28"/>
        </w:rPr>
        <w:t>Данная курсовая работа по предмету: «Объектно-ориентированные языки программирования» на тему: «</w:t>
      </w:r>
      <w:r>
        <w:rPr>
          <w:color w:val="000000"/>
          <w:szCs w:val="28"/>
        </w:rPr>
        <w:t>Классы</w:t>
      </w:r>
      <w:r w:rsidRPr="00961CC9">
        <w:rPr>
          <w:color w:val="000000"/>
          <w:szCs w:val="28"/>
        </w:rPr>
        <w:t xml:space="preserve">». В данной курсовой работе были рассмотрены методы для </w:t>
      </w:r>
      <w:r>
        <w:rPr>
          <w:color w:val="000000"/>
          <w:szCs w:val="28"/>
        </w:rPr>
        <w:t xml:space="preserve">рисования </w:t>
      </w:r>
      <w:r>
        <w:rPr>
          <w:color w:val="000000"/>
          <w:szCs w:val="28"/>
          <w:lang w:val="en-US"/>
        </w:rPr>
        <w:t>GDI</w:t>
      </w:r>
      <w:r>
        <w:rPr>
          <w:color w:val="000000"/>
          <w:szCs w:val="28"/>
        </w:rPr>
        <w:t>+</w:t>
      </w:r>
      <w:r w:rsidRPr="008A395E">
        <w:rPr>
          <w:color w:val="000000"/>
          <w:szCs w:val="28"/>
        </w:rPr>
        <w:t xml:space="preserve">, </w:t>
      </w:r>
      <w:r>
        <w:rPr>
          <w:color w:val="000000"/>
          <w:szCs w:val="28"/>
        </w:rPr>
        <w:t>а также создавались свои классы</w:t>
      </w:r>
      <w:r w:rsidRPr="00961CC9">
        <w:rPr>
          <w:color w:val="000000"/>
          <w:szCs w:val="28"/>
        </w:rPr>
        <w:t xml:space="preserve">. Данная программа была разработана на языке </w:t>
      </w:r>
      <w:r w:rsidRPr="00961CC9">
        <w:rPr>
          <w:color w:val="000000"/>
          <w:szCs w:val="28"/>
          <w:lang w:val="en-US"/>
        </w:rPr>
        <w:t>C</w:t>
      </w:r>
      <w:r w:rsidRPr="00961CC9">
        <w:rPr>
          <w:color w:val="000000"/>
          <w:szCs w:val="28"/>
        </w:rPr>
        <w:t xml:space="preserve"># с помощью </w:t>
      </w:r>
      <w:r w:rsidRPr="00961CC9">
        <w:rPr>
          <w:color w:val="000000"/>
          <w:szCs w:val="28"/>
          <w:lang w:val="en-US"/>
        </w:rPr>
        <w:t>Microsoft</w:t>
      </w:r>
      <w:r w:rsidRPr="00961CC9">
        <w:rPr>
          <w:color w:val="000000"/>
          <w:szCs w:val="28"/>
        </w:rPr>
        <w:t xml:space="preserve"> </w:t>
      </w:r>
      <w:r w:rsidRPr="00961CC9">
        <w:rPr>
          <w:color w:val="000000"/>
          <w:szCs w:val="28"/>
          <w:lang w:val="en-US"/>
        </w:rPr>
        <w:t>Visual</w:t>
      </w:r>
      <w:r w:rsidRPr="00961CC9">
        <w:rPr>
          <w:color w:val="000000"/>
          <w:szCs w:val="28"/>
        </w:rPr>
        <w:t xml:space="preserve"> </w:t>
      </w:r>
      <w:r w:rsidRPr="00961CC9">
        <w:rPr>
          <w:color w:val="000000"/>
          <w:szCs w:val="28"/>
          <w:lang w:val="en-US"/>
        </w:rPr>
        <w:t>Studio</w:t>
      </w:r>
      <w:r w:rsidRPr="00961CC9">
        <w:rPr>
          <w:color w:val="000000"/>
          <w:szCs w:val="28"/>
        </w:rPr>
        <w:t xml:space="preserve"> 20</w:t>
      </w:r>
      <w:r>
        <w:rPr>
          <w:color w:val="000000"/>
          <w:szCs w:val="28"/>
        </w:rPr>
        <w:t>10</w:t>
      </w:r>
      <w:r w:rsidRPr="00961CC9">
        <w:rPr>
          <w:color w:val="000000"/>
          <w:szCs w:val="28"/>
        </w:rPr>
        <w:t xml:space="preserve"> .</w:t>
      </w:r>
    </w:p>
    <w:p w:rsidR="004053CA" w:rsidRDefault="004053CA">
      <w:pPr>
        <w:spacing w:line="276" w:lineRule="auto"/>
        <w:rPr>
          <w:color w:val="000000"/>
          <w:szCs w:val="28"/>
        </w:rPr>
      </w:pPr>
      <w:r>
        <w:rPr>
          <w:color w:val="000000"/>
          <w:szCs w:val="28"/>
        </w:rPr>
        <w:br w:type="page"/>
      </w:r>
    </w:p>
    <w:p w:rsidR="004053CA" w:rsidRDefault="004053CA" w:rsidP="004053CA">
      <w:pPr>
        <w:pStyle w:val="1"/>
      </w:pPr>
      <w:bookmarkStart w:id="24" w:name="_Toc355771395"/>
      <w:r>
        <w:lastRenderedPageBreak/>
        <w:t>8. Список использованной литературы</w:t>
      </w:r>
      <w:bookmarkEnd w:id="24"/>
    </w:p>
    <w:p w:rsidR="004053CA" w:rsidRPr="00961CC9" w:rsidRDefault="004053CA" w:rsidP="004053CA">
      <w:pPr>
        <w:numPr>
          <w:ilvl w:val="1"/>
          <w:numId w:val="5"/>
        </w:numPr>
        <w:spacing w:after="0"/>
        <w:ind w:left="0" w:firstLine="0"/>
        <w:jc w:val="both"/>
        <w:rPr>
          <w:color w:val="000000"/>
          <w:szCs w:val="28"/>
        </w:rPr>
      </w:pPr>
      <w:r w:rsidRPr="00961CC9">
        <w:rPr>
          <w:color w:val="000000"/>
          <w:szCs w:val="28"/>
        </w:rPr>
        <w:t>C# 3.0: полное руководство. Полный справочник по C# 2008, Герберт Шилдт; 992 стр., с ил.;  2009, 3 кв.; Вильямс</w:t>
      </w:r>
    </w:p>
    <w:p w:rsidR="004053CA" w:rsidRPr="00961CC9" w:rsidRDefault="004053CA" w:rsidP="004053CA">
      <w:pPr>
        <w:numPr>
          <w:ilvl w:val="1"/>
          <w:numId w:val="5"/>
        </w:numPr>
        <w:spacing w:after="0"/>
        <w:ind w:left="0" w:firstLine="0"/>
        <w:jc w:val="both"/>
        <w:rPr>
          <w:color w:val="000000"/>
          <w:szCs w:val="28"/>
        </w:rPr>
      </w:pPr>
      <w:r w:rsidRPr="00961CC9">
        <w:rPr>
          <w:color w:val="000000"/>
          <w:szCs w:val="28"/>
        </w:rPr>
        <w:t>C# 2008 и платформа .NET 3.5 Framework: вводный курс, 2-е издание, Кристиан Гросс; 480 стр., с ил.;  2009, 3 кв.; Вильямс</w:t>
      </w:r>
    </w:p>
    <w:p w:rsidR="004053CA" w:rsidRPr="004053CA" w:rsidRDefault="004053CA" w:rsidP="004053CA">
      <w:pPr>
        <w:numPr>
          <w:ilvl w:val="1"/>
          <w:numId w:val="5"/>
        </w:numPr>
        <w:spacing w:after="0"/>
        <w:ind w:left="0" w:firstLine="0"/>
        <w:jc w:val="both"/>
        <w:rPr>
          <w:color w:val="000000"/>
          <w:szCs w:val="28"/>
        </w:rPr>
      </w:pPr>
      <w:r w:rsidRPr="00961CC9">
        <w:rPr>
          <w:color w:val="000000"/>
          <w:szCs w:val="28"/>
          <w:lang w:val="en-US"/>
        </w:rPr>
        <w:t>Visual</w:t>
      </w:r>
      <w:r w:rsidRPr="004053CA">
        <w:rPr>
          <w:color w:val="000000"/>
          <w:szCs w:val="28"/>
        </w:rPr>
        <w:t xml:space="preserve"> </w:t>
      </w:r>
      <w:r w:rsidRPr="00961CC9">
        <w:rPr>
          <w:color w:val="000000"/>
          <w:szCs w:val="28"/>
          <w:lang w:val="en-US"/>
        </w:rPr>
        <w:t>C</w:t>
      </w:r>
      <w:r w:rsidRPr="004053CA">
        <w:rPr>
          <w:color w:val="000000"/>
          <w:szCs w:val="28"/>
        </w:rPr>
        <w:t xml:space="preserve"># 2008: базовый курс. </w:t>
      </w:r>
      <w:r w:rsidRPr="00961CC9">
        <w:rPr>
          <w:color w:val="000000"/>
          <w:szCs w:val="28"/>
          <w:lang w:val="en-US"/>
        </w:rPr>
        <w:t>Visual</w:t>
      </w:r>
      <w:r w:rsidRPr="004053CA">
        <w:rPr>
          <w:color w:val="000000"/>
          <w:szCs w:val="28"/>
        </w:rPr>
        <w:t xml:space="preserve"> </w:t>
      </w:r>
      <w:r w:rsidRPr="00961CC9">
        <w:rPr>
          <w:color w:val="000000"/>
          <w:szCs w:val="28"/>
          <w:lang w:val="en-US"/>
        </w:rPr>
        <w:t>Studio</w:t>
      </w:r>
      <w:r w:rsidRPr="004053CA">
        <w:rPr>
          <w:color w:val="000000"/>
          <w:szCs w:val="28"/>
        </w:rPr>
        <w:t>® 2008, Карли Уотсон, Кристиан Нейгел, Якоб Хаммер Педерсен, и др.; 1216 стр., с ил.;  2009, 2 кв.; Диалектика</w:t>
      </w:r>
    </w:p>
    <w:p w:rsidR="004053CA" w:rsidRPr="00961CC9" w:rsidRDefault="004053CA" w:rsidP="004053CA">
      <w:pPr>
        <w:numPr>
          <w:ilvl w:val="1"/>
          <w:numId w:val="5"/>
        </w:numPr>
        <w:spacing w:after="0"/>
        <w:ind w:left="0" w:firstLine="0"/>
        <w:jc w:val="both"/>
        <w:rPr>
          <w:color w:val="000000"/>
          <w:szCs w:val="28"/>
        </w:rPr>
      </w:pPr>
      <w:r w:rsidRPr="00961CC9">
        <w:rPr>
          <w:color w:val="000000"/>
          <w:szCs w:val="28"/>
        </w:rPr>
        <w:t>Эффективная работа с унаследованным кодом, Майкл Физерс; 400 стр., с ил.;  2009, 1 кв.; Вильямс</w:t>
      </w:r>
    </w:p>
    <w:p w:rsidR="004053CA" w:rsidRPr="004053CA" w:rsidRDefault="004053CA" w:rsidP="004053CA">
      <w:pPr>
        <w:numPr>
          <w:ilvl w:val="1"/>
          <w:numId w:val="5"/>
        </w:numPr>
        <w:spacing w:after="0"/>
        <w:ind w:left="0" w:firstLine="0"/>
        <w:jc w:val="both"/>
        <w:rPr>
          <w:color w:val="000000"/>
          <w:szCs w:val="28"/>
        </w:rPr>
      </w:pPr>
      <w:r w:rsidRPr="00961CC9">
        <w:rPr>
          <w:color w:val="000000"/>
          <w:szCs w:val="28"/>
        </w:rPr>
        <w:t>Объектно-ориентированный анализ и проектирование с примерами приложений (</w:t>
      </w:r>
      <w:r w:rsidRPr="00961CC9">
        <w:rPr>
          <w:color w:val="000000"/>
          <w:szCs w:val="28"/>
          <w:lang w:val="en-US"/>
        </w:rPr>
        <w:t>UML</w:t>
      </w:r>
      <w:r w:rsidRPr="00961CC9">
        <w:rPr>
          <w:color w:val="000000"/>
          <w:szCs w:val="28"/>
        </w:rPr>
        <w:t xml:space="preserve"> 2). Третье издание, Гради Буч, Роберт А. Максимчук, Майкл У. Энгл, Бобби Дж. Янг, Джим Коналлен, Келли А. Хьюстон ; 720 стр., с ил.;  2010, 1 кв.; Вильямс</w:t>
      </w:r>
    </w:p>
    <w:p w:rsidR="004053CA" w:rsidRPr="00961CC9" w:rsidRDefault="004053CA" w:rsidP="004053CA">
      <w:pPr>
        <w:numPr>
          <w:ilvl w:val="1"/>
          <w:numId w:val="5"/>
        </w:numPr>
        <w:spacing w:after="0"/>
        <w:ind w:left="0" w:firstLine="0"/>
        <w:jc w:val="both"/>
        <w:rPr>
          <w:color w:val="000000"/>
          <w:szCs w:val="28"/>
        </w:rPr>
      </w:pPr>
      <w:r w:rsidRPr="00961CC9">
        <w:rPr>
          <w:color w:val="000000"/>
          <w:szCs w:val="28"/>
        </w:rPr>
        <w:t xml:space="preserve">Применение </w:t>
      </w:r>
      <w:r w:rsidRPr="00961CC9">
        <w:rPr>
          <w:color w:val="000000"/>
          <w:szCs w:val="28"/>
          <w:lang w:val="en-US"/>
        </w:rPr>
        <w:t>DDD</w:t>
      </w:r>
      <w:r w:rsidRPr="00961CC9">
        <w:rPr>
          <w:color w:val="000000"/>
          <w:szCs w:val="28"/>
        </w:rPr>
        <w:t xml:space="preserve"> и шаблонов проектирования: проблемно-ориентированное проектирование приложений с примерами на </w:t>
      </w:r>
      <w:r w:rsidRPr="00961CC9">
        <w:rPr>
          <w:color w:val="000000"/>
          <w:szCs w:val="28"/>
          <w:lang w:val="en-US"/>
        </w:rPr>
        <w:t>C</w:t>
      </w:r>
      <w:r w:rsidRPr="00961CC9">
        <w:rPr>
          <w:color w:val="000000"/>
          <w:szCs w:val="28"/>
        </w:rPr>
        <w:t># и .</w:t>
      </w:r>
      <w:r w:rsidRPr="00961CC9">
        <w:rPr>
          <w:color w:val="000000"/>
          <w:szCs w:val="28"/>
          <w:lang w:val="en-US"/>
        </w:rPr>
        <w:t>NET</w:t>
      </w:r>
      <w:r w:rsidRPr="00961CC9">
        <w:rPr>
          <w:color w:val="000000"/>
          <w:szCs w:val="28"/>
        </w:rPr>
        <w:t>, Джимми Нильссон; 560 стр., с ил.;  2007, 3 кв.; Вильямс</w:t>
      </w:r>
    </w:p>
    <w:p w:rsidR="004053CA" w:rsidRDefault="004053CA">
      <w:pPr>
        <w:spacing w:line="276" w:lineRule="auto"/>
      </w:pPr>
      <w:r>
        <w:br w:type="page"/>
      </w:r>
    </w:p>
    <w:p w:rsidR="004053CA" w:rsidRDefault="004053CA" w:rsidP="004053CA">
      <w:pPr>
        <w:pStyle w:val="1"/>
      </w:pPr>
      <w:bookmarkStart w:id="25" w:name="_Toc355771396"/>
      <w:r>
        <w:lastRenderedPageBreak/>
        <w:t>Приложение</w:t>
      </w:r>
      <w:bookmarkEnd w:id="25"/>
    </w:p>
    <w:p w:rsidR="004053CA" w:rsidRDefault="004053CA" w:rsidP="00FF4AFE">
      <w:pPr>
        <w:pStyle w:val="2"/>
      </w:pPr>
      <w:bookmarkStart w:id="26" w:name="_Toc355771397"/>
      <w:r>
        <w:t>Исходный код программы:</w:t>
      </w:r>
      <w:bookmarkEnd w:id="26"/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</w:rPr>
      </w:pPr>
      <w:r w:rsidRPr="004053CA">
        <w:rPr>
          <w:rFonts w:ascii="Consolas" w:eastAsiaTheme="minorHAnsi" w:hAnsi="Consolas" w:cs="Consolas"/>
          <w:color w:val="0000FF"/>
          <w:sz w:val="19"/>
          <w:szCs w:val="19"/>
        </w:rPr>
        <w:t>using</w:t>
      </w:r>
      <w:r w:rsidRPr="004053CA">
        <w:rPr>
          <w:rFonts w:ascii="Consolas" w:eastAsiaTheme="minorHAnsi" w:hAnsi="Consolas" w:cs="Consolas"/>
          <w:sz w:val="19"/>
          <w:szCs w:val="19"/>
        </w:rPr>
        <w:t xml:space="preserve"> System;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using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System.Collections;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using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System.Collections.Generic;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using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System.Text;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using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System.Drawing;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using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System.Drawing.Imaging;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using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System.Drawing.Drawing2D;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using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System.Windows.Forms;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namespace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_DCubeNoGimbalLock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class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Math3D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const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double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PIOVER180 =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Math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.PI / 180.0;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class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Vector3D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float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x;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float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y;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float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z;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Vector3D(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int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_x,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int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_y,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int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_z)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x = _x;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y = _y;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z = _z;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Vector3D(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double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_x,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double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_y,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double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_z)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x = (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float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)_x;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y = (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float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)_y;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z = (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float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)_z;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Vector3D(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float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_x,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float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_y,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float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_z)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x = _x;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y = _y;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z = _z;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Vector3D()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override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string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ToString()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return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A31515"/>
          <w:sz w:val="19"/>
          <w:szCs w:val="19"/>
          <w:lang w:val="en-US"/>
        </w:rPr>
        <w:t>"("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+ x.ToString() + </w:t>
      </w:r>
      <w:r w:rsidRPr="004053CA">
        <w:rPr>
          <w:rFonts w:ascii="Consolas" w:eastAsiaTheme="minorHAnsi" w:hAnsi="Consolas" w:cs="Consolas"/>
          <w:color w:val="A31515"/>
          <w:sz w:val="19"/>
          <w:szCs w:val="19"/>
          <w:lang w:val="en-US"/>
        </w:rPr>
        <w:t>", "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+ y.ToString() + </w:t>
      </w:r>
      <w:r w:rsidRPr="004053CA">
        <w:rPr>
          <w:rFonts w:ascii="Consolas" w:eastAsiaTheme="minorHAnsi" w:hAnsi="Consolas" w:cs="Consolas"/>
          <w:color w:val="A31515"/>
          <w:sz w:val="19"/>
          <w:szCs w:val="19"/>
          <w:lang w:val="en-US"/>
        </w:rPr>
        <w:t>", "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+ z.ToString() + </w:t>
      </w:r>
      <w:r w:rsidRPr="004053CA">
        <w:rPr>
          <w:rFonts w:ascii="Consolas" w:eastAsiaTheme="minorHAnsi" w:hAnsi="Consolas" w:cs="Consolas"/>
          <w:color w:val="A31515"/>
          <w:sz w:val="19"/>
          <w:szCs w:val="19"/>
          <w:lang w:val="en-US"/>
        </w:rPr>
        <w:t>")"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internal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class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Camera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Vector3D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position =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new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Vector3D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();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class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Cube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lastRenderedPageBreak/>
        <w:t xml:space="preserve">            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internal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class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Face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: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IComparable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&lt;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Face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&gt;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enum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Side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Front,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Back,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Left,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Right,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Top,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Bottom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PointF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[] Corners2D;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Vector3D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[] Corners3D;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Vector3D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Center;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Side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CubeSide;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Face()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int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CompareTo(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Face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otherFace)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return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(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int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)(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this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.Center.z - otherFace.Center.z);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int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width = 0;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int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height = 0;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int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depth = 0;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float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xRotation = 0.0f;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float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yRotation = 0.0f;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float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zRotation = 0.0f;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bool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drawWires =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true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bool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fillFront;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bool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fillBack;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bool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fillLeft;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bool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fillRight;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bool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fillTop;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bool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fillBottom;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Vector3D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cubeOrigin;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Face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[] faces;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float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RotateX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get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{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return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xRotation;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set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RotateCubeX(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value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- xRotation);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xRotation =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value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float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RotateY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get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{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return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yRotation;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set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RotateCubeY(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value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- yRotation);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yRotation =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value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lastRenderedPageBreak/>
        <w:t xml:space="preserve">        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float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RotateZ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get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{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return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zRotation;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set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RotateCubeZ(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value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- zRotation);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zRotation =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value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bool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DrawWires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get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{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return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drawWires;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set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{ drawWires =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value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;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bool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FillFront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get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{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return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fillFront;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set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{ fillFront =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value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;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bool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FillBack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get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{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return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fillBack;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set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{ fillBack =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value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;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bool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FillLeft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get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{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return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fillLeft;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set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{ fillLeft =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value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;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bool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FillRight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get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{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return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fillRight;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set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{ fillRight =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value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;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bool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FillTop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get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{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return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fillTop;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set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{ fillTop =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value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;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bool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FillBottom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get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{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return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fillBottom;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set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{ fillBottom =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value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;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 xml:space="preserve">            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private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void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Update2DPoints(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Point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drawOrigin)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for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(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int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i = 0; i &lt; faces.Length; i++)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Update2DPoints(drawOrigin, i);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private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void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Update2DPoints(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Point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drawOrigin,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int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faceIndex)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PointF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[] point2D =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new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PointF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[4];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float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zoom = (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float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)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Screen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.PrimaryScreen.Bounds.Width / 1.5f;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Point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tmpOrigin =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new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Point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(0, 0);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lastRenderedPageBreak/>
        <w:t xml:space="preserve">               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Math3D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Vector3D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vec;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for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(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int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i = 0; i &lt; point2D.Length; i++)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vec = faces[faceIndex].Corners3D[i];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point2D[i] = Get2D(vec, drawOrigin);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faces[faceIndex].Corners2D = point2D;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private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void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RotateCubeX(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float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deltaX)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for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(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int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i = 0; i &lt; faces.Length; i++)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Vector3D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point0 =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new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Vector3D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(0, 0, 0);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faces[i].Corners3D =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Math3D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.Translate(faces[i].Corners3D, cubeOrigin, point0); 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faces[i].Corners3D =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Math3D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.RotateX(faces[i].Corners3D, deltaX);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faces[i].Corners3D =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Math3D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.Translate(faces[i].Corners3D, point0, cubeOrigin); 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faces[i].Center =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Math3D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.Translate(faces[i].Center, cubeOrigin, point0);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faces[i].Center =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Math3D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.RotateX(faces[i].Center, deltaX);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faces[i].Center =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Math3D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.Translate(faces[i].Center, point0, cubeOrigin);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2687B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private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void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RotateCubeY(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float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deltaY)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for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(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int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i = 0; i &lt; faces.Length; i++)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Vector3D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point0 =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new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Vector3D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(0, 0, 0);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faces[i].Corners3D =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Math3D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.Translate(faces[i].Corners3D, cubeOrigin, point0);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faces[i].Corners3D =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Math3D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.RotateY(faces[i].Corners3D, deltaY);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faces[i].Corners3D =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Math3D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.Translate(faces[i].Corners3D, point0, cubeOrigin); 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faces[i].Center =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Math3D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.Translate(faces[i].Center, cubeOrigin, point0);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faces[i].Center =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Math3D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.RotateY(faces[i].Center, deltaY);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faces[i].Center =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Math3D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.Translate(faces[i].Center, point0, cubeOrigin);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private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void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RotateCubeZ(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float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deltaZ)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for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(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int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i = 0; i &lt; faces.Length; i++)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</w:t>
      </w:r>
      <w:r w:rsidRPr="004053CA">
        <w:rPr>
          <w:rFonts w:ascii="Consolas" w:eastAsiaTheme="minorHAnsi" w:hAnsi="Consolas" w:cs="Consolas"/>
          <w:color w:val="008000"/>
          <w:sz w:val="19"/>
          <w:szCs w:val="19"/>
          <w:lang w:val="en-US"/>
        </w:rPr>
        <w:t>//Apply rotation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</w:t>
      </w:r>
      <w:r w:rsidRPr="004053CA">
        <w:rPr>
          <w:rFonts w:ascii="Consolas" w:eastAsiaTheme="minorHAnsi" w:hAnsi="Consolas" w:cs="Consolas"/>
          <w:color w:val="008000"/>
          <w:sz w:val="19"/>
          <w:szCs w:val="19"/>
          <w:lang w:val="en-US"/>
        </w:rPr>
        <w:t>//------Rotate points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Vector3D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point0 =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new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Vector3D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(0, 0, 0);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faces[i].Corners3D =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Math3D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.Translate(faces[i].Corners3D, cubeOrigin, point0); </w:t>
      </w:r>
      <w:r w:rsidRPr="004053CA">
        <w:rPr>
          <w:rFonts w:ascii="Consolas" w:eastAsiaTheme="minorHAnsi" w:hAnsi="Consolas" w:cs="Consolas"/>
          <w:color w:val="008000"/>
          <w:sz w:val="19"/>
          <w:szCs w:val="19"/>
          <w:lang w:val="en-US"/>
        </w:rPr>
        <w:t>//Move corner to origin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faces[i].Corners3D =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Math3D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.RotateZ(faces[i].Corners3D, deltaZ);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faces[i].Corners3D =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Math3D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.Translate(faces[i].Corners3D, point0, cubeOrigin); </w:t>
      </w:r>
      <w:r w:rsidRPr="004053CA">
        <w:rPr>
          <w:rFonts w:ascii="Consolas" w:eastAsiaTheme="minorHAnsi" w:hAnsi="Consolas" w:cs="Consolas"/>
          <w:color w:val="008000"/>
          <w:sz w:val="19"/>
          <w:szCs w:val="19"/>
          <w:lang w:val="en-US"/>
        </w:rPr>
        <w:t>//Move back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</w:t>
      </w:r>
      <w:r w:rsidRPr="004053CA">
        <w:rPr>
          <w:rFonts w:ascii="Consolas" w:eastAsiaTheme="minorHAnsi" w:hAnsi="Consolas" w:cs="Consolas"/>
          <w:color w:val="008000"/>
          <w:sz w:val="19"/>
          <w:szCs w:val="19"/>
          <w:lang w:val="en-US"/>
        </w:rPr>
        <w:t>//-------Rotate center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faces[i].Center =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Math3D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.Translate(faces[i].Center, cubeOrigin, point0);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faces[i].Center =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Math3D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.RotateZ(faces[i].Center, deltaZ);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lastRenderedPageBreak/>
        <w:t xml:space="preserve">                    faces[i].Center =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Math3D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.Translate(faces[i].Center, point0, cubeOrigin);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Bitmap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DrawCube(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Point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drawOrigin)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8000"/>
          <w:sz w:val="19"/>
          <w:szCs w:val="19"/>
          <w:lang w:val="en-US"/>
        </w:rPr>
        <w:t>//Get the corresponding 2D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Update2DPoints(drawOrigin);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8000"/>
          <w:sz w:val="19"/>
          <w:szCs w:val="19"/>
          <w:lang w:val="en-US"/>
        </w:rPr>
        <w:t>//Get the bounds of the final bitmap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Rectangle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bounds = getDrawingBounds();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bounds.Width += drawOrigin.X;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bounds.Height += drawOrigin.Y;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Bitmap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finalBmp =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new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Bitmap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(bounds.Width, bounds.Height);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Graphics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g =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Graphics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.FromImage(finalBmp);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g.SmoothingMode =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SmoothingMode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.AntiAlias;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Array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.Sort(faces); </w:t>
      </w:r>
      <w:r w:rsidRPr="004053CA">
        <w:rPr>
          <w:rFonts w:ascii="Consolas" w:eastAsiaTheme="minorHAnsi" w:hAnsi="Consolas" w:cs="Consolas"/>
          <w:color w:val="008000"/>
          <w:sz w:val="19"/>
          <w:szCs w:val="19"/>
          <w:lang w:val="en-US"/>
        </w:rPr>
        <w:t>//sort faces from closets to farthest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8000"/>
          <w:sz w:val="19"/>
          <w:szCs w:val="19"/>
          <w:lang w:val="en-US"/>
        </w:rPr>
        <w:t>//message();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for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(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int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i = faces.Length - 1; i &gt;= 0; i--) </w:t>
      </w:r>
      <w:r w:rsidRPr="004053CA">
        <w:rPr>
          <w:rFonts w:ascii="Consolas" w:eastAsiaTheme="minorHAnsi" w:hAnsi="Consolas" w:cs="Consolas"/>
          <w:color w:val="008000"/>
          <w:sz w:val="19"/>
          <w:szCs w:val="19"/>
          <w:lang w:val="en-US"/>
        </w:rPr>
        <w:t>//draw faces from back to front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switch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(faces[i].CubeSide)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case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Face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Side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.Front: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if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(fillFront)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            g.FillPolygon(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Brushes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.Honeydew, GetFrontFace());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break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case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Face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Side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.Back: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if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(fillBack)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            g.FillPolygon(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Brushes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.Green, GetBackFace());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break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case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Face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Side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.Left: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if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(fillLeft)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            g.FillPolygon(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Brushes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.Honeydew, GetLeftFace());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break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case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Face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Side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.Right: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if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(fillRight)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            g.FillPolygon(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Brushes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.Green, GetRightFace());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break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case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Face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Side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.Top: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if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(fillTop)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            g.FillPolygon(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Brushes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.Honeydew, GetTopFace());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break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case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Face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Side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.Bottom: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if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(fillBottom)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            g.FillPolygon(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Brushes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.Green, GetBottomFace());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break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default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: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break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if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(drawWires)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    g.DrawLine(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Pens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.GreenYellow, faces[i].Corners2D[0], faces[i].Corners2D[1]);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    g.DrawLine(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Pens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.GreenYellow, faces[i].Corners2D[1], faces[i].Corners2D[2]);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    g.DrawLine(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Pens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.GreenYellow, faces[i].Corners2D[2], faces[i].Corners2D[3]);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    g.DrawLine(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Pens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.GreenYellow, faces[i].Corners2D[3], faces[i].Corners2D[0]);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lastRenderedPageBreak/>
        <w:t xml:space="preserve">            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g.Dispose();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return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finalBmp;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8000"/>
          <w:sz w:val="19"/>
          <w:szCs w:val="19"/>
          <w:lang w:val="en-US"/>
        </w:rPr>
        <w:t>//Converts 3D points to 2D points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private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PointF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Get2D(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Vector3D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vec,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Point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drawOrigin)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PointF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point2D = Get2D(vec);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return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new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PointF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(point2D.X + drawOrigin.X, point2D.Y + drawOrigin.Y);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private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PointF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Get2D(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Vector3D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vec)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PointF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returnPoint =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new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PointF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();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float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zoom = (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float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)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Screen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.PrimaryScreen.Bounds.Width / 1.5f;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Camera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tempCam =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new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Camera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();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tempCam.position.x = cubeOrigin.x;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tempCam.position.y = cubeOrigin.y;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tempCam.position.z = (cubeOrigin.x * zoom) / cubeOrigin.x;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float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zValue = -vec.z - tempCam.position.z;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returnPoint.X = (tempCam.position.x - vec.x) / zValue * zoom;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returnPoint.Y = (tempCam.position.y - vec.y) / zValue * zoom;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return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returnPoint;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PointF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[] GetFrontFace()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8000"/>
          <w:sz w:val="19"/>
          <w:szCs w:val="19"/>
          <w:lang w:val="en-US"/>
        </w:rPr>
        <w:t>//Returns the four points corresponding to the front face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8000"/>
          <w:sz w:val="19"/>
          <w:szCs w:val="19"/>
          <w:lang w:val="en-US"/>
        </w:rPr>
        <w:t>//Get the corresponding 2D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return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getFace(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Face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Side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.Front).Corners2D;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PointF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[] GetBackFace()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return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getFace(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Face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Side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.Back).Corners2D;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PointF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[] GetRightFace()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return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getFace(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Face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Side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.Right).Corners2D;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PointF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[] GetLeftFace()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return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getFace(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Face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Side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.Left).Corners2D;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PointF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[] GetTopFace()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return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getFace(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Face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Side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.Top).Corners2D;</w:t>
      </w:r>
    </w:p>
    <w:p w:rsidR="004053CA" w:rsidRPr="0042687B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2687B">
        <w:rPr>
          <w:rFonts w:ascii="Consolas" w:eastAsiaTheme="minorHAnsi" w:hAnsi="Consolas" w:cs="Consolas"/>
          <w:sz w:val="19"/>
          <w:szCs w:val="19"/>
          <w:lang w:val="en-US"/>
        </w:rPr>
        <w:t>}</w:t>
      </w:r>
    </w:p>
    <w:p w:rsidR="004053CA" w:rsidRPr="0042687B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PointF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[] GetBottomFace()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return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getFace(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Face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Side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.Bottom).Corners2D;</w:t>
      </w:r>
    </w:p>
    <w:p w:rsidR="004053CA" w:rsidRPr="0042687B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2687B">
        <w:rPr>
          <w:rFonts w:ascii="Consolas" w:eastAsiaTheme="minorHAnsi" w:hAnsi="Consolas" w:cs="Consolas"/>
          <w:sz w:val="19"/>
          <w:szCs w:val="19"/>
          <w:lang w:val="en-US"/>
        </w:rPr>
        <w:t>}</w:t>
      </w:r>
    </w:p>
    <w:p w:rsidR="004053CA" w:rsidRPr="0042687B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private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Face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getFace(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Face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Side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side)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8000"/>
          <w:sz w:val="19"/>
          <w:szCs w:val="19"/>
          <w:lang w:val="en-US"/>
        </w:rPr>
        <w:t>//Find the correct side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8000"/>
          <w:sz w:val="19"/>
          <w:szCs w:val="19"/>
          <w:lang w:val="en-US"/>
        </w:rPr>
        <w:t>//Since faces are sorted in order of closest to farthest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8000"/>
          <w:sz w:val="19"/>
          <w:szCs w:val="19"/>
          <w:lang w:val="en-US"/>
        </w:rPr>
        <w:t>//They won't always be in the same index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for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(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int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i = 0; i &lt; faces.Length; i++)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if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(faces[i].CubeSide == side)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return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faces[i];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return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null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; </w:t>
      </w:r>
      <w:r w:rsidRPr="004053CA">
        <w:rPr>
          <w:rFonts w:ascii="Consolas" w:eastAsiaTheme="minorHAnsi" w:hAnsi="Consolas" w:cs="Consolas"/>
          <w:color w:val="008000"/>
          <w:sz w:val="19"/>
          <w:szCs w:val="19"/>
          <w:lang w:val="en-US"/>
        </w:rPr>
        <w:t>//not found</w:t>
      </w:r>
    </w:p>
    <w:p w:rsidR="004053CA" w:rsidRPr="00FF4AFE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}</w:t>
      </w:r>
    </w:p>
    <w:p w:rsidR="004053CA" w:rsidRPr="00FF4AFE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static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Vector3D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RotateX(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Vector3D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point3D,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float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degrees)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8000"/>
          <w:sz w:val="19"/>
          <w:szCs w:val="19"/>
          <w:lang w:val="en-US"/>
        </w:rPr>
        <w:t>//[ a  b  c ] [ x ]   [ x*a + y*b + z*c ]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8000"/>
          <w:sz w:val="19"/>
          <w:szCs w:val="19"/>
          <w:lang w:val="en-US"/>
        </w:rPr>
        <w:t>//[ d  e  f ] [ y ] = [ x*d + y*e + z*f ]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8000"/>
          <w:sz w:val="19"/>
          <w:szCs w:val="19"/>
          <w:lang w:val="en-US"/>
        </w:rPr>
        <w:t>//[ g  h  i ] [ z ]   [ x*g + y*h + z*i ]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2687B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2687B">
        <w:rPr>
          <w:rFonts w:ascii="Consolas" w:eastAsiaTheme="minorHAnsi" w:hAnsi="Consolas" w:cs="Consolas"/>
          <w:color w:val="008000"/>
          <w:sz w:val="19"/>
          <w:szCs w:val="19"/>
          <w:lang w:val="en-US"/>
        </w:rPr>
        <w:t>//[ 1    0        0   ]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8000"/>
          <w:sz w:val="19"/>
          <w:szCs w:val="19"/>
          <w:lang w:val="en-US"/>
        </w:rPr>
        <w:t>//[ 0   cos(x)  sin(x)]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8000"/>
          <w:sz w:val="19"/>
          <w:szCs w:val="19"/>
          <w:lang w:val="en-US"/>
        </w:rPr>
        <w:t>//[ 0   -sin(x) cos(x)]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double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cDegrees = degrees * PIOVER180;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double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cosDegrees =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Math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.Cos(cDegrees);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double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sinDegrees =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Math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.Sin(cDegrees);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double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y = (point3D.y * cosDegrees) + (point3D.z * sinDegrees);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double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z = (point3D.y * -sinDegrees) + (point3D.z * cosDegrees);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return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new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Vector3D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(point3D.x, y, z);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}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static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Vector3D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RotateY(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Vector3D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point3D,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float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degrees)</w:t>
      </w:r>
    </w:p>
    <w:p w:rsidR="004053CA" w:rsidRPr="0042687B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</w:t>
      </w:r>
      <w:r w:rsidRPr="0042687B">
        <w:rPr>
          <w:rFonts w:ascii="Consolas" w:eastAsiaTheme="minorHAnsi" w:hAnsi="Consolas" w:cs="Consolas"/>
          <w:sz w:val="19"/>
          <w:szCs w:val="19"/>
          <w:lang w:val="en-US"/>
        </w:rPr>
        <w:t>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8000"/>
          <w:sz w:val="19"/>
          <w:szCs w:val="19"/>
          <w:lang w:val="en-US"/>
        </w:rPr>
        <w:t>//[ cos(x)   0    sin(x)]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8000"/>
          <w:sz w:val="19"/>
          <w:szCs w:val="19"/>
          <w:lang w:val="en-US"/>
        </w:rPr>
        <w:t>//[   0      1      0   ]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8000"/>
          <w:sz w:val="19"/>
          <w:szCs w:val="19"/>
          <w:lang w:val="en-US"/>
        </w:rPr>
        <w:t>//[-sin(x)   0    cos(x)]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double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cDegrees = degrees * PIOVER180;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double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cosDegrees =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Math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.Cos(cDegrees);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double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sinDegrees =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Math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.Sin(cDegrees);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double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x = (point3D.x * cosDegrees) + (point3D.z * sinDegrees);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double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z = (point3D.x * -sinDegrees) + (point3D.z * cosDegrees);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return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new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Vector3D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(x, point3D.y, z);</w:t>
      </w:r>
    </w:p>
    <w:p w:rsidR="004053CA" w:rsidRPr="0042687B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</w:t>
      </w:r>
      <w:r w:rsidRPr="0042687B">
        <w:rPr>
          <w:rFonts w:ascii="Consolas" w:eastAsiaTheme="minorHAnsi" w:hAnsi="Consolas" w:cs="Consolas"/>
          <w:sz w:val="19"/>
          <w:szCs w:val="19"/>
          <w:lang w:val="en-US"/>
        </w:rPr>
        <w:t>}</w:t>
      </w:r>
    </w:p>
    <w:p w:rsidR="004053CA" w:rsidRPr="0042687B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static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Vector3D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RotateZ(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Vector3D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point3D,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float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degrees)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8000"/>
          <w:sz w:val="19"/>
          <w:szCs w:val="19"/>
          <w:lang w:val="en-US"/>
        </w:rPr>
        <w:t>//[ cos(x)  sin(x) 0]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8000"/>
          <w:sz w:val="19"/>
          <w:szCs w:val="19"/>
          <w:lang w:val="en-US"/>
        </w:rPr>
        <w:t>//[ -sin(x) cos(x) 0]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8000"/>
          <w:sz w:val="19"/>
          <w:szCs w:val="19"/>
          <w:lang w:val="en-US"/>
        </w:rPr>
        <w:t>//[    0     0     1]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double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cDegrees = degrees * PIOVER180;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double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cosDegrees =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Math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.Cos(cDegrees);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double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sinDegrees =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Math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.Sin(cDegrees);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double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x = (point3D.x * cosDegrees) + (point3D.y * sinDegrees);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double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y = (point3D.x * -sinDegrees) + (point3D.y * cosDegrees);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return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new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Vector3D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(x, y, point3D.z);</w:t>
      </w:r>
    </w:p>
    <w:p w:rsidR="004053CA" w:rsidRPr="0042687B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lastRenderedPageBreak/>
        <w:t xml:space="preserve">        </w:t>
      </w:r>
      <w:r w:rsidRPr="0042687B">
        <w:rPr>
          <w:rFonts w:ascii="Consolas" w:eastAsiaTheme="minorHAnsi" w:hAnsi="Consolas" w:cs="Consolas"/>
          <w:sz w:val="19"/>
          <w:szCs w:val="19"/>
          <w:lang w:val="en-US"/>
        </w:rPr>
        <w:t>}</w:t>
      </w:r>
    </w:p>
    <w:p w:rsidR="004053CA" w:rsidRPr="0042687B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static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Vector3D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Translate(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Vector3D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points3D,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Vector3D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oldOrigin,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Vector3D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newOrigin)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{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Vector3D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difference = </w:t>
      </w:r>
      <w:r w:rsidRPr="004053CA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new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4053CA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Vector3D</w:t>
      </w: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>(newOrigin.x - oldOrigin.x, newOrigin.y - oldOrigin.y, newOrigin.z - oldOrigin.z);</w:t>
      </w:r>
    </w:p>
    <w:p w:rsidR="004053CA" w:rsidRPr="0042687B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2687B">
        <w:rPr>
          <w:rFonts w:ascii="Consolas" w:eastAsiaTheme="minorHAnsi" w:hAnsi="Consolas" w:cs="Consolas"/>
          <w:sz w:val="19"/>
          <w:szCs w:val="19"/>
          <w:lang w:val="en-US"/>
        </w:rPr>
        <w:t>points3D.x += difference.x;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points3D.y += difference.y;</w:t>
      </w:r>
    </w:p>
    <w:p w:rsidR="004053CA" w:rsidRPr="004053CA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points3D.z += difference.z;</w:t>
      </w:r>
    </w:p>
    <w:p w:rsidR="004053CA" w:rsidRPr="0042687B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053CA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2687B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return</w:t>
      </w:r>
      <w:r w:rsidRPr="0042687B">
        <w:rPr>
          <w:rFonts w:ascii="Consolas" w:eastAsiaTheme="minorHAnsi" w:hAnsi="Consolas" w:cs="Consolas"/>
          <w:sz w:val="19"/>
          <w:szCs w:val="19"/>
          <w:lang w:val="en-US"/>
        </w:rPr>
        <w:t xml:space="preserve"> points3D;</w:t>
      </w:r>
    </w:p>
    <w:p w:rsidR="004053CA" w:rsidRPr="0042687B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2687B">
        <w:rPr>
          <w:rFonts w:ascii="Consolas" w:eastAsiaTheme="minorHAnsi" w:hAnsi="Consolas" w:cs="Consolas"/>
          <w:sz w:val="19"/>
          <w:szCs w:val="19"/>
          <w:lang w:val="en-US"/>
        </w:rPr>
        <w:t xml:space="preserve">        }</w:t>
      </w:r>
    </w:p>
    <w:p w:rsidR="004053CA" w:rsidRPr="0042687B" w:rsidRDefault="004053CA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FF4AFE" w:rsidRPr="0042687B" w:rsidRDefault="00FF4AFE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FF4AFE" w:rsidRPr="0042687B" w:rsidRDefault="00FF4AFE" w:rsidP="004053CA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namespace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_DCubeNoGimbalLock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{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partial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class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FF4AFE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FrmRender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: </w:t>
      </w:r>
      <w:r w:rsidRPr="00FF4AFE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Form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{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[System.Runtime.InteropServices.</w:t>
      </w:r>
      <w:r w:rsidRPr="00FF4AFE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DllImportAttribute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(</w:t>
      </w:r>
      <w:r w:rsidRPr="00FF4AFE">
        <w:rPr>
          <w:rFonts w:ascii="Consolas" w:eastAsiaTheme="minorHAnsi" w:hAnsi="Consolas" w:cs="Consolas"/>
          <w:color w:val="A31515"/>
          <w:sz w:val="19"/>
          <w:szCs w:val="19"/>
          <w:lang w:val="en-US"/>
        </w:rPr>
        <w:t>"gdi32.dll"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)]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private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static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extern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bool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BitBlt(</w:t>
      </w:r>
      <w:r w:rsidRPr="00FF4AFE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IntPtr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hdcDest,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int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nXDest,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int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nYDest,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int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nWidth,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int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nHeight, </w:t>
      </w:r>
      <w:r w:rsidRPr="00FF4AFE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IntPtr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hdcSrc,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int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nXSrc,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int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nYSrc, System.</w:t>
      </w:r>
      <w:r w:rsidRPr="00FF4AFE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Int32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dwRop);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[System.Runtime.InteropServices.</w:t>
      </w:r>
      <w:r w:rsidRPr="00FF4AFE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DllImportAttribute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(</w:t>
      </w:r>
      <w:r w:rsidRPr="00FF4AFE">
        <w:rPr>
          <w:rFonts w:ascii="Consolas" w:eastAsiaTheme="minorHAnsi" w:hAnsi="Consolas" w:cs="Consolas"/>
          <w:color w:val="A31515"/>
          <w:sz w:val="19"/>
          <w:szCs w:val="19"/>
          <w:lang w:val="en-US"/>
        </w:rPr>
        <w:t>"user32.dll"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)]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static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extern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FF4AFE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IntPtr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GetDC(</w:t>
      </w:r>
      <w:r w:rsidRPr="00FF4AFE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IntPtr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hwnd);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[System.Runtime.InteropServices.</w:t>
      </w:r>
      <w:r w:rsidRPr="00FF4AFE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DllImportAttribute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(</w:t>
      </w:r>
      <w:r w:rsidRPr="00FF4AFE">
        <w:rPr>
          <w:rFonts w:ascii="Consolas" w:eastAsiaTheme="minorHAnsi" w:hAnsi="Consolas" w:cs="Consolas"/>
          <w:color w:val="A31515"/>
          <w:sz w:val="19"/>
          <w:szCs w:val="19"/>
          <w:lang w:val="en-US"/>
        </w:rPr>
        <w:t>"user32.dll"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)]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static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extern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FF4AFE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IntPtr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ReleaseDC(</w:t>
      </w:r>
      <w:r w:rsidRPr="00FF4AFE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IntPtr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hwnd, </w:t>
      </w:r>
      <w:r w:rsidRPr="00FF4AFE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IntPtr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hdc);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FrmRender()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{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InitializeComponent();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}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</w:t>
      </w:r>
      <w:r w:rsidRPr="00FF4AFE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Math3D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.</w:t>
      </w:r>
      <w:r w:rsidRPr="00FF4AFE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Cube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mainCube;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</w:t>
      </w:r>
      <w:r w:rsidRPr="00FF4AFE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Point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drawOrigin;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int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sideLength = 100;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private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void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FrmRender_Load(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object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sender, </w:t>
      </w:r>
      <w:r w:rsidRPr="00FF4AFE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EventArgs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e)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{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mainCube =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new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FF4AFE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Math3D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.</w:t>
      </w:r>
      <w:r w:rsidRPr="00FF4AFE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Cube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(sideLength, sideLength, sideLength);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drawOrigin =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new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FF4AFE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Point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(pictureBox1.Width / 2, pictureBox1.Height / 2);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lblVolume.Text = </w:t>
      </w:r>
      <w:r w:rsidRPr="00FF4AFE">
        <w:rPr>
          <w:rFonts w:ascii="Consolas" w:eastAsiaTheme="minorHAnsi" w:hAnsi="Consolas" w:cs="Consolas"/>
          <w:color w:val="A31515"/>
          <w:sz w:val="19"/>
          <w:szCs w:val="19"/>
          <w:lang w:val="en-US"/>
        </w:rPr>
        <w:t>"</w:t>
      </w:r>
      <w:r>
        <w:rPr>
          <w:rFonts w:ascii="Consolas" w:eastAsiaTheme="minorHAnsi" w:hAnsi="Consolas" w:cs="Consolas"/>
          <w:color w:val="A31515"/>
          <w:sz w:val="19"/>
          <w:szCs w:val="19"/>
        </w:rPr>
        <w:t>Объем</w:t>
      </w:r>
      <w:r w:rsidRPr="00FF4AFE">
        <w:rPr>
          <w:rFonts w:ascii="Consolas" w:eastAsiaTheme="minorHAnsi" w:hAnsi="Consolas" w:cs="Consolas"/>
          <w:color w:val="A31515"/>
          <w:sz w:val="19"/>
          <w:szCs w:val="19"/>
          <w:lang w:val="en-US"/>
        </w:rPr>
        <w:t xml:space="preserve"> </w:t>
      </w:r>
      <w:r>
        <w:rPr>
          <w:rFonts w:ascii="Consolas" w:eastAsiaTheme="minorHAnsi" w:hAnsi="Consolas" w:cs="Consolas"/>
          <w:color w:val="A31515"/>
          <w:sz w:val="19"/>
          <w:szCs w:val="19"/>
        </w:rPr>
        <w:t>куба</w:t>
      </w:r>
      <w:r w:rsidRPr="00FF4AFE">
        <w:rPr>
          <w:rFonts w:ascii="Consolas" w:eastAsiaTheme="minorHAnsi" w:hAnsi="Consolas" w:cs="Consolas"/>
          <w:color w:val="A31515"/>
          <w:sz w:val="19"/>
          <w:szCs w:val="19"/>
          <w:lang w:val="en-US"/>
        </w:rPr>
        <w:t>: "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+ (sideLength * sideLength * sideLength).ToString();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lblArea.Text = </w:t>
      </w:r>
      <w:r w:rsidRPr="00FF4AFE">
        <w:rPr>
          <w:rFonts w:ascii="Consolas" w:eastAsiaTheme="minorHAnsi" w:hAnsi="Consolas" w:cs="Consolas"/>
          <w:color w:val="A31515"/>
          <w:sz w:val="19"/>
          <w:szCs w:val="19"/>
          <w:lang w:val="en-US"/>
        </w:rPr>
        <w:t>"</w:t>
      </w:r>
      <w:r>
        <w:rPr>
          <w:rFonts w:ascii="Consolas" w:eastAsiaTheme="minorHAnsi" w:hAnsi="Consolas" w:cs="Consolas"/>
          <w:color w:val="A31515"/>
          <w:sz w:val="19"/>
          <w:szCs w:val="19"/>
        </w:rPr>
        <w:t>Площадь</w:t>
      </w:r>
      <w:r w:rsidRPr="00FF4AFE">
        <w:rPr>
          <w:rFonts w:ascii="Consolas" w:eastAsiaTheme="minorHAnsi" w:hAnsi="Consolas" w:cs="Consolas"/>
          <w:color w:val="A31515"/>
          <w:sz w:val="19"/>
          <w:szCs w:val="19"/>
          <w:lang w:val="en-US"/>
        </w:rPr>
        <w:t xml:space="preserve"> </w:t>
      </w:r>
      <w:r>
        <w:rPr>
          <w:rFonts w:ascii="Consolas" w:eastAsiaTheme="minorHAnsi" w:hAnsi="Consolas" w:cs="Consolas"/>
          <w:color w:val="A31515"/>
          <w:sz w:val="19"/>
          <w:szCs w:val="19"/>
        </w:rPr>
        <w:t>поверхности</w:t>
      </w:r>
      <w:r w:rsidRPr="00FF4AFE">
        <w:rPr>
          <w:rFonts w:ascii="Consolas" w:eastAsiaTheme="minorHAnsi" w:hAnsi="Consolas" w:cs="Consolas"/>
          <w:color w:val="A31515"/>
          <w:sz w:val="19"/>
          <w:szCs w:val="19"/>
          <w:lang w:val="en-US"/>
        </w:rPr>
        <w:t>: "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+ (6 * sideLength * sideLength).ToString();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}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private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void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Render()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{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mainCube.RotateX = (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float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)tX.Value;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mainCube.RotateY = (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float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)tY.Value;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mainCube.RotateZ = (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float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)tZ.Value;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pictureBox1.Image = mainCube.DrawCube(drawOrigin);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}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private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void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tX_Scroll(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object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sender, </w:t>
      </w:r>
      <w:r w:rsidRPr="00FF4AFE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EventArgs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e)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{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this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.Refresh();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}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private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void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tY_Scroll(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object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sender, </w:t>
      </w:r>
      <w:r w:rsidRPr="00FF4AFE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EventArgs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e)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{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this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.Refresh();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lastRenderedPageBreak/>
        <w:t xml:space="preserve">        }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private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void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tZ_Scroll(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object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sender, </w:t>
      </w:r>
      <w:r w:rsidRPr="00FF4AFE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EventArgs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e)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{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this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.Refresh();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}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private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void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btnReset_Click(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object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sender, </w:t>
      </w:r>
      <w:r w:rsidRPr="00FF4AFE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EventArgs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e)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{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tX.Value = 0;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tY.Value = 0;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tZ.Value = 0;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chWires.Checked =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true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chFront.Checked =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false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chBack.Checked =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false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chLeft.Checked =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false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chRight.Checked =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false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chTop.Checked =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false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chBottom.Checked =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false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mainCube =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new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FF4AFE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Math3D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.</w:t>
      </w:r>
      <w:r w:rsidRPr="00FF4AFE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Cube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(100, 100, 100); </w:t>
      </w:r>
      <w:r w:rsidRPr="00FF4AFE">
        <w:rPr>
          <w:rFonts w:ascii="Consolas" w:eastAsiaTheme="minorHAnsi" w:hAnsi="Consolas" w:cs="Consolas"/>
          <w:color w:val="008000"/>
          <w:sz w:val="19"/>
          <w:szCs w:val="19"/>
          <w:lang w:val="en-US"/>
        </w:rPr>
        <w:t>//Start over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this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.Refresh();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}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private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void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Form1_Paint(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object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sender, </w:t>
      </w:r>
      <w:r w:rsidRPr="00FF4AFE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PaintEventArgs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e)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{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Render();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}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private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void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chWires_CheckedChanged(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object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sender, </w:t>
      </w:r>
      <w:r w:rsidRPr="00FF4AFE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EventArgs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e)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{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mainCube.DrawWires = chWires.Checked;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this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.Refresh();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} 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private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void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chFront_CheckedChanged(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object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sender, </w:t>
      </w:r>
      <w:r w:rsidRPr="00FF4AFE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EventArgs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e)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{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mainCube.FillFront = chFront.Checked;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this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.Refresh();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}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private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void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chBack_CheckedChanged(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object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sender, </w:t>
      </w:r>
      <w:r w:rsidRPr="00FF4AFE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EventArgs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e)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{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mainCube.FillBack = chBack.Checked;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this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.Refresh();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}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private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void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chLeft_CheckedChanged(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object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sender, </w:t>
      </w:r>
      <w:r w:rsidRPr="00FF4AFE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EventArgs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e)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{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mainCube.FillLeft = chLeft.Checked;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this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.Refresh();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}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private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void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chRight_CheckedChanged(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object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sender, </w:t>
      </w:r>
      <w:r w:rsidRPr="00FF4AFE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EventArgs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e)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{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mainCube.FillRight = chRight.Checked;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this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.Refresh();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}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private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void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chTop_CheckedChanged(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object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sender, </w:t>
      </w:r>
      <w:r w:rsidRPr="00FF4AFE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EventArgs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e)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{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mainCube.FillTop = chTop.Checked;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this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.Refresh();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}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private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void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chBottom_CheckedChanged(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object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sender, </w:t>
      </w:r>
      <w:r w:rsidRPr="00FF4AFE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EventArgs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e)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{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mainCube.FillBottom = chBottom.Checked;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this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.Refresh();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}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private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void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timer1_Tick(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object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sender, </w:t>
      </w:r>
      <w:r w:rsidRPr="00FF4AFE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EventArgs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e)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{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if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(checkBox1.Checked ==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true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)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{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timer2.Enabled =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true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}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else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{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timer2.Enabled =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false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}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}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public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int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Zvr = 0;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bool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plus=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true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private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void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timer2_Tick(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object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sender, </w:t>
      </w:r>
      <w:r w:rsidRPr="00FF4AFE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EventArgs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e)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{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tX.Value = tX.Value == 360 ? 0 : tX.Value+1;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this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.Refresh();            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label4.Text = tX.Value.ToString();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}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private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void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KeyPressed(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object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sender, </w:t>
      </w:r>
      <w:r w:rsidRPr="00FF4AFE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KeyPressEventArgs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e)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{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FF4AFE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TextBox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txtBox = (</w:t>
      </w:r>
      <w:r w:rsidRPr="00FF4AFE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TextBox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)sender;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if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(e.KeyChar &gt;= </w:t>
      </w:r>
      <w:r w:rsidRPr="00FF4AFE">
        <w:rPr>
          <w:rFonts w:ascii="Consolas" w:eastAsiaTheme="minorHAnsi" w:hAnsi="Consolas" w:cs="Consolas"/>
          <w:color w:val="A31515"/>
          <w:sz w:val="19"/>
          <w:szCs w:val="19"/>
          <w:lang w:val="en-US"/>
        </w:rPr>
        <w:t>'0'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&amp;&amp; e.KeyChar &lt;= </w:t>
      </w:r>
      <w:r w:rsidRPr="00FF4AFE">
        <w:rPr>
          <w:rFonts w:ascii="Consolas" w:eastAsiaTheme="minorHAnsi" w:hAnsi="Consolas" w:cs="Consolas"/>
          <w:color w:val="A31515"/>
          <w:sz w:val="19"/>
          <w:szCs w:val="19"/>
          <w:lang w:val="en-US"/>
        </w:rPr>
        <w:t>'9'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)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return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if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(e.KeyChar == </w:t>
      </w:r>
      <w:r w:rsidRPr="00FF4AFE">
        <w:rPr>
          <w:rFonts w:ascii="Consolas" w:eastAsiaTheme="minorHAnsi" w:hAnsi="Consolas" w:cs="Consolas"/>
          <w:color w:val="A31515"/>
          <w:sz w:val="19"/>
          <w:szCs w:val="19"/>
          <w:lang w:val="en-US"/>
        </w:rPr>
        <w:t>'.'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) e.KeyChar = </w:t>
      </w:r>
      <w:r w:rsidRPr="00FF4AFE">
        <w:rPr>
          <w:rFonts w:ascii="Consolas" w:eastAsiaTheme="minorHAnsi" w:hAnsi="Consolas" w:cs="Consolas"/>
          <w:color w:val="A31515"/>
          <w:sz w:val="19"/>
          <w:szCs w:val="19"/>
          <w:lang w:val="en-US"/>
        </w:rPr>
        <w:t>','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if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(e.KeyChar == </w:t>
      </w:r>
      <w:r w:rsidRPr="00FF4AFE">
        <w:rPr>
          <w:rFonts w:ascii="Consolas" w:eastAsiaTheme="minorHAnsi" w:hAnsi="Consolas" w:cs="Consolas"/>
          <w:color w:val="A31515"/>
          <w:sz w:val="19"/>
          <w:szCs w:val="19"/>
          <w:lang w:val="en-US"/>
        </w:rPr>
        <w:t>','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)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{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if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((txtBox.Text.IndexOf(</w:t>
      </w:r>
      <w:r w:rsidRPr="00FF4AFE">
        <w:rPr>
          <w:rFonts w:ascii="Consolas" w:eastAsiaTheme="minorHAnsi" w:hAnsi="Consolas" w:cs="Consolas"/>
          <w:color w:val="A31515"/>
          <w:sz w:val="19"/>
          <w:szCs w:val="19"/>
          <w:lang w:val="en-US"/>
        </w:rPr>
        <w:t>','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) != -1 || txtBox.Text.Length == 0))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e.Handled =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true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return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}           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if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(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char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.IsControl(e.KeyChar))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{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if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(e.KeyChar == (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char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)</w:t>
      </w:r>
      <w:r w:rsidRPr="00FF4AFE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Keys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.Back)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return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}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e.Handled =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true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}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</w:p>
    <w:p w:rsid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</w:t>
      </w:r>
    </w:p>
    <w:p w:rsidR="00FF4AFE" w:rsidRDefault="00FF4AFE">
      <w:pPr>
        <w:spacing w:line="276" w:lineRule="auto"/>
        <w:rPr>
          <w:rFonts w:ascii="Consolas" w:eastAsiaTheme="minorHAnsi" w:hAnsi="Consolas" w:cs="Consolas"/>
          <w:sz w:val="19"/>
          <w:szCs w:val="19"/>
          <w:lang w:val="en-US"/>
        </w:rPr>
      </w:pPr>
      <w:r>
        <w:rPr>
          <w:rFonts w:ascii="Consolas" w:eastAsiaTheme="minorHAnsi" w:hAnsi="Consolas" w:cs="Consolas"/>
          <w:sz w:val="19"/>
          <w:szCs w:val="19"/>
          <w:lang w:val="en-US"/>
        </w:rPr>
        <w:br w:type="page"/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lastRenderedPageBreak/>
        <w:t xml:space="preserve">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private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void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button1_Click(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object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sender, </w:t>
      </w:r>
      <w:r w:rsidRPr="00FF4AFE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EventArgs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e)</w:t>
      </w:r>
    </w:p>
    <w:p w:rsidR="00FF4AFE" w:rsidRPr="0042687B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</w:t>
      </w:r>
      <w:r w:rsidRPr="0042687B">
        <w:rPr>
          <w:rFonts w:ascii="Consolas" w:eastAsiaTheme="minorHAnsi" w:hAnsi="Consolas" w:cs="Consolas"/>
          <w:sz w:val="19"/>
          <w:szCs w:val="19"/>
          <w:lang w:val="en-US"/>
        </w:rPr>
        <w:t>{</w:t>
      </w:r>
    </w:p>
    <w:p w:rsidR="00FF4AFE" w:rsidRPr="0042687B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42687B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42687B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float</w:t>
      </w:r>
      <w:r w:rsidRPr="0042687B">
        <w:rPr>
          <w:rFonts w:ascii="Consolas" w:eastAsiaTheme="minorHAnsi" w:hAnsi="Consolas" w:cs="Consolas"/>
          <w:sz w:val="19"/>
          <w:szCs w:val="19"/>
          <w:lang w:val="en-US"/>
        </w:rPr>
        <w:t xml:space="preserve"> side;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float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.TryParse(textBox1.Text,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out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side);</w:t>
      </w:r>
    </w:p>
    <w:p w:rsid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>
        <w:rPr>
          <w:rFonts w:ascii="Consolas" w:eastAsiaTheme="minorHAnsi" w:hAnsi="Consolas" w:cs="Consolas"/>
          <w:color w:val="0000FF"/>
          <w:sz w:val="19"/>
          <w:szCs w:val="19"/>
        </w:rPr>
        <w:t>if</w:t>
      </w:r>
      <w:r>
        <w:rPr>
          <w:rFonts w:ascii="Consolas" w:eastAsiaTheme="minorHAnsi" w:hAnsi="Consolas" w:cs="Consolas"/>
          <w:sz w:val="19"/>
          <w:szCs w:val="19"/>
        </w:rPr>
        <w:t xml:space="preserve"> (side &gt; 300 || side &lt; 10)</w:t>
      </w:r>
    </w:p>
    <w:p w:rsid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</w:rPr>
      </w:pPr>
      <w:r>
        <w:rPr>
          <w:rFonts w:ascii="Consolas" w:eastAsiaTheme="minorHAnsi" w:hAnsi="Consolas" w:cs="Consolas"/>
          <w:sz w:val="19"/>
          <w:szCs w:val="19"/>
        </w:rPr>
        <w:t xml:space="preserve">                </w:t>
      </w:r>
      <w:r>
        <w:rPr>
          <w:rFonts w:ascii="Consolas" w:eastAsiaTheme="minorHAnsi" w:hAnsi="Consolas" w:cs="Consolas"/>
          <w:color w:val="2B91AF"/>
          <w:sz w:val="19"/>
          <w:szCs w:val="19"/>
        </w:rPr>
        <w:t>MessageBox</w:t>
      </w:r>
      <w:r>
        <w:rPr>
          <w:rFonts w:ascii="Consolas" w:eastAsiaTheme="minorHAnsi" w:hAnsi="Consolas" w:cs="Consolas"/>
          <w:sz w:val="19"/>
          <w:szCs w:val="19"/>
        </w:rPr>
        <w:t>.Show(</w:t>
      </w:r>
      <w:r>
        <w:rPr>
          <w:rFonts w:ascii="Consolas" w:eastAsiaTheme="minorHAnsi" w:hAnsi="Consolas" w:cs="Consolas"/>
          <w:color w:val="A31515"/>
          <w:sz w:val="19"/>
          <w:szCs w:val="19"/>
        </w:rPr>
        <w:t>"Размер куба не может быть больше чем 300 и меньше чем 1"</w:t>
      </w:r>
      <w:r>
        <w:rPr>
          <w:rFonts w:ascii="Consolas" w:eastAsiaTheme="minorHAnsi" w:hAnsi="Consolas" w:cs="Consolas"/>
          <w:sz w:val="19"/>
          <w:szCs w:val="19"/>
        </w:rPr>
        <w:t>);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>
        <w:rPr>
          <w:rFonts w:ascii="Consolas" w:eastAsiaTheme="minorHAnsi" w:hAnsi="Consolas" w:cs="Consolas"/>
          <w:sz w:val="19"/>
          <w:szCs w:val="19"/>
        </w:rPr>
        <w:t xml:space="preserve">    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else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{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sideLength = (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int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)side;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mainCube =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new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FF4AFE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Math3D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.</w:t>
      </w:r>
      <w:r w:rsidRPr="00FF4AFE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Cube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(sideLength, sideLength, sideLength);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drawOrigin =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new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</w:t>
      </w:r>
      <w:r w:rsidRPr="00FF4AFE">
        <w:rPr>
          <w:rFonts w:ascii="Consolas" w:eastAsiaTheme="minorHAnsi" w:hAnsi="Consolas" w:cs="Consolas"/>
          <w:color w:val="2B91AF"/>
          <w:sz w:val="19"/>
          <w:szCs w:val="19"/>
          <w:lang w:val="en-US"/>
        </w:rPr>
        <w:t>Point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(pictureBox1.Width / 2, pictureBox1.Height / 2);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Render();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</w:t>
      </w:r>
      <w:r w:rsidRPr="00FF4AFE">
        <w:rPr>
          <w:rFonts w:ascii="Consolas" w:eastAsiaTheme="minorHAnsi" w:hAnsi="Consolas" w:cs="Consolas"/>
          <w:color w:val="0000FF"/>
          <w:sz w:val="19"/>
          <w:szCs w:val="19"/>
          <w:lang w:val="en-US"/>
        </w:rPr>
        <w:t>this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>.Refresh();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lblVolume.Text = </w:t>
      </w:r>
      <w:r w:rsidRPr="00FF4AFE">
        <w:rPr>
          <w:rFonts w:ascii="Consolas" w:eastAsiaTheme="minorHAnsi" w:hAnsi="Consolas" w:cs="Consolas"/>
          <w:color w:val="A31515"/>
          <w:sz w:val="19"/>
          <w:szCs w:val="19"/>
          <w:lang w:val="en-US"/>
        </w:rPr>
        <w:t>"</w:t>
      </w:r>
      <w:r>
        <w:rPr>
          <w:rFonts w:ascii="Consolas" w:eastAsiaTheme="minorHAnsi" w:hAnsi="Consolas" w:cs="Consolas"/>
          <w:color w:val="A31515"/>
          <w:sz w:val="19"/>
          <w:szCs w:val="19"/>
        </w:rPr>
        <w:t>Объем</w:t>
      </w:r>
      <w:r w:rsidRPr="00FF4AFE">
        <w:rPr>
          <w:rFonts w:ascii="Consolas" w:eastAsiaTheme="minorHAnsi" w:hAnsi="Consolas" w:cs="Consolas"/>
          <w:color w:val="A31515"/>
          <w:sz w:val="19"/>
          <w:szCs w:val="19"/>
          <w:lang w:val="en-US"/>
        </w:rPr>
        <w:t xml:space="preserve"> </w:t>
      </w:r>
      <w:r>
        <w:rPr>
          <w:rFonts w:ascii="Consolas" w:eastAsiaTheme="minorHAnsi" w:hAnsi="Consolas" w:cs="Consolas"/>
          <w:color w:val="A31515"/>
          <w:sz w:val="19"/>
          <w:szCs w:val="19"/>
        </w:rPr>
        <w:t>куба</w:t>
      </w:r>
      <w:r w:rsidRPr="00FF4AFE">
        <w:rPr>
          <w:rFonts w:ascii="Consolas" w:eastAsiaTheme="minorHAnsi" w:hAnsi="Consolas" w:cs="Consolas"/>
          <w:color w:val="A31515"/>
          <w:sz w:val="19"/>
          <w:szCs w:val="19"/>
          <w:lang w:val="en-US"/>
        </w:rPr>
        <w:t>: "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+ (side * side * side).ToString();</w:t>
      </w:r>
    </w:p>
    <w:p w:rsidR="00FF4AFE" w:rsidRP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  <w:lang w:val="en-US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    lblArea.Text = </w:t>
      </w:r>
      <w:r w:rsidRPr="00FF4AFE">
        <w:rPr>
          <w:rFonts w:ascii="Consolas" w:eastAsiaTheme="minorHAnsi" w:hAnsi="Consolas" w:cs="Consolas"/>
          <w:color w:val="A31515"/>
          <w:sz w:val="19"/>
          <w:szCs w:val="19"/>
          <w:lang w:val="en-US"/>
        </w:rPr>
        <w:t>"</w:t>
      </w:r>
      <w:r>
        <w:rPr>
          <w:rFonts w:ascii="Consolas" w:eastAsiaTheme="minorHAnsi" w:hAnsi="Consolas" w:cs="Consolas"/>
          <w:color w:val="A31515"/>
          <w:sz w:val="19"/>
          <w:szCs w:val="19"/>
        </w:rPr>
        <w:t>Площадь</w:t>
      </w:r>
      <w:r w:rsidRPr="00FF4AFE">
        <w:rPr>
          <w:rFonts w:ascii="Consolas" w:eastAsiaTheme="minorHAnsi" w:hAnsi="Consolas" w:cs="Consolas"/>
          <w:color w:val="A31515"/>
          <w:sz w:val="19"/>
          <w:szCs w:val="19"/>
          <w:lang w:val="en-US"/>
        </w:rPr>
        <w:t xml:space="preserve"> </w:t>
      </w:r>
      <w:r>
        <w:rPr>
          <w:rFonts w:ascii="Consolas" w:eastAsiaTheme="minorHAnsi" w:hAnsi="Consolas" w:cs="Consolas"/>
          <w:color w:val="A31515"/>
          <w:sz w:val="19"/>
          <w:szCs w:val="19"/>
        </w:rPr>
        <w:t>поверхности</w:t>
      </w:r>
      <w:r w:rsidRPr="00FF4AFE">
        <w:rPr>
          <w:rFonts w:ascii="Consolas" w:eastAsiaTheme="minorHAnsi" w:hAnsi="Consolas" w:cs="Consolas"/>
          <w:color w:val="A31515"/>
          <w:sz w:val="19"/>
          <w:szCs w:val="19"/>
          <w:lang w:val="en-US"/>
        </w:rPr>
        <w:t>: "</w:t>
      </w: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+ (6 * side * side).ToString();</w:t>
      </w:r>
    </w:p>
    <w:p w:rsid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</w:rPr>
      </w:pPr>
      <w:r w:rsidRPr="00FF4AFE">
        <w:rPr>
          <w:rFonts w:ascii="Consolas" w:eastAsiaTheme="minorHAnsi" w:hAnsi="Consolas" w:cs="Consolas"/>
          <w:sz w:val="19"/>
          <w:szCs w:val="19"/>
          <w:lang w:val="en-US"/>
        </w:rPr>
        <w:t xml:space="preserve">            </w:t>
      </w:r>
      <w:r>
        <w:rPr>
          <w:rFonts w:ascii="Consolas" w:eastAsiaTheme="minorHAnsi" w:hAnsi="Consolas" w:cs="Consolas"/>
          <w:sz w:val="19"/>
          <w:szCs w:val="19"/>
        </w:rPr>
        <w:t>}</w:t>
      </w:r>
    </w:p>
    <w:p w:rsid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</w:rPr>
      </w:pPr>
      <w:r>
        <w:rPr>
          <w:rFonts w:ascii="Consolas" w:eastAsiaTheme="minorHAnsi" w:hAnsi="Consolas" w:cs="Consolas"/>
          <w:sz w:val="19"/>
          <w:szCs w:val="19"/>
        </w:rPr>
        <w:t xml:space="preserve">        }             </w:t>
      </w:r>
    </w:p>
    <w:p w:rsid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</w:rPr>
      </w:pPr>
      <w:r>
        <w:rPr>
          <w:rFonts w:ascii="Consolas" w:eastAsiaTheme="minorHAnsi" w:hAnsi="Consolas" w:cs="Consolas"/>
          <w:sz w:val="19"/>
          <w:szCs w:val="19"/>
        </w:rPr>
        <w:t xml:space="preserve">    }</w:t>
      </w:r>
    </w:p>
    <w:p w:rsidR="00FF4AFE" w:rsidRDefault="00FF4AFE" w:rsidP="00FF4AFE">
      <w:pPr>
        <w:autoSpaceDE w:val="0"/>
        <w:autoSpaceDN w:val="0"/>
        <w:adjustRightInd w:val="0"/>
        <w:spacing w:after="0" w:line="240" w:lineRule="auto"/>
        <w:rPr>
          <w:rFonts w:ascii="Consolas" w:eastAsiaTheme="minorHAnsi" w:hAnsi="Consolas" w:cs="Consolas"/>
          <w:sz w:val="19"/>
          <w:szCs w:val="19"/>
        </w:rPr>
      </w:pPr>
      <w:r>
        <w:rPr>
          <w:rFonts w:ascii="Consolas" w:eastAsiaTheme="minorHAnsi" w:hAnsi="Consolas" w:cs="Consolas"/>
          <w:sz w:val="19"/>
          <w:szCs w:val="19"/>
        </w:rPr>
        <w:t>}</w:t>
      </w:r>
    </w:p>
    <w:p w:rsidR="00FF4AFE" w:rsidRPr="004053CA" w:rsidRDefault="00FF4AFE" w:rsidP="004053CA"/>
    <w:sectPr w:rsidR="00FF4AFE" w:rsidRPr="004053CA" w:rsidSect="00D50D43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4539" w:rsidRDefault="00E44539" w:rsidP="00FF4AFE">
      <w:pPr>
        <w:spacing w:after="0" w:line="240" w:lineRule="auto"/>
      </w:pPr>
      <w:r>
        <w:separator/>
      </w:r>
    </w:p>
  </w:endnote>
  <w:endnote w:type="continuationSeparator" w:id="1">
    <w:p w:rsidR="00E44539" w:rsidRDefault="00E44539" w:rsidP="00FF4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66261"/>
      <w:docPartObj>
        <w:docPartGallery w:val="Page Numbers (Bottom of Page)"/>
        <w:docPartUnique/>
      </w:docPartObj>
    </w:sdtPr>
    <w:sdtContent>
      <w:p w:rsidR="0042687B" w:rsidRDefault="00AF5014">
        <w:pPr>
          <w:pStyle w:val="ad"/>
        </w:pPr>
        <w:r>
          <w:rPr>
            <w:noProof/>
            <w:lang w:eastAsia="zh-TW"/>
          </w:rPr>
          <w:pict>
            <v:group id="_x0000_s3073" style="position:absolute;margin-left:0;margin-top:0;width:611.15pt;height:15pt;z-index:251660288;mso-width-percent:1000;mso-position-horizontal:center;mso-position-horizontal-relative:page;mso-position-vertical:center;mso-position-vertical-relative:bottom-margin-area;mso-width-percent:1000" coordorigin=",14970" coordsize="12255,300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3074" type="#_x0000_t202" style="position:absolute;left:10803;top:14982;width:659;height:288" filled="f" stroked="f">
                <v:textbox style="mso-next-textbox:#_x0000_s3074" inset="0,0,0,0">
                  <w:txbxContent>
                    <w:p w:rsidR="0042687B" w:rsidRDefault="00AF5014">
                      <w:pPr>
                        <w:jc w:val="center"/>
                      </w:pPr>
                      <w:fldSimple w:instr=" PAGE    \* MERGEFORMAT ">
                        <w:r w:rsidR="009F30DB" w:rsidRPr="009F30DB">
                          <w:rPr>
                            <w:noProof/>
                            <w:color w:val="8C8C8C" w:themeColor="background1" w:themeShade="8C"/>
                          </w:rPr>
                          <w:t>4</w:t>
                        </w:r>
                      </w:fldSimple>
                    </w:p>
                  </w:txbxContent>
                </v:textbox>
              </v:shape>
              <v:group id="_x0000_s3075" style="position:absolute;top:14970;width:12255;height:230;flip:x" coordorigin="-8,14978" coordsize="12255,230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3076" type="#_x0000_t34" style="position:absolute;left:-8;top:14978;width:1260;height:230;flip:y" o:connectortype="elbow" adj=",1024457,257" strokecolor="#a5a5a5 [2092]"/>
                <v:shape id="_x0000_s3077" type="#_x0000_t34" style="position:absolute;left:1252;top:14978;width:10995;height:230;rotation:180" o:connectortype="elbow" adj="20904,-1024457,-24046" strokecolor="#a5a5a5 [2092]"/>
              </v:group>
              <w10:wrap anchorx="page" anchory="page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4539" w:rsidRDefault="00E44539" w:rsidP="00FF4AFE">
      <w:pPr>
        <w:spacing w:after="0" w:line="240" w:lineRule="auto"/>
      </w:pPr>
      <w:r>
        <w:separator/>
      </w:r>
    </w:p>
  </w:footnote>
  <w:footnote w:type="continuationSeparator" w:id="1">
    <w:p w:rsidR="00E44539" w:rsidRDefault="00E44539" w:rsidP="00FF4A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C11D8"/>
    <w:multiLevelType w:val="hybridMultilevel"/>
    <w:tmpl w:val="8222D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181C16"/>
    <w:multiLevelType w:val="multilevel"/>
    <w:tmpl w:val="760E8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EC27DD"/>
    <w:multiLevelType w:val="hybridMultilevel"/>
    <w:tmpl w:val="2A56B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C73A4F"/>
    <w:multiLevelType w:val="multilevel"/>
    <w:tmpl w:val="5D3EA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68519A"/>
    <w:multiLevelType w:val="multilevel"/>
    <w:tmpl w:val="91B0B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defaultTabStop w:val="708"/>
  <w:characterSpacingControl w:val="doNotCompress"/>
  <w:hdrShapeDefaults>
    <o:shapedefaults v:ext="edit" spidmax="8194"/>
    <o:shapelayout v:ext="edit">
      <o:idmap v:ext="edit" data="3"/>
      <o:rules v:ext="edit">
        <o:r id="V:Rule3" type="connector" idref="#_x0000_s3076"/>
        <o:r id="V:Rule4" type="connector" idref="#_x0000_s307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E85A55"/>
    <w:rsid w:val="00001FCF"/>
    <w:rsid w:val="000029D6"/>
    <w:rsid w:val="00006BFF"/>
    <w:rsid w:val="00013CA3"/>
    <w:rsid w:val="00015135"/>
    <w:rsid w:val="0001540C"/>
    <w:rsid w:val="00016C52"/>
    <w:rsid w:val="000254EF"/>
    <w:rsid w:val="00025D8B"/>
    <w:rsid w:val="00031E58"/>
    <w:rsid w:val="0003769A"/>
    <w:rsid w:val="00040595"/>
    <w:rsid w:val="000411EE"/>
    <w:rsid w:val="00046CA1"/>
    <w:rsid w:val="0005014C"/>
    <w:rsid w:val="0005374A"/>
    <w:rsid w:val="000550B7"/>
    <w:rsid w:val="00060518"/>
    <w:rsid w:val="000653A3"/>
    <w:rsid w:val="000661CC"/>
    <w:rsid w:val="000670F9"/>
    <w:rsid w:val="000673A4"/>
    <w:rsid w:val="00072A23"/>
    <w:rsid w:val="0007596E"/>
    <w:rsid w:val="0008325D"/>
    <w:rsid w:val="00084C81"/>
    <w:rsid w:val="00084E39"/>
    <w:rsid w:val="00090DDA"/>
    <w:rsid w:val="00091BC4"/>
    <w:rsid w:val="00092ECE"/>
    <w:rsid w:val="000930C3"/>
    <w:rsid w:val="0009373D"/>
    <w:rsid w:val="0009607E"/>
    <w:rsid w:val="000A67FC"/>
    <w:rsid w:val="000B119D"/>
    <w:rsid w:val="000B183B"/>
    <w:rsid w:val="000B5E25"/>
    <w:rsid w:val="000B7695"/>
    <w:rsid w:val="000C22AE"/>
    <w:rsid w:val="000C31AA"/>
    <w:rsid w:val="000C4772"/>
    <w:rsid w:val="000C4D54"/>
    <w:rsid w:val="000C50E7"/>
    <w:rsid w:val="000D0B59"/>
    <w:rsid w:val="000D1622"/>
    <w:rsid w:val="000E5D0C"/>
    <w:rsid w:val="000E78BE"/>
    <w:rsid w:val="000F2B98"/>
    <w:rsid w:val="000F2F16"/>
    <w:rsid w:val="000F3CE8"/>
    <w:rsid w:val="000F52CF"/>
    <w:rsid w:val="000F5C1E"/>
    <w:rsid w:val="000F5C84"/>
    <w:rsid w:val="000F6431"/>
    <w:rsid w:val="001053C1"/>
    <w:rsid w:val="00106676"/>
    <w:rsid w:val="00110BD1"/>
    <w:rsid w:val="00111CD4"/>
    <w:rsid w:val="0011431B"/>
    <w:rsid w:val="00117AA7"/>
    <w:rsid w:val="00117FC7"/>
    <w:rsid w:val="00122D4F"/>
    <w:rsid w:val="0013297A"/>
    <w:rsid w:val="00136903"/>
    <w:rsid w:val="00141CBA"/>
    <w:rsid w:val="001431DB"/>
    <w:rsid w:val="00144369"/>
    <w:rsid w:val="0014489E"/>
    <w:rsid w:val="00144EED"/>
    <w:rsid w:val="00146102"/>
    <w:rsid w:val="00147C54"/>
    <w:rsid w:val="00152258"/>
    <w:rsid w:val="00154862"/>
    <w:rsid w:val="00155BB8"/>
    <w:rsid w:val="00156558"/>
    <w:rsid w:val="00156AB3"/>
    <w:rsid w:val="00161A18"/>
    <w:rsid w:val="00161DA2"/>
    <w:rsid w:val="00162CFC"/>
    <w:rsid w:val="00166462"/>
    <w:rsid w:val="00170E80"/>
    <w:rsid w:val="001711BD"/>
    <w:rsid w:val="00171CCE"/>
    <w:rsid w:val="00173F99"/>
    <w:rsid w:val="00176171"/>
    <w:rsid w:val="001812BD"/>
    <w:rsid w:val="00181A3B"/>
    <w:rsid w:val="001854DE"/>
    <w:rsid w:val="0018741A"/>
    <w:rsid w:val="001877C1"/>
    <w:rsid w:val="00187A73"/>
    <w:rsid w:val="00197DA1"/>
    <w:rsid w:val="00197EC0"/>
    <w:rsid w:val="001A2018"/>
    <w:rsid w:val="001A41E6"/>
    <w:rsid w:val="001A6AAA"/>
    <w:rsid w:val="001B3FF9"/>
    <w:rsid w:val="001B6823"/>
    <w:rsid w:val="001B6930"/>
    <w:rsid w:val="001C1181"/>
    <w:rsid w:val="001C3BFA"/>
    <w:rsid w:val="001C5BE4"/>
    <w:rsid w:val="001C6C51"/>
    <w:rsid w:val="001D115D"/>
    <w:rsid w:val="001D1C6A"/>
    <w:rsid w:val="001D1D44"/>
    <w:rsid w:val="001D24EC"/>
    <w:rsid w:val="001D2F75"/>
    <w:rsid w:val="001D54F8"/>
    <w:rsid w:val="001E12A3"/>
    <w:rsid w:val="001E57FF"/>
    <w:rsid w:val="001E7F0D"/>
    <w:rsid w:val="001F4DEF"/>
    <w:rsid w:val="00203C4C"/>
    <w:rsid w:val="0020552E"/>
    <w:rsid w:val="0021483F"/>
    <w:rsid w:val="002201B3"/>
    <w:rsid w:val="002370AA"/>
    <w:rsid w:val="00237620"/>
    <w:rsid w:val="00241EB7"/>
    <w:rsid w:val="002438B7"/>
    <w:rsid w:val="00244341"/>
    <w:rsid w:val="00246F67"/>
    <w:rsid w:val="00247FBA"/>
    <w:rsid w:val="00252786"/>
    <w:rsid w:val="00252C1E"/>
    <w:rsid w:val="00253AE7"/>
    <w:rsid w:val="0025441E"/>
    <w:rsid w:val="00255A9F"/>
    <w:rsid w:val="00255B35"/>
    <w:rsid w:val="00257B7B"/>
    <w:rsid w:val="00270F45"/>
    <w:rsid w:val="002730D7"/>
    <w:rsid w:val="00274717"/>
    <w:rsid w:val="00275158"/>
    <w:rsid w:val="00282C42"/>
    <w:rsid w:val="00284810"/>
    <w:rsid w:val="002855BA"/>
    <w:rsid w:val="002937B0"/>
    <w:rsid w:val="002A3A8A"/>
    <w:rsid w:val="002A6079"/>
    <w:rsid w:val="002B1FCB"/>
    <w:rsid w:val="002B5C44"/>
    <w:rsid w:val="002B7B34"/>
    <w:rsid w:val="002C2330"/>
    <w:rsid w:val="002C3A18"/>
    <w:rsid w:val="002D04A2"/>
    <w:rsid w:val="002D1C6C"/>
    <w:rsid w:val="002D3865"/>
    <w:rsid w:val="002D3AD6"/>
    <w:rsid w:val="002D5D71"/>
    <w:rsid w:val="002E31D1"/>
    <w:rsid w:val="002E32BB"/>
    <w:rsid w:val="002E432B"/>
    <w:rsid w:val="002E4D4F"/>
    <w:rsid w:val="002E5876"/>
    <w:rsid w:val="002F6007"/>
    <w:rsid w:val="00300B63"/>
    <w:rsid w:val="003020A7"/>
    <w:rsid w:val="00304D98"/>
    <w:rsid w:val="003119E7"/>
    <w:rsid w:val="00314A4B"/>
    <w:rsid w:val="00320F72"/>
    <w:rsid w:val="003210B9"/>
    <w:rsid w:val="003301AC"/>
    <w:rsid w:val="003310F4"/>
    <w:rsid w:val="003320FA"/>
    <w:rsid w:val="0033607F"/>
    <w:rsid w:val="0034056C"/>
    <w:rsid w:val="00340E17"/>
    <w:rsid w:val="003411FF"/>
    <w:rsid w:val="00343793"/>
    <w:rsid w:val="003445C7"/>
    <w:rsid w:val="0034611F"/>
    <w:rsid w:val="00346317"/>
    <w:rsid w:val="00346B29"/>
    <w:rsid w:val="00346E00"/>
    <w:rsid w:val="0035591C"/>
    <w:rsid w:val="0035773E"/>
    <w:rsid w:val="00362A41"/>
    <w:rsid w:val="00365DA1"/>
    <w:rsid w:val="0037090F"/>
    <w:rsid w:val="00370B57"/>
    <w:rsid w:val="00370DD8"/>
    <w:rsid w:val="00382193"/>
    <w:rsid w:val="003829BC"/>
    <w:rsid w:val="00383F16"/>
    <w:rsid w:val="0038542B"/>
    <w:rsid w:val="00392988"/>
    <w:rsid w:val="00397082"/>
    <w:rsid w:val="003975B0"/>
    <w:rsid w:val="00397888"/>
    <w:rsid w:val="003A10C7"/>
    <w:rsid w:val="003B3789"/>
    <w:rsid w:val="003C1099"/>
    <w:rsid w:val="003C6486"/>
    <w:rsid w:val="003D07C7"/>
    <w:rsid w:val="003D104A"/>
    <w:rsid w:val="003D21DA"/>
    <w:rsid w:val="003D5293"/>
    <w:rsid w:val="003D6B65"/>
    <w:rsid w:val="003D6DB9"/>
    <w:rsid w:val="003E3CAF"/>
    <w:rsid w:val="003E7F4F"/>
    <w:rsid w:val="003F1F6E"/>
    <w:rsid w:val="004053CA"/>
    <w:rsid w:val="00414FD4"/>
    <w:rsid w:val="00415B48"/>
    <w:rsid w:val="00417E4D"/>
    <w:rsid w:val="00421F70"/>
    <w:rsid w:val="00423FB4"/>
    <w:rsid w:val="0042687B"/>
    <w:rsid w:val="00427C51"/>
    <w:rsid w:val="00432DEE"/>
    <w:rsid w:val="00434F92"/>
    <w:rsid w:val="00436EF3"/>
    <w:rsid w:val="00437534"/>
    <w:rsid w:val="004411DF"/>
    <w:rsid w:val="00442DEC"/>
    <w:rsid w:val="00445703"/>
    <w:rsid w:val="00452060"/>
    <w:rsid w:val="00454407"/>
    <w:rsid w:val="004639B2"/>
    <w:rsid w:val="0046419E"/>
    <w:rsid w:val="0046441E"/>
    <w:rsid w:val="00474B60"/>
    <w:rsid w:val="00475E40"/>
    <w:rsid w:val="00482DC2"/>
    <w:rsid w:val="00484431"/>
    <w:rsid w:val="004847DA"/>
    <w:rsid w:val="004903B0"/>
    <w:rsid w:val="0049126E"/>
    <w:rsid w:val="00493EBE"/>
    <w:rsid w:val="00495503"/>
    <w:rsid w:val="004A1A71"/>
    <w:rsid w:val="004A2111"/>
    <w:rsid w:val="004A592B"/>
    <w:rsid w:val="004A7A92"/>
    <w:rsid w:val="004A7B2F"/>
    <w:rsid w:val="004B1D78"/>
    <w:rsid w:val="004B416B"/>
    <w:rsid w:val="004B45F2"/>
    <w:rsid w:val="004B4869"/>
    <w:rsid w:val="004C356B"/>
    <w:rsid w:val="004C6D42"/>
    <w:rsid w:val="004D5583"/>
    <w:rsid w:val="004D76FF"/>
    <w:rsid w:val="004E0450"/>
    <w:rsid w:val="004E7B09"/>
    <w:rsid w:val="004E7BFE"/>
    <w:rsid w:val="004E7EEB"/>
    <w:rsid w:val="004F0215"/>
    <w:rsid w:val="004F18C8"/>
    <w:rsid w:val="004F62B1"/>
    <w:rsid w:val="004F7B9D"/>
    <w:rsid w:val="005067CB"/>
    <w:rsid w:val="0051408F"/>
    <w:rsid w:val="00514D6D"/>
    <w:rsid w:val="005169E5"/>
    <w:rsid w:val="00516A5D"/>
    <w:rsid w:val="00521CE8"/>
    <w:rsid w:val="00526BD1"/>
    <w:rsid w:val="00527162"/>
    <w:rsid w:val="005301A0"/>
    <w:rsid w:val="00534A78"/>
    <w:rsid w:val="00540655"/>
    <w:rsid w:val="00541FB0"/>
    <w:rsid w:val="0054266A"/>
    <w:rsid w:val="005451F4"/>
    <w:rsid w:val="005452DF"/>
    <w:rsid w:val="00551829"/>
    <w:rsid w:val="0056461F"/>
    <w:rsid w:val="00564CA0"/>
    <w:rsid w:val="005653E8"/>
    <w:rsid w:val="00565F74"/>
    <w:rsid w:val="00566355"/>
    <w:rsid w:val="0056774C"/>
    <w:rsid w:val="00573852"/>
    <w:rsid w:val="00576EB1"/>
    <w:rsid w:val="00580440"/>
    <w:rsid w:val="005819EF"/>
    <w:rsid w:val="00582687"/>
    <w:rsid w:val="00591006"/>
    <w:rsid w:val="00592236"/>
    <w:rsid w:val="005A7C4E"/>
    <w:rsid w:val="005B07ED"/>
    <w:rsid w:val="005B08AC"/>
    <w:rsid w:val="005B23CE"/>
    <w:rsid w:val="005B2DD8"/>
    <w:rsid w:val="005B2E4A"/>
    <w:rsid w:val="005B718B"/>
    <w:rsid w:val="005C2F75"/>
    <w:rsid w:val="005C3EBD"/>
    <w:rsid w:val="005C500E"/>
    <w:rsid w:val="005D392B"/>
    <w:rsid w:val="005E10A2"/>
    <w:rsid w:val="005E30BE"/>
    <w:rsid w:val="005E4C95"/>
    <w:rsid w:val="005F08B9"/>
    <w:rsid w:val="005F21EA"/>
    <w:rsid w:val="005F367F"/>
    <w:rsid w:val="005F59E3"/>
    <w:rsid w:val="005F5C16"/>
    <w:rsid w:val="005F758F"/>
    <w:rsid w:val="00611915"/>
    <w:rsid w:val="006164F8"/>
    <w:rsid w:val="00622923"/>
    <w:rsid w:val="006305A7"/>
    <w:rsid w:val="00632905"/>
    <w:rsid w:val="00633CA4"/>
    <w:rsid w:val="00640C9F"/>
    <w:rsid w:val="006424B8"/>
    <w:rsid w:val="00642F10"/>
    <w:rsid w:val="006432CE"/>
    <w:rsid w:val="00643F1C"/>
    <w:rsid w:val="006443B8"/>
    <w:rsid w:val="006459E0"/>
    <w:rsid w:val="00660930"/>
    <w:rsid w:val="00660B81"/>
    <w:rsid w:val="00663D29"/>
    <w:rsid w:val="00671130"/>
    <w:rsid w:val="00673AF9"/>
    <w:rsid w:val="00674591"/>
    <w:rsid w:val="00683164"/>
    <w:rsid w:val="00685118"/>
    <w:rsid w:val="00693288"/>
    <w:rsid w:val="00693D90"/>
    <w:rsid w:val="006943B5"/>
    <w:rsid w:val="00695BF6"/>
    <w:rsid w:val="00697A47"/>
    <w:rsid w:val="006A1D9E"/>
    <w:rsid w:val="006A33AA"/>
    <w:rsid w:val="006A4E55"/>
    <w:rsid w:val="006B01CB"/>
    <w:rsid w:val="006B3C8A"/>
    <w:rsid w:val="006B5CA0"/>
    <w:rsid w:val="006B758D"/>
    <w:rsid w:val="006C01C2"/>
    <w:rsid w:val="006C4578"/>
    <w:rsid w:val="006C6699"/>
    <w:rsid w:val="006D1A97"/>
    <w:rsid w:val="006D245D"/>
    <w:rsid w:val="006D518D"/>
    <w:rsid w:val="006D5F3D"/>
    <w:rsid w:val="006E6B6A"/>
    <w:rsid w:val="006E7BD3"/>
    <w:rsid w:val="006F16A6"/>
    <w:rsid w:val="006F2DFF"/>
    <w:rsid w:val="006F3584"/>
    <w:rsid w:val="006F4339"/>
    <w:rsid w:val="006F616A"/>
    <w:rsid w:val="006F75CD"/>
    <w:rsid w:val="006F7D0E"/>
    <w:rsid w:val="007008DD"/>
    <w:rsid w:val="00700957"/>
    <w:rsid w:val="0070109B"/>
    <w:rsid w:val="00702263"/>
    <w:rsid w:val="00702373"/>
    <w:rsid w:val="00710ADB"/>
    <w:rsid w:val="007112B1"/>
    <w:rsid w:val="00713055"/>
    <w:rsid w:val="00717872"/>
    <w:rsid w:val="0072597A"/>
    <w:rsid w:val="00727BFE"/>
    <w:rsid w:val="00731F8E"/>
    <w:rsid w:val="00732C93"/>
    <w:rsid w:val="0073304D"/>
    <w:rsid w:val="00733404"/>
    <w:rsid w:val="00734D11"/>
    <w:rsid w:val="00753583"/>
    <w:rsid w:val="00757D5E"/>
    <w:rsid w:val="007604CC"/>
    <w:rsid w:val="00760627"/>
    <w:rsid w:val="00770511"/>
    <w:rsid w:val="0077253E"/>
    <w:rsid w:val="00774727"/>
    <w:rsid w:val="00776B18"/>
    <w:rsid w:val="007812AE"/>
    <w:rsid w:val="00781925"/>
    <w:rsid w:val="00784C21"/>
    <w:rsid w:val="007853E2"/>
    <w:rsid w:val="00785E4C"/>
    <w:rsid w:val="00790913"/>
    <w:rsid w:val="007960D2"/>
    <w:rsid w:val="007B0DA8"/>
    <w:rsid w:val="007B7A18"/>
    <w:rsid w:val="007C2A6A"/>
    <w:rsid w:val="007C50A7"/>
    <w:rsid w:val="007C558E"/>
    <w:rsid w:val="007D0DA7"/>
    <w:rsid w:val="007D68B0"/>
    <w:rsid w:val="007D7728"/>
    <w:rsid w:val="007E3538"/>
    <w:rsid w:val="007E601F"/>
    <w:rsid w:val="007E6EB7"/>
    <w:rsid w:val="007F08A1"/>
    <w:rsid w:val="007F47EE"/>
    <w:rsid w:val="007F692C"/>
    <w:rsid w:val="007F6BF6"/>
    <w:rsid w:val="007F7141"/>
    <w:rsid w:val="008044C2"/>
    <w:rsid w:val="00804ED9"/>
    <w:rsid w:val="008121BE"/>
    <w:rsid w:val="00816BA4"/>
    <w:rsid w:val="0082157E"/>
    <w:rsid w:val="00823486"/>
    <w:rsid w:val="00824B67"/>
    <w:rsid w:val="008310F1"/>
    <w:rsid w:val="00831F3C"/>
    <w:rsid w:val="00832631"/>
    <w:rsid w:val="00843189"/>
    <w:rsid w:val="008440EE"/>
    <w:rsid w:val="00850D6A"/>
    <w:rsid w:val="00857FD9"/>
    <w:rsid w:val="00860125"/>
    <w:rsid w:val="0086202E"/>
    <w:rsid w:val="00864586"/>
    <w:rsid w:val="00864BB8"/>
    <w:rsid w:val="00864CB4"/>
    <w:rsid w:val="00867117"/>
    <w:rsid w:val="00871810"/>
    <w:rsid w:val="00871953"/>
    <w:rsid w:val="00875F02"/>
    <w:rsid w:val="00876CD5"/>
    <w:rsid w:val="008824EE"/>
    <w:rsid w:val="00891E16"/>
    <w:rsid w:val="00891F3C"/>
    <w:rsid w:val="00892524"/>
    <w:rsid w:val="00893EE7"/>
    <w:rsid w:val="008A075B"/>
    <w:rsid w:val="008A1C17"/>
    <w:rsid w:val="008A6BA2"/>
    <w:rsid w:val="008B2D69"/>
    <w:rsid w:val="008B6381"/>
    <w:rsid w:val="008B6C4F"/>
    <w:rsid w:val="008C0392"/>
    <w:rsid w:val="008C0D1F"/>
    <w:rsid w:val="008C1A0B"/>
    <w:rsid w:val="008C1ED9"/>
    <w:rsid w:val="008C3780"/>
    <w:rsid w:val="008D623E"/>
    <w:rsid w:val="008D6B70"/>
    <w:rsid w:val="008F34B6"/>
    <w:rsid w:val="008F39CF"/>
    <w:rsid w:val="008F5798"/>
    <w:rsid w:val="00901742"/>
    <w:rsid w:val="00905396"/>
    <w:rsid w:val="00906A0B"/>
    <w:rsid w:val="00907D69"/>
    <w:rsid w:val="00910979"/>
    <w:rsid w:val="00912CC7"/>
    <w:rsid w:val="009179B2"/>
    <w:rsid w:val="009202FC"/>
    <w:rsid w:val="00922B1C"/>
    <w:rsid w:val="00934C50"/>
    <w:rsid w:val="00935224"/>
    <w:rsid w:val="0094215B"/>
    <w:rsid w:val="00947C0B"/>
    <w:rsid w:val="00950803"/>
    <w:rsid w:val="00952625"/>
    <w:rsid w:val="0095553C"/>
    <w:rsid w:val="0095691B"/>
    <w:rsid w:val="009651A5"/>
    <w:rsid w:val="009750AD"/>
    <w:rsid w:val="00976529"/>
    <w:rsid w:val="00980B85"/>
    <w:rsid w:val="009820A1"/>
    <w:rsid w:val="00983BB7"/>
    <w:rsid w:val="00984477"/>
    <w:rsid w:val="009900E5"/>
    <w:rsid w:val="00994D74"/>
    <w:rsid w:val="00996902"/>
    <w:rsid w:val="00996BF5"/>
    <w:rsid w:val="00997D91"/>
    <w:rsid w:val="009A0398"/>
    <w:rsid w:val="009A0F00"/>
    <w:rsid w:val="009A1884"/>
    <w:rsid w:val="009A422B"/>
    <w:rsid w:val="009A43A3"/>
    <w:rsid w:val="009A4E98"/>
    <w:rsid w:val="009A6BBD"/>
    <w:rsid w:val="009A7888"/>
    <w:rsid w:val="009B0640"/>
    <w:rsid w:val="009B264F"/>
    <w:rsid w:val="009B5C39"/>
    <w:rsid w:val="009C64AA"/>
    <w:rsid w:val="009D14A9"/>
    <w:rsid w:val="009D17CB"/>
    <w:rsid w:val="009D521C"/>
    <w:rsid w:val="009D5F6C"/>
    <w:rsid w:val="009D6909"/>
    <w:rsid w:val="009E00A9"/>
    <w:rsid w:val="009E0DEA"/>
    <w:rsid w:val="009E12A4"/>
    <w:rsid w:val="009E21F0"/>
    <w:rsid w:val="009E4192"/>
    <w:rsid w:val="009F30DB"/>
    <w:rsid w:val="009F3A00"/>
    <w:rsid w:val="00A00881"/>
    <w:rsid w:val="00A03087"/>
    <w:rsid w:val="00A114A3"/>
    <w:rsid w:val="00A12E85"/>
    <w:rsid w:val="00A1682D"/>
    <w:rsid w:val="00A2409A"/>
    <w:rsid w:val="00A25406"/>
    <w:rsid w:val="00A26D54"/>
    <w:rsid w:val="00A301E6"/>
    <w:rsid w:val="00A31DAD"/>
    <w:rsid w:val="00A327B9"/>
    <w:rsid w:val="00A34688"/>
    <w:rsid w:val="00A35411"/>
    <w:rsid w:val="00A36988"/>
    <w:rsid w:val="00A36B9C"/>
    <w:rsid w:val="00A433D7"/>
    <w:rsid w:val="00A4396D"/>
    <w:rsid w:val="00A4534E"/>
    <w:rsid w:val="00A47EEF"/>
    <w:rsid w:val="00A50BBB"/>
    <w:rsid w:val="00A527D2"/>
    <w:rsid w:val="00A5536E"/>
    <w:rsid w:val="00A554E4"/>
    <w:rsid w:val="00A56941"/>
    <w:rsid w:val="00A56DCB"/>
    <w:rsid w:val="00A606EC"/>
    <w:rsid w:val="00A621F6"/>
    <w:rsid w:val="00A62AD9"/>
    <w:rsid w:val="00A62F03"/>
    <w:rsid w:val="00A63C9C"/>
    <w:rsid w:val="00A66452"/>
    <w:rsid w:val="00A7167E"/>
    <w:rsid w:val="00A7316C"/>
    <w:rsid w:val="00A800A2"/>
    <w:rsid w:val="00A81756"/>
    <w:rsid w:val="00A8435D"/>
    <w:rsid w:val="00A93605"/>
    <w:rsid w:val="00A946A7"/>
    <w:rsid w:val="00A9746F"/>
    <w:rsid w:val="00AA4D71"/>
    <w:rsid w:val="00AA75E8"/>
    <w:rsid w:val="00AA7A11"/>
    <w:rsid w:val="00AB3D0C"/>
    <w:rsid w:val="00AB5681"/>
    <w:rsid w:val="00AC419E"/>
    <w:rsid w:val="00AC5FAE"/>
    <w:rsid w:val="00AD755E"/>
    <w:rsid w:val="00AE159F"/>
    <w:rsid w:val="00AE3D70"/>
    <w:rsid w:val="00AE460D"/>
    <w:rsid w:val="00AE4D2C"/>
    <w:rsid w:val="00AE5FAC"/>
    <w:rsid w:val="00AE7E39"/>
    <w:rsid w:val="00AF2A26"/>
    <w:rsid w:val="00AF3F6C"/>
    <w:rsid w:val="00AF44A2"/>
    <w:rsid w:val="00AF5014"/>
    <w:rsid w:val="00B01039"/>
    <w:rsid w:val="00B054A5"/>
    <w:rsid w:val="00B072D3"/>
    <w:rsid w:val="00B07C9A"/>
    <w:rsid w:val="00B1022A"/>
    <w:rsid w:val="00B10BD4"/>
    <w:rsid w:val="00B11283"/>
    <w:rsid w:val="00B14FEB"/>
    <w:rsid w:val="00B21188"/>
    <w:rsid w:val="00B22E3C"/>
    <w:rsid w:val="00B24EE2"/>
    <w:rsid w:val="00B2566D"/>
    <w:rsid w:val="00B278F9"/>
    <w:rsid w:val="00B32182"/>
    <w:rsid w:val="00B3258E"/>
    <w:rsid w:val="00B33516"/>
    <w:rsid w:val="00B43015"/>
    <w:rsid w:val="00B434E3"/>
    <w:rsid w:val="00B43A19"/>
    <w:rsid w:val="00B46479"/>
    <w:rsid w:val="00B4698E"/>
    <w:rsid w:val="00B5688C"/>
    <w:rsid w:val="00B57FF3"/>
    <w:rsid w:val="00B6165C"/>
    <w:rsid w:val="00B61B28"/>
    <w:rsid w:val="00B63408"/>
    <w:rsid w:val="00B6695B"/>
    <w:rsid w:val="00B6749F"/>
    <w:rsid w:val="00B70232"/>
    <w:rsid w:val="00B73549"/>
    <w:rsid w:val="00B753F5"/>
    <w:rsid w:val="00B76052"/>
    <w:rsid w:val="00B922E2"/>
    <w:rsid w:val="00B926BE"/>
    <w:rsid w:val="00B93492"/>
    <w:rsid w:val="00B942FA"/>
    <w:rsid w:val="00BA2870"/>
    <w:rsid w:val="00BA4AA3"/>
    <w:rsid w:val="00BA6FB6"/>
    <w:rsid w:val="00BB10A4"/>
    <w:rsid w:val="00BB17C5"/>
    <w:rsid w:val="00BB214A"/>
    <w:rsid w:val="00BB27D5"/>
    <w:rsid w:val="00BB713F"/>
    <w:rsid w:val="00BC4139"/>
    <w:rsid w:val="00BC4808"/>
    <w:rsid w:val="00BD3AC0"/>
    <w:rsid w:val="00BD47CA"/>
    <w:rsid w:val="00BD537D"/>
    <w:rsid w:val="00BE700A"/>
    <w:rsid w:val="00BF0F33"/>
    <w:rsid w:val="00BF33D2"/>
    <w:rsid w:val="00BF35B7"/>
    <w:rsid w:val="00C00B6F"/>
    <w:rsid w:val="00C02BDB"/>
    <w:rsid w:val="00C03707"/>
    <w:rsid w:val="00C040CD"/>
    <w:rsid w:val="00C06291"/>
    <w:rsid w:val="00C10D61"/>
    <w:rsid w:val="00C15C1C"/>
    <w:rsid w:val="00C17794"/>
    <w:rsid w:val="00C179FD"/>
    <w:rsid w:val="00C208F0"/>
    <w:rsid w:val="00C22A6A"/>
    <w:rsid w:val="00C22DD4"/>
    <w:rsid w:val="00C24E49"/>
    <w:rsid w:val="00C37303"/>
    <w:rsid w:val="00C46BAE"/>
    <w:rsid w:val="00C5339F"/>
    <w:rsid w:val="00C53483"/>
    <w:rsid w:val="00C5561C"/>
    <w:rsid w:val="00C605A7"/>
    <w:rsid w:val="00C60DDF"/>
    <w:rsid w:val="00C61465"/>
    <w:rsid w:val="00C6187E"/>
    <w:rsid w:val="00C628C6"/>
    <w:rsid w:val="00C64E2A"/>
    <w:rsid w:val="00C65FBB"/>
    <w:rsid w:val="00C676A1"/>
    <w:rsid w:val="00C7267C"/>
    <w:rsid w:val="00C73499"/>
    <w:rsid w:val="00C77A8F"/>
    <w:rsid w:val="00C80D74"/>
    <w:rsid w:val="00C8118B"/>
    <w:rsid w:val="00C83866"/>
    <w:rsid w:val="00C84D38"/>
    <w:rsid w:val="00C86DF4"/>
    <w:rsid w:val="00C87603"/>
    <w:rsid w:val="00C877DA"/>
    <w:rsid w:val="00C90695"/>
    <w:rsid w:val="00C94D54"/>
    <w:rsid w:val="00C957BA"/>
    <w:rsid w:val="00C9654B"/>
    <w:rsid w:val="00CA2A9B"/>
    <w:rsid w:val="00CA42DF"/>
    <w:rsid w:val="00CA79A3"/>
    <w:rsid w:val="00CB0767"/>
    <w:rsid w:val="00CB2497"/>
    <w:rsid w:val="00CB2C23"/>
    <w:rsid w:val="00CC1475"/>
    <w:rsid w:val="00CC7B30"/>
    <w:rsid w:val="00CD1868"/>
    <w:rsid w:val="00CD40BF"/>
    <w:rsid w:val="00CD5DDD"/>
    <w:rsid w:val="00CE0995"/>
    <w:rsid w:val="00CE39E9"/>
    <w:rsid w:val="00CE478B"/>
    <w:rsid w:val="00CE719E"/>
    <w:rsid w:val="00CF3925"/>
    <w:rsid w:val="00CF452F"/>
    <w:rsid w:val="00CF4B81"/>
    <w:rsid w:val="00CF6240"/>
    <w:rsid w:val="00CF68F9"/>
    <w:rsid w:val="00D01A61"/>
    <w:rsid w:val="00D06310"/>
    <w:rsid w:val="00D0750E"/>
    <w:rsid w:val="00D103FD"/>
    <w:rsid w:val="00D125D1"/>
    <w:rsid w:val="00D169D4"/>
    <w:rsid w:val="00D233FF"/>
    <w:rsid w:val="00D24432"/>
    <w:rsid w:val="00D2604F"/>
    <w:rsid w:val="00D30060"/>
    <w:rsid w:val="00D30D4E"/>
    <w:rsid w:val="00D30EDB"/>
    <w:rsid w:val="00D36986"/>
    <w:rsid w:val="00D41B43"/>
    <w:rsid w:val="00D429A1"/>
    <w:rsid w:val="00D437A1"/>
    <w:rsid w:val="00D43E37"/>
    <w:rsid w:val="00D455A0"/>
    <w:rsid w:val="00D45904"/>
    <w:rsid w:val="00D45F63"/>
    <w:rsid w:val="00D460AA"/>
    <w:rsid w:val="00D50D43"/>
    <w:rsid w:val="00D516D4"/>
    <w:rsid w:val="00D55674"/>
    <w:rsid w:val="00D60859"/>
    <w:rsid w:val="00D623F4"/>
    <w:rsid w:val="00D6466A"/>
    <w:rsid w:val="00D6574E"/>
    <w:rsid w:val="00D65AE3"/>
    <w:rsid w:val="00D66EDE"/>
    <w:rsid w:val="00D6755B"/>
    <w:rsid w:val="00D67D29"/>
    <w:rsid w:val="00D76832"/>
    <w:rsid w:val="00D8114C"/>
    <w:rsid w:val="00D841E2"/>
    <w:rsid w:val="00D85A18"/>
    <w:rsid w:val="00D86512"/>
    <w:rsid w:val="00D874C9"/>
    <w:rsid w:val="00D87936"/>
    <w:rsid w:val="00D95F05"/>
    <w:rsid w:val="00D97924"/>
    <w:rsid w:val="00DA31E8"/>
    <w:rsid w:val="00DA4A86"/>
    <w:rsid w:val="00DA7391"/>
    <w:rsid w:val="00DB08A6"/>
    <w:rsid w:val="00DB0B19"/>
    <w:rsid w:val="00DB3219"/>
    <w:rsid w:val="00DC01F2"/>
    <w:rsid w:val="00DD0196"/>
    <w:rsid w:val="00DD1DB9"/>
    <w:rsid w:val="00DD30C2"/>
    <w:rsid w:val="00DE3E34"/>
    <w:rsid w:val="00DE5E13"/>
    <w:rsid w:val="00DF0C9F"/>
    <w:rsid w:val="00DF24D0"/>
    <w:rsid w:val="00DF44D6"/>
    <w:rsid w:val="00DF4F02"/>
    <w:rsid w:val="00DF65A3"/>
    <w:rsid w:val="00DF6977"/>
    <w:rsid w:val="00E00761"/>
    <w:rsid w:val="00E03200"/>
    <w:rsid w:val="00E07E7A"/>
    <w:rsid w:val="00E11D7F"/>
    <w:rsid w:val="00E131B5"/>
    <w:rsid w:val="00E20127"/>
    <w:rsid w:val="00E207DF"/>
    <w:rsid w:val="00E2155D"/>
    <w:rsid w:val="00E234B4"/>
    <w:rsid w:val="00E3044E"/>
    <w:rsid w:val="00E37DA7"/>
    <w:rsid w:val="00E42500"/>
    <w:rsid w:val="00E44539"/>
    <w:rsid w:val="00E44B56"/>
    <w:rsid w:val="00E46820"/>
    <w:rsid w:val="00E47A9D"/>
    <w:rsid w:val="00E54006"/>
    <w:rsid w:val="00E57150"/>
    <w:rsid w:val="00E5781D"/>
    <w:rsid w:val="00E578A3"/>
    <w:rsid w:val="00E65E9A"/>
    <w:rsid w:val="00E66E34"/>
    <w:rsid w:val="00E727A7"/>
    <w:rsid w:val="00E7318D"/>
    <w:rsid w:val="00E73904"/>
    <w:rsid w:val="00E73B8D"/>
    <w:rsid w:val="00E7485E"/>
    <w:rsid w:val="00E75F9B"/>
    <w:rsid w:val="00E83C6A"/>
    <w:rsid w:val="00E83F0A"/>
    <w:rsid w:val="00E85A55"/>
    <w:rsid w:val="00E872B3"/>
    <w:rsid w:val="00E87AC2"/>
    <w:rsid w:val="00E922E3"/>
    <w:rsid w:val="00E96ABF"/>
    <w:rsid w:val="00EA012F"/>
    <w:rsid w:val="00EB03FC"/>
    <w:rsid w:val="00EB1609"/>
    <w:rsid w:val="00EB1DD4"/>
    <w:rsid w:val="00EB47AF"/>
    <w:rsid w:val="00EB723E"/>
    <w:rsid w:val="00EB782E"/>
    <w:rsid w:val="00EC0ABD"/>
    <w:rsid w:val="00EC1FCD"/>
    <w:rsid w:val="00EC711B"/>
    <w:rsid w:val="00ED0962"/>
    <w:rsid w:val="00ED0AC0"/>
    <w:rsid w:val="00ED5E18"/>
    <w:rsid w:val="00ED63C1"/>
    <w:rsid w:val="00EE625F"/>
    <w:rsid w:val="00EF6386"/>
    <w:rsid w:val="00F03F3E"/>
    <w:rsid w:val="00F1011F"/>
    <w:rsid w:val="00F13E73"/>
    <w:rsid w:val="00F149F0"/>
    <w:rsid w:val="00F15782"/>
    <w:rsid w:val="00F366C5"/>
    <w:rsid w:val="00F430C6"/>
    <w:rsid w:val="00F44B53"/>
    <w:rsid w:val="00F46E6C"/>
    <w:rsid w:val="00F52260"/>
    <w:rsid w:val="00F64D67"/>
    <w:rsid w:val="00F67FFD"/>
    <w:rsid w:val="00F7034F"/>
    <w:rsid w:val="00F715B5"/>
    <w:rsid w:val="00F731CC"/>
    <w:rsid w:val="00F76500"/>
    <w:rsid w:val="00F80CF6"/>
    <w:rsid w:val="00F82624"/>
    <w:rsid w:val="00F926FB"/>
    <w:rsid w:val="00F93A55"/>
    <w:rsid w:val="00F948BA"/>
    <w:rsid w:val="00FA2F73"/>
    <w:rsid w:val="00FB3B97"/>
    <w:rsid w:val="00FB3F64"/>
    <w:rsid w:val="00FB5921"/>
    <w:rsid w:val="00FB6430"/>
    <w:rsid w:val="00FB69AF"/>
    <w:rsid w:val="00FC1017"/>
    <w:rsid w:val="00FC4489"/>
    <w:rsid w:val="00FC72EE"/>
    <w:rsid w:val="00FD0743"/>
    <w:rsid w:val="00FD21D6"/>
    <w:rsid w:val="00FD7B27"/>
    <w:rsid w:val="00FE0A6F"/>
    <w:rsid w:val="00FE43EB"/>
    <w:rsid w:val="00FE4BD1"/>
    <w:rsid w:val="00FE4F4C"/>
    <w:rsid w:val="00FE78C1"/>
    <w:rsid w:val="00FF17FC"/>
    <w:rsid w:val="00FF4AFE"/>
    <w:rsid w:val="00FF68C6"/>
    <w:rsid w:val="00FF7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A55"/>
    <w:pPr>
      <w:spacing w:line="360" w:lineRule="auto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85A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85A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97EC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85A55"/>
    <w:pPr>
      <w:spacing w:after="120" w:line="276" w:lineRule="auto"/>
    </w:pPr>
    <w:rPr>
      <w:rFonts w:ascii="Calibri" w:hAnsi="Calibri"/>
      <w:sz w:val="22"/>
    </w:rPr>
  </w:style>
  <w:style w:type="character" w:customStyle="1" w:styleId="a4">
    <w:name w:val="Основной текст Знак"/>
    <w:basedOn w:val="a0"/>
    <w:link w:val="a3"/>
    <w:rsid w:val="00E85A55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E85A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OC Heading"/>
    <w:basedOn w:val="1"/>
    <w:next w:val="a"/>
    <w:uiPriority w:val="39"/>
    <w:semiHidden/>
    <w:unhideWhenUsed/>
    <w:qFormat/>
    <w:rsid w:val="00E85A55"/>
    <w:pPr>
      <w:spacing w:line="276" w:lineRule="auto"/>
      <w:outlineLvl w:val="9"/>
    </w:pPr>
  </w:style>
  <w:style w:type="paragraph" w:styleId="a6">
    <w:name w:val="Balloon Text"/>
    <w:basedOn w:val="a"/>
    <w:link w:val="a7"/>
    <w:uiPriority w:val="99"/>
    <w:semiHidden/>
    <w:unhideWhenUsed/>
    <w:rsid w:val="00E85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5A55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85A55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rsid w:val="00E85A55"/>
    <w:pPr>
      <w:spacing w:after="100"/>
    </w:pPr>
  </w:style>
  <w:style w:type="character" w:styleId="a9">
    <w:name w:val="Hyperlink"/>
    <w:basedOn w:val="a0"/>
    <w:uiPriority w:val="99"/>
    <w:unhideWhenUsed/>
    <w:rsid w:val="00E85A55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E85A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Normal (Web)"/>
    <w:basedOn w:val="a"/>
    <w:uiPriority w:val="99"/>
    <w:unhideWhenUsed/>
    <w:rsid w:val="00E85A5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85A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85A5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E85A55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85A55"/>
  </w:style>
  <w:style w:type="character" w:customStyle="1" w:styleId="30">
    <w:name w:val="Заголовок 3 Знак"/>
    <w:basedOn w:val="a0"/>
    <w:link w:val="3"/>
    <w:uiPriority w:val="9"/>
    <w:rsid w:val="00197EC0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21">
    <w:name w:val="toc 2"/>
    <w:basedOn w:val="a"/>
    <w:next w:val="a"/>
    <w:autoRedefine/>
    <w:uiPriority w:val="39"/>
    <w:unhideWhenUsed/>
    <w:rsid w:val="00197EC0"/>
    <w:pPr>
      <w:spacing w:after="100"/>
      <w:ind w:left="280"/>
    </w:pPr>
  </w:style>
  <w:style w:type="paragraph" w:styleId="31">
    <w:name w:val="toc 3"/>
    <w:basedOn w:val="a"/>
    <w:next w:val="a"/>
    <w:autoRedefine/>
    <w:uiPriority w:val="39"/>
    <w:unhideWhenUsed/>
    <w:rsid w:val="00197EC0"/>
    <w:pPr>
      <w:spacing w:after="100"/>
      <w:ind w:left="560"/>
    </w:pPr>
  </w:style>
  <w:style w:type="paragraph" w:styleId="ab">
    <w:name w:val="header"/>
    <w:basedOn w:val="a"/>
    <w:link w:val="ac"/>
    <w:uiPriority w:val="99"/>
    <w:semiHidden/>
    <w:unhideWhenUsed/>
    <w:rsid w:val="00FF4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F4AFE"/>
    <w:rPr>
      <w:rFonts w:ascii="Times New Roman" w:eastAsia="Calibri" w:hAnsi="Times New Roman" w:cs="Times New Roman"/>
      <w:sz w:val="28"/>
    </w:rPr>
  </w:style>
  <w:style w:type="paragraph" w:styleId="ad">
    <w:name w:val="footer"/>
    <w:basedOn w:val="a"/>
    <w:link w:val="ae"/>
    <w:uiPriority w:val="99"/>
    <w:semiHidden/>
    <w:unhideWhenUsed/>
    <w:rsid w:val="00FF4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FF4AFE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16D26-2D27-460F-BADA-59F29EFB1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6654</Words>
  <Characters>37931</Characters>
  <Application>Microsoft Office Word</Application>
  <DocSecurity>0</DocSecurity>
  <Lines>316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dcterms:created xsi:type="dcterms:W3CDTF">2013-05-07T19:26:00Z</dcterms:created>
  <dcterms:modified xsi:type="dcterms:W3CDTF">2013-05-08T06:32:00Z</dcterms:modified>
</cp:coreProperties>
</file>