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5EE" w:rsidRDefault="001305EE" w:rsidP="001305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 ВЫСШЕГО И СРЕДНЕСПЕЦИАЛЬНОГО ОБРАЗОВАНИЯ</w:t>
      </w:r>
    </w:p>
    <w:p w:rsidR="001305EE" w:rsidRDefault="001305EE" w:rsidP="001305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ТАШКЕНТСКИЙ ФИНАНСОВЫЙ ИНСТИТУТ</w:t>
      </w:r>
    </w:p>
    <w:p w:rsidR="001305EE" w:rsidRDefault="001305EE" w:rsidP="001305EE">
      <w:pPr>
        <w:spacing w:after="0" w:line="240" w:lineRule="auto"/>
        <w:jc w:val="center"/>
        <w:rPr>
          <w:rFonts w:ascii="Times New Roman" w:hAnsi="Times New Roman" w:cs="Times New Roman"/>
          <w:b/>
          <w:sz w:val="28"/>
          <w:szCs w:val="28"/>
        </w:rPr>
      </w:pPr>
    </w:p>
    <w:p w:rsidR="001305EE" w:rsidRDefault="001305EE" w:rsidP="001305EE">
      <w:pPr>
        <w:spacing w:after="0" w:line="240" w:lineRule="auto"/>
        <w:jc w:val="center"/>
        <w:rPr>
          <w:rFonts w:ascii="Times New Roman" w:hAnsi="Times New Roman" w:cs="Times New Roman"/>
          <w:b/>
          <w:sz w:val="28"/>
          <w:szCs w:val="28"/>
        </w:rPr>
      </w:pPr>
    </w:p>
    <w:p w:rsidR="001305EE" w:rsidRDefault="001305EE" w:rsidP="001305EE">
      <w:pPr>
        <w:spacing w:after="0" w:line="240" w:lineRule="auto"/>
        <w:jc w:val="center"/>
        <w:rPr>
          <w:rFonts w:ascii="Times New Roman" w:hAnsi="Times New Roman" w:cs="Times New Roman"/>
          <w:b/>
          <w:sz w:val="28"/>
          <w:szCs w:val="28"/>
        </w:rPr>
      </w:pPr>
    </w:p>
    <w:p w:rsidR="001305EE" w:rsidRDefault="001305EE" w:rsidP="001305EE">
      <w:pPr>
        <w:spacing w:after="0" w:line="240" w:lineRule="auto"/>
        <w:jc w:val="center"/>
        <w:rPr>
          <w:rFonts w:ascii="Times New Roman" w:hAnsi="Times New Roman" w:cs="Times New Roman"/>
          <w:b/>
          <w:sz w:val="28"/>
          <w:szCs w:val="28"/>
        </w:rPr>
      </w:pPr>
    </w:p>
    <w:p w:rsidR="001305EE" w:rsidRDefault="001305EE" w:rsidP="001305EE">
      <w:pPr>
        <w:spacing w:after="0" w:line="240" w:lineRule="auto"/>
        <w:jc w:val="center"/>
        <w:rPr>
          <w:rFonts w:ascii="Times New Roman" w:hAnsi="Times New Roman" w:cs="Times New Roman"/>
          <w:b/>
          <w:sz w:val="28"/>
          <w:szCs w:val="28"/>
        </w:rPr>
      </w:pPr>
    </w:p>
    <w:p w:rsidR="001305EE" w:rsidRDefault="001305EE" w:rsidP="001305EE">
      <w:pPr>
        <w:spacing w:after="0" w:line="240" w:lineRule="auto"/>
        <w:jc w:val="center"/>
        <w:rPr>
          <w:rFonts w:ascii="Times New Roman" w:hAnsi="Times New Roman" w:cs="Times New Roman"/>
          <w:b/>
          <w:sz w:val="28"/>
          <w:szCs w:val="28"/>
        </w:rPr>
      </w:pPr>
    </w:p>
    <w:p w:rsidR="001305EE" w:rsidRDefault="001305EE" w:rsidP="001305EE">
      <w:pPr>
        <w:spacing w:after="0" w:line="240" w:lineRule="auto"/>
        <w:jc w:val="center"/>
        <w:rPr>
          <w:rFonts w:ascii="Times New Roman" w:hAnsi="Times New Roman" w:cs="Times New Roman"/>
          <w:b/>
          <w:sz w:val="28"/>
          <w:szCs w:val="28"/>
        </w:rPr>
      </w:pPr>
    </w:p>
    <w:p w:rsidR="001305EE" w:rsidRDefault="001305EE" w:rsidP="001305EE">
      <w:pPr>
        <w:spacing w:after="0" w:line="240" w:lineRule="auto"/>
        <w:jc w:val="center"/>
        <w:rPr>
          <w:rFonts w:ascii="Times New Roman" w:hAnsi="Times New Roman" w:cs="Times New Roman"/>
          <w:b/>
          <w:sz w:val="28"/>
          <w:szCs w:val="28"/>
        </w:rPr>
      </w:pPr>
    </w:p>
    <w:p w:rsidR="001305EE" w:rsidRDefault="001305EE" w:rsidP="001305EE">
      <w:pPr>
        <w:spacing w:after="0" w:line="240" w:lineRule="auto"/>
        <w:jc w:val="center"/>
        <w:rPr>
          <w:rFonts w:ascii="Times New Roman" w:hAnsi="Times New Roman" w:cs="Times New Roman"/>
          <w:b/>
          <w:sz w:val="28"/>
          <w:szCs w:val="28"/>
        </w:rPr>
      </w:pPr>
    </w:p>
    <w:p w:rsidR="001305EE" w:rsidRDefault="001305EE" w:rsidP="001305EE">
      <w:pPr>
        <w:spacing w:after="0" w:line="240" w:lineRule="auto"/>
        <w:jc w:val="center"/>
        <w:rPr>
          <w:rFonts w:ascii="Times New Roman" w:hAnsi="Times New Roman" w:cs="Times New Roman"/>
          <w:b/>
          <w:sz w:val="28"/>
          <w:szCs w:val="28"/>
        </w:rPr>
      </w:pPr>
    </w:p>
    <w:p w:rsidR="001305EE" w:rsidRDefault="00677BD3" w:rsidP="001305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РЕФЕРАТ</w:t>
      </w:r>
    </w:p>
    <w:p w:rsidR="001305EE" w:rsidRDefault="001305EE" w:rsidP="001305EE">
      <w:pPr>
        <w:spacing w:after="0" w:line="240" w:lineRule="auto"/>
        <w:jc w:val="center"/>
        <w:rPr>
          <w:rFonts w:ascii="Times New Roman" w:hAnsi="Times New Roman" w:cs="Times New Roman"/>
          <w:b/>
          <w:sz w:val="28"/>
          <w:szCs w:val="28"/>
        </w:rPr>
      </w:pPr>
    </w:p>
    <w:p w:rsidR="001305EE" w:rsidRDefault="001305EE" w:rsidP="001305EE">
      <w:pPr>
        <w:spacing w:after="0" w:line="240" w:lineRule="auto"/>
        <w:jc w:val="center"/>
        <w:rPr>
          <w:rFonts w:ascii="Times New Roman" w:hAnsi="Times New Roman" w:cs="Times New Roman"/>
          <w:b/>
          <w:sz w:val="28"/>
          <w:szCs w:val="28"/>
        </w:rPr>
      </w:pPr>
    </w:p>
    <w:p w:rsidR="001305EE" w:rsidRPr="00DB3842" w:rsidRDefault="001305EE" w:rsidP="001305EE">
      <w:pPr>
        <w:spacing w:after="0" w:line="240" w:lineRule="auto"/>
        <w:jc w:val="center"/>
        <w:rPr>
          <w:rFonts w:ascii="Times New Roman" w:eastAsia="Times New Roman" w:hAnsi="Times New Roman" w:cs="Times New Roman"/>
          <w:b/>
          <w:color w:val="000000"/>
          <w:sz w:val="28"/>
          <w:szCs w:val="28"/>
          <w:shd w:val="clear" w:color="auto" w:fill="F3F3ED"/>
        </w:rPr>
      </w:pPr>
      <w:r>
        <w:rPr>
          <w:rFonts w:ascii="Times New Roman" w:hAnsi="Times New Roman" w:cs="Times New Roman"/>
          <w:b/>
          <w:sz w:val="28"/>
          <w:szCs w:val="28"/>
        </w:rPr>
        <w:t xml:space="preserve"> На тему: </w:t>
      </w:r>
      <w:r w:rsidRPr="00F35CA4">
        <w:rPr>
          <w:b/>
          <w:sz w:val="28"/>
          <w:szCs w:val="28"/>
          <w:lang w:val="uz-Cyrl-UZ"/>
        </w:rPr>
        <w:t>Механизм функционирования закона убывающей прибыли и производительности дополнительных издержек.</w:t>
      </w: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Pr="008820E9" w:rsidRDefault="001305EE" w:rsidP="001305EE">
      <w:pPr>
        <w:spacing w:after="0" w:line="240" w:lineRule="auto"/>
        <w:jc w:val="right"/>
        <w:rPr>
          <w:rFonts w:ascii="Times New Roman" w:eastAsia="Times New Roman" w:hAnsi="Times New Roman" w:cs="Times New Roman"/>
          <w:b/>
          <w:color w:val="000000"/>
          <w:sz w:val="28"/>
          <w:szCs w:val="28"/>
          <w:shd w:val="clear" w:color="auto" w:fill="F3F3ED"/>
        </w:rPr>
      </w:pPr>
      <w:r>
        <w:rPr>
          <w:rFonts w:ascii="Times New Roman" w:eastAsia="Times New Roman" w:hAnsi="Times New Roman" w:cs="Times New Roman"/>
          <w:b/>
          <w:color w:val="000000"/>
          <w:sz w:val="28"/>
          <w:szCs w:val="28"/>
          <w:shd w:val="clear" w:color="auto" w:fill="F3F3ED"/>
        </w:rPr>
        <w:t>Выполнил: студент гр</w:t>
      </w:r>
      <w:proofErr w:type="gramStart"/>
      <w:r>
        <w:rPr>
          <w:rFonts w:ascii="Times New Roman" w:eastAsia="Times New Roman" w:hAnsi="Times New Roman" w:cs="Times New Roman"/>
          <w:b/>
          <w:color w:val="000000"/>
          <w:sz w:val="28"/>
          <w:szCs w:val="28"/>
          <w:shd w:val="clear" w:color="auto" w:fill="F3F3ED"/>
        </w:rPr>
        <w:t>.М</w:t>
      </w:r>
      <w:proofErr w:type="gramEnd"/>
      <w:r>
        <w:rPr>
          <w:rFonts w:ascii="Times New Roman" w:eastAsia="Times New Roman" w:hAnsi="Times New Roman" w:cs="Times New Roman"/>
          <w:b/>
          <w:color w:val="000000"/>
          <w:sz w:val="28"/>
          <w:szCs w:val="28"/>
          <w:shd w:val="clear" w:color="auto" w:fill="F3F3ED"/>
        </w:rPr>
        <w:t xml:space="preserve">-01 </w:t>
      </w:r>
      <w:proofErr w:type="spellStart"/>
      <w:r>
        <w:rPr>
          <w:rFonts w:ascii="Times New Roman" w:eastAsia="Times New Roman" w:hAnsi="Times New Roman" w:cs="Times New Roman"/>
          <w:b/>
          <w:color w:val="000000"/>
          <w:sz w:val="28"/>
          <w:szCs w:val="28"/>
          <w:shd w:val="clear" w:color="auto" w:fill="F3F3ED"/>
        </w:rPr>
        <w:t>Тохиров</w:t>
      </w:r>
      <w:proofErr w:type="spellEnd"/>
      <w:r>
        <w:rPr>
          <w:rFonts w:ascii="Times New Roman" w:eastAsia="Times New Roman" w:hAnsi="Times New Roman" w:cs="Times New Roman"/>
          <w:b/>
          <w:color w:val="000000"/>
          <w:sz w:val="28"/>
          <w:szCs w:val="28"/>
          <w:shd w:val="clear" w:color="auto" w:fill="F3F3ED"/>
        </w:rPr>
        <w:t xml:space="preserve"> М.</w:t>
      </w:r>
    </w:p>
    <w:p w:rsidR="001305EE" w:rsidRPr="008820E9" w:rsidRDefault="001305EE" w:rsidP="001305EE">
      <w:pPr>
        <w:spacing w:after="0" w:line="240" w:lineRule="auto"/>
        <w:jc w:val="right"/>
        <w:rPr>
          <w:rFonts w:ascii="Times New Roman" w:eastAsia="Times New Roman" w:hAnsi="Times New Roman" w:cs="Times New Roman"/>
          <w:b/>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both"/>
        <w:rPr>
          <w:rFonts w:ascii="Times New Roman" w:eastAsia="Times New Roman" w:hAnsi="Times New Roman" w:cs="Times New Roman"/>
          <w:color w:val="000000"/>
          <w:sz w:val="28"/>
          <w:szCs w:val="28"/>
          <w:shd w:val="clear" w:color="auto" w:fill="F3F3ED"/>
        </w:rPr>
      </w:pPr>
    </w:p>
    <w:p w:rsidR="001305EE" w:rsidRDefault="001305EE" w:rsidP="001305EE">
      <w:pPr>
        <w:spacing w:after="0" w:line="240" w:lineRule="auto"/>
        <w:jc w:val="center"/>
        <w:rPr>
          <w:rFonts w:ascii="Times New Roman" w:eastAsia="Times New Roman" w:hAnsi="Times New Roman" w:cs="Times New Roman"/>
          <w:b/>
          <w:color w:val="000000"/>
          <w:sz w:val="28"/>
          <w:szCs w:val="28"/>
          <w:shd w:val="clear" w:color="auto" w:fill="F3F3ED"/>
        </w:rPr>
      </w:pPr>
    </w:p>
    <w:p w:rsidR="001305EE" w:rsidRPr="008820E9" w:rsidRDefault="001305EE" w:rsidP="001305EE">
      <w:pPr>
        <w:spacing w:after="0" w:line="240" w:lineRule="auto"/>
        <w:jc w:val="center"/>
        <w:rPr>
          <w:rFonts w:ascii="Times New Roman" w:eastAsia="Times New Roman" w:hAnsi="Times New Roman" w:cs="Times New Roman"/>
          <w:b/>
          <w:color w:val="000000"/>
          <w:sz w:val="28"/>
          <w:szCs w:val="28"/>
          <w:shd w:val="clear" w:color="auto" w:fill="F3F3ED"/>
        </w:rPr>
      </w:pPr>
      <w:r w:rsidRPr="008820E9">
        <w:rPr>
          <w:rFonts w:ascii="Times New Roman" w:eastAsia="Times New Roman" w:hAnsi="Times New Roman" w:cs="Times New Roman"/>
          <w:b/>
          <w:color w:val="000000"/>
          <w:sz w:val="28"/>
          <w:szCs w:val="28"/>
          <w:shd w:val="clear" w:color="auto" w:fill="F3F3ED"/>
        </w:rPr>
        <w:t>ТАШКЕНТ 2015</w:t>
      </w:r>
    </w:p>
    <w:p w:rsidR="00F35CA4" w:rsidRDefault="00F35CA4" w:rsidP="00F35CA4">
      <w:pPr>
        <w:spacing w:after="0" w:line="240" w:lineRule="auto"/>
        <w:ind w:firstLine="300"/>
        <w:jc w:val="center"/>
        <w:rPr>
          <w:b/>
          <w:sz w:val="28"/>
          <w:szCs w:val="28"/>
          <w:lang w:val="uz-Cyrl-UZ"/>
        </w:rPr>
      </w:pPr>
    </w:p>
    <w:p w:rsidR="00F35CA4" w:rsidRPr="00F36B00" w:rsidRDefault="00F35CA4" w:rsidP="00F35CA4">
      <w:pPr>
        <w:spacing w:after="0" w:line="240" w:lineRule="auto"/>
        <w:ind w:firstLine="300"/>
        <w:rPr>
          <w:rFonts w:ascii="Times New Roman" w:eastAsia="Times New Roman" w:hAnsi="Times New Roman" w:cs="Times New Roman"/>
          <w:color w:val="000000"/>
          <w:sz w:val="28"/>
          <w:szCs w:val="28"/>
          <w:shd w:val="clear" w:color="auto" w:fill="FFFFDD"/>
        </w:rPr>
      </w:pPr>
      <w:r w:rsidRPr="00F36B00">
        <w:rPr>
          <w:rFonts w:ascii="Times New Roman" w:eastAsia="Times New Roman" w:hAnsi="Times New Roman" w:cs="Times New Roman"/>
          <w:color w:val="000000"/>
          <w:sz w:val="28"/>
          <w:szCs w:val="28"/>
          <w:shd w:val="clear" w:color="auto" w:fill="FFFFDD"/>
        </w:rPr>
        <w:lastRenderedPageBreak/>
        <w:t>Введение.</w:t>
      </w:r>
    </w:p>
    <w:p w:rsidR="00F35CA4" w:rsidRPr="00F36B00" w:rsidRDefault="00E629A2"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6B00">
        <w:rPr>
          <w:rFonts w:ascii="Times New Roman" w:eastAsia="Times New Roman" w:hAnsi="Times New Roman" w:cs="Times New Roman"/>
          <w:color w:val="000000"/>
          <w:sz w:val="28"/>
          <w:szCs w:val="28"/>
          <w:shd w:val="clear" w:color="auto" w:fill="FFFFDD"/>
        </w:rPr>
        <w:t>1</w:t>
      </w:r>
      <w:r w:rsidR="00F35CA4" w:rsidRPr="00F36B00">
        <w:rPr>
          <w:rFonts w:ascii="Times New Roman" w:eastAsia="Times New Roman" w:hAnsi="Times New Roman" w:cs="Times New Roman"/>
          <w:color w:val="000000"/>
          <w:sz w:val="28"/>
          <w:szCs w:val="28"/>
          <w:shd w:val="clear" w:color="auto" w:fill="FFFFDD"/>
        </w:rPr>
        <w:t>.Труд как фактор производства.</w:t>
      </w:r>
    </w:p>
    <w:p w:rsidR="00F35CA4" w:rsidRPr="00F36B00" w:rsidRDefault="00E629A2"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6B00">
        <w:rPr>
          <w:rFonts w:ascii="Times New Roman" w:eastAsia="Times New Roman" w:hAnsi="Times New Roman" w:cs="Times New Roman"/>
          <w:color w:val="000000"/>
          <w:sz w:val="28"/>
          <w:szCs w:val="28"/>
          <w:shd w:val="clear" w:color="auto" w:fill="FFFFDD"/>
        </w:rPr>
        <w:t>2</w:t>
      </w:r>
      <w:r w:rsidR="00F35CA4" w:rsidRPr="00F36B00">
        <w:rPr>
          <w:rFonts w:ascii="Times New Roman" w:eastAsia="Times New Roman" w:hAnsi="Times New Roman" w:cs="Times New Roman"/>
          <w:color w:val="000000"/>
          <w:sz w:val="28"/>
          <w:szCs w:val="28"/>
          <w:shd w:val="clear" w:color="auto" w:fill="FFFFDD"/>
        </w:rPr>
        <w:t xml:space="preserve">.Капитал как фактор производства. </w:t>
      </w:r>
    </w:p>
    <w:p w:rsidR="00F35CA4" w:rsidRPr="00F36B00" w:rsidRDefault="00E629A2"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6B00">
        <w:rPr>
          <w:rFonts w:ascii="Times New Roman" w:eastAsia="Times New Roman" w:hAnsi="Times New Roman" w:cs="Times New Roman"/>
          <w:color w:val="000000"/>
          <w:sz w:val="28"/>
          <w:szCs w:val="28"/>
          <w:shd w:val="clear" w:color="auto" w:fill="FFFFDD"/>
        </w:rPr>
        <w:t>3</w:t>
      </w:r>
      <w:r w:rsidR="00F35CA4" w:rsidRPr="00F36B00">
        <w:rPr>
          <w:rFonts w:ascii="Times New Roman" w:eastAsia="Times New Roman" w:hAnsi="Times New Roman" w:cs="Times New Roman"/>
          <w:color w:val="000000"/>
          <w:sz w:val="28"/>
          <w:szCs w:val="28"/>
          <w:shd w:val="clear" w:color="auto" w:fill="FFFFDD"/>
        </w:rPr>
        <w:t xml:space="preserve">.Земля как фактор производства. </w:t>
      </w:r>
    </w:p>
    <w:p w:rsidR="00F35CA4" w:rsidRPr="00F36B00" w:rsidRDefault="00E629A2"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6B00">
        <w:rPr>
          <w:rFonts w:ascii="Times New Roman" w:eastAsia="Times New Roman" w:hAnsi="Times New Roman" w:cs="Times New Roman"/>
          <w:color w:val="000000"/>
          <w:sz w:val="28"/>
          <w:szCs w:val="28"/>
          <w:shd w:val="clear" w:color="auto" w:fill="FFFFDD"/>
        </w:rPr>
        <w:t>4</w:t>
      </w:r>
      <w:r w:rsidR="00F35CA4" w:rsidRPr="00F36B00">
        <w:rPr>
          <w:rFonts w:ascii="Times New Roman" w:eastAsia="Times New Roman" w:hAnsi="Times New Roman" w:cs="Times New Roman"/>
          <w:color w:val="000000"/>
          <w:sz w:val="28"/>
          <w:szCs w:val="28"/>
          <w:shd w:val="clear" w:color="auto" w:fill="FFFFDD"/>
        </w:rPr>
        <w:t xml:space="preserve">.Предпринимательство как фактор производства. </w:t>
      </w:r>
    </w:p>
    <w:p w:rsidR="00F35CA4" w:rsidRPr="00F36B00" w:rsidRDefault="00E629A2"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6B00">
        <w:rPr>
          <w:rFonts w:ascii="Times New Roman" w:eastAsia="Times New Roman" w:hAnsi="Times New Roman" w:cs="Times New Roman"/>
          <w:color w:val="000000"/>
          <w:sz w:val="28"/>
          <w:szCs w:val="28"/>
          <w:shd w:val="clear" w:color="auto" w:fill="FFFFDD"/>
        </w:rPr>
        <w:t>5</w:t>
      </w:r>
      <w:r w:rsidR="00F35CA4" w:rsidRPr="00F36B00">
        <w:rPr>
          <w:rFonts w:ascii="Times New Roman" w:eastAsia="Times New Roman" w:hAnsi="Times New Roman" w:cs="Times New Roman"/>
          <w:color w:val="000000"/>
          <w:sz w:val="28"/>
          <w:szCs w:val="28"/>
          <w:shd w:val="clear" w:color="auto" w:fill="FFFFDD"/>
        </w:rPr>
        <w:t>.Производственная функция,</w:t>
      </w:r>
      <w:r w:rsidR="00F35CA4" w:rsidRPr="00F36B00">
        <w:rPr>
          <w:rFonts w:ascii="Times New Roman" w:eastAsia="Times New Roman" w:hAnsi="Times New Roman" w:cs="Times New Roman"/>
          <w:color w:val="000000"/>
          <w:sz w:val="28"/>
          <w:szCs w:val="28"/>
        </w:rPr>
        <w:t> </w:t>
      </w:r>
      <w:r w:rsidR="00F35CA4" w:rsidRPr="00F36B00">
        <w:rPr>
          <w:rFonts w:ascii="Times New Roman" w:eastAsia="Times New Roman" w:hAnsi="Times New Roman" w:cs="Times New Roman"/>
          <w:color w:val="000000"/>
          <w:sz w:val="28"/>
          <w:szCs w:val="28"/>
          <w:shd w:val="clear" w:color="auto" w:fill="FFFFDD"/>
        </w:rPr>
        <w:br/>
        <w:t xml:space="preserve">концепция убывающей производительности факторов производства, теория предельной производительности. </w:t>
      </w:r>
    </w:p>
    <w:p w:rsidR="00F35CA4" w:rsidRPr="00F36B00"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6B00">
        <w:rPr>
          <w:rFonts w:ascii="Times New Roman" w:eastAsia="Times New Roman" w:hAnsi="Times New Roman" w:cs="Times New Roman"/>
          <w:color w:val="000000"/>
          <w:sz w:val="28"/>
          <w:szCs w:val="28"/>
          <w:shd w:val="clear" w:color="auto" w:fill="FFFFDD"/>
        </w:rPr>
        <w:t xml:space="preserve">Заключение. </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6B00">
        <w:rPr>
          <w:rFonts w:ascii="Times New Roman" w:eastAsia="Times New Roman" w:hAnsi="Times New Roman" w:cs="Times New Roman"/>
          <w:color w:val="000000"/>
          <w:sz w:val="28"/>
          <w:szCs w:val="28"/>
          <w:shd w:val="clear" w:color="auto" w:fill="FFFFDD"/>
        </w:rPr>
        <w:t>Список использованной литературы</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p>
    <w:p w:rsidR="00F35CA4" w:rsidRPr="00F35CA4" w:rsidRDefault="00F35CA4" w:rsidP="00E629A2">
      <w:pPr>
        <w:spacing w:after="0" w:line="240" w:lineRule="auto"/>
        <w:ind w:firstLine="300"/>
        <w:jc w:val="center"/>
        <w:rPr>
          <w:rFonts w:ascii="Times New Roman" w:eastAsia="Times New Roman" w:hAnsi="Times New Roman" w:cs="Times New Roman"/>
          <w:sz w:val="28"/>
          <w:szCs w:val="28"/>
          <w:shd w:val="clear" w:color="auto" w:fill="FFFFDD"/>
        </w:rPr>
      </w:pPr>
      <w:bookmarkStart w:id="0" w:name="_Toc531169604"/>
      <w:r w:rsidRPr="00F35CA4">
        <w:rPr>
          <w:rFonts w:ascii="Times New Roman" w:eastAsia="Times New Roman" w:hAnsi="Times New Roman" w:cs="Times New Roman"/>
          <w:sz w:val="28"/>
          <w:szCs w:val="28"/>
          <w:shd w:val="clear" w:color="auto" w:fill="FFFFDD"/>
        </w:rPr>
        <w:t>Введение</w:t>
      </w:r>
      <w:bookmarkEnd w:id="0"/>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Производство есть процесс преобразования одних благ в другие: факторов производства в готовую продукцию.</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Для того чтобы начать производство необходимо наличие, по крайней мере, того кто будет производить, и того из чего будут производить. Поэтому в известном смысле можно говорить о двух факторах производства — человеке и природе. Однако такое определение было бы слишком обобщенным. Обычно в экономической науке выделяют четыре фактора производства: труд, капитал, землю, предпринимательство. При этом под</w:t>
      </w:r>
      <w:r w:rsidRPr="00F35CA4">
        <w:rPr>
          <w:rFonts w:ascii="Times New Roman" w:eastAsia="Times New Roman" w:hAnsi="Times New Roman" w:cs="Times New Roman"/>
          <w:color w:val="000000"/>
          <w:sz w:val="28"/>
          <w:szCs w:val="28"/>
        </w:rPr>
        <w:t> </w:t>
      </w:r>
      <w:proofErr w:type="spellStart"/>
      <w:r w:rsidRPr="00F35CA4">
        <w:rPr>
          <w:rFonts w:ascii="Times New Roman" w:eastAsia="Times New Roman" w:hAnsi="Times New Roman" w:cs="Times New Roman"/>
          <w:b/>
          <w:bCs/>
          <w:color w:val="000000"/>
          <w:sz w:val="28"/>
          <w:szCs w:val="28"/>
          <w:shd w:val="clear" w:color="auto" w:fill="FFFFDD"/>
        </w:rPr>
        <w:t>трудом</w:t>
      </w:r>
      <w:r w:rsidRPr="00F35CA4">
        <w:rPr>
          <w:rFonts w:ascii="Times New Roman" w:eastAsia="Times New Roman" w:hAnsi="Times New Roman" w:cs="Times New Roman"/>
          <w:color w:val="000000"/>
          <w:sz w:val="28"/>
          <w:szCs w:val="28"/>
          <w:shd w:val="clear" w:color="auto" w:fill="FFFFDD"/>
        </w:rPr>
        <w:t>подразумевают</w:t>
      </w:r>
      <w:proofErr w:type="spellEnd"/>
      <w:r w:rsidRPr="00F35CA4">
        <w:rPr>
          <w:rFonts w:ascii="Times New Roman" w:eastAsia="Times New Roman" w:hAnsi="Times New Roman" w:cs="Times New Roman"/>
          <w:color w:val="000000"/>
          <w:sz w:val="28"/>
          <w:szCs w:val="28"/>
          <w:shd w:val="clear" w:color="auto" w:fill="FFFFDD"/>
        </w:rPr>
        <w:t xml:space="preserve"> деятельность человека, направленную на достижение какого-либо полезного результата.</w:t>
      </w:r>
      <w:r w:rsidRPr="00F35CA4">
        <w:rPr>
          <w:rFonts w:ascii="Times New Roman" w:eastAsia="Times New Roman" w:hAnsi="Times New Roman" w:cs="Times New Roman"/>
          <w:color w:val="000000"/>
          <w:sz w:val="28"/>
          <w:szCs w:val="28"/>
        </w:rPr>
        <w:t> </w:t>
      </w:r>
      <w:proofErr w:type="spellStart"/>
      <w:r w:rsidRPr="00F35CA4">
        <w:rPr>
          <w:rFonts w:ascii="Times New Roman" w:eastAsia="Times New Roman" w:hAnsi="Times New Roman" w:cs="Times New Roman"/>
          <w:b/>
          <w:bCs/>
          <w:color w:val="000000"/>
          <w:sz w:val="28"/>
          <w:szCs w:val="28"/>
          <w:shd w:val="clear" w:color="auto" w:fill="FFFFDD"/>
        </w:rPr>
        <w:t>Капитал</w:t>
      </w:r>
      <w:r w:rsidRPr="00F35CA4">
        <w:rPr>
          <w:rFonts w:ascii="Times New Roman" w:eastAsia="Times New Roman" w:hAnsi="Times New Roman" w:cs="Times New Roman"/>
          <w:color w:val="000000"/>
          <w:sz w:val="28"/>
          <w:szCs w:val="28"/>
          <w:shd w:val="clear" w:color="auto" w:fill="FFFFDD"/>
        </w:rPr>
        <w:t>представляет</w:t>
      </w:r>
      <w:proofErr w:type="spellEnd"/>
      <w:r w:rsidRPr="00F35CA4">
        <w:rPr>
          <w:rFonts w:ascii="Times New Roman" w:eastAsia="Times New Roman" w:hAnsi="Times New Roman" w:cs="Times New Roman"/>
          <w:color w:val="000000"/>
          <w:sz w:val="28"/>
          <w:szCs w:val="28"/>
          <w:shd w:val="clear" w:color="auto" w:fill="FFFFDD"/>
        </w:rPr>
        <w:t xml:space="preserve"> собой весь накопленный запас средств, необходимых для производства материальных благ. Говоря о</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земле</w:t>
      </w:r>
      <w:proofErr w:type="gramStart"/>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w:t>
      </w:r>
      <w:proofErr w:type="gramEnd"/>
      <w:r w:rsidRPr="00F35CA4">
        <w:rPr>
          <w:rFonts w:ascii="Times New Roman" w:eastAsia="Times New Roman" w:hAnsi="Times New Roman" w:cs="Times New Roman"/>
          <w:color w:val="000000"/>
          <w:sz w:val="28"/>
          <w:szCs w:val="28"/>
          <w:shd w:val="clear" w:color="auto" w:fill="FFFFDD"/>
        </w:rPr>
        <w:t xml:space="preserve"> мы имеем в виду не только землю как таковую, но и воду, воздух и все прочие блага, которые природа предоставляет в пользование человеку.</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Предпринимательство</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 особый фактор, при помощи которого происходит соединение перечисленных выше трех факторов производства.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Сначала подробнее остановимся на рассмотрении факторов производства как таковых, а затем рассмотрим проблему взаимодействия этих факторов в процессе производства и вопросы их наиболее оптимального сочетания.</w:t>
      </w:r>
    </w:p>
    <w:p w:rsidR="00E629A2" w:rsidRDefault="00E629A2" w:rsidP="00F35CA4">
      <w:pPr>
        <w:spacing w:after="0" w:line="240" w:lineRule="auto"/>
        <w:ind w:firstLine="300"/>
        <w:jc w:val="both"/>
        <w:rPr>
          <w:rFonts w:ascii="Times New Roman" w:eastAsia="Times New Roman" w:hAnsi="Times New Roman" w:cs="Times New Roman"/>
          <w:color w:val="6600CC"/>
          <w:sz w:val="28"/>
          <w:szCs w:val="28"/>
          <w:shd w:val="clear" w:color="auto" w:fill="FFFFDD"/>
        </w:rPr>
      </w:pPr>
      <w:bookmarkStart w:id="1" w:name="_Toc531169605"/>
    </w:p>
    <w:p w:rsidR="00F35CA4" w:rsidRPr="00F35CA4" w:rsidRDefault="00E629A2"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Pr>
          <w:rFonts w:ascii="Times New Roman" w:eastAsia="Times New Roman" w:hAnsi="Times New Roman" w:cs="Times New Roman"/>
          <w:color w:val="6600CC"/>
          <w:sz w:val="28"/>
          <w:szCs w:val="28"/>
          <w:shd w:val="clear" w:color="auto" w:fill="FFFFDD"/>
        </w:rPr>
        <w:t>1</w:t>
      </w:r>
      <w:r w:rsidR="00F35CA4" w:rsidRPr="00F35CA4">
        <w:rPr>
          <w:rFonts w:ascii="Times New Roman" w:eastAsia="Times New Roman" w:hAnsi="Times New Roman" w:cs="Times New Roman"/>
          <w:color w:val="6600CC"/>
          <w:sz w:val="28"/>
          <w:szCs w:val="28"/>
          <w:shd w:val="clear" w:color="auto" w:fill="FFFFDD"/>
        </w:rPr>
        <w:t>. Труд как фактор производства</w:t>
      </w:r>
      <w:bookmarkEnd w:id="1"/>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Труд есть целесообразная деятельность человека, с помощью которой он преобразует природу и приспосабливает ее для удовлетворения своих потребностей.</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xml:space="preserve">Всякий труд имеет своей целью произвести какой-либо результат, хотя некоторые усилия человек предпринимает ради них самих, как </w:t>
      </w:r>
      <w:proofErr w:type="gramStart"/>
      <w:r w:rsidRPr="00F35CA4">
        <w:rPr>
          <w:rFonts w:ascii="Times New Roman" w:eastAsia="Times New Roman" w:hAnsi="Times New Roman" w:cs="Times New Roman"/>
          <w:color w:val="000000"/>
          <w:sz w:val="28"/>
          <w:szCs w:val="28"/>
          <w:shd w:val="clear" w:color="auto" w:fill="FFFFDD"/>
        </w:rPr>
        <w:t>например</w:t>
      </w:r>
      <w:proofErr w:type="gramEnd"/>
      <w:r w:rsidRPr="00F35CA4">
        <w:rPr>
          <w:rFonts w:ascii="Times New Roman" w:eastAsia="Times New Roman" w:hAnsi="Times New Roman" w:cs="Times New Roman"/>
          <w:color w:val="000000"/>
          <w:sz w:val="28"/>
          <w:szCs w:val="28"/>
          <w:shd w:val="clear" w:color="auto" w:fill="FFFFDD"/>
        </w:rPr>
        <w:t xml:space="preserve"> в играх, для собственного удовольствия. Такие усилия не рассматриваются как труд. В экономической теории под трудом как фактором производства подразумеваются любые умственные и физические усилия, прилагаемые людьми в процессе хозяйственной деятельности.</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Говоря о труде, необходимо остановиться на таких понятиях, как</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производительность труда</w:t>
      </w:r>
      <w:r w:rsidRPr="00F35CA4">
        <w:rPr>
          <w:rFonts w:ascii="Times New Roman" w:eastAsia="Times New Roman" w:hAnsi="Times New Roman" w:cs="Times New Roman"/>
          <w:color w:val="000000"/>
          <w:sz w:val="28"/>
          <w:szCs w:val="28"/>
        </w:rPr>
        <w:t> </w:t>
      </w:r>
      <w:proofErr w:type="spellStart"/>
      <w:r w:rsidRPr="00F35CA4">
        <w:rPr>
          <w:rFonts w:ascii="Times New Roman" w:eastAsia="Times New Roman" w:hAnsi="Times New Roman" w:cs="Times New Roman"/>
          <w:color w:val="000000"/>
          <w:sz w:val="28"/>
          <w:szCs w:val="28"/>
          <w:shd w:val="clear" w:color="auto" w:fill="FFFFDD"/>
        </w:rPr>
        <w:t>и</w:t>
      </w:r>
      <w:r w:rsidRPr="00F35CA4">
        <w:rPr>
          <w:rFonts w:ascii="Times New Roman" w:eastAsia="Times New Roman" w:hAnsi="Times New Roman" w:cs="Times New Roman"/>
          <w:b/>
          <w:bCs/>
          <w:color w:val="000000"/>
          <w:sz w:val="28"/>
          <w:szCs w:val="28"/>
          <w:shd w:val="clear" w:color="auto" w:fill="FFFFDD"/>
        </w:rPr>
        <w:t>интенсивность</w:t>
      </w:r>
      <w:proofErr w:type="spellEnd"/>
      <w:r w:rsidRPr="00F35CA4">
        <w:rPr>
          <w:rFonts w:ascii="Times New Roman" w:eastAsia="Times New Roman" w:hAnsi="Times New Roman" w:cs="Times New Roman"/>
          <w:b/>
          <w:bCs/>
          <w:color w:val="000000"/>
          <w:sz w:val="28"/>
          <w:szCs w:val="28"/>
          <w:shd w:val="clear" w:color="auto" w:fill="FFFFDD"/>
        </w:rPr>
        <w:t xml:space="preserve"> труда</w:t>
      </w:r>
      <w:proofErr w:type="gramStart"/>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w:t>
      </w:r>
      <w:proofErr w:type="gramEnd"/>
      <w:r w:rsidRPr="00F35CA4">
        <w:rPr>
          <w:rFonts w:ascii="Times New Roman" w:eastAsia="Times New Roman" w:hAnsi="Times New Roman" w:cs="Times New Roman"/>
          <w:color w:val="000000"/>
          <w:sz w:val="28"/>
          <w:szCs w:val="28"/>
          <w:shd w:val="clear" w:color="auto" w:fill="FFFFDD"/>
        </w:rPr>
        <w:t xml:space="preserve"> Интенсивность труда характеризует напряженность труда, которая определяется степенью </w:t>
      </w:r>
      <w:r w:rsidRPr="00F35CA4">
        <w:rPr>
          <w:rFonts w:ascii="Times New Roman" w:eastAsia="Times New Roman" w:hAnsi="Times New Roman" w:cs="Times New Roman"/>
          <w:color w:val="000000"/>
          <w:sz w:val="28"/>
          <w:szCs w:val="28"/>
          <w:shd w:val="clear" w:color="auto" w:fill="FFFFDD"/>
        </w:rPr>
        <w:lastRenderedPageBreak/>
        <w:t>расходования физической и умственной энергии в единицу времени. Интенсивность труда увеличивается при ускорении работы конвейера, увеличении количества одновременно обслуживаемого оборудования, уменьшении потерь рабочего времени. В условиях комплексной автоматизации и механизации производства снижается расход физической энергии работника, зато повышаются затраты умственной и нервной энергии. Высокий уровень интенсивности труда равнозначен увеличению рабочего дня.</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Производительность труда показывает, какое количество продукции производится в единицу времени.</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 xml:space="preserve">Для роста производительности труда решающую роль играет прогресс науки и техники. Так, например, внедрение в начале XX века конвейеров привело к резкому росту производительности труда. Конвейерная организация производства базировалась на принципе дробного разделения труда, при котором рабочий выполняет однообразные операции из одного - двух движений. Однако на определенном этапе стало ясно, что расчленение трудовых операций не беспредельно, </w:t>
      </w:r>
      <w:proofErr w:type="gramStart"/>
      <w:r w:rsidRPr="00F35CA4">
        <w:rPr>
          <w:rFonts w:ascii="Times New Roman" w:eastAsia="Times New Roman" w:hAnsi="Times New Roman" w:cs="Times New Roman"/>
          <w:color w:val="000000"/>
          <w:sz w:val="28"/>
          <w:szCs w:val="28"/>
          <w:shd w:val="clear" w:color="auto" w:fill="FFFFDD"/>
        </w:rPr>
        <w:t>по этому</w:t>
      </w:r>
      <w:proofErr w:type="gramEnd"/>
      <w:r w:rsidRPr="00F35CA4">
        <w:rPr>
          <w:rFonts w:ascii="Times New Roman" w:eastAsia="Times New Roman" w:hAnsi="Times New Roman" w:cs="Times New Roman"/>
          <w:color w:val="000000"/>
          <w:sz w:val="28"/>
          <w:szCs w:val="28"/>
          <w:shd w:val="clear" w:color="auto" w:fill="FFFFDD"/>
        </w:rPr>
        <w:t xml:space="preserve"> в пятидесятых годах на смену конвейеру пришло применение машин с управляющими устройствами. Это опять дало резкий скачок в производительности труда. Позже появились гибкие производственные системы.</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Научно-техническая революция привела к изменениям в характере труда. Труд стал более квалифицированным, увеличилось время, затрачиваемое на профессиональную подготовку кадров, физический труд имеет все меньшее значение в непосредственном процессе производства.</w:t>
      </w:r>
    </w:p>
    <w:p w:rsidR="00F35CA4" w:rsidRPr="00F35CA4" w:rsidRDefault="00E629A2"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bookmarkStart w:id="2" w:name="_Toc531169606"/>
      <w:r>
        <w:rPr>
          <w:rFonts w:ascii="Times New Roman" w:eastAsia="Times New Roman" w:hAnsi="Times New Roman" w:cs="Times New Roman"/>
          <w:color w:val="6600CC"/>
          <w:sz w:val="28"/>
          <w:szCs w:val="28"/>
          <w:shd w:val="clear" w:color="auto" w:fill="FFFFDD"/>
        </w:rPr>
        <w:t>2</w:t>
      </w:r>
      <w:r w:rsidR="00F35CA4" w:rsidRPr="00F35CA4">
        <w:rPr>
          <w:rFonts w:ascii="Times New Roman" w:eastAsia="Times New Roman" w:hAnsi="Times New Roman" w:cs="Times New Roman"/>
          <w:color w:val="6600CC"/>
          <w:sz w:val="28"/>
          <w:szCs w:val="28"/>
          <w:shd w:val="clear" w:color="auto" w:fill="FFFFDD"/>
        </w:rPr>
        <w:t>. Капитал как фактор производства</w:t>
      </w:r>
      <w:bookmarkEnd w:id="2"/>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Следующим фактором производства является капитал. Термин «капитал» имеет много значений: он может трактоваться и как некоторый запас материальных благ, и как нечто, включающее в себя не только материальные предметы, но и нематериальные элементы, такие, как человеческие способности, образование. Определяя капитал как фактор производства, экономисты отождествляют капитал со средствами производства. Капитал состоит из благ длительного пользования, созданных для производства других товаров (станки, дороги, компьютеры, молотки, грузовики, прокатные станы, здания и др.).</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Другой аспект категории капитала связан с его денежной формой. Взгляды на капитал разнообразны, но все они едины в одном:</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капитал ассоциируется со способностью приносить доход</w:t>
      </w:r>
      <w:proofErr w:type="gramStart"/>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w:t>
      </w:r>
      <w:proofErr w:type="gramEnd"/>
      <w:r w:rsidRPr="00F35CA4">
        <w:rPr>
          <w:rFonts w:ascii="Times New Roman" w:eastAsia="Times New Roman" w:hAnsi="Times New Roman" w:cs="Times New Roman"/>
          <w:color w:val="000000"/>
          <w:sz w:val="28"/>
          <w:szCs w:val="28"/>
          <w:shd w:val="clear" w:color="auto" w:fill="FFFFDD"/>
        </w:rPr>
        <w:t xml:space="preserve"> Капитал можно было бы определить как инвестиционные ресурсы, используемые в производстве товаров и услуг и их доставке потребителю.</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Экономистами принято различать капитал, материализованный в зданиях и сооружениях, станках, оборудовании, функционирующий в процессе производства несколько лет, обслуживая несколько производственных циклов. Он носит название</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основного капитала</w:t>
      </w:r>
      <w:proofErr w:type="gramStart"/>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w:t>
      </w:r>
      <w:proofErr w:type="gramEnd"/>
      <w:r w:rsidRPr="00F35CA4">
        <w:rPr>
          <w:rFonts w:ascii="Times New Roman" w:eastAsia="Times New Roman" w:hAnsi="Times New Roman" w:cs="Times New Roman"/>
          <w:color w:val="000000"/>
          <w:sz w:val="28"/>
          <w:szCs w:val="28"/>
          <w:shd w:val="clear" w:color="auto" w:fill="FFFFDD"/>
        </w:rPr>
        <w:t xml:space="preserve"> Другой вид капитала, включающий сырье, материалы, энергетические ресурсы, расходуется полностью за один производственный цикл, воплощаясь в производимой продукции. Он носит название</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оборотного капитала</w:t>
      </w:r>
      <w:proofErr w:type="gramStart"/>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w:t>
      </w:r>
      <w:proofErr w:type="gramEnd"/>
      <w:r w:rsidRPr="00F35CA4">
        <w:rPr>
          <w:rFonts w:ascii="Times New Roman" w:eastAsia="Times New Roman" w:hAnsi="Times New Roman" w:cs="Times New Roman"/>
          <w:color w:val="000000"/>
          <w:sz w:val="28"/>
          <w:szCs w:val="28"/>
          <w:shd w:val="clear" w:color="auto" w:fill="FFFFDD"/>
        </w:rPr>
        <w:t xml:space="preserve"> Деньги, затраченные </w:t>
      </w:r>
      <w:r w:rsidRPr="00F35CA4">
        <w:rPr>
          <w:rFonts w:ascii="Times New Roman" w:eastAsia="Times New Roman" w:hAnsi="Times New Roman" w:cs="Times New Roman"/>
          <w:color w:val="000000"/>
          <w:sz w:val="28"/>
          <w:szCs w:val="28"/>
          <w:shd w:val="clear" w:color="auto" w:fill="FFFFDD"/>
        </w:rPr>
        <w:lastRenderedPageBreak/>
        <w:t>на оборотный капитал, полностью возвращаются к предпринимателю после реализации продукции. Затраты на основной капитал не могут быть возмещены так быстро.</w:t>
      </w:r>
    </w:p>
    <w:p w:rsidR="00F35CA4" w:rsidRPr="00F35CA4" w:rsidRDefault="00E629A2"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bookmarkStart w:id="3" w:name="_Toc531169607"/>
      <w:r>
        <w:rPr>
          <w:rFonts w:ascii="Times New Roman" w:eastAsia="Times New Roman" w:hAnsi="Times New Roman" w:cs="Times New Roman"/>
          <w:color w:val="6600CC"/>
          <w:sz w:val="28"/>
          <w:szCs w:val="28"/>
          <w:shd w:val="clear" w:color="auto" w:fill="FFFFDD"/>
        </w:rPr>
        <w:t>3</w:t>
      </w:r>
      <w:r w:rsidR="00F35CA4" w:rsidRPr="00F35CA4">
        <w:rPr>
          <w:rFonts w:ascii="Times New Roman" w:eastAsia="Times New Roman" w:hAnsi="Times New Roman" w:cs="Times New Roman"/>
          <w:color w:val="6600CC"/>
          <w:sz w:val="28"/>
          <w:szCs w:val="28"/>
          <w:shd w:val="clear" w:color="auto" w:fill="FFFFDD"/>
        </w:rPr>
        <w:t>. Земля как фактор производства</w:t>
      </w:r>
      <w:bookmarkEnd w:id="3"/>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Третьим фактором производства является земля. Одной из важных характеристик земли является ее ограниченная площадь. Человек не в состоянии изменить ее размеры по своему желанию, землю невозможно «производить». Использование определенного участка земли представляет изначальное условие всего, что человек может делать.</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Надо помнить, что термин «земля» употребляется в широком смысле слова. Он охватывает все ресурсы, которые даны природой в определенном объеме и над предложением которых человек не властен, будь то сама земля, водные ресурсы или полезные ископаемые.</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xml:space="preserve">Определенные участки земной поверхности способствуют какой-то определенной производственной деятельности человека: например, моря и реки используют для рыболовства; участки, богатые полезными ископаемыми, необходимы для добывающей промышленности; какую-то часть суши используют для строительства (правда, в этом случае выбор делает не природа, а человек). </w:t>
      </w:r>
      <w:proofErr w:type="gramStart"/>
      <w:r w:rsidRPr="00F35CA4">
        <w:rPr>
          <w:rFonts w:ascii="Times New Roman" w:eastAsia="Times New Roman" w:hAnsi="Times New Roman" w:cs="Times New Roman"/>
          <w:color w:val="000000"/>
          <w:sz w:val="28"/>
          <w:szCs w:val="28"/>
          <w:shd w:val="clear" w:color="auto" w:fill="FFFFDD"/>
        </w:rPr>
        <w:t>Но</w:t>
      </w:r>
      <w:proofErr w:type="gramEnd"/>
      <w:r w:rsidRPr="00F35CA4">
        <w:rPr>
          <w:rFonts w:ascii="Times New Roman" w:eastAsia="Times New Roman" w:hAnsi="Times New Roman" w:cs="Times New Roman"/>
          <w:color w:val="000000"/>
          <w:sz w:val="28"/>
          <w:szCs w:val="28"/>
          <w:shd w:val="clear" w:color="auto" w:fill="FFFFDD"/>
        </w:rPr>
        <w:t xml:space="preserve"> все же, говоря о земле, в первую очередь имеем в виду ее использование в сельском хозяйстве.</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Свойства земли можно разделить на данные изначально, т. е.</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естественные</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и созданные</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искусственно</w:t>
      </w:r>
      <w:proofErr w:type="gramStart"/>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w:t>
      </w:r>
      <w:proofErr w:type="gramEnd"/>
      <w:r w:rsidRPr="00F35CA4">
        <w:rPr>
          <w:rFonts w:ascii="Times New Roman" w:eastAsia="Times New Roman" w:hAnsi="Times New Roman" w:cs="Times New Roman"/>
          <w:color w:val="000000"/>
          <w:sz w:val="28"/>
          <w:szCs w:val="28"/>
          <w:shd w:val="clear" w:color="auto" w:fill="FFFFDD"/>
        </w:rPr>
        <w:t xml:space="preserve"> Человек может определенным образом воздействовать на плодородие земли, но подобное воздействие не безгранично. Рано или поздно придет время, когда дополнительная отдача, получаемая от дополнительного приложения труда и капитала к земле, сократится настолько, что перестанет вознаграждать человека за их приложение. Мы подходим к важному закону, касающемуся земли, —</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закону убывающей отдачи</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(при этом имеется в виду отдача в количественном выражении), или убывающей доходности.</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xml:space="preserve">Закон убывающей отдачи можно сформулировать следующим образом: «Каждое приращение капитала и труда, вкладываемых в обработку земли, </w:t>
      </w:r>
      <w:proofErr w:type="gramStart"/>
      <w:r w:rsidRPr="00F35CA4">
        <w:rPr>
          <w:rFonts w:ascii="Times New Roman" w:eastAsia="Times New Roman" w:hAnsi="Times New Roman" w:cs="Times New Roman"/>
          <w:color w:val="000000"/>
          <w:sz w:val="28"/>
          <w:szCs w:val="28"/>
          <w:shd w:val="clear" w:color="auto" w:fill="FFFFDD"/>
        </w:rPr>
        <w:t>порождает</w:t>
      </w:r>
      <w:proofErr w:type="gramEnd"/>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в общем</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пропорционально меньшее увеличение количества получаемого продукта, если только указанное приращение не совпало по времени с усовершенствованием агротехники» (Маршалл 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Вполне естественно, что на недостаточно обработанной земле эта тенденция сначала незаметна, она начинает действовать лишь после того, когда достигнут максимальный уровень отдачи. Убывающая отдача на время может быть приостановлена усовершенствованием агротехники. Но если спрос на продукцию земли возрастет беспредельно, то тенденция к убывающей отдаче станет непреодолимой.</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Закон убывающей отдачи применим к земле лишь потому, что в отличие от других факторов производства она обладает одним важным свойством — ограниченностью. Землю можно обрабатывать более интенсивно, но нельзя безгранично увеличивать площадь обрабатываемых земель, поскольку запас земель, пригодных к обработке, неизменен.</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lastRenderedPageBreak/>
        <w:t>Распространяется ли закон убывающей отдачи на другие данные природой блага, объединенные под термином «земля»? Возьмем для примера шахту, в которой добывают уголь. Действительно, с течением времени люди сталкиваются с возрастающими проблемами, стараясь добыть большее количество полезных ископаемых. При прочих равных условиях, непрерывное приложение труда и капитала к шахте приведет к сокращению добычи угля. Однако</w:t>
      </w:r>
      <w:proofErr w:type="gramStart"/>
      <w:r w:rsidRPr="00F35CA4">
        <w:rPr>
          <w:rFonts w:ascii="Times New Roman" w:eastAsia="Times New Roman" w:hAnsi="Times New Roman" w:cs="Times New Roman"/>
          <w:color w:val="000000"/>
          <w:sz w:val="28"/>
          <w:szCs w:val="28"/>
          <w:shd w:val="clear" w:color="auto" w:fill="FFFFDD"/>
        </w:rPr>
        <w:t>,</w:t>
      </w:r>
      <w:proofErr w:type="gramEnd"/>
      <w:r w:rsidRPr="00F35CA4">
        <w:rPr>
          <w:rFonts w:ascii="Times New Roman" w:eastAsia="Times New Roman" w:hAnsi="Times New Roman" w:cs="Times New Roman"/>
          <w:color w:val="000000"/>
          <w:sz w:val="28"/>
          <w:szCs w:val="28"/>
          <w:shd w:val="clear" w:color="auto" w:fill="FFFFDD"/>
        </w:rPr>
        <w:t xml:space="preserve"> когда мы говорим об использовании земли в сельском хозяйстве, то отдача в виде сельскохозяйственной продукции представляет собой возобновляемый доход, а уголь, добываемый в шахте, является извлечением из нее накопленных сокровищ. Ведь уголь есть часть самой шахты. Представим себе, что один человек может выкачать воду из резервуара за тридцать дней, но тридцать человек сделают эту работу за день, а когда резервуар опустеет, никто и ничто не поможет выкачать оттуда воду. Также и из пустой шахты просто нечего взять. Поэтому закон убывающей отдачи не распространяется на добычу полезных ископаемых.</w:t>
      </w:r>
    </w:p>
    <w:p w:rsidR="00F35CA4" w:rsidRPr="00F35CA4" w:rsidRDefault="00E629A2"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bookmarkStart w:id="4" w:name="_Toc531169608"/>
      <w:r>
        <w:rPr>
          <w:rFonts w:ascii="Times New Roman" w:eastAsia="Times New Roman" w:hAnsi="Times New Roman" w:cs="Times New Roman"/>
          <w:color w:val="6600CC"/>
          <w:sz w:val="28"/>
          <w:szCs w:val="28"/>
          <w:shd w:val="clear" w:color="auto" w:fill="FFFFDD"/>
        </w:rPr>
        <w:t>4</w:t>
      </w:r>
      <w:r w:rsidR="00F35CA4" w:rsidRPr="00F35CA4">
        <w:rPr>
          <w:rFonts w:ascii="Times New Roman" w:eastAsia="Times New Roman" w:hAnsi="Times New Roman" w:cs="Times New Roman"/>
          <w:color w:val="6600CC"/>
          <w:sz w:val="28"/>
          <w:szCs w:val="28"/>
          <w:shd w:val="clear" w:color="auto" w:fill="FFFFDD"/>
        </w:rPr>
        <w:t>. Предпринимательство как фактор производства</w:t>
      </w:r>
      <w:bookmarkEnd w:id="4"/>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Феномен</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предпринимательства</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выступает в качестве неотъемлемого атрибута рыночного хозяйства. Хотя история предпринимательства уходит вглубь веков, современное его понимание сложилось в период становления и развития капитализма.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xml:space="preserve">В экономической теории понятие «предприниматель» появилось в XVIII </w:t>
      </w:r>
      <w:proofErr w:type="gramStart"/>
      <w:r w:rsidRPr="00F35CA4">
        <w:rPr>
          <w:rFonts w:ascii="Times New Roman" w:eastAsia="Times New Roman" w:hAnsi="Times New Roman" w:cs="Times New Roman"/>
          <w:color w:val="000000"/>
          <w:sz w:val="28"/>
          <w:szCs w:val="28"/>
          <w:shd w:val="clear" w:color="auto" w:fill="FFFFDD"/>
        </w:rPr>
        <w:t>в</w:t>
      </w:r>
      <w:proofErr w:type="gramEnd"/>
      <w:r w:rsidRPr="00F35CA4">
        <w:rPr>
          <w:rFonts w:ascii="Times New Roman" w:eastAsia="Times New Roman" w:hAnsi="Times New Roman" w:cs="Times New Roman"/>
          <w:color w:val="000000"/>
          <w:sz w:val="28"/>
          <w:szCs w:val="28"/>
          <w:shd w:val="clear" w:color="auto" w:fill="FFFFDD"/>
        </w:rPr>
        <w:t xml:space="preserve">. и часто ассоциировалось </w:t>
      </w:r>
      <w:proofErr w:type="gramStart"/>
      <w:r w:rsidRPr="00F35CA4">
        <w:rPr>
          <w:rFonts w:ascii="Times New Roman" w:eastAsia="Times New Roman" w:hAnsi="Times New Roman" w:cs="Times New Roman"/>
          <w:color w:val="000000"/>
          <w:sz w:val="28"/>
          <w:szCs w:val="28"/>
          <w:shd w:val="clear" w:color="auto" w:fill="FFFFDD"/>
        </w:rPr>
        <w:t>с</w:t>
      </w:r>
      <w:proofErr w:type="gramEnd"/>
      <w:r w:rsidRPr="00F35CA4">
        <w:rPr>
          <w:rFonts w:ascii="Times New Roman" w:eastAsia="Times New Roman" w:hAnsi="Times New Roman" w:cs="Times New Roman"/>
          <w:color w:val="000000"/>
          <w:sz w:val="28"/>
          <w:szCs w:val="28"/>
          <w:shd w:val="clear" w:color="auto" w:fill="FFFFDD"/>
        </w:rPr>
        <w:t xml:space="preserve"> понятием «собственник». У его истоков стоял английский экономист Р. </w:t>
      </w:r>
      <w:proofErr w:type="spellStart"/>
      <w:r w:rsidRPr="00F35CA4">
        <w:rPr>
          <w:rFonts w:ascii="Times New Roman" w:eastAsia="Times New Roman" w:hAnsi="Times New Roman" w:cs="Times New Roman"/>
          <w:color w:val="000000"/>
          <w:sz w:val="28"/>
          <w:szCs w:val="28"/>
          <w:shd w:val="clear" w:color="auto" w:fill="FFFFDD"/>
        </w:rPr>
        <w:t>Кантильон</w:t>
      </w:r>
      <w:proofErr w:type="spellEnd"/>
      <w:r w:rsidRPr="00F35CA4">
        <w:rPr>
          <w:rFonts w:ascii="Times New Roman" w:eastAsia="Times New Roman" w:hAnsi="Times New Roman" w:cs="Times New Roman"/>
          <w:color w:val="000000"/>
          <w:sz w:val="28"/>
          <w:szCs w:val="28"/>
          <w:shd w:val="clear" w:color="auto" w:fill="FFFFDD"/>
        </w:rPr>
        <w:t xml:space="preserve">, впервые внесший термин «предприниматель» в экономическую теорию. </w:t>
      </w:r>
      <w:proofErr w:type="gramStart"/>
      <w:r w:rsidRPr="00F35CA4">
        <w:rPr>
          <w:rFonts w:ascii="Times New Roman" w:eastAsia="Times New Roman" w:hAnsi="Times New Roman" w:cs="Times New Roman"/>
          <w:color w:val="000000"/>
          <w:sz w:val="28"/>
          <w:szCs w:val="28"/>
          <w:shd w:val="clear" w:color="auto" w:fill="FFFFDD"/>
        </w:rPr>
        <w:t xml:space="preserve">По </w:t>
      </w:r>
      <w:proofErr w:type="spellStart"/>
      <w:r w:rsidRPr="00F35CA4">
        <w:rPr>
          <w:rFonts w:ascii="Times New Roman" w:eastAsia="Times New Roman" w:hAnsi="Times New Roman" w:cs="Times New Roman"/>
          <w:color w:val="000000"/>
          <w:sz w:val="28"/>
          <w:szCs w:val="28"/>
          <w:shd w:val="clear" w:color="auto" w:fill="FFFFDD"/>
        </w:rPr>
        <w:t>Кантильону</w:t>
      </w:r>
      <w:proofErr w:type="spellEnd"/>
      <w:r w:rsidRPr="00F35CA4">
        <w:rPr>
          <w:rFonts w:ascii="Times New Roman" w:eastAsia="Times New Roman" w:hAnsi="Times New Roman" w:cs="Times New Roman"/>
          <w:color w:val="000000"/>
          <w:sz w:val="28"/>
          <w:szCs w:val="28"/>
          <w:shd w:val="clear" w:color="auto" w:fill="FFFFDD"/>
        </w:rPr>
        <w:t>, предприниматель — это человек с неопределенными, нефиксированными доходами (крестьянин, ремесленник, торговец, разбойник, нищий и т. д.).</w:t>
      </w:r>
      <w:proofErr w:type="gramEnd"/>
      <w:r w:rsidRPr="00F35CA4">
        <w:rPr>
          <w:rFonts w:ascii="Times New Roman" w:eastAsia="Times New Roman" w:hAnsi="Times New Roman" w:cs="Times New Roman"/>
          <w:color w:val="000000"/>
          <w:sz w:val="28"/>
          <w:szCs w:val="28"/>
          <w:shd w:val="clear" w:color="auto" w:fill="FFFFDD"/>
        </w:rPr>
        <w:t xml:space="preserve"> Он покупает чужие товары по известной цене, а продавать свои будет по цене, ему пока неизвестной. Отсюда следует, что риск — главная отличительная черта предпринимателя, а его основная экономическая функция состоит в приведении предложения в соответствие со спросом на различных товарных рынках.</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А. Смит также характеризовал предпринимателя как собственника, идущего на экономический риск ради реализации какой-то коммерческой идеи и получения прибыли. Он сам планирует и организует производство, распоряжается его результатами.</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xml:space="preserve">И. </w:t>
      </w:r>
      <w:proofErr w:type="spellStart"/>
      <w:r w:rsidRPr="00F35CA4">
        <w:rPr>
          <w:rFonts w:ascii="Times New Roman" w:eastAsia="Times New Roman" w:hAnsi="Times New Roman" w:cs="Times New Roman"/>
          <w:color w:val="000000"/>
          <w:sz w:val="28"/>
          <w:szCs w:val="28"/>
          <w:shd w:val="clear" w:color="auto" w:fill="FFFFDD"/>
        </w:rPr>
        <w:t>Шумпетер</w:t>
      </w:r>
      <w:proofErr w:type="spellEnd"/>
      <w:r w:rsidRPr="00F35CA4">
        <w:rPr>
          <w:rFonts w:ascii="Times New Roman" w:eastAsia="Times New Roman" w:hAnsi="Times New Roman" w:cs="Times New Roman"/>
          <w:color w:val="000000"/>
          <w:sz w:val="28"/>
          <w:szCs w:val="28"/>
          <w:shd w:val="clear" w:color="auto" w:fill="FFFFDD"/>
        </w:rPr>
        <w:t xml:space="preserve"> называет предпринимателем человека, берущегося за осуществление новых комбинаций факторов производства и тем самым обеспечивающего экономическое развитие. При этом </w:t>
      </w:r>
      <w:proofErr w:type="spellStart"/>
      <w:r w:rsidRPr="00F35CA4">
        <w:rPr>
          <w:rFonts w:ascii="Times New Roman" w:eastAsia="Times New Roman" w:hAnsi="Times New Roman" w:cs="Times New Roman"/>
          <w:color w:val="000000"/>
          <w:sz w:val="28"/>
          <w:szCs w:val="28"/>
          <w:shd w:val="clear" w:color="auto" w:fill="FFFFDD"/>
        </w:rPr>
        <w:t>Шумпетер</w:t>
      </w:r>
      <w:proofErr w:type="spellEnd"/>
      <w:r w:rsidRPr="00F35CA4">
        <w:rPr>
          <w:rFonts w:ascii="Times New Roman" w:eastAsia="Times New Roman" w:hAnsi="Times New Roman" w:cs="Times New Roman"/>
          <w:color w:val="000000"/>
          <w:sz w:val="28"/>
          <w:szCs w:val="28"/>
          <w:shd w:val="clear" w:color="auto" w:fill="FFFFDD"/>
        </w:rPr>
        <w:t xml:space="preserve"> считал, что предприниматель не обязательно является собственником производства, индивидуальным капиталистом, им может быть и управляющий банка или акционерного общества.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xml:space="preserve">Объединение в одном лице собственника и предпринимателя стало разрушаться в период появления кредита. Любой коммерческий банк не является собственником всего капитала, который он пускает в оборот. Как правило, его собственность распространяется на уставный фонд, который </w:t>
      </w:r>
      <w:r w:rsidRPr="00F35CA4">
        <w:rPr>
          <w:rFonts w:ascii="Times New Roman" w:eastAsia="Times New Roman" w:hAnsi="Times New Roman" w:cs="Times New Roman"/>
          <w:color w:val="000000"/>
          <w:sz w:val="28"/>
          <w:szCs w:val="28"/>
          <w:shd w:val="clear" w:color="auto" w:fill="FFFFDD"/>
        </w:rPr>
        <w:lastRenderedPageBreak/>
        <w:t>может представлять собой относительно небольшую величину. Между предпринимателем и собственником нет жесткой связи, предпринимательство в своей основе не является функцией только собственника, в нем могут участвовать лица, непосредственно не являющиеся субъектами права собственности.</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Для характеристики предпринимательства как</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экономической категории</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 xml:space="preserve">центральной проблемой является установление его субъектов и объектов. Субъектами предпринимательства могут </w:t>
      </w:r>
      <w:proofErr w:type="gramStart"/>
      <w:r w:rsidRPr="00F35CA4">
        <w:rPr>
          <w:rFonts w:ascii="Times New Roman" w:eastAsia="Times New Roman" w:hAnsi="Times New Roman" w:cs="Times New Roman"/>
          <w:color w:val="000000"/>
          <w:sz w:val="28"/>
          <w:szCs w:val="28"/>
          <w:shd w:val="clear" w:color="auto" w:fill="FFFFDD"/>
        </w:rPr>
        <w:t>быть</w:t>
      </w:r>
      <w:proofErr w:type="gramEnd"/>
      <w:r w:rsidRPr="00F35CA4">
        <w:rPr>
          <w:rFonts w:ascii="Times New Roman" w:eastAsia="Times New Roman" w:hAnsi="Times New Roman" w:cs="Times New Roman"/>
          <w:color w:val="000000"/>
          <w:sz w:val="28"/>
          <w:szCs w:val="28"/>
          <w:shd w:val="clear" w:color="auto" w:fill="FFFFDD"/>
        </w:rPr>
        <w:t xml:space="preserve"> прежде всего частные лица (организаторы единоличного, семейного, а также более крупного производства). Деятельность таких предпринимателей осуществляется как на основе собственного труда, так и с привлечением наемного. Предпринимательская деятельность может осуществляться также группой лиц, связанных между собой договорными отношениями и экономическим интересом. Субъектами коллективного предпринимательства выступают акционерные общества, арендные коллективы, кооперативы и т. д. В отдельных случаях к субъектам предпринимательства относят и государство в лице его соответствующих органов. Таким образом, в рыночной экономике существуют три формы предпринимательской деятельности: государственная, коллективная, частная, каждая из которых находит свои «ниши» в хозяйственной системе.</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b/>
          <w:bCs/>
          <w:color w:val="000000"/>
          <w:sz w:val="28"/>
          <w:szCs w:val="28"/>
          <w:shd w:val="clear" w:color="auto" w:fill="FFFFDD"/>
        </w:rPr>
        <w:t>Объектом предпринимательства является осуществление 1 наиболее эффективной комбинации факторов производства с целью максимизации дохода.</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Предприниматели комбинируют ресурсы с целью изготовления нового, неизвестного потребителям блага; открытия новых способов производства (технологий) и коммерческого использования уже существующего товара; освоение нового рынка сбыта; освоение нового источника сырья; проведения реорганизации в отрасли для создания своей монополии или подрыва чужой.</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Для предпринимательства, как</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метода ведения хозяйства,</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 xml:space="preserve">главным условием является самостоятельность и независимость хозяйствующих субъектов, наличие у них определенной совокупности свобод и прав. </w:t>
      </w:r>
      <w:proofErr w:type="gramStart"/>
      <w:r w:rsidRPr="00F35CA4">
        <w:rPr>
          <w:rFonts w:ascii="Times New Roman" w:eastAsia="Times New Roman" w:hAnsi="Times New Roman" w:cs="Times New Roman"/>
          <w:color w:val="000000"/>
          <w:sz w:val="28"/>
          <w:szCs w:val="28"/>
          <w:shd w:val="clear" w:color="auto" w:fill="FFFFDD"/>
        </w:rPr>
        <w:t>Самостоятельность предпринимателя следует понимать в том смысле, что над ним нет руководящего органа, указывающего, что производить, сколько тратить, кому и по какой цене продавать и т. д. Но предприниматель все время находится в зависимости от рынка, от динамики спроса и предложения, от уровня цен, т. е. от сложившейся системы товарно-денежных отношений.</w:t>
      </w:r>
      <w:proofErr w:type="gramEnd"/>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Вторым условием предпринимательства является</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ответственность за принимаемые решения</w:t>
      </w:r>
      <w:proofErr w:type="gramStart"/>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w:t>
      </w:r>
      <w:proofErr w:type="gramEnd"/>
      <w:r w:rsidRPr="00F35CA4">
        <w:rPr>
          <w:rFonts w:ascii="Times New Roman" w:eastAsia="Times New Roman" w:hAnsi="Times New Roman" w:cs="Times New Roman"/>
          <w:color w:val="000000"/>
          <w:sz w:val="28"/>
          <w:szCs w:val="28"/>
          <w:shd w:val="clear" w:color="auto" w:fill="FFFFDD"/>
        </w:rPr>
        <w:t xml:space="preserve"> их последствия и связанный с этим риск. Риск всегда связан с неопределенностью, непредсказуемостью. Даже самый тщательный расчет и прогноз не могут устранить фактор непредсказуемости, он является постоянным спутником предпринимательской деятельности.</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Третьим признаком предпринимательства является ориентация на достижение коммерческого успеха, стремление к увеличению прибыли.</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lastRenderedPageBreak/>
        <w:t>Предпринимательство как</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особый тип экономического мышления</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характеризуется совокупностью оригинальных взглядов и подходов к принятию решений, которые реализуются в практической деятельности. Центральную роль здесь играет личность предпринимателя. Предпринимательство — это не род занятий, а склад ума и свойство натуры. Быть предпринимателем — значит, делать не то, что делают другие.</w:t>
      </w:r>
    </w:p>
    <w:p w:rsidR="00F35CA4" w:rsidRPr="00F35CA4" w:rsidRDefault="00E629A2"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bookmarkStart w:id="5" w:name="_Toc531169609"/>
      <w:r>
        <w:rPr>
          <w:rFonts w:ascii="Times New Roman" w:eastAsia="Times New Roman" w:hAnsi="Times New Roman" w:cs="Times New Roman"/>
          <w:color w:val="6600CC"/>
          <w:sz w:val="28"/>
          <w:szCs w:val="28"/>
          <w:shd w:val="clear" w:color="auto" w:fill="FFFFDD"/>
        </w:rPr>
        <w:t>5</w:t>
      </w:r>
      <w:r w:rsidR="00F35CA4" w:rsidRPr="00F35CA4">
        <w:rPr>
          <w:rFonts w:ascii="Times New Roman" w:eastAsia="Times New Roman" w:hAnsi="Times New Roman" w:cs="Times New Roman"/>
          <w:color w:val="6600CC"/>
          <w:sz w:val="28"/>
          <w:szCs w:val="28"/>
          <w:shd w:val="clear" w:color="auto" w:fill="FFFFDD"/>
        </w:rPr>
        <w:t>. Производственная функция, концепция убывающей производительности факторов производства, теория предельной производительности</w:t>
      </w:r>
      <w:bookmarkEnd w:id="5"/>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Рассмотрев факторы производства, теперь приступим к анализу самого процесса производства как взаимодействия факторов производства. Проблемы, связанные с производством продукции, могут быть разделены на три уровня:</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1) перед предпринимателем может стоять вопрос о том, как производить заданное количество продукции на определенном предприятии. Эти проблемы относятся к вопросам краткосрочной минимизации издержек производства;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2) предприниматель может решать вопросы о производстве оптимального, т.е. приносящего наибольшую прибыль, количества продукции на определенном предприятии. Эти вопросы касаются краткосрочной максимизации прибыли;</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3) перед предпринимателем может стоять задача выяснения наиболее оптимальных размеров предприятия: подобные вопросы относятся к долгосрочной максимизации прибыли.</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Не вызывает никакого сомнения, что для производства продукции необходимо взаимодействие всех факторов производства, и ни один из них в отдельности не способен произвести продукт и принести доход. Однако точно также невозможно точно определить, насколько продукт обязан своим созданием тому или иному фактору производства. Ведь в процессе производства факторы непрерывно взаимодействуют между собой, дополняют, а иногда и заменяют друг друга.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xml:space="preserve">В случае конкретного производства предпринимателя всегда интересует вопрос, каким будет выход продукции, если в процессе производства участвует заданное количество факторов производства. На определенном этапе развития техники и производительности труда при заданных затратах факторов производства может быть достигнут определенный максимум выпуска продукции (табл. 1). </w:t>
      </w:r>
      <w:proofErr w:type="gramStart"/>
      <w:r w:rsidRPr="00F35CA4">
        <w:rPr>
          <w:rFonts w:ascii="Times New Roman" w:eastAsia="Times New Roman" w:hAnsi="Times New Roman" w:cs="Times New Roman"/>
          <w:color w:val="000000"/>
          <w:sz w:val="28"/>
          <w:szCs w:val="28"/>
          <w:shd w:val="clear" w:color="auto" w:fill="FFFFDD"/>
        </w:rPr>
        <w:t>Так, при 3 ед. земли и 10 ед. труда количество продукта равно 700 ед., при, соответственно, 3 ед. и 20 ед. — 1000 ед. продукции и т. д.</w:t>
      </w:r>
      <w:proofErr w:type="gramEnd"/>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Таблица 1</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b/>
          <w:bCs/>
          <w:color w:val="000000"/>
          <w:sz w:val="28"/>
          <w:szCs w:val="28"/>
          <w:shd w:val="clear" w:color="auto" w:fill="FFFFDD"/>
        </w:rPr>
        <w:t>Примеры различных комбинаций земли и труда для выпуска максимального количества продукции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99"/>
        <w:gridCol w:w="627"/>
        <w:gridCol w:w="626"/>
        <w:gridCol w:w="626"/>
        <w:gridCol w:w="626"/>
      </w:tblGrid>
      <w:tr w:rsidR="00F35CA4" w:rsidRPr="00F35CA4" w:rsidTr="00F35CA4">
        <w:tc>
          <w:tcPr>
            <w:tcW w:w="0" w:type="auto"/>
            <w:vMerge w:val="restart"/>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Земля,</w:t>
            </w:r>
            <w:r w:rsidRPr="00F35CA4">
              <w:rPr>
                <w:rFonts w:ascii="Times New Roman" w:eastAsia="Times New Roman" w:hAnsi="Times New Roman" w:cs="Times New Roman"/>
                <w:sz w:val="28"/>
                <w:szCs w:val="28"/>
              </w:rPr>
              <w:br/>
            </w:r>
            <w:proofErr w:type="spellStart"/>
            <w:r w:rsidRPr="00F35CA4">
              <w:rPr>
                <w:rFonts w:ascii="Times New Roman" w:eastAsia="Times New Roman" w:hAnsi="Times New Roman" w:cs="Times New Roman"/>
                <w:sz w:val="28"/>
                <w:szCs w:val="28"/>
              </w:rPr>
              <w:t>колич</w:t>
            </w:r>
            <w:proofErr w:type="spellEnd"/>
            <w:r w:rsidRPr="00F35CA4">
              <w:rPr>
                <w:rFonts w:ascii="Times New Roman" w:eastAsia="Times New Roman" w:hAnsi="Times New Roman" w:cs="Times New Roman"/>
                <w:sz w:val="28"/>
                <w:szCs w:val="28"/>
              </w:rPr>
              <w:t>. ед.</w:t>
            </w:r>
          </w:p>
        </w:tc>
        <w:tc>
          <w:tcPr>
            <w:tcW w:w="0" w:type="auto"/>
            <w:gridSpan w:val="4"/>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Труд, количество ед.</w:t>
            </w:r>
          </w:p>
        </w:tc>
      </w:tr>
      <w:tr w:rsidR="00F35CA4" w:rsidRPr="00F35CA4" w:rsidTr="00F35CA4">
        <w:tc>
          <w:tcPr>
            <w:tcW w:w="0" w:type="auto"/>
            <w:vMerge/>
            <w:tcBorders>
              <w:top w:val="outset" w:sz="6" w:space="0" w:color="auto"/>
              <w:left w:val="outset" w:sz="6" w:space="0" w:color="auto"/>
              <w:bottom w:val="outset" w:sz="6" w:space="0" w:color="auto"/>
              <w:right w:val="outset" w:sz="6" w:space="0" w:color="auto"/>
            </w:tcBorders>
            <w:vAlign w:val="center"/>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20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30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40</w:t>
            </w:r>
          </w:p>
        </w:tc>
      </w:tr>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700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1000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1230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1410</w:t>
            </w:r>
          </w:p>
        </w:tc>
      </w:tr>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1000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1410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1730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2000</w:t>
            </w:r>
          </w:p>
        </w:tc>
      </w:tr>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lastRenderedPageBreak/>
              <w:t>9</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1200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1720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2120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2450</w:t>
            </w:r>
          </w:p>
        </w:tc>
      </w:tr>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12</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1400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2000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2450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2820</w:t>
            </w:r>
          </w:p>
        </w:tc>
      </w:tr>
    </w:tbl>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Данная таблица является простейшим примером производственной функции, которая показывает взаимосвязь между двумя факторами производства.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Зависимость между количеством используемых факторов производства и максимально возможным при этом выпуском продукции называется</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производственной функцией</w:t>
      </w:r>
      <w:proofErr w:type="gramStart"/>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w:t>
      </w:r>
      <w:proofErr w:type="gramEnd"/>
      <w:r w:rsidRPr="00F35CA4">
        <w:rPr>
          <w:rFonts w:ascii="Times New Roman" w:eastAsia="Times New Roman" w:hAnsi="Times New Roman" w:cs="Times New Roman"/>
          <w:color w:val="000000"/>
          <w:sz w:val="28"/>
          <w:szCs w:val="28"/>
          <w:shd w:val="clear" w:color="auto" w:fill="FFFFDD"/>
        </w:rPr>
        <w:t xml:space="preserve"> Производственная функция — техническое соотношение, отражающее взаимосвязь между совокупными затратами факторов производства и максимальным выпуском продукции. На языке математики она может быть записана так:</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xml:space="preserve">Y = </w:t>
      </w:r>
      <w:proofErr w:type="spellStart"/>
      <w:r w:rsidRPr="00F35CA4">
        <w:rPr>
          <w:rFonts w:ascii="Times New Roman" w:eastAsia="Times New Roman" w:hAnsi="Times New Roman" w:cs="Times New Roman"/>
          <w:color w:val="000000"/>
          <w:sz w:val="28"/>
          <w:szCs w:val="28"/>
          <w:shd w:val="clear" w:color="auto" w:fill="FFFFDD"/>
        </w:rPr>
        <w:t>f</w:t>
      </w:r>
      <w:proofErr w:type="spellEnd"/>
      <w:r w:rsidRPr="00F35CA4">
        <w:rPr>
          <w:rFonts w:ascii="Times New Roman" w:eastAsia="Times New Roman" w:hAnsi="Times New Roman" w:cs="Times New Roman"/>
          <w:color w:val="000000"/>
          <w:sz w:val="28"/>
          <w:szCs w:val="28"/>
          <w:shd w:val="clear" w:color="auto" w:fill="FFFFDD"/>
        </w:rPr>
        <w:t xml:space="preserve"> (a1, a2…</w:t>
      </w:r>
      <w:proofErr w:type="spellStart"/>
      <w:r w:rsidRPr="00F35CA4">
        <w:rPr>
          <w:rFonts w:ascii="Times New Roman" w:eastAsia="Times New Roman" w:hAnsi="Times New Roman" w:cs="Times New Roman"/>
          <w:color w:val="000000"/>
          <w:sz w:val="28"/>
          <w:szCs w:val="28"/>
          <w:shd w:val="clear" w:color="auto" w:fill="FFFFDD"/>
        </w:rPr>
        <w:t>an</w:t>
      </w:r>
      <w:proofErr w:type="spellEnd"/>
      <w:r w:rsidRPr="00F35CA4">
        <w:rPr>
          <w:rFonts w:ascii="Times New Roman" w:eastAsia="Times New Roman" w:hAnsi="Times New Roman" w:cs="Times New Roman"/>
          <w:color w:val="000000"/>
          <w:sz w:val="28"/>
          <w:szCs w:val="28"/>
          <w:shd w:val="clear" w:color="auto" w:fill="FFFFDD"/>
        </w:rPr>
        <w:t>),</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где Y – количество производимой продукции; a1, a2…</w:t>
      </w:r>
      <w:proofErr w:type="spellStart"/>
      <w:r w:rsidRPr="00F35CA4">
        <w:rPr>
          <w:rFonts w:ascii="Times New Roman" w:eastAsia="Times New Roman" w:hAnsi="Times New Roman" w:cs="Times New Roman"/>
          <w:color w:val="000000"/>
          <w:sz w:val="28"/>
          <w:szCs w:val="28"/>
          <w:shd w:val="clear" w:color="auto" w:fill="FFFFDD"/>
        </w:rPr>
        <w:t>an</w:t>
      </w:r>
      <w:proofErr w:type="spellEnd"/>
      <w:r w:rsidRPr="00F35CA4">
        <w:rPr>
          <w:rFonts w:ascii="Times New Roman" w:eastAsia="Times New Roman" w:hAnsi="Times New Roman" w:cs="Times New Roman"/>
          <w:color w:val="000000"/>
          <w:sz w:val="28"/>
          <w:szCs w:val="28"/>
          <w:shd w:val="clear" w:color="auto" w:fill="FFFFDD"/>
        </w:rPr>
        <w:t xml:space="preserve"> – факторы производства.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xml:space="preserve">Значение производственной функции заключается в том, что она показывает на </w:t>
      </w:r>
      <w:proofErr w:type="spellStart"/>
      <w:r w:rsidRPr="00F35CA4">
        <w:rPr>
          <w:rFonts w:ascii="Times New Roman" w:eastAsia="Times New Roman" w:hAnsi="Times New Roman" w:cs="Times New Roman"/>
          <w:color w:val="000000"/>
          <w:sz w:val="28"/>
          <w:szCs w:val="28"/>
          <w:shd w:val="clear" w:color="auto" w:fill="FFFFDD"/>
        </w:rPr>
        <w:t>существование</w:t>
      </w:r>
      <w:r w:rsidRPr="00F35CA4">
        <w:rPr>
          <w:rFonts w:ascii="Times New Roman" w:eastAsia="Times New Roman" w:hAnsi="Times New Roman" w:cs="Times New Roman"/>
          <w:b/>
          <w:bCs/>
          <w:color w:val="000000"/>
          <w:sz w:val="28"/>
          <w:szCs w:val="28"/>
          <w:shd w:val="clear" w:color="auto" w:fill="FFFFDD"/>
        </w:rPr>
        <w:t>альтернативных</w:t>
      </w:r>
      <w:proofErr w:type="spellEnd"/>
      <w:r w:rsidRPr="00F35CA4">
        <w:rPr>
          <w:rFonts w:ascii="Times New Roman" w:eastAsia="Times New Roman" w:hAnsi="Times New Roman" w:cs="Times New Roman"/>
          <w:b/>
          <w:bCs/>
          <w:color w:val="000000"/>
          <w:sz w:val="28"/>
          <w:szCs w:val="28"/>
          <w:shd w:val="clear" w:color="auto" w:fill="FFFFDD"/>
        </w:rPr>
        <w:t xml:space="preserve"> возможностей</w:t>
      </w:r>
      <w:proofErr w:type="gramStart"/>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w:t>
      </w:r>
      <w:proofErr w:type="gramEnd"/>
      <w:r w:rsidRPr="00F35CA4">
        <w:rPr>
          <w:rFonts w:ascii="Times New Roman" w:eastAsia="Times New Roman" w:hAnsi="Times New Roman" w:cs="Times New Roman"/>
          <w:color w:val="000000"/>
          <w:sz w:val="28"/>
          <w:szCs w:val="28"/>
          <w:shd w:val="clear" w:color="auto" w:fill="FFFFDD"/>
        </w:rPr>
        <w:t xml:space="preserve"> при которых различное сочетание факторов производства обеспечивает один и тот же объем выпуска продукции</w:t>
      </w:r>
      <w:bookmarkStart w:id="6" w:name="_ftnref1"/>
      <w:r w:rsidR="00921C68" w:rsidRPr="00F35CA4">
        <w:rPr>
          <w:rFonts w:ascii="Times New Roman" w:eastAsia="Times New Roman" w:hAnsi="Times New Roman" w:cs="Times New Roman"/>
          <w:color w:val="000000"/>
          <w:sz w:val="28"/>
          <w:szCs w:val="28"/>
          <w:shd w:val="clear" w:color="auto" w:fill="FFFFDD"/>
        </w:rPr>
        <w:fldChar w:fldCharType="begin"/>
      </w:r>
      <w:r w:rsidRPr="00F35CA4">
        <w:rPr>
          <w:rFonts w:ascii="Times New Roman" w:eastAsia="Times New Roman" w:hAnsi="Times New Roman" w:cs="Times New Roman"/>
          <w:color w:val="000000"/>
          <w:sz w:val="28"/>
          <w:szCs w:val="28"/>
          <w:shd w:val="clear" w:color="auto" w:fill="FFFFDD"/>
        </w:rPr>
        <w:instrText xml:space="preserve"> HYPERLINK "http://www.bestreferat.ru/referat-51917.html" \l "_ftn1" </w:instrText>
      </w:r>
      <w:r w:rsidR="00921C68" w:rsidRPr="00F35CA4">
        <w:rPr>
          <w:rFonts w:ascii="Times New Roman" w:eastAsia="Times New Roman" w:hAnsi="Times New Roman" w:cs="Times New Roman"/>
          <w:color w:val="000000"/>
          <w:sz w:val="28"/>
          <w:szCs w:val="28"/>
          <w:shd w:val="clear" w:color="auto" w:fill="FFFFDD"/>
        </w:rPr>
        <w:fldChar w:fldCharType="separate"/>
      </w:r>
      <w:r w:rsidRPr="00F35CA4">
        <w:rPr>
          <w:rFonts w:ascii="Times New Roman" w:eastAsia="Times New Roman" w:hAnsi="Times New Roman" w:cs="Times New Roman"/>
          <w:color w:val="6600CC"/>
          <w:sz w:val="28"/>
          <w:szCs w:val="28"/>
          <w:u w:val="single"/>
        </w:rPr>
        <w:t>[1]</w:t>
      </w:r>
      <w:r w:rsidR="00921C68" w:rsidRPr="00F35CA4">
        <w:rPr>
          <w:rFonts w:ascii="Times New Roman" w:eastAsia="Times New Roman" w:hAnsi="Times New Roman" w:cs="Times New Roman"/>
          <w:color w:val="000000"/>
          <w:sz w:val="28"/>
          <w:szCs w:val="28"/>
          <w:shd w:val="clear" w:color="auto" w:fill="FFFFDD"/>
        </w:rPr>
        <w:fldChar w:fldCharType="end"/>
      </w:r>
      <w:bookmarkEnd w:id="6"/>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 Раз возможны различные комбинации факторов производства, значит, есть вариант, при котором можно достичь оптимального сочетания факторов. Производственная функция показывает на возможность факторов производства заменять друг друга.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Спрос на фактор производства зависит от его предельной производительности.</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Предельной производительностью фактора</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 xml:space="preserve">называют приращение общего выпуска при увеличении этого фактора на единицу. Представим себе ткацкую фабрику, где по технологии одна ткачиха обслуживает десять станков. Однако можно попробовать увеличить количество станков, оставив прежним количество ткачих. Безусловно, рост станочного парка приведет к увеличению выпуска продукции, но ткачиха не сможет обслужить двенадцать станков </w:t>
      </w:r>
      <w:proofErr w:type="gramStart"/>
      <w:r w:rsidRPr="00F35CA4">
        <w:rPr>
          <w:rFonts w:ascii="Times New Roman" w:eastAsia="Times New Roman" w:hAnsi="Times New Roman" w:cs="Times New Roman"/>
          <w:color w:val="000000"/>
          <w:sz w:val="28"/>
          <w:szCs w:val="28"/>
          <w:shd w:val="clear" w:color="auto" w:fill="FFFFDD"/>
        </w:rPr>
        <w:t>так</w:t>
      </w:r>
      <w:proofErr w:type="gramEnd"/>
      <w:r w:rsidRPr="00F35CA4">
        <w:rPr>
          <w:rFonts w:ascii="Times New Roman" w:eastAsia="Times New Roman" w:hAnsi="Times New Roman" w:cs="Times New Roman"/>
          <w:color w:val="000000"/>
          <w:sz w:val="28"/>
          <w:szCs w:val="28"/>
          <w:shd w:val="clear" w:color="auto" w:fill="FFFFDD"/>
        </w:rPr>
        <w:t xml:space="preserve"> же хорошо, как десять, а пятнадцать так, как двенадцать. Поэтому, несмотря на общее увеличение продукции, прирост выпуска продукции от каждого последующего станка будет меньше, чем от предыдущего. Можно представить и обратную ситуацию: не увеличивая количества станков, увеличить количество ткачих. Тогда каждая ткачиха станет обслуживать меньше станков, и она будет делать это лучше, правда производительность станков ограничена, поэтому выработка в расчете на одну ткачиху будет сокращаться.</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Данный пример подводит нас к важному выводу: при определенном уровне знаний и техники увеличение вложения одного фактора производства при неизменном количестве остальных факторов ведет к</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убывающей производительности этого фактора производства</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(рис. 1).</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noProof/>
          <w:color w:val="000000"/>
          <w:sz w:val="28"/>
          <w:szCs w:val="28"/>
          <w:shd w:val="clear" w:color="auto" w:fill="FFFFDD"/>
        </w:rPr>
        <w:lastRenderedPageBreak/>
        <w:drawing>
          <wp:inline distT="0" distB="0" distL="0" distR="0">
            <wp:extent cx="2181225" cy="1524000"/>
            <wp:effectExtent l="19050" t="0" r="9525" b="0"/>
            <wp:docPr id="1" name="Рисунок 1" descr="http://www.bestreferat.ru/images/paper/06/58/72058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referat.ru/images/paper/06/58/7205806.jpeg"/>
                    <pic:cNvPicPr>
                      <a:picLocks noChangeAspect="1" noChangeArrowheads="1"/>
                    </pic:cNvPicPr>
                  </pic:nvPicPr>
                  <pic:blipFill>
                    <a:blip r:embed="rId5"/>
                    <a:srcRect/>
                    <a:stretch>
                      <a:fillRect/>
                    </a:stretch>
                  </pic:blipFill>
                  <pic:spPr bwMode="auto">
                    <a:xfrm>
                      <a:off x="0" y="0"/>
                      <a:ext cx="2181225" cy="1524000"/>
                    </a:xfrm>
                    <a:prstGeom prst="rect">
                      <a:avLst/>
                    </a:prstGeom>
                    <a:noFill/>
                    <a:ln w="9525">
                      <a:noFill/>
                      <a:miter lim="800000"/>
                      <a:headEnd/>
                      <a:tailEnd/>
                    </a:ln>
                  </pic:spPr>
                </pic:pic>
              </a:graphicData>
            </a:graphic>
          </wp:inline>
        </w:drawing>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Рисунок 1</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График на рис. 1 иллюстрирует ситуацию, когда один фактор является переменным (труд), а другой — постоянным (капитал, в данном случае станки). Вначале предельный (дополнительный) продукт (МР) имеет некоторую тенденцию к возрастанию — ведь две или три ткачихи лучше обслужат станки, чем одна ткачиха. Но по мере увеличения найма работниц (при неизменном станочном парке) предельный продукт начнет уменьшаться, так как все большее количество переменного фактора (труда) будет соединяться с неизменным количеством капитала. Наём работниц будет продолжаться до определенного предела. Этим пределом является сложившийся уровень рыночной цены труда, т. е. заработная плата. Этот уровень и подскажет предпринимателю, что необходимо прекратить наём на той работнице, чей</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предельный продукт в денежном выражении в точности равен заработной плате</w:t>
      </w:r>
      <w:r w:rsidRPr="00F35CA4">
        <w:rPr>
          <w:rFonts w:ascii="Times New Roman" w:eastAsia="Times New Roman" w:hAnsi="Times New Roman" w:cs="Times New Roman"/>
          <w:color w:val="000000"/>
          <w:sz w:val="28"/>
          <w:szCs w:val="28"/>
        </w:rPr>
        <w:t> </w:t>
      </w:r>
      <w:bookmarkStart w:id="7" w:name="_ftnref2"/>
      <w:r w:rsidR="00921C68" w:rsidRPr="00F35CA4">
        <w:rPr>
          <w:rFonts w:ascii="Times New Roman" w:eastAsia="Times New Roman" w:hAnsi="Times New Roman" w:cs="Times New Roman"/>
          <w:color w:val="000000"/>
          <w:sz w:val="28"/>
          <w:szCs w:val="28"/>
          <w:shd w:val="clear" w:color="auto" w:fill="FFFFDD"/>
        </w:rPr>
        <w:fldChar w:fldCharType="begin"/>
      </w:r>
      <w:r w:rsidRPr="00F35CA4">
        <w:rPr>
          <w:rFonts w:ascii="Times New Roman" w:eastAsia="Times New Roman" w:hAnsi="Times New Roman" w:cs="Times New Roman"/>
          <w:color w:val="000000"/>
          <w:sz w:val="28"/>
          <w:szCs w:val="28"/>
          <w:shd w:val="clear" w:color="auto" w:fill="FFFFDD"/>
        </w:rPr>
        <w:instrText xml:space="preserve"> HYPERLINK "http://www.bestreferat.ru/referat-51917.html" \l "_ftn2" </w:instrText>
      </w:r>
      <w:r w:rsidR="00921C68" w:rsidRPr="00F35CA4">
        <w:rPr>
          <w:rFonts w:ascii="Times New Roman" w:eastAsia="Times New Roman" w:hAnsi="Times New Roman" w:cs="Times New Roman"/>
          <w:color w:val="000000"/>
          <w:sz w:val="28"/>
          <w:szCs w:val="28"/>
          <w:shd w:val="clear" w:color="auto" w:fill="FFFFDD"/>
        </w:rPr>
        <w:fldChar w:fldCharType="separate"/>
      </w:r>
      <w:r w:rsidRPr="00F35CA4">
        <w:rPr>
          <w:rFonts w:ascii="Times New Roman" w:eastAsia="Times New Roman" w:hAnsi="Times New Roman" w:cs="Times New Roman"/>
          <w:color w:val="6600CC"/>
          <w:sz w:val="28"/>
          <w:szCs w:val="28"/>
          <w:u w:val="single"/>
        </w:rPr>
        <w:t>[2]</w:t>
      </w:r>
      <w:r w:rsidR="00921C68" w:rsidRPr="00F35CA4">
        <w:rPr>
          <w:rFonts w:ascii="Times New Roman" w:eastAsia="Times New Roman" w:hAnsi="Times New Roman" w:cs="Times New Roman"/>
          <w:color w:val="000000"/>
          <w:sz w:val="28"/>
          <w:szCs w:val="28"/>
          <w:shd w:val="clear" w:color="auto" w:fill="FFFFDD"/>
        </w:rPr>
        <w:fldChar w:fldCharType="end"/>
      </w:r>
      <w:bookmarkEnd w:id="7"/>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 xml:space="preserve">. В данном случае — это количество работниц в размере </w:t>
      </w:r>
      <w:proofErr w:type="spellStart"/>
      <w:r w:rsidRPr="00F35CA4">
        <w:rPr>
          <w:rFonts w:ascii="Times New Roman" w:eastAsia="Times New Roman" w:hAnsi="Times New Roman" w:cs="Times New Roman"/>
          <w:color w:val="000000"/>
          <w:sz w:val="28"/>
          <w:szCs w:val="28"/>
          <w:shd w:val="clear" w:color="auto" w:fill="FFFFDD"/>
        </w:rPr>
        <w:t>n</w:t>
      </w:r>
      <w:proofErr w:type="spellEnd"/>
      <w:r w:rsidRPr="00F35CA4">
        <w:rPr>
          <w:rFonts w:ascii="Times New Roman" w:eastAsia="Times New Roman" w:hAnsi="Times New Roman" w:cs="Times New Roman"/>
          <w:color w:val="000000"/>
          <w:sz w:val="28"/>
          <w:szCs w:val="28"/>
          <w:shd w:val="clear" w:color="auto" w:fill="FFFFDD"/>
        </w:rPr>
        <w:t xml:space="preserve"> человек. Предельный продукт </w:t>
      </w:r>
      <w:proofErr w:type="spellStart"/>
      <w:r w:rsidRPr="00F35CA4">
        <w:rPr>
          <w:rFonts w:ascii="Times New Roman" w:eastAsia="Times New Roman" w:hAnsi="Times New Roman" w:cs="Times New Roman"/>
          <w:color w:val="000000"/>
          <w:sz w:val="28"/>
          <w:szCs w:val="28"/>
          <w:shd w:val="clear" w:color="auto" w:fill="FFFFDD"/>
        </w:rPr>
        <w:t>n-й</w:t>
      </w:r>
      <w:proofErr w:type="spellEnd"/>
      <w:r w:rsidRPr="00F35CA4">
        <w:rPr>
          <w:rFonts w:ascii="Times New Roman" w:eastAsia="Times New Roman" w:hAnsi="Times New Roman" w:cs="Times New Roman"/>
          <w:color w:val="000000"/>
          <w:sz w:val="28"/>
          <w:szCs w:val="28"/>
          <w:shd w:val="clear" w:color="auto" w:fill="FFFFDD"/>
        </w:rPr>
        <w:t xml:space="preserve"> работницы (он заштрихован) соответствует заработной плате (W).</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Предельная производительность n-го работника является мерой вклада труда (L) в производство продукта.</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Здесь действует принцип конкурентного поведения: хозяйствующий субъект в рыночной экономике должен постоянно сравнивать свои предельные доходы и предельные издержки. Предельные издержки в данном случае — это заработная плата, которую выплачивает предприниматель, а предельные доходы — это предельный продукт в денежной форме, создаваемый каждой дополнительной единицей труда. Равновесие наступает, когда MRP = W. В условиях совершенной конкуренции заработная плата, выплачиваемая фирмой наемному работнику, равна предельным издержкам на приобретение ресурса (MRC). Поэтому формулу можно записать и так: MRP = MRC. Эти выводы можно пояснить числовым примером (табл. 2).</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Таблица 2</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b/>
          <w:bCs/>
          <w:color w:val="000000"/>
          <w:sz w:val="28"/>
          <w:szCs w:val="28"/>
          <w:shd w:val="clear" w:color="auto" w:fill="FFFFDD"/>
        </w:rPr>
        <w:t>Условный пример динамики объема продукции и предельного физического продукта труда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6"/>
        <w:gridCol w:w="1971"/>
        <w:gridCol w:w="4576"/>
      </w:tblGrid>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Единицы труда</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Объем продукта</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Предельный физический продукт, MP</w:t>
            </w:r>
          </w:p>
        </w:tc>
      </w:tr>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0</w:t>
            </w:r>
          </w:p>
        </w:tc>
        <w:tc>
          <w:tcPr>
            <w:tcW w:w="0" w:type="auto"/>
            <w:vAlign w:val="center"/>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p>
        </w:tc>
      </w:tr>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2000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2000</w:t>
            </w:r>
          </w:p>
        </w:tc>
      </w:tr>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3000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1000</w:t>
            </w:r>
          </w:p>
        </w:tc>
      </w:tr>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3500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500</w:t>
            </w:r>
          </w:p>
        </w:tc>
      </w:tr>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3800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300</w:t>
            </w:r>
          </w:p>
        </w:tc>
      </w:tr>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lastRenderedPageBreak/>
              <w:t>5</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3900</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100</w:t>
            </w:r>
          </w:p>
        </w:tc>
      </w:tr>
    </w:tbl>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Из таблицы видно, что дополнительный объем продукции при увеличении количества рабочих сокращается. Этот дополнительный продукт, который получается в результате увеличения одного фактора производства при неизменном количестве остальных факторов, называется, как уже отмечалось,</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предельной производительностью</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(MP) данного фактора производства.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xml:space="preserve">Допустим, что цена единицы выпускаемой продукции составляет 2 долл., а сложившийся уровень заработной платы в данной отрасли — 600 долл. Тогда (в условиях совершенной конкуренции на рынке труда) только при найме 4-го работника будет соблюдаться правило: MRP = W, т. е. в нашем примере MRP </w:t>
      </w:r>
      <w:proofErr w:type="gramStart"/>
      <w:r w:rsidRPr="00F35CA4">
        <w:rPr>
          <w:rFonts w:ascii="Times New Roman" w:eastAsia="Times New Roman" w:hAnsi="Times New Roman" w:cs="Times New Roman"/>
          <w:color w:val="000000"/>
          <w:sz w:val="28"/>
          <w:szCs w:val="28"/>
          <w:shd w:val="clear" w:color="auto" w:fill="FFFFDD"/>
        </w:rPr>
        <w:t>равен</w:t>
      </w:r>
      <w:proofErr w:type="gramEnd"/>
      <w:r w:rsidRPr="00F35CA4">
        <w:rPr>
          <w:rFonts w:ascii="Times New Roman" w:eastAsia="Times New Roman" w:hAnsi="Times New Roman" w:cs="Times New Roman"/>
          <w:color w:val="000000"/>
          <w:sz w:val="28"/>
          <w:szCs w:val="28"/>
          <w:shd w:val="clear" w:color="auto" w:fill="FFFFDD"/>
        </w:rPr>
        <w:t xml:space="preserve"> 600 долл. (300x2 долл.), что и соответствует величине заработной платы 600 долл.</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Концепция предельной производительности помогает решить проблему минимизации издержек производства, когда два фактора являются переменными — и труд, и капитал. Для нахождения оптимального сочетания станков и ткачих на фабрике в нашем примере необходимо сравнить физический объем предельного продукта труда с ценой труда, а физический объем предельного продукта станка с ценой станка. Замещение одного фактора производства другим целесообразно проводить до тех пор, пока физический объем предельного продукта фактора производства не окажется пропорциональным цене этого фактора: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Предельный физический продукт</w:t>
      </w:r>
      <w:proofErr w:type="gramStart"/>
      <w:r w:rsidRPr="00F35CA4">
        <w:rPr>
          <w:rFonts w:ascii="Times New Roman" w:eastAsia="Times New Roman" w:hAnsi="Times New Roman" w:cs="Times New Roman"/>
          <w:color w:val="000000"/>
          <w:sz w:val="28"/>
          <w:szCs w:val="28"/>
          <w:shd w:val="clear" w:color="auto" w:fill="FFFFDD"/>
        </w:rPr>
        <w:t xml:space="preserve"> А</w:t>
      </w:r>
      <w:proofErr w:type="gramEnd"/>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Цена фактора</w:t>
      </w:r>
      <w:proofErr w:type="gramStart"/>
      <w:r w:rsidRPr="00F35CA4">
        <w:rPr>
          <w:rFonts w:ascii="Times New Roman" w:eastAsia="Times New Roman" w:hAnsi="Times New Roman" w:cs="Times New Roman"/>
          <w:color w:val="000000"/>
          <w:sz w:val="28"/>
          <w:szCs w:val="28"/>
          <w:shd w:val="clear" w:color="auto" w:fill="FFFFDD"/>
        </w:rPr>
        <w:t xml:space="preserve"> А</w:t>
      </w:r>
      <w:proofErr w:type="gramEnd"/>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Предельный физический продукт</w:t>
      </w:r>
      <w:proofErr w:type="gramStart"/>
      <w:r w:rsidRPr="00F35CA4">
        <w:rPr>
          <w:rFonts w:ascii="Times New Roman" w:eastAsia="Times New Roman" w:hAnsi="Times New Roman" w:cs="Times New Roman"/>
          <w:color w:val="000000"/>
          <w:sz w:val="28"/>
          <w:szCs w:val="28"/>
          <w:shd w:val="clear" w:color="auto" w:fill="FFFFDD"/>
        </w:rPr>
        <w:t xml:space="preserve"> В</w:t>
      </w:r>
      <w:proofErr w:type="gramEnd"/>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Цена фактора</w:t>
      </w:r>
      <w:proofErr w:type="gramStart"/>
      <w:r w:rsidRPr="00F35CA4">
        <w:rPr>
          <w:rFonts w:ascii="Times New Roman" w:eastAsia="Times New Roman" w:hAnsi="Times New Roman" w:cs="Times New Roman"/>
          <w:color w:val="000000"/>
          <w:sz w:val="28"/>
          <w:szCs w:val="28"/>
          <w:shd w:val="clear" w:color="auto" w:fill="FFFFDD"/>
        </w:rPr>
        <w:t xml:space="preserve"> В</w:t>
      </w:r>
      <w:proofErr w:type="gramEnd"/>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Рациональное экономическое поведение предполагает, что «дорогой» фактор производства будет замещаться «дешевым». Приведенное равенство показывает пределы этого замещения.</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Приведем пример графического изображения производственной функции и закона замещения факторов производства. Предположим, что 100 единиц некоторой продукции можно произвести, используя различные сочетания труда и капитала, при заработной плате 1 рабочего в 2 доллара и стоимости единицы капитала в 3 доллара. Запишем все известные нам данные в табл. 3.</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Таблица 3</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b/>
          <w:bCs/>
          <w:color w:val="000000"/>
          <w:sz w:val="28"/>
          <w:szCs w:val="28"/>
          <w:shd w:val="clear" w:color="auto" w:fill="FFFFDD"/>
        </w:rPr>
        <w:t>Пример сочетания факторов в производственной функции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53"/>
        <w:gridCol w:w="2994"/>
        <w:gridCol w:w="1545"/>
        <w:gridCol w:w="1279"/>
      </w:tblGrid>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Количество средств производства, </w:t>
            </w:r>
            <w:r w:rsidRPr="00F35CA4">
              <w:rPr>
                <w:rFonts w:ascii="Times New Roman" w:eastAsia="Times New Roman" w:hAnsi="Times New Roman" w:cs="Times New Roman"/>
                <w:sz w:val="28"/>
                <w:szCs w:val="28"/>
              </w:rPr>
              <w:br/>
            </w:r>
            <w:proofErr w:type="gramStart"/>
            <w:r w:rsidRPr="00F35CA4">
              <w:rPr>
                <w:rFonts w:ascii="Times New Roman" w:eastAsia="Times New Roman" w:hAnsi="Times New Roman" w:cs="Times New Roman"/>
                <w:sz w:val="28"/>
                <w:szCs w:val="28"/>
              </w:rPr>
              <w:t>К</w:t>
            </w:r>
            <w:proofErr w:type="gramEnd"/>
            <w:r w:rsidRPr="00F35CA4">
              <w:rPr>
                <w:rFonts w:ascii="Times New Roman" w:eastAsia="Times New Roman" w:hAnsi="Times New Roman" w:cs="Times New Roman"/>
                <w:sz w:val="28"/>
                <w:szCs w:val="28"/>
              </w:rPr>
              <w:t xml:space="preserve"> (капитал)</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Количество рабочих, L (труд)</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Затраты на </w:t>
            </w:r>
            <w:r w:rsidRPr="00F35CA4">
              <w:rPr>
                <w:rFonts w:ascii="Times New Roman" w:eastAsia="Times New Roman" w:hAnsi="Times New Roman" w:cs="Times New Roman"/>
                <w:sz w:val="28"/>
                <w:szCs w:val="28"/>
              </w:rPr>
              <w:br/>
              <w:t>капитал, долл.</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Затраты на </w:t>
            </w:r>
            <w:r w:rsidRPr="00F35CA4">
              <w:rPr>
                <w:rFonts w:ascii="Times New Roman" w:eastAsia="Times New Roman" w:hAnsi="Times New Roman" w:cs="Times New Roman"/>
                <w:sz w:val="28"/>
                <w:szCs w:val="28"/>
              </w:rPr>
              <w:br/>
              <w:t>труд, долл.</w:t>
            </w:r>
          </w:p>
        </w:tc>
      </w:tr>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18</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2</w:t>
            </w:r>
          </w:p>
        </w:tc>
      </w:tr>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9</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4</w:t>
            </w:r>
          </w:p>
        </w:tc>
      </w:tr>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6</w:t>
            </w:r>
          </w:p>
        </w:tc>
      </w:tr>
      <w:tr w:rsidR="00F35CA4" w:rsidRPr="00F35CA4" w:rsidTr="00F35CA4">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hideMark/>
          </w:tcPr>
          <w:p w:rsidR="00F35CA4" w:rsidRPr="00F35CA4" w:rsidRDefault="00F35CA4" w:rsidP="00F35CA4">
            <w:pPr>
              <w:spacing w:after="0" w:line="240" w:lineRule="auto"/>
              <w:jc w:val="both"/>
              <w:rPr>
                <w:rFonts w:ascii="Times New Roman" w:eastAsia="Times New Roman" w:hAnsi="Times New Roman" w:cs="Times New Roman"/>
                <w:sz w:val="28"/>
                <w:szCs w:val="28"/>
              </w:rPr>
            </w:pPr>
            <w:r w:rsidRPr="00F35CA4">
              <w:rPr>
                <w:rFonts w:ascii="Times New Roman" w:eastAsia="Times New Roman" w:hAnsi="Times New Roman" w:cs="Times New Roman"/>
                <w:sz w:val="28"/>
                <w:szCs w:val="28"/>
              </w:rPr>
              <w:t>12</w:t>
            </w:r>
          </w:p>
        </w:tc>
      </w:tr>
    </w:tbl>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Любое сочетание факторов производства, например, 6К и 1L, 3К и 2L, 2К и З</w:t>
      </w:r>
      <w:proofErr w:type="gramStart"/>
      <w:r w:rsidRPr="00F35CA4">
        <w:rPr>
          <w:rFonts w:ascii="Times New Roman" w:eastAsia="Times New Roman" w:hAnsi="Times New Roman" w:cs="Times New Roman"/>
          <w:color w:val="000000"/>
          <w:sz w:val="28"/>
          <w:szCs w:val="28"/>
          <w:shd w:val="clear" w:color="auto" w:fill="FFFFDD"/>
        </w:rPr>
        <w:t>L</w:t>
      </w:r>
      <w:proofErr w:type="gramEnd"/>
      <w:r w:rsidRPr="00F35CA4">
        <w:rPr>
          <w:rFonts w:ascii="Times New Roman" w:eastAsia="Times New Roman" w:hAnsi="Times New Roman" w:cs="Times New Roman"/>
          <w:color w:val="000000"/>
          <w:sz w:val="28"/>
          <w:szCs w:val="28"/>
          <w:shd w:val="clear" w:color="auto" w:fill="FFFFDD"/>
        </w:rPr>
        <w:t>, 1К и 6L обеспечит одинаковый физический объем продукции. Но какое сочетание будет самым дешевым для предпринимателя? Учитывая данные этой таблицы, на рис. 2 построим</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кривую равного продукта</w:t>
      </w:r>
      <w:proofErr w:type="gramStart"/>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w:t>
      </w:r>
      <w:proofErr w:type="gramEnd"/>
      <w:r w:rsidRPr="00F35CA4">
        <w:rPr>
          <w:rFonts w:ascii="Times New Roman" w:eastAsia="Times New Roman" w:hAnsi="Times New Roman" w:cs="Times New Roman"/>
          <w:color w:val="000000"/>
          <w:sz w:val="28"/>
          <w:szCs w:val="28"/>
          <w:shd w:val="clear" w:color="auto" w:fill="FFFFDD"/>
        </w:rPr>
        <w:t xml:space="preserve"> или</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кривую безразличия</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производства (</w:t>
      </w:r>
      <w:proofErr w:type="spellStart"/>
      <w:r w:rsidRPr="00F35CA4">
        <w:rPr>
          <w:rFonts w:ascii="Times New Roman" w:eastAsia="Times New Roman" w:hAnsi="Times New Roman" w:cs="Times New Roman"/>
          <w:b/>
          <w:bCs/>
          <w:color w:val="000000"/>
          <w:sz w:val="28"/>
          <w:szCs w:val="28"/>
          <w:shd w:val="clear" w:color="auto" w:fill="FFFFDD"/>
        </w:rPr>
        <w:t>изокванту</w:t>
      </w:r>
      <w:proofErr w:type="spellEnd"/>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 Все точки этой кривой</w:t>
      </w:r>
      <w:proofErr w:type="gramStart"/>
      <w:r w:rsidRPr="00F35CA4">
        <w:rPr>
          <w:rFonts w:ascii="Times New Roman" w:eastAsia="Times New Roman" w:hAnsi="Times New Roman" w:cs="Times New Roman"/>
          <w:color w:val="000000"/>
          <w:sz w:val="28"/>
          <w:szCs w:val="28"/>
          <w:shd w:val="clear" w:color="auto" w:fill="FFFFDD"/>
        </w:rPr>
        <w:t xml:space="preserve"> А</w:t>
      </w:r>
      <w:proofErr w:type="gramEnd"/>
      <w:r w:rsidRPr="00F35CA4">
        <w:rPr>
          <w:rFonts w:ascii="Times New Roman" w:eastAsia="Times New Roman" w:hAnsi="Times New Roman" w:cs="Times New Roman"/>
          <w:color w:val="000000"/>
          <w:sz w:val="28"/>
          <w:szCs w:val="28"/>
          <w:shd w:val="clear" w:color="auto" w:fill="FFFFDD"/>
        </w:rPr>
        <w:t>, В, С, Д показывают различное сочетание факторов производства для выпуска 100 единиц продукции.</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На рис. 3 построим линии равных издержек, т. е. соединим точки на оси абсцисс и оси ординат, в которых затраты на факторы производства будут равными. Эти линии называются</w:t>
      </w:r>
      <w:r w:rsidRPr="00F35CA4">
        <w:rPr>
          <w:rFonts w:ascii="Times New Roman" w:eastAsia="Times New Roman" w:hAnsi="Times New Roman" w:cs="Times New Roman"/>
          <w:color w:val="000000"/>
          <w:sz w:val="28"/>
          <w:szCs w:val="28"/>
        </w:rPr>
        <w:t> </w:t>
      </w:r>
      <w:proofErr w:type="spellStart"/>
      <w:r w:rsidRPr="00F35CA4">
        <w:rPr>
          <w:rFonts w:ascii="Times New Roman" w:eastAsia="Times New Roman" w:hAnsi="Times New Roman" w:cs="Times New Roman"/>
          <w:b/>
          <w:bCs/>
          <w:color w:val="000000"/>
          <w:sz w:val="28"/>
          <w:szCs w:val="28"/>
          <w:shd w:val="clear" w:color="auto" w:fill="FFFFDD"/>
        </w:rPr>
        <w:t>изокосты</w:t>
      </w:r>
      <w:proofErr w:type="spellEnd"/>
      <w:proofErr w:type="gramStart"/>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w:t>
      </w:r>
      <w:proofErr w:type="gramEnd"/>
      <w:r w:rsidRPr="00F35CA4">
        <w:rPr>
          <w:rFonts w:ascii="Times New Roman" w:eastAsia="Times New Roman" w:hAnsi="Times New Roman" w:cs="Times New Roman"/>
          <w:color w:val="000000"/>
          <w:sz w:val="28"/>
          <w:szCs w:val="28"/>
          <w:shd w:val="clear" w:color="auto" w:fill="FFFFDD"/>
        </w:rPr>
        <w:t xml:space="preserve"> они являются линиями бюджетного ограничения для предпринимателя.</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proofErr w:type="spellStart"/>
      <w:r w:rsidRPr="00F35CA4">
        <w:rPr>
          <w:rFonts w:ascii="Times New Roman" w:eastAsia="Times New Roman" w:hAnsi="Times New Roman" w:cs="Times New Roman"/>
          <w:color w:val="000000"/>
          <w:sz w:val="28"/>
          <w:szCs w:val="28"/>
          <w:shd w:val="clear" w:color="auto" w:fill="FFFFDD"/>
        </w:rPr>
        <w:t>Изокосты</w:t>
      </w:r>
      <w:proofErr w:type="spellEnd"/>
      <w:r w:rsidRPr="00F35CA4">
        <w:rPr>
          <w:rFonts w:ascii="Times New Roman" w:eastAsia="Times New Roman" w:hAnsi="Times New Roman" w:cs="Times New Roman"/>
          <w:color w:val="000000"/>
          <w:sz w:val="28"/>
          <w:szCs w:val="28"/>
          <w:shd w:val="clear" w:color="auto" w:fill="FFFFDD"/>
        </w:rPr>
        <w:t xml:space="preserve"> строятся следующим образом. Допустим, цена единицы капитала — 3 долл., а единицы труда —2 долл., как предполагалось ранее. Если весь бюджет предпринимателя составляет 3 долл., то, затратив все деньги только на капитал, он сможет купить 1 ед. этого фактора. Если же он затратит все деньги только на труд, то сможет приобрести 1,5 ед. труда. </w:t>
      </w:r>
      <w:proofErr w:type="gramStart"/>
      <w:r w:rsidRPr="00F35CA4">
        <w:rPr>
          <w:rFonts w:ascii="Times New Roman" w:eastAsia="Times New Roman" w:hAnsi="Times New Roman" w:cs="Times New Roman"/>
          <w:color w:val="000000"/>
          <w:sz w:val="28"/>
          <w:szCs w:val="28"/>
          <w:shd w:val="clear" w:color="auto" w:fill="FFFFDD"/>
        </w:rPr>
        <w:t>Теперь можно соединить две точки: одна из них лежит на оси ординат, т. е. 1 ед. капитала, другая — на оси абсцисс, т. е. 1,5 ед. труда.</w:t>
      </w:r>
      <w:proofErr w:type="gramEnd"/>
      <w:r w:rsidRPr="00F35CA4">
        <w:rPr>
          <w:rFonts w:ascii="Times New Roman" w:eastAsia="Times New Roman" w:hAnsi="Times New Roman" w:cs="Times New Roman"/>
          <w:color w:val="000000"/>
          <w:sz w:val="28"/>
          <w:szCs w:val="28"/>
          <w:shd w:val="clear" w:color="auto" w:fill="FFFFDD"/>
        </w:rPr>
        <w:t xml:space="preserve"> Эта линия —</w:t>
      </w:r>
      <w:r w:rsidRPr="00F35CA4">
        <w:rPr>
          <w:rFonts w:ascii="Times New Roman" w:eastAsia="Times New Roman" w:hAnsi="Times New Roman" w:cs="Times New Roman"/>
          <w:color w:val="000000"/>
          <w:sz w:val="28"/>
          <w:szCs w:val="28"/>
        </w:rPr>
        <w:t> </w:t>
      </w:r>
      <w:proofErr w:type="spellStart"/>
      <w:r w:rsidRPr="00F35CA4">
        <w:rPr>
          <w:rFonts w:ascii="Times New Roman" w:eastAsia="Times New Roman" w:hAnsi="Times New Roman" w:cs="Times New Roman"/>
          <w:b/>
          <w:bCs/>
          <w:color w:val="000000"/>
          <w:sz w:val="28"/>
          <w:szCs w:val="28"/>
          <w:shd w:val="clear" w:color="auto" w:fill="FFFFDD"/>
        </w:rPr>
        <w:t>изокоста</w:t>
      </w:r>
      <w:proofErr w:type="spellEnd"/>
      <w:r w:rsidRPr="00F35CA4">
        <w:rPr>
          <w:rFonts w:ascii="Times New Roman" w:eastAsia="Times New Roman" w:hAnsi="Times New Roman" w:cs="Times New Roman"/>
          <w:b/>
          <w:bCs/>
          <w:color w:val="000000"/>
          <w:sz w:val="28"/>
          <w:szCs w:val="28"/>
          <w:shd w:val="clear" w:color="auto" w:fill="FFFFDD"/>
        </w:rPr>
        <w:t xml:space="preserve"> 3 </w:t>
      </w:r>
      <w:proofErr w:type="spellStart"/>
      <w:r w:rsidRPr="00F35CA4">
        <w:rPr>
          <w:rFonts w:ascii="Times New Roman" w:eastAsia="Times New Roman" w:hAnsi="Times New Roman" w:cs="Times New Roman"/>
          <w:b/>
          <w:bCs/>
          <w:color w:val="000000"/>
          <w:sz w:val="28"/>
          <w:szCs w:val="28"/>
          <w:shd w:val="clear" w:color="auto" w:fill="FFFFDD"/>
        </w:rPr>
        <w:t>долл</w:t>
      </w:r>
      <w:proofErr w:type="spellEnd"/>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 Каждая точка на этой линии показывает различные сочетания</w:t>
      </w:r>
      <w:proofErr w:type="gramStart"/>
      <w:r w:rsidRPr="00F35CA4">
        <w:rPr>
          <w:rFonts w:ascii="Times New Roman" w:eastAsia="Times New Roman" w:hAnsi="Times New Roman" w:cs="Times New Roman"/>
          <w:color w:val="000000"/>
          <w:sz w:val="28"/>
          <w:szCs w:val="28"/>
          <w:shd w:val="clear" w:color="auto" w:fill="FFFFDD"/>
        </w:rPr>
        <w:t xml:space="preserve"> К</w:t>
      </w:r>
      <w:proofErr w:type="gramEnd"/>
      <w:r w:rsidRPr="00F35CA4">
        <w:rPr>
          <w:rFonts w:ascii="Times New Roman" w:eastAsia="Times New Roman" w:hAnsi="Times New Roman" w:cs="Times New Roman"/>
          <w:color w:val="000000"/>
          <w:sz w:val="28"/>
          <w:szCs w:val="28"/>
          <w:shd w:val="clear" w:color="auto" w:fill="FFFFDD"/>
        </w:rPr>
        <w:t xml:space="preserve"> и L, но общие расходы будут составлять одну и ту же величину — 3 долл.</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noProof/>
          <w:color w:val="000000"/>
          <w:sz w:val="28"/>
          <w:szCs w:val="28"/>
          <w:shd w:val="clear" w:color="auto" w:fill="FFFFDD"/>
        </w:rPr>
        <w:drawing>
          <wp:inline distT="0" distB="0" distL="0" distR="0">
            <wp:extent cx="1933575" cy="2124075"/>
            <wp:effectExtent l="19050" t="0" r="9525" b="0"/>
            <wp:docPr id="2" name="Рисунок 2" descr="http://www.bestreferat.ru/images/paper/07/58/72058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streferat.ru/images/paper/07/58/7205807.gif"/>
                    <pic:cNvPicPr>
                      <a:picLocks noChangeAspect="1" noChangeArrowheads="1"/>
                    </pic:cNvPicPr>
                  </pic:nvPicPr>
                  <pic:blipFill>
                    <a:blip r:embed="rId6"/>
                    <a:srcRect/>
                    <a:stretch>
                      <a:fillRect/>
                    </a:stretch>
                  </pic:blipFill>
                  <pic:spPr bwMode="auto">
                    <a:xfrm>
                      <a:off x="0" y="0"/>
                      <a:ext cx="1933575" cy="2124075"/>
                    </a:xfrm>
                    <a:prstGeom prst="rect">
                      <a:avLst/>
                    </a:prstGeom>
                    <a:noFill/>
                    <a:ln w="9525">
                      <a:noFill/>
                      <a:miter lim="800000"/>
                      <a:headEnd/>
                      <a:tailEnd/>
                    </a:ln>
                  </pic:spPr>
                </pic:pic>
              </a:graphicData>
            </a:graphic>
          </wp:inline>
        </w:drawing>
      </w:r>
      <w:r w:rsidRPr="00F35CA4">
        <w:rPr>
          <w:rFonts w:ascii="Times New Roman" w:eastAsia="Times New Roman" w:hAnsi="Times New Roman" w:cs="Times New Roman"/>
          <w:noProof/>
          <w:color w:val="000000"/>
          <w:sz w:val="28"/>
          <w:szCs w:val="28"/>
          <w:shd w:val="clear" w:color="auto" w:fill="FFFFDD"/>
        </w:rPr>
        <w:drawing>
          <wp:inline distT="0" distB="0" distL="0" distR="0">
            <wp:extent cx="1924050" cy="2143125"/>
            <wp:effectExtent l="19050" t="0" r="0" b="0"/>
            <wp:docPr id="3" name="Рисунок 3" descr="http://www.bestreferat.ru/images/paper/08/58/72058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streferat.ru/images/paper/08/58/7205808.gif"/>
                    <pic:cNvPicPr>
                      <a:picLocks noChangeAspect="1" noChangeArrowheads="1"/>
                    </pic:cNvPicPr>
                  </pic:nvPicPr>
                  <pic:blipFill>
                    <a:blip r:embed="rId7"/>
                    <a:srcRect/>
                    <a:stretch>
                      <a:fillRect/>
                    </a:stretch>
                  </pic:blipFill>
                  <pic:spPr bwMode="auto">
                    <a:xfrm>
                      <a:off x="0" y="0"/>
                      <a:ext cx="1924050" cy="2143125"/>
                    </a:xfrm>
                    <a:prstGeom prst="rect">
                      <a:avLst/>
                    </a:prstGeom>
                    <a:noFill/>
                    <a:ln w="9525">
                      <a:noFill/>
                      <a:miter lim="800000"/>
                      <a:headEnd/>
                      <a:tailEnd/>
                    </a:ln>
                  </pic:spPr>
                </pic:pic>
              </a:graphicData>
            </a:graphic>
          </wp:inline>
        </w:drawing>
      </w:r>
      <w:r w:rsidRPr="00F35CA4">
        <w:rPr>
          <w:rFonts w:ascii="Times New Roman" w:eastAsia="Times New Roman" w:hAnsi="Times New Roman" w:cs="Times New Roman"/>
          <w:noProof/>
          <w:color w:val="000000"/>
          <w:sz w:val="28"/>
          <w:szCs w:val="28"/>
          <w:shd w:val="clear" w:color="auto" w:fill="FFFFDD"/>
        </w:rPr>
        <w:drawing>
          <wp:inline distT="0" distB="0" distL="0" distR="0">
            <wp:extent cx="1962150" cy="2171700"/>
            <wp:effectExtent l="19050" t="0" r="0" b="0"/>
            <wp:docPr id="4" name="Рисунок 4" descr="http://www.bestreferat.ru/images/paper/09/58/72058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streferat.ru/images/paper/09/58/7205809.gif"/>
                    <pic:cNvPicPr>
                      <a:picLocks noChangeAspect="1" noChangeArrowheads="1"/>
                    </pic:cNvPicPr>
                  </pic:nvPicPr>
                  <pic:blipFill>
                    <a:blip r:embed="rId8"/>
                    <a:srcRect/>
                    <a:stretch>
                      <a:fillRect/>
                    </a:stretch>
                  </pic:blipFill>
                  <pic:spPr bwMode="auto">
                    <a:xfrm>
                      <a:off x="0" y="0"/>
                      <a:ext cx="1962150" cy="2171700"/>
                    </a:xfrm>
                    <a:prstGeom prst="rect">
                      <a:avLst/>
                    </a:prstGeom>
                    <a:noFill/>
                    <a:ln w="9525">
                      <a:noFill/>
                      <a:miter lim="800000"/>
                      <a:headEnd/>
                      <a:tailEnd/>
                    </a:ln>
                  </pic:spPr>
                </pic:pic>
              </a:graphicData>
            </a:graphic>
          </wp:inline>
        </w:drawing>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Рисунок 2 Рисунок 3 Рисунок 4</w:t>
      </w:r>
    </w:p>
    <w:p w:rsidR="00E629A2" w:rsidRDefault="00E629A2"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Теперь на рис. 4 совместим кривую равного продукта с многочисленными линиями равных издержек. В точке С, где кривая равного продукта касается (но не пересекает) одной из линий равных издержек,</w:t>
      </w:r>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b/>
          <w:bCs/>
          <w:color w:val="000000"/>
          <w:sz w:val="28"/>
          <w:szCs w:val="28"/>
          <w:shd w:val="clear" w:color="auto" w:fill="FFFFDD"/>
        </w:rPr>
        <w:t>издержки производства будут минимальными</w:t>
      </w:r>
      <w:proofErr w:type="gramStart"/>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w:t>
      </w:r>
      <w:proofErr w:type="gramEnd"/>
      <w:r w:rsidRPr="00F35CA4">
        <w:rPr>
          <w:rFonts w:ascii="Times New Roman" w:eastAsia="Times New Roman" w:hAnsi="Times New Roman" w:cs="Times New Roman"/>
          <w:color w:val="000000"/>
          <w:sz w:val="28"/>
          <w:szCs w:val="28"/>
          <w:shd w:val="clear" w:color="auto" w:fill="FFFFDD"/>
        </w:rPr>
        <w:t xml:space="preserve"> Таким образом, при цене единицы капитала 3 долл. и цене единицы труда 2 долл. оптимальное сочетание физических единиц капитала и труда будет следующим: 2 единицы капитала и 3 единицы труда. Кривая безразличия коснулась в точке</w:t>
      </w:r>
      <w:proofErr w:type="gramStart"/>
      <w:r w:rsidRPr="00F35CA4">
        <w:rPr>
          <w:rFonts w:ascii="Times New Roman" w:eastAsia="Times New Roman" w:hAnsi="Times New Roman" w:cs="Times New Roman"/>
          <w:color w:val="000000"/>
          <w:sz w:val="28"/>
          <w:szCs w:val="28"/>
          <w:shd w:val="clear" w:color="auto" w:fill="FFFFDD"/>
        </w:rPr>
        <w:t xml:space="preserve"> С</w:t>
      </w:r>
      <w:proofErr w:type="gramEnd"/>
      <w:r w:rsidRPr="00F35CA4">
        <w:rPr>
          <w:rFonts w:ascii="Times New Roman" w:eastAsia="Times New Roman" w:hAnsi="Times New Roman" w:cs="Times New Roman"/>
          <w:color w:val="000000"/>
          <w:sz w:val="28"/>
          <w:szCs w:val="28"/>
          <w:shd w:val="clear" w:color="auto" w:fill="FFFFDD"/>
        </w:rPr>
        <w:t xml:space="preserve"> именно </w:t>
      </w:r>
      <w:proofErr w:type="spellStart"/>
      <w:r w:rsidRPr="00F35CA4">
        <w:rPr>
          <w:rFonts w:ascii="Times New Roman" w:eastAsia="Times New Roman" w:hAnsi="Times New Roman" w:cs="Times New Roman"/>
          <w:color w:val="000000"/>
          <w:sz w:val="28"/>
          <w:szCs w:val="28"/>
          <w:shd w:val="clear" w:color="auto" w:fill="FFFFDD"/>
        </w:rPr>
        <w:t>изокосты</w:t>
      </w:r>
      <w:proofErr w:type="spellEnd"/>
      <w:r w:rsidRPr="00F35CA4">
        <w:rPr>
          <w:rFonts w:ascii="Times New Roman" w:eastAsia="Times New Roman" w:hAnsi="Times New Roman" w:cs="Times New Roman"/>
          <w:color w:val="000000"/>
          <w:sz w:val="28"/>
          <w:szCs w:val="28"/>
          <w:shd w:val="clear" w:color="auto" w:fill="FFFFDD"/>
        </w:rPr>
        <w:t>, составляющей 12 долл. (2Кх3 долл.) + (3Lх2 долл.) = 12 долл. Любое другое сочетание факторов производства обойдется дороже, например, 6К и 1L.</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Предпринимателя волнует не только вопрос минимизации издержек, но и вопрос максимизации прибыли. Поскольку с наименьшими издержками можно выпускать различное количество продукции, то возникает вопрос: какой объем продукции принесет максимальную прибыль? И какое сочетание факторов производства обеспечит максимальную прибыль?</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Ответ на эти вопросы легко дать, вспомнив правило использования ресурсов (в нашем примере — найма труда). Максимум прибыли фирма получает, если вовлекает в производство такое количество работников, которое обеспечивает равенство MRP(труда) и W, где W — это цена труда, или заработная плата. Эту величину можно обозначить и как Р</w:t>
      </w:r>
      <w:proofErr w:type="gramStart"/>
      <w:r w:rsidRPr="00F35CA4">
        <w:rPr>
          <w:rFonts w:ascii="Times New Roman" w:eastAsia="Times New Roman" w:hAnsi="Times New Roman" w:cs="Times New Roman"/>
          <w:color w:val="000000"/>
          <w:sz w:val="28"/>
          <w:szCs w:val="28"/>
          <w:shd w:val="clear" w:color="auto" w:fill="FFFFDD"/>
          <w:vertAlign w:val="subscript"/>
        </w:rPr>
        <w:t>L</w:t>
      </w:r>
      <w:proofErr w:type="gramEnd"/>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(цена труда).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xml:space="preserve">Тот же принцип сохраняется при вовлечении в производство дополнительных единиц капитала, т. е. MRP (капитала) = </w:t>
      </w:r>
      <w:proofErr w:type="spellStart"/>
      <w:r w:rsidRPr="00F35CA4">
        <w:rPr>
          <w:rFonts w:ascii="Times New Roman" w:eastAsia="Times New Roman" w:hAnsi="Times New Roman" w:cs="Times New Roman"/>
          <w:color w:val="000000"/>
          <w:sz w:val="28"/>
          <w:szCs w:val="28"/>
          <w:shd w:val="clear" w:color="auto" w:fill="FFFFDD"/>
        </w:rPr>
        <w:t>Pc</w:t>
      </w:r>
      <w:proofErr w:type="spellEnd"/>
      <w:r w:rsidRPr="00F35CA4">
        <w:rPr>
          <w:rFonts w:ascii="Times New Roman" w:eastAsia="Times New Roman" w:hAnsi="Times New Roman" w:cs="Times New Roman"/>
          <w:color w:val="000000"/>
          <w:sz w:val="28"/>
          <w:szCs w:val="28"/>
          <w:shd w:val="clear" w:color="auto" w:fill="FFFFDD"/>
        </w:rPr>
        <w:t xml:space="preserve">, где символом </w:t>
      </w:r>
      <w:proofErr w:type="spellStart"/>
      <w:r w:rsidRPr="00F35CA4">
        <w:rPr>
          <w:rFonts w:ascii="Times New Roman" w:eastAsia="Times New Roman" w:hAnsi="Times New Roman" w:cs="Times New Roman"/>
          <w:color w:val="000000"/>
          <w:sz w:val="28"/>
          <w:szCs w:val="28"/>
          <w:shd w:val="clear" w:color="auto" w:fill="FFFFDD"/>
        </w:rPr>
        <w:t>Pc</w:t>
      </w:r>
      <w:proofErr w:type="spellEnd"/>
      <w:r w:rsidRPr="00F35CA4">
        <w:rPr>
          <w:rFonts w:ascii="Times New Roman" w:eastAsia="Times New Roman" w:hAnsi="Times New Roman" w:cs="Times New Roman"/>
          <w:color w:val="000000"/>
          <w:sz w:val="28"/>
          <w:szCs w:val="28"/>
          <w:shd w:val="clear" w:color="auto" w:fill="FFFFDD"/>
        </w:rPr>
        <w:t xml:space="preserve"> обозначается цена капитала.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Итак, максимум прибыли будет обеспечен при условии:</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MRP</w:t>
      </w:r>
      <w:r w:rsidRPr="00F35CA4">
        <w:rPr>
          <w:rFonts w:ascii="Times New Roman" w:eastAsia="Times New Roman" w:hAnsi="Times New Roman" w:cs="Times New Roman"/>
          <w:color w:val="000000"/>
          <w:sz w:val="28"/>
          <w:szCs w:val="28"/>
          <w:shd w:val="clear" w:color="auto" w:fill="FFFFDD"/>
          <w:vertAlign w:val="subscript"/>
        </w:rPr>
        <w:t>(труда)</w:t>
      </w:r>
      <w:r w:rsidRPr="00F35CA4">
        <w:rPr>
          <w:rFonts w:ascii="Times New Roman" w:eastAsia="Times New Roman" w:hAnsi="Times New Roman" w:cs="Times New Roman"/>
          <w:color w:val="000000"/>
          <w:sz w:val="28"/>
          <w:szCs w:val="28"/>
          <w:vertAlign w:val="subscript"/>
        </w:rPr>
        <w:t> </w:t>
      </w:r>
      <w:r w:rsidRPr="00F35CA4">
        <w:rPr>
          <w:rFonts w:ascii="Times New Roman" w:eastAsia="Times New Roman" w:hAnsi="Times New Roman" w:cs="Times New Roman"/>
          <w:color w:val="000000"/>
          <w:sz w:val="28"/>
          <w:szCs w:val="28"/>
          <w:shd w:val="clear" w:color="auto" w:fill="FFFFDD"/>
        </w:rPr>
        <w:t>MRP</w:t>
      </w:r>
      <w:r w:rsidRPr="00F35CA4">
        <w:rPr>
          <w:rFonts w:ascii="Times New Roman" w:eastAsia="Times New Roman" w:hAnsi="Times New Roman" w:cs="Times New Roman"/>
          <w:color w:val="000000"/>
          <w:sz w:val="28"/>
          <w:szCs w:val="28"/>
          <w:shd w:val="clear" w:color="auto" w:fill="FFFFDD"/>
          <w:vertAlign w:val="subscript"/>
        </w:rPr>
        <w:t>(капитала)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 ----------------------- = 1</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Р</w:t>
      </w:r>
      <w:proofErr w:type="gramStart"/>
      <w:r w:rsidRPr="00F35CA4">
        <w:rPr>
          <w:rFonts w:ascii="Times New Roman" w:eastAsia="Times New Roman" w:hAnsi="Times New Roman" w:cs="Times New Roman"/>
          <w:color w:val="000000"/>
          <w:sz w:val="28"/>
          <w:szCs w:val="28"/>
          <w:shd w:val="clear" w:color="auto" w:fill="FFFFDD"/>
          <w:vertAlign w:val="subscript"/>
        </w:rPr>
        <w:t>L</w:t>
      </w:r>
      <w:proofErr w:type="gramEnd"/>
      <w:r w:rsidRPr="00F35CA4">
        <w:rPr>
          <w:rFonts w:ascii="Times New Roman" w:eastAsia="Times New Roman" w:hAnsi="Times New Roman" w:cs="Times New Roman"/>
          <w:color w:val="000000"/>
          <w:sz w:val="28"/>
          <w:szCs w:val="28"/>
        </w:rPr>
        <w:t> </w:t>
      </w:r>
      <w:r w:rsidRPr="00F35CA4">
        <w:rPr>
          <w:rFonts w:ascii="Times New Roman" w:eastAsia="Times New Roman" w:hAnsi="Times New Roman" w:cs="Times New Roman"/>
          <w:color w:val="000000"/>
          <w:sz w:val="28"/>
          <w:szCs w:val="28"/>
          <w:shd w:val="clear" w:color="auto" w:fill="FFFFDD"/>
        </w:rPr>
        <w:t>Р</w:t>
      </w:r>
      <w:r w:rsidRPr="00F35CA4">
        <w:rPr>
          <w:rFonts w:ascii="Times New Roman" w:eastAsia="Times New Roman" w:hAnsi="Times New Roman" w:cs="Times New Roman"/>
          <w:color w:val="000000"/>
          <w:sz w:val="28"/>
          <w:szCs w:val="28"/>
          <w:shd w:val="clear" w:color="auto" w:fill="FFFFDD"/>
          <w:vertAlign w:val="subscript"/>
        </w:rPr>
        <w:t>L</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В этом уравнении выражается следующая закономерность: включая в производство дополнительное количество земли или труда, закупая машины, оборудование, сырье, предприниматель для максимизации прибыли должен придерживаться правила: доход от предельного продукта, получаемого за счет дополнительного вложения какого-либо фактора производства, должен равняться рыночной цене этого фактора.</w:t>
      </w:r>
    </w:p>
    <w:p w:rsidR="00F35CA4" w:rsidRP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xml:space="preserve">Соблюдение этого правила говорит о том, что производство </w:t>
      </w:r>
      <w:proofErr w:type="gramStart"/>
      <w:r w:rsidRPr="00F35CA4">
        <w:rPr>
          <w:rFonts w:ascii="Times New Roman" w:eastAsia="Times New Roman" w:hAnsi="Times New Roman" w:cs="Times New Roman"/>
          <w:color w:val="000000"/>
          <w:sz w:val="28"/>
          <w:szCs w:val="28"/>
          <w:shd w:val="clear" w:color="auto" w:fill="FFFFDD"/>
        </w:rPr>
        <w:t>осуществляется эффективным образом и отсутствуют</w:t>
      </w:r>
      <w:proofErr w:type="gramEnd"/>
      <w:r w:rsidRPr="00F35CA4">
        <w:rPr>
          <w:rFonts w:ascii="Times New Roman" w:eastAsia="Times New Roman" w:hAnsi="Times New Roman" w:cs="Times New Roman"/>
          <w:color w:val="000000"/>
          <w:sz w:val="28"/>
          <w:szCs w:val="28"/>
          <w:shd w:val="clear" w:color="auto" w:fill="FFFFDD"/>
        </w:rPr>
        <w:t xml:space="preserve"> потери в использовании факторов производства. В связи с этим в позитивной экономической теории не существует самого понятия эксплуатации труда, поскольку цена труда равна доходу от предельного продукта труда. Об эксплуатации можно говорить лишь тогда, когда </w:t>
      </w:r>
      <w:proofErr w:type="gramStart"/>
      <w:r w:rsidRPr="00F35CA4">
        <w:rPr>
          <w:rFonts w:ascii="Times New Roman" w:eastAsia="Times New Roman" w:hAnsi="Times New Roman" w:cs="Times New Roman"/>
          <w:color w:val="000000"/>
          <w:sz w:val="28"/>
          <w:szCs w:val="28"/>
          <w:shd w:val="clear" w:color="auto" w:fill="FFFFDD"/>
        </w:rPr>
        <w:t>Р</w:t>
      </w:r>
      <w:proofErr w:type="gramEnd"/>
      <w:r w:rsidRPr="00F35CA4">
        <w:rPr>
          <w:rFonts w:ascii="Times New Roman" w:eastAsia="Times New Roman" w:hAnsi="Times New Roman" w:cs="Times New Roman"/>
          <w:color w:val="000000"/>
          <w:sz w:val="28"/>
          <w:szCs w:val="28"/>
          <w:shd w:val="clear" w:color="auto" w:fill="FFFFDD"/>
        </w:rPr>
        <w:t xml:space="preserve"> &lt; MRP на рынке труда, т. е. когда наниматель обладает определенной монопольной властью.</w:t>
      </w:r>
    </w:p>
    <w:p w:rsidR="00E629A2" w:rsidRDefault="00E629A2" w:rsidP="00E629A2">
      <w:pPr>
        <w:spacing w:after="0" w:line="240" w:lineRule="auto"/>
        <w:jc w:val="center"/>
        <w:rPr>
          <w:rFonts w:ascii="Times New Roman" w:eastAsia="Times New Roman" w:hAnsi="Times New Roman" w:cs="Times New Roman"/>
          <w:color w:val="6600CC"/>
          <w:sz w:val="28"/>
          <w:szCs w:val="28"/>
          <w:shd w:val="clear" w:color="auto" w:fill="FFFFDD"/>
        </w:rPr>
      </w:pPr>
      <w:bookmarkStart w:id="8" w:name="_Toc531169610"/>
    </w:p>
    <w:p w:rsidR="00F35CA4" w:rsidRPr="00F35CA4" w:rsidRDefault="00F35CA4" w:rsidP="00E629A2">
      <w:pPr>
        <w:spacing w:after="0" w:line="240" w:lineRule="auto"/>
        <w:jc w:val="center"/>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6600CC"/>
          <w:sz w:val="28"/>
          <w:szCs w:val="28"/>
          <w:shd w:val="clear" w:color="auto" w:fill="FFFFDD"/>
        </w:rPr>
        <w:t>Заключение</w:t>
      </w:r>
      <w:bookmarkEnd w:id="8"/>
    </w:p>
    <w:p w:rsidR="00F35CA4" w:rsidRDefault="00F35CA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r w:rsidRPr="00F35CA4">
        <w:rPr>
          <w:rFonts w:ascii="Times New Roman" w:eastAsia="Times New Roman" w:hAnsi="Times New Roman" w:cs="Times New Roman"/>
          <w:color w:val="000000"/>
          <w:sz w:val="28"/>
          <w:szCs w:val="28"/>
          <w:shd w:val="clear" w:color="auto" w:fill="FFFFDD"/>
        </w:rPr>
        <w:t xml:space="preserve">В заключение необходимо подчеркнуть важность двух моментов, связанных с теорией предельной производительности. Во-первых, она </w:t>
      </w:r>
      <w:r w:rsidRPr="00F35CA4">
        <w:rPr>
          <w:rFonts w:ascii="Times New Roman" w:eastAsia="Times New Roman" w:hAnsi="Times New Roman" w:cs="Times New Roman"/>
          <w:color w:val="000000"/>
          <w:sz w:val="28"/>
          <w:szCs w:val="28"/>
          <w:shd w:val="clear" w:color="auto" w:fill="FFFFDD"/>
        </w:rPr>
        <w:lastRenderedPageBreak/>
        <w:t xml:space="preserve">применяется только при условии взаимозаменяемости факторов производства. Если такой взаимозаменяемости нет, то невозможно отделить предельный продукт одного фактора от предельного продукта других факторов, а дополнительное вложение одного из факторов производства при неизменности других </w:t>
      </w:r>
      <w:proofErr w:type="gramStart"/>
      <w:r w:rsidRPr="00F35CA4">
        <w:rPr>
          <w:rFonts w:ascii="Times New Roman" w:eastAsia="Times New Roman" w:hAnsi="Times New Roman" w:cs="Times New Roman"/>
          <w:color w:val="000000"/>
          <w:sz w:val="28"/>
          <w:szCs w:val="28"/>
          <w:shd w:val="clear" w:color="auto" w:fill="FFFFDD"/>
        </w:rPr>
        <w:t>приводит</w:t>
      </w:r>
      <w:proofErr w:type="gramEnd"/>
      <w:r w:rsidRPr="00F35CA4">
        <w:rPr>
          <w:rFonts w:ascii="Times New Roman" w:eastAsia="Times New Roman" w:hAnsi="Times New Roman" w:cs="Times New Roman"/>
          <w:color w:val="000000"/>
          <w:sz w:val="28"/>
          <w:szCs w:val="28"/>
          <w:shd w:val="clear" w:color="auto" w:fill="FFFFDD"/>
        </w:rPr>
        <w:t xml:space="preserve"> лишь к растранжириванию этого ресурса без какого-либо воздействия на объем выпускаемой продукции. На практике случаи отсутствия взаимозаменяемости очень редко встречаются. Во-вторых, принципы замены одного фактора производства другим применяются лишь тогда, когда решение о привлечении того или иного ресурса может быть гибко изменено. То есть эти принципы применимы в первую очередь к оборотному капиталу (сырью, материалам), поскольку решения об их закупке могут регулярно пересматриваться. К труду этот принцип применяется с некоторыми оговорками, поскольку предприниматель не может не считаться с условиями коллективного договора. А в отношении земли, а также основного капитала он может применяться только тогда, когда применяется минимальный срок аренды.</w:t>
      </w:r>
    </w:p>
    <w:p w:rsidR="00CE0EE4" w:rsidRDefault="00CE0EE4" w:rsidP="00F35CA4">
      <w:pPr>
        <w:spacing w:after="0" w:line="240" w:lineRule="auto"/>
        <w:ind w:firstLine="300"/>
        <w:jc w:val="both"/>
        <w:rPr>
          <w:rFonts w:ascii="Times New Roman" w:eastAsia="Times New Roman" w:hAnsi="Times New Roman" w:cs="Times New Roman"/>
          <w:color w:val="000000"/>
          <w:sz w:val="28"/>
          <w:szCs w:val="28"/>
          <w:shd w:val="clear" w:color="auto" w:fill="FFFFDD"/>
        </w:rPr>
      </w:pPr>
    </w:p>
    <w:p w:rsidR="00CE0EE4" w:rsidRPr="00F35CA4" w:rsidRDefault="00CE0EE4" w:rsidP="00F35CA4">
      <w:pPr>
        <w:spacing w:after="0" w:line="240" w:lineRule="auto"/>
        <w:ind w:firstLine="300"/>
        <w:jc w:val="both"/>
        <w:rPr>
          <w:rFonts w:ascii="Times New Roman" w:eastAsia="Times New Roman" w:hAnsi="Times New Roman" w:cs="Times New Roman"/>
          <w:b/>
          <w:color w:val="000000"/>
          <w:sz w:val="28"/>
          <w:szCs w:val="28"/>
          <w:shd w:val="clear" w:color="auto" w:fill="FFFFDD"/>
        </w:rPr>
      </w:pPr>
      <w:r w:rsidRPr="00CE0EE4">
        <w:rPr>
          <w:rFonts w:ascii="Times New Roman" w:eastAsia="Times New Roman" w:hAnsi="Times New Roman" w:cs="Times New Roman"/>
          <w:b/>
          <w:color w:val="000000"/>
          <w:sz w:val="28"/>
          <w:szCs w:val="28"/>
          <w:shd w:val="clear" w:color="auto" w:fill="FFFFDD"/>
        </w:rPr>
        <w:t>Список использованной литературы</w:t>
      </w:r>
    </w:p>
    <w:p w:rsidR="00C20E58" w:rsidRPr="00F35CA4" w:rsidRDefault="00C20E58" w:rsidP="00CE0EE4">
      <w:pPr>
        <w:spacing w:after="0" w:line="240" w:lineRule="auto"/>
        <w:jc w:val="both"/>
        <w:rPr>
          <w:rFonts w:ascii="Times New Roman" w:hAnsi="Times New Roman" w:cs="Times New Roman"/>
          <w:sz w:val="28"/>
          <w:szCs w:val="28"/>
        </w:rPr>
      </w:pPr>
    </w:p>
    <w:p w:rsidR="00B83C84" w:rsidRPr="00B83C84" w:rsidRDefault="00CE0EE4" w:rsidP="00B83C84">
      <w:pPr>
        <w:pStyle w:val="a3"/>
        <w:spacing w:before="150" w:beforeAutospacing="0" w:after="0" w:afterAutospacing="0" w:line="270" w:lineRule="atLeast"/>
        <w:rPr>
          <w:rFonts w:ascii="Arial" w:hAnsi="Arial" w:cs="Arial"/>
          <w:color w:val="2C2B2B"/>
          <w:shd w:val="clear" w:color="auto" w:fill="FFFFFF"/>
        </w:rPr>
      </w:pPr>
      <w:r>
        <w:rPr>
          <w:rStyle w:val="apple-style-span"/>
          <w:color w:val="222222"/>
          <w:sz w:val="28"/>
          <w:szCs w:val="28"/>
          <w:shd w:val="clear" w:color="auto" w:fill="FBF1E1"/>
        </w:rPr>
        <w:t xml:space="preserve">1. </w:t>
      </w:r>
      <w:proofErr w:type="spellStart"/>
      <w:r w:rsidR="00B83C84" w:rsidRPr="00B83C84">
        <w:rPr>
          <w:rFonts w:ascii="Arial" w:hAnsi="Arial" w:cs="Arial"/>
          <w:color w:val="2C2B2B"/>
          <w:shd w:val="clear" w:color="auto" w:fill="FFFFFF"/>
        </w:rPr>
        <w:t>Балдоржиев</w:t>
      </w:r>
      <w:proofErr w:type="spellEnd"/>
      <w:r w:rsidR="00B83C84" w:rsidRPr="00B83C84">
        <w:rPr>
          <w:rFonts w:ascii="Arial" w:hAnsi="Arial" w:cs="Arial"/>
          <w:color w:val="2C2B2B"/>
          <w:shd w:val="clear" w:color="auto" w:fill="FFFFFF"/>
        </w:rPr>
        <w:t>, Д.Д. Экономическая теория: Учеб</w:t>
      </w:r>
      <w:proofErr w:type="gramStart"/>
      <w:r w:rsidR="00B83C84" w:rsidRPr="00B83C84">
        <w:rPr>
          <w:rFonts w:ascii="Arial" w:hAnsi="Arial" w:cs="Arial"/>
          <w:color w:val="2C2B2B"/>
          <w:shd w:val="clear" w:color="auto" w:fill="FFFFFF"/>
        </w:rPr>
        <w:t>.</w:t>
      </w:r>
      <w:proofErr w:type="gramEnd"/>
      <w:r w:rsidR="00B83C84" w:rsidRPr="00B83C84">
        <w:rPr>
          <w:rFonts w:ascii="Arial" w:hAnsi="Arial" w:cs="Arial"/>
          <w:color w:val="2C2B2B"/>
          <w:shd w:val="clear" w:color="auto" w:fill="FFFFFF"/>
        </w:rPr>
        <w:t xml:space="preserve"> </w:t>
      </w:r>
      <w:proofErr w:type="gramStart"/>
      <w:r w:rsidR="00B83C84" w:rsidRPr="00B83C84">
        <w:rPr>
          <w:rFonts w:ascii="Arial" w:hAnsi="Arial" w:cs="Arial"/>
          <w:color w:val="2C2B2B"/>
          <w:shd w:val="clear" w:color="auto" w:fill="FFFFFF"/>
        </w:rPr>
        <w:t>п</w:t>
      </w:r>
      <w:proofErr w:type="gramEnd"/>
      <w:r w:rsidR="00B83C84" w:rsidRPr="00B83C84">
        <w:rPr>
          <w:rFonts w:ascii="Arial" w:hAnsi="Arial" w:cs="Arial"/>
          <w:color w:val="2C2B2B"/>
          <w:shd w:val="clear" w:color="auto" w:fill="FFFFFF"/>
        </w:rPr>
        <w:t xml:space="preserve">особие / </w:t>
      </w:r>
      <w:r w:rsidR="00B83C84">
        <w:rPr>
          <w:rFonts w:ascii="Arial" w:hAnsi="Arial" w:cs="Arial"/>
          <w:color w:val="2C2B2B"/>
          <w:shd w:val="clear" w:color="auto" w:fill="FFFFFF"/>
        </w:rPr>
        <w:t xml:space="preserve">Д.Д. </w:t>
      </w:r>
      <w:proofErr w:type="spellStart"/>
      <w:r w:rsidR="00B83C84">
        <w:rPr>
          <w:rFonts w:ascii="Arial" w:hAnsi="Arial" w:cs="Arial"/>
          <w:color w:val="2C2B2B"/>
          <w:shd w:val="clear" w:color="auto" w:fill="FFFFFF"/>
        </w:rPr>
        <w:t>Балдоржиев</w:t>
      </w:r>
      <w:proofErr w:type="spellEnd"/>
      <w:r w:rsidR="00B83C84">
        <w:rPr>
          <w:rFonts w:ascii="Arial" w:hAnsi="Arial" w:cs="Arial"/>
          <w:color w:val="2C2B2B"/>
          <w:shd w:val="clear" w:color="auto" w:fill="FFFFFF"/>
        </w:rPr>
        <w:t>. – Смоленск, 201</w:t>
      </w:r>
      <w:r w:rsidR="00B83C84" w:rsidRPr="00B83C84">
        <w:rPr>
          <w:rFonts w:ascii="Arial" w:hAnsi="Arial" w:cs="Arial"/>
          <w:color w:val="2C2B2B"/>
          <w:shd w:val="clear" w:color="auto" w:fill="FFFFFF"/>
        </w:rPr>
        <w:t xml:space="preserve">2. – 396 </w:t>
      </w:r>
      <w:proofErr w:type="gramStart"/>
      <w:r w:rsidR="00B83C84" w:rsidRPr="00B83C84">
        <w:rPr>
          <w:rFonts w:ascii="Arial" w:hAnsi="Arial" w:cs="Arial"/>
          <w:color w:val="2C2B2B"/>
          <w:shd w:val="clear" w:color="auto" w:fill="FFFFFF"/>
        </w:rPr>
        <w:t>с</w:t>
      </w:r>
      <w:proofErr w:type="gramEnd"/>
      <w:r w:rsidR="00B83C84" w:rsidRPr="00B83C84">
        <w:rPr>
          <w:rFonts w:ascii="Arial" w:hAnsi="Arial" w:cs="Arial"/>
          <w:color w:val="2C2B2B"/>
          <w:shd w:val="clear" w:color="auto" w:fill="FFFFFF"/>
        </w:rPr>
        <w:t>.</w:t>
      </w:r>
    </w:p>
    <w:p w:rsidR="00B83C84" w:rsidRPr="00B83C84" w:rsidRDefault="00B83C84" w:rsidP="00B83C84">
      <w:pPr>
        <w:spacing w:before="150" w:after="0" w:line="270" w:lineRule="atLeast"/>
        <w:rPr>
          <w:rFonts w:ascii="Arial" w:eastAsia="Times New Roman" w:hAnsi="Arial" w:cs="Arial"/>
          <w:color w:val="2C2B2B"/>
          <w:sz w:val="24"/>
          <w:szCs w:val="24"/>
          <w:shd w:val="clear" w:color="auto" w:fill="FFFFFF"/>
        </w:rPr>
      </w:pPr>
      <w:r w:rsidRPr="00B83C84">
        <w:rPr>
          <w:rFonts w:ascii="Arial" w:eastAsia="Times New Roman" w:hAnsi="Arial" w:cs="Arial"/>
          <w:color w:val="2C2B2B"/>
          <w:sz w:val="24"/>
          <w:szCs w:val="24"/>
          <w:shd w:val="clear" w:color="auto" w:fill="FFFFFF"/>
        </w:rPr>
        <w:t xml:space="preserve">2       Борисов, Е. Ф. Основы экономики: Учебное пособие / Е. Ф.  Борисов. – М.: </w:t>
      </w:r>
      <w:proofErr w:type="spellStart"/>
      <w:r w:rsidRPr="00B83C84">
        <w:rPr>
          <w:rFonts w:ascii="Arial" w:eastAsia="Times New Roman" w:hAnsi="Arial" w:cs="Arial"/>
          <w:color w:val="2C2B2B"/>
          <w:sz w:val="24"/>
          <w:szCs w:val="24"/>
          <w:shd w:val="clear" w:color="auto" w:fill="FFFFFF"/>
        </w:rPr>
        <w:t>Юрайт</w:t>
      </w:r>
      <w:proofErr w:type="spellEnd"/>
      <w:r w:rsidRPr="00B83C84">
        <w:rPr>
          <w:rFonts w:ascii="Arial" w:eastAsia="Times New Roman" w:hAnsi="Arial" w:cs="Arial"/>
          <w:color w:val="2C2B2B"/>
          <w:sz w:val="24"/>
          <w:szCs w:val="24"/>
          <w:shd w:val="clear" w:color="auto" w:fill="FFFFFF"/>
        </w:rPr>
        <w:t xml:space="preserve"> – </w:t>
      </w:r>
      <w:proofErr w:type="spellStart"/>
      <w:r w:rsidRPr="00B83C84">
        <w:rPr>
          <w:rFonts w:ascii="Arial" w:eastAsia="Times New Roman" w:hAnsi="Arial" w:cs="Arial"/>
          <w:color w:val="2C2B2B"/>
          <w:sz w:val="24"/>
          <w:szCs w:val="24"/>
          <w:shd w:val="clear" w:color="auto" w:fill="FFFFFF"/>
        </w:rPr>
        <w:t>Издат</w:t>
      </w:r>
      <w:proofErr w:type="spellEnd"/>
      <w:r w:rsidRPr="00B83C84">
        <w:rPr>
          <w:rFonts w:ascii="Arial" w:eastAsia="Times New Roman" w:hAnsi="Arial" w:cs="Arial"/>
          <w:color w:val="2C2B2B"/>
          <w:sz w:val="24"/>
          <w:szCs w:val="24"/>
          <w:shd w:val="clear" w:color="auto" w:fill="FFFFFF"/>
        </w:rPr>
        <w:t>, 20</w:t>
      </w:r>
      <w:r>
        <w:rPr>
          <w:rFonts w:ascii="Arial" w:eastAsia="Times New Roman" w:hAnsi="Arial" w:cs="Arial"/>
          <w:color w:val="2C2B2B"/>
          <w:sz w:val="24"/>
          <w:szCs w:val="24"/>
          <w:shd w:val="clear" w:color="auto" w:fill="FFFFFF"/>
        </w:rPr>
        <w:t>12</w:t>
      </w:r>
      <w:r w:rsidRPr="00B83C84">
        <w:rPr>
          <w:rFonts w:ascii="Arial" w:eastAsia="Times New Roman" w:hAnsi="Arial" w:cs="Arial"/>
          <w:color w:val="2C2B2B"/>
          <w:sz w:val="24"/>
          <w:szCs w:val="24"/>
          <w:shd w:val="clear" w:color="auto" w:fill="FFFFFF"/>
        </w:rPr>
        <w:t>. – 316 с.</w:t>
      </w:r>
    </w:p>
    <w:p w:rsidR="00B83C84" w:rsidRPr="00B83C84" w:rsidRDefault="00B83C84" w:rsidP="00B83C84">
      <w:pPr>
        <w:spacing w:before="150" w:after="0" w:line="270" w:lineRule="atLeast"/>
        <w:rPr>
          <w:rFonts w:ascii="Arial" w:eastAsia="Times New Roman" w:hAnsi="Arial" w:cs="Arial"/>
          <w:color w:val="2C2B2B"/>
          <w:sz w:val="24"/>
          <w:szCs w:val="24"/>
          <w:shd w:val="clear" w:color="auto" w:fill="FFFFFF"/>
        </w:rPr>
      </w:pPr>
      <w:r w:rsidRPr="00B83C84">
        <w:rPr>
          <w:rFonts w:ascii="Arial" w:eastAsia="Times New Roman" w:hAnsi="Arial" w:cs="Arial"/>
          <w:color w:val="2C2B2B"/>
          <w:sz w:val="24"/>
          <w:szCs w:val="24"/>
          <w:shd w:val="clear" w:color="auto" w:fill="FFFFFF"/>
        </w:rPr>
        <w:t xml:space="preserve">3       Куликов, Л.М. Экономическая теория: Учебник/Л.М. Куликов. – М.: ТК </w:t>
      </w:r>
      <w:proofErr w:type="spellStart"/>
      <w:r w:rsidRPr="00B83C84">
        <w:rPr>
          <w:rFonts w:ascii="Arial" w:eastAsia="Times New Roman" w:hAnsi="Arial" w:cs="Arial"/>
          <w:color w:val="2C2B2B"/>
          <w:sz w:val="24"/>
          <w:szCs w:val="24"/>
          <w:shd w:val="clear" w:color="auto" w:fill="FFFFFF"/>
        </w:rPr>
        <w:t>Велби</w:t>
      </w:r>
      <w:proofErr w:type="spellEnd"/>
      <w:r w:rsidRPr="00B83C84">
        <w:rPr>
          <w:rFonts w:ascii="Arial" w:eastAsia="Times New Roman" w:hAnsi="Arial" w:cs="Arial"/>
          <w:color w:val="2C2B2B"/>
          <w:sz w:val="24"/>
          <w:szCs w:val="24"/>
          <w:shd w:val="clear" w:color="auto" w:fill="FFFFFF"/>
        </w:rPr>
        <w:t>, Издательство Проспект, 2010. – 432с.</w:t>
      </w:r>
    </w:p>
    <w:p w:rsidR="00B83C84" w:rsidRPr="00B83C84" w:rsidRDefault="00B83C84" w:rsidP="00B83C84">
      <w:pPr>
        <w:spacing w:before="150" w:after="0" w:line="270" w:lineRule="atLeast"/>
        <w:rPr>
          <w:rFonts w:ascii="Arial" w:eastAsia="Times New Roman" w:hAnsi="Arial" w:cs="Arial"/>
          <w:color w:val="2C2B2B"/>
          <w:sz w:val="24"/>
          <w:szCs w:val="24"/>
          <w:shd w:val="clear" w:color="auto" w:fill="FFFFFF"/>
        </w:rPr>
      </w:pPr>
      <w:r w:rsidRPr="00B83C84">
        <w:rPr>
          <w:rFonts w:ascii="Arial" w:eastAsia="Times New Roman" w:hAnsi="Arial" w:cs="Arial"/>
          <w:color w:val="2C2B2B"/>
          <w:sz w:val="24"/>
          <w:szCs w:val="24"/>
          <w:shd w:val="clear" w:color="auto" w:fill="FFFFFF"/>
        </w:rPr>
        <w:t>4       Современная экономика: Учебное пособие</w:t>
      </w:r>
      <w:proofErr w:type="gramStart"/>
      <w:r w:rsidRPr="00B83C84">
        <w:rPr>
          <w:rFonts w:ascii="Arial" w:eastAsia="Times New Roman" w:hAnsi="Arial" w:cs="Arial"/>
          <w:color w:val="2C2B2B"/>
          <w:sz w:val="24"/>
          <w:szCs w:val="24"/>
          <w:shd w:val="clear" w:color="auto" w:fill="FFFFFF"/>
        </w:rPr>
        <w:t xml:space="preserve"> /П</w:t>
      </w:r>
      <w:proofErr w:type="gramEnd"/>
      <w:r w:rsidRPr="00B83C84">
        <w:rPr>
          <w:rFonts w:ascii="Arial" w:eastAsia="Times New Roman" w:hAnsi="Arial" w:cs="Arial"/>
          <w:color w:val="2C2B2B"/>
          <w:sz w:val="24"/>
          <w:szCs w:val="24"/>
          <w:shd w:val="clear" w:color="auto" w:fill="FFFFFF"/>
        </w:rPr>
        <w:t xml:space="preserve">од ред. О. Ю. Мамедова. – Ростов-на-Дону: Феникс, 2011. – 456 </w:t>
      </w:r>
      <w:proofErr w:type="gramStart"/>
      <w:r w:rsidRPr="00B83C84">
        <w:rPr>
          <w:rFonts w:ascii="Arial" w:eastAsia="Times New Roman" w:hAnsi="Arial" w:cs="Arial"/>
          <w:color w:val="2C2B2B"/>
          <w:sz w:val="24"/>
          <w:szCs w:val="24"/>
          <w:shd w:val="clear" w:color="auto" w:fill="FFFFFF"/>
        </w:rPr>
        <w:t>с</w:t>
      </w:r>
      <w:proofErr w:type="gramEnd"/>
      <w:r w:rsidRPr="00B83C84">
        <w:rPr>
          <w:rFonts w:ascii="Arial" w:eastAsia="Times New Roman" w:hAnsi="Arial" w:cs="Arial"/>
          <w:color w:val="2C2B2B"/>
          <w:sz w:val="24"/>
          <w:szCs w:val="24"/>
          <w:shd w:val="clear" w:color="auto" w:fill="FFFFFF"/>
        </w:rPr>
        <w:t>.</w:t>
      </w:r>
    </w:p>
    <w:p w:rsidR="00B83C84" w:rsidRPr="00B83C84" w:rsidRDefault="00B83C84" w:rsidP="00B83C84">
      <w:pPr>
        <w:spacing w:before="150" w:after="0" w:line="270" w:lineRule="atLeast"/>
        <w:rPr>
          <w:rFonts w:ascii="Arial" w:eastAsia="Times New Roman" w:hAnsi="Arial" w:cs="Arial"/>
          <w:color w:val="2C2B2B"/>
          <w:sz w:val="24"/>
          <w:szCs w:val="24"/>
          <w:shd w:val="clear" w:color="auto" w:fill="FFFFFF"/>
        </w:rPr>
      </w:pPr>
      <w:r w:rsidRPr="00B83C84">
        <w:rPr>
          <w:rFonts w:ascii="Arial" w:eastAsia="Times New Roman" w:hAnsi="Arial" w:cs="Arial"/>
          <w:color w:val="2C2B2B"/>
          <w:sz w:val="24"/>
          <w:szCs w:val="24"/>
          <w:shd w:val="clear" w:color="auto" w:fill="FFFFFF"/>
        </w:rPr>
        <w:t>5       Экономика: Учебник</w:t>
      </w:r>
      <w:proofErr w:type="gramStart"/>
      <w:r w:rsidRPr="00B83C84">
        <w:rPr>
          <w:rFonts w:ascii="Arial" w:eastAsia="Times New Roman" w:hAnsi="Arial" w:cs="Arial"/>
          <w:color w:val="2C2B2B"/>
          <w:sz w:val="24"/>
          <w:szCs w:val="24"/>
          <w:shd w:val="clear" w:color="auto" w:fill="FFFFFF"/>
        </w:rPr>
        <w:t xml:space="preserve"> / П</w:t>
      </w:r>
      <w:proofErr w:type="gramEnd"/>
      <w:r w:rsidRPr="00B83C84">
        <w:rPr>
          <w:rFonts w:ascii="Arial" w:eastAsia="Times New Roman" w:hAnsi="Arial" w:cs="Arial"/>
          <w:color w:val="2C2B2B"/>
          <w:sz w:val="24"/>
          <w:szCs w:val="24"/>
          <w:shd w:val="clear" w:color="auto" w:fill="FFFFFF"/>
        </w:rPr>
        <w:t xml:space="preserve">од ред. Р. П. Колосовой. – М.: Норма, 2011. – 345 </w:t>
      </w:r>
      <w:proofErr w:type="gramStart"/>
      <w:r w:rsidRPr="00B83C84">
        <w:rPr>
          <w:rFonts w:ascii="Arial" w:eastAsia="Times New Roman" w:hAnsi="Arial" w:cs="Arial"/>
          <w:color w:val="2C2B2B"/>
          <w:sz w:val="24"/>
          <w:szCs w:val="24"/>
          <w:shd w:val="clear" w:color="auto" w:fill="FFFFFF"/>
        </w:rPr>
        <w:t>с</w:t>
      </w:r>
      <w:proofErr w:type="gramEnd"/>
      <w:r w:rsidRPr="00B83C84">
        <w:rPr>
          <w:rFonts w:ascii="Arial" w:eastAsia="Times New Roman" w:hAnsi="Arial" w:cs="Arial"/>
          <w:color w:val="2C2B2B"/>
          <w:sz w:val="24"/>
          <w:szCs w:val="24"/>
          <w:shd w:val="clear" w:color="auto" w:fill="FFFFFF"/>
        </w:rPr>
        <w:t>.</w:t>
      </w:r>
    </w:p>
    <w:p w:rsidR="00B83C84" w:rsidRPr="00B83C84" w:rsidRDefault="00B83C84" w:rsidP="00B83C84">
      <w:pPr>
        <w:spacing w:before="150" w:after="0" w:line="270" w:lineRule="atLeast"/>
        <w:rPr>
          <w:rFonts w:ascii="Arial" w:eastAsia="Times New Roman" w:hAnsi="Arial" w:cs="Arial"/>
          <w:color w:val="2C2B2B"/>
          <w:sz w:val="24"/>
          <w:szCs w:val="24"/>
          <w:shd w:val="clear" w:color="auto" w:fill="FFFFFF"/>
        </w:rPr>
      </w:pPr>
      <w:r w:rsidRPr="00B83C84">
        <w:rPr>
          <w:rFonts w:ascii="Arial" w:eastAsia="Times New Roman" w:hAnsi="Arial" w:cs="Arial"/>
          <w:color w:val="2C2B2B"/>
          <w:sz w:val="24"/>
          <w:szCs w:val="24"/>
          <w:shd w:val="clear" w:color="auto" w:fill="FFFFFF"/>
        </w:rPr>
        <w:t>6       Экономика: Учебное пособие</w:t>
      </w:r>
      <w:proofErr w:type="gramStart"/>
      <w:r w:rsidRPr="00B83C84">
        <w:rPr>
          <w:rFonts w:ascii="Arial" w:eastAsia="Times New Roman" w:hAnsi="Arial" w:cs="Arial"/>
          <w:color w:val="2C2B2B"/>
          <w:sz w:val="24"/>
          <w:szCs w:val="24"/>
          <w:shd w:val="clear" w:color="auto" w:fill="FFFFFF"/>
        </w:rPr>
        <w:t xml:space="preserve"> /П</w:t>
      </w:r>
      <w:proofErr w:type="gramEnd"/>
      <w:r w:rsidRPr="00B83C84">
        <w:rPr>
          <w:rFonts w:ascii="Arial" w:eastAsia="Times New Roman" w:hAnsi="Arial" w:cs="Arial"/>
          <w:color w:val="2C2B2B"/>
          <w:sz w:val="24"/>
          <w:szCs w:val="24"/>
          <w:shd w:val="clear" w:color="auto" w:fill="FFFFFF"/>
        </w:rPr>
        <w:t>од ред. А</w:t>
      </w:r>
      <w:r>
        <w:rPr>
          <w:rFonts w:ascii="Arial" w:eastAsia="Times New Roman" w:hAnsi="Arial" w:cs="Arial"/>
          <w:color w:val="2C2B2B"/>
          <w:sz w:val="24"/>
          <w:szCs w:val="24"/>
          <w:shd w:val="clear" w:color="auto" w:fill="FFFFFF"/>
        </w:rPr>
        <w:t xml:space="preserve">.С. Булатова. – М.: </w:t>
      </w:r>
      <w:proofErr w:type="spellStart"/>
      <w:r>
        <w:rPr>
          <w:rFonts w:ascii="Arial" w:eastAsia="Times New Roman" w:hAnsi="Arial" w:cs="Arial"/>
          <w:color w:val="2C2B2B"/>
          <w:sz w:val="24"/>
          <w:szCs w:val="24"/>
          <w:shd w:val="clear" w:color="auto" w:fill="FFFFFF"/>
        </w:rPr>
        <w:t>Юристъ</w:t>
      </w:r>
      <w:proofErr w:type="spellEnd"/>
      <w:r>
        <w:rPr>
          <w:rFonts w:ascii="Arial" w:eastAsia="Times New Roman" w:hAnsi="Arial" w:cs="Arial"/>
          <w:color w:val="2C2B2B"/>
          <w:sz w:val="24"/>
          <w:szCs w:val="24"/>
          <w:shd w:val="clear" w:color="auto" w:fill="FFFFFF"/>
        </w:rPr>
        <w:t>, 2012</w:t>
      </w:r>
      <w:r w:rsidRPr="00B83C84">
        <w:rPr>
          <w:rFonts w:ascii="Arial" w:eastAsia="Times New Roman" w:hAnsi="Arial" w:cs="Arial"/>
          <w:color w:val="2C2B2B"/>
          <w:sz w:val="24"/>
          <w:szCs w:val="24"/>
          <w:shd w:val="clear" w:color="auto" w:fill="FFFFFF"/>
        </w:rPr>
        <w:t>. – 896 с.</w:t>
      </w:r>
    </w:p>
    <w:p w:rsidR="00B83C84" w:rsidRPr="00B83C84" w:rsidRDefault="00B83C84" w:rsidP="00B83C84">
      <w:pPr>
        <w:spacing w:before="150" w:after="0" w:line="270" w:lineRule="atLeast"/>
        <w:rPr>
          <w:rFonts w:ascii="Arial" w:eastAsia="Times New Roman" w:hAnsi="Arial" w:cs="Arial"/>
          <w:color w:val="2C2B2B"/>
          <w:sz w:val="24"/>
          <w:szCs w:val="24"/>
          <w:shd w:val="clear" w:color="auto" w:fill="FFFFFF"/>
        </w:rPr>
      </w:pPr>
      <w:r w:rsidRPr="00B83C84">
        <w:rPr>
          <w:rFonts w:ascii="Arial" w:eastAsia="Times New Roman" w:hAnsi="Arial" w:cs="Arial"/>
          <w:color w:val="2C2B2B"/>
          <w:sz w:val="24"/>
          <w:szCs w:val="24"/>
          <w:shd w:val="clear" w:color="auto" w:fill="FFFFFF"/>
        </w:rPr>
        <w:t>7       Экономическая теория: Учеб. пособие</w:t>
      </w:r>
      <w:proofErr w:type="gramStart"/>
      <w:r w:rsidRPr="00B83C84">
        <w:rPr>
          <w:rFonts w:ascii="Arial" w:eastAsia="Times New Roman" w:hAnsi="Arial" w:cs="Arial"/>
          <w:b/>
          <w:bCs/>
          <w:color w:val="2C2B2B"/>
          <w:sz w:val="24"/>
          <w:szCs w:val="24"/>
        </w:rPr>
        <w:t> </w:t>
      </w:r>
      <w:r w:rsidRPr="00B83C84">
        <w:rPr>
          <w:rFonts w:ascii="Arial" w:eastAsia="Times New Roman" w:hAnsi="Arial" w:cs="Arial"/>
          <w:color w:val="2C2B2B"/>
          <w:sz w:val="24"/>
          <w:szCs w:val="24"/>
          <w:shd w:val="clear" w:color="auto" w:fill="FFFFFF"/>
        </w:rPr>
        <w:t>/П</w:t>
      </w:r>
      <w:proofErr w:type="gramEnd"/>
      <w:r w:rsidRPr="00B83C84">
        <w:rPr>
          <w:rFonts w:ascii="Arial" w:eastAsia="Times New Roman" w:hAnsi="Arial" w:cs="Arial"/>
          <w:color w:val="2C2B2B"/>
          <w:sz w:val="24"/>
          <w:szCs w:val="24"/>
          <w:shd w:val="clear" w:color="auto" w:fill="FFFFFF"/>
        </w:rPr>
        <w:t>од ред. Н.И</w:t>
      </w:r>
      <w:r>
        <w:rPr>
          <w:rFonts w:ascii="Arial" w:eastAsia="Times New Roman" w:hAnsi="Arial" w:cs="Arial"/>
          <w:color w:val="2C2B2B"/>
          <w:sz w:val="24"/>
          <w:szCs w:val="24"/>
          <w:shd w:val="clear" w:color="auto" w:fill="FFFFFF"/>
        </w:rPr>
        <w:t>. Базылева.- М.: ИНФРА – М, 2013</w:t>
      </w:r>
      <w:r w:rsidRPr="00B83C84">
        <w:rPr>
          <w:rFonts w:ascii="Arial" w:eastAsia="Times New Roman" w:hAnsi="Arial" w:cs="Arial"/>
          <w:color w:val="2C2B2B"/>
          <w:sz w:val="24"/>
          <w:szCs w:val="24"/>
          <w:shd w:val="clear" w:color="auto" w:fill="FFFFFF"/>
        </w:rPr>
        <w:t>. – 662 с.</w:t>
      </w:r>
    </w:p>
    <w:p w:rsidR="00B83C84" w:rsidRPr="00B83C84" w:rsidRDefault="00B83C84" w:rsidP="00B83C84">
      <w:pPr>
        <w:spacing w:before="150" w:after="0" w:line="270" w:lineRule="atLeast"/>
        <w:rPr>
          <w:rFonts w:ascii="Arial" w:eastAsia="Times New Roman" w:hAnsi="Arial" w:cs="Arial"/>
          <w:color w:val="2C2B2B"/>
          <w:sz w:val="24"/>
          <w:szCs w:val="24"/>
          <w:shd w:val="clear" w:color="auto" w:fill="FFFFFF"/>
        </w:rPr>
      </w:pPr>
      <w:r w:rsidRPr="00B83C84">
        <w:rPr>
          <w:rFonts w:ascii="Arial" w:eastAsia="Times New Roman" w:hAnsi="Arial" w:cs="Arial"/>
          <w:color w:val="2C2B2B"/>
          <w:sz w:val="24"/>
          <w:szCs w:val="24"/>
          <w:shd w:val="clear" w:color="auto" w:fill="FFFFFF"/>
        </w:rPr>
        <w:t>8       Экономическая теория: Учебник</w:t>
      </w:r>
      <w:proofErr w:type="gramStart"/>
      <w:r w:rsidRPr="00B83C84">
        <w:rPr>
          <w:rFonts w:ascii="Arial" w:eastAsia="Times New Roman" w:hAnsi="Arial" w:cs="Arial"/>
          <w:color w:val="2C2B2B"/>
          <w:sz w:val="24"/>
          <w:szCs w:val="24"/>
          <w:shd w:val="clear" w:color="auto" w:fill="FFFFFF"/>
        </w:rPr>
        <w:t xml:space="preserve"> / П</w:t>
      </w:r>
      <w:proofErr w:type="gramEnd"/>
      <w:r w:rsidRPr="00B83C84">
        <w:rPr>
          <w:rFonts w:ascii="Arial" w:eastAsia="Times New Roman" w:hAnsi="Arial" w:cs="Arial"/>
          <w:color w:val="2C2B2B"/>
          <w:sz w:val="24"/>
          <w:szCs w:val="24"/>
          <w:shd w:val="clear" w:color="auto" w:fill="FFFFFF"/>
        </w:rPr>
        <w:t xml:space="preserve">од общей ред.  Г. П. Журавлевой, Л. С. </w:t>
      </w:r>
      <w:proofErr w:type="spellStart"/>
      <w:r w:rsidRPr="00B83C84">
        <w:rPr>
          <w:rFonts w:ascii="Arial" w:eastAsia="Times New Roman" w:hAnsi="Arial" w:cs="Arial"/>
          <w:color w:val="2C2B2B"/>
          <w:sz w:val="24"/>
          <w:szCs w:val="24"/>
          <w:shd w:val="clear" w:color="auto" w:fill="FFFFFF"/>
        </w:rPr>
        <w:t>Тарасевича</w:t>
      </w:r>
      <w:proofErr w:type="spellEnd"/>
      <w:r w:rsidRPr="00B83C84">
        <w:rPr>
          <w:rFonts w:ascii="Arial" w:eastAsia="Times New Roman" w:hAnsi="Arial" w:cs="Arial"/>
          <w:color w:val="2C2B2B"/>
          <w:sz w:val="24"/>
          <w:szCs w:val="24"/>
          <w:shd w:val="clear" w:color="auto" w:fill="FFFFFF"/>
        </w:rPr>
        <w:t>. – М.: ИНФРА-М, 2011. – 714 с.</w:t>
      </w:r>
    </w:p>
    <w:p w:rsidR="00B83C84" w:rsidRPr="00B83C84" w:rsidRDefault="00B83C84" w:rsidP="00B83C84">
      <w:pPr>
        <w:spacing w:before="150" w:after="0" w:line="270" w:lineRule="atLeast"/>
        <w:rPr>
          <w:rFonts w:ascii="Arial" w:eastAsia="Times New Roman" w:hAnsi="Arial" w:cs="Arial"/>
          <w:color w:val="2C2B2B"/>
          <w:sz w:val="24"/>
          <w:szCs w:val="24"/>
          <w:shd w:val="clear" w:color="auto" w:fill="FFFFFF"/>
        </w:rPr>
      </w:pPr>
      <w:r w:rsidRPr="00B83C84">
        <w:rPr>
          <w:rFonts w:ascii="Arial" w:eastAsia="Times New Roman" w:hAnsi="Arial" w:cs="Arial"/>
          <w:color w:val="2C2B2B"/>
          <w:sz w:val="24"/>
          <w:szCs w:val="24"/>
          <w:shd w:val="clear" w:color="auto" w:fill="FFFFFF"/>
        </w:rPr>
        <w:t>9       Экономическая теория: Учебник</w:t>
      </w:r>
      <w:proofErr w:type="gramStart"/>
      <w:r w:rsidRPr="00B83C84">
        <w:rPr>
          <w:rFonts w:ascii="Arial" w:eastAsia="Times New Roman" w:hAnsi="Arial" w:cs="Arial"/>
          <w:color w:val="2C2B2B"/>
          <w:sz w:val="24"/>
          <w:szCs w:val="24"/>
          <w:shd w:val="clear" w:color="auto" w:fill="FFFFFF"/>
        </w:rPr>
        <w:t xml:space="preserve"> / П</w:t>
      </w:r>
      <w:proofErr w:type="gramEnd"/>
      <w:r w:rsidRPr="00B83C84">
        <w:rPr>
          <w:rFonts w:ascii="Arial" w:eastAsia="Times New Roman" w:hAnsi="Arial" w:cs="Arial"/>
          <w:color w:val="2C2B2B"/>
          <w:sz w:val="24"/>
          <w:szCs w:val="24"/>
          <w:shd w:val="clear" w:color="auto" w:fill="FFFFFF"/>
        </w:rPr>
        <w:t>од ред.  Н.И. Базылева,  С.П. Гурко.  – М.:  ИНФРА-М, 2010. – 512 с.</w:t>
      </w:r>
    </w:p>
    <w:p w:rsidR="00B83C84" w:rsidRPr="00B83C84" w:rsidRDefault="00B83C84" w:rsidP="00B83C84">
      <w:pPr>
        <w:spacing w:before="150" w:after="0" w:line="270" w:lineRule="atLeast"/>
        <w:rPr>
          <w:rFonts w:ascii="Arial" w:eastAsia="Times New Roman" w:hAnsi="Arial" w:cs="Arial"/>
          <w:color w:val="2C2B2B"/>
          <w:sz w:val="24"/>
          <w:szCs w:val="24"/>
          <w:shd w:val="clear" w:color="auto" w:fill="FFFFFF"/>
        </w:rPr>
      </w:pPr>
      <w:r w:rsidRPr="00B83C84">
        <w:rPr>
          <w:rFonts w:ascii="Arial" w:eastAsia="Times New Roman" w:hAnsi="Arial" w:cs="Arial"/>
          <w:color w:val="2C2B2B"/>
          <w:sz w:val="24"/>
          <w:szCs w:val="24"/>
          <w:shd w:val="clear" w:color="auto" w:fill="FFFFFF"/>
        </w:rPr>
        <w:t>10  Экономическая теория: Учебник</w:t>
      </w:r>
      <w:proofErr w:type="gramStart"/>
      <w:r w:rsidRPr="00B83C84">
        <w:rPr>
          <w:rFonts w:ascii="Arial" w:eastAsia="Times New Roman" w:hAnsi="Arial" w:cs="Arial"/>
          <w:color w:val="2C2B2B"/>
          <w:sz w:val="24"/>
          <w:szCs w:val="24"/>
          <w:shd w:val="clear" w:color="auto" w:fill="FFFFFF"/>
        </w:rPr>
        <w:t xml:space="preserve"> / П</w:t>
      </w:r>
      <w:proofErr w:type="gramEnd"/>
      <w:r w:rsidRPr="00B83C84">
        <w:rPr>
          <w:rFonts w:ascii="Arial" w:eastAsia="Times New Roman" w:hAnsi="Arial" w:cs="Arial"/>
          <w:color w:val="2C2B2B"/>
          <w:sz w:val="24"/>
          <w:szCs w:val="24"/>
          <w:shd w:val="clear" w:color="auto" w:fill="FFFFFF"/>
        </w:rPr>
        <w:t xml:space="preserve">од ред. О.С. Белокрыловой. – Ростов-на-Дону: Феникс, 2011. – 448 </w:t>
      </w:r>
      <w:proofErr w:type="gramStart"/>
      <w:r w:rsidRPr="00B83C84">
        <w:rPr>
          <w:rFonts w:ascii="Arial" w:eastAsia="Times New Roman" w:hAnsi="Arial" w:cs="Arial"/>
          <w:color w:val="2C2B2B"/>
          <w:sz w:val="24"/>
          <w:szCs w:val="24"/>
          <w:shd w:val="clear" w:color="auto" w:fill="FFFFFF"/>
        </w:rPr>
        <w:t>с</w:t>
      </w:r>
      <w:proofErr w:type="gramEnd"/>
      <w:r w:rsidRPr="00B83C84">
        <w:rPr>
          <w:rFonts w:ascii="Arial" w:eastAsia="Times New Roman" w:hAnsi="Arial" w:cs="Arial"/>
          <w:color w:val="2C2B2B"/>
          <w:sz w:val="24"/>
          <w:szCs w:val="24"/>
          <w:shd w:val="clear" w:color="auto" w:fill="FFFFFF"/>
        </w:rPr>
        <w:t>.</w:t>
      </w:r>
    </w:p>
    <w:p w:rsidR="00B83C84" w:rsidRPr="00B83C84" w:rsidRDefault="00B83C84" w:rsidP="00B83C84">
      <w:pPr>
        <w:spacing w:before="150" w:after="0" w:line="270" w:lineRule="atLeast"/>
        <w:rPr>
          <w:rFonts w:ascii="Arial" w:eastAsia="Times New Roman" w:hAnsi="Arial" w:cs="Arial"/>
          <w:color w:val="2C2B2B"/>
          <w:sz w:val="24"/>
          <w:szCs w:val="24"/>
          <w:shd w:val="clear" w:color="auto" w:fill="FFFFFF"/>
        </w:rPr>
      </w:pPr>
      <w:r w:rsidRPr="00B83C84">
        <w:rPr>
          <w:rFonts w:ascii="Arial" w:eastAsia="Times New Roman" w:hAnsi="Arial" w:cs="Arial"/>
          <w:color w:val="2C2B2B"/>
          <w:sz w:val="24"/>
          <w:szCs w:val="24"/>
          <w:shd w:val="clear" w:color="auto" w:fill="FFFFFF"/>
        </w:rPr>
        <w:t xml:space="preserve">11  Экономическая теория: Учебник/ под ред. В.Д. </w:t>
      </w:r>
      <w:proofErr w:type="spellStart"/>
      <w:r w:rsidRPr="00B83C84">
        <w:rPr>
          <w:rFonts w:ascii="Arial" w:eastAsia="Times New Roman" w:hAnsi="Arial" w:cs="Arial"/>
          <w:color w:val="2C2B2B"/>
          <w:sz w:val="24"/>
          <w:szCs w:val="24"/>
          <w:shd w:val="clear" w:color="auto" w:fill="FFFFFF"/>
        </w:rPr>
        <w:t>Камаева</w:t>
      </w:r>
      <w:proofErr w:type="spellEnd"/>
      <w:r w:rsidRPr="00B83C84">
        <w:rPr>
          <w:rFonts w:ascii="Arial" w:eastAsia="Times New Roman" w:hAnsi="Arial" w:cs="Arial"/>
          <w:color w:val="2C2B2B"/>
          <w:sz w:val="24"/>
          <w:szCs w:val="24"/>
          <w:shd w:val="clear" w:color="auto" w:fill="FFFFFF"/>
        </w:rPr>
        <w:t xml:space="preserve">, Е.И. Лобачевой. – М.: </w:t>
      </w:r>
      <w:proofErr w:type="spellStart"/>
      <w:r w:rsidRPr="00B83C84">
        <w:rPr>
          <w:rFonts w:ascii="Arial" w:eastAsia="Times New Roman" w:hAnsi="Arial" w:cs="Arial"/>
          <w:color w:val="2C2B2B"/>
          <w:sz w:val="24"/>
          <w:szCs w:val="24"/>
          <w:shd w:val="clear" w:color="auto" w:fill="FFFFFF"/>
        </w:rPr>
        <w:t>Юрайт-Издат</w:t>
      </w:r>
      <w:proofErr w:type="spellEnd"/>
      <w:r w:rsidRPr="00B83C84">
        <w:rPr>
          <w:rFonts w:ascii="Arial" w:eastAsia="Times New Roman" w:hAnsi="Arial" w:cs="Arial"/>
          <w:color w:val="2C2B2B"/>
          <w:sz w:val="24"/>
          <w:szCs w:val="24"/>
          <w:shd w:val="clear" w:color="auto" w:fill="FFFFFF"/>
        </w:rPr>
        <w:t>, 2010. – 557с.</w:t>
      </w:r>
    </w:p>
    <w:p w:rsidR="00B83C84" w:rsidRPr="00B83C84" w:rsidRDefault="00B83C84" w:rsidP="00B83C84">
      <w:pPr>
        <w:spacing w:before="150" w:after="0" w:line="270" w:lineRule="atLeast"/>
        <w:rPr>
          <w:rFonts w:ascii="Arial" w:eastAsia="Times New Roman" w:hAnsi="Arial" w:cs="Arial"/>
          <w:color w:val="2C2B2B"/>
          <w:sz w:val="24"/>
          <w:szCs w:val="24"/>
          <w:shd w:val="clear" w:color="auto" w:fill="FFFFFF"/>
        </w:rPr>
      </w:pPr>
      <w:r w:rsidRPr="00B83C84">
        <w:rPr>
          <w:rFonts w:ascii="Arial" w:eastAsia="Times New Roman" w:hAnsi="Arial" w:cs="Arial"/>
          <w:color w:val="2C2B2B"/>
          <w:sz w:val="24"/>
          <w:szCs w:val="24"/>
          <w:shd w:val="clear" w:color="auto" w:fill="FFFFFF"/>
        </w:rPr>
        <w:t>12  Экономическая теория: Учебное пособие</w:t>
      </w:r>
      <w:proofErr w:type="gramStart"/>
      <w:r w:rsidRPr="00B83C84">
        <w:rPr>
          <w:rFonts w:ascii="Arial" w:eastAsia="Times New Roman" w:hAnsi="Arial" w:cs="Arial"/>
          <w:b/>
          <w:bCs/>
          <w:color w:val="2C2B2B"/>
          <w:sz w:val="24"/>
          <w:szCs w:val="24"/>
        </w:rPr>
        <w:t> </w:t>
      </w:r>
      <w:r w:rsidRPr="00B83C84">
        <w:rPr>
          <w:rFonts w:ascii="Arial" w:eastAsia="Times New Roman" w:hAnsi="Arial" w:cs="Arial"/>
          <w:color w:val="2C2B2B"/>
          <w:sz w:val="24"/>
          <w:szCs w:val="24"/>
          <w:shd w:val="clear" w:color="auto" w:fill="FFFFFF"/>
        </w:rPr>
        <w:t>/П</w:t>
      </w:r>
      <w:proofErr w:type="gramEnd"/>
      <w:r w:rsidRPr="00B83C84">
        <w:rPr>
          <w:rFonts w:ascii="Arial" w:eastAsia="Times New Roman" w:hAnsi="Arial" w:cs="Arial"/>
          <w:color w:val="2C2B2B"/>
          <w:sz w:val="24"/>
          <w:szCs w:val="24"/>
          <w:shd w:val="clear" w:color="auto" w:fill="FFFFFF"/>
        </w:rPr>
        <w:t>од ред. В.И.</w:t>
      </w:r>
      <w:r>
        <w:rPr>
          <w:rFonts w:ascii="Arial" w:eastAsia="Times New Roman" w:hAnsi="Arial" w:cs="Arial"/>
          <w:color w:val="2C2B2B"/>
          <w:sz w:val="24"/>
          <w:szCs w:val="24"/>
          <w:shd w:val="clear" w:color="auto" w:fill="FFFFFF"/>
        </w:rPr>
        <w:t xml:space="preserve"> Видяпина. – М.: ИНФРА – М, 2012</w:t>
      </w:r>
      <w:r w:rsidRPr="00B83C84">
        <w:rPr>
          <w:rFonts w:ascii="Arial" w:eastAsia="Times New Roman" w:hAnsi="Arial" w:cs="Arial"/>
          <w:color w:val="2C2B2B"/>
          <w:sz w:val="24"/>
          <w:szCs w:val="24"/>
          <w:shd w:val="clear" w:color="auto" w:fill="FFFFFF"/>
        </w:rPr>
        <w:t>. – 714 с.</w:t>
      </w:r>
    </w:p>
    <w:p w:rsidR="00F35CA4" w:rsidRPr="00CE0EE4" w:rsidRDefault="00F35CA4" w:rsidP="00CE0EE4">
      <w:pPr>
        <w:spacing w:after="0" w:line="240" w:lineRule="auto"/>
        <w:jc w:val="both"/>
        <w:rPr>
          <w:rFonts w:ascii="Times New Roman" w:hAnsi="Times New Roman" w:cs="Times New Roman"/>
          <w:sz w:val="28"/>
          <w:szCs w:val="28"/>
        </w:rPr>
      </w:pPr>
    </w:p>
    <w:sectPr w:rsidR="00F35CA4" w:rsidRPr="00CE0EE4" w:rsidSect="00C20E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32618"/>
    <w:multiLevelType w:val="hybridMultilevel"/>
    <w:tmpl w:val="2C24B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DC023D"/>
    <w:multiLevelType w:val="hybridMultilevel"/>
    <w:tmpl w:val="FACAB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35CA4"/>
    <w:rsid w:val="001305EE"/>
    <w:rsid w:val="00677BD3"/>
    <w:rsid w:val="0077436E"/>
    <w:rsid w:val="00921C68"/>
    <w:rsid w:val="00A12283"/>
    <w:rsid w:val="00B83C84"/>
    <w:rsid w:val="00C20E58"/>
    <w:rsid w:val="00CE0EE4"/>
    <w:rsid w:val="00E629A2"/>
    <w:rsid w:val="00F35CA4"/>
    <w:rsid w:val="00F36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E58"/>
  </w:style>
  <w:style w:type="paragraph" w:styleId="3">
    <w:name w:val="heading 3"/>
    <w:basedOn w:val="a"/>
    <w:link w:val="30"/>
    <w:uiPriority w:val="9"/>
    <w:qFormat/>
    <w:rsid w:val="00B83C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5C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35CA4"/>
  </w:style>
  <w:style w:type="character" w:styleId="a4">
    <w:name w:val="Hyperlink"/>
    <w:basedOn w:val="a0"/>
    <w:uiPriority w:val="99"/>
    <w:semiHidden/>
    <w:unhideWhenUsed/>
    <w:rsid w:val="00F35CA4"/>
    <w:rPr>
      <w:color w:val="0000FF"/>
      <w:u w:val="single"/>
    </w:rPr>
  </w:style>
  <w:style w:type="paragraph" w:styleId="a5">
    <w:name w:val="Balloon Text"/>
    <w:basedOn w:val="a"/>
    <w:link w:val="a6"/>
    <w:uiPriority w:val="99"/>
    <w:semiHidden/>
    <w:unhideWhenUsed/>
    <w:rsid w:val="00F35C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5CA4"/>
    <w:rPr>
      <w:rFonts w:ascii="Tahoma" w:hAnsi="Tahoma" w:cs="Tahoma"/>
      <w:sz w:val="16"/>
      <w:szCs w:val="16"/>
    </w:rPr>
  </w:style>
  <w:style w:type="character" w:customStyle="1" w:styleId="apple-style-span">
    <w:name w:val="apple-style-span"/>
    <w:basedOn w:val="a0"/>
    <w:rsid w:val="00CE0EE4"/>
  </w:style>
  <w:style w:type="paragraph" w:styleId="a7">
    <w:name w:val="List Paragraph"/>
    <w:basedOn w:val="a"/>
    <w:uiPriority w:val="34"/>
    <w:qFormat/>
    <w:rsid w:val="00CE0EE4"/>
    <w:pPr>
      <w:ind w:left="720"/>
      <w:contextualSpacing/>
    </w:pPr>
  </w:style>
  <w:style w:type="character" w:customStyle="1" w:styleId="30">
    <w:name w:val="Заголовок 3 Знак"/>
    <w:basedOn w:val="a0"/>
    <w:link w:val="3"/>
    <w:uiPriority w:val="9"/>
    <w:rsid w:val="00B83C84"/>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518353527">
      <w:bodyDiv w:val="1"/>
      <w:marLeft w:val="0"/>
      <w:marRight w:val="0"/>
      <w:marTop w:val="0"/>
      <w:marBottom w:val="0"/>
      <w:divBdr>
        <w:top w:val="none" w:sz="0" w:space="0" w:color="auto"/>
        <w:left w:val="none" w:sz="0" w:space="0" w:color="auto"/>
        <w:bottom w:val="none" w:sz="0" w:space="0" w:color="auto"/>
        <w:right w:val="none" w:sz="0" w:space="0" w:color="auto"/>
      </w:divBdr>
    </w:div>
    <w:div w:id="810101955">
      <w:bodyDiv w:val="1"/>
      <w:marLeft w:val="0"/>
      <w:marRight w:val="0"/>
      <w:marTop w:val="0"/>
      <w:marBottom w:val="0"/>
      <w:divBdr>
        <w:top w:val="none" w:sz="0" w:space="0" w:color="auto"/>
        <w:left w:val="none" w:sz="0" w:space="0" w:color="auto"/>
        <w:bottom w:val="none" w:sz="0" w:space="0" w:color="auto"/>
        <w:right w:val="none" w:sz="0" w:space="0" w:color="auto"/>
      </w:divBdr>
      <w:divsChild>
        <w:div w:id="1942714434">
          <w:marLeft w:val="0"/>
          <w:marRight w:val="0"/>
          <w:marTop w:val="0"/>
          <w:marBottom w:val="0"/>
          <w:divBdr>
            <w:top w:val="none" w:sz="0" w:space="0" w:color="auto"/>
            <w:left w:val="none" w:sz="0" w:space="0" w:color="auto"/>
            <w:bottom w:val="none" w:sz="0" w:space="0" w:color="auto"/>
            <w:right w:val="none" w:sz="0" w:space="0" w:color="auto"/>
          </w:divBdr>
          <w:divsChild>
            <w:div w:id="11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4384</Words>
  <Characters>24993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2015-04-27T12:38:00Z</dcterms:created>
  <dcterms:modified xsi:type="dcterms:W3CDTF">2015-10-13T04:47:00Z</dcterms:modified>
</cp:coreProperties>
</file>