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43" w:rsidRPr="00B87A7C" w:rsidRDefault="003D7543" w:rsidP="00B87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Сифат назоратини йўлга қўйишда RADAR logic усулидан фойдаланиш</w:t>
      </w:r>
    </w:p>
    <w:p w:rsidR="003D7543" w:rsidRDefault="004663A1" w:rsidP="00B87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РЎЗИЕВ СОБИРЖОН САМАТОВИЧ</w:t>
      </w:r>
    </w:p>
    <w:p w:rsidR="004663A1" w:rsidRPr="00B87A7C" w:rsidRDefault="004663A1" w:rsidP="00B87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1C" w:rsidRPr="00B87A7C" w:rsidRDefault="0013481C" w:rsidP="00B87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Бизнесда замонавий бошқарув воситаларидан фойдаланиш ўзининг самарасини бериб келиши ҳаммаг</w:t>
      </w:r>
      <w:r w:rsidR="003535DC" w:rsidRPr="00B87A7C">
        <w:rPr>
          <w:rFonts w:ascii="Times New Roman" w:hAnsi="Times New Roman" w:cs="Times New Roman"/>
          <w:sz w:val="28"/>
          <w:szCs w:val="28"/>
        </w:rPr>
        <w:t>а</w:t>
      </w:r>
      <w:r w:rsidRPr="00B87A7C">
        <w:rPr>
          <w:rFonts w:ascii="Times New Roman" w:hAnsi="Times New Roman" w:cs="Times New Roman"/>
          <w:sz w:val="28"/>
          <w:szCs w:val="28"/>
        </w:rPr>
        <w:t xml:space="preserve"> маълум. Европанинг ривожланган мамлакатларида ўзининг самар</w:t>
      </w:r>
      <w:r w:rsidR="00AC3B0A" w:rsidRPr="00B87A7C">
        <w:rPr>
          <w:rFonts w:ascii="Times New Roman" w:hAnsi="Times New Roman" w:cs="Times New Roman"/>
          <w:sz w:val="28"/>
          <w:szCs w:val="28"/>
        </w:rPr>
        <w:t>а</w:t>
      </w:r>
      <w:r w:rsidRPr="00B87A7C">
        <w:rPr>
          <w:rFonts w:ascii="Times New Roman" w:hAnsi="Times New Roman" w:cs="Times New Roman"/>
          <w:sz w:val="28"/>
          <w:szCs w:val="28"/>
        </w:rPr>
        <w:t>сини кўрсатиб келаётган замонавий бошқарув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 </w:t>
      </w:r>
      <w:r w:rsidRPr="00B87A7C">
        <w:rPr>
          <w:rFonts w:ascii="Times New Roman" w:hAnsi="Times New Roman" w:cs="Times New Roman"/>
          <w:sz w:val="28"/>
          <w:szCs w:val="28"/>
        </w:rPr>
        <w:t>воситаларидан бири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 – RADAR технологиясидир</w:t>
      </w:r>
      <w:r w:rsidRPr="00B87A7C">
        <w:rPr>
          <w:rFonts w:ascii="Times New Roman" w:hAnsi="Times New Roman" w:cs="Times New Roman"/>
          <w:sz w:val="28"/>
          <w:szCs w:val="28"/>
        </w:rPr>
        <w:t>.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 Бу технология ташкилотдаги жараёнларни сифатини текшириш ва баҳолашда қўлланилади. Бу технология</w:t>
      </w:r>
      <w:r w:rsidR="003535DC" w:rsidRPr="00B87A7C">
        <w:rPr>
          <w:rFonts w:ascii="Times New Roman" w:hAnsi="Times New Roman" w:cs="Times New Roman"/>
          <w:sz w:val="28"/>
          <w:szCs w:val="28"/>
        </w:rPr>
        <w:t>си</w:t>
      </w:r>
      <w:r w:rsidR="00AC3B0A" w:rsidRPr="00B87A7C">
        <w:rPr>
          <w:rFonts w:ascii="Times New Roman" w:hAnsi="Times New Roman" w:cs="Times New Roman"/>
          <w:sz w:val="28"/>
          <w:szCs w:val="28"/>
        </w:rPr>
        <w:t>га оид энг сўнгги ютуқ ва билимлар билан яқиндан танишиш учун интернет браузерларида “RADAR Logic” иборасини териб</w:t>
      </w:r>
      <w:r w:rsidR="003535DC" w:rsidRPr="00B87A7C">
        <w:rPr>
          <w:rFonts w:ascii="Times New Roman" w:hAnsi="Times New Roman" w:cs="Times New Roman"/>
          <w:sz w:val="28"/>
          <w:szCs w:val="28"/>
        </w:rPr>
        <w:t>,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 излашни буюриш кифоя қилади. Бироқ, мазкур ўта самарали технологияга оид билимлар билан Ўзбек тилида таниши</w:t>
      </w:r>
      <w:r w:rsidR="00A2515B">
        <w:rPr>
          <w:rFonts w:ascii="Times New Roman" w:hAnsi="Times New Roman" w:cs="Times New Roman"/>
          <w:sz w:val="28"/>
          <w:szCs w:val="28"/>
        </w:rPr>
        <w:t>ш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 жуда ҳам мушкул. Шу сабабли, мазкур билимни Ўзбек тилидаги ўқувчилар билан </w:t>
      </w:r>
      <w:r w:rsidR="00A2515B">
        <w:rPr>
          <w:rFonts w:ascii="Times New Roman" w:hAnsi="Times New Roman" w:cs="Times New Roman"/>
          <w:sz w:val="28"/>
          <w:szCs w:val="28"/>
        </w:rPr>
        <w:t xml:space="preserve">кенгроқ </w:t>
      </w:r>
      <w:r w:rsidR="00AC3B0A" w:rsidRPr="00B87A7C">
        <w:rPr>
          <w:rFonts w:ascii="Times New Roman" w:hAnsi="Times New Roman" w:cs="Times New Roman"/>
          <w:sz w:val="28"/>
          <w:szCs w:val="28"/>
        </w:rPr>
        <w:t xml:space="preserve">таништириш мақсади қўйилди ҳамда шу мақола тезисида ушбу технология билан қисқача таништириб ўтишга қарор қилинди. </w:t>
      </w:r>
    </w:p>
    <w:p w:rsidR="0013481C" w:rsidRDefault="00B87A7C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RADAR</w:t>
      </w:r>
      <w:r>
        <w:rPr>
          <w:rFonts w:ascii="Times New Roman" w:hAnsi="Times New Roman" w:cs="Times New Roman"/>
          <w:sz w:val="28"/>
          <w:szCs w:val="28"/>
        </w:rPr>
        <w:t xml:space="preserve"> технологиясининг номланиши Инглиз тилидаги </w:t>
      </w:r>
      <w:r w:rsidRPr="00B87A7C">
        <w:rPr>
          <w:rFonts w:ascii="Times New Roman" w:hAnsi="Times New Roman" w:cs="Times New Roman"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 xml:space="preserve"> (Натижалар),</w:t>
      </w:r>
      <w:r w:rsidRPr="00B87A7C">
        <w:rPr>
          <w:rFonts w:ascii="Times New Roman" w:hAnsi="Times New Roman" w:cs="Times New Roman"/>
          <w:sz w:val="28"/>
          <w:szCs w:val="28"/>
        </w:rPr>
        <w:t xml:space="preserve">   Approaches</w:t>
      </w:r>
      <w:r>
        <w:rPr>
          <w:rFonts w:ascii="Times New Roman" w:hAnsi="Times New Roman" w:cs="Times New Roman"/>
          <w:sz w:val="28"/>
          <w:szCs w:val="28"/>
        </w:rPr>
        <w:t xml:space="preserve"> (Ёндашувлар),</w:t>
      </w:r>
      <w:r w:rsidRPr="00B87A7C">
        <w:rPr>
          <w:rFonts w:ascii="Times New Roman" w:hAnsi="Times New Roman" w:cs="Times New Roman"/>
          <w:sz w:val="28"/>
          <w:szCs w:val="28"/>
        </w:rPr>
        <w:t xml:space="preserve"> Deployment</w:t>
      </w:r>
      <w:r>
        <w:rPr>
          <w:rFonts w:ascii="Times New Roman" w:hAnsi="Times New Roman" w:cs="Times New Roman"/>
          <w:sz w:val="28"/>
          <w:szCs w:val="28"/>
        </w:rPr>
        <w:t xml:space="preserve"> (Фойдаланиш-қўллаш),</w:t>
      </w:r>
      <w:r w:rsidRPr="00B87A7C">
        <w:rPr>
          <w:rFonts w:ascii="Times New Roman" w:hAnsi="Times New Roman" w:cs="Times New Roman"/>
          <w:sz w:val="28"/>
          <w:szCs w:val="28"/>
        </w:rPr>
        <w:t xml:space="preserve"> Assessment</w:t>
      </w:r>
      <w:r>
        <w:rPr>
          <w:rFonts w:ascii="Times New Roman" w:hAnsi="Times New Roman" w:cs="Times New Roman"/>
          <w:sz w:val="28"/>
          <w:szCs w:val="28"/>
        </w:rPr>
        <w:t xml:space="preserve"> (Баҳолаш),</w:t>
      </w:r>
      <w:r w:rsidRPr="00B87A7C">
        <w:rPr>
          <w:rFonts w:ascii="Times New Roman" w:hAnsi="Times New Roman" w:cs="Times New Roman"/>
          <w:sz w:val="28"/>
          <w:szCs w:val="28"/>
        </w:rPr>
        <w:t xml:space="preserve"> Review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87A7C">
        <w:rPr>
          <w:rFonts w:ascii="Times New Roman" w:hAnsi="Times New Roman" w:cs="Times New Roman"/>
          <w:sz w:val="28"/>
          <w:szCs w:val="28"/>
        </w:rPr>
        <w:t>Refine</w:t>
      </w:r>
      <w:r>
        <w:rPr>
          <w:rFonts w:ascii="Times New Roman" w:hAnsi="Times New Roman" w:cs="Times New Roman"/>
          <w:sz w:val="28"/>
          <w:szCs w:val="28"/>
        </w:rPr>
        <w:t xml:space="preserve"> (Қайта кўриб чиқиш / Яхшилаш-тузатиш)</w:t>
      </w:r>
      <w:r w:rsidRPr="00B8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сўзларининг бош ҳарфларидан келиб чиқади. </w:t>
      </w:r>
      <w:r w:rsidR="00A2515B">
        <w:rPr>
          <w:rFonts w:ascii="Times New Roman" w:hAnsi="Times New Roman" w:cs="Times New Roman"/>
          <w:sz w:val="28"/>
          <w:szCs w:val="28"/>
        </w:rPr>
        <w:t>Баҳолашнинг бундай</w:t>
      </w:r>
      <w:r w:rsidR="00E94019">
        <w:rPr>
          <w:rFonts w:ascii="Times New Roman" w:hAnsi="Times New Roman" w:cs="Times New Roman"/>
          <w:sz w:val="28"/>
          <w:szCs w:val="28"/>
        </w:rPr>
        <w:t xml:space="preserve"> технологиясида аввал қатор кўрсаткичларнинг (натижалар, ёндашувлар, қўллаш) ҳаммаси аниқланади, шундан кейингина баҳолаш ва яхшилаш-тузатиш йўлларини излаш амалга оширилади.</w:t>
      </w:r>
    </w:p>
    <w:p w:rsidR="008466CF" w:rsidRDefault="008466CF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6CF" w:rsidRDefault="008466CF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z-Cyrl-UZ"/>
        </w:rPr>
      </w:pPr>
    </w:p>
    <w:p w:rsidR="008466CF" w:rsidRDefault="008466CF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z-Cyrl-UZ"/>
        </w:rPr>
        <w:drawing>
          <wp:inline distT="0" distB="0" distL="0" distR="0" wp14:anchorId="2B2B6F49" wp14:editId="3C590083">
            <wp:extent cx="5964865" cy="3349256"/>
            <wp:effectExtent l="0" t="0" r="0" b="3810"/>
            <wp:docPr id="8" name="Рисунок 8" descr="C:\Hujjatsimonlar\Hujjatlarim\Radar\radar\bulman_fi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Hujjatsimonlar\Hujjatlarim\Radar\radar\bulman_fig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" r="8134" b="9481"/>
                    <a:stretch/>
                  </pic:blipFill>
                  <pic:spPr bwMode="auto">
                    <a:xfrm>
                      <a:off x="0" y="0"/>
                      <a:ext cx="5964970" cy="33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234" w:rsidRDefault="00DF576B" w:rsidP="00DF57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1-расм. Хориж адабиётларида </w:t>
      </w:r>
      <w:r w:rsidRPr="00B87A7C">
        <w:rPr>
          <w:rFonts w:ascii="Times New Roman" w:hAnsi="Times New Roman" w:cs="Times New Roman"/>
          <w:sz w:val="28"/>
          <w:szCs w:val="28"/>
        </w:rPr>
        <w:t>RADAR</w:t>
      </w:r>
      <w:r>
        <w:rPr>
          <w:rFonts w:ascii="Times New Roman" w:hAnsi="Times New Roman" w:cs="Times New Roman"/>
          <w:sz w:val="28"/>
          <w:szCs w:val="28"/>
        </w:rPr>
        <w:t xml:space="preserve"> технологиясининг график тасвири.</w:t>
      </w:r>
    </w:p>
    <w:p w:rsidR="00432234" w:rsidRDefault="00432234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76B" w:rsidRDefault="00DF576B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RADAR</w:t>
      </w:r>
      <w:r>
        <w:rPr>
          <w:rFonts w:ascii="Times New Roman" w:hAnsi="Times New Roman" w:cs="Times New Roman"/>
          <w:sz w:val="28"/>
          <w:szCs w:val="28"/>
        </w:rPr>
        <w:t xml:space="preserve"> технологиясининг ўзига </w:t>
      </w:r>
      <w:r w:rsidR="009A0F69">
        <w:rPr>
          <w:rFonts w:ascii="Times New Roman" w:hAnsi="Times New Roman" w:cs="Times New Roman"/>
          <w:sz w:val="28"/>
          <w:szCs w:val="28"/>
        </w:rPr>
        <w:t xml:space="preserve">хос </w:t>
      </w:r>
      <w:r>
        <w:rPr>
          <w:rFonts w:ascii="Times New Roman" w:hAnsi="Times New Roman" w:cs="Times New Roman"/>
          <w:sz w:val="28"/>
          <w:szCs w:val="28"/>
        </w:rPr>
        <w:t xml:space="preserve">томони шундаки, унда </w:t>
      </w:r>
      <w:r w:rsidR="003A694B">
        <w:rPr>
          <w:rFonts w:ascii="Times New Roman" w:hAnsi="Times New Roman" w:cs="Times New Roman"/>
          <w:sz w:val="28"/>
          <w:szCs w:val="28"/>
        </w:rPr>
        <w:t xml:space="preserve">баҳолаш </w:t>
      </w:r>
      <w:r>
        <w:rPr>
          <w:rFonts w:ascii="Times New Roman" w:hAnsi="Times New Roman" w:cs="Times New Roman"/>
          <w:sz w:val="28"/>
          <w:szCs w:val="28"/>
        </w:rPr>
        <w:t>иш</w:t>
      </w:r>
      <w:r w:rsidR="003A69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(корхонани баҳолаш) корхонадаги ҳужжатларни ёки жараёнларни текширишдан эмас, балки эришилган натижаларни </w:t>
      </w:r>
      <w:r w:rsidR="00E94019">
        <w:rPr>
          <w:rFonts w:ascii="Times New Roman" w:hAnsi="Times New Roman" w:cs="Times New Roman"/>
          <w:sz w:val="28"/>
          <w:szCs w:val="28"/>
        </w:rPr>
        <w:t>аниқлашдан</w:t>
      </w:r>
      <w:r>
        <w:rPr>
          <w:rFonts w:ascii="Times New Roman" w:hAnsi="Times New Roman" w:cs="Times New Roman"/>
          <w:sz w:val="28"/>
          <w:szCs w:val="28"/>
        </w:rPr>
        <w:t xml:space="preserve"> бошланади. Чунки, ҳар бир ташкилот ЖАМИЯТ олдида ўз олдига қўйган мақсади ёки бажараётган вазифаси билан  эмас, ЭРИШГАН НАТИЖАЛАРИ билан қадрга</w:t>
      </w:r>
      <w:r w:rsidR="009A0F69">
        <w:rPr>
          <w:rFonts w:ascii="Times New Roman" w:hAnsi="Times New Roman" w:cs="Times New Roman"/>
          <w:sz w:val="28"/>
          <w:szCs w:val="28"/>
        </w:rPr>
        <w:t xml:space="preserve">, аҳамиятга </w:t>
      </w:r>
      <w:r>
        <w:rPr>
          <w:rFonts w:ascii="Times New Roman" w:hAnsi="Times New Roman" w:cs="Times New Roman"/>
          <w:sz w:val="28"/>
          <w:szCs w:val="28"/>
        </w:rPr>
        <w:t xml:space="preserve">эга бўлади. </w:t>
      </w:r>
      <w:r w:rsidR="003A694B">
        <w:rPr>
          <w:rFonts w:ascii="Times New Roman" w:hAnsi="Times New Roman" w:cs="Times New Roman"/>
          <w:sz w:val="28"/>
          <w:szCs w:val="28"/>
        </w:rPr>
        <w:t xml:space="preserve">Негаки, ташкилот ўзининг олдига қўйилган </w:t>
      </w:r>
      <w:r w:rsidR="00776FAD">
        <w:rPr>
          <w:rFonts w:ascii="Times New Roman" w:hAnsi="Times New Roman" w:cs="Times New Roman"/>
          <w:sz w:val="28"/>
          <w:szCs w:val="28"/>
        </w:rPr>
        <w:t>вазифа</w:t>
      </w:r>
      <w:r w:rsidR="003A694B">
        <w:rPr>
          <w:rFonts w:ascii="Times New Roman" w:hAnsi="Times New Roman" w:cs="Times New Roman"/>
          <w:sz w:val="28"/>
          <w:szCs w:val="28"/>
        </w:rPr>
        <w:t xml:space="preserve">ни хато тушунган ёки нотўғри бажарган бўлиши мумкин. Шунинг учун аввало, ташкилот амалда эришган натижалар корхонанинг ишини </w:t>
      </w:r>
      <w:r w:rsidR="00AD1DCF">
        <w:rPr>
          <w:rFonts w:ascii="Times New Roman" w:hAnsi="Times New Roman" w:cs="Times New Roman"/>
          <w:sz w:val="28"/>
          <w:szCs w:val="28"/>
        </w:rPr>
        <w:t xml:space="preserve">текшириш </w:t>
      </w:r>
      <w:r w:rsidR="003A694B">
        <w:rPr>
          <w:rFonts w:ascii="Times New Roman" w:hAnsi="Times New Roman" w:cs="Times New Roman"/>
          <w:sz w:val="28"/>
          <w:szCs w:val="28"/>
        </w:rPr>
        <w:t xml:space="preserve">учун энг дастлабки асос бўлиб хизмат қилади. Бу каби ёндашув қисман, Ўзбекистонда ҳам қўлланилади. Масалан, Олий ўқув юртларидаги чиқарилаётган </w:t>
      </w:r>
      <w:r w:rsidR="003A694B">
        <w:rPr>
          <w:rFonts w:ascii="Times New Roman" w:hAnsi="Times New Roman" w:cs="Times New Roman"/>
          <w:sz w:val="28"/>
          <w:szCs w:val="28"/>
        </w:rPr>
        <w:lastRenderedPageBreak/>
        <w:t>мутахассислик йўналишлари Аттестацияси ўтказилаётганда биринчи навбатда шу йўналиш бўйича битириб чиққан мутахассислар бор-йўқлигига эътибор берилади; мабодо мазкур йўналиш бўйича ҳали битирувчилар чиқарилмаган бўлса, бу йўналиш умуман Аттестациялашдан ўтказилмай, кейинги сафарга қодирилади.</w:t>
      </w:r>
      <w:r w:rsidR="00AD1DCF">
        <w:rPr>
          <w:rFonts w:ascii="Times New Roman" w:hAnsi="Times New Roman" w:cs="Times New Roman"/>
          <w:sz w:val="28"/>
          <w:szCs w:val="28"/>
        </w:rPr>
        <w:t xml:space="preserve"> Чунки, малакали бити</w:t>
      </w:r>
      <w:r w:rsidR="00776FAD">
        <w:rPr>
          <w:rFonts w:ascii="Times New Roman" w:hAnsi="Times New Roman" w:cs="Times New Roman"/>
          <w:sz w:val="28"/>
          <w:szCs w:val="28"/>
        </w:rPr>
        <w:t>рувчигина Олий ўқув юрти фаолият</w:t>
      </w:r>
      <w:r w:rsidR="00AD1DCF">
        <w:rPr>
          <w:rFonts w:ascii="Times New Roman" w:hAnsi="Times New Roman" w:cs="Times New Roman"/>
          <w:sz w:val="28"/>
          <w:szCs w:val="28"/>
        </w:rPr>
        <w:t>ининг натижаси бўлиб хизмат қилади. Ҳали бирон натижага эришмаган ташкилотни Аттестациядан ўтказиш эса, мақсадга мувофиқ бўлмайди.</w:t>
      </w:r>
    </w:p>
    <w:p w:rsidR="00AD1DCF" w:rsidRDefault="00AD1DCF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Эриш</w:t>
      </w:r>
      <w:r w:rsidR="00E940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94019">
        <w:rPr>
          <w:rFonts w:ascii="Times New Roman" w:hAnsi="Times New Roman" w:cs="Times New Roman"/>
          <w:sz w:val="28"/>
          <w:szCs w:val="28"/>
        </w:rPr>
        <w:t xml:space="preserve">ган натижалар </w:t>
      </w:r>
      <w:r>
        <w:rPr>
          <w:rFonts w:ascii="Times New Roman" w:hAnsi="Times New Roman" w:cs="Times New Roman"/>
          <w:sz w:val="28"/>
          <w:szCs w:val="28"/>
        </w:rPr>
        <w:t>аниқла</w:t>
      </w:r>
      <w:r w:rsidR="00E94019">
        <w:rPr>
          <w:rFonts w:ascii="Times New Roman" w:hAnsi="Times New Roman" w:cs="Times New Roman"/>
          <w:sz w:val="28"/>
          <w:szCs w:val="28"/>
        </w:rPr>
        <w:t xml:space="preserve">б бўлганидан </w:t>
      </w:r>
      <w:r w:rsidR="00F96618">
        <w:rPr>
          <w:rFonts w:ascii="Times New Roman" w:hAnsi="Times New Roman" w:cs="Times New Roman"/>
          <w:sz w:val="28"/>
          <w:szCs w:val="28"/>
        </w:rPr>
        <w:t>кейин</w:t>
      </w:r>
      <w:r w:rsidR="00E94019">
        <w:rPr>
          <w:rFonts w:ascii="Times New Roman" w:hAnsi="Times New Roman" w:cs="Times New Roman"/>
          <w:sz w:val="28"/>
          <w:szCs w:val="28"/>
        </w:rPr>
        <w:t>, корхона ўз олдига қўйган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18">
        <w:rPr>
          <w:rFonts w:ascii="Times New Roman" w:hAnsi="Times New Roman" w:cs="Times New Roman"/>
          <w:sz w:val="28"/>
          <w:szCs w:val="28"/>
        </w:rPr>
        <w:t>ЁНДАШУВ (</w:t>
      </w:r>
      <w:r>
        <w:rPr>
          <w:rFonts w:ascii="Times New Roman" w:hAnsi="Times New Roman" w:cs="Times New Roman"/>
          <w:sz w:val="28"/>
          <w:szCs w:val="28"/>
        </w:rPr>
        <w:t>сиёсат, мақсад ва вазифа</w:t>
      </w:r>
      <w:r w:rsidR="00F96618">
        <w:rPr>
          <w:rFonts w:ascii="Times New Roman" w:hAnsi="Times New Roman" w:cs="Times New Roman"/>
          <w:sz w:val="28"/>
          <w:szCs w:val="28"/>
        </w:rPr>
        <w:t xml:space="preserve"> кабилар) ва унга оид кўрсаткичлар</w:t>
      </w:r>
      <w:r>
        <w:rPr>
          <w:rFonts w:ascii="Times New Roman" w:hAnsi="Times New Roman" w:cs="Times New Roman"/>
          <w:sz w:val="28"/>
          <w:szCs w:val="28"/>
        </w:rPr>
        <w:t xml:space="preserve"> аниқланади.</w:t>
      </w:r>
      <w:r w:rsidR="00F96618">
        <w:rPr>
          <w:rFonts w:ascii="Times New Roman" w:hAnsi="Times New Roman" w:cs="Times New Roman"/>
          <w:sz w:val="28"/>
          <w:szCs w:val="28"/>
        </w:rPr>
        <w:t xml:space="preserve"> Сўнгра, корхона ўз олдига қўйган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18">
        <w:rPr>
          <w:rFonts w:ascii="Times New Roman" w:hAnsi="Times New Roman" w:cs="Times New Roman"/>
          <w:sz w:val="28"/>
          <w:szCs w:val="28"/>
        </w:rPr>
        <w:t>вазифаларни бажариши ва бор ресурслардан ФОЙДАЛАНИШ (ҚЎЛЛАШ) кўрсаткичлари аниқланади.</w:t>
      </w:r>
      <w:r w:rsidR="00131B60">
        <w:rPr>
          <w:rFonts w:ascii="Times New Roman" w:hAnsi="Times New Roman" w:cs="Times New Roman"/>
          <w:sz w:val="28"/>
          <w:szCs w:val="28"/>
        </w:rPr>
        <w:t xml:space="preserve"> Барча кўрсаткичлар аниқлаб бўлганидан кейингина БАҲОЛАШ ишлари амалга оширилади. Берилган баҳолар асосида эса албатта корхонадаги вазиятни ЯХШИЛАШ устида иш олиб борилади.</w:t>
      </w:r>
    </w:p>
    <w:p w:rsidR="00D86EF8" w:rsidRDefault="00D86EF8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A7C">
        <w:rPr>
          <w:rFonts w:ascii="Times New Roman" w:hAnsi="Times New Roman" w:cs="Times New Roman"/>
          <w:sz w:val="28"/>
          <w:szCs w:val="28"/>
        </w:rPr>
        <w:t>RADAR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F8">
        <w:rPr>
          <w:rFonts w:ascii="Times New Roman" w:hAnsi="Times New Roman" w:cs="Times New Roman"/>
          <w:sz w:val="28"/>
          <w:szCs w:val="28"/>
        </w:rPr>
        <w:t>технологияси</w:t>
      </w:r>
      <w:r>
        <w:rPr>
          <w:rFonts w:ascii="Times New Roman" w:hAnsi="Times New Roman" w:cs="Times New Roman"/>
          <w:sz w:val="28"/>
          <w:szCs w:val="28"/>
        </w:rPr>
        <w:t>га асосан “</w:t>
      </w:r>
      <w:r w:rsidRPr="00B87A7C">
        <w:rPr>
          <w:rFonts w:ascii="Times New Roman" w:hAnsi="Times New Roman" w:cs="Times New Roman"/>
          <w:sz w:val="28"/>
          <w:szCs w:val="28"/>
        </w:rPr>
        <w:t>RADAR</w:t>
      </w:r>
      <w:r>
        <w:rPr>
          <w:rFonts w:ascii="Times New Roman" w:hAnsi="Times New Roman" w:cs="Times New Roman"/>
          <w:sz w:val="28"/>
          <w:szCs w:val="28"/>
        </w:rPr>
        <w:t xml:space="preserve">” атамасининг дастлабки уч ҳарфини акс эттирган </w:t>
      </w:r>
      <w:r w:rsidR="003C1C77">
        <w:rPr>
          <w:rFonts w:ascii="Times New Roman" w:hAnsi="Times New Roman" w:cs="Times New Roman"/>
          <w:sz w:val="28"/>
          <w:szCs w:val="28"/>
        </w:rPr>
        <w:t>(</w:t>
      </w:r>
      <w:r w:rsidR="003C1C77" w:rsidRPr="00B87A7C">
        <w:rPr>
          <w:rFonts w:ascii="Times New Roman" w:hAnsi="Times New Roman" w:cs="Times New Roman"/>
          <w:sz w:val="28"/>
          <w:szCs w:val="28"/>
        </w:rPr>
        <w:t>Results</w:t>
      </w:r>
      <w:r w:rsidR="003C1C77" w:rsidRPr="00D22BF5">
        <w:rPr>
          <w:rFonts w:ascii="Times New Roman" w:hAnsi="Times New Roman" w:cs="Times New Roman"/>
          <w:sz w:val="28"/>
          <w:szCs w:val="28"/>
        </w:rPr>
        <w:t>-</w:t>
      </w:r>
      <w:r w:rsidR="003C1C77">
        <w:rPr>
          <w:rFonts w:ascii="Times New Roman" w:hAnsi="Times New Roman" w:cs="Times New Roman"/>
          <w:sz w:val="28"/>
          <w:szCs w:val="28"/>
        </w:rPr>
        <w:t>Натижалар,</w:t>
      </w:r>
      <w:r w:rsidR="003C1C77" w:rsidRPr="00B87A7C">
        <w:rPr>
          <w:rFonts w:ascii="Times New Roman" w:hAnsi="Times New Roman" w:cs="Times New Roman"/>
          <w:sz w:val="28"/>
          <w:szCs w:val="28"/>
        </w:rPr>
        <w:t xml:space="preserve">   Approaches</w:t>
      </w:r>
      <w:r w:rsidR="003C1C77" w:rsidRPr="00D22BF5">
        <w:rPr>
          <w:rFonts w:ascii="Times New Roman" w:hAnsi="Times New Roman" w:cs="Times New Roman"/>
          <w:sz w:val="28"/>
          <w:szCs w:val="28"/>
        </w:rPr>
        <w:t>-</w:t>
      </w:r>
      <w:r w:rsidR="003C1C77">
        <w:rPr>
          <w:rFonts w:ascii="Times New Roman" w:hAnsi="Times New Roman" w:cs="Times New Roman"/>
          <w:sz w:val="28"/>
          <w:szCs w:val="28"/>
        </w:rPr>
        <w:t>Ёндашувлар,</w:t>
      </w:r>
      <w:r w:rsidR="003C1C77" w:rsidRPr="00B87A7C">
        <w:rPr>
          <w:rFonts w:ascii="Times New Roman" w:hAnsi="Times New Roman" w:cs="Times New Roman"/>
          <w:sz w:val="28"/>
          <w:szCs w:val="28"/>
        </w:rPr>
        <w:t xml:space="preserve"> Deployment</w:t>
      </w:r>
      <w:r w:rsidR="003C1C77" w:rsidRPr="00D22BF5">
        <w:rPr>
          <w:rFonts w:ascii="Times New Roman" w:hAnsi="Times New Roman" w:cs="Times New Roman"/>
          <w:sz w:val="28"/>
          <w:szCs w:val="28"/>
        </w:rPr>
        <w:t>-</w:t>
      </w:r>
      <w:r w:rsidR="003C1C77">
        <w:rPr>
          <w:rFonts w:ascii="Times New Roman" w:hAnsi="Times New Roman" w:cs="Times New Roman"/>
          <w:sz w:val="28"/>
          <w:szCs w:val="28"/>
        </w:rPr>
        <w:t>Фойдаланиш</w:t>
      </w:r>
      <w:r w:rsidR="003C1C77" w:rsidRPr="00D22BF5">
        <w:rPr>
          <w:rFonts w:ascii="Times New Roman" w:hAnsi="Times New Roman" w:cs="Times New Roman"/>
          <w:sz w:val="28"/>
          <w:szCs w:val="28"/>
        </w:rPr>
        <w:t>/</w:t>
      </w:r>
      <w:r w:rsidR="003C1C77">
        <w:rPr>
          <w:rFonts w:ascii="Times New Roman" w:hAnsi="Times New Roman" w:cs="Times New Roman"/>
          <w:sz w:val="28"/>
          <w:szCs w:val="28"/>
        </w:rPr>
        <w:t xml:space="preserve">қўллаш) </w:t>
      </w:r>
      <w:r>
        <w:rPr>
          <w:rFonts w:ascii="Times New Roman" w:hAnsi="Times New Roman" w:cs="Times New Roman"/>
          <w:sz w:val="28"/>
          <w:szCs w:val="28"/>
        </w:rPr>
        <w:t>омиллар АНИҚЛАНАДИГАН омиллар сирасига киритилади</w:t>
      </w:r>
      <w:r w:rsidR="00CD33F5">
        <w:rPr>
          <w:rFonts w:ascii="Times New Roman" w:hAnsi="Times New Roman" w:cs="Times New Roman"/>
          <w:sz w:val="28"/>
          <w:szCs w:val="28"/>
        </w:rPr>
        <w:t>. Аниқланадиган</w:t>
      </w:r>
      <w:r>
        <w:rPr>
          <w:rFonts w:ascii="Times New Roman" w:hAnsi="Times New Roman" w:cs="Times New Roman"/>
          <w:sz w:val="28"/>
          <w:szCs w:val="28"/>
        </w:rPr>
        <w:t xml:space="preserve"> бу омиллар икки гуруҳга ажратилади: 1-Натижалар гуруҳи ҳамда 2-Имкониятлар гуруҳи.</w:t>
      </w:r>
    </w:p>
    <w:p w:rsidR="00D86EF8" w:rsidRDefault="00D86EF8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гуруҳларга кирувчи омилларни қуйида келтирилган расмда орқали янада аниқ тасаввур этиш мумкин.</w:t>
      </w:r>
    </w:p>
    <w:p w:rsidR="00D86EF8" w:rsidRPr="00D86EF8" w:rsidRDefault="00D86EF8" w:rsidP="000C5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6CF" w:rsidRPr="00B87A7C" w:rsidRDefault="008466CF" w:rsidP="00B8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z-Cyrl-UZ"/>
        </w:rPr>
        <w:drawing>
          <wp:inline distT="0" distB="0" distL="0" distR="0" wp14:anchorId="3D7575E2" wp14:editId="5E384634">
            <wp:extent cx="6570921" cy="3445543"/>
            <wp:effectExtent l="0" t="0" r="1905" b="2540"/>
            <wp:docPr id="7" name="Рисунок 7" descr="C:\Hujjatsimonlar\Hujjatlarim\Radar\radar\EFQM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Hujjatsimonlar\Hujjatlarim\Radar\radar\EFQM-Mod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65" cy="344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BF5" w:rsidRPr="00D86EF8" w:rsidRDefault="00B569A2" w:rsidP="00D22B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2BF5">
        <w:rPr>
          <w:rFonts w:ascii="Times New Roman" w:hAnsi="Times New Roman" w:cs="Times New Roman"/>
          <w:sz w:val="28"/>
          <w:szCs w:val="28"/>
        </w:rPr>
        <w:t xml:space="preserve">-расм. </w:t>
      </w:r>
      <w:r w:rsidR="00D22BF5" w:rsidRPr="00B87A7C">
        <w:rPr>
          <w:rFonts w:ascii="Times New Roman" w:hAnsi="Times New Roman" w:cs="Times New Roman"/>
          <w:sz w:val="28"/>
          <w:szCs w:val="28"/>
        </w:rPr>
        <w:t>RADAR</w:t>
      </w:r>
      <w:r w:rsidR="00D22BF5">
        <w:rPr>
          <w:rFonts w:ascii="Times New Roman" w:hAnsi="Times New Roman" w:cs="Times New Roman"/>
          <w:sz w:val="28"/>
          <w:szCs w:val="28"/>
        </w:rPr>
        <w:t xml:space="preserve"> </w:t>
      </w:r>
      <w:r w:rsidR="00D22BF5" w:rsidRPr="00D86EF8">
        <w:rPr>
          <w:rFonts w:ascii="Times New Roman" w:hAnsi="Times New Roman" w:cs="Times New Roman"/>
          <w:sz w:val="28"/>
          <w:szCs w:val="28"/>
        </w:rPr>
        <w:t xml:space="preserve">технологиясининг </w:t>
      </w:r>
      <w:r w:rsidR="00D22BF5">
        <w:rPr>
          <w:rFonts w:ascii="Times New Roman" w:hAnsi="Times New Roman" w:cs="Times New Roman"/>
          <w:sz w:val="28"/>
          <w:szCs w:val="28"/>
        </w:rPr>
        <w:t>мантиқий</w:t>
      </w:r>
      <w:r w:rsidR="00D22BF5" w:rsidRPr="00D86EF8">
        <w:rPr>
          <w:rFonts w:ascii="Times New Roman" w:hAnsi="Times New Roman" w:cs="Times New Roman"/>
          <w:sz w:val="28"/>
          <w:szCs w:val="28"/>
        </w:rPr>
        <w:t xml:space="preserve"> тасвири.</w:t>
      </w:r>
    </w:p>
    <w:p w:rsidR="003D7543" w:rsidRDefault="003D7543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90" w:rsidRPr="00CB0A90" w:rsidRDefault="00CB0A90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1-Натижалар гуруҳи</w:t>
      </w:r>
      <w:r w:rsidR="006E025F" w:rsidRPr="00C016F8">
        <w:rPr>
          <w:rFonts w:ascii="Times New Roman" w:hAnsi="Times New Roman" w:cs="Times New Roman"/>
          <w:sz w:val="28"/>
          <w:szCs w:val="28"/>
        </w:rPr>
        <w:t xml:space="preserve"> (RESULTS)</w:t>
      </w:r>
      <w:r>
        <w:rPr>
          <w:rFonts w:ascii="Times New Roman" w:hAnsi="Times New Roman" w:cs="Times New Roman"/>
          <w:sz w:val="28"/>
          <w:szCs w:val="28"/>
        </w:rPr>
        <w:t>. Бу гуруҳга корхона томонидан а) бизнесга оид умумий эришилган натижалар (</w:t>
      </w:r>
      <w:r w:rsidRPr="00CB0A90">
        <w:rPr>
          <w:rFonts w:ascii="Times New Roman" w:hAnsi="Times New Roman" w:cs="Times New Roman"/>
          <w:sz w:val="28"/>
          <w:szCs w:val="28"/>
        </w:rPr>
        <w:t>Business results</w:t>
      </w:r>
      <w:r>
        <w:rPr>
          <w:rFonts w:ascii="Times New Roman" w:hAnsi="Times New Roman" w:cs="Times New Roman"/>
          <w:sz w:val="28"/>
          <w:szCs w:val="28"/>
        </w:rPr>
        <w:t>), б) бевосита истеъмолчилар эришган натижалар</w:t>
      </w:r>
      <w:r w:rsidR="00697C45">
        <w:rPr>
          <w:rFonts w:ascii="Times New Roman" w:hAnsi="Times New Roman" w:cs="Times New Roman"/>
          <w:sz w:val="28"/>
          <w:szCs w:val="28"/>
        </w:rPr>
        <w:t xml:space="preserve"> (</w:t>
      </w:r>
      <w:r w:rsidR="00697C45" w:rsidRPr="00697C45">
        <w:rPr>
          <w:rFonts w:ascii="Times New Roman" w:hAnsi="Times New Roman" w:cs="Times New Roman"/>
          <w:sz w:val="28"/>
          <w:szCs w:val="28"/>
        </w:rPr>
        <w:t>Customer results</w:t>
      </w:r>
      <w:r w:rsidR="00697C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в) умумий жамиятга оид натижалар</w:t>
      </w:r>
      <w:r w:rsidR="00697C45" w:rsidRPr="00697C45">
        <w:rPr>
          <w:rFonts w:ascii="Times New Roman" w:hAnsi="Times New Roman" w:cs="Times New Roman"/>
          <w:sz w:val="28"/>
          <w:szCs w:val="28"/>
        </w:rPr>
        <w:t xml:space="preserve"> (Society results)</w:t>
      </w:r>
      <w:r>
        <w:rPr>
          <w:rFonts w:ascii="Times New Roman" w:hAnsi="Times New Roman" w:cs="Times New Roman"/>
          <w:sz w:val="28"/>
          <w:szCs w:val="28"/>
        </w:rPr>
        <w:t xml:space="preserve">, г) ўз ходимларига оид эришилган натижалар </w:t>
      </w:r>
      <w:r w:rsidR="00697C45" w:rsidRPr="00697C45">
        <w:rPr>
          <w:rFonts w:ascii="Times New Roman" w:hAnsi="Times New Roman" w:cs="Times New Roman"/>
          <w:sz w:val="28"/>
          <w:szCs w:val="28"/>
        </w:rPr>
        <w:t xml:space="preserve">(People results) </w:t>
      </w:r>
      <w:r w:rsidR="006E025F" w:rsidRPr="006E025F">
        <w:rPr>
          <w:rFonts w:ascii="Times New Roman" w:hAnsi="Times New Roman" w:cs="Times New Roman"/>
          <w:sz w:val="28"/>
          <w:szCs w:val="28"/>
        </w:rPr>
        <w:t xml:space="preserve">омиллари </w:t>
      </w:r>
      <w:r>
        <w:rPr>
          <w:rFonts w:ascii="Times New Roman" w:hAnsi="Times New Roman" w:cs="Times New Roman"/>
          <w:sz w:val="28"/>
          <w:szCs w:val="28"/>
        </w:rPr>
        <w:t>киради.</w:t>
      </w:r>
    </w:p>
    <w:p w:rsidR="006B289F" w:rsidRDefault="00CB0A90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2-Имкониятлар гуруҳи</w:t>
      </w:r>
      <w:r w:rsidR="006E025F" w:rsidRPr="009C1773">
        <w:rPr>
          <w:rFonts w:ascii="Times New Roman" w:hAnsi="Times New Roman" w:cs="Times New Roman"/>
          <w:sz w:val="28"/>
          <w:szCs w:val="28"/>
        </w:rPr>
        <w:t xml:space="preserve"> (ENABLERS)</w:t>
      </w:r>
      <w:r w:rsidR="00697C45">
        <w:rPr>
          <w:rFonts w:ascii="Times New Roman" w:hAnsi="Times New Roman" w:cs="Times New Roman"/>
          <w:sz w:val="28"/>
          <w:szCs w:val="28"/>
        </w:rPr>
        <w:t xml:space="preserve">. Бунга </w:t>
      </w:r>
      <w:r w:rsidR="006B289F">
        <w:rPr>
          <w:rFonts w:ascii="Times New Roman" w:hAnsi="Times New Roman" w:cs="Times New Roman"/>
          <w:sz w:val="28"/>
          <w:szCs w:val="28"/>
        </w:rPr>
        <w:t xml:space="preserve"> ЁНДАШУВЛАР</w:t>
      </w:r>
      <w:r w:rsidR="009C1773" w:rsidRPr="009C1773">
        <w:rPr>
          <w:rFonts w:ascii="Times New Roman" w:hAnsi="Times New Roman" w:cs="Times New Roman"/>
          <w:sz w:val="28"/>
          <w:szCs w:val="28"/>
        </w:rPr>
        <w:t xml:space="preserve"> (Approaches)</w:t>
      </w:r>
      <w:r w:rsidR="006B289F">
        <w:rPr>
          <w:rFonts w:ascii="Times New Roman" w:hAnsi="Times New Roman" w:cs="Times New Roman"/>
          <w:sz w:val="28"/>
          <w:szCs w:val="28"/>
        </w:rPr>
        <w:t>,</w:t>
      </w:r>
      <w:r w:rsidR="006B289F" w:rsidRPr="00B87A7C">
        <w:rPr>
          <w:rFonts w:ascii="Times New Roman" w:hAnsi="Times New Roman" w:cs="Times New Roman"/>
          <w:sz w:val="28"/>
          <w:szCs w:val="28"/>
        </w:rPr>
        <w:t xml:space="preserve"> </w:t>
      </w:r>
      <w:r w:rsidR="006B289F">
        <w:rPr>
          <w:rFonts w:ascii="Times New Roman" w:hAnsi="Times New Roman" w:cs="Times New Roman"/>
          <w:sz w:val="28"/>
          <w:szCs w:val="28"/>
        </w:rPr>
        <w:t>ФОЙДАЛАНИШ</w:t>
      </w:r>
      <w:r w:rsidR="006B289F" w:rsidRPr="00D22BF5">
        <w:rPr>
          <w:rFonts w:ascii="Times New Roman" w:hAnsi="Times New Roman" w:cs="Times New Roman"/>
          <w:sz w:val="28"/>
          <w:szCs w:val="28"/>
        </w:rPr>
        <w:t>/</w:t>
      </w:r>
      <w:r w:rsidR="006B289F">
        <w:rPr>
          <w:rFonts w:ascii="Times New Roman" w:hAnsi="Times New Roman" w:cs="Times New Roman"/>
          <w:sz w:val="28"/>
          <w:szCs w:val="28"/>
        </w:rPr>
        <w:t xml:space="preserve">ҚЎЛЛАШ </w:t>
      </w:r>
      <w:r w:rsidR="009C1773" w:rsidRPr="009C1773">
        <w:rPr>
          <w:rFonts w:ascii="Times New Roman" w:hAnsi="Times New Roman" w:cs="Times New Roman"/>
          <w:sz w:val="28"/>
          <w:szCs w:val="28"/>
        </w:rPr>
        <w:t xml:space="preserve">(Deployment) </w:t>
      </w:r>
      <w:r w:rsidR="006B289F">
        <w:rPr>
          <w:rFonts w:ascii="Times New Roman" w:hAnsi="Times New Roman" w:cs="Times New Roman"/>
          <w:sz w:val="28"/>
          <w:szCs w:val="28"/>
        </w:rPr>
        <w:t xml:space="preserve">омиллари киртилади. Уларни қуйидагича ажратиш мумкин: </w:t>
      </w:r>
    </w:p>
    <w:p w:rsidR="006B289F" w:rsidRPr="00C016F8" w:rsidRDefault="00B569A2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B289F">
        <w:rPr>
          <w:rFonts w:ascii="Times New Roman" w:hAnsi="Times New Roman" w:cs="Times New Roman"/>
          <w:sz w:val="28"/>
          <w:szCs w:val="28"/>
        </w:rPr>
        <w:t>Ёндашувлар</w:t>
      </w:r>
      <w:r w:rsidR="006E025F">
        <w:rPr>
          <w:rFonts w:ascii="Times New Roman" w:hAnsi="Times New Roman" w:cs="Times New Roman"/>
          <w:sz w:val="28"/>
          <w:szCs w:val="28"/>
        </w:rPr>
        <w:t xml:space="preserve"> омиллари </w:t>
      </w:r>
      <w:r w:rsidR="009C1773">
        <w:rPr>
          <w:rFonts w:ascii="Times New Roman" w:hAnsi="Times New Roman" w:cs="Times New Roman"/>
          <w:sz w:val="28"/>
          <w:szCs w:val="28"/>
        </w:rPr>
        <w:t>–</w:t>
      </w:r>
      <w:r w:rsidR="006E025F">
        <w:rPr>
          <w:rFonts w:ascii="Times New Roman" w:hAnsi="Times New Roman" w:cs="Times New Roman"/>
          <w:sz w:val="28"/>
          <w:szCs w:val="28"/>
        </w:rPr>
        <w:t xml:space="preserve"> </w:t>
      </w:r>
      <w:r w:rsidR="006E025F" w:rsidRPr="00C016F8">
        <w:rPr>
          <w:rFonts w:ascii="Times New Roman" w:hAnsi="Times New Roman" w:cs="Times New Roman"/>
          <w:sz w:val="28"/>
          <w:szCs w:val="28"/>
        </w:rPr>
        <w:t>Approach</w:t>
      </w:r>
      <w:r w:rsidR="009C1773" w:rsidRPr="00C016F8">
        <w:rPr>
          <w:rFonts w:ascii="Times New Roman" w:hAnsi="Times New Roman" w:cs="Times New Roman"/>
          <w:sz w:val="28"/>
          <w:szCs w:val="28"/>
        </w:rPr>
        <w:t>.</w:t>
      </w:r>
    </w:p>
    <w:p w:rsidR="00CB0A90" w:rsidRDefault="006B289F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Бошқарув </w:t>
      </w:r>
      <w:r w:rsidR="00B569A2">
        <w:rPr>
          <w:rFonts w:ascii="Times New Roman" w:hAnsi="Times New Roman" w:cs="Times New Roman"/>
          <w:sz w:val="28"/>
          <w:szCs w:val="28"/>
        </w:rPr>
        <w:t xml:space="preserve">сиёсати </w:t>
      </w:r>
      <w:r>
        <w:rPr>
          <w:rFonts w:ascii="Times New Roman" w:hAnsi="Times New Roman" w:cs="Times New Roman"/>
          <w:sz w:val="28"/>
          <w:szCs w:val="28"/>
        </w:rPr>
        <w:t xml:space="preserve">(корхона раҳбариятининг бошқарув услуби) – </w:t>
      </w:r>
      <w:r w:rsidRPr="006B289F">
        <w:rPr>
          <w:rFonts w:ascii="Times New Roman" w:hAnsi="Times New Roman" w:cs="Times New Roman"/>
          <w:sz w:val="28"/>
          <w:szCs w:val="28"/>
        </w:rPr>
        <w:t>Leadership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289F" w:rsidRDefault="006B289F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Корхона стратегияси (келажак режалар, белгиланган вазифалар, чиқарилган қарорлар кабилар) – </w:t>
      </w:r>
      <w:r w:rsidRPr="006B289F">
        <w:rPr>
          <w:rFonts w:ascii="Times New Roman" w:hAnsi="Times New Roman" w:cs="Times New Roman"/>
          <w:sz w:val="28"/>
          <w:szCs w:val="28"/>
        </w:rPr>
        <w:t>Strategy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289F" w:rsidRDefault="006B289F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Корхона ишчи ходимлари (ходимлар танланган сиёсат ва вазифаларни тўғри тушунгани ва уларга мос лаёқатга эгалиги, ички руҳий муҳит) – </w:t>
      </w:r>
      <w:r w:rsidRPr="006B289F">
        <w:rPr>
          <w:rFonts w:ascii="Times New Roman" w:hAnsi="Times New Roman" w:cs="Times New Roman"/>
          <w:sz w:val="28"/>
          <w:szCs w:val="28"/>
        </w:rPr>
        <w:t>People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289F" w:rsidRPr="006E025F" w:rsidRDefault="006B289F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Ҳамкорлар ва ресурслар (мақсадга эришиш</w:t>
      </w:r>
      <w:r w:rsidR="002E3E1B">
        <w:rPr>
          <w:rFonts w:ascii="Times New Roman" w:hAnsi="Times New Roman" w:cs="Times New Roman"/>
          <w:sz w:val="28"/>
          <w:szCs w:val="28"/>
        </w:rPr>
        <w:t xml:space="preserve"> учун керакли </w:t>
      </w:r>
      <w:r>
        <w:rPr>
          <w:rFonts w:ascii="Times New Roman" w:hAnsi="Times New Roman" w:cs="Times New Roman"/>
          <w:sz w:val="28"/>
          <w:szCs w:val="28"/>
        </w:rPr>
        <w:t>ресурслар</w:t>
      </w:r>
      <w:r w:rsidR="002E3E1B">
        <w:rPr>
          <w:rFonts w:ascii="Times New Roman" w:hAnsi="Times New Roman" w:cs="Times New Roman"/>
          <w:sz w:val="28"/>
          <w:szCs w:val="28"/>
        </w:rPr>
        <w:t xml:space="preserve"> билан таъминланганлик </w:t>
      </w:r>
      <w:r>
        <w:rPr>
          <w:rFonts w:ascii="Times New Roman" w:hAnsi="Times New Roman" w:cs="Times New Roman"/>
          <w:sz w:val="28"/>
          <w:szCs w:val="28"/>
        </w:rPr>
        <w:t>ҳамда ҳамкорлар билан муносабатлар</w:t>
      </w:r>
      <w:r w:rsidR="002E3E1B">
        <w:rPr>
          <w:rFonts w:ascii="Times New Roman" w:hAnsi="Times New Roman" w:cs="Times New Roman"/>
          <w:sz w:val="28"/>
          <w:szCs w:val="28"/>
        </w:rPr>
        <w:t>нинг қўлга қўйилганлиги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2E3E1B">
        <w:rPr>
          <w:rFonts w:ascii="Times New Roman" w:hAnsi="Times New Roman" w:cs="Times New Roman"/>
          <w:sz w:val="28"/>
          <w:szCs w:val="28"/>
        </w:rPr>
        <w:t xml:space="preserve"> </w:t>
      </w:r>
      <w:r w:rsidR="006E025F">
        <w:rPr>
          <w:rFonts w:ascii="Times New Roman" w:hAnsi="Times New Roman" w:cs="Times New Roman"/>
          <w:sz w:val="28"/>
          <w:szCs w:val="28"/>
        </w:rPr>
        <w:t xml:space="preserve">– </w:t>
      </w:r>
      <w:r w:rsidR="006E025F" w:rsidRPr="006E025F">
        <w:rPr>
          <w:rFonts w:ascii="Times New Roman" w:hAnsi="Times New Roman" w:cs="Times New Roman"/>
          <w:sz w:val="28"/>
          <w:szCs w:val="28"/>
        </w:rPr>
        <w:t>Partnerships and Resources</w:t>
      </w:r>
    </w:p>
    <w:p w:rsidR="009C1773" w:rsidRDefault="006E025F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Фойдаланиш / қўллаш омиллари</w:t>
      </w:r>
      <w:r w:rsidR="009C1773" w:rsidRPr="009C1773">
        <w:rPr>
          <w:rFonts w:ascii="Times New Roman" w:hAnsi="Times New Roman" w:cs="Times New Roman"/>
          <w:sz w:val="28"/>
          <w:szCs w:val="28"/>
        </w:rPr>
        <w:t xml:space="preserve"> - Deployment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773" w:rsidRDefault="009C1773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Корхонада </w:t>
      </w:r>
      <w:r w:rsidR="006E025F">
        <w:rPr>
          <w:rFonts w:ascii="Times New Roman" w:hAnsi="Times New Roman" w:cs="Times New Roman"/>
          <w:sz w:val="28"/>
          <w:szCs w:val="28"/>
        </w:rPr>
        <w:t xml:space="preserve">чиқарилган қарорларни тўғри бажарилиши, бор имкониятларнинг тўлиқ қўлланилиши, ресурслардан самарали фойдаланилиши </w:t>
      </w:r>
      <w:r>
        <w:rPr>
          <w:rFonts w:ascii="Times New Roman" w:hAnsi="Times New Roman" w:cs="Times New Roman"/>
          <w:sz w:val="28"/>
          <w:szCs w:val="28"/>
        </w:rPr>
        <w:t>жараёнлари</w:t>
      </w:r>
      <w:r w:rsidR="006E0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1773">
        <w:rPr>
          <w:rFonts w:ascii="Times New Roman" w:hAnsi="Times New Roman" w:cs="Times New Roman"/>
          <w:sz w:val="28"/>
          <w:szCs w:val="28"/>
        </w:rPr>
        <w:t xml:space="preserve"> Processes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25F" w:rsidRPr="006E025F" w:rsidRDefault="009C1773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ишни бажариш давомида яратилаётган маҳсулот ва хизматлар - </w:t>
      </w:r>
      <w:r w:rsidRPr="009C1773">
        <w:rPr>
          <w:rFonts w:ascii="Times New Roman" w:hAnsi="Times New Roman" w:cs="Times New Roman"/>
          <w:sz w:val="28"/>
          <w:szCs w:val="28"/>
        </w:rPr>
        <w:t>Products, Services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2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36A8" w:rsidRPr="00C016F8" w:rsidRDefault="006E36A8" w:rsidP="006E3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Баъзи ҳолларда корхоналардаги вазиятни баҳолашда асосий эътибор Фойдаланиш/қўллаш омилларига қаратилиб, бор эътибор корхонада кетаётган ЖАРАЁН омилига берилади. Шу сабабли, корхона фаолиятига берилган баҳо </w:t>
      </w:r>
      <w:r w:rsidR="00C016F8">
        <w:rPr>
          <w:rFonts w:ascii="Times New Roman" w:hAnsi="Times New Roman" w:cs="Times New Roman"/>
          <w:sz w:val="28"/>
          <w:szCs w:val="28"/>
        </w:rPr>
        <w:t>(</w:t>
      </w:r>
      <w:r w:rsidR="00C016F8" w:rsidRPr="00C016F8">
        <w:rPr>
          <w:rFonts w:ascii="Times New Roman" w:hAnsi="Times New Roman" w:cs="Times New Roman"/>
          <w:sz w:val="28"/>
          <w:szCs w:val="28"/>
        </w:rPr>
        <w:t>Assessment</w:t>
      </w:r>
      <w:r w:rsidR="00C016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тўлиқ бўлмай қолиши ҳамда унинг асосида чиқарилган  хулоса ҳам ноаниқ бўлиб қолиши мумкин.</w:t>
      </w:r>
      <w:r w:rsidR="00C016F8">
        <w:rPr>
          <w:rFonts w:ascii="Times New Roman" w:hAnsi="Times New Roman" w:cs="Times New Roman"/>
          <w:sz w:val="28"/>
          <w:szCs w:val="28"/>
        </w:rPr>
        <w:t xml:space="preserve"> Оқибатда эса, корхонани ривожлантириш</w:t>
      </w:r>
      <w:r w:rsidR="00C016F8" w:rsidRPr="00C016F8">
        <w:rPr>
          <w:rFonts w:ascii="Times New Roman" w:hAnsi="Times New Roman" w:cs="Times New Roman"/>
          <w:sz w:val="28"/>
          <w:szCs w:val="28"/>
        </w:rPr>
        <w:t xml:space="preserve"> </w:t>
      </w:r>
      <w:r w:rsidR="00C016F8">
        <w:rPr>
          <w:rFonts w:ascii="Times New Roman" w:hAnsi="Times New Roman" w:cs="Times New Roman"/>
          <w:sz w:val="28"/>
          <w:szCs w:val="28"/>
        </w:rPr>
        <w:t>учун бериладиган тавсиялар (</w:t>
      </w:r>
      <w:r w:rsidR="00C016F8" w:rsidRPr="00C016F8">
        <w:rPr>
          <w:rFonts w:ascii="Times New Roman" w:hAnsi="Times New Roman" w:cs="Times New Roman"/>
          <w:sz w:val="28"/>
          <w:szCs w:val="28"/>
        </w:rPr>
        <w:t>Refine</w:t>
      </w:r>
      <w:r w:rsidR="00C016F8">
        <w:rPr>
          <w:rFonts w:ascii="Times New Roman" w:hAnsi="Times New Roman" w:cs="Times New Roman"/>
          <w:sz w:val="28"/>
          <w:szCs w:val="28"/>
        </w:rPr>
        <w:t>) ҳам етарли бўлмай қолади.</w:t>
      </w:r>
    </w:p>
    <w:p w:rsidR="006E36A8" w:rsidRPr="00C016F8" w:rsidRDefault="005C762E" w:rsidP="006E3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Сифатни назорат этишда қўлланиладиган </w:t>
      </w:r>
      <w:r w:rsidR="00C016F8" w:rsidRPr="00B87A7C">
        <w:rPr>
          <w:rFonts w:ascii="Times New Roman" w:hAnsi="Times New Roman" w:cs="Times New Roman"/>
          <w:sz w:val="28"/>
          <w:szCs w:val="28"/>
        </w:rPr>
        <w:t>RADAR</w:t>
      </w:r>
      <w:r w:rsidR="00C016F8">
        <w:rPr>
          <w:rFonts w:ascii="Times New Roman" w:hAnsi="Times New Roman" w:cs="Times New Roman"/>
          <w:sz w:val="28"/>
          <w:szCs w:val="28"/>
        </w:rPr>
        <w:t xml:space="preserve"> </w:t>
      </w:r>
      <w:r w:rsidR="00C016F8" w:rsidRPr="00D86EF8">
        <w:rPr>
          <w:rFonts w:ascii="Times New Roman" w:hAnsi="Times New Roman" w:cs="Times New Roman"/>
          <w:sz w:val="28"/>
          <w:szCs w:val="28"/>
        </w:rPr>
        <w:t>технологияси</w:t>
      </w:r>
      <w:r w:rsidR="00C016F8">
        <w:rPr>
          <w:rFonts w:ascii="Times New Roman" w:hAnsi="Times New Roman" w:cs="Times New Roman"/>
          <w:sz w:val="28"/>
          <w:szCs w:val="28"/>
        </w:rPr>
        <w:t xml:space="preserve">да юқорида санаб ўтилган ҳам бир омилни аниқлаш ва баҳолаш учун аниқ методик тавсиялар берилган. Бу методик тавсиялар билан </w:t>
      </w:r>
      <w:r w:rsidR="00636838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C016F8">
        <w:rPr>
          <w:rFonts w:ascii="Times New Roman" w:hAnsi="Times New Roman" w:cs="Times New Roman"/>
          <w:sz w:val="28"/>
          <w:szCs w:val="28"/>
        </w:rPr>
        <w:t>қиндан танишитириш учун мазкур тезис ҳажми имконият бермайди. Ушбу технологияга оид Ўзбек тилидаги кенгроқ маълумот билан конференциядаги тақдимот давомида ҳамда келгуси мақолаларда янада чуқурроқ танишиш мумкин бўлади.</w:t>
      </w:r>
    </w:p>
    <w:p w:rsidR="00C016F8" w:rsidRPr="00C016F8" w:rsidRDefault="005C762E" w:rsidP="005C76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Фойдаланилган адабиётлар</w:t>
      </w:r>
    </w:p>
    <w:p w:rsidR="00CB0A90" w:rsidRPr="00C016F8" w:rsidRDefault="00C016F8" w:rsidP="00C016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6F8">
        <w:rPr>
          <w:rFonts w:ascii="Times New Roman" w:hAnsi="Times New Roman"/>
          <w:sz w:val="28"/>
          <w:szCs w:val="28"/>
        </w:rPr>
        <w:t>Ўзбекистон олий таълим тизимида сифат таъминоти: UQASE МОДЕЛИ. -</w:t>
      </w:r>
      <w:r w:rsidRPr="00C016F8">
        <w:rPr>
          <w:rFonts w:ascii="Times New Roman" w:eastAsia="TimesNewRomanPS-BoldMT" w:hAnsi="Times New Roman"/>
          <w:sz w:val="28"/>
          <w:szCs w:val="28"/>
        </w:rPr>
        <w:t xml:space="preserve"> Т.: Харизма дизайн, 2008</w:t>
      </w:r>
      <w:r>
        <w:rPr>
          <w:rFonts w:ascii="Times New Roman" w:eastAsia="TimesNewRomanPS-BoldMT" w:hAnsi="Times New Roman"/>
          <w:sz w:val="28"/>
          <w:szCs w:val="28"/>
        </w:rPr>
        <w:t>.</w:t>
      </w:r>
    </w:p>
    <w:p w:rsidR="00C016F8" w:rsidRPr="00BD0C67" w:rsidRDefault="00636838" w:rsidP="00C016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BD0C67" w:rsidRPr="00804652">
          <w:rPr>
            <w:rStyle w:val="a4"/>
            <w:rFonts w:ascii="Times New Roman" w:eastAsia="TimesNewRomanPS-BoldMT" w:hAnsi="Times New Roman"/>
            <w:sz w:val="28"/>
            <w:szCs w:val="28"/>
            <w:lang w:val="en-US"/>
          </w:rPr>
          <w:t>www</w:t>
        </w:r>
        <w:r w:rsidR="00BD0C67" w:rsidRPr="00BD0C67">
          <w:rPr>
            <w:rStyle w:val="a4"/>
            <w:rFonts w:ascii="Times New Roman" w:eastAsia="TimesNewRomanPS-BoldMT" w:hAnsi="Times New Roman"/>
            <w:sz w:val="28"/>
            <w:szCs w:val="28"/>
            <w:lang w:val="ru-RU"/>
          </w:rPr>
          <w:t>.</w:t>
        </w:r>
        <w:r w:rsidR="00BD0C67" w:rsidRPr="00804652">
          <w:rPr>
            <w:rStyle w:val="a4"/>
            <w:rFonts w:ascii="Times New Roman" w:eastAsia="TimesNewRomanPS-BoldMT" w:hAnsi="Times New Roman"/>
            <w:sz w:val="28"/>
            <w:szCs w:val="28"/>
            <w:lang w:val="en-US"/>
          </w:rPr>
          <w:t>efqm</w:t>
        </w:r>
        <w:r w:rsidR="00BD0C67" w:rsidRPr="00BD0C67">
          <w:rPr>
            <w:rStyle w:val="a4"/>
            <w:rFonts w:ascii="Times New Roman" w:eastAsia="TimesNewRomanPS-BoldMT" w:hAnsi="Times New Roman"/>
            <w:sz w:val="28"/>
            <w:szCs w:val="28"/>
            <w:lang w:val="ru-RU"/>
          </w:rPr>
          <w:t>.</w:t>
        </w:r>
        <w:r w:rsidR="00BD0C67" w:rsidRPr="00804652">
          <w:rPr>
            <w:rStyle w:val="a4"/>
            <w:rFonts w:ascii="Times New Roman" w:eastAsia="TimesNewRomanPS-BoldMT" w:hAnsi="Times New Roman"/>
            <w:sz w:val="28"/>
            <w:szCs w:val="28"/>
            <w:lang w:val="en-US"/>
          </w:rPr>
          <w:t>org</w:t>
        </w:r>
      </w:hyperlink>
      <w:r w:rsidR="00BD0C67" w:rsidRPr="00BD0C67">
        <w:rPr>
          <w:rFonts w:ascii="Times New Roman" w:eastAsia="TimesNewRomanPS-BoldMT" w:hAnsi="Times New Roman"/>
          <w:sz w:val="28"/>
          <w:szCs w:val="28"/>
          <w:lang w:val="ru-RU"/>
        </w:rPr>
        <w:t xml:space="preserve">  </w:t>
      </w:r>
      <w:r w:rsidR="00C016F8">
        <w:rPr>
          <w:rFonts w:ascii="Times New Roman" w:eastAsia="TimesNewRomanPS-BoldMT" w:hAnsi="Times New Roman"/>
          <w:sz w:val="28"/>
          <w:szCs w:val="28"/>
          <w:lang w:val="en-US"/>
        </w:rPr>
        <w:t>EFQM</w:t>
      </w:r>
      <w:r w:rsidR="00C016F8" w:rsidRPr="00BD0C67">
        <w:rPr>
          <w:rFonts w:ascii="Times New Roman" w:eastAsia="TimesNewRomanPS-BoldMT" w:hAnsi="Times New Roman"/>
          <w:sz w:val="28"/>
          <w:szCs w:val="28"/>
          <w:lang w:val="ru-RU"/>
        </w:rPr>
        <w:t xml:space="preserve"> </w:t>
      </w:r>
      <w:r w:rsidR="00BD0C67">
        <w:rPr>
          <w:rFonts w:ascii="Times New Roman" w:eastAsia="TimesNewRomanPS-BoldMT" w:hAnsi="Times New Roman"/>
          <w:sz w:val="28"/>
          <w:szCs w:val="28"/>
        </w:rPr>
        <w:t>расмий веб сайти</w:t>
      </w:r>
    </w:p>
    <w:p w:rsidR="00BD0C67" w:rsidRPr="00D83C28" w:rsidRDefault="00BD0C67" w:rsidP="00C016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sz w:val="28"/>
          <w:szCs w:val="28"/>
        </w:rPr>
        <w:t>Бошқа интернет манбалари</w:t>
      </w:r>
    </w:p>
    <w:p w:rsidR="00D83C28" w:rsidRPr="00C016F8" w:rsidRDefault="00D83C28" w:rsidP="00D83C2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261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B87A7C" w:rsidRPr="002D2E60" w:rsidTr="0013481C">
        <w:trPr>
          <w:trHeight w:val="5016"/>
        </w:trPr>
        <w:tc>
          <w:tcPr>
            <w:tcW w:w="9821" w:type="dxa"/>
          </w:tcPr>
          <w:p w:rsidR="002D2E60" w:rsidRPr="002D2E60" w:rsidRDefault="002D2E60" w:rsidP="00B8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 иштирокчиси анкетаси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Ф.И.Ш.                            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</w:rPr>
              <w:t>Рўзиев Собиржон Саматович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Илмий даражаси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иқтисод фанлари номзоди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Илмий Унвони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</w:t>
            </w:r>
          </w:p>
          <w:p w:rsidR="002D2E60" w:rsidRPr="00B87A7C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Иш жойи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Бухоро давлат университети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Иш жойининг манзили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Бухоро ш. М.Иқбол кўчаси, 11</w:t>
            </w:r>
          </w:p>
          <w:p w:rsidR="002D2E60" w:rsidRPr="00B87A7C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Лавозими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Туризм кафедраси доценти</w:t>
            </w:r>
          </w:p>
          <w:p w:rsidR="002D2E60" w:rsidRPr="00B87A7C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Телефон рақами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</w:t>
            </w:r>
            <w:r w:rsidRPr="00B87A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998 93 621 99 52     0365 221 29 52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Факс</w:t>
            </w:r>
            <w:r w:rsidRPr="00B87A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D2E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___________________________________  </w:t>
            </w:r>
          </w:p>
          <w:p w:rsidR="002D2E60" w:rsidRPr="002D2E60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Е-mail:</w:t>
            </w:r>
            <w:r w:rsidRPr="00B87A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Pr="00B87A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sobirjon</w:t>
            </w:r>
            <w:r w:rsidRPr="00B87A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@</w:t>
            </w:r>
            <w:r w:rsidRPr="00B87A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umail</w:t>
            </w:r>
            <w:r w:rsidRPr="00B87A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B87A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uz</w:t>
            </w:r>
            <w:r w:rsidRPr="00B87A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D2E60" w:rsidRPr="00B87A7C" w:rsidRDefault="002D2E60" w:rsidP="00B87A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D2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Конференциядаги маъруза (тезис)мавзуси</w:t>
            </w:r>
            <w:r w:rsidRPr="00B87A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C5301" w:rsidRPr="00B87A7C" w:rsidRDefault="000C5301" w:rsidP="000C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A7C">
              <w:rPr>
                <w:rFonts w:ascii="Times New Roman" w:hAnsi="Times New Roman" w:cs="Times New Roman"/>
                <w:sz w:val="28"/>
                <w:szCs w:val="28"/>
              </w:rPr>
              <w:t>Сифат назоратини йўлга қўйишда RADAR logic усулидан фойдаланиш</w:t>
            </w:r>
          </w:p>
          <w:p w:rsidR="002D2E60" w:rsidRPr="004663A1" w:rsidRDefault="004663A1" w:rsidP="0046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7A7C">
              <w:rPr>
                <w:rFonts w:ascii="Times New Roman" w:hAnsi="Times New Roman" w:cs="Times New Roman"/>
                <w:sz w:val="28"/>
                <w:szCs w:val="28"/>
              </w:rPr>
              <w:t>Сифат назорати ва операцион бошқарув йўналиши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3481C" w:rsidRPr="000C5301" w:rsidRDefault="0013481C" w:rsidP="00B8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2E60" w:rsidRPr="00B87A7C" w:rsidRDefault="00636838" w:rsidP="00B87A7C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2D2E60" w:rsidRPr="00B87A7C">
          <w:rPr>
            <w:rStyle w:val="a4"/>
            <w:rFonts w:ascii="Times New Roman" w:hAnsi="Times New Roman" w:cs="Times New Roman"/>
            <w:sz w:val="28"/>
            <w:szCs w:val="28"/>
          </w:rPr>
          <w:t>conference@mdis.uz</w:t>
        </w:r>
      </w:hyperlink>
    </w:p>
    <w:sectPr w:rsidR="002D2E60" w:rsidRPr="00B87A7C" w:rsidSect="00E541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7AA5"/>
    <w:multiLevelType w:val="hybridMultilevel"/>
    <w:tmpl w:val="9A36AFB4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0BB9"/>
    <w:multiLevelType w:val="hybridMultilevel"/>
    <w:tmpl w:val="D158B238"/>
    <w:lvl w:ilvl="0" w:tplc="9F5645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8"/>
    <w:rsid w:val="000C5301"/>
    <w:rsid w:val="00131B60"/>
    <w:rsid w:val="0013481C"/>
    <w:rsid w:val="002A5776"/>
    <w:rsid w:val="002D2E60"/>
    <w:rsid w:val="002E3E1B"/>
    <w:rsid w:val="00331DDD"/>
    <w:rsid w:val="003535DC"/>
    <w:rsid w:val="003A694B"/>
    <w:rsid w:val="003C1C77"/>
    <w:rsid w:val="003D7543"/>
    <w:rsid w:val="00432234"/>
    <w:rsid w:val="004663A1"/>
    <w:rsid w:val="005C762E"/>
    <w:rsid w:val="006152C1"/>
    <w:rsid w:val="00623DC5"/>
    <w:rsid w:val="00636838"/>
    <w:rsid w:val="00697C45"/>
    <w:rsid w:val="006B289F"/>
    <w:rsid w:val="006E025F"/>
    <w:rsid w:val="006E36A8"/>
    <w:rsid w:val="007713A6"/>
    <w:rsid w:val="00776FAD"/>
    <w:rsid w:val="007A0DE8"/>
    <w:rsid w:val="007A1F70"/>
    <w:rsid w:val="008466CF"/>
    <w:rsid w:val="009A0F69"/>
    <w:rsid w:val="009C1773"/>
    <w:rsid w:val="009F3658"/>
    <w:rsid w:val="00A2515B"/>
    <w:rsid w:val="00A96AEF"/>
    <w:rsid w:val="00AC3B0A"/>
    <w:rsid w:val="00AD1DCF"/>
    <w:rsid w:val="00B569A2"/>
    <w:rsid w:val="00B87A7C"/>
    <w:rsid w:val="00BD0C67"/>
    <w:rsid w:val="00C016F8"/>
    <w:rsid w:val="00CB0A90"/>
    <w:rsid w:val="00CD33F5"/>
    <w:rsid w:val="00D22BF5"/>
    <w:rsid w:val="00D83C28"/>
    <w:rsid w:val="00D86EF8"/>
    <w:rsid w:val="00DF576B"/>
    <w:rsid w:val="00E22C61"/>
    <w:rsid w:val="00E54191"/>
    <w:rsid w:val="00E86A37"/>
    <w:rsid w:val="00E94019"/>
    <w:rsid w:val="00F40A64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A6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2D2E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A6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2D2E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qm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erence@mdi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Bardoshiy</dc:creator>
  <cp:keywords/>
  <dc:description/>
  <cp:lastModifiedBy>Bardoshiy</cp:lastModifiedBy>
  <cp:revision>36</cp:revision>
  <dcterms:created xsi:type="dcterms:W3CDTF">2016-11-10T09:48:00Z</dcterms:created>
  <dcterms:modified xsi:type="dcterms:W3CDTF">2016-11-10T12:44:00Z</dcterms:modified>
</cp:coreProperties>
</file>