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1" name="Рисунок 0" descr="нематов+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матов+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2" name="Рисунок 1" descr="нема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матов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55940"/>
            <wp:effectExtent l="19050" t="0" r="3175" b="0"/>
            <wp:docPr id="3" name="Рисунок 2" descr="немат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матов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E2" w:rsidRDefault="00576EE2" w:rsidP="006D4FFE">
      <w:pPr>
        <w:tabs>
          <w:tab w:val="left" w:pos="6663"/>
        </w:tabs>
        <w:jc w:val="center"/>
        <w:rPr>
          <w:b/>
          <w:sz w:val="28"/>
          <w:szCs w:val="28"/>
        </w:rPr>
      </w:pPr>
    </w:p>
    <w:p w:rsidR="006D4FFE" w:rsidRPr="005037A0" w:rsidRDefault="006D4FFE" w:rsidP="006D4FFE">
      <w:pPr>
        <w:tabs>
          <w:tab w:val="left" w:pos="6663"/>
        </w:tabs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Содержание</w:t>
      </w:r>
    </w:p>
    <w:p w:rsidR="006D4FFE" w:rsidRPr="001622C2" w:rsidRDefault="006D4FFE" w:rsidP="006D4FFE">
      <w:pPr>
        <w:jc w:val="center"/>
        <w:rPr>
          <w:sz w:val="28"/>
          <w:szCs w:val="28"/>
        </w:rPr>
      </w:pPr>
    </w:p>
    <w:p w:rsidR="006D4FFE" w:rsidRPr="004760A8" w:rsidRDefault="006D4FFE" w:rsidP="006D4FFE">
      <w:pPr>
        <w:ind w:firstLine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Введение………………………..</w:t>
      </w:r>
      <w:r>
        <w:rPr>
          <w:b/>
          <w:sz w:val="28"/>
          <w:szCs w:val="28"/>
        </w:rPr>
        <w:t>......................................................................</w:t>
      </w:r>
      <w:r w:rsidRPr="004760A8">
        <w:rPr>
          <w:b/>
          <w:sz w:val="28"/>
          <w:szCs w:val="28"/>
        </w:rPr>
        <w:t>4</w:t>
      </w:r>
    </w:p>
    <w:p w:rsidR="006D4FFE" w:rsidRPr="004760A8" w:rsidRDefault="006D4FFE" w:rsidP="006D4FFE">
      <w:pPr>
        <w:numPr>
          <w:ilvl w:val="0"/>
          <w:numId w:val="1"/>
        </w:numPr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Технико-эксплуатационная характеристика станции и прилегающих к нему участков…</w:t>
      </w:r>
      <w:r>
        <w:rPr>
          <w:b/>
          <w:sz w:val="28"/>
          <w:szCs w:val="28"/>
        </w:rPr>
        <w:t>……………………………….</w:t>
      </w:r>
      <w:r w:rsidRPr="004760A8">
        <w:rPr>
          <w:b/>
          <w:sz w:val="28"/>
          <w:szCs w:val="28"/>
        </w:rPr>
        <w:t>………5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1.1. Технико-эксплуатационная характеристика участковой станции «Н» и прилегающих к нему участков</w:t>
      </w:r>
      <w:r>
        <w:rPr>
          <w:sz w:val="28"/>
          <w:szCs w:val="28"/>
        </w:rPr>
        <w:t>………………………………………………..5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1.2. Схема оперативного руководств</w:t>
      </w:r>
      <w:r>
        <w:rPr>
          <w:sz w:val="28"/>
          <w:szCs w:val="28"/>
        </w:rPr>
        <w:t>а</w:t>
      </w:r>
      <w:r w:rsidRPr="001622C2">
        <w:rPr>
          <w:sz w:val="28"/>
          <w:szCs w:val="28"/>
        </w:rPr>
        <w:t xml:space="preserve"> работой станции</w:t>
      </w:r>
      <w:r>
        <w:rPr>
          <w:sz w:val="28"/>
          <w:szCs w:val="28"/>
        </w:rPr>
        <w:t>……………………7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1.3.  И</w:t>
      </w:r>
      <w:r w:rsidRPr="001622C2">
        <w:rPr>
          <w:sz w:val="28"/>
          <w:szCs w:val="28"/>
        </w:rPr>
        <w:t>нформация о подходе поездов и вагонов</w:t>
      </w:r>
      <w:r>
        <w:rPr>
          <w:sz w:val="28"/>
          <w:szCs w:val="28"/>
        </w:rPr>
        <w:t>……………………………..9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2. Расчет объёма работы станции…………</w:t>
      </w:r>
      <w:r>
        <w:rPr>
          <w:b/>
          <w:sz w:val="28"/>
          <w:szCs w:val="28"/>
        </w:rPr>
        <w:t>………………………….</w:t>
      </w:r>
      <w:r w:rsidRPr="004760A8">
        <w:rPr>
          <w:b/>
          <w:sz w:val="28"/>
          <w:szCs w:val="28"/>
        </w:rPr>
        <w:t>…...10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2.1. Расчет объёмов работы участковой станции «Н»</w:t>
      </w:r>
      <w:r>
        <w:rPr>
          <w:sz w:val="28"/>
          <w:szCs w:val="28"/>
        </w:rPr>
        <w:t>……………………..10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2.2. С</w:t>
      </w:r>
      <w:r w:rsidRPr="001622C2">
        <w:rPr>
          <w:sz w:val="28"/>
          <w:szCs w:val="28"/>
        </w:rPr>
        <w:t>пециализация парков и путей участковой станции «Н»</w:t>
      </w:r>
      <w:r>
        <w:rPr>
          <w:sz w:val="28"/>
          <w:szCs w:val="28"/>
        </w:rPr>
        <w:t>…………….10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3. Технология станционных операций…</w:t>
      </w:r>
      <w:r>
        <w:rPr>
          <w:b/>
          <w:sz w:val="28"/>
          <w:szCs w:val="28"/>
        </w:rPr>
        <w:t>…………………</w:t>
      </w:r>
      <w:r w:rsidRPr="004760A8">
        <w:rPr>
          <w:b/>
          <w:sz w:val="28"/>
          <w:szCs w:val="28"/>
        </w:rPr>
        <w:t>……………...15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3.1. Т</w:t>
      </w:r>
      <w:r w:rsidRPr="001622C2">
        <w:rPr>
          <w:sz w:val="28"/>
          <w:szCs w:val="28"/>
        </w:rPr>
        <w:t>ехнология обработки поездов в приёмоотправочных парках</w:t>
      </w:r>
      <w:r>
        <w:rPr>
          <w:sz w:val="28"/>
          <w:szCs w:val="28"/>
        </w:rPr>
        <w:t>………15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3.1.1. Технология обработки поездов, поступающих в расформирования</w:t>
      </w:r>
      <w:r>
        <w:rPr>
          <w:sz w:val="28"/>
          <w:szCs w:val="28"/>
        </w:rPr>
        <w:t>.15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3.1.2. Технология обработки поездов своего формирование</w:t>
      </w:r>
      <w:r>
        <w:rPr>
          <w:sz w:val="28"/>
          <w:szCs w:val="28"/>
        </w:rPr>
        <w:t>……………...17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3.2.  Нормирование времени на расформирование и формирование составов</w:t>
      </w:r>
      <w:r>
        <w:rPr>
          <w:sz w:val="28"/>
          <w:szCs w:val="28"/>
        </w:rPr>
        <w:t>………………………………………………………………………18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3.3. </w:t>
      </w:r>
      <w:r>
        <w:rPr>
          <w:sz w:val="28"/>
          <w:szCs w:val="28"/>
        </w:rPr>
        <w:t>Н</w:t>
      </w:r>
      <w:r w:rsidRPr="001622C2">
        <w:rPr>
          <w:sz w:val="28"/>
          <w:szCs w:val="28"/>
        </w:rPr>
        <w:t>ормирование времени на перестановку составов из сортировочного парка в приёмоотправочный парк</w:t>
      </w:r>
      <w:r>
        <w:rPr>
          <w:sz w:val="28"/>
          <w:szCs w:val="28"/>
        </w:rPr>
        <w:t>…………………………………………..21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4. Технология работы с местными вагонами………</w:t>
      </w:r>
      <w:r>
        <w:rPr>
          <w:b/>
          <w:sz w:val="28"/>
          <w:szCs w:val="28"/>
        </w:rPr>
        <w:t>…………………...</w:t>
      </w:r>
      <w:r w:rsidRPr="004760A8">
        <w:rPr>
          <w:b/>
          <w:sz w:val="28"/>
          <w:szCs w:val="28"/>
        </w:rPr>
        <w:t>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4.1. Н</w:t>
      </w:r>
      <w:r w:rsidRPr="001622C2">
        <w:rPr>
          <w:sz w:val="28"/>
          <w:szCs w:val="28"/>
        </w:rPr>
        <w:t>ормирование времени на обслуживание грузовых объектов</w:t>
      </w:r>
      <w:r>
        <w:rPr>
          <w:sz w:val="28"/>
          <w:szCs w:val="28"/>
        </w:rPr>
        <w:t>……….23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4.2. Р</w:t>
      </w:r>
      <w:r w:rsidRPr="001622C2">
        <w:rPr>
          <w:sz w:val="28"/>
          <w:szCs w:val="28"/>
        </w:rPr>
        <w:t>асчет числа подач и уборок вагонов на грузовые объекты</w:t>
      </w:r>
      <w:r>
        <w:rPr>
          <w:sz w:val="28"/>
          <w:szCs w:val="28"/>
        </w:rPr>
        <w:t>………….25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4.3. Р</w:t>
      </w:r>
      <w:r w:rsidRPr="001622C2">
        <w:rPr>
          <w:sz w:val="28"/>
          <w:szCs w:val="28"/>
        </w:rPr>
        <w:t>асчет числа маневровых локомотивов</w:t>
      </w:r>
      <w:r>
        <w:rPr>
          <w:sz w:val="28"/>
          <w:szCs w:val="28"/>
        </w:rPr>
        <w:t>………………………………..27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5. Составление плана-графика работы станции и расчет его показателей</w:t>
      </w:r>
      <w:r>
        <w:rPr>
          <w:b/>
          <w:sz w:val="28"/>
          <w:szCs w:val="28"/>
        </w:rPr>
        <w:t>…………………………………………………………………..</w:t>
      </w:r>
      <w:r w:rsidRPr="004760A8">
        <w:rPr>
          <w:b/>
          <w:sz w:val="28"/>
          <w:szCs w:val="28"/>
        </w:rPr>
        <w:t>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5.1. Составление плана-графика работы станции</w:t>
      </w:r>
      <w:r>
        <w:rPr>
          <w:sz w:val="28"/>
          <w:szCs w:val="28"/>
        </w:rPr>
        <w:t>………………………….30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5.2. </w:t>
      </w:r>
      <w:r>
        <w:rPr>
          <w:sz w:val="28"/>
          <w:szCs w:val="28"/>
        </w:rPr>
        <w:t>Р</w:t>
      </w:r>
      <w:r w:rsidRPr="001622C2">
        <w:rPr>
          <w:sz w:val="28"/>
          <w:szCs w:val="28"/>
        </w:rPr>
        <w:t>асчет показателей плана-графика работы станции «Н»</w:t>
      </w:r>
      <w:r>
        <w:rPr>
          <w:sz w:val="28"/>
          <w:szCs w:val="28"/>
        </w:rPr>
        <w:t>……………..30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Заключение………………………</w:t>
      </w:r>
      <w:r>
        <w:rPr>
          <w:b/>
          <w:sz w:val="28"/>
          <w:szCs w:val="28"/>
        </w:rPr>
        <w:t>……………………………...</w:t>
      </w:r>
      <w:r w:rsidRPr="004760A8">
        <w:rPr>
          <w:b/>
          <w:sz w:val="28"/>
          <w:szCs w:val="28"/>
        </w:rPr>
        <w:t>…………...38</w:t>
      </w:r>
    </w:p>
    <w:p w:rsidR="006D4FFE" w:rsidRPr="004760A8" w:rsidRDefault="006D4FFE" w:rsidP="006D4FFE">
      <w:pPr>
        <w:ind w:left="360"/>
        <w:jc w:val="both"/>
        <w:rPr>
          <w:b/>
          <w:sz w:val="28"/>
          <w:szCs w:val="28"/>
        </w:rPr>
      </w:pPr>
      <w:r w:rsidRPr="004760A8">
        <w:rPr>
          <w:b/>
          <w:sz w:val="28"/>
          <w:szCs w:val="28"/>
        </w:rPr>
        <w:t>Литература…………………………</w:t>
      </w:r>
      <w:r>
        <w:rPr>
          <w:b/>
          <w:sz w:val="28"/>
          <w:szCs w:val="28"/>
        </w:rPr>
        <w:t>…………………………………...</w:t>
      </w:r>
      <w:r w:rsidRPr="004760A8">
        <w:rPr>
          <w:b/>
          <w:sz w:val="28"/>
          <w:szCs w:val="28"/>
        </w:rPr>
        <w:t>……39</w:t>
      </w: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 w:rsidRPr="00461062">
        <w:rPr>
          <w:b/>
          <w:sz w:val="28"/>
          <w:szCs w:val="28"/>
        </w:rPr>
        <w:lastRenderedPageBreak/>
        <w:t>Введение</w:t>
      </w:r>
    </w:p>
    <w:p w:rsidR="006D4FFE" w:rsidRPr="00BF7C68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Pr="002A012D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Экономическое и политическое развитие страны непосредственно зависит от железных дорог. Поэтому в нашей стране после приобретения независимости, все больше и больше внимания , средства уделяется на развитию, улучшению железнодорожных сооружений и устройств. А также в стране активно улучшается единая транспортная система. К примеру может служит следующие событие: строительст</w:t>
      </w:r>
      <w:r>
        <w:rPr>
          <w:sz w:val="28"/>
          <w:szCs w:val="28"/>
        </w:rPr>
        <w:t>во первой узбекскойскоростной магистрали</w:t>
      </w:r>
      <w:r w:rsidRPr="002A012D">
        <w:rPr>
          <w:sz w:val="28"/>
          <w:szCs w:val="28"/>
        </w:rPr>
        <w:t>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прошлом году Президент Республики Узбекистана И.А. Каримов подписал постановление о строительстве железной дороги «Ангрен-Пап».Данная стройка имеет очень геополитического, экономического характера. В этом проекте планируется еще другие немаловажные железнодорожные сооружения.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системе железных дорог очень важную роль играет железнодорожные станции и узлы. На них расположены парки путей, пассажирские и грузовые устройства, локомотивное и вагонное хозяйства, устройства энергоснабжения и водоснабжения, материальные склады, служебно-технические здания и другое сооружения и устройства.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Один из важных элементов железной дороги является участковая станция. Участковая станция предназначаются в основном для смены локомотивов и их экипировки, технического и коммерческого осмотра составов, расформирования и формирования составов участковых и сборных поездов, ремонта локомотивов, вагонов (при наличии ремонтной базы), а также для выполнения пассажирских, грузовых и коммерческих операций. Во многих случаях участковые станции обслуживают также подъездные пути промышленных предприятий, складов и рудников.</w:t>
      </w:r>
    </w:p>
    <w:p w:rsidR="006D4FFE" w:rsidRPr="006B7781" w:rsidRDefault="006D4FFE" w:rsidP="006D4FFE">
      <w:pPr>
        <w:jc w:val="both"/>
        <w:rPr>
          <w:sz w:val="28"/>
          <w:szCs w:val="28"/>
        </w:rPr>
      </w:pPr>
      <w:r w:rsidRPr="006B7781">
        <w:rPr>
          <w:sz w:val="28"/>
          <w:szCs w:val="28"/>
        </w:rPr>
        <w:tab/>
        <w:t>В данном курсовом  проектемы проверяем вышеперечисленные данные и другие показатели участковых станций в математических  формулах.</w:t>
      </w:r>
    </w:p>
    <w:p w:rsidR="006D4FFE" w:rsidRDefault="006D4FFE" w:rsidP="006D4FFE">
      <w:pPr>
        <w:ind w:left="360"/>
        <w:jc w:val="both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/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</w:t>
      </w:r>
      <w:r w:rsidRPr="001913E0">
        <w:rPr>
          <w:b/>
          <w:sz w:val="28"/>
          <w:szCs w:val="28"/>
        </w:rPr>
        <w:t>Технико-эксплуатационная характеристика станции.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tabs>
          <w:tab w:val="left" w:pos="1418"/>
          <w:tab w:val="left" w:pos="1560"/>
        </w:tabs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1.1. </w:t>
      </w:r>
      <w:r w:rsidRPr="001913E0">
        <w:rPr>
          <w:b/>
          <w:sz w:val="28"/>
          <w:szCs w:val="28"/>
        </w:rPr>
        <w:t>Технико-эксплуатационная характеристика участковой станции «Н» и прилегающих нему участков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Станция «Н» является узловой участковой станцией поперечного типа. Способ управления стрелками и сигналами на станции – электрическая централизация.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К станции примыкают три направления, оборудованные автоматической блокировкой.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Направление «Н-Д», «Н-И» двухпутные, а направления «Н-Е» однопутный. Схема железнодорожных линий, примыкающих к участковой станции «Н» приведена на рис.1.</w:t>
      </w:r>
    </w:p>
    <w:p w:rsidR="006D4FFE" w:rsidRPr="001913E0" w:rsidRDefault="006D4FFE" w:rsidP="006D4FFE">
      <w:pPr>
        <w:ind w:left="360"/>
        <w:rPr>
          <w:b/>
          <w:sz w:val="28"/>
          <w:szCs w:val="28"/>
        </w:rPr>
      </w:pPr>
    </w:p>
    <w:p w:rsidR="006D4FFE" w:rsidRDefault="00030A61" w:rsidP="006D4FFE">
      <w:pPr>
        <w:ind w:right="-143" w:firstLine="56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6" style="width:414pt;height:74.75pt;mso-position-horizontal-relative:char;mso-position-vertical-relative:line" coordorigin="2297,7546" coordsize="8280,2426">
            <v:group id="_x0000_s1027" style="position:absolute;left:2297;top:7632;width:8280;height:2340" coordorigin="2241,7254" coordsize="8280,2340">
              <v:group id="_x0000_s1028" style="position:absolute;left:3501;top:7434;width:1800;height:180" coordorigin="2601,9954" coordsize="1620,180">
                <v:rect id="_x0000_s1029" style="position:absolute;left:2601;top:9954;width:180;height:180" fillcolor="gray"/>
                <v:rect id="_x0000_s1030" style="position:absolute;left:2781;top:9954;width:360;height:180"/>
                <v:rect id="_x0000_s1031" style="position:absolute;left:3141;top:9954;width:360;height:180" fillcolor="gray"/>
                <v:rect id="_x0000_s1032" style="position:absolute;left:3501;top:9954;width:360;height:180"/>
                <v:rect id="_x0000_s1033" style="position:absolute;left:3861;top:9954;width:360;height:180" fillcolor="gray"/>
              </v:group>
              <v:group id="_x0000_s1034" style="position:absolute;left:4749;top:8275;width:2160;height:180;rotation:3654024fd;flip:x y" coordorigin="5661,9954" coordsize="1440,180">
                <v:rect id="_x0000_s1035" style="position:absolute;left:5661;top:9954;width:360;height:180" fillcolor="gray"/>
                <v:rect id="_x0000_s1036" style="position:absolute;left:6021;top:9954;width:360;height:180"/>
                <v:rect id="_x0000_s1037" style="position:absolute;left:6381;top:9954;width:360;height:180" fillcolor="gray"/>
                <v:rect id="_x0000_s1038" style="position:absolute;left:6741;top:9954;width:360;height:180"/>
              </v:group>
              <v:group id="_x0000_s1039" style="position:absolute;left:2241;top:9054;width:8280;height:540" coordorigin="2241,9054" coordsize="8280,540">
                <v:group id="_x0000_s1040" style="position:absolute;left:2241;top:9230;width:180;height:364" coordorigin="2241,7974" coordsize="360,364">
                  <v:rect id="_x0000_s1041" style="position:absolute;left:2241;top:7974;width:360;height:180" fillcolor="gray"/>
                  <v:rect id="_x0000_s1042" style="position:absolute;left:2241;top:8158;width:360;height:180"/>
                </v:group>
                <v:group id="_x0000_s1043" style="position:absolute;left:2421;top:9230;width:360;height:364" coordorigin="2241,7974" coordsize="360,364">
                  <v:rect id="_x0000_s1044" style="position:absolute;left:2241;top:7974;width:360;height:180"/>
                  <v:rect id="_x0000_s1045" style="position:absolute;left:2241;top:8158;width:360;height:180" fillcolor="gray"/>
                </v:group>
                <v:group id="_x0000_s1046" style="position:absolute;left:2781;top:9230;width:360;height:364" coordorigin="2241,7974" coordsize="360,364">
                  <v:rect id="_x0000_s1047" style="position:absolute;left:2241;top:7974;width:360;height:180" fillcolor="gray"/>
                  <v:rect id="_x0000_s1048" style="position:absolute;left:2241;top:8158;width:360;height:180"/>
                </v:group>
                <v:group id="_x0000_s1049" style="position:absolute;left:3141;top:9230;width:360;height:364" coordorigin="2241,7974" coordsize="360,364">
                  <v:rect id="_x0000_s1050" style="position:absolute;left:2241;top:7974;width:360;height:180"/>
                  <v:rect id="_x0000_s1051" style="position:absolute;left:2241;top:8158;width:360;height:180" fillcolor="gray"/>
                </v:group>
                <v:group id="_x0000_s1052" style="position:absolute;left:3501;top:9230;width:360;height:364" coordorigin="2241,7974" coordsize="360,364">
                  <v:rect id="_x0000_s1053" style="position:absolute;left:2241;top:7974;width:360;height:180" fillcolor="gray"/>
                  <v:rect id="_x0000_s1054" style="position:absolute;left:2241;top:8158;width:360;height:180"/>
                </v:group>
                <v:group id="_x0000_s1055" style="position:absolute;left:3861;top:9230;width:360;height:364" coordorigin="2241,7974" coordsize="360,364">
                  <v:rect id="_x0000_s1056" style="position:absolute;left:2241;top:7974;width:360;height:180"/>
                  <v:rect id="_x0000_s1057" style="position:absolute;left:2241;top:8158;width:360;height:180" fillcolor="gray"/>
                </v:group>
                <v:group id="_x0000_s1058" style="position:absolute;left:4221;top:9230;width:360;height:364" coordorigin="2241,7974" coordsize="360,364">
                  <v:rect id="_x0000_s1059" style="position:absolute;left:2241;top:7974;width:360;height:180" fillcolor="gray"/>
                  <v:rect id="_x0000_s1060" style="position:absolute;left:2241;top:8158;width:360;height:180"/>
                </v:group>
                <v:group id="_x0000_s1061" style="position:absolute;left:4581;top:9230;width:360;height:364" coordorigin="2241,7974" coordsize="360,364">
                  <v:rect id="_x0000_s1062" style="position:absolute;left:2241;top:7974;width:360;height:180"/>
                  <v:rect id="_x0000_s1063" style="position:absolute;left:2241;top:8158;width:360;height:180" fillcolor="gray"/>
                </v:group>
                <v:group id="_x0000_s1064" style="position:absolute;left:4941;top:9230;width:360;height:364" coordorigin="2241,7974" coordsize="360,364">
                  <v:rect id="_x0000_s1065" style="position:absolute;left:2241;top:7974;width:360;height:180" fillcolor="gray"/>
                  <v:rect id="_x0000_s1066" style="position:absolute;left:2241;top:8158;width:360;height:180"/>
                </v:group>
                <v:group id="_x0000_s1067" style="position:absolute;left:5301;top:9230;width:360;height:364" coordorigin="2241,7974" coordsize="360,364">
                  <v:rect id="_x0000_s1068" style="position:absolute;left:2241;top:7974;width:360;height:180"/>
                  <v:rect id="_x0000_s1069" style="position:absolute;left:2241;top:8158;width:360;height:180" fillcolor="gray"/>
                </v:group>
                <v:group id="_x0000_s1070" style="position:absolute;left:5661;top:9230;width:360;height:364" coordorigin="2241,7974" coordsize="360,364">
                  <v:rect id="_x0000_s1071" style="position:absolute;left:2241;top:7974;width:360;height:180" fillcolor="gray"/>
                  <v:rect id="_x0000_s1072" style="position:absolute;left:2241;top:8158;width:360;height:180"/>
                </v:group>
                <v:group id="_x0000_s1073" style="position:absolute;left:6021;top:9230;width:360;height:364" coordorigin="2241,7974" coordsize="360,364">
                  <v:rect id="_x0000_s1074" style="position:absolute;left:2241;top:7974;width:360;height:180"/>
                  <v:rect id="_x0000_s1075" style="position:absolute;left:2241;top:8158;width:360;height:180" fillcolor="gray"/>
                </v:group>
                <v:group id="_x0000_s1076" style="position:absolute;left:6381;top:9230;width:360;height:364" coordorigin="2241,7974" coordsize="360,364">
                  <v:rect id="_x0000_s1077" style="position:absolute;left:2241;top:7974;width:360;height:180" fillcolor="gray"/>
                  <v:rect id="_x0000_s1078" style="position:absolute;left:2241;top:8158;width:360;height:180"/>
                </v:group>
                <v:group id="_x0000_s1079" style="position:absolute;left:6741;top:9230;width:360;height:364" coordorigin="2241,7974" coordsize="360,364">
                  <v:rect id="_x0000_s1080" style="position:absolute;left:2241;top:7974;width:360;height:180"/>
                  <v:rect id="_x0000_s1081" style="position:absolute;left:2241;top:8158;width:360;height:180" fillcolor="gray"/>
                </v:group>
                <v:group id="_x0000_s1082" style="position:absolute;left:7101;top:9230;width:360;height:364" coordorigin="2241,7974" coordsize="360,364">
                  <v:rect id="_x0000_s1083" style="position:absolute;left:2241;top:7974;width:360;height:180" fillcolor="gray"/>
                  <v:rect id="_x0000_s1084" style="position:absolute;left:2241;top:8158;width:360;height:180"/>
                </v:group>
                <v:group id="_x0000_s1085" style="position:absolute;left:7461;top:9230;width:360;height:364" coordorigin="2241,7974" coordsize="360,364">
                  <v:rect id="_x0000_s1086" style="position:absolute;left:2241;top:7974;width:360;height:180"/>
                  <v:rect id="_x0000_s1087" style="position:absolute;left:2241;top:8158;width:360;height:180" fillcolor="gray"/>
                </v:group>
                <v:group id="_x0000_s1088" style="position:absolute;left:7821;top:9230;width:360;height:364" coordorigin="2241,7974" coordsize="360,364">
                  <v:rect id="_x0000_s1089" style="position:absolute;left:2241;top:7974;width:360;height:180" fillcolor="gray"/>
                  <v:rect id="_x0000_s1090" style="position:absolute;left:2241;top:8158;width:360;height:180"/>
                </v:group>
                <v:group id="_x0000_s1091" style="position:absolute;left:8181;top:9230;width:360;height:364" coordorigin="2241,7974" coordsize="360,364">
                  <v:rect id="_x0000_s1092" style="position:absolute;left:2241;top:7974;width:360;height:180"/>
                  <v:rect id="_x0000_s1093" style="position:absolute;left:2241;top:8158;width:360;height:180" fillcolor="gray"/>
                </v:group>
                <v:group id="_x0000_s1094" style="position:absolute;left:8541;top:9230;width:360;height:364" coordorigin="2241,7974" coordsize="360,364">
                  <v:rect id="_x0000_s1095" style="position:absolute;left:2241;top:7974;width:360;height:180" fillcolor="gray"/>
                  <v:rect id="_x0000_s1096" style="position:absolute;left:2241;top:8158;width:360;height:180"/>
                </v:group>
                <v:group id="_x0000_s1097" style="position:absolute;left:8901;top:9230;width:360;height:364" coordorigin="2241,7974" coordsize="360,364">
                  <v:rect id="_x0000_s1098" style="position:absolute;left:2241;top:7974;width:360;height:180"/>
                  <v:rect id="_x0000_s1099" style="position:absolute;left:2241;top:8158;width:360;height:180" fillcolor="gray"/>
                </v:group>
                <v:group id="_x0000_s1100" style="position:absolute;left:9261;top:9230;width:360;height:364" coordorigin="2241,7974" coordsize="360,364">
                  <v:rect id="_x0000_s1101" style="position:absolute;left:2241;top:7974;width:360;height:180" fillcolor="gray"/>
                  <v:rect id="_x0000_s1102" style="position:absolute;left:2241;top:8158;width:360;height:180"/>
                </v:group>
                <v:group id="_x0000_s1103" style="position:absolute;left:9621;top:9230;width:360;height:364" coordorigin="2241,7974" coordsize="360,364">
                  <v:rect id="_x0000_s1104" style="position:absolute;left:2241;top:7974;width:360;height:180"/>
                  <v:rect id="_x0000_s1105" style="position:absolute;left:2241;top:8158;width:360;height:180" fillcolor="gray"/>
                </v:group>
                <v:group id="_x0000_s1106" style="position:absolute;left:9981;top:9230;width:360;height:364" coordorigin="2241,7974" coordsize="360,364">
                  <v:rect id="_x0000_s1107" style="position:absolute;left:2241;top:7974;width:360;height:180" fillcolor="gray"/>
                  <v:rect id="_x0000_s1108" style="position:absolute;left:2241;top:8158;width:360;height:180"/>
                </v:group>
                <v:group id="_x0000_s1109" style="position:absolute;left:10341;top:9230;width:180;height:364" coordorigin="2241,7974" coordsize="360,364">
                  <v:rect id="_x0000_s1110" style="position:absolute;left:2241;top:7974;width:360;height:180"/>
                  <v:rect id="_x0000_s1111" style="position:absolute;left:2241;top:8158;width:360;height:180" fillcolor="gray"/>
                </v:group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112" type="#_x0000_t127" style="position:absolute;left:2587;top:9054;width:360;height:540"/>
                <v:shape id="_x0000_s1113" type="#_x0000_t127" style="position:absolute;left:3321;top:9054;width:360;height:540"/>
                <v:shape id="_x0000_s1114" type="#_x0000_t127" style="position:absolute;left:4015;top:9054;width:360;height:540"/>
                <v:shape id="_x0000_s1115" type="#_x0000_t127" style="position:absolute;left:4749;top:9054;width:360;height:540"/>
                <v:shape id="_x0000_s1116" type="#_x0000_t127" style="position:absolute;left:5467;top:9054;width:360;height:540"/>
                <v:shape id="_x0000_s1117" type="#_x0000_t127" style="position:absolute;left:6201;top:9054;width:360;height:540"/>
                <v:shape id="_x0000_s1118" type="#_x0000_t127" style="position:absolute;left:6907;top:9054;width:360;height:540"/>
                <v:shape id="_x0000_s1119" type="#_x0000_t127" style="position:absolute;left:7641;top:9054;width:360;height:540"/>
                <v:shape id="_x0000_s1120" type="#_x0000_t127" style="position:absolute;left:8347;top:9054;width:360;height:540"/>
                <v:shape id="_x0000_s1121" type="#_x0000_t127" style="position:absolute;left:9081;top:9054;width:360;height:540"/>
                <v:shape id="_x0000_s1122" type="#_x0000_t127" style="position:absolute;left:9801;top:9054;width:360;height:540"/>
              </v:group>
              <v:shape id="_x0000_s1123" type="#_x0000_t127" style="position:absolute;left:3847;top:7254;width:374;height:360"/>
              <v:shape id="_x0000_s1124" type="#_x0000_t127" style="position:absolute;left:4637;top:7254;width:360;height:360"/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125" type="#_x0000_t136" style="position:absolute;left:2533;top:9360;width:180;height:180" fillcolor="black">
              <v:shadow color="#868686"/>
              <v:textpath style="font-family:&quot;Arial&quot;;v-text-kern:t" trim="t" fitpath="t" string="А"/>
            </v:shape>
            <v:shape id="_x0000_s1126" type="#_x0000_t136" style="position:absolute;left:3225;top:9358;width:180;height:180" fillcolor="black">
              <v:shadow color="#868686"/>
              <v:textpath style="font-family:&quot;Arial&quot;;v-text-kern:t" trim="t" fitpath="t" string="Б"/>
            </v:shape>
            <v:shape id="_x0000_s1127" type="#_x0000_t136" style="position:absolute;left:3931;top:9360;width:180;height:180" fillcolor="black">
              <v:shadow color="#868686"/>
              <v:textpath style="font-family:&quot;Arial&quot;;v-text-kern:t" trim="t" fitpath="t" string="В"/>
            </v:shape>
            <v:shape id="_x0000_s1128" type="#_x0000_t136" style="position:absolute;left:4649;top:9358;width:180;height:180" fillcolor="black">
              <v:shadow color="#868686"/>
              <v:textpath style="font-family:&quot;Arial&quot;;v-text-kern:t" trim="t" fitpath="t" string="Г"/>
            </v:shape>
            <v:shape id="_x0000_s1129" type="#_x0000_t136" style="position:absolute;left:5345;top:9344;width:180;height:180" fillcolor="black">
              <v:shadow color="#868686"/>
              <v:textpath style="font-family:&quot;Arial&quot;;v-text-kern:t" trim="t" fitpath="t" string="Д"/>
            </v:shape>
            <v:shape id="_x0000_s1130" type="#_x0000_t136" style="position:absolute;left:5981;top:9342;width:180;height:180" fillcolor="black">
              <v:shadow color="#868686"/>
              <v:textpath style="font-family:&quot;Arial&quot;;v-text-kern:t" trim="t" fitpath="t" string="Н"/>
            </v:shape>
            <v:shape id="_x0000_s1131" type="#_x0000_t136" style="position:absolute;left:6837;top:9378;width:180;height:180" fillcolor="black">
              <v:shadow color="#868686"/>
              <v:textpath style="font-family:&quot;Arial&quot;;v-text-kern:t" trim="t" fitpath="t" string="И"/>
            </v:shape>
            <v:shape id="_x0000_s1132" type="#_x0000_t136" style="position:absolute;left:7529;top:9376;width:180;height:180" fillcolor="black">
              <v:shadow color="#868686"/>
              <v:textpath style="font-family:&quot;Arial&quot;;v-text-kern:t" trim="t" fitpath="t" string="К"/>
            </v:shape>
            <v:shape id="_x0000_s1133" type="#_x0000_t136" style="position:absolute;left:8235;top:9378;width:180;height:180" fillcolor="black">
              <v:shadow color="#868686"/>
              <v:textpath style="font-family:&quot;Arial&quot;;v-text-kern:t" trim="t" fitpath="t" string="Л"/>
            </v:shape>
            <v:shape id="_x0000_s1134" type="#_x0000_t136" style="position:absolute;left:8953;top:9376;width:180;height:180" fillcolor="black">
              <v:shadow color="#868686"/>
              <v:textpath style="font-family:&quot;Arial&quot;;v-text-kern:t" trim="t" fitpath="t" string="М"/>
            </v:shape>
            <v:shape id="_x0000_s1135" type="#_x0000_t136" style="position:absolute;left:9649;top:9362;width:180;height:180" fillcolor="black">
              <v:shadow color="#868686"/>
              <v:textpath style="font-family:&quot;Arial&quot;;v-text-kern:t" trim="t" fitpath="t" string="О"/>
            </v:shape>
            <v:shape id="_x0000_s1136" type="#_x0000_t136" style="position:absolute;left:3777;top:7548;width:180;height:180" fillcolor="black">
              <v:shadow color="#868686"/>
              <v:textpath style="font-family:&quot;Arial&quot;;v-text-kern:t" trim="t" fitpath="t" string="Ж"/>
            </v:shape>
            <v:shape id="_x0000_s1137" type="#_x0000_t136" style="position:absolute;left:4525;top:7546;width:180;height:180" fillcolor="black">
              <v:shadow color="#868686"/>
              <v:textpath style="font-family:&quot;Arial&quot;;v-text-kern:t" trim="t" fitpath="t" string="Е"/>
            </v:shape>
            <w10:wrap type="none"/>
            <w10:anchorlock/>
          </v:group>
        </w:pict>
      </w:r>
    </w:p>
    <w:p w:rsidR="006D4FFE" w:rsidRDefault="006D4FFE" w:rsidP="006D4FFE">
      <w:pPr>
        <w:ind w:right="62"/>
        <w:rPr>
          <w:sz w:val="28"/>
          <w:szCs w:val="28"/>
        </w:rPr>
      </w:pPr>
    </w:p>
    <w:p w:rsidR="006D4FFE" w:rsidRPr="001622C2" w:rsidRDefault="006D4FFE" w:rsidP="006D4FFE">
      <w:pPr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Рис.1. Схема железнодорожных направлений примыкающих к станции «Н»</w:t>
      </w:r>
    </w:p>
    <w:p w:rsidR="006D4FFE" w:rsidRPr="001622C2" w:rsidRDefault="006D4FFE" w:rsidP="006D4FFE">
      <w:pPr>
        <w:ind w:left="360"/>
        <w:rPr>
          <w:sz w:val="28"/>
          <w:szCs w:val="28"/>
        </w:rPr>
      </w:pP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На направлении используется </w:t>
      </w:r>
      <w:r w:rsidRPr="00F40EC5">
        <w:rPr>
          <w:sz w:val="28"/>
          <w:szCs w:val="28"/>
        </w:rPr>
        <w:t>тепловозная</w:t>
      </w:r>
      <w:r w:rsidRPr="001622C2">
        <w:rPr>
          <w:sz w:val="28"/>
          <w:szCs w:val="28"/>
        </w:rPr>
        <w:t>тяга:</w:t>
      </w:r>
    </w:p>
    <w:p w:rsidR="006D4FFE" w:rsidRPr="00F40EC5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грузовое движение обслуживают локомотивы серии </w:t>
      </w:r>
      <w:r w:rsidRPr="00F40EC5">
        <w:rPr>
          <w:sz w:val="28"/>
          <w:szCs w:val="28"/>
        </w:rPr>
        <w:t>2ТЭ10М</w:t>
      </w:r>
    </w:p>
    <w:p w:rsidR="006D4FFE" w:rsidRPr="001622C2" w:rsidRDefault="006D4FFE" w:rsidP="006D4FFE">
      <w:pPr>
        <w:ind w:left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- пассажирское движение обслуживают локомотивы серии </w:t>
      </w:r>
      <w:r w:rsidRPr="00F40EC5">
        <w:rPr>
          <w:sz w:val="28"/>
          <w:szCs w:val="28"/>
        </w:rPr>
        <w:t>ТЭП 70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Основным назначением участковой станции является обслуживание транзитных поездов, смена локомотивов и локомотивных бригад, расформирование и формирование составов участковых, сборных и сквозных поездов, выполнение операций по техническому обслуживанию подвижного состава, а также выполнение пассажирских грузовых и коммерческих операций.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выполнение этих операций участковая станция «Н» имеет три 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парка, сортировочный парк, сортировочные устройства, устройства для технического обслуживание локомотивов и ремонта вагонов, для выполнение пассажирских и грузовых операций, устройства СЦБ и связи, служебно - технические здания и помещения.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«И» имеет 4 пути и предназначен для приёма и отправления четных транзитных грузовых поездов с направления «И».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Приемо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отправочный парк «Д,Е» имеет 7 путей и предназначен для приёма и отправления нечетных транзитных грузовых поездов с направления «Д» и «Е».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приёма поездов поступающих к расформированию и отправления поездов своего формирование выделены 3 пути расположенные в парке «Д,Е».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Между путями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отправочных парков «И» и «Д,Е» уложен ходовой путь №8 дляследование поездных локомотивов отцепленных от поездов в локомотивное депо и обратно.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Сортировочный парк включает </w:t>
      </w:r>
      <w:r w:rsidRPr="000638F0">
        <w:rPr>
          <w:sz w:val="28"/>
          <w:szCs w:val="28"/>
        </w:rPr>
        <w:t>10</w:t>
      </w:r>
      <w:r w:rsidRPr="001622C2">
        <w:rPr>
          <w:sz w:val="28"/>
          <w:szCs w:val="28"/>
        </w:rPr>
        <w:t xml:space="preserve">путей который предназначен для накопления местных вагонов и вагонов сборных, участковых и сквозных поездов. 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Расформирование и формирование составов на участковой станции осуществляется с использованием вытяжного пути, расположенного в нечетной горловине. Вытяжка имеет спуск в сторону сортировочного парка </w:t>
      </w:r>
      <w:r>
        <w:rPr>
          <w:sz w:val="28"/>
          <w:szCs w:val="28"/>
        </w:rPr>
        <w:t>3</w:t>
      </w:r>
      <w:r w:rsidRPr="001622C2">
        <w:rPr>
          <w:sz w:val="28"/>
          <w:szCs w:val="28"/>
        </w:rPr>
        <w:t xml:space="preserve">тысячных. Подборка местных вагонов производится с использованием второго вытяжного пути расположенного в четной горловине сортировочного парка. В качестве маневрового локомотива на вытяжках используется тепловозы </w:t>
      </w:r>
      <w:r w:rsidRPr="000638F0">
        <w:rPr>
          <w:sz w:val="28"/>
          <w:szCs w:val="28"/>
        </w:rPr>
        <w:t>серии ЧМЕ 3</w:t>
      </w:r>
      <w:r w:rsidRPr="000638F0">
        <w:rPr>
          <w:sz w:val="28"/>
          <w:szCs w:val="28"/>
          <w:lang w:val="uz-Cyrl-UZ"/>
        </w:rPr>
        <w:t>,</w:t>
      </w:r>
      <w:r w:rsidRPr="001622C2">
        <w:rPr>
          <w:sz w:val="28"/>
          <w:szCs w:val="28"/>
        </w:rPr>
        <w:t>для связи маневрового диспетчера, дежурного по станции с локомотивными и составительскими бригадами маневровых локомотивов используется двусторонняя станционная радиосвязь.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Грузовые операции с местными вагонами выполняются на грузовом дворе и подъездном пути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расположенном в близи сортировочного парка. В этом случае обеспечивается удобная подача вагонов из сортировочного парка и уборка их в этот парк без пересечения маршрутов следование организованных поездов и ходовых путей.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станции имеется локомотивное депо, в котором выполняется ремонт и экипировка поездных и маневровых локомотивов. Локомотивное хозяйство расположено последовательно приёмоотправочному  и сортировочному паркам. При планировании локомотивного хозяйство предусмотрено поточность технического обслуживания локомотивов, одновременная подача и уборка локомотивом в основное депо и обратно, минимальная враждебность пересечения маршрутов, возможность дальнейшего развития.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непосредственной близости к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отправочным паркам размешены пункты технического обслуживани</w:t>
      </w:r>
      <w:r>
        <w:rPr>
          <w:sz w:val="28"/>
          <w:szCs w:val="28"/>
        </w:rPr>
        <w:t>я</w:t>
      </w:r>
      <w:r w:rsidRPr="001622C2">
        <w:rPr>
          <w:sz w:val="28"/>
          <w:szCs w:val="28"/>
        </w:rPr>
        <w:t xml:space="preserve">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Вагонное хозяйство размещено недалеко от локомотивного хозяйство, что создаёт благоприятные условия для кооперации мастерских, компрессорных устройств, устройств энергоснабжения и водоснабжения.</w:t>
      </w:r>
    </w:p>
    <w:p w:rsidR="006D4FFE" w:rsidRPr="006D4EB4" w:rsidRDefault="006D4FFE" w:rsidP="006D4FFE">
      <w:pPr>
        <w:ind w:firstLine="360"/>
        <w:jc w:val="both"/>
        <w:rPr>
          <w:sz w:val="28"/>
          <w:szCs w:val="28"/>
        </w:rPr>
      </w:pPr>
      <w:r w:rsidRPr="006D4EB4">
        <w:rPr>
          <w:sz w:val="28"/>
          <w:szCs w:val="28"/>
        </w:rPr>
        <w:t>Для обслуживания пассажиров пригородных, дальних и местных пассажирских поездов на станции имеется пассажирское здание, пассажирская платформа, расположенные около главных путей, пути для приёма, отправления и отстоя пассажирских поездов. Станция «Н» расформировывает 12 поездов, формирует 15 поездов, пропускает со всех направлений 28 транзитных поездов, погрузка и выгрузка составляет соответственно 15 и 5</w:t>
      </w:r>
      <w:r w:rsidRPr="006D4EB4">
        <w:rPr>
          <w:sz w:val="28"/>
          <w:szCs w:val="28"/>
          <w:lang w:val="uz-Cyrl-UZ"/>
        </w:rPr>
        <w:t>7</w:t>
      </w:r>
      <w:r w:rsidRPr="006D4EB4">
        <w:rPr>
          <w:sz w:val="28"/>
          <w:szCs w:val="28"/>
        </w:rPr>
        <w:t xml:space="preserve"> вагонов.</w:t>
      </w:r>
    </w:p>
    <w:p w:rsidR="006D4FFE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b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1 .2. Схема оперативного руководства работы участковой станции.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соответствии с положением о железнодорожной станции руководство производственной и хозяйственной деятельностью участковой станции, организация и контроль, за выполнением суточных и сменных планов, контроль, за обеспечением безопасности движения и техника безопасности. Использованием технических средств осуществляется начальником станции и по установленному распределению обязанностей заместителем начальника, инженером станции и другими должностными лицами.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Анализ работы станции, разработка и внедрения технологического процесса, обобщение и внедрение передовых методов труда осуществляется инженером станции под руководством начальника станции или его заместителя.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Оперативное планирование и непосредственное руководство маневровой работой на участковой станции осуществляется дежурным по станции, а на станциях с большим объёмом маневровой работы маневровым диспетчером. </w:t>
      </w:r>
    </w:p>
    <w:p w:rsidR="006D4FFE" w:rsidRDefault="00030A61" w:rsidP="006D4FFE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" o:spid="_x0000_s1475" style="position:absolute;left:0;text-align:left;margin-left:.7pt;margin-top:5.5pt;width:463.95pt;height:259.45pt;z-index:251659264" coordorigin="967,1314" coordsize="1026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">
            <v:line id="Line 115" o:spid="_x0000_s1510" style="position:absolute;flip:x;visibility:visible" from="6685,2532" to="722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<v:line id="Line 116" o:spid="_x0000_s1509" style="position:absolute;flip:x;visibility:visible" from="4595,2532" to="5135,2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<v:line id="Line 117" o:spid="_x0000_s1508" style="position:absolute;visibility:visible" from="5883,1854" to="5883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507" type="#_x0000_t202" style="position:absolute;left:5039;top:2274;width:174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<v:textbox>
                <w:txbxContent>
                  <w:p w:rsidR="007F1784" w:rsidRDefault="007F1784" w:rsidP="006D4FFE">
                    <w:pPr>
                      <w:jc w:val="center"/>
                    </w:pPr>
                    <w:r>
                      <w:t>ДСП</w:t>
                    </w:r>
                  </w:p>
                </w:txbxContent>
              </v:textbox>
            </v:shape>
            <v:shape id="Text Box 119" o:spid="_x0000_s1506" type="#_x0000_t202" style="position:absolute;left:4567;top:2934;width:2992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<v:textbox>
                <w:txbxContent>
                  <w:p w:rsidR="007F1784" w:rsidRDefault="007F1784" w:rsidP="006D4FFE">
                    <w:r>
                      <w:t xml:space="preserve">             ДСПП</w:t>
                    </w:r>
                  </w:p>
                </w:txbxContent>
              </v:textbox>
            </v:shape>
            <v:shape id="Text Box 120" o:spid="_x0000_s1505" type="#_x0000_t202" style="position:absolute;left:244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>
                <w:txbxContent>
                  <w:p w:rsidR="007F1784" w:rsidRDefault="007F1784" w:rsidP="006D4FFE">
                    <w:pPr>
                      <w:jc w:val="center"/>
                    </w:pPr>
                    <w:r>
                      <w:t>Оператор</w:t>
                    </w:r>
                  </w:p>
                </w:txbxContent>
              </v:textbox>
            </v:shape>
            <v:shape id="Text Box 121" o:spid="_x0000_s1504" type="#_x0000_t202" style="position:absolute;left:7129;top:2274;width:2244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>
                <w:txbxContent>
                  <w:p w:rsidR="007F1784" w:rsidRDefault="007F1784" w:rsidP="006D4FFE">
                    <w:pPr>
                      <w:jc w:val="center"/>
                    </w:pPr>
                    <w:r>
                      <w:t>Сигналист</w:t>
                    </w:r>
                  </w:p>
                </w:txbxContent>
              </v:textbox>
            </v:shape>
            <v:shape id="Text Box 122" o:spid="_x0000_s1503" type="#_x0000_t202" style="position:absolute;left:9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PncMA&#10;AADbAAAADwAAAGRycy9kb3ducmV2LnhtbESP0WoCMRRE34X+Q7iFvmnWIlVWo9iCYKGsuvoBl801&#10;u7i5WZJU1783hYKPw8ycYRar3rbiSj40jhWMRxkI4srpho2C03EznIEIEVlj65gU3CnAavkyWGCu&#10;3Y0PdC2jEQnCIUcFdYxdLmWoarIYRq4jTt7ZeYsxSW+k9nhLcNvK9yz7kBYbTgs1dvRVU3Upf62C&#10;otzpz3O/K/aF/z6ayWb9k22NUm+v/XoOIlIfn+H/9lYrmEzh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/PncMAAADbAAAADwAAAAAAAAAAAAAAAACYAgAAZHJzL2Rv&#10;d25yZXYueG1sUEsFBgAAAAAEAAQA9QAAAIgDAAAAAA==&#10;">
              <v:textbox style="layout-flow:vertical;mso-layout-flow-alt:bottom-to-top">
                <w:txbxContent>
                  <w:p w:rsidR="007F1784" w:rsidRDefault="007F1784" w:rsidP="006D4FFE">
                    <w:pPr>
                      <w:jc w:val="center"/>
                    </w:pPr>
                    <w:r>
                      <w:t>Товарная контора</w:t>
                    </w:r>
                  </w:p>
                </w:txbxContent>
              </v:textbox>
            </v:shape>
            <v:shape id="Text Box 123" o:spid="_x0000_s1502" type="#_x0000_t202" style="position:absolute;left:230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b778A&#10;AADbAAAADwAAAGRycy9kb3ducmV2LnhtbERPzYrCMBC+C/sOYYS9aaqISNcouiC4IFXrPsDQjGmx&#10;mZQkan17c1jY48f3v1z3thUP8qFxrGAyzkAQV043bBT8XnajBYgQkTW2jknBiwKsVx+DJebaPflM&#10;jzIakUI45KigjrHLpQxVTRbD2HXEibs6bzEm6I3UHp8p3LZymmVzabHh1FBjR981VbfybhUU5VFv&#10;r/2xOBX+52Jmu80h2xulPof95gtEpD7+i//ce61glsamL+kH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FvvvwAAANsAAAAPAAAAAAAAAAAAAAAAAJgCAABkcnMvZG93bnJl&#10;di54bWxQSwUGAAAAAAQABAD1AAAAhAMAAAAA&#10;">
              <v:textbox style="layout-flow:vertical;mso-layout-flow-alt:bottom-to-top">
                <w:txbxContent>
                  <w:p w:rsidR="007F1784" w:rsidRPr="00E07B70" w:rsidRDefault="007F1784" w:rsidP="006D4FFE">
                    <w:r w:rsidRPr="00E07B70">
                      <w:t>Работники пункта коммерческого осмотра поездов и вагонов</w:t>
                    </w:r>
                  </w:p>
                </w:txbxContent>
              </v:textbox>
            </v:shape>
            <v:shape id="Text Box 124" o:spid="_x0000_s1501" type="#_x0000_t202" style="position:absolute;left:36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+dMMA&#10;AADbAAAADwAAAGRycy9kb3ducmV2LnhtbESP0WoCMRRE34X+Q7iFvmnWIkVXo9iCYKGsuvoBl801&#10;u7i5WZJU1783hYKPw8ycYRar3rbiSj40jhWMRxkI4srpho2C03EznIIIEVlj65gU3CnAavkyWGCu&#10;3Y0PdC2jEQnCIUcFdYxdLmWoarIYRq4jTt7ZeYsxSW+k9nhLcNvK9yz7kBYbTgs1dvRVU3Upf62C&#10;otzpz3O/K/aF/z6ayWb9k22NUm+v/XoOIlIfn+H/9lYrmM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+dMMAAADbAAAADwAAAAAAAAAAAAAAAACYAgAAZHJzL2Rv&#10;d25yZXYueG1sUEsFBgAAAAAEAAQA9QAAAIgDAAAAAA==&#10;">
              <v:textbox style="layout-flow:vertical;mso-layout-flow-alt:bottom-to-top">
                <w:txbxContent>
                  <w:p w:rsidR="007F1784" w:rsidRDefault="007F1784" w:rsidP="006D4FFE">
                    <w:r>
                      <w:t>Маневровые бригады района местной работы</w:t>
                    </w:r>
                  </w:p>
                </w:txbxContent>
              </v:textbox>
            </v:shape>
            <v:shape id="Text Box 125" o:spid="_x0000_s1500" type="#_x0000_t202" style="position:absolute;left:4969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BNMEA&#10;AADbAAAADwAAAGRycy9kb3ducmV2LnhtbERP3WrCMBS+H/gO4Qi7m6kyx+iMpRsICqO6ugc4NMe0&#10;2JyUJGp9++VC2OXH978qRtuLK/nQOVYwn2UgiBunOzYKfo+bl3cQISJr7B2TgjsFKNaTpxXm2t34&#10;h651NCKFcMhRQRvjkEsZmpYshpkbiBN3ct5iTNAbqT3eUrjt5SLL3qTFjlNDiwN9tdSc64tVUNV7&#10;/Xka99Wh8rujed2U39nWKPU8HcsPEJHG+C9+uLdawTKtT1/SD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vwTTBAAAA2wAAAA8AAAAAAAAAAAAAAAAAmAIAAGRycy9kb3du&#10;cmV2LnhtbFBLBQYAAAAABAAEAPUAAACGAwAAAAA=&#10;">
              <v:textbox style="layout-flow:vertical;mso-layout-flow-alt:bottom-to-top">
                <w:txbxContent>
                  <w:p w:rsidR="007F1784" w:rsidRDefault="007F1784" w:rsidP="006D4FFE">
                    <w:r>
                      <w:t xml:space="preserve">Приёмосдатчики грузовых объектов </w:t>
                    </w:r>
                  </w:p>
                </w:txbxContent>
              </v:textbox>
            </v:shape>
            <v:shape id="Text Box 126" o:spid="_x0000_s1499" type="#_x0000_t202" style="position:absolute;left:632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kr8QA&#10;AADbAAAADwAAAGRycy9kb3ducmV2LnhtbESPUWvCMBSF3wX/Q7iDvWnq2EQ606IDwcGoWvcDLs01&#10;LWtuSpJp9++XwcDHwznnO5x1OdpeXMmHzrGCxTwDQdw43bFR8HnezVYgQkTW2DsmBT8UoCymkzXm&#10;2t34RNc6GpEgHHJU0MY45FKGpiWLYe4G4uRdnLcYk/RGao+3BLe9fMqypbTYcVpocaC3lpqv+tsq&#10;qOqD3l7GQ3Ws/PvZPO82H9neKPX4MG5eQUQa4z38395rBS8L+PuSfo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ZK/EAAAA2wAAAA8AAAAAAAAAAAAAAAAAmAIAAGRycy9k&#10;b3ducmV2LnhtbFBLBQYAAAAABAAEAPUAAACJAwAAAAA=&#10;">
              <v:textbox style="layout-flow:vertical;mso-layout-flow-alt:bottom-to-top">
                <w:txbxContent>
                  <w:p w:rsidR="007F1784" w:rsidRDefault="007F1784" w:rsidP="006D4FFE">
                    <w:r>
                      <w:t>Работники пунктов технического осмотра вагонов</w:t>
                    </w:r>
                  </w:p>
                </w:txbxContent>
              </v:textbox>
            </v:shape>
            <v:shape id="Text Box 127" o:spid="_x0000_s1498" type="#_x0000_t202" style="position:absolute;left:766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62MMA&#10;AADbAAAADwAAAGRycy9kb3ducmV2LnhtbESP0WoCMRRE3wv+Q7iCbzVbsUW2RlFBUCirrv2Ay+aa&#10;Xbq5WZKo69+bQqGPw8ycYebL3rbiRj40jhW8jTMQxJXTDRsF3+ft6wxEiMgaW8ek4EEBlovByxxz&#10;7e58olsZjUgQDjkqqGPscilDVZPFMHYdcfIuzluMSXojtcd7gttWTrLsQ1psOC3U2NGmpuqnvFoF&#10;RXnQ60t/KI6F35/NdLv6ynZGqdGwX32CiNTH//Bfe6cVvE/g90v6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H62MMAAADbAAAADwAAAAAAAAAAAAAAAACYAgAAZHJzL2Rv&#10;d25yZXYueG1sUEsFBgAAAAAEAAQA9QAAAIgDAAAAAA==&#10;">
              <v:textbox style="layout-flow:vertical;mso-layout-flow-alt:bottom-to-top">
                <w:txbxContent>
                  <w:p w:rsidR="007F1784" w:rsidRDefault="007F1784" w:rsidP="006D4FFE">
                    <w:r>
                      <w:t>Дежурные стрелочных постов</w:t>
                    </w:r>
                  </w:p>
                </w:txbxContent>
              </v:textbox>
            </v:shape>
            <v:shape id="Text Box 128" o:spid="_x0000_s1497" type="#_x0000_t202" style="position:absolute;left:8985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fQ8QA&#10;AADbAAAADwAAAGRycy9kb3ducmV2LnhtbESP0WoCMRRE34X+Q7iFvmlWW6WsRtGCYKGsdvUDLptr&#10;dnFzsySpbv++KQg+DjNzhlmsetuKK/nQOFYwHmUgiCunGzYKTsft8B1EiMgaW8ek4JcCrJZPgwXm&#10;2t34m65lNCJBOOSooI6xy6UMVU0Ww8h1xMk7O28xJumN1B5vCW5bOcmymbTYcFqosaOPmqpL+WMV&#10;FOVeb879vjgU/vNo3rbrr2xnlHp57tdzEJH6+Ajf2zutYPoK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9X0PEAAAA2wAAAA8AAAAAAAAAAAAAAAAAmAIAAGRycy9k&#10;b3ducmV2LnhtbFBLBQYAAAAABAAEAPUAAACJAwAAAAA=&#10;">
              <v:textbox style="layout-flow:vertical;mso-layout-flow-alt:bottom-to-top">
                <w:txbxContent>
                  <w:p w:rsidR="007F1784" w:rsidRDefault="007F1784" w:rsidP="006D4FFE">
                    <w:r>
                      <w:t>Работники СТЦ</w:t>
                    </w:r>
                  </w:p>
                </w:txbxContent>
              </v:textbox>
            </v:shape>
            <v:shape id="Text Box 129" o:spid="_x0000_s1496" type="#_x0000_t202" style="position:absolute;left:10327;top:4554;width:900;height:2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HN8MA&#10;AADbAAAADwAAAGRycy9kb3ducmV2LnhtbESP0WoCMRRE34X+Q7iFvmnWYkVWo9iCYKGsuvoBl801&#10;u7i5WZJU1783hYKPw8ycYRar3rbiSj40jhWMRxkI4srpho2C03EznIEIEVlj65gU3CnAavkyWGCu&#10;3Y0PdC2jEQnCIUcFdYxdLmWoarIYRq4jTt7ZeYsxSW+k9nhLcNvK9yybSosNp4UaO/qqqbqUv1ZB&#10;Ue7057nfFfvCfx/NZLP+ybZGqbfXfj0HEamPz/B/e6sVfEzg70v6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THN8MAAADbAAAADwAAAAAAAAAAAAAAAACYAgAAZHJzL2Rv&#10;d25yZXYueG1sUEsFBgAAAAAEAAQA9QAAAIgDAAAAAA==&#10;">
              <v:textbox style="layout-flow:vertical;mso-layout-flow-alt:bottom-to-top">
                <w:txbxContent>
                  <w:p w:rsidR="007F1784" w:rsidRDefault="007F1784" w:rsidP="006D4FFE">
                    <w:r>
                      <w:t>Маневровая бригада района расформирования-формирования поездов</w:t>
                    </w:r>
                  </w:p>
                </w:txbxContent>
              </v:textbox>
            </v:shape>
            <v:line id="Line 130" o:spid="_x0000_s1495" style="position:absolute;visibility:visible" from="1409,401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131" o:spid="_x0000_s1494" style="position:absolute;visibility:visible" from="1397,4014" to="13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132" o:spid="_x0000_s1493" style="position:absolute;visibility:visible" from="2739,4014" to="2739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<v:line id="Line 133" o:spid="_x0000_s1492" style="position:absolute;visibility:visible" from="4041,4014" to="40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<v:line id="Line 134" o:spid="_x0000_s1491" style="position:absolute;visibility:visible" from="5411,4014" to="541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135" o:spid="_x0000_s1490" style="position:absolute;visibility:visible" from="6755,4014" to="6755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<v:line id="Line 136" o:spid="_x0000_s1489" style="position:absolute;visibility:visible" from="8097,4014" to="8097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<v:line id="Line 137" o:spid="_x0000_s1488" style="position:absolute;visibility:visible" from="9441,4014" to="94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<v:line id="Line 138" o:spid="_x0000_s1487" style="position:absolute;visibility:visible" from="10771,4014" to="1077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<v:group id="Group 139" o:spid="_x0000_s1483" style="position:absolute;left:9441;top:3654;width:1328;height:360" coordorigin="9441,3654" coordsize="132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<v:line id="Line 140" o:spid="_x0000_s1486" style="position:absolute;visibility:visible" from="9441,3654" to="944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  <v:stroke dashstyle="dash"/>
              </v:line>
              <v:line id="Line 141" o:spid="_x0000_s1485" style="position:absolute;visibility:visible" from="10769,3654" to="10769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S8IAAADbAAAADwAAAGRycy9kb3ducmV2LnhtbESPS4vCMBSF98L8h3AH3Gk6syhajSID&#10;ggsd8YHrS3Ntq81NTTK18++NILg8nMfHmc47U4uWnK8sK/gaJiCIc6srLhQcD8vBCIQPyBpry6Tg&#10;nzzMZx+9KWba3nlH7T4UIo6wz1BBGUKTSenzkgz6oW2Io3e2zmCI0hVSO7zHcVPL7yRJpcGKI6HE&#10;hn5Kyq/7PxO5ebF2t9Pl2q3Om/Xyxu3497BVqv/ZLSYgAnXhHX61V1pBmsLzS/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zKS8IAAADbAAAADwAAAAAAAAAAAAAA&#10;AAChAgAAZHJzL2Rvd25yZXYueG1sUEsFBgAAAAAEAAQA+QAAAJADAAAAAA==&#10;">
                <v:stroke dashstyle="dash"/>
              </v:line>
              <v:line id="Line 142" o:spid="_x0000_s1484" style="position:absolute;visibility:visible" from="9469,3654" to="10729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v0MQAAADbAAAADwAAAGRycy9kb3ducmV2LnhtbESPzWrCQBSF90LfYbiF7nTSLqJGRykF&#10;wUVqMZauL5lrEs3ciTPTJH37TqHg8nB+Ps56O5pW9OR8Y1nB8ywBQVxa3XCl4PO0my5A+ICssbVM&#10;Cn7Iw3bzMFljpu3AR+qLUIk4wj5DBXUIXSalL2sy6Ge2I47e2TqDIUpXSe1wiOOmlS9JkkqDDUdC&#10;jR291VRei28TuWWVu9vX5Truz+/57sb98nD6UOrpcXxdgQg0hnv4v73XCtI5/H2JP0B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G/QxAAAANsAAAAPAAAAAAAAAAAA&#10;AAAAAKECAABkcnMvZG93bnJldi54bWxQSwUGAAAAAAQABAD5AAAAkgMAAAAA&#10;">
                <v:stroke dashstyle="dash"/>
              </v:line>
            </v:group>
            <v:line id="Line 143" o:spid="_x0000_s1482" style="position:absolute;flip:y;visibility:visible" from="10161,1674" to="1016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Mo74AAADbAAAADwAAAGRycy9kb3ducmV2LnhtbERPTYvCMBC9C/6HMII3TRWUpWssRVRE&#10;9rJ1vU+b2bRsMylN1PrvNwfB4+N9b7LBtuJOvW8cK1jMExDEldMNGwU/l8PsA4QPyBpbx6TgSR6y&#10;7Xi0wVS7B3/TvQhGxBD2KSqoQ+hSKX1Vk0U/dx1x5H5dbzFE2Bupe3zEcNvKZZKspcWGY0ONHe1q&#10;qv6Km1VQ7vOrOZfXvV3ylz6aVVGyLJSaTob8E0SgIbzFL/dJK1jHsfFL/AFy+w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VwyjvgAAANsAAAAPAAAAAAAAAAAAAAAAAKEC&#10;AABkcnMvZG93bnJldi54bWxQSwUGAAAAAAQABAD5AAAAjAMAAAAA&#10;">
              <v:stroke dashstyle="dash"/>
            </v:line>
            <v:line id="Line 144" o:spid="_x0000_s1481" style="position:absolute;flip:y;visibility:visible" from="1881,1674" to="188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pOMMAAADbAAAADwAAAGRycy9kb3ducmV2LnhtbESPQWvCQBSE74X+h+UVvNWNglLTbEIQ&#10;LaV4adT7S/Z1E8y+Ddmtpv++KxR6HGbmGyYrJtuLK42+c6xgMU9AEDdOd2wUnI775xcQPiBr7B2T&#10;gh/yUOSPDxmm2t34k65VMCJC2KeooA1hSKX0TUsW/dwNxNH7cqPFEOVopB7xFuG2l8skWUuLHceF&#10;FgfattRcqm+roN6VZ/NRn3d2yQf9ZlZVzbJSavY0la8gAk3hP/zXftcK1h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bqTjDAAAA2wAAAA8AAAAAAAAAAAAA&#10;AAAAoQIAAGRycy9kb3ducmV2LnhtbFBLBQYAAAAABAAEAPkAAACRAwAAAAA=&#10;">
              <v:stroke dashstyle="dash"/>
            </v:line>
            <v:line id="Line 145" o:spid="_x0000_s1480" style="position:absolute;visibility:visible" from="1411,3834" to="141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BhecEAAADbAAAADwAAAGRycy9kb3ducmV2LnhtbERPTWvCQBC9F/wPywje6sYebE1dpQiC&#10;B61UpechOyap2dm4u43x3zuHQo+P9z1f9q5RHYVYezYwGWegiAtvay4NnI7r5zdQMSFbbDyTgTtF&#10;WC4GT3PMrb/xF3WHVCoJ4ZijgSqlNtc6FhU5jGPfEgt39sFhEhhKbQPeJNw1+iXLptphzdJQYUur&#10;iorL4ddJb1Fuw/X759Jvzrvt+srd7PO4N2Y07D/eQSXq07/4z72xBl5lvXyRH6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QGF5wQAAANsAAAAPAAAAAAAAAAAAAAAA&#10;AKECAABkcnMvZG93bnJldi54bWxQSwUGAAAAAAQABAD5AAAAjwMAAAAA&#10;">
              <v:stroke dashstyle="dash"/>
            </v:line>
            <v:line id="Line 146" o:spid="_x0000_s1479" style="position:absolute;visibility:visible" from="5481,3834" to="548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E4sIAAADbAAAADwAAAGRycy9kb3ducmV2LnhtbESPS4vCMBSF98L8h3AH3GmqCx/VKMOA&#10;4MJR1GHWl+baVpubmsTa+fdGEFwezuPjzJetqURDzpeWFQz6CQjizOqScwW/x1VvAsIHZI2VZVLw&#10;Tx6Wi4/OHFNt77yn5hByEUfYp6igCKFOpfRZQQZ939bE0TtZZzBE6XKpHd7juKnkMElG0mDJkVBg&#10;Td8FZZfDzURulm/c9e98adenn83qys10e9wp1f1sv2YgArXhHX6111rBeADPL/EH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QzE4sIAAADbAAAADwAAAAAAAAAAAAAA&#10;AAChAgAAZHJzL2Rvd25yZXYueG1sUEsFBgAAAAAEAAQA+QAAAJADAAAAAA==&#10;">
              <v:stroke dashstyle="dash"/>
            </v:line>
            <v:line id="Line 147" o:spid="_x0000_s1478" style="position:absolute;visibility:visible" from="1439,3834" to="5456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5alcQAAADbAAAADwAAAGRycy9kb3ducmV2LnhtbESPzWrCQBSF90LfYbiF7nRSF1Wjo5SC&#10;kEVqMZauL5lrEs3ciTPTJH37TqHg8nB+Ps5mN5pW9OR8Y1nB8ywBQVxa3XCl4PO0ny5B+ICssbVM&#10;Cn7Iw277MNlgqu3AR+qLUIk4wj5FBXUIXSqlL2sy6Ge2I47e2TqDIUpXSe1wiOOmlfMkeZEGG46E&#10;Gjt6q6m8Ft8mcssqd7evy3XMzu/5/sb96nD6UOrpcXxdgwg0hnv4v51pBYs5/H2JP0B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3lqVxAAAANsAAAAPAAAAAAAAAAAA&#10;AAAAAKECAABkcnMvZG93bnJldi54bWxQSwUGAAAAAAQABAD5AAAAkgMAAAAA&#10;">
              <v:stroke dashstyle="dash"/>
            </v:line>
            <v:line id="Line 148" o:spid="_x0000_s1477" style="position:absolute;visibility:visible" from="1881,1674" to="101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/Ds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dM3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kv8OxAAAANsAAAAPAAAAAAAAAAAA&#10;AAAAAKECAABkcnMvZG93bnJldi54bWxQSwUGAAAAAAQABAD5AAAAkgMAAAAA&#10;">
              <v:stroke dashstyle="dash"/>
            </v:line>
            <v:shape id="Text Box 149" o:spid="_x0000_s1476" type="#_x0000_t202" style="position:absolute;left:4789;top:1314;width:2244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<v:textbox>
                <w:txbxContent>
                  <w:p w:rsidR="007F1784" w:rsidRPr="007867F2" w:rsidRDefault="007F1784" w:rsidP="006D4FFE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867F2">
                      <w:rPr>
                        <w:sz w:val="28"/>
                        <w:szCs w:val="28"/>
                      </w:rPr>
                      <w:t>Д</w:t>
                    </w:r>
                    <w:r>
                      <w:rPr>
                        <w:sz w:val="28"/>
                        <w:szCs w:val="28"/>
                      </w:rPr>
                      <w:t>С</w:t>
                    </w:r>
                    <w:r w:rsidRPr="007867F2">
                      <w:rPr>
                        <w:sz w:val="28"/>
                        <w:szCs w:val="28"/>
                      </w:rPr>
                      <w:t>Ц</w:t>
                    </w:r>
                  </w:p>
                </w:txbxContent>
              </v:textbox>
            </v:shape>
          </v:group>
        </w:pict>
      </w: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both"/>
        <w:rPr>
          <w:sz w:val="28"/>
          <w:szCs w:val="28"/>
        </w:rPr>
      </w:pPr>
    </w:p>
    <w:p w:rsidR="006D4FFE" w:rsidRPr="00FF1F9D" w:rsidRDefault="006D4FFE" w:rsidP="006D4FFE">
      <w:pPr>
        <w:pStyle w:val="a9"/>
        <w:ind w:left="0"/>
        <w:rPr>
          <w:sz w:val="28"/>
          <w:szCs w:val="28"/>
        </w:rPr>
      </w:pPr>
      <w:r w:rsidRPr="00FF1F9D">
        <w:rPr>
          <w:sz w:val="28"/>
          <w:szCs w:val="28"/>
        </w:rPr>
        <w:t>Условные обозначения: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ДСЦ – маневровый диспетчер.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 – дежурный по станции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ДСПП – дежурный по путям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СТЦ – станционный технологический центр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 - - -  связь</w:t>
      </w:r>
      <w:r>
        <w:rPr>
          <w:sz w:val="28"/>
          <w:szCs w:val="28"/>
        </w:rPr>
        <w:t xml:space="preserve"> при руководстве </w:t>
      </w:r>
      <w:r w:rsidRPr="001622C2">
        <w:rPr>
          <w:sz w:val="28"/>
          <w:szCs w:val="28"/>
        </w:rPr>
        <w:t>ДСЦ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------- связь при руководстве ДСП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rPr>
          <w:sz w:val="28"/>
          <w:szCs w:val="28"/>
        </w:rPr>
      </w:pPr>
      <w:r w:rsidRPr="001622C2">
        <w:rPr>
          <w:sz w:val="28"/>
          <w:szCs w:val="28"/>
        </w:rPr>
        <w:t>Рис. 1.2.</w:t>
      </w:r>
      <w:r>
        <w:rPr>
          <w:sz w:val="28"/>
          <w:szCs w:val="28"/>
        </w:rPr>
        <w:t xml:space="preserve"> Схема оперативного руководства</w:t>
      </w:r>
      <w:r w:rsidRPr="001622C2">
        <w:rPr>
          <w:sz w:val="28"/>
          <w:szCs w:val="28"/>
        </w:rPr>
        <w:t xml:space="preserve"> работой участковой станции.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Своевременным и безопасным приёмом, отправлением и пропуском поездов в пределах станции, пропуском поездных локомотивов в депо и </w:t>
      </w:r>
      <w:r w:rsidRPr="001622C2">
        <w:rPr>
          <w:sz w:val="28"/>
          <w:szCs w:val="28"/>
        </w:rPr>
        <w:lastRenderedPageBreak/>
        <w:t>обратно под поезда из депо, а также маневровыми передвижениями единолично руководит дежурный по станции. Распоряжения дежурного по станции, направленные на осуществление этой работы обязательным, для работников всех служб, связанных с подготовкой,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Маневровую работу непосредственно выполняют маневровые бригады под руководством составителя поездов. В маневровую бригаду входят: составитель, его помощник, сигналисты, дежурные стрелочных постов, регулировщики скорости движения вагонов. На отдельных станциях в зависимости от местных условий по распоряжению начальника Регионального железнодорожного узла компании маневровую работу может выполнять один составитель.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слаженности в работе по выполнению сменного плана, взаимной заинтересованности всех работников в повышении производительности труда на станциях организуются единые смены, руководителями которых являются дежурные по станции(маневровые диспетчера).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 состав смены входят работники служб, подразделений ГАЖК «Узбекистонтемирйуллари» участвующих в обработке поездов и вагонов. Состав единых смен согласованно с начальниками соответствующих производственных подразделений.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Дежурный по станции в процессе работы обеспечивает: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составление совместно с ЕДЦ, РЖУ и ГАЖК плана отправления поездов по 4-6 часовым периодам;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Выполнением сменного плана по приёму, отправлению, пропуску поездов, обработке, расформированию и формированию составов;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выполнение технологических норм по обработке поездов и вагонов, максимальное сокращение межоперационных интервалов и общего времени нахождения вагонов на станции;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-скоростную обработку транзитных поездов;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своевременную обработку грузовых пунктов по подаче, уборке местных вагонов, выполнение грузовых операций;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рациональное, распределения работы между маневровыми районами;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-постоянный контроль за соблюдением работниками станции требование безопасности движения и техники безопасности при производстве маневровых работ;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- обработку путей вагонного депо и пунктов текущего ремонта вагонов в соответствии с утвержденным графиком.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обеспечения концентрации руководства оперативной работой на участковой станции организуется центральный пункт управления с размещением в нем рабочих месть маневрового диспетчера, дежурного по станции, станционного технологического центра, информационного бюро. Размещать такой пост рекомендуется в районе наиболее интенсивной поездной и маневровой работы.</w:t>
      </w:r>
    </w:p>
    <w:p w:rsidR="006D4FFE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360"/>
        <w:jc w:val="both"/>
        <w:rPr>
          <w:sz w:val="28"/>
          <w:szCs w:val="28"/>
          <w:lang w:val="uz-Cyrl-UZ"/>
        </w:rPr>
      </w:pP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 </w:t>
      </w:r>
      <w:r w:rsidRPr="001913E0">
        <w:rPr>
          <w:b/>
          <w:sz w:val="28"/>
          <w:szCs w:val="28"/>
        </w:rPr>
        <w:t>Информация о подходе поездов и вагонов.</w:t>
      </w:r>
    </w:p>
    <w:p w:rsidR="006D4FFE" w:rsidRPr="001622C2" w:rsidRDefault="006D4FFE" w:rsidP="006D4FFE">
      <w:pPr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Участковая станция получает предварительную и точную информацию. Предварительная информация передается на станцию из Единого диспетчерского центра вместе с заданием на смену и содержит данные о количестве поездов, которые должны прибыть на станцию в предстоящее 12 часов, с каждого направления с выделением поездов, поступающих в переработку. А также количество вагонов, следующих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Периодически каждые 4-6 часов из ЕДЦ получается откорректированная информация, которая содержит данные о каждом поезде, номер, индекс, предполагаемая время прибытия, общее число вагонов и масса поезда, его назначения. А для поездов подлежащих переработке указывается количество вагонов по назначениям плана формирования, а также необходимые сведения о вагонах, поступающих под выгрузку на данную станцию.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Точная информация о подходе поездов передается на станцию в виде телеграмм-натурных листов на все поезда, прибывающие в полную или частичную переработку станция получает по запросу из АСОУП.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Телеграмма-натурный лист содержащий данные о поездах в полном соответствии с инструктивными указаниями по составлению натурного листа поезда формы ДУ-1.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Данные о местных вагонах, операторами и информаторами записываются в специальную книгу и передается дежурному по станцию (маневровому диспетчеру), грузополучателям с указанием количества прибывающих вагонов и рода груза. Ответственность за организацию своевременной и качественной информации возлагается на начальника станции.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both"/>
        <w:rPr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1913E0">
        <w:rPr>
          <w:b/>
          <w:sz w:val="28"/>
          <w:szCs w:val="28"/>
        </w:rPr>
        <w:t>Расчет объёмов работы станции.</w:t>
      </w:r>
    </w:p>
    <w:p w:rsidR="006D4FFE" w:rsidRPr="001913E0" w:rsidRDefault="006D4FFE" w:rsidP="006D4FFE">
      <w:pPr>
        <w:jc w:val="both"/>
        <w:rPr>
          <w:b/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2.1. Расчет объёма работы участковой станции «Н»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работы, вагонопотоки станции по назначению плана формирования грузовых поездов, поездопотоки станции рассчитываются на основе ведомости плановой поездной работы станции, плановой погрузки станции, плана формирования грузовых поездов и они приведены в таблицах 2.1., 2.2., 2.3.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2.1.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Основные показатели грузовой работы станции.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428"/>
        <w:gridCol w:w="1449"/>
        <w:gridCol w:w="1399"/>
        <w:gridCol w:w="1547"/>
        <w:gridCol w:w="1926"/>
      </w:tblGrid>
      <w:tr w:rsidR="006D4FFE" w:rsidRPr="002F3906" w:rsidTr="00212B8B">
        <w:trPr>
          <w:trHeight w:val="476"/>
        </w:trPr>
        <w:tc>
          <w:tcPr>
            <w:tcW w:w="1822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Наименование грузовых объектов</w:t>
            </w:r>
          </w:p>
        </w:tc>
        <w:tc>
          <w:tcPr>
            <w:tcW w:w="1428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Погрузка вагонов</w:t>
            </w:r>
          </w:p>
        </w:tc>
        <w:tc>
          <w:tcPr>
            <w:tcW w:w="1449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Выгрузка вагонов</w:t>
            </w:r>
          </w:p>
        </w:tc>
        <w:tc>
          <w:tcPr>
            <w:tcW w:w="2946" w:type="dxa"/>
            <w:gridSpan w:val="2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Баланс порожных вагонов</w:t>
            </w:r>
          </w:p>
        </w:tc>
        <w:tc>
          <w:tcPr>
            <w:tcW w:w="1926" w:type="dxa"/>
            <w:vMerge w:val="restart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>
              <w:rPr>
                <w:b/>
              </w:rPr>
              <w:t>Итого местных вагонов</w:t>
            </w:r>
          </w:p>
        </w:tc>
      </w:tr>
      <w:tr w:rsidR="006D4FFE" w:rsidRPr="002F3906" w:rsidTr="00212B8B">
        <w:trPr>
          <w:trHeight w:val="248"/>
        </w:trPr>
        <w:tc>
          <w:tcPr>
            <w:tcW w:w="1822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28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449" w:type="dxa"/>
            <w:vMerge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Избыток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(+)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Недостаток</w:t>
            </w:r>
          </w:p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(-)</w:t>
            </w:r>
          </w:p>
        </w:tc>
        <w:tc>
          <w:tcPr>
            <w:tcW w:w="1926" w:type="dxa"/>
            <w:vMerge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</w:p>
        </w:tc>
      </w:tr>
      <w:tr w:rsidR="006D4FFE" w:rsidRPr="002F3906" w:rsidTr="00212B8B">
        <w:trPr>
          <w:trHeight w:val="458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Грузовой двор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CA7AC3" w:rsidRDefault="006D4FF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20</w:t>
            </w:r>
          </w:p>
        </w:tc>
      </w:tr>
      <w:tr w:rsidR="006D4FFE" w:rsidRPr="002F3906" w:rsidTr="00212B8B">
        <w:trPr>
          <w:trHeight w:val="953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Подъездной путь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9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286AC7" w:rsidRDefault="001649C7" w:rsidP="006D4FFE">
            <w:pPr>
              <w:jc w:val="center"/>
            </w:pPr>
            <w:r>
              <w:rPr>
                <w:lang w:val="uz-Cyrl-UZ"/>
              </w:rPr>
              <w:t>15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30</w:t>
            </w:r>
          </w:p>
        </w:tc>
      </w:tr>
      <w:tr w:rsidR="006D4FFE" w:rsidRPr="002F3906" w:rsidTr="00212B8B">
        <w:trPr>
          <w:trHeight w:val="476"/>
        </w:trPr>
        <w:tc>
          <w:tcPr>
            <w:tcW w:w="1822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Итого</w:t>
            </w:r>
          </w:p>
        </w:tc>
        <w:tc>
          <w:tcPr>
            <w:tcW w:w="1428" w:type="dxa"/>
            <w:shd w:val="clear" w:color="auto" w:fill="auto"/>
            <w:vAlign w:val="center"/>
          </w:tcPr>
          <w:p w:rsidR="006D4FFE" w:rsidRPr="00286AC7" w:rsidRDefault="001649C7" w:rsidP="00212B8B">
            <w:pPr>
              <w:jc w:val="center"/>
            </w:pPr>
            <w:r>
              <w:t>17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25</w:t>
            </w:r>
          </w:p>
        </w:tc>
        <w:tc>
          <w:tcPr>
            <w:tcW w:w="1399" w:type="dxa"/>
            <w:shd w:val="clear" w:color="auto" w:fill="auto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6D4FFE" w:rsidRPr="00286AC7" w:rsidRDefault="006D4FFE" w:rsidP="00212B8B">
            <w:pPr>
              <w:jc w:val="center"/>
            </w:pPr>
            <w:r w:rsidRPr="00286AC7">
              <w:t>-</w:t>
            </w:r>
          </w:p>
        </w:tc>
        <w:tc>
          <w:tcPr>
            <w:tcW w:w="1926" w:type="dxa"/>
            <w:vAlign w:val="center"/>
          </w:tcPr>
          <w:p w:rsidR="006D4FFE" w:rsidRPr="00CA7AC3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50</w:t>
            </w:r>
          </w:p>
        </w:tc>
      </w:tr>
    </w:tbl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Примечание: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(+) – избыток порожных вагонов;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  <w:r w:rsidRPr="001622C2">
        <w:rPr>
          <w:sz w:val="28"/>
          <w:szCs w:val="28"/>
        </w:rPr>
        <w:t>(-) – недостаток порожных вагонов;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Порожные вагоны по регулировочному заданию направляются на </w:t>
      </w:r>
      <w:r>
        <w:rPr>
          <w:sz w:val="28"/>
          <w:szCs w:val="28"/>
        </w:rPr>
        <w:t>станцию «Н</w:t>
      </w:r>
      <w:r w:rsidRPr="001622C2">
        <w:rPr>
          <w:sz w:val="28"/>
          <w:szCs w:val="28"/>
        </w:rPr>
        <w:t>».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913E0" w:rsidRDefault="006D4FFE" w:rsidP="006D4FFE">
      <w:pPr>
        <w:ind w:firstLine="360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2.2. Специализация парков и путей участковой станции «Н»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Правильная специализация парков и путей позволяет лучшее использовать путевое развитие станции сократить до минимума враждебные маневровые и поездные передвижения, рационально распределить работу между маневровыми локомотивами.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На участковой станции отдельные пути выделяют для пассажирских поездов, приёма и отправления грузовых поездов (отдельно четных и нечетных), пропуска локомотивов в депо и из депо под поезда (ходовые пути) и для маневров расформирования  и формирования поездов (сортировочные, вытяжные пути).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2.2.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Расчет вагонопотоков по назначениям плана формирования поездов.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1843"/>
        <w:gridCol w:w="1275"/>
        <w:gridCol w:w="993"/>
        <w:gridCol w:w="1113"/>
        <w:gridCol w:w="729"/>
        <w:gridCol w:w="993"/>
        <w:gridCol w:w="992"/>
        <w:gridCol w:w="1417"/>
      </w:tblGrid>
      <w:tr w:rsidR="006D4FFE" w:rsidRPr="002F3906" w:rsidTr="00AE2380">
        <w:trPr>
          <w:trHeight w:val="985"/>
        </w:trPr>
        <w:tc>
          <w:tcPr>
            <w:tcW w:w="392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>
              <w:t>№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08"/>
              <w:jc w:val="center"/>
            </w:pPr>
            <w:r w:rsidRPr="002F3906">
              <w:t>Назначения плана формирования грузовых поездов</w:t>
            </w:r>
          </w:p>
        </w:tc>
        <w:tc>
          <w:tcPr>
            <w:tcW w:w="3381" w:type="dxa"/>
            <w:gridSpan w:val="3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вагонов из которых формируется поезда</w:t>
            </w:r>
          </w:p>
        </w:tc>
        <w:tc>
          <w:tcPr>
            <w:tcW w:w="729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ind w:left="-87" w:right="-182"/>
              <w:jc w:val="center"/>
            </w:pPr>
            <w:r w:rsidRPr="002F3906">
              <w:t>Всего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Количество формируемых поездов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  <w:r w:rsidRPr="002F3906">
              <w:t>Категория поездов</w:t>
            </w:r>
          </w:p>
        </w:tc>
      </w:tr>
      <w:tr w:rsidR="006D4FFE" w:rsidRPr="002F3906" w:rsidTr="00AE2380">
        <w:trPr>
          <w:trHeight w:val="999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9"/>
              <w:jc w:val="center"/>
            </w:pPr>
            <w:r w:rsidRPr="002F3906">
              <w:t>Транзит с переработкой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1"/>
            </w:pPr>
            <w:r w:rsidRPr="002F3906">
              <w:t>Погрузка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29"/>
            </w:pPr>
            <w:r w:rsidRPr="002F3906">
              <w:t>Порожные</w:t>
            </w:r>
          </w:p>
        </w:tc>
        <w:tc>
          <w:tcPr>
            <w:tcW w:w="729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86"/>
              <w:jc w:val="center"/>
            </w:pPr>
            <w:r w:rsidRPr="002F3906">
              <w:t>По расчету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2F3906" w:rsidRDefault="006D4FFE" w:rsidP="00212B8B">
            <w:pPr>
              <w:ind w:left="-108" w:right="-118"/>
            </w:pPr>
            <w:r w:rsidRPr="002F3906">
              <w:t>Принятое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212B8B">
            <w:pPr>
              <w:ind w:left="113" w:right="113"/>
              <w:jc w:val="center"/>
            </w:pPr>
            <w:r w:rsidRPr="00760CEF">
              <w:t>Н-Д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Н-Д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AE238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</w:t>
            </w:r>
            <w:r w:rsidR="001649C7">
              <w:rPr>
                <w:lang w:val="uz-Cyrl-UZ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>
              <w:t>0п+</w:t>
            </w:r>
            <w:r w:rsidR="001649C7">
              <w:rPr>
                <w:lang w:val="uz-Cyrl-UZ"/>
              </w:rPr>
              <w:t>44</w:t>
            </w:r>
            <w:r w:rsidRPr="00760CEF">
              <w:t>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1</w:t>
            </w:r>
            <w:r>
              <w:t>(</w:t>
            </w:r>
            <w:r w:rsidR="001649C7">
              <w:rPr>
                <w:lang w:val="uz-Cyrl-UZ"/>
              </w:rPr>
              <w:t>44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50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AE2380" w:rsidRDefault="006D4FFE" w:rsidP="00AE2380">
            <w:pPr>
              <w:jc w:val="center"/>
            </w:pPr>
            <w:r w:rsidRPr="00AE2380">
              <w:rPr>
                <w:lang w:val="uz-Cyrl-UZ"/>
              </w:rPr>
              <w:t>Д</w:t>
            </w:r>
            <w:r w:rsidRPr="00AE2380">
              <w:t xml:space="preserve"> и далее</w:t>
            </w:r>
            <w:r w:rsidR="001649C7">
              <w:t xml:space="preserve"> до Б</w:t>
            </w:r>
          </w:p>
          <w:p w:rsidR="006D4FFE" w:rsidRPr="0031276B" w:rsidRDefault="00AE2380" w:rsidP="00AE2380">
            <w:pPr>
              <w:ind w:right="-108"/>
              <w:jc w:val="center"/>
            </w:pPr>
            <w:r>
              <w:rPr>
                <w:sz w:val="22"/>
                <w:szCs w:val="22"/>
              </w:rPr>
              <w:t>(</w:t>
            </w:r>
            <w:r w:rsidR="006D4FFE" w:rsidRPr="0031276B">
              <w:rPr>
                <w:sz w:val="22"/>
                <w:szCs w:val="22"/>
              </w:rPr>
              <w:t>В+Г</w:t>
            </w:r>
            <w:r w:rsidR="006D4FFE" w:rsidRPr="0031276B">
              <w:rPr>
                <w:sz w:val="22"/>
                <w:szCs w:val="22"/>
                <w:lang w:val="uz-Cyrl-UZ"/>
              </w:rPr>
              <w:t>+Д</w:t>
            </w:r>
            <w:r w:rsidR="006D4FFE" w:rsidRPr="0031276B">
              <w:rPr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AE2380" w:rsidP="00212B8B">
            <w:pPr>
              <w:jc w:val="center"/>
            </w:pPr>
            <w:r>
              <w:t>8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139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1649C7" w:rsidP="00212B8B">
            <w:pPr>
              <w:jc w:val="center"/>
            </w:pPr>
            <w:r>
              <w:rPr>
                <w:lang w:val="uz-Cyrl-UZ"/>
              </w:rPr>
              <w:t>1</w:t>
            </w:r>
            <w:r w:rsidR="006D4FFE">
              <w:t>п(</w:t>
            </w:r>
            <w:r>
              <w:rPr>
                <w:lang w:val="uz-Cyrl-UZ"/>
              </w:rPr>
              <w:t>70</w:t>
            </w:r>
            <w:r w:rsidR="006D4FFE" w:rsidRPr="00760CEF">
              <w:t>в)</w:t>
            </w:r>
          </w:p>
          <w:p w:rsidR="006D4FFE" w:rsidRPr="00760CEF" w:rsidRDefault="006D4FFE" w:rsidP="00212B8B">
            <w:pPr>
              <w:jc w:val="center"/>
            </w:pPr>
            <w:r>
              <w:rPr>
                <w:lang w:val="uz-Cyrl-UZ"/>
              </w:rPr>
              <w:t>0</w:t>
            </w:r>
            <w:r w:rsidRPr="00760CEF">
              <w:t>п(</w:t>
            </w:r>
            <w:r w:rsidR="001649C7">
              <w:rPr>
                <w:lang w:val="uz-Cyrl-UZ"/>
              </w:rPr>
              <w:t>69</w:t>
            </w:r>
            <w:r w:rsidRPr="00760CEF"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1649C7" w:rsidP="00212B8B">
            <w:pPr>
              <w:jc w:val="center"/>
            </w:pPr>
            <w:r>
              <w:rPr>
                <w:lang w:val="uz-Cyrl-UZ"/>
              </w:rPr>
              <w:t>1</w:t>
            </w:r>
            <w:r w:rsidR="006D4FFE" w:rsidRPr="00760CEF">
              <w:t>(</w:t>
            </w:r>
            <w:r>
              <w:rPr>
                <w:lang w:val="uz-Cyrl-UZ"/>
              </w:rPr>
              <w:t>70</w:t>
            </w:r>
            <w:r w:rsidR="006D4FFE" w:rsidRPr="00760CEF">
              <w:t>)</w:t>
            </w:r>
          </w:p>
          <w:p w:rsidR="006D4FFE" w:rsidRPr="00760CEF" w:rsidRDefault="006D4FFE" w:rsidP="00212B8B">
            <w:pPr>
              <w:jc w:val="center"/>
            </w:pPr>
            <w:r>
              <w:rPr>
                <w:lang w:val="uz-Cyrl-UZ"/>
              </w:rPr>
              <w:t>ост</w:t>
            </w:r>
            <w:r w:rsidR="001649C7">
              <w:t>(6</w:t>
            </w:r>
            <w:r w:rsidR="00AE2380">
              <w:t>9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B5566" w:rsidRDefault="006D4FFE" w:rsidP="00212B8B">
            <w:pPr>
              <w:jc w:val="center"/>
            </w:pPr>
            <w:r>
              <w:rPr>
                <w:lang w:val="uz-Cyrl-UZ"/>
              </w:rPr>
              <w:t>участков</w:t>
            </w:r>
            <w:r>
              <w:t>ый</w:t>
            </w:r>
          </w:p>
        </w:tc>
      </w:tr>
      <w:tr w:rsidR="00AE2380" w:rsidRPr="002F3906" w:rsidTr="00AE2380">
        <w:trPr>
          <w:trHeight w:val="151"/>
        </w:trPr>
        <w:tc>
          <w:tcPr>
            <w:tcW w:w="392" w:type="dxa"/>
            <w:vMerge/>
            <w:shd w:val="clear" w:color="auto" w:fill="auto"/>
            <w:vAlign w:val="center"/>
          </w:tcPr>
          <w:p w:rsidR="00AE2380" w:rsidRPr="00760CEF" w:rsidRDefault="00AE2380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1649C7" w:rsidRDefault="001649C7" w:rsidP="001649C7">
            <w:pPr>
              <w:ind w:right="-108"/>
              <w:jc w:val="center"/>
            </w:pPr>
            <w:r>
              <w:t>Б</w:t>
            </w:r>
            <w:r w:rsidR="00AE2380">
              <w:t xml:space="preserve"> и далее</w:t>
            </w:r>
          </w:p>
          <w:p w:rsidR="00AE2380" w:rsidRDefault="001649C7" w:rsidP="00AE2380">
            <w:pPr>
              <w:ind w:right="-108"/>
              <w:jc w:val="center"/>
            </w:pPr>
            <w:r>
              <w:t>(Б+А)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E2380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2380" w:rsidRPr="00760CEF" w:rsidRDefault="001649C7" w:rsidP="00212B8B">
            <w:pPr>
              <w:jc w:val="center"/>
            </w:pPr>
            <w:r>
              <w:t>6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AE2380" w:rsidRPr="0031276B" w:rsidRDefault="00AE2380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AE2380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2380" w:rsidRDefault="001649C7" w:rsidP="00212B8B">
            <w:pPr>
              <w:jc w:val="center"/>
            </w:pPr>
            <w:r>
              <w:rPr>
                <w:lang w:val="uz-Cyrl-UZ"/>
              </w:rPr>
              <w:t>2</w:t>
            </w:r>
            <w:r w:rsidR="00AE2380" w:rsidRPr="00760CEF">
              <w:t>п(</w:t>
            </w:r>
            <w:r>
              <w:rPr>
                <w:lang w:val="uz-Cyrl-UZ"/>
              </w:rPr>
              <w:t>6</w:t>
            </w:r>
            <w:r w:rsidR="00AE2380">
              <w:rPr>
                <w:lang w:val="uz-Cyrl-UZ"/>
              </w:rPr>
              <w:t>0</w:t>
            </w:r>
            <w:r w:rsidR="00AE2380" w:rsidRPr="00760CEF">
              <w:t>в)</w:t>
            </w:r>
          </w:p>
          <w:p w:rsidR="001649C7" w:rsidRDefault="001649C7" w:rsidP="00212B8B">
            <w:pPr>
              <w:jc w:val="center"/>
              <w:rPr>
                <w:lang w:val="uz-Cyrl-UZ"/>
              </w:rPr>
            </w:pPr>
            <w:r>
              <w:t>1п(29)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E2380" w:rsidRDefault="001649C7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2(6</w:t>
            </w:r>
            <w:r w:rsidR="00AE2380">
              <w:rPr>
                <w:lang w:val="uz-Cyrl-UZ"/>
              </w:rPr>
              <w:t>0)</w:t>
            </w:r>
          </w:p>
          <w:p w:rsidR="001649C7" w:rsidRDefault="001649C7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1(29)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E2380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сквозной</w:t>
            </w:r>
          </w:p>
        </w:tc>
      </w:tr>
      <w:tr w:rsidR="006D4FFE" w:rsidRPr="002F3906" w:rsidTr="00AE2380">
        <w:trPr>
          <w:trHeight w:val="342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AE2380" w:rsidRPr="00760CEF" w:rsidRDefault="006D4FFE" w:rsidP="00AE2380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AE238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  <w:r w:rsidR="001649C7">
              <w:rPr>
                <w:lang w:val="uz-Cyrl-UZ"/>
              </w:rPr>
              <w:t>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1649C7" w:rsidP="00212B8B">
            <w:pPr>
              <w:jc w:val="center"/>
            </w:pPr>
            <w:r>
              <w:t>14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1276B" w:rsidRDefault="00AE238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  <w:r w:rsidR="001649C7">
              <w:rPr>
                <w:lang w:val="uz-Cyrl-UZ"/>
              </w:rPr>
              <w:t>32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1649C7" w:rsidP="00212B8B">
            <w:pPr>
              <w:jc w:val="center"/>
              <w:rPr>
                <w:lang w:val="uz-Cyrl-UZ"/>
              </w:rPr>
            </w:pPr>
            <w:r>
              <w:t>6</w:t>
            </w:r>
            <w:r w:rsidR="006D4FF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  <w:tr w:rsidR="006D4FFE" w:rsidRPr="002F3906" w:rsidTr="00AE2380">
        <w:trPr>
          <w:trHeight w:val="328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6D4FFE" w:rsidRPr="00760CEF" w:rsidRDefault="006D4FFE" w:rsidP="000F4041">
            <w:pPr>
              <w:ind w:right="113"/>
              <w:jc w:val="center"/>
            </w:pPr>
            <w:r w:rsidRPr="00760CEF">
              <w:t>Н-И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Н-И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0</w:t>
            </w:r>
            <w:r w:rsidRPr="00760CEF">
              <w:t>п</w:t>
            </w:r>
            <w:r>
              <w:rPr>
                <w:lang w:val="en-US"/>
              </w:rPr>
              <w:t>(</w:t>
            </w:r>
            <w:r w:rsidR="00D90000">
              <w:rPr>
                <w:lang w:val="uz-Cyrl-UZ"/>
              </w:rPr>
              <w:t>56</w:t>
            </w:r>
            <w:r w:rsidRPr="00760CEF">
              <w:t>в</w:t>
            </w:r>
            <w:r w:rsidRPr="00760CEF">
              <w:rPr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  <w:r>
              <w:t>1(</w:t>
            </w:r>
            <w:r w:rsidR="00D90000">
              <w:rPr>
                <w:lang w:val="uz-Cyrl-UZ"/>
              </w:rPr>
              <w:t>56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сборный</w:t>
            </w:r>
          </w:p>
        </w:tc>
      </w:tr>
      <w:tr w:rsidR="006D4FFE" w:rsidRPr="002F3906" w:rsidTr="00AE2380">
        <w:trPr>
          <w:trHeight w:val="657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760CEF" w:rsidRDefault="006D4FFE" w:rsidP="006D4FFE">
            <w:pPr>
              <w:jc w:val="center"/>
            </w:pPr>
            <w:r w:rsidRPr="00760CEF">
              <w:t>И и далее</w:t>
            </w:r>
            <w:r w:rsidRPr="006D4FFE">
              <w:rPr>
                <w:sz w:val="22"/>
              </w:rPr>
              <w:t>(И+К+</w:t>
            </w:r>
            <w:r w:rsidRPr="006D4FFE">
              <w:rPr>
                <w:sz w:val="22"/>
                <w:lang w:val="uz-Cyrl-UZ"/>
              </w:rPr>
              <w:t>Л+М+О</w:t>
            </w:r>
            <w:r w:rsidRPr="006D4FFE">
              <w:rPr>
                <w:sz w:val="22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  <w:r w:rsidR="001649C7">
              <w:rPr>
                <w:lang w:val="uz-Cyrl-UZ"/>
              </w:rPr>
              <w:t>69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1649C7" w:rsidP="00212B8B">
            <w:pPr>
              <w:jc w:val="center"/>
            </w:pPr>
            <w:r>
              <w:t>3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272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>
              <w:rPr>
                <w:lang w:val="uz-Cyrl-UZ"/>
              </w:rPr>
              <w:t>3</w:t>
            </w:r>
            <w:r>
              <w:t>п(</w:t>
            </w:r>
            <w:r w:rsidR="00D90000">
              <w:rPr>
                <w:lang w:val="uz-Cyrl-UZ"/>
              </w:rPr>
              <w:t>69</w:t>
            </w:r>
            <w:r>
              <w:rPr>
                <w:lang w:val="uz-Cyrl-UZ"/>
              </w:rPr>
              <w:t>в</w:t>
            </w:r>
            <w:r w:rsidRPr="00760CEF">
              <w:t>)</w:t>
            </w:r>
          </w:p>
          <w:p w:rsidR="006D4FFE" w:rsidRPr="00760CEF" w:rsidRDefault="006D4FFE" w:rsidP="000F4041">
            <w:pPr>
              <w:jc w:val="center"/>
            </w:pPr>
            <w:r>
              <w:rPr>
                <w:lang w:val="uz-Cyrl-UZ"/>
              </w:rPr>
              <w:t>0</w:t>
            </w:r>
            <w:r>
              <w:t>п(</w:t>
            </w:r>
            <w:r w:rsidR="00D90000">
              <w:rPr>
                <w:lang w:val="uz-Cyrl-UZ"/>
              </w:rPr>
              <w:t>65</w:t>
            </w:r>
            <w:r>
              <w:rPr>
                <w:lang w:val="uz-Cyrl-UZ"/>
              </w:rPr>
              <w:t>в</w:t>
            </w:r>
            <w:r w:rsidRPr="00760CEF"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>
              <w:rPr>
                <w:lang w:val="uz-Cyrl-UZ"/>
              </w:rPr>
              <w:t>3</w:t>
            </w:r>
            <w:r>
              <w:t>(</w:t>
            </w:r>
            <w:r w:rsidR="00D90000">
              <w:rPr>
                <w:lang w:val="uz-Cyrl-UZ"/>
              </w:rPr>
              <w:t>69</w:t>
            </w:r>
            <w:r w:rsidRPr="00760CEF">
              <w:t>)</w:t>
            </w:r>
          </w:p>
          <w:p w:rsidR="006D4FFE" w:rsidRPr="00760CEF" w:rsidRDefault="006D4FFE" w:rsidP="00212B8B">
            <w:pPr>
              <w:jc w:val="center"/>
            </w:pPr>
            <w:r>
              <w:rPr>
                <w:lang w:val="uz-Cyrl-UZ"/>
              </w:rPr>
              <w:t>ост</w:t>
            </w:r>
            <w:r>
              <w:t>(</w:t>
            </w:r>
            <w:r w:rsidR="00D90000">
              <w:rPr>
                <w:lang w:val="uz-Cyrl-UZ"/>
              </w:rPr>
              <w:t>65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  <w:r w:rsidRPr="00760CEF">
              <w:t>участковый</w:t>
            </w:r>
          </w:p>
        </w:tc>
      </w:tr>
      <w:tr w:rsidR="006D4FFE" w:rsidRPr="002F3906" w:rsidTr="00AE2380">
        <w:trPr>
          <w:trHeight w:val="444"/>
        </w:trPr>
        <w:tc>
          <w:tcPr>
            <w:tcW w:w="392" w:type="dxa"/>
            <w:vMerge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6D4FFE" w:rsidRPr="0031276B" w:rsidRDefault="006D4FFE" w:rsidP="00AE2380">
            <w:pPr>
              <w:jc w:val="center"/>
              <w:rPr>
                <w:lang w:val="uz-Cyrl-UZ"/>
              </w:rPr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1649C7" w:rsidP="000F4041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1649C7" w:rsidP="00212B8B">
            <w:pPr>
              <w:jc w:val="center"/>
            </w:pPr>
            <w:r>
              <w:t>3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1649C7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  <w:r w:rsidR="006D4FFE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331D36" w:rsidRDefault="006D4FFE" w:rsidP="00212B8B">
            <w:pPr>
              <w:jc w:val="center"/>
              <w:rPr>
                <w:lang w:val="uz-Cyrl-UZ"/>
              </w:rPr>
            </w:pPr>
          </w:p>
        </w:tc>
      </w:tr>
      <w:tr w:rsidR="000F4041" w:rsidRPr="002F3906" w:rsidTr="000F4041">
        <w:trPr>
          <w:trHeight w:val="342"/>
        </w:trPr>
        <w:tc>
          <w:tcPr>
            <w:tcW w:w="392" w:type="dxa"/>
            <w:vMerge w:val="restart"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  <w:r w:rsidRPr="00760CEF">
              <w:t>Н-Е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Н-Е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0F4041" w:rsidRDefault="00D90000" w:rsidP="00212B8B">
            <w:pPr>
              <w:jc w:val="center"/>
            </w:pPr>
            <w:r>
              <w:t>53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31276B" w:rsidRDefault="000F4041" w:rsidP="00212B8B">
            <w:pPr>
              <w:jc w:val="center"/>
              <w:rPr>
                <w:lang w:val="uz-Cyrl-UZ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0F4041">
            <w:pPr>
              <w:jc w:val="center"/>
            </w:pPr>
            <w:r>
              <w:rPr>
                <w:lang w:val="uz-Cyrl-UZ"/>
              </w:rPr>
              <w:t>0</w:t>
            </w:r>
            <w:r>
              <w:t>п</w:t>
            </w:r>
            <w:r w:rsidR="00D90000">
              <w:rPr>
                <w:lang w:val="uz-Cyrl-UZ"/>
              </w:rPr>
              <w:t>(53</w:t>
            </w:r>
            <w:r>
              <w:rPr>
                <w:lang w:val="uz-Cyrl-UZ"/>
              </w:rPr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331D36" w:rsidRDefault="000F4041" w:rsidP="000F4041">
            <w:pPr>
              <w:jc w:val="center"/>
              <w:rPr>
                <w:lang w:val="uz-Cyrl-UZ"/>
              </w:rPr>
            </w:pPr>
            <w:r w:rsidRPr="00760CEF">
              <w:t>1</w:t>
            </w:r>
            <w:r w:rsidR="00D90000">
              <w:t>(53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сборный</w:t>
            </w:r>
          </w:p>
        </w:tc>
      </w:tr>
      <w:tr w:rsidR="000F4041" w:rsidRPr="002F3906" w:rsidTr="00AE2380">
        <w:trPr>
          <w:trHeight w:val="328"/>
        </w:trPr>
        <w:tc>
          <w:tcPr>
            <w:tcW w:w="392" w:type="dxa"/>
            <w:vMerge/>
            <w:shd w:val="clear" w:color="auto" w:fill="auto"/>
            <w:textDirection w:val="btLr"/>
            <w:vAlign w:val="center"/>
          </w:tcPr>
          <w:p w:rsidR="000F4041" w:rsidRPr="00760CEF" w:rsidRDefault="000F4041" w:rsidP="00212B8B">
            <w:pPr>
              <w:ind w:left="113" w:right="113"/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Default="000F4041" w:rsidP="00212B8B">
            <w:pPr>
              <w:jc w:val="center"/>
            </w:pPr>
            <w:r w:rsidRPr="00760CEF">
              <w:t>Е и далее</w:t>
            </w:r>
          </w:p>
          <w:p w:rsidR="000F4041" w:rsidRPr="00760CEF" w:rsidRDefault="000F4041" w:rsidP="00212B8B">
            <w:pPr>
              <w:jc w:val="center"/>
            </w:pPr>
            <w:r>
              <w:t>(Е+Ж)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D90000">
              <w:rPr>
                <w:lang w:val="uz-Cyrl-UZ"/>
              </w:rPr>
              <w:t>28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D90000" w:rsidRDefault="000F4041" w:rsidP="00D90000">
            <w:pPr>
              <w:jc w:val="center"/>
            </w:pPr>
            <w:r>
              <w:t>2п(</w:t>
            </w:r>
            <w:r w:rsidR="00D90000">
              <w:rPr>
                <w:lang w:val="uz-Cyrl-UZ"/>
              </w:rPr>
              <w:t>64</w:t>
            </w:r>
            <w:r w:rsidRPr="00760CEF">
              <w:t>в)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D90000" w:rsidRDefault="000F4041" w:rsidP="00D90000">
            <w:pPr>
              <w:jc w:val="center"/>
            </w:pPr>
            <w:r>
              <w:t>2(</w:t>
            </w:r>
            <w:r w:rsidR="00D90000">
              <w:rPr>
                <w:lang w:val="uz-Cyrl-UZ"/>
              </w:rPr>
              <w:t>64</w:t>
            </w:r>
            <w:r w:rsidRPr="00760CEF"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участковый</w:t>
            </w:r>
          </w:p>
        </w:tc>
      </w:tr>
      <w:tr w:rsidR="000F4041" w:rsidRPr="002F3906" w:rsidTr="00AE2380">
        <w:trPr>
          <w:trHeight w:val="412"/>
        </w:trPr>
        <w:tc>
          <w:tcPr>
            <w:tcW w:w="392" w:type="dxa"/>
            <w:vMerge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 w:rsidRPr="00760CEF">
              <w:t>Итого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F4041" w:rsidRPr="0031276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181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111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729" w:type="dxa"/>
            <w:shd w:val="clear" w:color="auto" w:fill="auto"/>
            <w:vAlign w:val="center"/>
          </w:tcPr>
          <w:p w:rsidR="000F4041" w:rsidRPr="00331D36" w:rsidRDefault="000F4041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D90000">
              <w:rPr>
                <w:lang w:val="uz-Cyrl-UZ"/>
              </w:rPr>
              <w:t>81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  <w:r>
              <w:rPr>
                <w:lang w:val="uz-Cyrl-UZ"/>
              </w:rPr>
              <w:t>3п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F4041" w:rsidRPr="00760CEF" w:rsidRDefault="000F4041" w:rsidP="00212B8B">
            <w:pPr>
              <w:jc w:val="center"/>
            </w:pPr>
          </w:p>
        </w:tc>
      </w:tr>
      <w:tr w:rsidR="006D4FFE" w:rsidRPr="002F3906" w:rsidTr="00AE2380">
        <w:trPr>
          <w:trHeight w:val="342"/>
        </w:trPr>
        <w:tc>
          <w:tcPr>
            <w:tcW w:w="2235" w:type="dxa"/>
            <w:gridSpan w:val="2"/>
            <w:shd w:val="clear" w:color="auto" w:fill="auto"/>
            <w:vAlign w:val="center"/>
          </w:tcPr>
          <w:p w:rsidR="006D4FFE" w:rsidRPr="00760CEF" w:rsidRDefault="00103584" w:rsidP="00212B8B">
            <w:pPr>
              <w:jc w:val="center"/>
            </w:pPr>
            <w:r>
              <w:t>Всего0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D4FFE" w:rsidRPr="0031276B" w:rsidRDefault="00D90000" w:rsidP="00103584">
            <w:pPr>
              <w:rPr>
                <w:lang w:val="uz-Cyrl-UZ"/>
              </w:rPr>
            </w:pPr>
            <w:r>
              <w:rPr>
                <w:lang w:val="uz-Cyrl-UZ"/>
              </w:rPr>
              <w:t>816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D90000" w:rsidP="00212B8B">
            <w:pPr>
              <w:jc w:val="center"/>
            </w:pPr>
            <w:r>
              <w:t>17</w:t>
            </w:r>
          </w:p>
        </w:tc>
        <w:tc>
          <w:tcPr>
            <w:tcW w:w="1113" w:type="dxa"/>
            <w:shd w:val="clear" w:color="auto" w:fill="auto"/>
            <w:vAlign w:val="center"/>
          </w:tcPr>
          <w:p w:rsidR="006D4FFE" w:rsidRPr="0031276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  <w:tc>
          <w:tcPr>
            <w:tcW w:w="729" w:type="dxa"/>
            <w:shd w:val="clear" w:color="auto" w:fill="auto"/>
            <w:vAlign w:val="center"/>
          </w:tcPr>
          <w:p w:rsidR="006D4FFE" w:rsidRPr="00331D36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4FFE" w:rsidRPr="00331D36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</w:t>
            </w:r>
            <w:r w:rsidR="00103584">
              <w:rPr>
                <w:lang w:val="uz-Cyrl-UZ"/>
              </w:rPr>
              <w:t>п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D4FFE" w:rsidRPr="00760CEF" w:rsidRDefault="006D4FFE" w:rsidP="00212B8B">
            <w:pPr>
              <w:jc w:val="center"/>
            </w:pPr>
          </w:p>
        </w:tc>
      </w:tr>
    </w:tbl>
    <w:p w:rsidR="006D4FFE" w:rsidRPr="00502F7E" w:rsidRDefault="006D4FFE" w:rsidP="006D4FFE">
      <w:pPr>
        <w:ind w:firstLine="360"/>
        <w:jc w:val="both"/>
        <w:rPr>
          <w:sz w:val="28"/>
          <w:szCs w:val="28"/>
        </w:rPr>
      </w:pPr>
      <w:r w:rsidRPr="00502F7E">
        <w:rPr>
          <w:sz w:val="28"/>
          <w:szCs w:val="28"/>
        </w:rPr>
        <w:t xml:space="preserve">Проверка.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816-ХХХ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=9</m:t>
        </m:r>
      </m:oMath>
      <w:r w:rsidR="00030A61" w:rsidRPr="006377CE">
        <w:rPr>
          <w:sz w:val="28"/>
          <w:szCs w:val="28"/>
        </w:rPr>
        <w:fldChar w:fldCharType="begin"/>
      </w:r>
      <w:r w:rsidRPr="006377CE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1013-103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=14</m:t>
        </m:r>
      </m:oMath>
      <w:r w:rsidR="00030A61" w:rsidRPr="006377CE">
        <w:rPr>
          <w:sz w:val="28"/>
          <w:szCs w:val="28"/>
        </w:rPr>
        <w:fldChar w:fldCharType="end"/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t>Таблица 2.3.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Поездная работа станции</w:t>
      </w: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1745"/>
        <w:gridCol w:w="1919"/>
        <w:gridCol w:w="1919"/>
        <w:gridCol w:w="1920"/>
      </w:tblGrid>
      <w:tr w:rsidR="006D4FFE" w:rsidRPr="002F3906" w:rsidTr="00212B8B">
        <w:trPr>
          <w:trHeight w:val="372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Категория поездов</w:t>
            </w:r>
          </w:p>
        </w:tc>
        <w:tc>
          <w:tcPr>
            <w:tcW w:w="5583" w:type="dxa"/>
            <w:gridSpan w:val="3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Направлени</w:t>
            </w:r>
            <w:r>
              <w:rPr>
                <w:b/>
              </w:rPr>
              <w:t>е</w:t>
            </w: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Всего</w:t>
            </w:r>
          </w:p>
        </w:tc>
      </w:tr>
      <w:tr w:rsidR="006D4FFE" w:rsidRPr="002F3906" w:rsidTr="00212B8B">
        <w:trPr>
          <w:trHeight w:val="194"/>
        </w:trPr>
        <w:tc>
          <w:tcPr>
            <w:tcW w:w="2093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Н-Д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Н-И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1A3C6E" w:rsidRDefault="006D4FFE" w:rsidP="00212B8B">
            <w:pPr>
              <w:jc w:val="center"/>
              <w:rPr>
                <w:b/>
              </w:rPr>
            </w:pPr>
            <w:r w:rsidRPr="001A3C6E">
              <w:rPr>
                <w:b/>
              </w:rPr>
              <w:t>Н-Е</w:t>
            </w:r>
          </w:p>
        </w:tc>
        <w:tc>
          <w:tcPr>
            <w:tcW w:w="1920" w:type="dxa"/>
            <w:vMerge/>
            <w:shd w:val="clear" w:color="auto" w:fill="auto"/>
            <w:vAlign w:val="center"/>
          </w:tcPr>
          <w:p w:rsidR="006D4FFE" w:rsidRPr="002F3906" w:rsidRDefault="006D4FFE" w:rsidP="00212B8B">
            <w:pPr>
              <w:jc w:val="center"/>
            </w:pPr>
          </w:p>
        </w:tc>
      </w:tr>
      <w:tr w:rsidR="006D4FFE" w:rsidRPr="002F3906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Транзитные без переработки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212B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12B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212B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</w:t>
            </w:r>
          </w:p>
        </w:tc>
      </w:tr>
      <w:tr w:rsidR="006D4FFE" w:rsidRPr="002F3906" w:rsidTr="00212B8B">
        <w:trPr>
          <w:trHeight w:val="729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Транзитные с переработкой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B8723F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B8723F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B8723F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69578B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</w:t>
            </w:r>
          </w:p>
        </w:tc>
      </w:tr>
      <w:tr w:rsidR="006D4FFE" w:rsidRPr="002F3906" w:rsidTr="00212B8B">
        <w:trPr>
          <w:trHeight w:val="746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Поезда своего формирования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69578B" w:rsidRDefault="0069578B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69578B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69578B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</w:t>
            </w:r>
            <w:r w:rsidR="00D90000">
              <w:rPr>
                <w:lang w:val="uz-Cyrl-UZ"/>
              </w:rPr>
              <w:t>4</w:t>
            </w:r>
          </w:p>
        </w:tc>
      </w:tr>
      <w:tr w:rsidR="006D4FFE" w:rsidRPr="002F3906" w:rsidTr="00212B8B">
        <w:trPr>
          <w:trHeight w:val="388"/>
        </w:trPr>
        <w:tc>
          <w:tcPr>
            <w:tcW w:w="2093" w:type="dxa"/>
            <w:shd w:val="clear" w:color="auto" w:fill="auto"/>
            <w:vAlign w:val="center"/>
          </w:tcPr>
          <w:p w:rsidR="006D4FFE" w:rsidRPr="00025C96" w:rsidRDefault="006D4FFE" w:rsidP="00212B8B">
            <w:pPr>
              <w:jc w:val="center"/>
              <w:rPr>
                <w:b/>
              </w:rPr>
            </w:pPr>
            <w:r w:rsidRPr="00025C96">
              <w:rPr>
                <w:b/>
              </w:rPr>
              <w:t>Итого</w:t>
            </w:r>
          </w:p>
        </w:tc>
        <w:tc>
          <w:tcPr>
            <w:tcW w:w="1745" w:type="dxa"/>
            <w:shd w:val="clear" w:color="auto" w:fill="auto"/>
            <w:vAlign w:val="center"/>
          </w:tcPr>
          <w:p w:rsidR="006D4FFE" w:rsidRPr="006957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17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16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6D4FFE" w:rsidRPr="006957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10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6D4FFE" w:rsidRPr="0069578B" w:rsidRDefault="00D9000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43</w:t>
            </w:r>
          </w:p>
        </w:tc>
      </w:tr>
    </w:tbl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разработки диаграммы вагоно</w:t>
      </w:r>
      <w:r>
        <w:rPr>
          <w:sz w:val="28"/>
          <w:szCs w:val="28"/>
        </w:rPr>
        <w:t xml:space="preserve">потоков участковой станции «Н» </w:t>
      </w:r>
      <w:r w:rsidRPr="001622C2">
        <w:rPr>
          <w:sz w:val="28"/>
          <w:szCs w:val="28"/>
        </w:rPr>
        <w:t xml:space="preserve">составляется </w:t>
      </w:r>
      <w:r>
        <w:rPr>
          <w:sz w:val="28"/>
          <w:szCs w:val="28"/>
        </w:rPr>
        <w:t>т</w:t>
      </w:r>
      <w:r w:rsidRPr="001622C2">
        <w:rPr>
          <w:sz w:val="28"/>
          <w:szCs w:val="28"/>
        </w:rPr>
        <w:t>абл. 2.4.</w:t>
      </w:r>
    </w:p>
    <w:p w:rsidR="006D4FFE" w:rsidRPr="001622C2" w:rsidRDefault="006D4FFE" w:rsidP="006D4FFE">
      <w:pPr>
        <w:ind w:firstLine="360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  <w:r w:rsidRPr="001622C2">
        <w:rPr>
          <w:sz w:val="28"/>
          <w:szCs w:val="28"/>
        </w:rPr>
        <w:lastRenderedPageBreak/>
        <w:t>Таблица 2.4.</w:t>
      </w:r>
    </w:p>
    <w:p w:rsidR="006D4FFE" w:rsidRPr="001622C2" w:rsidRDefault="006D4FFE" w:rsidP="006D4FFE">
      <w:pPr>
        <w:ind w:firstLine="360"/>
        <w:jc w:val="right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center"/>
        <w:rPr>
          <w:sz w:val="28"/>
          <w:szCs w:val="28"/>
        </w:rPr>
      </w:pPr>
      <w:r w:rsidRPr="001622C2">
        <w:rPr>
          <w:sz w:val="28"/>
          <w:szCs w:val="28"/>
        </w:rPr>
        <w:t>Косая таблица вагонопотоков</w:t>
      </w:r>
    </w:p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4"/>
        <w:gridCol w:w="785"/>
        <w:gridCol w:w="781"/>
        <w:gridCol w:w="772"/>
        <w:gridCol w:w="778"/>
        <w:gridCol w:w="777"/>
        <w:gridCol w:w="794"/>
        <w:gridCol w:w="768"/>
        <w:gridCol w:w="777"/>
        <w:gridCol w:w="766"/>
        <w:gridCol w:w="763"/>
        <w:gridCol w:w="1000"/>
      </w:tblGrid>
      <w:tr w:rsidR="006D4FFE" w:rsidRPr="00D90000" w:rsidTr="00212B8B">
        <w:trPr>
          <w:trHeight w:val="374"/>
          <w:jc w:val="center"/>
        </w:trPr>
        <w:tc>
          <w:tcPr>
            <w:tcW w:w="792" w:type="dxa"/>
            <w:vMerge w:val="restart"/>
            <w:tcBorders>
              <w:tl2br w:val="single" w:sz="4" w:space="0" w:color="auto"/>
            </w:tcBorders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 xml:space="preserve">    на</w:t>
            </w:r>
          </w:p>
          <w:p w:rsidR="006D4FFE" w:rsidRPr="008E4BFF" w:rsidRDefault="006D4FFE" w:rsidP="00212B8B">
            <w:pPr>
              <w:spacing w:line="276" w:lineRule="auto"/>
            </w:pPr>
            <w:r w:rsidRPr="008E4BFF">
              <w:t>из</w:t>
            </w:r>
          </w:p>
        </w:tc>
        <w:tc>
          <w:tcPr>
            <w:tcW w:w="2347" w:type="dxa"/>
            <w:gridSpan w:val="3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>Д</w:t>
            </w:r>
          </w:p>
        </w:tc>
        <w:tc>
          <w:tcPr>
            <w:tcW w:w="2361" w:type="dxa"/>
            <w:gridSpan w:val="3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>И</w:t>
            </w:r>
          </w:p>
        </w:tc>
        <w:tc>
          <w:tcPr>
            <w:tcW w:w="2322" w:type="dxa"/>
            <w:gridSpan w:val="3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>Е</w:t>
            </w:r>
          </w:p>
        </w:tc>
        <w:tc>
          <w:tcPr>
            <w:tcW w:w="770" w:type="dxa"/>
            <w:vMerge w:val="restart"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  <w:r w:rsidRPr="0029132C">
              <w:t>Н</w:t>
            </w:r>
          </w:p>
        </w:tc>
        <w:tc>
          <w:tcPr>
            <w:tcW w:w="1003" w:type="dxa"/>
            <w:vMerge w:val="restart"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  <w:r w:rsidRPr="0029132C">
              <w:t>Итого</w:t>
            </w:r>
          </w:p>
        </w:tc>
      </w:tr>
      <w:tr w:rsidR="009E53A3" w:rsidRPr="00D90000" w:rsidTr="00212B8B">
        <w:trPr>
          <w:trHeight w:val="543"/>
          <w:jc w:val="center"/>
        </w:trPr>
        <w:tc>
          <w:tcPr>
            <w:tcW w:w="792" w:type="dxa"/>
            <w:vMerge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788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4"/>
              </w:rPr>
              <w:object w:dxaOrig="4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.5pt;height:19.5pt" o:ole="">
                  <v:imagedata r:id="rId11" o:title=""/>
                </v:shape>
                <o:OLEObject Type="Embed" ProgID="Equation.3" ShapeID="_x0000_i1026" DrawAspect="Content" ObjectID="_1543749349" r:id="rId12"/>
              </w:object>
            </w:r>
          </w:p>
        </w:tc>
        <w:tc>
          <w:tcPr>
            <w:tcW w:w="784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4"/>
              </w:rPr>
              <w:object w:dxaOrig="420" w:dyaOrig="400">
                <v:shape id="_x0000_i1027" type="#_x0000_t75" style="width:21.75pt;height:19.5pt" o:ole="">
                  <v:imagedata r:id="rId13" o:title=""/>
                </v:shape>
                <o:OLEObject Type="Embed" ProgID="Equation.3" ShapeID="_x0000_i1027" DrawAspect="Content" ObjectID="_1543749350" r:id="rId14"/>
              </w:object>
            </w:r>
          </w:p>
        </w:tc>
        <w:tc>
          <w:tcPr>
            <w:tcW w:w="775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2"/>
              </w:rPr>
              <w:object w:dxaOrig="300" w:dyaOrig="360">
                <v:shape id="_x0000_i1028" type="#_x0000_t75" style="width:15pt;height:18pt" o:ole="">
                  <v:imagedata r:id="rId15" o:title=""/>
                </v:shape>
                <o:OLEObject Type="Embed" ProgID="Equation.3" ShapeID="_x0000_i1028" DrawAspect="Content" ObjectID="_1543749351" r:id="rId16"/>
              </w:object>
            </w:r>
          </w:p>
        </w:tc>
        <w:tc>
          <w:tcPr>
            <w:tcW w:w="781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4"/>
              </w:rPr>
              <w:object w:dxaOrig="460" w:dyaOrig="400">
                <v:shape id="_x0000_i1029" type="#_x0000_t75" style="width:22.5pt;height:19.5pt" o:ole="">
                  <v:imagedata r:id="rId17" o:title=""/>
                </v:shape>
                <o:OLEObject Type="Embed" ProgID="Equation.3" ShapeID="_x0000_i1029" DrawAspect="Content" ObjectID="_1543749352" r:id="rId18"/>
              </w:object>
            </w:r>
          </w:p>
        </w:tc>
        <w:tc>
          <w:tcPr>
            <w:tcW w:w="780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4"/>
              </w:rPr>
              <w:object w:dxaOrig="420" w:dyaOrig="400">
                <v:shape id="_x0000_i1030" type="#_x0000_t75" style="width:21.75pt;height:19.5pt" o:ole="">
                  <v:imagedata r:id="rId19" o:title=""/>
                </v:shape>
                <o:OLEObject Type="Embed" ProgID="Equation.3" ShapeID="_x0000_i1030" DrawAspect="Content" ObjectID="_1543749353" r:id="rId20"/>
              </w:object>
            </w:r>
          </w:p>
        </w:tc>
        <w:tc>
          <w:tcPr>
            <w:tcW w:w="800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2"/>
              </w:rPr>
              <w:object w:dxaOrig="300" w:dyaOrig="360">
                <v:shape id="_x0000_i1031" type="#_x0000_t75" style="width:15pt;height:18pt" o:ole="">
                  <v:imagedata r:id="rId21" o:title=""/>
                </v:shape>
                <o:OLEObject Type="Embed" ProgID="Equation.3" ShapeID="_x0000_i1031" DrawAspect="Content" ObjectID="_1543749354" r:id="rId22"/>
              </w:object>
            </w:r>
          </w:p>
        </w:tc>
        <w:tc>
          <w:tcPr>
            <w:tcW w:w="770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4"/>
              </w:rPr>
              <w:object w:dxaOrig="460" w:dyaOrig="400">
                <v:shape id="_x0000_i1032" type="#_x0000_t75" style="width:22.5pt;height:19.5pt" o:ole="">
                  <v:imagedata r:id="rId17" o:title=""/>
                </v:shape>
                <o:OLEObject Type="Embed" ProgID="Equation.3" ShapeID="_x0000_i1032" DrawAspect="Content" ObjectID="_1543749355" r:id="rId23"/>
              </w:object>
            </w:r>
          </w:p>
        </w:tc>
        <w:tc>
          <w:tcPr>
            <w:tcW w:w="780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4"/>
              </w:rPr>
              <w:object w:dxaOrig="420" w:dyaOrig="400">
                <v:shape id="_x0000_i1033" type="#_x0000_t75" style="width:21.75pt;height:19.5pt" o:ole="">
                  <v:imagedata r:id="rId19" o:title=""/>
                </v:shape>
                <o:OLEObject Type="Embed" ProgID="Equation.3" ShapeID="_x0000_i1033" DrawAspect="Content" ObjectID="_1543749356" r:id="rId24"/>
              </w:object>
            </w:r>
          </w:p>
        </w:tc>
        <w:tc>
          <w:tcPr>
            <w:tcW w:w="772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rPr>
                <w:position w:val="-12"/>
              </w:rPr>
              <w:object w:dxaOrig="300" w:dyaOrig="360">
                <v:shape id="_x0000_i1034" type="#_x0000_t75" style="width:15pt;height:18pt" o:ole="">
                  <v:imagedata r:id="rId21" o:title=""/>
                </v:shape>
                <o:OLEObject Type="Embed" ProgID="Equation.3" ShapeID="_x0000_i1034" DrawAspect="Content" ObjectID="_1543749357" r:id="rId25"/>
              </w:object>
            </w:r>
          </w:p>
        </w:tc>
        <w:tc>
          <w:tcPr>
            <w:tcW w:w="770" w:type="dxa"/>
            <w:vMerge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Merge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</w:p>
        </w:tc>
      </w:tr>
      <w:tr w:rsidR="009E53A3" w:rsidRPr="00D90000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>Д</w:t>
            </w:r>
          </w:p>
        </w:tc>
        <w:tc>
          <w:tcPr>
            <w:tcW w:w="788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7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775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781" w:type="dxa"/>
            <w:vAlign w:val="center"/>
          </w:tcPr>
          <w:p w:rsidR="006D4FFE" w:rsidRPr="008E4BFF" w:rsidRDefault="001422E4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3</w:t>
            </w:r>
            <w:r w:rsidR="008E4BFF">
              <w:rPr>
                <w:lang w:val="uz-Cyrl-UZ"/>
              </w:rPr>
              <w:t>00</w:t>
            </w:r>
          </w:p>
        </w:tc>
        <w:tc>
          <w:tcPr>
            <w:tcW w:w="780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158</w:t>
            </w:r>
          </w:p>
        </w:tc>
        <w:tc>
          <w:tcPr>
            <w:tcW w:w="800" w:type="dxa"/>
            <w:vAlign w:val="center"/>
          </w:tcPr>
          <w:p w:rsidR="006D4FFE" w:rsidRPr="008E4BFF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180</w:t>
            </w:r>
          </w:p>
        </w:tc>
        <w:tc>
          <w:tcPr>
            <w:tcW w:w="780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38</w:t>
            </w:r>
          </w:p>
        </w:tc>
        <w:tc>
          <w:tcPr>
            <w:tcW w:w="772" w:type="dxa"/>
            <w:vAlign w:val="center"/>
          </w:tcPr>
          <w:p w:rsidR="006D4FFE" w:rsidRPr="008E4BFF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29132C" w:rsidRDefault="006D4EB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12</w:t>
            </w:r>
          </w:p>
        </w:tc>
        <w:tc>
          <w:tcPr>
            <w:tcW w:w="1003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</w:t>
            </w:r>
            <w:r w:rsidR="006D4EB4">
              <w:rPr>
                <w:lang w:val="uz-Cyrl-UZ"/>
              </w:rPr>
              <w:t>88</w:t>
            </w:r>
          </w:p>
        </w:tc>
      </w:tr>
      <w:tr w:rsidR="009E53A3" w:rsidRPr="00D90000" w:rsidTr="00212B8B">
        <w:trPr>
          <w:trHeight w:val="374"/>
          <w:jc w:val="center"/>
        </w:trPr>
        <w:tc>
          <w:tcPr>
            <w:tcW w:w="792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>И</w:t>
            </w:r>
          </w:p>
        </w:tc>
        <w:tc>
          <w:tcPr>
            <w:tcW w:w="788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240</w:t>
            </w:r>
          </w:p>
        </w:tc>
        <w:tc>
          <w:tcPr>
            <w:tcW w:w="784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201</w:t>
            </w:r>
          </w:p>
        </w:tc>
        <w:tc>
          <w:tcPr>
            <w:tcW w:w="775" w:type="dxa"/>
            <w:vAlign w:val="center"/>
          </w:tcPr>
          <w:p w:rsidR="006D4FFE" w:rsidRPr="008E4BFF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-</w:t>
            </w:r>
          </w:p>
        </w:tc>
        <w:tc>
          <w:tcPr>
            <w:tcW w:w="781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78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80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</w:p>
        </w:tc>
        <w:tc>
          <w:tcPr>
            <w:tcW w:w="770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180</w:t>
            </w:r>
          </w:p>
        </w:tc>
        <w:tc>
          <w:tcPr>
            <w:tcW w:w="780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22</w:t>
            </w:r>
          </w:p>
        </w:tc>
        <w:tc>
          <w:tcPr>
            <w:tcW w:w="772" w:type="dxa"/>
            <w:vAlign w:val="center"/>
          </w:tcPr>
          <w:p w:rsidR="006D4FFE" w:rsidRPr="008E4BFF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29132C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1</w:t>
            </w:r>
            <w:r w:rsidR="006D4EB4">
              <w:rPr>
                <w:lang w:val="uz-Cyrl-UZ"/>
              </w:rPr>
              <w:t>3</w:t>
            </w:r>
          </w:p>
        </w:tc>
        <w:tc>
          <w:tcPr>
            <w:tcW w:w="1003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19</w:t>
            </w:r>
            <w:r w:rsidR="006D4EB4">
              <w:rPr>
                <w:lang w:val="uz-Cyrl-UZ"/>
              </w:rPr>
              <w:t>2</w:t>
            </w:r>
          </w:p>
        </w:tc>
      </w:tr>
      <w:tr w:rsidR="009E53A3" w:rsidRPr="00D90000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8E4BFF" w:rsidRDefault="006D4FFE" w:rsidP="00212B8B">
            <w:pPr>
              <w:spacing w:line="276" w:lineRule="auto"/>
              <w:jc w:val="center"/>
            </w:pPr>
            <w:r w:rsidRPr="008E4BFF">
              <w:t>Е</w:t>
            </w:r>
          </w:p>
        </w:tc>
        <w:tc>
          <w:tcPr>
            <w:tcW w:w="788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60</w:t>
            </w:r>
          </w:p>
        </w:tc>
        <w:tc>
          <w:tcPr>
            <w:tcW w:w="784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56</w:t>
            </w:r>
          </w:p>
        </w:tc>
        <w:tc>
          <w:tcPr>
            <w:tcW w:w="775" w:type="dxa"/>
            <w:vAlign w:val="center"/>
          </w:tcPr>
          <w:p w:rsidR="006D4FFE" w:rsidRPr="008E4BFF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-</w:t>
            </w:r>
          </w:p>
        </w:tc>
        <w:tc>
          <w:tcPr>
            <w:tcW w:w="781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60</w:t>
            </w:r>
          </w:p>
        </w:tc>
        <w:tc>
          <w:tcPr>
            <w:tcW w:w="780" w:type="dxa"/>
            <w:vAlign w:val="center"/>
          </w:tcPr>
          <w:p w:rsidR="006D4FFE" w:rsidRPr="008E4BFF" w:rsidRDefault="008E4BFF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72</w:t>
            </w:r>
          </w:p>
        </w:tc>
        <w:tc>
          <w:tcPr>
            <w:tcW w:w="800" w:type="dxa"/>
            <w:vAlign w:val="center"/>
          </w:tcPr>
          <w:p w:rsidR="006D4FFE" w:rsidRPr="008E4BFF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8E4BFF">
              <w:rPr>
                <w:lang w:val="uz-Cyrl-UZ"/>
              </w:rPr>
              <w:t>-</w:t>
            </w:r>
          </w:p>
        </w:tc>
        <w:tc>
          <w:tcPr>
            <w:tcW w:w="77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D90000" w:rsidRDefault="006D4FFE" w:rsidP="00212B8B">
            <w:pPr>
              <w:spacing w:line="276" w:lineRule="auto"/>
              <w:jc w:val="center"/>
              <w:rPr>
                <w:highlight w:val="red"/>
              </w:rPr>
            </w:pPr>
          </w:p>
        </w:tc>
        <w:tc>
          <w:tcPr>
            <w:tcW w:w="78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D90000" w:rsidRDefault="006D4FFE" w:rsidP="00212B8B">
            <w:pPr>
              <w:spacing w:line="276" w:lineRule="auto"/>
              <w:jc w:val="center"/>
              <w:rPr>
                <w:highlight w:val="red"/>
              </w:rPr>
            </w:pPr>
          </w:p>
        </w:tc>
        <w:tc>
          <w:tcPr>
            <w:tcW w:w="772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D90000" w:rsidRDefault="006D4FFE" w:rsidP="00212B8B">
            <w:pPr>
              <w:spacing w:line="276" w:lineRule="auto"/>
              <w:jc w:val="center"/>
              <w:rPr>
                <w:highlight w:val="red"/>
              </w:rPr>
            </w:pPr>
          </w:p>
        </w:tc>
        <w:tc>
          <w:tcPr>
            <w:tcW w:w="770" w:type="dxa"/>
            <w:vAlign w:val="center"/>
          </w:tcPr>
          <w:p w:rsidR="006D4FFE" w:rsidRPr="0029132C" w:rsidRDefault="009E53A3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1003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248</w:t>
            </w:r>
          </w:p>
        </w:tc>
      </w:tr>
      <w:tr w:rsidR="009E53A3" w:rsidRPr="00D90000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  <w:r w:rsidRPr="0029132C">
              <w:t>Н</w:t>
            </w:r>
          </w:p>
        </w:tc>
        <w:tc>
          <w:tcPr>
            <w:tcW w:w="788" w:type="dxa"/>
            <w:vAlign w:val="center"/>
          </w:tcPr>
          <w:p w:rsidR="006D4FFE" w:rsidRPr="0029132C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84" w:type="dxa"/>
            <w:vAlign w:val="center"/>
          </w:tcPr>
          <w:p w:rsidR="006D4FFE" w:rsidRPr="0029132C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75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12/8</w:t>
            </w:r>
          </w:p>
        </w:tc>
        <w:tc>
          <w:tcPr>
            <w:tcW w:w="781" w:type="dxa"/>
            <w:vAlign w:val="center"/>
          </w:tcPr>
          <w:p w:rsidR="006D4FFE" w:rsidRPr="0029132C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80" w:type="dxa"/>
            <w:vAlign w:val="center"/>
          </w:tcPr>
          <w:p w:rsidR="006D4FFE" w:rsidRPr="0029132C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800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770" w:type="dxa"/>
            <w:vAlign w:val="center"/>
          </w:tcPr>
          <w:p w:rsidR="006D4FFE" w:rsidRPr="0029132C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80" w:type="dxa"/>
            <w:vAlign w:val="center"/>
          </w:tcPr>
          <w:p w:rsidR="006D4FFE" w:rsidRPr="0029132C" w:rsidRDefault="00B6507D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72" w:type="dxa"/>
            <w:vAlign w:val="center"/>
          </w:tcPr>
          <w:p w:rsidR="006D4FFE" w:rsidRPr="0029132C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70" w:type="dxa"/>
            <w:tcBorders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</w:p>
        </w:tc>
        <w:tc>
          <w:tcPr>
            <w:tcW w:w="1003" w:type="dxa"/>
            <w:vAlign w:val="center"/>
          </w:tcPr>
          <w:p w:rsidR="006D4FFE" w:rsidRPr="0029132C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15/</w:t>
            </w:r>
            <w:r w:rsidR="0029132C">
              <w:rPr>
                <w:lang w:val="uz-Cyrl-UZ"/>
              </w:rPr>
              <w:t>8</w:t>
            </w:r>
          </w:p>
        </w:tc>
      </w:tr>
      <w:tr w:rsidR="009E53A3" w:rsidRPr="00D90000" w:rsidTr="00212B8B">
        <w:trPr>
          <w:trHeight w:val="387"/>
          <w:jc w:val="center"/>
        </w:trPr>
        <w:tc>
          <w:tcPr>
            <w:tcW w:w="792" w:type="dxa"/>
            <w:vAlign w:val="center"/>
          </w:tcPr>
          <w:p w:rsidR="006D4FFE" w:rsidRPr="0029132C" w:rsidRDefault="006D4FFE" w:rsidP="00212B8B">
            <w:pPr>
              <w:spacing w:line="276" w:lineRule="auto"/>
              <w:jc w:val="center"/>
            </w:pPr>
            <w:r w:rsidRPr="0029132C">
              <w:t>Итого</w:t>
            </w:r>
          </w:p>
        </w:tc>
        <w:tc>
          <w:tcPr>
            <w:tcW w:w="788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300</w:t>
            </w:r>
          </w:p>
        </w:tc>
        <w:tc>
          <w:tcPr>
            <w:tcW w:w="784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257</w:t>
            </w:r>
          </w:p>
        </w:tc>
        <w:tc>
          <w:tcPr>
            <w:tcW w:w="775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12/8</w:t>
            </w:r>
          </w:p>
        </w:tc>
        <w:tc>
          <w:tcPr>
            <w:tcW w:w="781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360</w:t>
            </w:r>
          </w:p>
        </w:tc>
        <w:tc>
          <w:tcPr>
            <w:tcW w:w="780" w:type="dxa"/>
            <w:vAlign w:val="center"/>
          </w:tcPr>
          <w:p w:rsidR="006D4FFE" w:rsidRPr="0029132C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2</w:t>
            </w:r>
            <w:r w:rsidR="0029132C">
              <w:rPr>
                <w:lang w:val="uz-Cyrl-UZ"/>
              </w:rPr>
              <w:t>30</w:t>
            </w:r>
          </w:p>
        </w:tc>
        <w:tc>
          <w:tcPr>
            <w:tcW w:w="800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770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360</w:t>
            </w:r>
          </w:p>
        </w:tc>
        <w:tc>
          <w:tcPr>
            <w:tcW w:w="780" w:type="dxa"/>
            <w:vAlign w:val="center"/>
          </w:tcPr>
          <w:p w:rsidR="006D4FFE" w:rsidRPr="0029132C" w:rsidRDefault="0029132C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60</w:t>
            </w:r>
          </w:p>
        </w:tc>
        <w:tc>
          <w:tcPr>
            <w:tcW w:w="772" w:type="dxa"/>
            <w:vAlign w:val="center"/>
          </w:tcPr>
          <w:p w:rsidR="006D4FFE" w:rsidRPr="0029132C" w:rsidRDefault="000F4AA6" w:rsidP="00212B8B">
            <w:pPr>
              <w:spacing w:line="276" w:lineRule="auto"/>
              <w:jc w:val="center"/>
              <w:rPr>
                <w:lang w:val="uz-Cyrl-UZ"/>
              </w:rPr>
            </w:pPr>
            <w:r w:rsidRPr="0029132C">
              <w:rPr>
                <w:lang w:val="uz-Cyrl-UZ"/>
              </w:rPr>
              <w:t>-</w:t>
            </w:r>
          </w:p>
        </w:tc>
        <w:tc>
          <w:tcPr>
            <w:tcW w:w="770" w:type="dxa"/>
            <w:vAlign w:val="center"/>
          </w:tcPr>
          <w:p w:rsidR="006D4FFE" w:rsidRPr="0029132C" w:rsidRDefault="006D4EB4" w:rsidP="00212B8B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15</w:t>
            </w:r>
          </w:p>
        </w:tc>
        <w:tc>
          <w:tcPr>
            <w:tcW w:w="1003" w:type="dxa"/>
            <w:vAlign w:val="center"/>
          </w:tcPr>
          <w:p w:rsidR="006D4FFE" w:rsidRPr="0029132C" w:rsidRDefault="006D4EB4" w:rsidP="006D4EB4">
            <w:pPr>
              <w:spacing w:line="276" w:lineRule="auto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1141</w:t>
            </w:r>
            <w:r w:rsidR="0029132C">
              <w:rPr>
                <w:lang w:val="uz-Cyrl-UZ"/>
              </w:rPr>
              <w:t>/8</w:t>
            </w:r>
          </w:p>
        </w:tc>
      </w:tr>
    </w:tbl>
    <w:p w:rsidR="006D4FFE" w:rsidRDefault="006D4FFE" w:rsidP="006D4FFE">
      <w:pPr>
        <w:ind w:firstLine="360"/>
        <w:jc w:val="center"/>
        <w:rPr>
          <w:sz w:val="28"/>
          <w:szCs w:val="28"/>
        </w:rPr>
      </w:pPr>
    </w:p>
    <w:p w:rsidR="006D4FFE" w:rsidRPr="000F4AA6" w:rsidRDefault="006D4FFE" w:rsidP="006D4FFE">
      <w:pPr>
        <w:tabs>
          <w:tab w:val="left" w:pos="570"/>
        </w:tabs>
        <w:ind w:firstLine="360"/>
        <w:rPr>
          <w:i/>
          <w:sz w:val="28"/>
          <w:szCs w:val="28"/>
          <w:lang w:val="uz-Cyrl-UZ"/>
        </w:rPr>
      </w:pPr>
      <w:r>
        <w:rPr>
          <w:sz w:val="28"/>
          <w:szCs w:val="28"/>
        </w:rPr>
        <w:t>проверка</w:t>
      </w:r>
      <w:r>
        <w:rPr>
          <w:sz w:val="28"/>
          <w:szCs w:val="28"/>
        </w:rP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2478-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65</m:t>
            </m:r>
          </m:den>
        </m:f>
        <m:r>
          <w:rPr>
            <w:rFonts w:ascii="Cambria Math" w:hAnsi="Cambria Math"/>
            <w:sz w:val="28"/>
            <w:szCs w:val="28"/>
          </w:rPr>
          <m:t>=хх</m:t>
        </m:r>
      </m:oMath>
    </w:p>
    <w:p w:rsidR="006D4FFE" w:rsidRPr="00432AA9" w:rsidRDefault="006D4FFE" w:rsidP="006D4FFE">
      <w:pPr>
        <w:tabs>
          <w:tab w:val="left" w:pos="2510"/>
        </w:tabs>
        <w:spacing w:line="276" w:lineRule="auto"/>
        <w:ind w:firstLine="540"/>
        <w:jc w:val="both"/>
        <w:rPr>
          <w:b/>
          <w:i/>
          <w:sz w:val="28"/>
          <w:szCs w:val="28"/>
        </w:rPr>
      </w:pPr>
      <w:r w:rsidRPr="00432AA9">
        <w:rPr>
          <w:b/>
          <w:i/>
          <w:sz w:val="28"/>
          <w:szCs w:val="28"/>
        </w:rPr>
        <w:t>Примечание:</w:t>
      </w:r>
      <w:r w:rsidRPr="00432AA9">
        <w:rPr>
          <w:b/>
          <w:i/>
          <w:sz w:val="28"/>
          <w:szCs w:val="28"/>
        </w:rPr>
        <w:tab/>
      </w:r>
    </w:p>
    <w:p w:rsidR="006D4FFE" w:rsidRPr="00AA1EE5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  <w:r w:rsidRPr="00AA1EE5">
        <w:rPr>
          <w:position w:val="-14"/>
        </w:rPr>
        <w:object w:dxaOrig="639" w:dyaOrig="400">
          <v:shape id="_x0000_i1035" type="#_x0000_t75" style="width:32.25pt;height:19.5pt" o:ole="">
            <v:imagedata r:id="rId26" o:title=""/>
          </v:shape>
          <o:OLEObject Type="Embed" ProgID="Equation.3" ShapeID="_x0000_i1035" DrawAspect="Content" ObjectID="_1543749358" r:id="rId27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вагона без переработки;</w:t>
      </w:r>
    </w:p>
    <w:p w:rsidR="006D4FFE" w:rsidRPr="00AA1EE5" w:rsidRDefault="006D4FFE" w:rsidP="006D4FFE">
      <w:pPr>
        <w:spacing w:line="276" w:lineRule="auto"/>
        <w:rPr>
          <w:sz w:val="28"/>
          <w:szCs w:val="28"/>
        </w:rPr>
      </w:pPr>
      <w:r w:rsidRPr="00AA1EE5">
        <w:rPr>
          <w:position w:val="-14"/>
        </w:rPr>
        <w:object w:dxaOrig="620" w:dyaOrig="400">
          <v:shape id="_x0000_i1036" type="#_x0000_t75" style="width:31.5pt;height:19.5pt" o:ole="">
            <v:imagedata r:id="rId28" o:title=""/>
          </v:shape>
          <o:OLEObject Type="Embed" ProgID="Equation.3" ShapeID="_x0000_i1036" DrawAspect="Content" ObjectID="_1543749359" r:id="rId29"/>
        </w:object>
      </w:r>
      <w:r w:rsidRPr="00AA1EE5">
        <w:rPr>
          <w:sz w:val="28"/>
          <w:szCs w:val="28"/>
        </w:rPr>
        <w:t xml:space="preserve"> транзитн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 (разборочн</w:t>
      </w:r>
      <w:r>
        <w:rPr>
          <w:sz w:val="28"/>
          <w:szCs w:val="28"/>
        </w:rPr>
        <w:t>ого</w:t>
      </w:r>
      <w:r w:rsidRPr="00AA1EE5">
        <w:rPr>
          <w:sz w:val="28"/>
          <w:szCs w:val="28"/>
        </w:rPr>
        <w:t xml:space="preserve">) вагона </w:t>
      </w:r>
      <w:r>
        <w:rPr>
          <w:sz w:val="28"/>
          <w:szCs w:val="28"/>
        </w:rPr>
        <w:t>с</w:t>
      </w:r>
      <w:r w:rsidRPr="00AA1EE5">
        <w:rPr>
          <w:sz w:val="28"/>
          <w:szCs w:val="28"/>
        </w:rPr>
        <w:t xml:space="preserve"> переработки;</w:t>
      </w:r>
    </w:p>
    <w:p w:rsidR="006D4FFE" w:rsidRPr="00AA1EE5" w:rsidRDefault="006D4FFE" w:rsidP="006D4FFE">
      <w:pPr>
        <w:tabs>
          <w:tab w:val="left" w:pos="3320"/>
        </w:tabs>
        <w:spacing w:line="276" w:lineRule="auto"/>
        <w:jc w:val="both"/>
        <w:rPr>
          <w:sz w:val="28"/>
          <w:szCs w:val="28"/>
        </w:rPr>
      </w:pPr>
      <w:r w:rsidRPr="00AA1EE5">
        <w:rPr>
          <w:position w:val="-12"/>
          <w:sz w:val="28"/>
          <w:szCs w:val="28"/>
        </w:rPr>
        <w:object w:dxaOrig="499" w:dyaOrig="360">
          <v:shape id="_x0000_i1037" type="#_x0000_t75" style="width:29.25pt;height:18pt" o:ole="">
            <v:imagedata r:id="rId30" o:title=""/>
          </v:shape>
          <o:OLEObject Type="Embed" ProgID="Equation.3" ShapeID="_x0000_i1037" DrawAspect="Content" ObjectID="_1543749360" r:id="rId31"/>
        </w:object>
      </w:r>
      <w:r w:rsidRPr="00AA1EE5">
        <w:rPr>
          <w:sz w:val="28"/>
          <w:szCs w:val="28"/>
        </w:rPr>
        <w:t>местные вагона.</w:t>
      </w:r>
    </w:p>
    <w:p w:rsidR="006D4FFE" w:rsidRDefault="006D4FFE" w:rsidP="006D4FFE">
      <w:pPr>
        <w:ind w:firstLine="360"/>
        <w:jc w:val="both"/>
        <w:rPr>
          <w:sz w:val="28"/>
          <w:szCs w:val="28"/>
        </w:rPr>
      </w:pP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4-7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«И» предназначены для приёма четных транзитных грузовых поездов с направления «Н-И», пути  9-12 приёмо</w:t>
      </w:r>
      <w:r>
        <w:rPr>
          <w:sz w:val="28"/>
          <w:szCs w:val="28"/>
        </w:rPr>
        <w:t>-</w:t>
      </w:r>
      <w:r w:rsidRPr="001622C2">
        <w:rPr>
          <w:sz w:val="28"/>
          <w:szCs w:val="28"/>
        </w:rPr>
        <w:t>отправочного парка «Д» предназначены для приёма нечетных транзитных грузовых поездов с направлений «Н-Д» и «Н-Е» и пути 13-15 приёмоотправочного парка «Е» предназначены для приёма поездов поступающих на расформирования и отправления поездов своего формирования со всех направлений. Путь 8 предназначен для пропуска локомотивов в депо и из депо  обратно под поезда.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Такая специализация обеспечивает безопасность движения при приёме транзитных поездов со всех направлений и позволяет расформировать, формировать и переставлять на путь отправления сформированные составы одновременно с приёмом и пропуском поездов. Возможен пропуск локомотивов в депо одновременно с приёмом и отправлением поездов.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Пути сортировочного парка специализируют для накопления вагонов</w:t>
      </w:r>
      <w:r>
        <w:rPr>
          <w:sz w:val="28"/>
          <w:szCs w:val="28"/>
        </w:rPr>
        <w:t>,</w:t>
      </w:r>
      <w:r w:rsidRPr="001622C2">
        <w:rPr>
          <w:sz w:val="28"/>
          <w:szCs w:val="28"/>
        </w:rPr>
        <w:t xml:space="preserve"> транзитных с переработкой поназначением поездов установленных планом формирования, а местных по районам или пунктам грузовой работы.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каждого назначения формируемых станцией поездов выделен отдельный путь так как при объединении групп вагонов разных назначений на одном пути потребуется повторная сортировка вагонов.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 xml:space="preserve">Для сборных поездов, выделено, как правило, по одному пути на каждое примыкающее направление. Для накопления вагонов особо мощных назначений (более 200 вагонов) на участковых станциях рекомендуется выделять по 2 пути. Если в сортировочном парке есть резерв, рекомендуется </w:t>
      </w:r>
      <w:r w:rsidRPr="001622C2">
        <w:rPr>
          <w:sz w:val="28"/>
          <w:szCs w:val="28"/>
        </w:rPr>
        <w:lastRenderedPageBreak/>
        <w:t>один или несколько путей не закреплять за конкретными назначениями. Их используют для регулирования работой парка в зависимости от складывающийся обстановок. Такие пути называются диспетчерскими.</w:t>
      </w:r>
    </w:p>
    <w:p w:rsidR="006D4FFE" w:rsidRPr="001622C2" w:rsidRDefault="006D4FFE" w:rsidP="006D4FFE">
      <w:pPr>
        <w:ind w:firstLine="360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Для местных нужд пути выделяем так, чтобы обеспечить подачу вагонов к вагоноремонтным и погрузочно-выгрузочным пунктам не прекращая  маневры по формированию поездов. Число таких путей зависит от количества вагонов поступающих под выгрузку, пунктов погрузки и выгрузки, а также сортировочных путей. Для неисправных вагонов обычно выделяют 1-2 пути. В последнем случае один из них предназначен для вагонов подлежащих подаче в вагонное депо, а другой для текущего ремонта вагонов непосредственно в сортировочном парке.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приёмо-отправочных и сортировочного парка приведена  в табл. 2.5 – 2.8.</w:t>
      </w:r>
    </w:p>
    <w:p w:rsidR="006D4FFE" w:rsidRDefault="006D4FFE" w:rsidP="006D4FFE">
      <w:pPr>
        <w:pStyle w:val="2"/>
        <w:jc w:val="right"/>
        <w:rPr>
          <w:rFonts w:ascii="Times New Roman" w:hAnsi="Times New Roman" w:cs="Times New Roman"/>
          <w:b w:val="0"/>
          <w:i w:val="0"/>
        </w:rPr>
      </w:pPr>
      <w:r w:rsidRPr="00FF1F9D">
        <w:rPr>
          <w:rFonts w:ascii="Times New Roman" w:hAnsi="Times New Roman" w:cs="Times New Roman"/>
          <w:b w:val="0"/>
          <w:i w:val="0"/>
        </w:rPr>
        <w:t xml:space="preserve">Таблица 2.5 </w:t>
      </w:r>
    </w:p>
    <w:p w:rsidR="006D4FFE" w:rsidRPr="00726657" w:rsidRDefault="006D4FFE" w:rsidP="006D4FFE"/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szCs w:val="28"/>
        </w:rPr>
        <w:t>Специализация путей приёмо-отправочного парка «И»</w:t>
      </w:r>
    </w:p>
    <w:p w:rsidR="006D4FFE" w:rsidRPr="00726657" w:rsidRDefault="006D4FFE" w:rsidP="006D4FFE">
      <w:pPr>
        <w:pStyle w:val="a4"/>
        <w:jc w:val="center"/>
        <w:rPr>
          <w:szCs w:val="28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30"/>
        <w:gridCol w:w="6950"/>
      </w:tblGrid>
      <w:tr w:rsidR="006D4FFE" w:rsidRPr="00726657" w:rsidTr="00212B8B">
        <w:trPr>
          <w:trHeight w:val="350"/>
        </w:trPr>
        <w:tc>
          <w:tcPr>
            <w:tcW w:w="263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1704"/>
        </w:trPr>
        <w:tc>
          <w:tcPr>
            <w:tcW w:w="2630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030A61" w:rsidP="00212B8B">
            <w:pPr>
              <w:jc w:val="center"/>
            </w:pPr>
            <w:r>
              <w:rPr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38" o:spid="_x0000_s1462" type="#_x0000_t88" style="position:absolute;left:0;text-align:left;margin-left:78.05pt;margin-top:1.45pt;width:9.45pt;height:50.3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"/>
              </w:pict>
            </w:r>
            <w:r w:rsidR="006D4FFE" w:rsidRPr="00726657">
              <w:t>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5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6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7</w:t>
            </w:r>
          </w:p>
          <w:p w:rsidR="006D4FFE" w:rsidRDefault="006D4FFE" w:rsidP="00212B8B">
            <w:pPr>
              <w:jc w:val="center"/>
            </w:pPr>
          </w:p>
          <w:p w:rsidR="006D4FFE" w:rsidRPr="00726657" w:rsidRDefault="006D4FFE" w:rsidP="00212B8B">
            <w:pPr>
              <w:jc w:val="center"/>
            </w:pPr>
            <w:r w:rsidRPr="00726657">
              <w:t>8</w:t>
            </w:r>
          </w:p>
        </w:tc>
        <w:tc>
          <w:tcPr>
            <w:tcW w:w="6950" w:type="dxa"/>
            <w:vAlign w:val="center"/>
          </w:tcPr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Для приёма и отправления чётных транзитных поездов с направления Н-И</w:t>
            </w:r>
          </w:p>
          <w:p w:rsidR="006D4FFE" w:rsidRPr="00726657" w:rsidRDefault="006D4FFE" w:rsidP="00212B8B">
            <w:pPr>
              <w:ind w:firstLine="432"/>
            </w:pPr>
          </w:p>
          <w:p w:rsidR="006D4FFE" w:rsidRDefault="006D4FFE" w:rsidP="00212B8B">
            <w:pPr>
              <w:ind w:firstLine="432"/>
            </w:pPr>
          </w:p>
          <w:p w:rsidR="006D4FFE" w:rsidRPr="00726657" w:rsidRDefault="006D4FFE" w:rsidP="00212B8B">
            <w:pPr>
              <w:ind w:firstLine="432"/>
            </w:pPr>
            <w:r w:rsidRPr="00726657">
              <w:t>Ходовой путь.</w:t>
            </w:r>
          </w:p>
        </w:tc>
      </w:tr>
    </w:tbl>
    <w:p w:rsidR="006D4FFE" w:rsidRDefault="006D4FFE" w:rsidP="006D4FFE">
      <w:pPr>
        <w:pStyle w:val="af3"/>
        <w:jc w:val="right"/>
        <w:rPr>
          <w:sz w:val="28"/>
          <w:szCs w:val="28"/>
        </w:rPr>
      </w:pPr>
    </w:p>
    <w:p w:rsidR="006D4FFE" w:rsidRDefault="006D4FFE" w:rsidP="006D4FFE"/>
    <w:p w:rsidR="006D4FFE" w:rsidRPr="00C45375" w:rsidRDefault="006D4FFE" w:rsidP="006D4FFE">
      <w:pPr>
        <w:rPr>
          <w:lang w:val="uz-Cyrl-UZ"/>
        </w:rPr>
      </w:pPr>
    </w:p>
    <w:p w:rsidR="006D4FFE" w:rsidRPr="00C45375" w:rsidRDefault="006D4FFE" w:rsidP="006D4FFE">
      <w:pPr>
        <w:pStyle w:val="af3"/>
        <w:jc w:val="right"/>
        <w:rPr>
          <w:b w:val="0"/>
          <w:sz w:val="28"/>
          <w:szCs w:val="28"/>
          <w:lang w:val="uz-Cyrl-UZ"/>
        </w:rPr>
      </w:pPr>
      <w:r w:rsidRPr="00FF1F9D">
        <w:rPr>
          <w:b w:val="0"/>
          <w:sz w:val="28"/>
          <w:szCs w:val="28"/>
        </w:rPr>
        <w:t>Таблица 2.6</w:t>
      </w:r>
    </w:p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szCs w:val="28"/>
        </w:rPr>
        <w:t>Специализация путей приёмо – отправочного парка«Д, Е»</w:t>
      </w:r>
    </w:p>
    <w:p w:rsidR="006D4FFE" w:rsidRPr="00726657" w:rsidRDefault="006D4FFE" w:rsidP="006D4FFE">
      <w:pPr>
        <w:pStyle w:val="a4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6943"/>
      </w:tblGrid>
      <w:tr w:rsidR="006D4FFE" w:rsidRPr="00726657" w:rsidTr="00212B8B">
        <w:trPr>
          <w:trHeight w:val="324"/>
        </w:trPr>
        <w:tc>
          <w:tcPr>
            <w:tcW w:w="2628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Номер пути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jc w:val="center"/>
              <w:rPr>
                <w:b/>
              </w:rPr>
            </w:pPr>
            <w:r w:rsidRPr="00726657">
              <w:rPr>
                <w:b/>
              </w:rPr>
              <w:t>Специализация пути</w:t>
            </w:r>
          </w:p>
        </w:tc>
      </w:tr>
      <w:tr w:rsidR="006D4FFE" w:rsidRPr="00726657" w:rsidTr="00212B8B">
        <w:trPr>
          <w:trHeight w:val="2614"/>
        </w:trPr>
        <w:tc>
          <w:tcPr>
            <w:tcW w:w="2628" w:type="dxa"/>
            <w:vAlign w:val="center"/>
          </w:tcPr>
          <w:p w:rsidR="006D4FFE" w:rsidRDefault="006D4FFE" w:rsidP="00212B8B">
            <w:pPr>
              <w:jc w:val="center"/>
            </w:pPr>
          </w:p>
          <w:p w:rsidR="006D4FFE" w:rsidRPr="00726657" w:rsidRDefault="00030A61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7" o:spid="_x0000_s1461" type="#_x0000_t88" style="position:absolute;left:0;text-align:left;margin-left:77.1pt;margin-top:3.4pt;width:9.35pt;height:49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"/>
              </w:pict>
            </w:r>
            <w:r w:rsidR="006D4FFE" w:rsidRPr="00726657">
              <w:t>9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10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11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12</w:t>
            </w:r>
          </w:p>
          <w:p w:rsidR="006D4FFE" w:rsidRPr="00726657" w:rsidRDefault="006D4FFE" w:rsidP="00212B8B">
            <w:pPr>
              <w:jc w:val="center"/>
            </w:pPr>
          </w:p>
          <w:p w:rsidR="006D4FFE" w:rsidRPr="00726657" w:rsidRDefault="00030A61" w:rsidP="00212B8B">
            <w:pPr>
              <w:jc w:val="center"/>
            </w:pPr>
            <w:r>
              <w:rPr>
                <w:noProof/>
              </w:rPr>
              <w:pict>
                <v:shape id="Правая фигурная скобка 36" o:spid="_x0000_s1460" type="#_x0000_t88" style="position:absolute;left:0;text-align:left;margin-left:77.4pt;margin-top:.6pt;width:9.8pt;height:36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"/>
              </w:pict>
            </w:r>
            <w:r w:rsidR="006D4FFE" w:rsidRPr="00726657">
              <w:t>13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14</w:t>
            </w:r>
          </w:p>
          <w:p w:rsidR="006D4FFE" w:rsidRPr="00726657" w:rsidRDefault="006D4FFE" w:rsidP="00212B8B">
            <w:pPr>
              <w:jc w:val="center"/>
            </w:pPr>
            <w:r w:rsidRPr="00726657">
              <w:t>15</w:t>
            </w:r>
          </w:p>
        </w:tc>
        <w:tc>
          <w:tcPr>
            <w:tcW w:w="6943" w:type="dxa"/>
            <w:vAlign w:val="center"/>
          </w:tcPr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и отправления нечётных транзитных поездов с направления Н-Д и Н-Е</w:t>
            </w:r>
          </w:p>
          <w:p w:rsidR="006D4FFE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</w:p>
          <w:p w:rsidR="006D4FFE" w:rsidRPr="00726657" w:rsidRDefault="006D4FFE" w:rsidP="00212B8B">
            <w:pPr>
              <w:ind w:firstLine="432"/>
              <w:jc w:val="both"/>
            </w:pPr>
            <w:r w:rsidRPr="00726657">
              <w:t>Для приёма разборочных поездов со всех направлений и отправления поездов своего формирования.</w:t>
            </w:r>
          </w:p>
        </w:tc>
      </w:tr>
    </w:tbl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t>Таблица 2.7.</w:t>
      </w:r>
    </w:p>
    <w:p w:rsidR="006D4FFE" w:rsidRPr="00FF1F9D" w:rsidRDefault="006D4FFE" w:rsidP="006D4FFE">
      <w:pPr>
        <w:pStyle w:val="af2"/>
        <w:jc w:val="right"/>
        <w:rPr>
          <w:sz w:val="28"/>
          <w:szCs w:val="28"/>
        </w:rPr>
      </w:pP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  <w:r w:rsidRPr="00FF1F9D">
        <w:rPr>
          <w:sz w:val="28"/>
          <w:szCs w:val="28"/>
        </w:rPr>
        <w:t>Специализация путей сортировочного парка</w:t>
      </w:r>
    </w:p>
    <w:p w:rsidR="006D4FFE" w:rsidRPr="00FF1F9D" w:rsidRDefault="006D4FFE" w:rsidP="006D4FFE">
      <w:pPr>
        <w:pStyle w:val="af2"/>
        <w:jc w:val="center"/>
        <w:rPr>
          <w:sz w:val="28"/>
          <w:szCs w:val="28"/>
        </w:rPr>
      </w:pPr>
    </w:p>
    <w:tbl>
      <w:tblPr>
        <w:tblW w:w="98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9"/>
        <w:gridCol w:w="7335"/>
        <w:gridCol w:w="1515"/>
      </w:tblGrid>
      <w:tr w:rsidR="006D4FFE" w:rsidRPr="000638F0" w:rsidTr="00212B8B">
        <w:trPr>
          <w:trHeight w:val="1181"/>
        </w:trPr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Номер пути</w:t>
            </w:r>
          </w:p>
        </w:tc>
        <w:tc>
          <w:tcPr>
            <w:tcW w:w="733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Специализация пути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vAlign w:val="center"/>
          </w:tcPr>
          <w:p w:rsidR="006D4FFE" w:rsidRPr="000638F0" w:rsidRDefault="006D4FFE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Количество вагонов</w:t>
            </w:r>
          </w:p>
        </w:tc>
      </w:tr>
      <w:tr w:rsidR="005037A0" w:rsidRPr="000638F0" w:rsidTr="00212B8B">
        <w:trPr>
          <w:trHeight w:val="819"/>
        </w:trPr>
        <w:tc>
          <w:tcPr>
            <w:tcW w:w="96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16</w:t>
            </w:r>
          </w:p>
        </w:tc>
        <w:tc>
          <w:tcPr>
            <w:tcW w:w="7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>Для накопления вагонов  назначением на Н-Д</w:t>
            </w:r>
          </w:p>
        </w:tc>
        <w:tc>
          <w:tcPr>
            <w:tcW w:w="151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31276B" w:rsidRDefault="005037A0" w:rsidP="00865A37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44</w:t>
            </w:r>
          </w:p>
        </w:tc>
      </w:tr>
      <w:tr w:rsidR="005037A0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17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 xml:space="preserve">Для накопления вагонов назначением на </w:t>
            </w:r>
            <w:r>
              <w:t>Д</w:t>
            </w:r>
            <w:r w:rsidRPr="000638F0">
              <w:t xml:space="preserve"> и далее </w:t>
            </w:r>
            <w:r>
              <w:t>до Б (</w:t>
            </w:r>
            <w:r w:rsidRPr="000638F0">
              <w:rPr>
                <w:lang w:val="en-US"/>
              </w:rPr>
              <w:t>V</w:t>
            </w:r>
            <w:r w:rsidRPr="000638F0">
              <w:t>,Г</w:t>
            </w:r>
            <w:r w:rsidRPr="00622A80">
              <w:t>,</w:t>
            </w:r>
            <w:r>
              <w:rPr>
                <w:lang w:val="uz-Cyrl-UZ"/>
              </w:rPr>
              <w:t>Д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31276B" w:rsidRDefault="005037A0" w:rsidP="00865A37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139</w:t>
            </w:r>
          </w:p>
        </w:tc>
      </w:tr>
      <w:tr w:rsidR="005037A0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622A80" w:rsidRDefault="005037A0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8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>Для нак</w:t>
            </w:r>
            <w:r>
              <w:t xml:space="preserve">опления вагонов назначением на Б </w:t>
            </w:r>
            <w:r w:rsidRPr="000638F0">
              <w:t>и далее</w:t>
            </w:r>
            <w:r>
              <w:rPr>
                <w:lang w:val="uz-Cyrl-UZ"/>
              </w:rPr>
              <w:t xml:space="preserve"> </w:t>
            </w:r>
            <w:r>
              <w:t xml:space="preserve"> (А</w:t>
            </w:r>
            <w:r w:rsidRPr="000638F0">
              <w:t>,</w:t>
            </w:r>
            <w:r>
              <w:t>Б</w:t>
            </w:r>
            <w:r w:rsidRPr="000638F0">
              <w:t>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31276B" w:rsidRDefault="005037A0" w:rsidP="00865A37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149</w:t>
            </w:r>
          </w:p>
        </w:tc>
      </w:tr>
      <w:tr w:rsidR="005037A0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4787E" w:rsidRDefault="005037A0" w:rsidP="00212B8B">
            <w:pPr>
              <w:jc w:val="center"/>
              <w:rPr>
                <w:b/>
                <w:lang w:val="uz-Cyrl-UZ"/>
              </w:rPr>
            </w:pPr>
            <w:r w:rsidRPr="000638F0">
              <w:rPr>
                <w:b/>
              </w:rPr>
              <w:t>1</w:t>
            </w:r>
            <w:r>
              <w:rPr>
                <w:b/>
                <w:lang w:val="uz-Cyrl-UZ"/>
              </w:rPr>
              <w:t>9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>Для накопления вагонов  назначением на  Н-И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331D36" w:rsidRDefault="005037A0" w:rsidP="00865A37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56</w:t>
            </w:r>
          </w:p>
        </w:tc>
      </w:tr>
      <w:tr w:rsidR="005037A0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4787E" w:rsidRDefault="005037A0" w:rsidP="00212B8B">
            <w:pPr>
              <w:jc w:val="center"/>
              <w:rPr>
                <w:b/>
                <w:lang w:val="uz-Cyrl-UZ"/>
              </w:rPr>
            </w:pPr>
            <w:r>
              <w:rPr>
                <w:b/>
                <w:lang w:val="uz-Cyrl-UZ"/>
              </w:rPr>
              <w:t>20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4787E" w:rsidRDefault="005037A0" w:rsidP="005037A0">
            <w:pPr>
              <w:rPr>
                <w:lang w:val="uz-Cyrl-UZ"/>
              </w:rPr>
            </w:pPr>
            <w:r w:rsidRPr="000638F0">
              <w:t xml:space="preserve">Для накопления вагонов назначением на </w:t>
            </w:r>
            <w:r>
              <w:rPr>
                <w:lang w:val="uz-Cyrl-UZ"/>
              </w:rPr>
              <w:t>И</w:t>
            </w:r>
            <w:r w:rsidRPr="000638F0">
              <w:t xml:space="preserve"> и далее</w:t>
            </w:r>
            <w:r>
              <w:rPr>
                <w:lang w:val="uz-Cyrl-UZ"/>
              </w:rPr>
              <w:t xml:space="preserve"> (И,К,Л</w:t>
            </w:r>
            <w:r w:rsidRPr="0004787E">
              <w:t>,</w:t>
            </w:r>
            <w:r>
              <w:rPr>
                <w:lang w:val="uz-Cyrl-UZ"/>
              </w:rPr>
              <w:t>М</w:t>
            </w:r>
            <w:r w:rsidRPr="0004787E">
              <w:t>,</w:t>
            </w:r>
            <w:r>
              <w:rPr>
                <w:lang w:val="uz-Cyrl-UZ"/>
              </w:rPr>
              <w:t xml:space="preserve">О) 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331D36" w:rsidRDefault="005037A0" w:rsidP="00865A37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272</w:t>
            </w:r>
          </w:p>
        </w:tc>
      </w:tr>
      <w:tr w:rsidR="005037A0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22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>Для накопления вагонов назначением на Н-Е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04787E" w:rsidRDefault="005037A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53</w:t>
            </w:r>
          </w:p>
        </w:tc>
      </w:tr>
      <w:tr w:rsidR="005037A0" w:rsidRPr="000638F0" w:rsidTr="00212B8B">
        <w:trPr>
          <w:trHeight w:val="84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23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>Для накопления вагонов назначением на Е и далее (Е,Ж)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04787E" w:rsidRDefault="005037A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128</w:t>
            </w:r>
          </w:p>
        </w:tc>
      </w:tr>
      <w:tr w:rsidR="005037A0" w:rsidRPr="000638F0" w:rsidTr="00212B8B">
        <w:trPr>
          <w:trHeight w:val="819"/>
        </w:trPr>
        <w:tc>
          <w:tcPr>
            <w:tcW w:w="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24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r w:rsidRPr="000638F0">
              <w:t>Для накопления местных вагонов на грузовой двор.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037A0" w:rsidRPr="00676D8A" w:rsidRDefault="005037A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8</w:t>
            </w:r>
          </w:p>
        </w:tc>
      </w:tr>
      <w:tr w:rsidR="005037A0" w:rsidRPr="00FF1F9D" w:rsidTr="00212B8B">
        <w:trPr>
          <w:trHeight w:val="159"/>
        </w:trPr>
        <w:tc>
          <w:tcPr>
            <w:tcW w:w="96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  <w:rPr>
                <w:b/>
              </w:rPr>
            </w:pPr>
            <w:r w:rsidRPr="000638F0">
              <w:rPr>
                <w:b/>
              </w:rPr>
              <w:t>25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37A0" w:rsidRPr="000638F0" w:rsidRDefault="005037A0" w:rsidP="00212B8B">
            <w:pPr>
              <w:jc w:val="center"/>
            </w:pPr>
          </w:p>
          <w:p w:rsidR="005037A0" w:rsidRPr="000638F0" w:rsidRDefault="005037A0" w:rsidP="00212B8B">
            <w:r w:rsidRPr="000638F0">
              <w:t>Для накопления местных вагонов на подъездной путь</w:t>
            </w:r>
          </w:p>
          <w:p w:rsidR="005037A0" w:rsidRPr="000638F0" w:rsidRDefault="005037A0" w:rsidP="00212B8B">
            <w:pPr>
              <w:jc w:val="center"/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037A0" w:rsidRPr="00676D8A" w:rsidRDefault="005037A0" w:rsidP="00212B8B">
            <w:pPr>
              <w:jc w:val="center"/>
              <w:rPr>
                <w:lang w:val="uz-Cyrl-UZ"/>
              </w:rPr>
            </w:pPr>
            <w:r>
              <w:rPr>
                <w:lang w:val="uz-Cyrl-UZ"/>
              </w:rPr>
              <w:t>9</w:t>
            </w:r>
          </w:p>
        </w:tc>
      </w:tr>
    </w:tbl>
    <w:p w:rsidR="006D4FFE" w:rsidRPr="00005312" w:rsidRDefault="006D4FFE" w:rsidP="006D4FFE">
      <w:pPr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5B5030" w:rsidRDefault="005B5030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ind w:left="36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1913E0">
        <w:rPr>
          <w:b/>
          <w:sz w:val="28"/>
          <w:szCs w:val="28"/>
        </w:rPr>
        <w:t>Технология станционных операций.</w:t>
      </w:r>
    </w:p>
    <w:p w:rsidR="006D4FFE" w:rsidRPr="001913E0" w:rsidRDefault="006D4FFE" w:rsidP="006D4FFE">
      <w:pPr>
        <w:ind w:left="360"/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 Технология обработки поездов в приёмоотправочных парках</w:t>
      </w:r>
      <w:r>
        <w:rPr>
          <w:b/>
          <w:sz w:val="28"/>
          <w:szCs w:val="28"/>
        </w:rPr>
        <w:t>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3.1.1. Технология обработки поездов поступающих на расформирования.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До прибытия поезда станционный технологический центр получает из автоматизированного системы оперативного управления перевозками по запросу на все разборочные поезда телеграмму-натурный лист, производится его разметка в соответствии с планом формирования поездов, подсчитывается количество вагонов и их масса по каждому назначению плана формирования, составляется сортировочный листок.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При входе поезда на станцию производится на ходу списывание состава, проверка его технического состояния.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Подготовка прибывшего на станцию поезда к расформированию заключается в техническом и коммерческом осмотре вагонов, расцепка рукавов тормозной магистрали.</w:t>
      </w:r>
    </w:p>
    <w:p w:rsidR="006D4FFE" w:rsidRPr="001622C2" w:rsidRDefault="006D4FFE" w:rsidP="006D4FFE">
      <w:pPr>
        <w:ind w:firstLine="708"/>
        <w:jc w:val="both"/>
        <w:rPr>
          <w:sz w:val="28"/>
          <w:szCs w:val="28"/>
        </w:rPr>
      </w:pPr>
      <w:r w:rsidRPr="001622C2">
        <w:rPr>
          <w:sz w:val="28"/>
          <w:szCs w:val="28"/>
        </w:rPr>
        <w:t>Параллельно обработке состава на путях оператор станционного технологического центра проверяет полученные документы, делает сверку соответствия телеграмму натурного листа составу поезда и перевозочным документам, по результатам сверки, а также технического и коммерческого осмотров производит корректировку сортировочного листка и телеграмму натурного листа.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Время технического осмотра составов, как правило, определяет продолжительность обработки поезда и определяется по формуле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ind w:firstLine="540"/>
        <w:jc w:val="center"/>
        <w:rPr>
          <w:sz w:val="28"/>
          <w:szCs w:val="28"/>
        </w:rPr>
      </w:pPr>
      <w:r w:rsidRPr="00FF1F9D">
        <w:rPr>
          <w:position w:val="-24"/>
          <w:sz w:val="28"/>
          <w:szCs w:val="28"/>
        </w:rPr>
        <w:object w:dxaOrig="2799" w:dyaOrig="639">
          <v:shape id="_x0000_i1038" type="#_x0000_t75" style="width:179.25pt;height:42pt" o:ole="">
            <v:imagedata r:id="rId32" o:title=""/>
          </v:shape>
          <o:OLEObject Type="Embed" ProgID="Equation.3" ShapeID="_x0000_i1038" DrawAspect="Content" ObjectID="_1543749361" r:id="rId33"/>
        </w:object>
      </w:r>
    </w:p>
    <w:p w:rsidR="006D4FFE" w:rsidRPr="00FF1F9D" w:rsidRDefault="006D4FFE" w:rsidP="006D4FFE">
      <w:pPr>
        <w:pStyle w:val="24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 </w:t>
      </w:r>
      <w:r w:rsidRPr="00FF1F9D">
        <w:rPr>
          <w:position w:val="-6"/>
          <w:sz w:val="28"/>
          <w:szCs w:val="28"/>
        </w:rPr>
        <w:object w:dxaOrig="380" w:dyaOrig="220">
          <v:shape id="_x0000_i1039" type="#_x0000_t75" style="width:24pt;height:12pt" o:ole="">
            <v:imagedata r:id="rId34" o:title=""/>
          </v:shape>
          <o:OLEObject Type="Embed" ProgID="Equation.3" ShapeID="_x0000_i1039" DrawAspect="Content" ObjectID="_1543749362" r:id="rId35"/>
        </w:object>
      </w:r>
      <w:r w:rsidRPr="00FF1F9D">
        <w:rPr>
          <w:sz w:val="28"/>
          <w:szCs w:val="28"/>
        </w:rPr>
        <w:t xml:space="preserve">среднее время технического осмотра одного вагона,   </w:t>
      </w:r>
    </w:p>
    <w:p w:rsidR="006D4FFE" w:rsidRPr="001649C7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    (</w:t>
      </w:r>
      <w:r w:rsidRPr="00FF1F9D">
        <w:rPr>
          <w:position w:val="-6"/>
          <w:sz w:val="28"/>
          <w:szCs w:val="28"/>
        </w:rPr>
        <w:object w:dxaOrig="380" w:dyaOrig="220">
          <v:shape id="_x0000_i1040" type="#_x0000_t75" style="width:24pt;height:12pt" o:ole="">
            <v:imagedata r:id="rId36" o:title=""/>
          </v:shape>
          <o:OLEObject Type="Embed" ProgID="Equation.3" ShapeID="_x0000_i1040" DrawAspect="Content" ObjectID="_1543749363" r:id="rId37"/>
        </w:object>
      </w:r>
      <w:r w:rsidRPr="00FF1F9D">
        <w:rPr>
          <w:sz w:val="28"/>
          <w:szCs w:val="28"/>
        </w:rPr>
        <w:t>0,014-0,016);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  <w:lang w:val="en-US"/>
        </w:rPr>
        <w:t>m</w:t>
      </w:r>
      <w:r w:rsidRPr="00FF1F9D">
        <w:rPr>
          <w:sz w:val="28"/>
          <w:szCs w:val="28"/>
          <w:vertAlign w:val="subscript"/>
          <w:lang w:val="en-US"/>
        </w:rPr>
        <w:t>c</w:t>
      </w:r>
      <w:r w:rsidRPr="00FF1F9D">
        <w:rPr>
          <w:sz w:val="28"/>
          <w:szCs w:val="28"/>
        </w:rPr>
        <w:t xml:space="preserve">– количество вагонов в составе поезда; 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i/>
          <w:sz w:val="28"/>
          <w:szCs w:val="28"/>
        </w:rPr>
        <w:t xml:space="preserve">x – </w:t>
      </w:r>
      <w:r w:rsidRPr="00FF1F9D">
        <w:rPr>
          <w:sz w:val="28"/>
          <w:szCs w:val="28"/>
        </w:rPr>
        <w:t>число групп технических осмотрщиков в бригаде (</w:t>
      </w:r>
      <w:r w:rsidRPr="00FF1F9D">
        <w:rPr>
          <w:i/>
          <w:sz w:val="28"/>
          <w:szCs w:val="28"/>
        </w:rPr>
        <w:t>x=3</w:t>
      </w:r>
      <w:r w:rsidRPr="00FF1F9D">
        <w:rPr>
          <w:sz w:val="28"/>
          <w:szCs w:val="28"/>
        </w:rPr>
        <w:t>);</w:t>
      </w:r>
    </w:p>
    <w:p w:rsidR="006D4FFE" w:rsidRPr="00FF1F9D" w:rsidRDefault="006D4FFE" w:rsidP="006D4FFE">
      <w:pPr>
        <w:pStyle w:val="24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a – время на подготовительно-заключительные операции (а=1:2).</w:t>
      </w:r>
    </w:p>
    <w:p w:rsidR="006D4FFE" w:rsidRPr="00D934A2" w:rsidRDefault="006D4FFE" w:rsidP="006D4FFE">
      <w:pPr>
        <w:pStyle w:val="af0"/>
        <w:jc w:val="both"/>
        <w:rPr>
          <w:sz w:val="28"/>
          <w:szCs w:val="28"/>
        </w:rPr>
      </w:pPr>
      <w:r w:rsidRPr="00D934A2">
        <w:rPr>
          <w:sz w:val="28"/>
          <w:szCs w:val="28"/>
        </w:rPr>
        <w:t xml:space="preserve">Тогда        </w:t>
      </w:r>
      <w:r w:rsidRPr="00183597">
        <w:rPr>
          <w:position w:val="-24"/>
          <w:sz w:val="28"/>
          <w:szCs w:val="28"/>
        </w:rPr>
        <w:object w:dxaOrig="3760" w:dyaOrig="620">
          <v:shape id="_x0000_i1041" type="#_x0000_t75" style="width:241.5pt;height:40.5pt" o:ole="">
            <v:imagedata r:id="rId38" o:title=""/>
          </v:shape>
          <o:OLEObject Type="Embed" ProgID="Equation.3" ShapeID="_x0000_i1041" DrawAspect="Content" ObjectID="_1543749364" r:id="rId39"/>
        </w:objec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</w:p>
    <w:p w:rsidR="006D4FFE" w:rsidRDefault="006D4FFE" w:rsidP="006D4FFE">
      <w:pPr>
        <w:pStyle w:val="af0"/>
        <w:jc w:val="both"/>
        <w:rPr>
          <w:sz w:val="28"/>
          <w:szCs w:val="28"/>
        </w:rPr>
      </w:pPr>
    </w:p>
    <w:p w:rsidR="006D4FFE" w:rsidRPr="003E5074" w:rsidRDefault="006D4FFE" w:rsidP="006D4FFE">
      <w:pPr>
        <w:pStyle w:val="af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lastRenderedPageBreak/>
        <w:t xml:space="preserve">Порядок выполнения операций по обработке </w:t>
      </w:r>
      <w:r w:rsidRPr="00D934A2">
        <w:rPr>
          <w:sz w:val="28"/>
          <w:szCs w:val="28"/>
        </w:rPr>
        <w:t>состава по прибытию</w:t>
      </w:r>
      <w:r w:rsidRPr="00FF1F9D">
        <w:rPr>
          <w:sz w:val="28"/>
          <w:szCs w:val="28"/>
        </w:rPr>
        <w:t xml:space="preserve"> и нормы времени на их выполнение приведёны на рис. 3.1. </w:t>
      </w:r>
    </w:p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tbl>
      <w:tblPr>
        <w:tblW w:w="95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0"/>
        <w:gridCol w:w="1398"/>
        <w:gridCol w:w="788"/>
        <w:gridCol w:w="611"/>
        <w:gridCol w:w="611"/>
        <w:gridCol w:w="613"/>
        <w:gridCol w:w="2269"/>
      </w:tblGrid>
      <w:tr w:rsidR="006D4FFE" w:rsidRPr="00FF1F9D" w:rsidTr="00212B8B">
        <w:trPr>
          <w:trHeight w:val="288"/>
        </w:trPr>
        <w:tc>
          <w:tcPr>
            <w:tcW w:w="3280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br w:type="page"/>
            </w:r>
            <w:r w:rsidRPr="003E5074">
              <w:br w:type="page"/>
              <w:t>Операции</w:t>
            </w:r>
          </w:p>
        </w:tc>
        <w:tc>
          <w:tcPr>
            <w:tcW w:w="1398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>Время, мин.</w:t>
            </w:r>
          </w:p>
        </w:tc>
        <w:tc>
          <w:tcPr>
            <w:tcW w:w="2269" w:type="dxa"/>
            <w:vMerge w:val="restart"/>
            <w:vAlign w:val="center"/>
          </w:tcPr>
          <w:p w:rsidR="006D4FFE" w:rsidRPr="003E5074" w:rsidRDefault="006D4FFE" w:rsidP="00212B8B">
            <w:pPr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30"/>
        </w:trPr>
        <w:tc>
          <w:tcPr>
            <w:tcW w:w="3280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98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23" w:type="dxa"/>
            <w:gridSpan w:val="4"/>
            <w:vAlign w:val="center"/>
          </w:tcPr>
          <w:p w:rsidR="006D4FFE" w:rsidRPr="003E5074" w:rsidRDefault="006D4FFE" w:rsidP="00212B8B">
            <w:r w:rsidRPr="003E5074">
              <w:t>0      5      10    15</w:t>
            </w:r>
          </w:p>
        </w:tc>
        <w:tc>
          <w:tcPr>
            <w:tcW w:w="2269" w:type="dxa"/>
            <w:vMerge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352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Получение, разметка и передача телеграммы натурного листа поезда маневровому диспетчеру, ПТО, СТЦ</w:t>
            </w:r>
          </w:p>
        </w:tc>
        <w:tc>
          <w:tcPr>
            <w:tcW w:w="1398" w:type="dxa"/>
          </w:tcPr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20" o:spid="_x0000_s1440" style="position:absolute;left:0;text-align:left;margin-left:-5.45pt;margin-top:21.4pt;width:67.15pt;height:301.15pt;z-index:251663360;mso-position-horizontal-relative:text;mso-position-vertical-relative:text" coordorigin="4581,3114" coordsize="1620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">
                  <v:group id="Group 154" o:spid="_x0000_s1450" style="position:absolute;left:4581;top:3114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rect id="Rectangle 155" o:spid="_x0000_s1455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T6r8A&#10;AADbAAAADwAAAGRycy9kb3ducmV2LnhtbESPwQrCMBBE74L/EFbwIprag0g1igqCeBGrH7A0a1ts&#10;NqWJtvr1RhA8DjPzhlmuO1OJJzWutKxgOolAEGdWl5wruF724zkI55E1VpZJwYscrFf93hITbVs+&#10;0zP1uQgQdgkqKLyvEyldVpBBN7E1cfButjHog2xyqRtsA9xUMo6imTRYclgosKZdQdk9fRgF27Yt&#10;b6d3yqNjvu2OMe4v6CulhoNuswDhqfP/8K990AriG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/dPqvwAAANsAAAAPAAAAAAAAAAAAAAAAAJgCAABkcnMvZG93bnJl&#10;di54bWxQSwUGAAAAAAQABAD1AAAAhAMAAAAA&#10;" fillcolor="black"/>
                    <v:rect id="Rectangle 156" o:spid="_x0000_s1454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rpM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aQvsD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6ukxQAAANsAAAAPAAAAAAAAAAAAAAAAAJgCAABkcnMv&#10;ZG93bnJldi54bWxQSwUGAAAAAAQABAD1AAAAigMAAAAA&#10;" fillcolor="black" strokecolor="gray"/>
                    <v:line id="Line 157" o:spid="_x0000_s1453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0UTcEAAADbAAAADwAAAGRycy9kb3ducmV2LnhtbESPQYvCMBSE7wv+h/AEL4umK6JSjSLC&#10;oke3Cl6fzbOtNi8libX+e7OwsMdhZr5hluvO1KIl5yvLCr5GCQji3OqKCwWn4/dwDsIHZI21ZVLw&#10;Ig/rVe9jiam2T/6hNguFiBD2KSooQ2hSKX1ekkE/sg1x9K7WGQxRukJqh88IN7UcJ8lUGqw4LpTY&#10;0Lak/J49jAI322j+PO/qbOoPl8np1h5CJpUa9LvNAkSgLvyH/9p7rWA8gd8v8QfI1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3RRNwQAAANsAAAAPAAAAAAAAAAAAAAAA&#10;AKECAABkcnMvZG93bnJldi54bWxQSwUGAAAAAAQABAD5AAAAjwMAAAAA&#10;" strokecolor="gray">
                      <v:stroke dashstyle="dash"/>
                    </v:line>
                    <v:line id="Line 158" o:spid="_x0000_s1452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v7KsQAAADbAAAADwAAAGRycy9kb3ducmV2LnhtbESPT4vCMBTE7wt+h/AEL8uaWFHcrlHE&#10;P+xePKjr/dE822LzUppo67ffCMIeh5n5DTNfdrYSd2p86VjDaKhAEGfOlJxr+D3tPmYgfEA2WDkm&#10;DQ/ysFz03uaYGtfyge7HkIsIYZ+ihiKEOpXSZwVZ9ENXE0fv4hqLIcoml6bBNsJtJROlptJiyXGh&#10;wJrWBWXX481qmGyv50697z/bJM/U7Lz5NofdWOtBv1t9gQjUhf/wq/1jNCQTeH6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/sqxAAAANsAAAAPAAAAAAAAAAAA&#10;AAAAAKECAABkcnMvZG93bnJldi54bWxQSwUGAAAAAAQABAD5AAAAkgMAAAAA&#10;" strokecolor="gray">
                      <v:stroke dashstyle="dash"/>
                    </v:line>
                    <v:rect id="Rectangle 159" o:spid="_x0000_s1451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IPMUA&#10;AADbAAAADwAAAGRycy9kb3ducmV2LnhtbESPT2vCQBTE74LfYXlCb7oxB5HoKlZQSlvwT3vw+Mi+&#10;bEKzb2N2jem3dwsFj8PM/IZZrntbi45aXzlWMJ0kIIhzpys2Cr6/duM5CB+QNdaOScEveVivhoMl&#10;Ztrd+UTdORgRIewzVFCG0GRS+rwki37iGuLoFa61GKJsjdQt3iPc1jJNkpm0WHFcKLGhbUn5z/lm&#10;FRTv+/nn5fWj3xbFzRyOJp1eu71SL6N+swARqA/P8H/7TStIZ/D3Jf4A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Ag8xQAAANsAAAAPAAAAAAAAAAAAAAAAAJgCAABkcnMv&#10;ZG93bnJldi54bWxQSwUGAAAAAAQABAD1AAAAigMAAAAA&#10;" fillcolor="black" strokecolor="gray"/>
                  </v:group>
                  <v:group id="Group 160" o:spid="_x0000_s1444" style="position:absolute;left:5131;top:5380;width:833;height:2441" coordorigin="4581,3114" coordsize="108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ect id="Rectangle 161" o:spid="_x0000_s1449" style="position:absolute;left:4581;top:311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51cMA&#10;AADbAAAADwAAAGRycy9kb3ducmV2LnhtbERPz2vCMBS+D/Y/hDfYbab2MKSaFhUmYw6c3Q4eH81r&#10;WmxeuibW+t8vB2HHj+/3qphsJ0YafOtYwXyWgCCunG7ZKPj5fntZgPABWWPnmBTcyEORPz6sMNPu&#10;ykcay2BEDGGfoYImhD6T0lcNWfQz1xNHrnaDxRDhYKQe8BrDbSfTJHmVFluODQ32tG2oOpcXq6D+&#10;2C0+T5v9tK3rizl8mXT+O+6Uen6a1ksQgabwL76737WCNI6NX+I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M51cMAAADbAAAADwAAAAAAAAAAAAAAAACYAgAAZHJzL2Rv&#10;d25yZXYueG1sUEsFBgAAAAAEAAQA9QAAAIgDAAAAAA==&#10;" fillcolor="black" strokecolor="gray"/>
                    <v:rect id="Rectangle 162" o:spid="_x0000_s1448" style="position:absolute;left:4954;top:4387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+cTsUA&#10;AADbAAAADwAAAGRycy9kb3ducmV2LnhtbESPQWvCQBSE7wX/w/IEb3VjDmKjq6iglFZoqx48PrIv&#10;m2D2bZpdY/rvu0Khx2FmvmEWq97WoqPWV44VTMYJCOLc6YqNgvNp9zwD4QOyxtoxKfghD6vl4GmB&#10;mXZ3/qLuGIyIEPYZKihDaDIpfV6SRT92DXH0CtdaDFG2RuoW7xFua5kmyVRarDgulNjQtqT8erxZ&#10;BcXbfna4bN77bVHczMenSSff3V6p0bBfz0EE6sN/+K/9qhWkL/D4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5xOxQAAANsAAAAPAAAAAAAAAAAAAAAAAJgCAABkcnMv&#10;ZG93bnJldi54bWxQSwUGAAAAAAQABAD1AAAAigMAAAAA&#10;" fillcolor="black" strokecolor="gray"/>
                    <v:line id="Line 163" o:spid="_x0000_s1447" style="position:absolute;visibility:visible" from="4941,3114" to="49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+Ek8EAAADbAAAADwAAAGRycy9kb3ducmV2LnhtbERPz2vCMBS+C/4P4Q12kZk6pY7OKGUw&#10;5lFrwetb89Z2a15KkrX1vzeHwY4f3+/dYTKdGMj51rKC1TIBQVxZ3XKtoLy8P72A8AFZY2eZFNzI&#10;w2E/n+0w03bkMw1FqEUMYZ+hgiaEPpPSVw0Z9EvbE0fuyzqDIUJXS+1wjOGmk89JkkqDLceGBnt6&#10;a6j6KX6NArfNNS+uH12R+tPnpvweTqGQSj0+TPkriEBT+Bf/uY9awTquj1/iD5D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P4STwQAAANsAAAAPAAAAAAAAAAAAAAAA&#10;AKECAABkcnMvZG93bnJldi54bWxQSwUGAAAAAAQABAD5AAAAjwMAAAAA&#10;" strokecolor="gray">
                      <v:stroke dashstyle="dash"/>
                    </v:line>
                    <v:line id="Line 164" o:spid="_x0000_s1446" style="position:absolute;flip:x;visibility:visible" from="5301,4387" to="5325,5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r9MMAAADbAAAADwAAAGRycy9kb3ducmV2LnhtbESPT4vCMBTE7wt+h/AEL6KJiqLVKOIq&#10;uxcP/rs/mmdbbF5Kk7X125uFhT0OM/MbZrVpbSmeVPvCsYbRUIEgTp0pONNwvRwGcxA+IBssHZOG&#10;F3nYrDsfK0yMa/hEz3PIRISwT1BDHkKVSOnTnCz6oauIo3d3tcUQZZ1JU2MT4baUY6Vm0mLBcSHH&#10;inY5pY/zj9Uw3T9ureofF804S9X89vllToeJ1r1uu12CCNSG//Bf+9tomIzg90v8AXL9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5a/TDAAAA2wAAAA8AAAAAAAAAAAAA&#10;AAAAoQIAAGRycy9kb3ducmV2LnhtbFBLBQYAAAAABAAEAPkAAACRAwAAAAA=&#10;" strokecolor="gray">
                      <v:stroke dashstyle="dash"/>
                    </v:line>
                    <v:rect id="Rectangle 165" o:spid="_x0000_s1445" style="position:absolute;left:5302;top:5454;width:36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Y4sUA&#10;AADbAAAADwAAAGRycy9kb3ducmV2LnhtbESPQWvCQBSE7wX/w/IKvdWNKYikrtIKirRCNfXg8ZF9&#10;2YRm38bsGuO/dwuFHoeZ+YaZLwfbiJ46XztWMBknIIgLp2s2Co7f6+cZCB+QNTaOScGNPCwXo4c5&#10;Ztpd+UB9HoyIEPYZKqhCaDMpfVGRRT92LXH0StdZDFF2RuoOrxFuG5kmyVRarDkuVNjSqqLiJ79Y&#10;BeXHZrY7vX8Oq7K8mK+9SSfnfqPU0+Pw9goi0BD+w3/trVbwksLv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jixQAAANsAAAAPAAAAAAAAAAAAAAAAAJgCAABkcnMv&#10;ZG93bnJldi54bWxQSwUGAAAAAAQABAD1AAAAigMAAAAA&#10;" fillcolor="black" strokecolor="gray"/>
                  </v:group>
                  <v:rect id="Rectangle 166" o:spid="_x0000_s1443" style="position:absolute;left:5636;top:7647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9ecUA&#10;AADbAAAADwAAAGRycy9kb3ducmV2LnhtbESPT2vCQBTE70K/w/IKvelGBZHUVayglLbgvx48PrIv&#10;m9Ds25hdY/z2XUHwOMzMb5jZorOVaKnxpWMFw0ECgjhzumSj4Pe47k9B+ICssXJMCm7kYTF/6c0w&#10;1e7Ke2oPwYgIYZ+igiKEOpXSZwVZ9ANXE0cvd43FEGVjpG7wGuG2kqMkmUiLJceFAmtaFZT9HS5W&#10;Qf61mf6cPr67VZ5fzHZnRsNzu1Hq7bVbvoMI1IVn+NH+1ArGY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j15xQAAANsAAAAPAAAAAAAAAAAAAAAAAJgCAABkcnMv&#10;ZG93bnJldi54bWxQSwUGAAAAAAQABAD1AAAAigMAAAAA&#10;" fillcolor="black" strokecolor="gray"/>
                  <v:rect id="Rectangle 167" o:spid="_x0000_s1442" style="position:absolute;left:5923;top:8880;width:278;height: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lDcUA&#10;AADbAAAADwAAAGRycy9kb3ducmV2LnhtbESPQWvCQBSE70L/w/IK3nSjliLRVVpBES3YWg8eH9mX&#10;TTD7NmbXmP57t1DocZiZb5j5srOVaKnxpWMFo2ECgjhzumSj4PS9HkxB+ICssXJMCn7Iw3Lx1Jtj&#10;qt2dv6g9BiMihH2KCooQ6lRKnxVk0Q9dTRy93DUWQ5SNkbrBe4TbSo6T5FVaLDkuFFjTqqDscrxZ&#10;BfluM/04v++7VZ7fzOHTjEfXdqNU/7l7m4EI1IX/8F97qxVMXuD3S/w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6UNxQAAANsAAAAPAAAAAAAAAAAAAAAAAJgCAABkcnMv&#10;ZG93bnJldi54bWxQSwUGAAAAAAQABAD1AAAAigMAAAAA&#10;" fillcolor="black" strokecolor="gray"/>
                  <v:line id="Line 168" o:spid="_x0000_s1441" style="position:absolute;visibility:visible" from="5914,7647" to="5914,9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gnC8MAAADbAAAADwAAAGRycy9kb3ducmV2LnhtbESPT2vCQBTE7wW/w/IEL0U3tvUP0VWk&#10;IPaoUfD6zD6TaPZt2F1j+u27hUKPw8z8hlmuO1OLlpyvLCsYjxIQxLnVFRcKTsftcA7CB2SNtWVS&#10;8E0e1qveyxJTbZ98oDYLhYgQ9ikqKENoUil9XpJBP7INcfSu1hkMUbpCaofPCDe1fEuSqTRYcVwo&#10;saHPkvJ79jAK3Gyj+fW8q7Op318+Trd2HzKp1KDfbRYgAnXhP/zX/tIK3ifw+yX+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IJwvDAAAA2wAAAA8AAAAAAAAAAAAA&#10;AAAAoQIAAGRycy9kb3ducmV2LnhtbFBLBQYAAAAABAAEAPkAAACRAwAAAAA=&#10;" strokecolor="gray">
                    <v:stroke dashstyle="dash"/>
                  </v:line>
                </v:group>
              </w:pict>
            </w: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Составление сортировочного листа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1014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Получение от поездного диспетчера сообщение о номере поезда и времени прибытия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1143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Извещение работников ПТО, ПКО, СТЦ о номере,  времени прибытия и пути приёма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Дежурный по станции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Выход на путь приёма работников, участвующих в обработке поезда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57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Контрольная проверка состава во входной горловине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ПТО, ПКО и СТЦ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Отцепка поездного локомотива, ограждение состава.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9" o:spid="_x0000_s1439" style="position:absolute;left:0;text-align:left;margin-left:-5.4pt;margin-top:17.8pt;width:13.9pt;height: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2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Лок. бригада, работники ПТО</w:t>
            </w:r>
          </w:p>
        </w:tc>
      </w:tr>
      <w:tr w:rsidR="006D4FFE" w:rsidRPr="00FF1F9D" w:rsidTr="00212B8B">
        <w:trPr>
          <w:trHeight w:val="567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Доставка грузовых документов в СТЦ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8" o:spid="_x0000_s1438" style="position:absolute;left:0;text-align:left;margin-left:-5.4pt;margin-top:13.25pt;width:27.25pt;height:9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" fillcolor="black" strokecolor="gray"/>
              </w:pict>
            </w:r>
            <w:r w:rsidR="006D4FFE" w:rsidRPr="00FF1F9D">
              <w:rPr>
                <w:sz w:val="28"/>
                <w:szCs w:val="28"/>
              </w:rPr>
              <w:t>5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1430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 Проверка грузовых документов, внесение исправлений в сортировочный листок и в разметку телеграммы натурного листа.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7" o:spid="_x0000_s1437" style="position:absolute;left:0;text-align:left;margin-left:33.45pt;margin-top:41.2pt;width:58.75pt;height:9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638F0" w:rsidRDefault="006D4FFE" w:rsidP="00212B8B">
            <w:pPr>
              <w:jc w:val="both"/>
              <w:rPr>
                <w:sz w:val="28"/>
                <w:szCs w:val="28"/>
              </w:rPr>
            </w:pPr>
            <w:r w:rsidRPr="000638F0">
              <w:rPr>
                <w:sz w:val="28"/>
                <w:szCs w:val="28"/>
              </w:rPr>
              <w:t>9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 xml:space="preserve">Оператор СТЦ </w:t>
            </w:r>
          </w:p>
        </w:tc>
      </w:tr>
      <w:tr w:rsidR="006D4FFE" w:rsidRPr="00FF1F9D" w:rsidTr="00212B8B">
        <w:trPr>
          <w:trHeight w:val="855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Технический осмотр вагонов, разъединение  и подвешивание автотормозных рукавов.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6" o:spid="_x0000_s1436" style="position:absolute;left:0;text-align:left;margin-left:-5.4pt;margin-top:28.65pt;width:93.4pt;height:8.9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" fillcolor="black" strokecolor="gray"/>
              </w:pict>
            </w:r>
          </w:p>
        </w:tc>
        <w:tc>
          <w:tcPr>
            <w:tcW w:w="611" w:type="dxa"/>
          </w:tcPr>
          <w:p w:rsidR="006D4FFE" w:rsidRPr="000638F0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005312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C609E5">
              <w:rPr>
                <w:sz w:val="28"/>
                <w:szCs w:val="28"/>
                <w:lang w:val="uz-Cyrl-UZ"/>
              </w:rPr>
              <w:t>8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288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 xml:space="preserve">Коммерческий осмотр состава </w:t>
            </w: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5" o:spid="_x0000_s1435" style="position:absolute;left:0;text-align:left;margin-left:-5.4pt;margin-top:13.95pt;width:93.4pt;height:8.9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C609E5">
              <w:rPr>
                <w:sz w:val="28"/>
                <w:szCs w:val="28"/>
                <w:lang w:val="uz-Cyrl-UZ"/>
              </w:rPr>
              <w:t>8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</w:pPr>
            <w:r w:rsidRPr="00FF1F9D">
              <w:t>Работники ПКО</w:t>
            </w:r>
          </w:p>
        </w:tc>
      </w:tr>
      <w:tr w:rsidR="006D4FFE" w:rsidRPr="00FF1F9D" w:rsidTr="00212B8B">
        <w:trPr>
          <w:trHeight w:val="99"/>
        </w:trPr>
        <w:tc>
          <w:tcPr>
            <w:tcW w:w="3280" w:type="dxa"/>
          </w:tcPr>
          <w:p w:rsidR="006D4FFE" w:rsidRPr="00FF1F9D" w:rsidRDefault="006D4FFE" w:rsidP="00212B8B">
            <w:pPr>
              <w:jc w:val="both"/>
            </w:pPr>
            <w:r w:rsidRPr="00FF1F9D">
              <w:t>Общая продолжительность</w:t>
            </w:r>
          </w:p>
          <w:p w:rsidR="006D4FFE" w:rsidRPr="00FF1F9D" w:rsidRDefault="006D4FFE" w:rsidP="00212B8B">
            <w:pPr>
              <w:jc w:val="both"/>
            </w:pPr>
          </w:p>
        </w:tc>
        <w:tc>
          <w:tcPr>
            <w:tcW w:w="1398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88" w:type="dxa"/>
          </w:tcPr>
          <w:p w:rsidR="006D4FFE" w:rsidRPr="00FF1F9D" w:rsidRDefault="00030A61" w:rsidP="00212B8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4" o:spid="_x0000_s1434" style="position:absolute;left:0;text-align:left;margin-left:-5.65pt;margin-top:14.85pt;width:93.65pt;height:8.9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" fillcolor="black" strokecolor="gray"/>
              </w:pict>
            </w:r>
          </w:p>
        </w:tc>
        <w:tc>
          <w:tcPr>
            <w:tcW w:w="611" w:type="dxa"/>
          </w:tcPr>
          <w:p w:rsidR="006D4FFE" w:rsidRPr="00005312" w:rsidRDefault="006D4FFE" w:rsidP="00212B8B">
            <w:pPr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C609E5">
              <w:rPr>
                <w:sz w:val="28"/>
                <w:szCs w:val="28"/>
                <w:lang w:val="uz-Cyrl-UZ"/>
              </w:rPr>
              <w:t>8</w:t>
            </w:r>
          </w:p>
        </w:tc>
        <w:tc>
          <w:tcPr>
            <w:tcW w:w="611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6D4FFE" w:rsidRPr="00FF1F9D" w:rsidRDefault="006D4FFE" w:rsidP="00212B8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69" w:type="dxa"/>
            <w:vAlign w:val="center"/>
          </w:tcPr>
          <w:p w:rsidR="006D4FFE" w:rsidRPr="00FF1F9D" w:rsidRDefault="006D4FFE" w:rsidP="00212B8B">
            <w:pPr>
              <w:jc w:val="center"/>
              <w:rPr>
                <w:sz w:val="28"/>
                <w:szCs w:val="28"/>
              </w:rPr>
            </w:pPr>
          </w:p>
        </w:tc>
      </w:tr>
    </w:tbl>
    <w:p w:rsidR="006D4FFE" w:rsidRPr="00FF1F9D" w:rsidRDefault="006D4FFE" w:rsidP="006D4FFE">
      <w:pPr>
        <w:spacing w:line="276" w:lineRule="auto"/>
        <w:ind w:firstLine="540"/>
        <w:jc w:val="both"/>
        <w:rPr>
          <w:sz w:val="28"/>
          <w:szCs w:val="28"/>
        </w:rPr>
      </w:pPr>
    </w:p>
    <w:p w:rsidR="006D4FFE" w:rsidRPr="00B52B16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Рис.3.1. Технологический график обработки поезда, прибывшего в расформирование в парке приёма при наличии ТГНЛ.</w:t>
      </w:r>
    </w:p>
    <w:p w:rsidR="006D4FFE" w:rsidRPr="00FF1F9D" w:rsidRDefault="006D4FFE" w:rsidP="006D4FFE">
      <w:pPr>
        <w:pStyle w:val="4"/>
        <w:spacing w:before="0" w:after="0"/>
        <w:jc w:val="center"/>
      </w:pPr>
      <w:r w:rsidRPr="00FF1F9D">
        <w:lastRenderedPageBreak/>
        <w:t>3.1.2.</w:t>
      </w:r>
      <w:r w:rsidRPr="00FF1F9D">
        <w:tab/>
        <w:t>Технология обработки поездов своего формирования</w:t>
      </w:r>
    </w:p>
    <w:p w:rsidR="006D4FFE" w:rsidRPr="00FF1F9D" w:rsidRDefault="006D4FFE" w:rsidP="006D4FFE">
      <w:pPr>
        <w:pStyle w:val="af0"/>
        <w:spacing w:after="0"/>
        <w:rPr>
          <w:sz w:val="28"/>
          <w:szCs w:val="28"/>
        </w:rPr>
      </w:pPr>
    </w:p>
    <w:p w:rsidR="006D4FFE" w:rsidRPr="00FF1F9D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завершения формирования состав переставляется в парк отправления. В процессе перестановки оператор СТЦ передаёт в СТЦ номера вагонов для оформления натурного листа и подборки документов. Перевозочные документы в  запечатанном виде и один экземпляр натурного листа СТЦ пересылает дежурному по парку отправления для вручения  под расписку машинисту поездного локомотива или главному кондуктору (на сборные поезда). На путях парка отправления производится технический осмотр и безотцепочный ремонт вагонов, коммерческий осмотр и устранение коммерческих неисправностей, соединение тормозных рукавов, наполнение тормозной магистрали сжатым воздухам и полная проба тормозов.</w:t>
      </w:r>
    </w:p>
    <w:p w:rsidR="006D4FFE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После окончания технического и коммерческого осмотров делается прицепка поездного локомотива, проба тормозов в течении 10 мин и отправление поезда. Наибольшую продолжительность по времени занимают операции связанные с техническим осмотром и ремонтом вагонов. Средняя длительность технического обслуживания состава бригадой ПТО равна: </w:t>
      </w:r>
    </w:p>
    <w:p w:rsidR="006D4FFE" w:rsidRPr="003E5074" w:rsidRDefault="006D4FFE" w:rsidP="006D4FFE">
      <w:pPr>
        <w:pStyle w:val="af0"/>
        <w:spacing w:after="0"/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pStyle w:val="a4"/>
        <w:jc w:val="center"/>
        <w:rPr>
          <w:szCs w:val="28"/>
        </w:rPr>
      </w:pPr>
      <w:r w:rsidRPr="00FF1F9D">
        <w:rPr>
          <w:position w:val="-24"/>
          <w:szCs w:val="28"/>
        </w:rPr>
        <w:object w:dxaOrig="3040" w:dyaOrig="639">
          <v:shape id="_x0000_i1042" type="#_x0000_t75" style="width:200.25pt;height:42pt" o:ole="">
            <v:imagedata r:id="rId40" o:title=""/>
          </v:shape>
          <o:OLEObject Type="Embed" ProgID="Equation.3" ShapeID="_x0000_i1042" DrawAspect="Content" ObjectID="_1543749365" r:id="rId41"/>
        </w:object>
      </w:r>
      <w:r w:rsidRPr="00FF1F9D">
        <w:rPr>
          <w:szCs w:val="28"/>
        </w:rPr>
        <w:t xml:space="preserve"> мин.</w:t>
      </w:r>
    </w:p>
    <w:p w:rsidR="006D4FFE" w:rsidRPr="003E5074" w:rsidRDefault="006D4FFE" w:rsidP="006D4FFE">
      <w:pPr>
        <w:pStyle w:val="a4"/>
        <w:jc w:val="center"/>
        <w:rPr>
          <w:szCs w:val="28"/>
        </w:rPr>
      </w:pPr>
    </w:p>
    <w:p w:rsidR="006D4FFE" w:rsidRPr="00FF1F9D" w:rsidRDefault="006D4FFE" w:rsidP="006D4FFE">
      <w:pPr>
        <w:pStyle w:val="24"/>
        <w:spacing w:after="0"/>
        <w:ind w:left="0" w:firstLine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где </w:t>
      </w:r>
      <w:r w:rsidRPr="00FF1F9D">
        <w:rPr>
          <w:position w:val="-6"/>
          <w:sz w:val="28"/>
          <w:szCs w:val="28"/>
        </w:rPr>
        <w:object w:dxaOrig="420" w:dyaOrig="220">
          <v:shape id="_x0000_i1043" type="#_x0000_t75" style="width:29.25pt;height:12pt" o:ole="">
            <v:imagedata r:id="rId42" o:title=""/>
          </v:shape>
          <o:OLEObject Type="Embed" ProgID="Equation.3" ShapeID="_x0000_i1043" DrawAspect="Content" ObjectID="_1543749366" r:id="rId43"/>
        </w:object>
      </w:r>
      <w:r w:rsidRPr="00FF1F9D">
        <w:rPr>
          <w:sz w:val="28"/>
          <w:szCs w:val="28"/>
        </w:rPr>
        <w:t>доля составов требующих трудоемкогобезотцепочного</w:t>
      </w:r>
    </w:p>
    <w:p w:rsidR="006D4FFE" w:rsidRPr="00FF1F9D" w:rsidRDefault="006D4FFE" w:rsidP="006D4FFE">
      <w:pPr>
        <w:pStyle w:val="af0"/>
        <w:spacing w:after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ремонта  вагонов в составе (</w:t>
      </w:r>
      <w:r w:rsidRPr="00FF1F9D">
        <w:rPr>
          <w:position w:val="-10"/>
          <w:sz w:val="28"/>
          <w:szCs w:val="28"/>
        </w:rPr>
        <w:object w:dxaOrig="760" w:dyaOrig="320">
          <v:shape id="_x0000_i1044" type="#_x0000_t75" style="width:31.5pt;height:18pt" o:ole="">
            <v:imagedata r:id="rId44" o:title=""/>
          </v:shape>
          <o:OLEObject Type="Embed" ProgID="Equation.3" ShapeID="_x0000_i1044" DrawAspect="Content" ObjectID="_1543749367" r:id="rId45"/>
        </w:object>
      </w:r>
      <w:r w:rsidRPr="00FF1F9D">
        <w:rPr>
          <w:sz w:val="28"/>
          <w:szCs w:val="28"/>
        </w:rPr>
        <w:t>)</w:t>
      </w:r>
    </w:p>
    <w:p w:rsidR="006D4FFE" w:rsidRPr="00FF1F9D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3E5074">
        <w:rPr>
          <w:position w:val="-14"/>
          <w:sz w:val="28"/>
          <w:szCs w:val="28"/>
        </w:rPr>
        <w:object w:dxaOrig="580" w:dyaOrig="380">
          <v:shape id="_x0000_i1045" type="#_x0000_t75" style="width:35.25pt;height:20.25pt" o:ole="">
            <v:imagedata r:id="rId46" o:title=""/>
          </v:shape>
          <o:OLEObject Type="Embed" ProgID="Equation.3" ShapeID="_x0000_i1045" DrawAspect="Content" ObjectID="_1543749368" r:id="rId47"/>
        </w:object>
      </w:r>
      <w:r w:rsidRPr="00FF1F9D">
        <w:rPr>
          <w:sz w:val="28"/>
          <w:szCs w:val="28"/>
        </w:rPr>
        <w:t>средняя длительность трудоёмкого безотцепочного ремонта</w:t>
      </w:r>
    </w:p>
    <w:p w:rsidR="006D4FFE" w:rsidRPr="00FF1F9D" w:rsidRDefault="006D4FFE" w:rsidP="006D4FFE">
      <w:pPr>
        <w:pStyle w:val="24"/>
        <w:spacing w:after="0"/>
        <w:jc w:val="both"/>
        <w:rPr>
          <w:i/>
          <w:sz w:val="28"/>
          <w:szCs w:val="28"/>
        </w:rPr>
      </w:pPr>
      <w:r w:rsidRPr="00FF1F9D">
        <w:rPr>
          <w:sz w:val="28"/>
          <w:szCs w:val="28"/>
        </w:rPr>
        <w:t>вагонов в составе</w:t>
      </w:r>
      <w:r w:rsidRPr="00FF1F9D">
        <w:rPr>
          <w:i/>
          <w:sz w:val="28"/>
          <w:szCs w:val="28"/>
        </w:rPr>
        <w:t xml:space="preserve"> (</w:t>
      </w:r>
      <w:r w:rsidRPr="00FF1F9D">
        <w:rPr>
          <w:i/>
          <w:sz w:val="28"/>
          <w:szCs w:val="28"/>
          <w:lang w:val="en-US"/>
        </w:rPr>
        <w:t>t</w:t>
      </w:r>
      <w:r w:rsidRPr="00FF1F9D">
        <w:rPr>
          <w:i/>
          <w:sz w:val="28"/>
          <w:szCs w:val="28"/>
          <w:vertAlign w:val="subscript"/>
        </w:rPr>
        <w:t>рем</w:t>
      </w:r>
      <w:r w:rsidRPr="00FF1F9D">
        <w:rPr>
          <w:i/>
          <w:sz w:val="28"/>
          <w:szCs w:val="28"/>
        </w:rPr>
        <w:t xml:space="preserve">=0,2,) </w:t>
      </w:r>
    </w:p>
    <w:p w:rsidR="006D4FFE" w:rsidRPr="003E5074" w:rsidRDefault="006D4FFE" w:rsidP="006D4FFE">
      <w:pPr>
        <w:pStyle w:val="24"/>
        <w:spacing w:after="0"/>
        <w:jc w:val="both"/>
        <w:rPr>
          <w:sz w:val="28"/>
          <w:szCs w:val="28"/>
        </w:rPr>
      </w:pPr>
      <w:r w:rsidRPr="00FF1F9D">
        <w:rPr>
          <w:i/>
          <w:sz w:val="28"/>
          <w:szCs w:val="28"/>
          <w:lang w:val="en-US"/>
        </w:rPr>
        <w:t>x</w:t>
      </w:r>
      <w:r w:rsidRPr="00FF1F9D">
        <w:rPr>
          <w:sz w:val="28"/>
          <w:szCs w:val="28"/>
        </w:rPr>
        <w:t xml:space="preserve"> – число групп технических осмотрщиков в бригаде (х=3)</w:t>
      </w:r>
    </w:p>
    <w:p w:rsidR="006D4FFE" w:rsidRPr="003E5074" w:rsidRDefault="006D4FFE" w:rsidP="006D4FFE">
      <w:pPr>
        <w:pStyle w:val="24"/>
        <w:jc w:val="both"/>
        <w:rPr>
          <w:sz w:val="28"/>
          <w:szCs w:val="28"/>
        </w:rPr>
      </w:pPr>
    </w:p>
    <w:p w:rsidR="006D4FFE" w:rsidRPr="00FF1F9D" w:rsidRDefault="006D4FFE" w:rsidP="006D4FFE">
      <w:pPr>
        <w:spacing w:line="276" w:lineRule="auto"/>
        <w:jc w:val="center"/>
        <w:rPr>
          <w:sz w:val="28"/>
          <w:szCs w:val="28"/>
        </w:rPr>
      </w:pPr>
      <w:r w:rsidRPr="00183597">
        <w:rPr>
          <w:position w:val="-24"/>
          <w:sz w:val="28"/>
          <w:szCs w:val="28"/>
        </w:rPr>
        <w:object w:dxaOrig="4560" w:dyaOrig="620">
          <v:shape id="_x0000_i1046" type="#_x0000_t75" style="width:300pt;height:34.5pt" o:ole="">
            <v:imagedata r:id="rId48" o:title=""/>
          </v:shape>
          <o:OLEObject Type="Embed" ProgID="Equation.3" ShapeID="_x0000_i1046" DrawAspect="Content" ObjectID="_1543749369" r:id="rId49"/>
        </w:object>
      </w:r>
    </w:p>
    <w:p w:rsidR="006D4FFE" w:rsidRPr="00715EA9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Порядок выполнения операций и нормы времени на обработку составов своего формирования приведёны на рис. 3.2.</w:t>
      </w: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Default="006D4FFE" w:rsidP="006D4FFE">
      <w:pPr>
        <w:spacing w:line="276" w:lineRule="auto"/>
        <w:ind w:firstLine="540"/>
        <w:rPr>
          <w:sz w:val="28"/>
          <w:szCs w:val="28"/>
        </w:rPr>
      </w:pPr>
    </w:p>
    <w:p w:rsidR="006D4FFE" w:rsidRPr="003E5074" w:rsidRDefault="006D4FFE" w:rsidP="006D4FFE">
      <w:pPr>
        <w:spacing w:line="276" w:lineRule="auto"/>
        <w:ind w:firstLine="540"/>
        <w:rPr>
          <w:sz w:val="28"/>
          <w:szCs w:val="28"/>
        </w:rPr>
      </w:pPr>
    </w:p>
    <w:tbl>
      <w:tblPr>
        <w:tblW w:w="95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37"/>
        <w:gridCol w:w="1436"/>
        <w:gridCol w:w="396"/>
        <w:gridCol w:w="397"/>
        <w:gridCol w:w="397"/>
        <w:gridCol w:w="396"/>
        <w:gridCol w:w="397"/>
        <w:gridCol w:w="397"/>
        <w:gridCol w:w="399"/>
        <w:gridCol w:w="1943"/>
      </w:tblGrid>
      <w:tr w:rsidR="006D4FFE" w:rsidRPr="00FF1F9D" w:rsidTr="00212B8B">
        <w:trPr>
          <w:trHeight w:val="378"/>
        </w:trPr>
        <w:tc>
          <w:tcPr>
            <w:tcW w:w="3437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lastRenderedPageBreak/>
              <w:br w:type="page"/>
              <w:t>Операции</w:t>
            </w:r>
          </w:p>
        </w:tc>
        <w:tc>
          <w:tcPr>
            <w:tcW w:w="1436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До прибытия поезда </w:t>
            </w: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>Время, мин.</w:t>
            </w:r>
          </w:p>
        </w:tc>
        <w:tc>
          <w:tcPr>
            <w:tcW w:w="1943" w:type="dxa"/>
            <w:vMerge w:val="restart"/>
            <w:vAlign w:val="center"/>
          </w:tcPr>
          <w:p w:rsidR="006D4FFE" w:rsidRPr="003E5074" w:rsidRDefault="006D4FFE" w:rsidP="00212B8B">
            <w:pPr>
              <w:spacing w:line="276" w:lineRule="auto"/>
              <w:jc w:val="center"/>
            </w:pPr>
            <w:r w:rsidRPr="003E5074">
              <w:t xml:space="preserve">Исполнитель </w:t>
            </w:r>
          </w:p>
        </w:tc>
      </w:tr>
      <w:tr w:rsidR="006D4FFE" w:rsidRPr="00FF1F9D" w:rsidTr="00212B8B">
        <w:trPr>
          <w:trHeight w:val="148"/>
        </w:trPr>
        <w:tc>
          <w:tcPr>
            <w:tcW w:w="3437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436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776" w:type="dxa"/>
            <w:gridSpan w:val="7"/>
            <w:vAlign w:val="center"/>
          </w:tcPr>
          <w:p w:rsidR="006D4FFE" w:rsidRPr="003E5074" w:rsidRDefault="006D4FFE" w:rsidP="00212B8B">
            <w:pPr>
              <w:spacing w:line="276" w:lineRule="auto"/>
              <w:ind w:left="-113" w:right="-189"/>
              <w:rPr>
                <w:lang w:val="uz-Cyrl-UZ"/>
              </w:rPr>
            </w:pPr>
            <w:r w:rsidRPr="003E5074">
              <w:rPr>
                <w:lang w:val="uz-Cyrl-UZ"/>
              </w:rPr>
              <w:t xml:space="preserve">0 </w:t>
            </w:r>
            <w:r w:rsidRPr="003E5074">
              <w:t xml:space="preserve"> 51015 20 2530</w:t>
            </w:r>
            <w:r w:rsidRPr="003E5074">
              <w:rPr>
                <w:lang w:val="uz-Cyrl-UZ"/>
              </w:rPr>
              <w:t xml:space="preserve"> 35</w:t>
            </w:r>
          </w:p>
        </w:tc>
        <w:tc>
          <w:tcPr>
            <w:tcW w:w="1943" w:type="dxa"/>
            <w:vMerge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6D4FFE" w:rsidRPr="00FF1F9D" w:rsidTr="00212B8B">
        <w:trPr>
          <w:trHeight w:val="129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Согласование пути перестановки состава из сортировочного в приёмо – отправочный парк.  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3" o:spid="_x0000_s1428" type="#_x0000_t32" style="position:absolute;left:0;text-align:left;margin-left:18.4pt;margin-top:25.75pt;width:0;height:83.3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12" o:spid="_x0000_s1427" style="position:absolute;left:0;text-align:left;margin-left:2pt;margin-top:16.8pt;width:16.4pt;height:8.9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Маневровый диспетчер, дежурный по станции 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Перестановка состава в парк отправления 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tabs>
                <w:tab w:val="left" w:pos="3686"/>
                <w:tab w:val="left" w:pos="3969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1" o:spid="_x0000_s1426" style="position:absolute;left:0;text-align:left;margin-left:-5.85pt;margin-top:12.65pt;width:24.25pt;height:8.9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Оформление натурного листа  и подборка документов 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10" o:spid="_x0000_s1425" type="#_x0000_t32" style="position:absolute;left:0;text-align:left;margin-left:44.7pt;margin-top:18.25pt;width:0;height:30.1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">
                  <v:stroke dashstyle="1 1" endcap="round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rect id="Прямоугольник 9" o:spid="_x0000_s1424" style="position:absolute;left:0;text-align:left;margin-left:18.4pt;margin-top:9.3pt;width:26.3pt;height:8.9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Контрольная проверка состава с натуры.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8" o:spid="_x0000_s1423" style="position:absolute;margin-left:44.7pt;margin-top:10.55pt;width:20.45pt;height:8.9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Конвертирование и пересылка грузовых документов в парк отправления.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7" o:spid="_x0000_s1422" style="position:absolute;left:0;text-align:left;margin-left:65.15pt;margin-top:17.55pt;width:39.75pt;height:8.9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80"/>
              <w:jc w:val="both"/>
              <w:rPr>
                <w:lang w:val="uz-Cyrl-UZ"/>
              </w:rPr>
            </w:pPr>
            <w:r w:rsidRPr="00FF1F9D">
              <w:rPr>
                <w:lang w:val="uz-Cyrl-UZ"/>
              </w:rPr>
              <w:t>10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Технический осмотр состава и ремонт вагонов. 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6" o:spid="_x0000_s1421" style="position:absolute;left:0;text-align:left;margin-left:65.15pt;margin-top:12.1pt;width:73.65pt;height:8.9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53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C609E5">
              <w:rPr>
                <w:sz w:val="28"/>
                <w:szCs w:val="28"/>
                <w:lang w:val="uz-Cyrl-UZ"/>
              </w:rPr>
              <w:t>8</w:t>
            </w:r>
          </w:p>
        </w:tc>
        <w:tc>
          <w:tcPr>
            <w:tcW w:w="39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Прямая со стрелкой 5" o:spid="_x0000_s1420" type="#_x0000_t32" style="position:absolute;left:0;text-align:left;margin-left:7.5pt;margin-top:23.3pt;width:0;height:142.3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">
                  <v:stroke dashstyle="1 1" endcap="round"/>
                </v:shape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Работники ПТО</w:t>
            </w:r>
          </w:p>
        </w:tc>
      </w:tr>
      <w:tr w:rsidR="006D4FFE" w:rsidRPr="00FF1F9D" w:rsidTr="00212B8B">
        <w:trPr>
          <w:trHeight w:val="637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Коммерческий осмотр состава и устранение неисправностей 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4" o:spid="_x0000_s1419" style="position:absolute;left:0;text-align:left;margin-left:65.15pt;margin-top:14.35pt;width:73.65pt;height:8.9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47" w:right="-59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1</w:t>
            </w:r>
            <w:r w:rsidR="00C609E5">
              <w:rPr>
                <w:sz w:val="28"/>
                <w:szCs w:val="28"/>
                <w:lang w:val="uz-Cyrl-UZ"/>
              </w:rPr>
              <w:t>8</w: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ПКО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Подготовка сообщения и передача в АСОУП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649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 xml:space="preserve">Вручение документов машинисту локомотива 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>Оператор СТЦ</w:t>
            </w:r>
          </w:p>
        </w:tc>
      </w:tr>
      <w:tr w:rsidR="006D4FFE" w:rsidRPr="00FF1F9D" w:rsidTr="00212B8B">
        <w:trPr>
          <w:trHeight w:val="978"/>
        </w:trPr>
        <w:tc>
          <w:tcPr>
            <w:tcW w:w="3437" w:type="dxa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Прищепка поездного локомотива, проба автотормозов и отправление.</w:t>
            </w:r>
          </w:p>
        </w:tc>
        <w:tc>
          <w:tcPr>
            <w:tcW w:w="143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3" o:spid="_x0000_s1418" style="position:absolute;left:0;text-align:left;margin-left:7.5pt;margin-top:29.3pt;width:39.75pt;height:8.9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" fillcolor="black" strokecolor="gray"/>
              </w:pic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ind w:left="-91"/>
              <w:jc w:val="both"/>
              <w:rPr>
                <w:sz w:val="28"/>
                <w:szCs w:val="28"/>
                <w:lang w:val="uz-Cyrl-UZ"/>
              </w:rPr>
            </w:pPr>
          </w:p>
          <w:p w:rsidR="006D4FFE" w:rsidRPr="00FF1F9D" w:rsidRDefault="00030A61" w:rsidP="00212B8B">
            <w:pPr>
              <w:spacing w:line="276" w:lineRule="auto"/>
              <w:ind w:left="-91"/>
              <w:jc w:val="both"/>
              <w:rPr>
                <w:lang w:val="uz-Cyrl-UZ"/>
              </w:rPr>
            </w:pPr>
            <w:r w:rsidRPr="00030A61">
              <w:rPr>
                <w:noProof/>
                <w:sz w:val="28"/>
                <w:szCs w:val="28"/>
              </w:rPr>
              <w:pict>
                <v:shape id="Прямая со стрелкой 2" o:spid="_x0000_s1417" type="#_x0000_t32" style="position:absolute;left:0;text-align:left;margin-left:7.6pt;margin-top:21.75pt;width:0;height:32.9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">
                  <v:stroke dashstyle="1 1" endcap="round"/>
                </v:shape>
              </w:pict>
            </w:r>
            <w:r w:rsidR="006D4FFE">
              <w:rPr>
                <w:lang w:val="uz-Cyrl-UZ"/>
              </w:rPr>
              <w:t>10</w:t>
            </w: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</w:pPr>
            <w:r w:rsidRPr="00FF1F9D">
              <w:t xml:space="preserve">Локомотивная бригада, Работники ПТО </w:t>
            </w:r>
          </w:p>
        </w:tc>
      </w:tr>
      <w:tr w:rsidR="006D4FFE" w:rsidRPr="00FF1F9D" w:rsidTr="00212B8B">
        <w:trPr>
          <w:trHeight w:val="667"/>
        </w:trPr>
        <w:tc>
          <w:tcPr>
            <w:tcW w:w="3437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both"/>
            </w:pPr>
            <w:r w:rsidRPr="00FF1F9D">
              <w:t>Общая продолжительность</w:t>
            </w:r>
            <w:r w:rsidRPr="00FF1F9D">
              <w:rPr>
                <w:lang w:val="uz-Cyrl-UZ"/>
              </w:rPr>
              <w:t xml:space="preserve"> обработки поезда </w:t>
            </w:r>
          </w:p>
        </w:tc>
        <w:tc>
          <w:tcPr>
            <w:tcW w:w="1436" w:type="dxa"/>
          </w:tcPr>
          <w:p w:rsidR="006D4FFE" w:rsidRPr="00FF1F9D" w:rsidRDefault="00030A61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Прямоугольник 1" o:spid="_x0000_s1416" style="position:absolute;left:0;text-align:left;margin-left:65.15pt;margin-top:15.75pt;width:113.4pt;height:8.9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" fillcolor="black" strokecolor="gray"/>
              </w:pict>
            </w: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6" w:type="dxa"/>
          </w:tcPr>
          <w:p w:rsidR="006D4FFE" w:rsidRPr="00FF1F9D" w:rsidRDefault="006D4FFE" w:rsidP="00212B8B">
            <w:pPr>
              <w:spacing w:line="276" w:lineRule="auto"/>
              <w:ind w:left="-157" w:right="-92"/>
              <w:jc w:val="both"/>
              <w:rPr>
                <w:sz w:val="28"/>
                <w:szCs w:val="28"/>
                <w:lang w:val="uz-Cyrl-UZ"/>
              </w:rPr>
            </w:pPr>
            <w:r>
              <w:rPr>
                <w:sz w:val="28"/>
                <w:szCs w:val="28"/>
                <w:lang w:val="uz-Cyrl-UZ"/>
              </w:rPr>
              <w:t>2</w:t>
            </w:r>
            <w:r w:rsidR="00C609E5">
              <w:rPr>
                <w:sz w:val="28"/>
                <w:szCs w:val="28"/>
                <w:lang w:val="uz-Cyrl-UZ"/>
              </w:rPr>
              <w:t>8</w:t>
            </w: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7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99" w:type="dxa"/>
          </w:tcPr>
          <w:p w:rsidR="006D4FFE" w:rsidRPr="00FF1F9D" w:rsidRDefault="006D4FFE" w:rsidP="00212B8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43" w:type="dxa"/>
            <w:vAlign w:val="center"/>
          </w:tcPr>
          <w:p w:rsidR="006D4FFE" w:rsidRPr="00FF1F9D" w:rsidRDefault="006D4FFE" w:rsidP="00212B8B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6D4FFE" w:rsidRDefault="006D4FFE" w:rsidP="006D4FFE">
      <w:pPr>
        <w:spacing w:line="276" w:lineRule="auto"/>
        <w:ind w:firstLine="540"/>
        <w:rPr>
          <w:sz w:val="28"/>
          <w:szCs w:val="28"/>
          <w:lang w:val="en-US"/>
        </w:rPr>
      </w:pPr>
    </w:p>
    <w:p w:rsidR="006D4FFE" w:rsidRPr="00FF1F9D" w:rsidRDefault="006D4FFE" w:rsidP="006D4FFE">
      <w:pPr>
        <w:pStyle w:val="24"/>
        <w:ind w:left="0" w:firstLine="708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Рис. 3.2. Технологический график обработки поезда своегоформирования в парке отправления.</w:t>
      </w: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708"/>
        <w:jc w:val="center"/>
        <w:rPr>
          <w:color w:val="FF0000"/>
          <w:sz w:val="28"/>
          <w:szCs w:val="28"/>
          <w:lang w:val="uz-Cyrl-UZ"/>
        </w:rPr>
      </w:pPr>
    </w:p>
    <w:p w:rsidR="006D4FFE" w:rsidRPr="001913E0" w:rsidRDefault="006D4FFE" w:rsidP="006D4FFE">
      <w:pPr>
        <w:ind w:firstLine="708"/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lastRenderedPageBreak/>
        <w:t>3.2. Нормирование времени на расформирование и формирование составов.</w:t>
      </w:r>
    </w:p>
    <w:p w:rsidR="006D4FFE" w:rsidRPr="001913E0" w:rsidRDefault="006D4FFE" w:rsidP="006D4FFE">
      <w:pPr>
        <w:ind w:firstLine="708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расформирование составов на вытяжном пути определяется по формуле: </w:t>
      </w:r>
    </w:p>
    <w:p w:rsidR="006D4FFE" w:rsidRDefault="006D4FFE" w:rsidP="006D4FFE">
      <w:pPr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760" w:dyaOrig="380">
          <v:shape id="_x0000_i1047" type="#_x0000_t75" style="width:144.75pt;height:24pt" o:ole="">
            <v:imagedata r:id="rId50" o:title=""/>
          </v:shape>
          <o:OLEObject Type="Embed" ProgID="Equation.3" ShapeID="_x0000_i1047" DrawAspect="Content" ObjectID="_1543749370" r:id="rId51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484086">
        <w:rPr>
          <w:position w:val="-12"/>
          <w:sz w:val="28"/>
          <w:szCs w:val="28"/>
        </w:rPr>
        <w:object w:dxaOrig="460" w:dyaOrig="360">
          <v:shape id="_x0000_i1048" type="#_x0000_t75" style="width:31.5pt;height:19.5pt" o:ole="">
            <v:imagedata r:id="rId52" o:title=""/>
          </v:shape>
          <o:OLEObject Type="Embed" ProgID="Equation.3" ShapeID="_x0000_i1048" DrawAspect="Content" ObjectID="_1543749371" r:id="rId53"/>
        </w:object>
      </w:r>
      <w:r w:rsidRPr="000B7888">
        <w:rPr>
          <w:sz w:val="28"/>
          <w:szCs w:val="28"/>
        </w:rPr>
        <w:t>время на сортировку вагонов, мин.;</w:t>
      </w:r>
    </w:p>
    <w:p w:rsidR="006D4FFE" w:rsidRPr="000B7888" w:rsidRDefault="006D4FFE" w:rsidP="006D4FFE">
      <w:pPr>
        <w:rPr>
          <w:sz w:val="28"/>
          <w:szCs w:val="28"/>
        </w:rPr>
      </w:pPr>
      <w:r w:rsidRPr="00484086">
        <w:rPr>
          <w:position w:val="-12"/>
          <w:sz w:val="28"/>
          <w:szCs w:val="28"/>
        </w:rPr>
        <w:object w:dxaOrig="520" w:dyaOrig="360">
          <v:shape id="_x0000_i1049" type="#_x0000_t75" style="width:30pt;height:19.5pt" o:ole="">
            <v:imagedata r:id="rId54" o:title=""/>
          </v:shape>
          <o:OLEObject Type="Embed" ProgID="Equation.3" ShapeID="_x0000_i1049" DrawAspect="Content" ObjectID="_1543749372" r:id="rId55"/>
        </w:object>
      </w:r>
      <w:r w:rsidRPr="000B7888">
        <w:rPr>
          <w:sz w:val="28"/>
          <w:szCs w:val="28"/>
        </w:rPr>
        <w:t>время на осаживание вагонов, мин.;</w: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Технологическое время на сортировку вагонов с вытяжного пути рассчитывается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280" w:dyaOrig="360">
          <v:shape id="_x0000_i1050" type="#_x0000_t75" style="width:168.75pt;height:22.5pt" o:ole="">
            <v:imagedata r:id="rId56" o:title=""/>
          </v:shape>
          <o:OLEObject Type="Embed" ProgID="Equation.3" ShapeID="_x0000_i1050" DrawAspect="Content" ObjectID="_1543749373" r:id="rId57"/>
        </w:object>
      </w:r>
      <w:r w:rsidRPr="000B7888">
        <w:rPr>
          <w:sz w:val="28"/>
          <w:szCs w:val="28"/>
        </w:rPr>
        <w:t xml:space="preserve">,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843" w:hanging="1843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>и</w:t>
      </w:r>
      <w:r w:rsidRPr="000B7888">
        <w:rPr>
          <w:i/>
          <w:sz w:val="28"/>
          <w:szCs w:val="28"/>
        </w:rPr>
        <w:t xml:space="preserve"> Б</w:t>
      </w:r>
      <w:r w:rsidRPr="000B7888">
        <w:rPr>
          <w:sz w:val="28"/>
          <w:szCs w:val="28"/>
        </w:rPr>
        <w:t xml:space="preserve"> – нормативные коэффициенты в минутах, зависящие от способа сортировки, уклона вытяжных путей и стрелочной зоны, типа маневрового локомотива;</w:t>
      </w:r>
    </w:p>
    <w:p w:rsidR="006D4FFE" w:rsidRPr="0032075E" w:rsidRDefault="006D4FFE" w:rsidP="006D4FFE">
      <w:pPr>
        <w:ind w:firstLine="540"/>
        <w:jc w:val="both"/>
        <w:rPr>
          <w:sz w:val="28"/>
          <w:szCs w:val="28"/>
        </w:rPr>
      </w:pPr>
      <w:r w:rsidRPr="0032075E">
        <w:rPr>
          <w:sz w:val="28"/>
          <w:szCs w:val="28"/>
        </w:rPr>
        <w:t xml:space="preserve">При уклоне вытяжек формирования </w:t>
      </w:r>
      <w:r w:rsidRPr="00183597">
        <w:rPr>
          <w:position w:val="-6"/>
          <w:sz w:val="28"/>
          <w:szCs w:val="28"/>
        </w:rPr>
        <w:object w:dxaOrig="720" w:dyaOrig="279">
          <v:shape id="_x0000_i1051" type="#_x0000_t75" style="width:37.5pt;height:17.25pt" o:ole="">
            <v:imagedata r:id="rId58" o:title=""/>
          </v:shape>
          <o:OLEObject Type="Embed" ProgID="Equation.3" ShapeID="_x0000_i1051" DrawAspect="Content" ObjectID="_1543749374" r:id="rId59"/>
        </w:object>
      </w:r>
      <w:r w:rsidRPr="0032075E">
        <w:rPr>
          <w:sz w:val="28"/>
          <w:szCs w:val="28"/>
        </w:rPr>
        <w:t xml:space="preserve"> тепловозе серии </w:t>
      </w:r>
      <w:r>
        <w:rPr>
          <w:sz w:val="28"/>
          <w:szCs w:val="28"/>
          <w:lang w:val="uz-Cyrl-UZ"/>
        </w:rPr>
        <w:t>ТЭМ</w:t>
      </w:r>
      <w:r w:rsidRPr="00183597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  <w:lang w:val="uz-Cyrl-UZ"/>
        </w:rPr>
        <w:t>1</w:t>
      </w:r>
      <w:r w:rsidRPr="0032075E">
        <w:rPr>
          <w:sz w:val="28"/>
          <w:szCs w:val="28"/>
        </w:rPr>
        <w:t xml:space="preserve"> способе сортировки вагонов толчками</w:t>
      </w:r>
      <w:r>
        <w:rPr>
          <w:i/>
          <w:sz w:val="28"/>
          <w:szCs w:val="28"/>
        </w:rPr>
        <w:t>А=0,</w:t>
      </w:r>
      <w:r w:rsidR="00C609E5">
        <w:rPr>
          <w:i/>
          <w:sz w:val="28"/>
          <w:szCs w:val="28"/>
          <w:lang w:val="uz-Cyrl-UZ"/>
        </w:rPr>
        <w:t>73</w:t>
      </w:r>
      <w:r>
        <w:rPr>
          <w:i/>
          <w:sz w:val="28"/>
          <w:szCs w:val="28"/>
        </w:rPr>
        <w:t>, Б=0,</w:t>
      </w:r>
      <w:r w:rsidR="00C609E5">
        <w:rPr>
          <w:i/>
          <w:sz w:val="28"/>
          <w:szCs w:val="28"/>
          <w:lang w:val="uz-Cyrl-UZ"/>
        </w:rPr>
        <w:t>34</w:t>
      </w:r>
      <w:r w:rsidRPr="00183597">
        <w:rPr>
          <w:i/>
          <w:sz w:val="28"/>
          <w:szCs w:val="28"/>
        </w:rPr>
        <w:t>;</w:t>
      </w:r>
    </w:p>
    <w:p w:rsidR="006D4FFE" w:rsidRPr="0032075E" w:rsidRDefault="006D4FFE" w:rsidP="006D4FFE">
      <w:pPr>
        <w:ind w:firstLine="540"/>
        <w:rPr>
          <w:sz w:val="28"/>
          <w:szCs w:val="28"/>
        </w:rPr>
      </w:pPr>
      <w:r w:rsidRPr="0032075E">
        <w:rPr>
          <w:i/>
          <w:sz w:val="28"/>
          <w:szCs w:val="28"/>
          <w:lang w:val="en-US"/>
        </w:rPr>
        <w:t>m</w:t>
      </w:r>
      <w:r w:rsidRPr="0032075E">
        <w:rPr>
          <w:i/>
          <w:sz w:val="28"/>
          <w:szCs w:val="28"/>
          <w:vertAlign w:val="subscript"/>
          <w:lang w:val="en-US"/>
        </w:rPr>
        <w:t>c</w:t>
      </w:r>
      <w:r w:rsidRPr="0032075E">
        <w:rPr>
          <w:sz w:val="28"/>
          <w:szCs w:val="28"/>
        </w:rPr>
        <w:t xml:space="preserve"> – количество вагонов в составе;</w:t>
      </w:r>
    </w:p>
    <w:p w:rsidR="006D4FFE" w:rsidRPr="00C154A2" w:rsidRDefault="006D4FFE" w:rsidP="006D4FFE">
      <w:pPr>
        <w:ind w:firstLine="540"/>
        <w:jc w:val="both"/>
        <w:rPr>
          <w:i/>
          <w:sz w:val="28"/>
          <w:szCs w:val="28"/>
          <w:lang w:val="uz-Cyrl-UZ"/>
        </w:rPr>
      </w:pP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 w:rsidRPr="00183597">
        <w:rPr>
          <w:sz w:val="28"/>
          <w:szCs w:val="28"/>
        </w:rPr>
        <w:t xml:space="preserve"> – среднее количество отцепов в прибывающем составе (согласно пункту 10 задания) </w:t>
      </w:r>
      <w:r w:rsidRPr="00183597">
        <w:rPr>
          <w:i/>
          <w:sz w:val="28"/>
          <w:szCs w:val="28"/>
          <w:lang w:val="en-US"/>
        </w:rPr>
        <w:t>q</w:t>
      </w:r>
      <w:r w:rsidRPr="00183597">
        <w:rPr>
          <w:i/>
          <w:sz w:val="28"/>
          <w:szCs w:val="28"/>
          <w:vertAlign w:val="subscript"/>
          <w:lang w:val="en-US"/>
        </w:rPr>
        <w:t>o</w:t>
      </w:r>
      <w:r>
        <w:rPr>
          <w:i/>
          <w:sz w:val="28"/>
          <w:szCs w:val="28"/>
        </w:rPr>
        <w:t>=1</w:t>
      </w:r>
      <w:r>
        <w:rPr>
          <w:i/>
          <w:sz w:val="28"/>
          <w:szCs w:val="28"/>
          <w:lang w:val="uz-Cyrl-UZ"/>
        </w:rPr>
        <w:t>3</w:t>
      </w:r>
    </w:p>
    <w:p w:rsidR="006D4FFE" w:rsidRPr="0032075E" w:rsidRDefault="006D4FFE" w:rsidP="006D4FFE">
      <w:pPr>
        <w:ind w:firstLine="540"/>
        <w:rPr>
          <w:i/>
          <w:sz w:val="28"/>
          <w:szCs w:val="28"/>
        </w:rPr>
      </w:pPr>
    </w:p>
    <w:p w:rsidR="006D4FFE" w:rsidRPr="000B7888" w:rsidRDefault="00C609E5" w:rsidP="006D4FFE">
      <w:pPr>
        <w:rPr>
          <w:sz w:val="28"/>
          <w:szCs w:val="28"/>
        </w:rPr>
      </w:pPr>
      <w:r w:rsidRPr="00183597">
        <w:rPr>
          <w:color w:val="FF0000"/>
          <w:position w:val="-12"/>
          <w:sz w:val="28"/>
          <w:szCs w:val="28"/>
          <w:vertAlign w:val="subscript"/>
        </w:rPr>
        <w:object w:dxaOrig="3660" w:dyaOrig="360">
          <v:shape id="_x0000_i1052" type="#_x0000_t75" style="width:218.25pt;height:21.75pt" o:ole="">
            <v:imagedata r:id="rId60" o:title=""/>
          </v:shape>
          <o:OLEObject Type="Embed" ProgID="Equation.3" ShapeID="_x0000_i1052" DrawAspect="Content" ObjectID="_1543749375" r:id="rId61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Дополнительное время на осаживание вагонов для ликвидации «окон» между вагонами на путях накопления определяется по формуле: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12"/>
          <w:sz w:val="28"/>
          <w:szCs w:val="28"/>
          <w:vertAlign w:val="subscript"/>
        </w:rPr>
        <w:object w:dxaOrig="2100" w:dyaOrig="360">
          <v:shape id="_x0000_i1053" type="#_x0000_t75" style="width:124.5pt;height:21.75pt" o:ole="">
            <v:imagedata r:id="rId62" o:title=""/>
          </v:shape>
          <o:OLEObject Type="Embed" ProgID="Equation.3" ShapeID="_x0000_i1053" DrawAspect="Content" ObjectID="_1543749376" r:id="rId63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    0,06 – коэффициент, учитывающий средний затраты лок-мин на осаживания одного вагона.</w:t>
      </w:r>
    </w:p>
    <w:p w:rsidR="006D4FFE" w:rsidRPr="000B7888" w:rsidRDefault="006D4FFE" w:rsidP="006D4FFE">
      <w:pPr>
        <w:ind w:left="1260" w:hanging="1260"/>
        <w:jc w:val="both"/>
        <w:rPr>
          <w:sz w:val="28"/>
          <w:szCs w:val="28"/>
        </w:rPr>
      </w:pPr>
    </w:p>
    <w:p w:rsidR="006D4FFE" w:rsidRDefault="00C609E5" w:rsidP="006D4FFE">
      <w:pPr>
        <w:jc w:val="center"/>
        <w:rPr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420" w:dyaOrig="360">
          <v:shape id="_x0000_i1054" type="#_x0000_t75" style="width:151.5pt;height:19.5pt" o:ole="">
            <v:imagedata r:id="rId64" o:title=""/>
          </v:shape>
          <o:OLEObject Type="Embed" ProgID="Equation.3" ShapeID="_x0000_i1054" DrawAspect="Content" ObjectID="_1543749377" r:id="rId65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Общее время на расформирование состава равно: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C609E5" w:rsidP="00C609E5">
      <w:pPr>
        <w:ind w:firstLine="540"/>
        <w:jc w:val="center"/>
        <w:rPr>
          <w:position w:val="-14"/>
          <w:sz w:val="28"/>
          <w:szCs w:val="28"/>
        </w:rPr>
      </w:pPr>
      <w:r w:rsidRPr="00995C51">
        <w:rPr>
          <w:position w:val="-14"/>
          <w:sz w:val="28"/>
          <w:szCs w:val="28"/>
        </w:rPr>
        <w:object w:dxaOrig="2520" w:dyaOrig="380">
          <v:shape id="_x0000_i1055" type="#_x0000_t75" style="width:156.75pt;height:24.75pt" o:ole="">
            <v:imagedata r:id="rId66" o:title=""/>
          </v:shape>
          <o:OLEObject Type="Embed" ProgID="Equation.3" ShapeID="_x0000_i1055" DrawAspect="Content" ObjectID="_1543749378" r:id="rId6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Норма времени на окончание формирования однопутного состава на вытяжном пути или накопление вагонов на одном пути определяется по формуле: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5158C6" w:rsidP="006D4FFE">
      <w:pPr>
        <w:ind w:firstLine="540"/>
        <w:jc w:val="center"/>
        <w:rPr>
          <w:sz w:val="28"/>
          <w:szCs w:val="28"/>
        </w:rPr>
      </w:pPr>
      <w:r w:rsidRPr="007457DB">
        <w:rPr>
          <w:position w:val="-14"/>
        </w:rPr>
        <w:object w:dxaOrig="2340" w:dyaOrig="400">
          <v:shape id="_x0000_i1056" type="#_x0000_t75" style="width:137.25pt;height:25.5pt" o:ole="">
            <v:imagedata r:id="rId68" o:title=""/>
          </v:shape>
          <o:OLEObject Type="Embed" ProgID="Equation.3" ShapeID="_x0000_i1056" DrawAspect="Content" ObjectID="_1543749379" r:id="rId69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left="1260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660" w:dyaOrig="360">
          <v:shape id="_x0000_i1057" type="#_x0000_t75" style="width:32.25pt;height:19.5pt" o:ole="">
            <v:imagedata r:id="rId70" o:title=""/>
          </v:shape>
          <o:OLEObject Type="Embed" ProgID="Equation.3" ShapeID="_x0000_i1057" DrawAspect="Content" ObjectID="_1543749380" r:id="rId71"/>
        </w:object>
      </w:r>
      <w:r w:rsidRPr="000B7888">
        <w:rPr>
          <w:sz w:val="28"/>
          <w:szCs w:val="28"/>
        </w:rPr>
        <w:t xml:space="preserve">технологическое время на выполнение операций связанных с расстановкой вагонов в соответствии с требованиями ПТЭ. К операциям, связанным с расстановкой вагонов по ПТЭ относятся: устранения несовпадения продольных осей автосцепок более чем 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 100 мин, постановка вагонов прикрытия. Это время определяется по формуле:</w: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200" w:dyaOrig="380">
          <v:shape id="_x0000_i1058" type="#_x0000_t75" style="width:119.25pt;height:19.5pt" o:ole="">
            <v:imagedata r:id="rId72" o:title=""/>
          </v:shape>
          <o:OLEObject Type="Embed" ProgID="Equation.3" ShapeID="_x0000_i1058" DrawAspect="Content" ObjectID="_1543749381" r:id="rId73"/>
        </w:object>
      </w:r>
    </w:p>
    <w:p w:rsidR="006D4FFE" w:rsidRPr="000B7888" w:rsidRDefault="006D4FFE" w:rsidP="006D4FFE">
      <w:pPr>
        <w:ind w:left="1260" w:hanging="126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985" w:hanging="1985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 xml:space="preserve">Г </w:t>
      </w:r>
      <w:r w:rsidRPr="000B7888">
        <w:rPr>
          <w:sz w:val="28"/>
          <w:szCs w:val="28"/>
        </w:rPr>
        <w:t>– нормативные коэффициенты, зависящие от среднего числа операций по расцепке вагонов по приходящиеся на один вагон формируемого состава.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Среднее число операций по расцепке вагонов задано в п.11 задания, а значение коэффициентов</w:t>
      </w:r>
      <w:r w:rsidRPr="000B7888">
        <w:rPr>
          <w:i/>
          <w:sz w:val="28"/>
          <w:szCs w:val="28"/>
        </w:rPr>
        <w:t>В</w:t>
      </w:r>
      <w:r w:rsidRPr="000B7888">
        <w:rPr>
          <w:sz w:val="28"/>
          <w:szCs w:val="28"/>
        </w:rPr>
        <w:t xml:space="preserve"> и </w:t>
      </w:r>
      <w:r w:rsidRPr="000B7888">
        <w:rPr>
          <w:i/>
          <w:sz w:val="28"/>
          <w:szCs w:val="28"/>
        </w:rPr>
        <w:t>Е</w:t>
      </w:r>
      <w:r w:rsidRPr="000B7888">
        <w:rPr>
          <w:sz w:val="28"/>
          <w:szCs w:val="28"/>
        </w:rPr>
        <w:t xml:space="preserve"> приведены в таблице 6</w:t>
      </w:r>
      <w:r w:rsidRPr="000B7888">
        <w:rPr>
          <w:position w:val="-10"/>
          <w:sz w:val="28"/>
          <w:szCs w:val="28"/>
        </w:rPr>
        <w:object w:dxaOrig="300" w:dyaOrig="340">
          <v:shape id="_x0000_i1059" type="#_x0000_t75" style="width:15pt;height:17.25pt" o:ole="">
            <v:imagedata r:id="rId74" o:title=""/>
          </v:shape>
          <o:OLEObject Type="Embed" ProgID="Equation.3" ShapeID="_x0000_i1059" DrawAspect="Content" ObjectID="_1543749382" r:id="rId75"/>
        </w:object>
      </w:r>
      <w:r w:rsidRPr="000B7888">
        <w:rPr>
          <w:sz w:val="28"/>
          <w:szCs w:val="28"/>
        </w:rPr>
        <w:t xml:space="preserve">.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C609E5" w:rsidP="006D4FFE">
      <w:pPr>
        <w:ind w:firstLine="54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3360" w:dyaOrig="360">
          <v:shape id="_x0000_i1060" type="#_x0000_t75" style="width:224.25pt;height:21.75pt" o:ole="">
            <v:imagedata r:id="rId76" o:title=""/>
          </v:shape>
          <o:OLEObject Type="Embed" ProgID="Equation.3" ShapeID="_x0000_i1060" DrawAspect="Content" ObjectID="_1543749383" r:id="rId7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1701" w:hanging="1161"/>
        <w:jc w:val="both"/>
        <w:rPr>
          <w:sz w:val="28"/>
          <w:szCs w:val="28"/>
        </w:rPr>
      </w:pPr>
      <w:r w:rsidRPr="000B7888">
        <w:rPr>
          <w:i/>
          <w:sz w:val="28"/>
          <w:szCs w:val="28"/>
        </w:rPr>
        <w:t>Т</w:t>
      </w:r>
      <w:r w:rsidRPr="000B7888">
        <w:rPr>
          <w:i/>
          <w:sz w:val="28"/>
          <w:szCs w:val="28"/>
          <w:vertAlign w:val="subscript"/>
        </w:rPr>
        <w:t>подт</w:t>
      </w:r>
      <w:r w:rsidRPr="000B7888">
        <w:rPr>
          <w:sz w:val="28"/>
          <w:szCs w:val="28"/>
        </w:rPr>
        <w:t xml:space="preserve"> – подтягивания вагонов со стороны вытяжных путей для ликвидации «окон» на сортировочных путях.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620" w:dyaOrig="380">
          <v:shape id="_x0000_i1061" type="#_x0000_t75" style="width:92.25pt;height:22.5pt" o:ole="">
            <v:imagedata r:id="rId78" o:title=""/>
          </v:shape>
          <o:OLEObject Type="Embed" ProgID="Equation.3" ShapeID="_x0000_i1061" DrawAspect="Content" ObjectID="_1543749384" r:id="rId79"/>
        </w:object>
      </w:r>
      <w:r w:rsidRPr="000B7888">
        <w:rPr>
          <w:i/>
          <w:sz w:val="28"/>
          <w:szCs w:val="28"/>
        </w:rPr>
        <w:t>мин.</w:t>
      </w:r>
    </w:p>
    <w:p w:rsidR="006D4FFE" w:rsidRPr="000B7888" w:rsidRDefault="006D4FFE" w:rsidP="006D4FFE">
      <w:pPr>
        <w:ind w:firstLine="540"/>
        <w:jc w:val="center"/>
        <w:rPr>
          <w:i/>
          <w:sz w:val="28"/>
          <w:szCs w:val="28"/>
        </w:rPr>
      </w:pPr>
    </w:p>
    <w:p w:rsidR="006D4FFE" w:rsidRDefault="006D4FFE" w:rsidP="006D4FFE">
      <w:pPr>
        <w:ind w:left="1416" w:hanging="126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0,08 – коэффициент, учитывающей затраты лок-мин на подтягивание одного вагона. </w:t>
      </w:r>
    </w:p>
    <w:p w:rsidR="006D4FFE" w:rsidRPr="000B7888" w:rsidRDefault="006D4FFE" w:rsidP="006D4FFE">
      <w:pPr>
        <w:ind w:left="1416" w:hanging="1260"/>
        <w:jc w:val="both"/>
        <w:rPr>
          <w:sz w:val="28"/>
          <w:szCs w:val="28"/>
        </w:rPr>
      </w:pPr>
    </w:p>
    <w:p w:rsidR="006D4FFE" w:rsidRDefault="00C609E5" w:rsidP="006D4FFE">
      <w:pPr>
        <w:ind w:left="1416" w:hanging="1260"/>
        <w:jc w:val="center"/>
        <w:rPr>
          <w:position w:val="-12"/>
          <w:sz w:val="28"/>
          <w:szCs w:val="28"/>
        </w:rPr>
      </w:pPr>
      <w:r w:rsidRPr="00995C51">
        <w:rPr>
          <w:position w:val="-12"/>
          <w:sz w:val="28"/>
          <w:szCs w:val="28"/>
        </w:rPr>
        <w:object w:dxaOrig="2540" w:dyaOrig="360">
          <v:shape id="_x0000_i1062" type="#_x0000_t75" style="width:147pt;height:21.75pt" o:ole="">
            <v:imagedata r:id="rId80" o:title=""/>
          </v:shape>
          <o:OLEObject Type="Embed" ProgID="Equation.3" ShapeID="_x0000_i1062" DrawAspect="Content" ObjectID="_1543749385" r:id="rId81"/>
        </w:object>
      </w:r>
    </w:p>
    <w:p w:rsidR="006D4FFE" w:rsidRPr="000B7888" w:rsidRDefault="006D4FFE" w:rsidP="006D4FFE">
      <w:pPr>
        <w:ind w:left="1416" w:hanging="1260"/>
        <w:jc w:val="center"/>
        <w:rPr>
          <w:sz w:val="28"/>
          <w:szCs w:val="28"/>
        </w:rPr>
      </w:pPr>
    </w:p>
    <w:p w:rsidR="006D4FFE" w:rsidRPr="000B7888" w:rsidRDefault="00C609E5" w:rsidP="006D4FFE">
      <w:pPr>
        <w:ind w:firstLine="540"/>
        <w:jc w:val="center"/>
      </w:pPr>
      <w:r w:rsidRPr="006A42A8">
        <w:rPr>
          <w:position w:val="-14"/>
        </w:rPr>
        <w:object w:dxaOrig="3420" w:dyaOrig="400">
          <v:shape id="_x0000_i1063" type="#_x0000_t75" style="width:207.75pt;height:24.75pt" o:ole="">
            <v:imagedata r:id="rId82" o:title=""/>
          </v:shape>
          <o:OLEObject Type="Embed" ProgID="Equation.3" ShapeID="_x0000_i1063" DrawAspect="Content" ObjectID="_1543749386" r:id="rId83"/>
        </w:object>
      </w:r>
    </w:p>
    <w:p w:rsidR="006D4FFE" w:rsidRPr="000B7888" w:rsidRDefault="006D4FFE" w:rsidP="006D4FFE">
      <w:pPr>
        <w:ind w:firstLine="540"/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Формирования многогранного (сборного) поезда при накоплении состава на одном сортировочном пути заключается в сортировке вагонов для подборки в группы в соответствии с планом формирования поездов и сборке подобранных групп вагонов на путь формирования. Норма времени на окончание формирования такого состава равна: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i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460" w:dyaOrig="400">
          <v:shape id="_x0000_i1064" type="#_x0000_t75" style="width:99.75pt;height:27pt" o:ole="">
            <v:imagedata r:id="rId84" o:title=""/>
          </v:shape>
          <o:OLEObject Type="Embed" ProgID="Equation.3" ShapeID="_x0000_i1064" DrawAspect="Content" ObjectID="_1543749387" r:id="rId85"/>
        </w:object>
      </w:r>
      <w:r w:rsidRPr="000B7888">
        <w:rPr>
          <w:i/>
          <w:sz w:val="28"/>
          <w:szCs w:val="28"/>
        </w:rPr>
        <w:t>мин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499" w:dyaOrig="360">
          <v:shape id="_x0000_i1065" type="#_x0000_t75" style="width:24.75pt;height:19.5pt" o:ole="">
            <v:imagedata r:id="rId86" o:title=""/>
          </v:shape>
          <o:OLEObject Type="Embed" ProgID="Equation.3" ShapeID="_x0000_i1065" DrawAspect="Content" ObjectID="_1543749388" r:id="rId87"/>
        </w:object>
      </w:r>
      <w:r w:rsidRPr="000B7888">
        <w:rPr>
          <w:sz w:val="28"/>
          <w:szCs w:val="28"/>
        </w:rPr>
        <w:t>время на сортировку вагонов, мин;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80" w:dyaOrig="360">
          <v:shape id="_x0000_i1066" type="#_x0000_t75" style="width:29.25pt;height:19.5pt" o:ole="">
            <v:imagedata r:id="rId88" o:title=""/>
          </v:shape>
          <o:OLEObject Type="Embed" ProgID="Equation.3" ShapeID="_x0000_i1066" DrawAspect="Content" ObjectID="_1543749389" r:id="rId89"/>
        </w:object>
      </w:r>
      <w:r w:rsidRPr="000B7888">
        <w:rPr>
          <w:sz w:val="28"/>
          <w:szCs w:val="28"/>
        </w:rPr>
        <w:t>время на сборку подобранных грузовых вагонов, мин;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460" w:dyaOrig="400">
          <v:shape id="_x0000_i1067" type="#_x0000_t75" style="width:144.75pt;height:24.75pt" o:ole="">
            <v:imagedata r:id="rId90" o:title=""/>
          </v:shape>
          <o:OLEObject Type="Embed" ProgID="Equation.3" ShapeID="_x0000_i1067" DrawAspect="Content" ObjectID="_1543749390" r:id="rId91"/>
        </w:object>
      </w:r>
    </w:p>
    <w:p w:rsidR="006D4FFE" w:rsidRPr="000B7888" w:rsidRDefault="006D4FFE" w:rsidP="006D4FFE">
      <w:pPr>
        <w:ind w:left="540" w:hanging="540"/>
        <w:jc w:val="both"/>
        <w:rPr>
          <w:sz w:val="28"/>
          <w:szCs w:val="28"/>
        </w:rPr>
      </w:pPr>
    </w:p>
    <w:p w:rsidR="006D4FFE" w:rsidRDefault="006D4FFE" w:rsidP="006D4FFE">
      <w:pPr>
        <w:ind w:left="1418" w:hanging="1418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2"/>
          <w:sz w:val="28"/>
          <w:szCs w:val="28"/>
        </w:rPr>
        <w:object w:dxaOrig="560" w:dyaOrig="380">
          <v:shape id="_x0000_i1068" type="#_x0000_t75" style="width:27pt;height:19.5pt" o:ole="">
            <v:imagedata r:id="rId92" o:title=""/>
          </v:shape>
          <o:OLEObject Type="Embed" ProgID="Equation.3" ShapeID="_x0000_i1068" DrawAspect="Content" ObjectID="_1543749391" r:id="rId93"/>
        </w:object>
      </w:r>
      <w:r w:rsidRPr="000B7888">
        <w:rPr>
          <w:sz w:val="28"/>
          <w:szCs w:val="28"/>
        </w:rPr>
        <w:t>количество отцепов при сортировке накопленного на одном пути состава сборного поезда (в пункте 17 задания</w:t>
      </w:r>
      <w:r w:rsidR="00C609E5" w:rsidRPr="006A42A8">
        <w:rPr>
          <w:position w:val="-12"/>
          <w:sz w:val="28"/>
          <w:szCs w:val="28"/>
        </w:rPr>
        <w:object w:dxaOrig="840" w:dyaOrig="380">
          <v:shape id="_x0000_i1069" type="#_x0000_t75" style="width:42pt;height:19.5pt" o:ole="">
            <v:imagedata r:id="rId94" o:title=""/>
          </v:shape>
          <o:OLEObject Type="Embed" ProgID="Equation.3" ShapeID="_x0000_i1069" DrawAspect="Content" ObjectID="_1543749392" r:id="rId95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jc w:val="both"/>
        <w:rPr>
          <w:sz w:val="28"/>
          <w:szCs w:val="28"/>
        </w:rPr>
      </w:pPr>
    </w:p>
    <w:p w:rsidR="006D4FFE" w:rsidRDefault="00C609E5" w:rsidP="006D4FFE">
      <w:pPr>
        <w:ind w:left="540" w:hanging="540"/>
        <w:jc w:val="center"/>
        <w:rPr>
          <w:position w:val="-12"/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500" w:dyaOrig="360">
          <v:shape id="_x0000_i1070" type="#_x0000_t75" style="width:201.75pt;height:21.75pt" o:ole="">
            <v:imagedata r:id="rId96" o:title=""/>
          </v:shape>
          <o:OLEObject Type="Embed" ProgID="Equation.3" ShapeID="_x0000_i1070" DrawAspect="Content" ObjectID="_1543749393" r:id="rId97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сборку вагонов определяется по формуле;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2"/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2380" w:dyaOrig="360">
          <v:shape id="_x0000_i1071" type="#_x0000_t75" style="width:161.25pt;height:20.25pt" o:ole="">
            <v:imagedata r:id="rId98" o:title=""/>
          </v:shape>
          <o:OLEObject Type="Embed" ProgID="Equation.3" ShapeID="_x0000_i1071" DrawAspect="Content" ObjectID="_1543749394" r:id="rId99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4"/>
          <w:sz w:val="28"/>
          <w:szCs w:val="28"/>
        </w:rPr>
        <w:object w:dxaOrig="400" w:dyaOrig="260">
          <v:shape id="_x0000_i1072" type="#_x0000_t75" style="width:22.5pt;height:14.25pt" o:ole="">
            <v:imagedata r:id="rId100" o:title=""/>
          </v:shape>
          <o:OLEObject Type="Embed" ProgID="Equation.3" ShapeID="_x0000_i1072" DrawAspect="Content" ObjectID="_1543749395" r:id="rId101"/>
        </w:object>
      </w:r>
      <w:r w:rsidRPr="000B7888">
        <w:rPr>
          <w:sz w:val="28"/>
          <w:szCs w:val="28"/>
        </w:rPr>
        <w:t xml:space="preserve"> число путей, с которых вагоны переставляются на путь сборки;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Default="006D4FFE" w:rsidP="006D4FFE">
      <w:pPr>
        <w:jc w:val="center"/>
        <w:rPr>
          <w:position w:val="-4"/>
          <w:sz w:val="28"/>
          <w:szCs w:val="28"/>
        </w:rPr>
      </w:pPr>
      <w:r w:rsidRPr="000B7888">
        <w:rPr>
          <w:position w:val="-4"/>
          <w:sz w:val="28"/>
          <w:szCs w:val="28"/>
        </w:rPr>
        <w:object w:dxaOrig="980" w:dyaOrig="260">
          <v:shape id="_x0000_i1073" type="#_x0000_t75" style="width:76.5pt;height:15.75pt" o:ole="">
            <v:imagedata r:id="rId102" o:title=""/>
          </v:shape>
          <o:OLEObject Type="Embed" ProgID="Equation.3" ShapeID="_x0000_i1073" DrawAspect="Content" ObjectID="_1543749396" r:id="rId103"/>
        </w:objec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720" w:hanging="7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4"/>
          <w:sz w:val="28"/>
          <w:szCs w:val="28"/>
        </w:rPr>
        <w:object w:dxaOrig="440" w:dyaOrig="260">
          <v:shape id="_x0000_i1074" type="#_x0000_t75" style="width:22.5pt;height:15.75pt" o:ole="">
            <v:imagedata r:id="rId104" o:title=""/>
          </v:shape>
          <o:OLEObject Type="Embed" ProgID="Equation.3" ShapeID="_x0000_i1074" DrawAspect="Content" ObjectID="_1543749397" r:id="rId105"/>
        </w:object>
      </w:r>
      <w:r w:rsidRPr="000B7888">
        <w:rPr>
          <w:sz w:val="28"/>
          <w:szCs w:val="28"/>
        </w:rPr>
        <w:t xml:space="preserve"> количество промежуточных станций на которых работает сборный поезд (в пункте 1</w:t>
      </w:r>
      <w:r>
        <w:rPr>
          <w:sz w:val="28"/>
          <w:szCs w:val="28"/>
        </w:rPr>
        <w:t>3</w:t>
      </w:r>
      <w:r w:rsidRPr="000B7888">
        <w:rPr>
          <w:sz w:val="28"/>
          <w:szCs w:val="28"/>
        </w:rPr>
        <w:t xml:space="preserve"> задания).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Default="006D4FFE" w:rsidP="006D4FFE">
      <w:pPr>
        <w:ind w:left="720" w:hanging="720"/>
        <w:jc w:val="center"/>
        <w:rPr>
          <w:position w:val="-10"/>
          <w:sz w:val="28"/>
          <w:szCs w:val="28"/>
        </w:rPr>
      </w:pPr>
      <w:r w:rsidRPr="00216040">
        <w:rPr>
          <w:position w:val="-10"/>
          <w:sz w:val="28"/>
          <w:szCs w:val="28"/>
        </w:rPr>
        <w:object w:dxaOrig="1820" w:dyaOrig="320">
          <v:shape id="_x0000_i1075" type="#_x0000_t75" style="width:141.75pt;height:19.5pt" o:ole="">
            <v:imagedata r:id="rId106" o:title=""/>
          </v:shape>
          <o:OLEObject Type="Embed" ProgID="Equation.3" ShapeID="_x0000_i1075" DrawAspect="Content" ObjectID="_1543749398" r:id="rId107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hanging="12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00" w:dyaOrig="360">
          <v:shape id="_x0000_i1076" type="#_x0000_t75" style="width:30pt;height:19.5pt" o:ole="">
            <v:imagedata r:id="rId108" o:title=""/>
          </v:shape>
          <o:OLEObject Type="Embed" ProgID="Equation.3" ShapeID="_x0000_i1076" DrawAspect="Content" ObjectID="_1543749399" r:id="rId109"/>
        </w:object>
      </w:r>
      <w:r w:rsidRPr="000B7888">
        <w:rPr>
          <w:sz w:val="28"/>
          <w:szCs w:val="28"/>
        </w:rPr>
        <w:t xml:space="preserve"> число вагонов, переставляемых на путь сборки формируемого состава.</w:t>
      </w:r>
    </w:p>
    <w:p w:rsidR="006D4FFE" w:rsidRPr="000B7888" w:rsidRDefault="006D4FFE" w:rsidP="006D4FFE">
      <w:pPr>
        <w:ind w:left="720" w:hanging="720"/>
        <w:rPr>
          <w:sz w:val="28"/>
          <w:szCs w:val="28"/>
        </w:rPr>
      </w:pPr>
    </w:p>
    <w:p w:rsidR="006D4FFE" w:rsidRPr="000B7888" w:rsidRDefault="00F82789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24"/>
          <w:sz w:val="28"/>
          <w:szCs w:val="28"/>
        </w:rPr>
        <w:object w:dxaOrig="4020" w:dyaOrig="660">
          <v:shape id="_x0000_i1077" type="#_x0000_t75" style="width:222pt;height:37.5pt" o:ole="">
            <v:imagedata r:id="rId110" o:title=""/>
          </v:shape>
          <o:OLEObject Type="Embed" ProgID="Equation.3" ShapeID="_x0000_i1077" DrawAspect="Content" ObjectID="_1543749400" r:id="rId111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F82789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2"/>
          <w:sz w:val="28"/>
          <w:szCs w:val="28"/>
        </w:rPr>
        <w:object w:dxaOrig="3540" w:dyaOrig="360">
          <v:shape id="_x0000_i1078" type="#_x0000_t75" style="width:237pt;height:19.5pt" o:ole="">
            <v:imagedata r:id="rId112" o:title=""/>
          </v:shape>
          <o:OLEObject Type="Embed" ProgID="Equation.3" ShapeID="_x0000_i1078" DrawAspect="Content" ObjectID="_1543749401" r:id="rId113"/>
        </w:object>
      </w:r>
    </w:p>
    <w:p w:rsidR="006D4FFE" w:rsidRPr="000B7888" w:rsidRDefault="006D4FFE" w:rsidP="006D4FFE">
      <w:pPr>
        <w:ind w:left="720" w:hanging="720"/>
        <w:jc w:val="center"/>
        <w:rPr>
          <w:sz w:val="28"/>
          <w:szCs w:val="28"/>
        </w:rPr>
      </w:pPr>
    </w:p>
    <w:p w:rsidR="006D4FFE" w:rsidRPr="000B7888" w:rsidRDefault="00F82789" w:rsidP="006D4FFE">
      <w:pPr>
        <w:ind w:left="720" w:hanging="720"/>
        <w:jc w:val="center"/>
        <w:rPr>
          <w:sz w:val="28"/>
          <w:szCs w:val="28"/>
        </w:rPr>
      </w:pPr>
      <w:r w:rsidRPr="00216040">
        <w:rPr>
          <w:position w:val="-14"/>
          <w:sz w:val="28"/>
          <w:szCs w:val="28"/>
        </w:rPr>
        <w:object w:dxaOrig="2299" w:dyaOrig="400">
          <v:shape id="_x0000_i1079" type="#_x0000_t75" style="width:121.5pt;height:21.75pt" o:ole="">
            <v:imagedata r:id="rId114" o:title=""/>
          </v:shape>
          <o:OLEObject Type="Embed" ProgID="Equation.3" ShapeID="_x0000_i1079" DrawAspect="Content" ObjectID="_1543749402" r:id="rId115"/>
        </w:object>
      </w: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  <w:bookmarkStart w:id="0" w:name="_GoBack"/>
      <w:bookmarkEnd w:id="0"/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Default="006D4FFE" w:rsidP="006D4FFE">
      <w:pPr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rPr>
          <w:sz w:val="28"/>
          <w:szCs w:val="28"/>
          <w:lang w:val="uz-Cyrl-UZ"/>
        </w:rPr>
      </w:pPr>
    </w:p>
    <w:p w:rsidR="006D4FFE" w:rsidRPr="006E54F7" w:rsidRDefault="006D4FFE" w:rsidP="006D4FFE">
      <w:pPr>
        <w:jc w:val="center"/>
        <w:rPr>
          <w:b/>
          <w:sz w:val="28"/>
          <w:szCs w:val="28"/>
        </w:rPr>
      </w:pPr>
      <w:r w:rsidRPr="006E54F7">
        <w:rPr>
          <w:b/>
          <w:sz w:val="28"/>
          <w:szCs w:val="28"/>
        </w:rPr>
        <w:lastRenderedPageBreak/>
        <w:t>3.3. Нормирование времени на перестановку составов из сортировочного парка в приёмоотправочный парк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1913E0" w:rsidRDefault="006D4FFE" w:rsidP="006D4FFE">
      <w:pPr>
        <w:ind w:firstLine="708"/>
        <w:jc w:val="both"/>
        <w:rPr>
          <w:sz w:val="28"/>
          <w:szCs w:val="28"/>
        </w:rPr>
      </w:pPr>
      <w:r w:rsidRPr="001913E0">
        <w:rPr>
          <w:sz w:val="28"/>
          <w:szCs w:val="28"/>
        </w:rPr>
        <w:t>После окончание формирования</w:t>
      </w:r>
      <w:r>
        <w:rPr>
          <w:sz w:val="28"/>
          <w:szCs w:val="28"/>
        </w:rPr>
        <w:t xml:space="preserve">, </w:t>
      </w:r>
      <w:r w:rsidRPr="001913E0">
        <w:rPr>
          <w:sz w:val="28"/>
          <w:szCs w:val="28"/>
        </w:rPr>
        <w:t xml:space="preserve">составы из сортировочного парка переставляются в приёмоотправочный парк </w:t>
      </w:r>
      <w:r>
        <w:rPr>
          <w:sz w:val="28"/>
          <w:szCs w:val="28"/>
        </w:rPr>
        <w:t>«</w:t>
      </w:r>
      <w:r w:rsidRPr="001913E0">
        <w:rPr>
          <w:sz w:val="28"/>
          <w:szCs w:val="28"/>
        </w:rPr>
        <w:t>Е</w:t>
      </w:r>
      <w:r>
        <w:rPr>
          <w:sz w:val="28"/>
          <w:szCs w:val="28"/>
        </w:rPr>
        <w:t>»</w:t>
      </w:r>
      <w:r w:rsidRPr="001913E0">
        <w:rPr>
          <w:sz w:val="28"/>
          <w:szCs w:val="28"/>
        </w:rPr>
        <w:t>.</w:t>
      </w:r>
      <w:r>
        <w:rPr>
          <w:sz w:val="28"/>
          <w:szCs w:val="28"/>
        </w:rPr>
        <w:t>Т</w:t>
      </w:r>
      <w:r w:rsidRPr="001913E0">
        <w:rPr>
          <w:sz w:val="28"/>
          <w:szCs w:val="28"/>
        </w:rPr>
        <w:t xml:space="preserve">ехнологическая время на перестановку состава из парка в парк определяется по формуле: </w:t>
      </w:r>
    </w:p>
    <w:p w:rsidR="006D4FFE" w:rsidRPr="001913E0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760" w:dyaOrig="380">
          <v:shape id="_x0000_i1080" type="#_x0000_t75" style="width:165.75pt;height:22.5pt" o:ole="">
            <v:imagedata r:id="rId116" o:title=""/>
          </v:shape>
          <o:OLEObject Type="Embed" ProgID="Equation.3" ShapeID="_x0000_i1080" DrawAspect="Content" ObjectID="_1543749403" r:id="rId117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left="2160" w:hanging="21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4"/>
          <w:sz w:val="28"/>
          <w:szCs w:val="28"/>
        </w:rPr>
        <w:object w:dxaOrig="1140" w:dyaOrig="380">
          <v:shape id="_x0000_i1081" type="#_x0000_t75" style="width:60pt;height:19.5pt" o:ole="">
            <v:imagedata r:id="rId118" o:title=""/>
          </v:shape>
          <o:OLEObject Type="Embed" ProgID="Equation.3" ShapeID="_x0000_i1081" DrawAspect="Content" ObjectID="_1543749404" r:id="rId119"/>
        </w:object>
      </w:r>
      <w:r w:rsidRPr="000B7888">
        <w:rPr>
          <w:sz w:val="28"/>
          <w:szCs w:val="28"/>
        </w:rPr>
        <w:t xml:space="preserve"> нормативные коэффициенты, определяемые путем суммирования норм 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 и </w:t>
      </w:r>
      <w:r w:rsidRPr="000B7888">
        <w:rPr>
          <w:sz w:val="28"/>
          <w:szCs w:val="28"/>
          <w:lang w:val="en-GB"/>
        </w:rPr>
        <w:t>b</w:t>
      </w:r>
      <w:r w:rsidRPr="000B7888">
        <w:rPr>
          <w:sz w:val="28"/>
          <w:szCs w:val="28"/>
        </w:rPr>
        <w:t xml:space="preserve">  на все полурейсы при перестановке;  </w:t>
      </w:r>
      <w:r w:rsidRPr="000B7888">
        <w:rPr>
          <w:position w:val="-14"/>
          <w:sz w:val="28"/>
          <w:szCs w:val="28"/>
        </w:rPr>
        <w:object w:dxaOrig="2000" w:dyaOrig="380">
          <v:shape id="_x0000_i1082" type="#_x0000_t75" style="width:119.25pt;height:19.5pt" o:ole="">
            <v:imagedata r:id="rId120" o:title=""/>
          </v:shape>
          <o:OLEObject Type="Embed" ProgID="Equation.3" ShapeID="_x0000_i1082" DrawAspect="Content" ObjectID="_1543749405" r:id="rId121"/>
        </w:object>
      </w:r>
    </w:p>
    <w:p w:rsidR="006D4FFE" w:rsidRPr="000B7888" w:rsidRDefault="006D4FFE" w:rsidP="006D4FFE">
      <w:pPr>
        <w:ind w:left="2160" w:hanging="900"/>
        <w:jc w:val="both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680" w:dyaOrig="380">
          <v:shape id="_x0000_i1083" type="#_x0000_t75" style="width:34.5pt;height:19.5pt" o:ole="">
            <v:imagedata r:id="rId122" o:title=""/>
          </v:shape>
          <o:OLEObject Type="Embed" ProgID="Equation.3" ShapeID="_x0000_i1083" DrawAspect="Content" ObjectID="_1543749406" r:id="rId123"/>
        </w:object>
      </w:r>
      <w:r w:rsidRPr="000B7888">
        <w:rPr>
          <w:sz w:val="28"/>
          <w:szCs w:val="28"/>
        </w:rPr>
        <w:t xml:space="preserve"> среднее количество вагонов в переставляемом составе.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Перед перестановкой маневровый локомотив заокончание формирования состава и находиться в сортировочном парке. Поэтому при перестановки выполняются следующие полурейсы: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– вытягивания состава и сортировочного парка на вытяжку.</w:t>
      </w:r>
    </w:p>
    <w:p w:rsidR="00F82789" w:rsidRPr="000B7888" w:rsidRDefault="00F82789" w:rsidP="00F82789">
      <w:pPr>
        <w:ind w:firstLine="540"/>
        <w:jc w:val="both"/>
        <w:rPr>
          <w:sz w:val="28"/>
          <w:szCs w:val="28"/>
        </w:rPr>
      </w:pPr>
    </w:p>
    <w:p w:rsidR="00F82789" w:rsidRPr="00173F85" w:rsidRDefault="00F82789" w:rsidP="00F82789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2640" w:dyaOrig="340">
          <v:shape id="_x0000_i1084" type="#_x0000_t75" style="width:144.75pt;height:19.5pt" o:ole="">
            <v:imagedata r:id="rId124" o:title=""/>
          </v:shape>
          <o:OLEObject Type="Embed" ProgID="Equation.3" ShapeID="_x0000_i1084" DrawAspect="Content" ObjectID="_1543749407" r:id="rId125"/>
        </w:object>
      </w:r>
    </w:p>
    <w:p w:rsidR="00F82789" w:rsidRPr="00173F85" w:rsidRDefault="00F82789" w:rsidP="00F82789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0"/>
          <w:sz w:val="28"/>
          <w:szCs w:val="28"/>
        </w:rPr>
        <w:object w:dxaOrig="1219" w:dyaOrig="340">
          <v:shape id="_x0000_i1085" type="#_x0000_t75" style="width:71.25pt;height:19.5pt" o:ole="">
            <v:imagedata r:id="rId126" o:title=""/>
          </v:shape>
          <o:OLEObject Type="Embed" ProgID="Equation.3" ShapeID="_x0000_i1085" DrawAspect="Content" ObjectID="_1543749408" r:id="rId127"/>
        </w:object>
      </w:r>
    </w:p>
    <w:p w:rsidR="00F82789" w:rsidRPr="000B7888" w:rsidRDefault="00F82789" w:rsidP="00F82789">
      <w:pPr>
        <w:ind w:firstLine="540"/>
        <w:jc w:val="both"/>
        <w:rPr>
          <w:sz w:val="28"/>
          <w:szCs w:val="28"/>
        </w:rPr>
      </w:pPr>
      <w:r w:rsidRPr="00AC792D">
        <w:rPr>
          <w:position w:val="-10"/>
          <w:sz w:val="28"/>
          <w:szCs w:val="28"/>
        </w:rPr>
        <w:object w:dxaOrig="1440" w:dyaOrig="340">
          <v:shape id="_x0000_i1086" type="#_x0000_t75" style="width:80.25pt;height:19.5pt" o:ole="">
            <v:imagedata r:id="rId128" o:title=""/>
          </v:shape>
          <o:OLEObject Type="Embed" ProgID="Equation.3" ShapeID="_x0000_i1086" DrawAspect="Content" ObjectID="_1543749409" r:id="rId129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осаживание вагонов с вытяжки в приёмо – отправочный </w:t>
      </w:r>
      <w:r w:rsidRPr="00FF0237">
        <w:rPr>
          <w:sz w:val="28"/>
          <w:szCs w:val="28"/>
        </w:rPr>
        <w:t>парк Е:</w:t>
      </w:r>
    </w:p>
    <w:p w:rsidR="00F82789" w:rsidRPr="000B7888" w:rsidRDefault="00F82789" w:rsidP="00F82789">
      <w:pPr>
        <w:ind w:firstLine="540"/>
        <w:jc w:val="both"/>
        <w:rPr>
          <w:sz w:val="28"/>
          <w:szCs w:val="28"/>
        </w:rPr>
      </w:pPr>
    </w:p>
    <w:p w:rsidR="00F82789" w:rsidRPr="00173F85" w:rsidRDefault="00F82789" w:rsidP="00F82789">
      <w:pPr>
        <w:ind w:firstLine="540"/>
        <w:jc w:val="both"/>
        <w:rPr>
          <w:sz w:val="28"/>
          <w:szCs w:val="28"/>
          <w:highlight w:val="yellow"/>
        </w:rPr>
      </w:pPr>
      <w:r w:rsidRPr="00F82789">
        <w:rPr>
          <w:position w:val="-10"/>
          <w:sz w:val="28"/>
          <w:szCs w:val="28"/>
        </w:rPr>
        <w:object w:dxaOrig="2680" w:dyaOrig="340">
          <v:shape id="_x0000_i1087" type="#_x0000_t75" style="width:147pt;height:19.5pt" o:ole="">
            <v:imagedata r:id="rId130" o:title=""/>
          </v:shape>
          <o:OLEObject Type="Embed" ProgID="Equation.3" ShapeID="_x0000_i1087" DrawAspect="Content" ObjectID="_1543749410" r:id="rId131"/>
        </w:object>
      </w:r>
    </w:p>
    <w:p w:rsidR="00F82789" w:rsidRPr="00173F85" w:rsidRDefault="00F82789" w:rsidP="00F82789">
      <w:pPr>
        <w:ind w:firstLine="540"/>
        <w:jc w:val="both"/>
        <w:rPr>
          <w:sz w:val="28"/>
          <w:szCs w:val="28"/>
          <w:highlight w:val="yellow"/>
        </w:rPr>
      </w:pPr>
      <w:r w:rsidRPr="00F82789">
        <w:rPr>
          <w:position w:val="-10"/>
          <w:sz w:val="28"/>
          <w:szCs w:val="28"/>
        </w:rPr>
        <w:object w:dxaOrig="1260" w:dyaOrig="340">
          <v:shape id="_x0000_i1088" type="#_x0000_t75" style="width:73.5pt;height:19.5pt" o:ole="">
            <v:imagedata r:id="rId132" o:title=""/>
          </v:shape>
          <o:OLEObject Type="Embed" ProgID="Equation.3" ShapeID="_x0000_i1088" DrawAspect="Content" ObjectID="_1543749411" r:id="rId133"/>
        </w:object>
      </w:r>
    </w:p>
    <w:p w:rsidR="006D4FFE" w:rsidRPr="000B7888" w:rsidRDefault="00F82789" w:rsidP="00F82789">
      <w:pPr>
        <w:ind w:firstLine="540"/>
        <w:jc w:val="both"/>
        <w:rPr>
          <w:sz w:val="28"/>
          <w:szCs w:val="28"/>
        </w:rPr>
      </w:pPr>
      <w:r w:rsidRPr="00F82789">
        <w:rPr>
          <w:position w:val="-10"/>
          <w:sz w:val="28"/>
          <w:szCs w:val="28"/>
        </w:rPr>
        <w:object w:dxaOrig="1480" w:dyaOrig="340">
          <v:shape id="_x0000_i1089" type="#_x0000_t75" style="width:82.5pt;height:19.5pt" o:ole="">
            <v:imagedata r:id="rId134" o:title=""/>
          </v:shape>
          <o:OLEObject Type="Embed" ProgID="Equation.3" ShapeID="_x0000_i1089" DrawAspect="Content" ObjectID="_1543749412" r:id="rId135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Третий полурейс – возвращение локомотива на вытяжку сортирования.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173F85" w:rsidRDefault="00F82789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2"/>
          <w:sz w:val="28"/>
          <w:szCs w:val="28"/>
        </w:rPr>
        <w:object w:dxaOrig="1020" w:dyaOrig="360">
          <v:shape id="_x0000_i1090" type="#_x0000_t75" style="width:54.75pt;height:19.5pt" o:ole="">
            <v:imagedata r:id="rId136" o:title=""/>
          </v:shape>
          <o:OLEObject Type="Embed" ProgID="Equation.3" ShapeID="_x0000_i1090" DrawAspect="Content" ObjectID="_1543749413" r:id="rId137"/>
        </w:object>
      </w:r>
    </w:p>
    <w:p w:rsidR="006D4FFE" w:rsidRPr="00173F85" w:rsidRDefault="00F82789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2"/>
          <w:sz w:val="28"/>
          <w:szCs w:val="28"/>
        </w:rPr>
        <w:object w:dxaOrig="1320" w:dyaOrig="360">
          <v:shape id="_x0000_i1091" type="#_x0000_t75" style="width:1in;height:19.5pt" o:ole="">
            <v:imagedata r:id="rId138" o:title=""/>
          </v:shape>
          <o:OLEObject Type="Embed" ProgID="Equation.3" ShapeID="_x0000_i1091" DrawAspect="Content" ObjectID="_1543749414" r:id="rId139"/>
        </w:object>
      </w:r>
      <w:r>
        <w:rPr>
          <w:position w:val="-12"/>
          <w:sz w:val="28"/>
          <w:szCs w:val="28"/>
        </w:rPr>
        <w:t xml:space="preserve">  </w:t>
      </w:r>
      <w:r w:rsidRPr="00F82789">
        <w:rPr>
          <w:position w:val="-10"/>
          <w:sz w:val="28"/>
          <w:szCs w:val="28"/>
        </w:rPr>
        <w:object w:dxaOrig="1480" w:dyaOrig="320">
          <v:shape id="_x0000_i1092" type="#_x0000_t75" style="width:82.5pt;height:18pt" o:ole="">
            <v:imagedata r:id="rId140" o:title=""/>
          </v:shape>
          <o:OLEObject Type="Embed" ProgID="Equation.3" ShapeID="_x0000_i1092" DrawAspect="Content" ObjectID="_1543749415" r:id="rId141"/>
        </w:object>
      </w:r>
    </w:p>
    <w:p w:rsidR="006D4FFE" w:rsidRPr="00173F85" w:rsidRDefault="00F82789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4420" w:dyaOrig="380">
          <v:shape id="_x0000_i1093" type="#_x0000_t75" style="width:235.5pt;height:19.5pt" o:ole="">
            <v:imagedata r:id="rId142" o:title=""/>
          </v:shape>
          <o:OLEObject Type="Embed" ProgID="Equation.3" ShapeID="_x0000_i1093" DrawAspect="Content" ObjectID="_1543749416" r:id="rId143"/>
        </w:object>
      </w:r>
    </w:p>
    <w:p w:rsidR="006D4FFE" w:rsidRPr="00173F85" w:rsidRDefault="00F82789" w:rsidP="006D4FFE">
      <w:pPr>
        <w:ind w:firstLine="540"/>
        <w:jc w:val="both"/>
        <w:rPr>
          <w:sz w:val="28"/>
          <w:szCs w:val="28"/>
          <w:highlight w:val="yellow"/>
        </w:rPr>
      </w:pPr>
      <w:r w:rsidRPr="00AC792D">
        <w:rPr>
          <w:position w:val="-14"/>
          <w:sz w:val="28"/>
          <w:szCs w:val="28"/>
        </w:rPr>
        <w:object w:dxaOrig="4080" w:dyaOrig="380">
          <v:shape id="_x0000_i1094" type="#_x0000_t75" style="width:211.5pt;height:19.5pt" o:ole="">
            <v:imagedata r:id="rId144" o:title=""/>
          </v:shape>
          <o:OLEObject Type="Embed" ProgID="Equation.3" ShapeID="_x0000_i1094" DrawAspect="Content" ObjectID="_1543749417" r:id="rId145"/>
        </w:object>
      </w:r>
    </w:p>
    <w:p w:rsidR="006D4FFE" w:rsidRPr="000B7888" w:rsidRDefault="00F82789" w:rsidP="006D4FFE">
      <w:pPr>
        <w:ind w:firstLine="540"/>
        <w:jc w:val="both"/>
        <w:rPr>
          <w:sz w:val="28"/>
          <w:szCs w:val="28"/>
        </w:rPr>
      </w:pPr>
      <w:r w:rsidRPr="00AC792D">
        <w:rPr>
          <w:position w:val="-14"/>
          <w:sz w:val="28"/>
          <w:szCs w:val="28"/>
        </w:rPr>
        <w:object w:dxaOrig="3040" w:dyaOrig="380">
          <v:shape id="_x0000_i1095" type="#_x0000_t75" style="width:171pt;height:21.75pt" o:ole="">
            <v:imagedata r:id="rId146" o:title=""/>
          </v:shape>
          <o:OLEObject Type="Embed" ProgID="Equation.3" ShapeID="_x0000_i1095" DrawAspect="Content" ObjectID="_1543749418" r:id="rId147"/>
        </w:object>
      </w:r>
      <w:r w:rsidR="006D4FFE" w:rsidRPr="00177010">
        <w:rPr>
          <w:sz w:val="28"/>
          <w:szCs w:val="28"/>
        </w:rPr>
        <w:t>.</w:t>
      </w: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Pr="00C45375" w:rsidRDefault="006D4FFE" w:rsidP="006D4FFE">
      <w:pPr>
        <w:ind w:left="720"/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Pr="001913E0">
        <w:rPr>
          <w:b/>
          <w:sz w:val="28"/>
          <w:szCs w:val="28"/>
        </w:rPr>
        <w:t>Технология работы с местными вагонами.</w:t>
      </w:r>
    </w:p>
    <w:p w:rsidR="006D4FFE" w:rsidRPr="001913E0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  <w:r w:rsidRPr="001913E0">
        <w:rPr>
          <w:b/>
          <w:sz w:val="28"/>
          <w:szCs w:val="28"/>
        </w:rPr>
        <w:t>4.1. Нормирование времени на обслуживания грузовых объектов.</w:t>
      </w:r>
    </w:p>
    <w:p w:rsidR="006D4FFE" w:rsidRPr="001913E0" w:rsidRDefault="006D4FFE" w:rsidP="006D4FFE">
      <w:pPr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Местными называются вагоны, с которыми на станции выполняются  грузовые операции: погрузка, выгрузка, сортировка, перегрузка.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и грузовые операции  осуществляются на грузовом дворе  и подъездном пути. Местные вагоны на участковую станцию прибывают в груженном состоянии и после выгрузки загружаются, а убыток порожних вагонов перед</w:t>
      </w:r>
      <w:r>
        <w:rPr>
          <w:sz w:val="28"/>
          <w:szCs w:val="28"/>
        </w:rPr>
        <w:t>аётся по регулировке на станцию И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Обработка местных вагонов помимо общих технических операций, выполненные с транзитными вагонами с переработкой, включает операции по подаче вагонов к грузовым объектам, расстановке вагонов у мест погрузки или выгрузки, уборки вагонов на станцию и другие.</w:t>
      </w:r>
    </w:p>
    <w:p w:rsidR="006D4FFE" w:rsidRPr="000B7888" w:rsidRDefault="006D4FFE" w:rsidP="006D4FFE">
      <w:pPr>
        <w:ind w:firstLine="540"/>
        <w:jc w:val="both"/>
        <w:rPr>
          <w:i/>
          <w:sz w:val="28"/>
          <w:szCs w:val="28"/>
        </w:rPr>
      </w:pPr>
      <w:r w:rsidRPr="000B7888">
        <w:rPr>
          <w:i/>
          <w:sz w:val="28"/>
          <w:szCs w:val="28"/>
        </w:rPr>
        <w:t xml:space="preserve">Время подачи и уборки вагонов на грузовые объекты складывается из следующих затрат: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подготовка группы вагонов по фронтам погрузки – выгрузки </w:t>
      </w:r>
      <w:r w:rsidRPr="000B7888">
        <w:rPr>
          <w:position w:val="-12"/>
          <w:sz w:val="28"/>
          <w:szCs w:val="28"/>
        </w:rPr>
        <w:object w:dxaOrig="600" w:dyaOrig="360">
          <v:shape id="_x0000_i1096" type="#_x0000_t75" style="width:30pt;height:19.5pt" o:ole="">
            <v:imagedata r:id="rId148" o:title=""/>
          </v:shape>
          <o:OLEObject Type="Embed" ProgID="Equation.3" ShapeID="_x0000_i1096" DrawAspect="Content" ObjectID="_1543749419" r:id="rId149"/>
        </w:object>
      </w:r>
      <w:r w:rsidRPr="000B7888">
        <w:rPr>
          <w:sz w:val="28"/>
          <w:szCs w:val="28"/>
        </w:rPr>
        <w:t xml:space="preserve">; подача вагонов грузовым объектам </w:t>
      </w:r>
      <w:r w:rsidRPr="000B7888">
        <w:rPr>
          <w:position w:val="-12"/>
          <w:sz w:val="28"/>
          <w:szCs w:val="28"/>
        </w:rPr>
        <w:object w:dxaOrig="540" w:dyaOrig="360">
          <v:shape id="_x0000_i1097" type="#_x0000_t75" style="width:27pt;height:19.5pt" o:ole="">
            <v:imagedata r:id="rId150" o:title=""/>
          </v:shape>
          <o:OLEObject Type="Embed" ProgID="Equation.3" ShapeID="_x0000_i1097" DrawAspect="Content" ObjectID="_1543749420" r:id="rId151"/>
        </w:object>
      </w:r>
      <w:r w:rsidRPr="000B7888">
        <w:rPr>
          <w:sz w:val="28"/>
          <w:szCs w:val="28"/>
        </w:rPr>
        <w:t xml:space="preserve">; 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расстановка по фронтам </w:t>
      </w:r>
      <w:r w:rsidRPr="000B7888">
        <w:rPr>
          <w:position w:val="-14"/>
          <w:sz w:val="28"/>
          <w:szCs w:val="28"/>
        </w:rPr>
        <w:object w:dxaOrig="520" w:dyaOrig="380">
          <v:shape id="_x0000_i1098" type="#_x0000_t75" style="width:27pt;height:19.5pt" o:ole="">
            <v:imagedata r:id="rId152" o:title=""/>
          </v:shape>
          <o:OLEObject Type="Embed" ProgID="Equation.3" ShapeID="_x0000_i1098" DrawAspect="Content" ObjectID="_1543749421" r:id="rId153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сброс после завершение грузовых операций </w:t>
      </w:r>
      <w:r w:rsidRPr="000B7888">
        <w:rPr>
          <w:position w:val="-12"/>
          <w:sz w:val="28"/>
          <w:szCs w:val="28"/>
        </w:rPr>
        <w:object w:dxaOrig="440" w:dyaOrig="360">
          <v:shape id="_x0000_i1099" type="#_x0000_t75" style="width:22.5pt;height:19.5pt" o:ole="">
            <v:imagedata r:id="rId154" o:title=""/>
          </v:shape>
          <o:OLEObject Type="Embed" ProgID="Equation.3" ShapeID="_x0000_i1099" DrawAspect="Content" ObjectID="_1543749422" r:id="rId155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уборка вагонов с грузовых объектов на станцию </w:t>
      </w:r>
      <w:r w:rsidRPr="000B7888">
        <w:rPr>
          <w:position w:val="-14"/>
          <w:sz w:val="28"/>
          <w:szCs w:val="28"/>
        </w:rPr>
        <w:object w:dxaOrig="460" w:dyaOrig="380">
          <v:shape id="_x0000_i1100" type="#_x0000_t75" style="width:22.5pt;height:19.5pt" o:ole="">
            <v:imagedata r:id="rId156" o:title=""/>
          </v:shape>
          <o:OLEObject Type="Embed" ProgID="Equation.3" ShapeID="_x0000_i1100" DrawAspect="Content" ObjectID="_1543749423" r:id="rId157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сортировка по назначениям плана формирования </w:t>
      </w:r>
      <w:r w:rsidRPr="000B7888">
        <w:rPr>
          <w:position w:val="-14"/>
          <w:sz w:val="28"/>
          <w:szCs w:val="28"/>
        </w:rPr>
        <w:object w:dxaOrig="600" w:dyaOrig="380">
          <v:shape id="_x0000_i1101" type="#_x0000_t75" style="width:30pt;height:19.5pt" o:ole="">
            <v:imagedata r:id="rId158" o:title=""/>
          </v:shape>
          <o:OLEObject Type="Embed" ProgID="Equation.3" ShapeID="_x0000_i1101" DrawAspect="Content" ObjectID="_1543749424" r:id="rId159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дополнительная операция </w:t>
      </w:r>
      <w:r w:rsidRPr="000B7888">
        <w:rPr>
          <w:position w:val="-12"/>
          <w:sz w:val="28"/>
          <w:szCs w:val="28"/>
        </w:rPr>
        <w:object w:dxaOrig="520" w:dyaOrig="360">
          <v:shape id="_x0000_i1102" type="#_x0000_t75" style="width:27pt;height:19.5pt" o:ole="">
            <v:imagedata r:id="rId160" o:title=""/>
          </v:shape>
          <o:OLEObject Type="Embed" ProgID="Equation.3" ShapeID="_x0000_i1102" DrawAspect="Content" ObjectID="_1543749425" r:id="rId161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Таким образом, время подачи – уборки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660" w:dyaOrig="380">
          <v:shape id="_x0000_i1103" type="#_x0000_t75" style="width:342.75pt;height:22.5pt" o:ole="">
            <v:imagedata r:id="rId162" o:title=""/>
          </v:shape>
          <o:OLEObject Type="Embed" ProgID="Equation.3" ShapeID="_x0000_i1103" DrawAspect="Content" ObjectID="_1543749426" r:id="rId163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right="-184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</w:t>
      </w:r>
      <w:r w:rsidRPr="000B7888">
        <w:rPr>
          <w:position w:val="-12"/>
          <w:sz w:val="28"/>
          <w:szCs w:val="28"/>
        </w:rPr>
        <w:object w:dxaOrig="480" w:dyaOrig="360">
          <v:shape id="_x0000_i1104" type="#_x0000_t75" style="width:36.75pt;height:22.5pt" o:ole="">
            <v:imagedata r:id="rId164" o:title=""/>
          </v:shape>
          <o:OLEObject Type="Embed" ProgID="Equation.3" ShapeID="_x0000_i1104" DrawAspect="Content" ObjectID="_1543749427" r:id="rId165"/>
        </w:object>
      </w:r>
      <w:r w:rsidRPr="000B7888">
        <w:rPr>
          <w:sz w:val="28"/>
          <w:szCs w:val="28"/>
        </w:rPr>
        <w:t xml:space="preserve">затраты времени на перемену направления движения </w:t>
      </w:r>
      <w:r w:rsidRPr="000B7888">
        <w:rPr>
          <w:position w:val="-12"/>
          <w:sz w:val="28"/>
          <w:szCs w:val="28"/>
        </w:rPr>
        <w:object w:dxaOrig="1500" w:dyaOrig="360">
          <v:shape id="_x0000_i1105" type="#_x0000_t75" style="width:78.75pt;height:19.5pt" o:ole="">
            <v:imagedata r:id="rId166" o:title=""/>
          </v:shape>
          <o:OLEObject Type="Embed" ProgID="Equation.3" ShapeID="_x0000_i1105" DrawAspect="Content" ObjectID="_1543749428" r:id="rId167"/>
        </w:objec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Число вагонов в подаче:   </w:t>
      </w:r>
      <w:r w:rsidRPr="000B7888">
        <w:rPr>
          <w:position w:val="-30"/>
          <w:sz w:val="28"/>
          <w:szCs w:val="28"/>
        </w:rPr>
        <w:object w:dxaOrig="1080" w:dyaOrig="720">
          <v:shape id="_x0000_i1106" type="#_x0000_t75" style="width:60pt;height:39.75pt" o:ole="">
            <v:imagedata r:id="rId168" o:title=""/>
          </v:shape>
          <o:OLEObject Type="Embed" ProgID="Equation.3" ShapeID="_x0000_i1106" DrawAspect="Content" ObjectID="_1543749429" r:id="rId169"/>
        </w:object>
      </w: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где </w:t>
      </w:r>
      <w:r w:rsidRPr="000B7888">
        <w:rPr>
          <w:position w:val="-14"/>
          <w:sz w:val="28"/>
          <w:szCs w:val="28"/>
        </w:rPr>
        <w:object w:dxaOrig="520" w:dyaOrig="380">
          <v:shape id="_x0000_i1107" type="#_x0000_t75" style="width:27pt;height:19.5pt" o:ole="">
            <v:imagedata r:id="rId170" o:title=""/>
          </v:shape>
          <o:OLEObject Type="Embed" ProgID="Equation.3" ShapeID="_x0000_i1107" DrawAspect="Content" ObjectID="_1543749430" r:id="rId171"/>
        </w:object>
      </w:r>
      <w:r w:rsidRPr="000B7888">
        <w:rPr>
          <w:sz w:val="28"/>
          <w:szCs w:val="28"/>
        </w:rPr>
        <w:t xml:space="preserve"> длинна фронта погрузочно – разгрузочных работ.</w: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         </w:t>
      </w:r>
      <w:r w:rsidRPr="00AC792D">
        <w:rPr>
          <w:position w:val="-28"/>
          <w:sz w:val="28"/>
          <w:szCs w:val="28"/>
        </w:rPr>
        <w:object w:dxaOrig="2920" w:dyaOrig="660">
          <v:shape id="_x0000_i1108" type="#_x0000_t75" style="width:167.25pt;height:34.5pt" o:ole="">
            <v:imagedata r:id="rId172" o:title=""/>
          </v:shape>
          <o:OLEObject Type="Embed" ProgID="Equation.3" ShapeID="_x0000_i1108" DrawAspect="Content" ObjectID="_1543749431" r:id="rId173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путь    </w:t>
      </w:r>
      <w:r w:rsidR="004E7517" w:rsidRPr="00AC792D">
        <w:rPr>
          <w:position w:val="-28"/>
          <w:sz w:val="28"/>
          <w:szCs w:val="28"/>
        </w:rPr>
        <w:object w:dxaOrig="2200" w:dyaOrig="660">
          <v:shape id="_x0000_i1109" type="#_x0000_t75" style="width:128.25pt;height:36.75pt" o:ole="">
            <v:imagedata r:id="rId174" o:title=""/>
          </v:shape>
          <o:OLEObject Type="Embed" ProgID="Equation.3" ShapeID="_x0000_i1109" DrawAspect="Content" ObjectID="_1543749432" r:id="rId175"/>
        </w:object>
      </w: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</w:p>
    <w:p w:rsidR="006D4FFE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Pr="00C45375" w:rsidRDefault="006D4FFE" w:rsidP="006D4FFE">
      <w:pPr>
        <w:jc w:val="center"/>
        <w:rPr>
          <w:b/>
          <w:sz w:val="28"/>
          <w:szCs w:val="28"/>
          <w:lang w:val="uz-Cyrl-UZ"/>
        </w:rPr>
      </w:pPr>
    </w:p>
    <w:p w:rsidR="006D4FFE" w:rsidRDefault="006D4FFE" w:rsidP="006D4F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Работа грузового двора</w:t>
      </w:r>
    </w:p>
    <w:p w:rsidR="006D4FFE" w:rsidRPr="000B7888" w:rsidRDefault="006D4FFE" w:rsidP="006D4FFE">
      <w:pPr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подачи вагонов на грузовой двор маневровой локомотив выполняет три полурейса: </w:t>
      </w:r>
    </w:p>
    <w:p w:rsidR="006D4FFE" w:rsidRPr="00C45375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D4FFE" w:rsidRDefault="004E7517" w:rsidP="006D4FFE">
      <w:pPr>
        <w:ind w:firstLine="540"/>
        <w:jc w:val="center"/>
        <w:rPr>
          <w:position w:val="-10"/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020" w:dyaOrig="340">
          <v:shape id="_x0000_i1110" type="#_x0000_t75" style="width:54.75pt;height:19.5pt" o:ole="">
            <v:imagedata r:id="rId176" o:title=""/>
          </v:shape>
          <o:OLEObject Type="Embed" ProgID="Equation.3" ShapeID="_x0000_i1110" DrawAspect="Content" ObjectID="_1543749433" r:id="rId177"/>
        </w:object>
      </w:r>
      <w:r w:rsidRPr="005D5E72">
        <w:rPr>
          <w:position w:val="-10"/>
          <w:sz w:val="28"/>
          <w:szCs w:val="28"/>
        </w:rPr>
        <w:object w:dxaOrig="900" w:dyaOrig="340">
          <v:shape id="_x0000_i1111" type="#_x0000_t75" style="width:49.5pt;height:19.5pt" o:ole="">
            <v:imagedata r:id="rId178" o:title=""/>
          </v:shape>
          <o:OLEObject Type="Embed" ProgID="Equation.3" ShapeID="_x0000_i1111" DrawAspect="Content" ObjectID="_1543749434" r:id="rId179"/>
        </w:object>
      </w:r>
      <w:r w:rsidRPr="000B7888">
        <w:rPr>
          <w:position w:val="-10"/>
          <w:sz w:val="28"/>
          <w:szCs w:val="28"/>
        </w:rPr>
        <w:object w:dxaOrig="900" w:dyaOrig="340">
          <v:shape id="_x0000_i1112" type="#_x0000_t75" style="width:48pt;height:19.5pt" o:ole="">
            <v:imagedata r:id="rId180" o:title=""/>
          </v:shape>
          <o:OLEObject Type="Embed" ProgID="Equation.3" ShapeID="_x0000_i1112" DrawAspect="Content" ObjectID="_1543749435" r:id="rId181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вытяжной путь за разделительную стрелку ведущую на грузовой двор;   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4E7517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4200" w:dyaOrig="400">
          <v:shape id="_x0000_i1113" type="#_x0000_t75" style="width:213.75pt;height:19.5pt" o:ole="">
            <v:imagedata r:id="rId182" o:title=""/>
          </v:shape>
          <o:OLEObject Type="Embed" ProgID="Equation.3" ShapeID="_x0000_i1113" DrawAspect="Content" ObjectID="_1543749436" r:id="rId183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4E7517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0"/>
          <w:sz w:val="28"/>
          <w:szCs w:val="28"/>
        </w:rPr>
        <w:object w:dxaOrig="1400" w:dyaOrig="340">
          <v:shape id="_x0000_i1114" type="#_x0000_t75" style="width:75pt;height:19.5pt" o:ole="">
            <v:imagedata r:id="rId184" o:title=""/>
          </v:shape>
          <o:OLEObject Type="Embed" ProgID="Equation.3" ShapeID="_x0000_i1114" DrawAspect="Content" ObjectID="_1543749437" r:id="rId185"/>
        </w:object>
      </w:r>
      <w:r w:rsidRPr="005D5E72">
        <w:rPr>
          <w:position w:val="-10"/>
          <w:sz w:val="28"/>
          <w:szCs w:val="28"/>
        </w:rPr>
        <w:object w:dxaOrig="1520" w:dyaOrig="340">
          <v:shape id="_x0000_i1115" type="#_x0000_t75" style="width:87.75pt;height:19.5pt" o:ole="">
            <v:imagedata r:id="rId186" o:title=""/>
          </v:shape>
          <o:OLEObject Type="Embed" ProgID="Equation.3" ShapeID="_x0000_i1115" DrawAspect="Content" ObjectID="_1543749438" r:id="rId187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третий полурейс – перестановка вагонов с вытяжки на грузовой двор: </w: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Default="004E7517" w:rsidP="006D4FFE">
      <w:pPr>
        <w:jc w:val="center"/>
        <w:rPr>
          <w:position w:val="-12"/>
          <w:sz w:val="28"/>
          <w:szCs w:val="28"/>
          <w:highlight w:val="yellow"/>
        </w:rPr>
      </w:pPr>
      <w:r w:rsidRPr="005D5E72">
        <w:rPr>
          <w:position w:val="-12"/>
          <w:sz w:val="28"/>
          <w:szCs w:val="28"/>
        </w:rPr>
        <w:object w:dxaOrig="2580" w:dyaOrig="360">
          <v:shape id="_x0000_i1116" type="#_x0000_t75" style="width:137.25pt;height:19.5pt" o:ole="">
            <v:imagedata r:id="rId188" o:title=""/>
          </v:shape>
          <o:OLEObject Type="Embed" ProgID="Equation.3" ShapeID="_x0000_i1116" DrawAspect="Content" ObjectID="_1543749439" r:id="rId189"/>
        </w:object>
      </w:r>
    </w:p>
    <w:p w:rsidR="006D4FFE" w:rsidRPr="007016FB" w:rsidRDefault="006D4FFE" w:rsidP="006D4FFE">
      <w:pPr>
        <w:jc w:val="center"/>
        <w:rPr>
          <w:sz w:val="28"/>
          <w:szCs w:val="28"/>
          <w:highlight w:val="yellow"/>
        </w:rPr>
      </w:pPr>
    </w:p>
    <w:p w:rsidR="006D4FFE" w:rsidRPr="00C45375" w:rsidRDefault="004E7517" w:rsidP="006D4FFE">
      <w:pPr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1280" w:dyaOrig="360">
          <v:shape id="_x0000_i1117" type="#_x0000_t75" style="width:63pt;height:19.5pt" o:ole="">
            <v:imagedata r:id="rId190" o:title=""/>
          </v:shape>
          <o:OLEObject Type="Embed" ProgID="Equation.3" ShapeID="_x0000_i1117" DrawAspect="Content" ObjectID="_1543749440" r:id="rId191"/>
        </w:object>
      </w:r>
      <w:r w:rsidRPr="005D5E72">
        <w:rPr>
          <w:position w:val="-12"/>
          <w:sz w:val="28"/>
          <w:szCs w:val="28"/>
        </w:rPr>
        <w:object w:dxaOrig="1420" w:dyaOrig="360">
          <v:shape id="_x0000_i1118" type="#_x0000_t75" style="width:1in;height:19.5pt" o:ole="">
            <v:imagedata r:id="rId192" o:title=""/>
          </v:shape>
          <o:OLEObject Type="Embed" ProgID="Equation.3" ShapeID="_x0000_i1118" DrawAspect="Content" ObjectID="_1543749441" r:id="rId193"/>
        </w:objec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грузовых объектов на станцию равно: </w: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  <w:r w:rsidRPr="005D5E72">
        <w:rPr>
          <w:position w:val="-14"/>
          <w:sz w:val="28"/>
          <w:szCs w:val="28"/>
        </w:rPr>
        <w:object w:dxaOrig="3580" w:dyaOrig="400">
          <v:shape id="_x0000_i1119" type="#_x0000_t75" style="width:207.75pt;height:22.5pt" o:ole="">
            <v:imagedata r:id="rId194" o:title=""/>
          </v:shape>
          <o:OLEObject Type="Embed" ProgID="Equation.3" ShapeID="_x0000_i1119" DrawAspect="Content" ObjectID="_1543749442" r:id="rId195"/>
        </w:object>
      </w:r>
    </w:p>
    <w:p w:rsidR="006D4FFE" w:rsidRPr="007016FB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4E7517" w:rsidP="006D4FFE">
      <w:pPr>
        <w:ind w:firstLine="540"/>
        <w:jc w:val="center"/>
        <w:rPr>
          <w:sz w:val="28"/>
          <w:szCs w:val="28"/>
        </w:rPr>
      </w:pPr>
      <w:r w:rsidRPr="005D5E72">
        <w:rPr>
          <w:position w:val="-12"/>
          <w:sz w:val="28"/>
          <w:szCs w:val="28"/>
        </w:rPr>
        <w:object w:dxaOrig="5179" w:dyaOrig="360">
          <v:shape id="_x0000_i1120" type="#_x0000_t75" style="width:270pt;height:19.5pt" o:ole="">
            <v:imagedata r:id="rId196" o:title=""/>
          </v:shape>
          <o:OLEObject Type="Embed" ProgID="Equation.3" ShapeID="_x0000_i1120" DrawAspect="Content" ObjectID="_1543749443" r:id="rId197"/>
        </w:object>
      </w:r>
      <w:r w:rsidR="006D4FFE">
        <w:rPr>
          <w:sz w:val="28"/>
          <w:szCs w:val="28"/>
        </w:rPr>
        <w:t>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выгрузку и погрузки равно.</w:t>
      </w: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  <w:r w:rsidRPr="005D5E72">
        <w:rPr>
          <w:position w:val="-14"/>
          <w:sz w:val="28"/>
          <w:szCs w:val="28"/>
        </w:rPr>
        <w:object w:dxaOrig="2900" w:dyaOrig="400">
          <v:shape id="_x0000_i1121" type="#_x0000_t75" style="width:167.25pt;height:22.5pt" o:ole="">
            <v:imagedata r:id="rId198" o:title=""/>
          </v:shape>
          <o:OLEObject Type="Embed" ProgID="Equation.3" ShapeID="_x0000_i1121" DrawAspect="Content" ObjectID="_1543749444" r:id="rId199"/>
        </w:object>
      </w:r>
    </w:p>
    <w:p w:rsidR="006D4FFE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расстановку вагонов по фронтам и сборку после завершения грузовых операций равно:</w:t>
      </w: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3400" w:dyaOrig="400">
          <v:shape id="_x0000_i1122" type="#_x0000_t75" style="width:206.25pt;height:22.5pt" o:ole="">
            <v:imagedata r:id="rId200" o:title=""/>
          </v:shape>
          <o:OLEObject Type="Embed" ProgID="Equation.3" ShapeID="_x0000_i1122" DrawAspect="Content" ObjectID="_1543749445" r:id="rId201"/>
        </w:object>
      </w:r>
    </w:p>
    <w:p w:rsidR="006D4FFE" w:rsidRPr="00C45375" w:rsidRDefault="006D4FFE" w:rsidP="006D4FFE">
      <w:pPr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формирования.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030A61" w:rsidP="006D4FFE">
      <w:pPr>
        <w:ind w:firstLine="540"/>
        <w:rPr>
          <w:position w:val="-14"/>
          <w:sz w:val="28"/>
          <w:szCs w:val="28"/>
        </w:rPr>
      </w:pPr>
      <w:r>
        <w:rPr>
          <w:noProof/>
          <w:position w:val="-14"/>
          <w:sz w:val="28"/>
          <w:szCs w:val="28"/>
        </w:rPr>
        <w:pict>
          <v:shape id="_x0000_s1212" type="#_x0000_t75" style="position:absolute;left:0;text-align:left;margin-left:151.35pt;margin-top:-.25pt;width:191.6pt;height:22.7pt;z-index:251683840">
            <v:imagedata r:id="rId202" o:title=""/>
            <w10:wrap type="square" side="left"/>
          </v:shape>
          <o:OLEObject Type="Embed" ProgID="Equation.3" ShapeID="_x0000_s1212" DrawAspect="Content" ObjectID="_1543749573" r:id="rId203"/>
        </w:pic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lang w:val="uz-Cyrl-UZ"/>
        </w:rPr>
      </w:pPr>
    </w:p>
    <w:p w:rsidR="006D4FFE" w:rsidRDefault="0068391C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6080" w:dyaOrig="400">
          <v:shape id="_x0000_i1123" type="#_x0000_t75" style="width:319.5pt;height:21.75pt" o:ole="">
            <v:imagedata r:id="rId204" o:title=""/>
          </v:shape>
          <o:OLEObject Type="Embed" ProgID="Equation.3" ShapeID="_x0000_i1123" DrawAspect="Content" ObjectID="_1543749446" r:id="rId205"/>
        </w:object>
      </w:r>
    </w:p>
    <w:p w:rsidR="006D4FFE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C45375" w:rsidRDefault="006D4FFE" w:rsidP="006D4FFE">
      <w:pPr>
        <w:ind w:firstLine="540"/>
        <w:jc w:val="center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Работа подъездного пути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При подаче вагонов на подъездной путь маневровый локомотив выполняет 2 полурейса: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первый полурейс (холостой) – проследование маневрового локомотива с вытяжки на соответствующий путь сортировочного парка за группой вагона;</w:t>
      </w:r>
    </w:p>
    <w:p w:rsidR="0068391C" w:rsidRPr="0068391C" w:rsidRDefault="0068391C" w:rsidP="0068391C">
      <w:pPr>
        <w:pStyle w:val="a6"/>
        <w:ind w:left="1260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                  </w:t>
      </w:r>
      <w:r w:rsidRPr="005D5E72">
        <w:object w:dxaOrig="1020" w:dyaOrig="340">
          <v:shape id="_x0000_i1124" type="#_x0000_t75" style="width:54.75pt;height:19.5pt" o:ole="">
            <v:imagedata r:id="rId176" o:title=""/>
          </v:shape>
          <o:OLEObject Type="Embed" ProgID="Equation.3" ShapeID="_x0000_i1124" DrawAspect="Content" ObjectID="_1543749447" r:id="rId206"/>
        </w:object>
      </w:r>
      <w:r w:rsidRPr="005D5E72">
        <w:object w:dxaOrig="900" w:dyaOrig="340">
          <v:shape id="_x0000_i1125" type="#_x0000_t75" style="width:49.5pt;height:19.5pt" o:ole="">
            <v:imagedata r:id="rId178" o:title=""/>
          </v:shape>
          <o:OLEObject Type="Embed" ProgID="Equation.3" ShapeID="_x0000_i1125" DrawAspect="Content" ObjectID="_1543749448" r:id="rId207"/>
        </w:object>
      </w:r>
      <w:r w:rsidRPr="000B7888">
        <w:object w:dxaOrig="900" w:dyaOrig="340">
          <v:shape id="_x0000_i1126" type="#_x0000_t75" style="width:48pt;height:19.5pt" o:ole="">
            <v:imagedata r:id="rId180" o:title=""/>
          </v:shape>
          <o:OLEObject Type="Embed" ProgID="Equation.3" ShapeID="_x0000_i1126" DrawAspect="Content" ObjectID="_1543749449" r:id="rId208"/>
        </w:object>
      </w:r>
    </w:p>
    <w:p w:rsidR="006D4FFE" w:rsidRPr="000B7888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numPr>
          <w:ilvl w:val="0"/>
          <w:numId w:val="27"/>
        </w:numPr>
        <w:tabs>
          <w:tab w:val="clear" w:pos="1260"/>
          <w:tab w:val="num" w:pos="0"/>
        </w:tabs>
        <w:spacing w:line="276" w:lineRule="auto"/>
        <w:ind w:left="0"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второй полурейс – перестановка вагонов из сортировочного парка на станцию равно; </w:t>
      </w:r>
    </w:p>
    <w:p w:rsidR="006D4FFE" w:rsidRPr="000B7888" w:rsidRDefault="006D4FFE" w:rsidP="006D4FFE">
      <w:pPr>
        <w:spacing w:line="276" w:lineRule="auto"/>
        <w:ind w:left="540"/>
        <w:rPr>
          <w:sz w:val="28"/>
          <w:szCs w:val="28"/>
        </w:rPr>
      </w:pPr>
    </w:p>
    <w:p w:rsidR="006D4FFE" w:rsidRPr="000B7888" w:rsidRDefault="0068391C" w:rsidP="006D4FFE">
      <w:pPr>
        <w:ind w:firstLine="540"/>
        <w:jc w:val="center"/>
        <w:rPr>
          <w:sz w:val="28"/>
          <w:szCs w:val="28"/>
        </w:rPr>
      </w:pPr>
      <w:r w:rsidRPr="008903CA">
        <w:rPr>
          <w:position w:val="-10"/>
          <w:sz w:val="28"/>
          <w:szCs w:val="28"/>
        </w:rPr>
        <w:object w:dxaOrig="3400" w:dyaOrig="340">
          <v:shape id="_x0000_i1127" type="#_x0000_t75" style="width:216.75pt;height:19.5pt" o:ole="">
            <v:imagedata r:id="rId209" o:title=""/>
          </v:shape>
          <o:OLEObject Type="Embed" ProgID="Equation.3" ShapeID="_x0000_i1127" DrawAspect="Content" ObjectID="_1543749450" r:id="rId210"/>
        </w:object>
      </w:r>
      <w:r w:rsidRPr="008903CA">
        <w:rPr>
          <w:position w:val="-10"/>
          <w:sz w:val="28"/>
          <w:szCs w:val="28"/>
        </w:rPr>
        <w:object w:dxaOrig="1120" w:dyaOrig="340">
          <v:shape id="_x0000_i1128" type="#_x0000_t75" style="width:60pt;height:19.5pt" o:ole="">
            <v:imagedata r:id="rId211" o:title=""/>
          </v:shape>
          <o:OLEObject Type="Embed" ProgID="Equation.3" ShapeID="_x0000_i1128" DrawAspect="Content" ObjectID="_1543749451" r:id="rId212"/>
        </w:object>
      </w:r>
      <w:r w:rsidRPr="008903CA">
        <w:rPr>
          <w:position w:val="-10"/>
          <w:sz w:val="28"/>
          <w:szCs w:val="28"/>
        </w:rPr>
        <w:object w:dxaOrig="1240" w:dyaOrig="340">
          <v:shape id="_x0000_i1129" type="#_x0000_t75" style="width:65.25pt;height:19.5pt" o:ole="">
            <v:imagedata r:id="rId213" o:title=""/>
          </v:shape>
          <o:OLEObject Type="Embed" ProgID="Equation.3" ShapeID="_x0000_i1129" DrawAspect="Content" ObjectID="_1543749452" r:id="rId214"/>
        </w:object>
      </w:r>
      <w:r w:rsidR="006D4FFE" w:rsidRPr="008903CA">
        <w:rPr>
          <w:sz w:val="28"/>
          <w:szCs w:val="28"/>
        </w:rPr>
        <w:t>;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Время на подачу и уборку вагонов с подъездного пути на станцию равно </w:t>
      </w: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</w:rPr>
      </w:pPr>
    </w:p>
    <w:p w:rsidR="006D4FFE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8903CA">
        <w:rPr>
          <w:position w:val="-14"/>
          <w:sz w:val="28"/>
          <w:szCs w:val="28"/>
        </w:rPr>
        <w:object w:dxaOrig="3180" w:dyaOrig="400">
          <v:shape id="_x0000_i1130" type="#_x0000_t75" style="width:171pt;height:21.75pt" o:ole="">
            <v:imagedata r:id="rId215" o:title=""/>
          </v:shape>
          <o:OLEObject Type="Embed" ProgID="Equation.3" ShapeID="_x0000_i1130" DrawAspect="Content" ObjectID="_1543749453" r:id="rId216"/>
        </w:object>
      </w:r>
    </w:p>
    <w:p w:rsidR="006D4FFE" w:rsidRPr="009E2614" w:rsidRDefault="006D4FFE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</w:p>
    <w:p w:rsidR="006D4FFE" w:rsidRDefault="0068391C" w:rsidP="006D4FFE">
      <w:pPr>
        <w:ind w:firstLine="540"/>
        <w:jc w:val="center"/>
        <w:rPr>
          <w:position w:val="-14"/>
          <w:sz w:val="28"/>
          <w:szCs w:val="28"/>
        </w:rPr>
      </w:pPr>
      <w:r w:rsidRPr="008903CA">
        <w:rPr>
          <w:position w:val="-14"/>
          <w:sz w:val="28"/>
          <w:szCs w:val="28"/>
        </w:rPr>
        <w:object w:dxaOrig="4459" w:dyaOrig="380">
          <v:shape id="_x0000_i1131" type="#_x0000_t75" style="width:225.75pt;height:19.5pt" o:ole="">
            <v:imagedata r:id="rId217" o:title=""/>
          </v:shape>
          <o:OLEObject Type="Embed" ProgID="Equation.3" ShapeID="_x0000_i1131" DrawAspect="Content" ObjectID="_1543749454" r:id="rId218"/>
        </w:object>
      </w:r>
    </w:p>
    <w:p w:rsidR="006D4FFE" w:rsidRPr="000B7888" w:rsidRDefault="006D4FFE" w:rsidP="006D4FFE">
      <w:pPr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Время на подборку групп вагонов по фронтам выгрузки и погрузки равно:</w:t>
      </w:r>
    </w:p>
    <w:p w:rsidR="006D4FFE" w:rsidRDefault="0068391C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2960" w:dyaOrig="400">
          <v:shape id="_x0000_i1132" type="#_x0000_t75" style="width:154.5pt;height:21.75pt" o:ole="">
            <v:imagedata r:id="rId219" o:title=""/>
          </v:shape>
          <o:OLEObject Type="Embed" ProgID="Equation.3" ShapeID="_x0000_i1132" DrawAspect="Content" ObjectID="_1543749455" r:id="rId220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68391C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3480" w:dyaOrig="400">
          <v:shape id="_x0000_i1133" type="#_x0000_t75" style="width:183.75pt;height:21.75pt" o:ole="">
            <v:imagedata r:id="rId221" o:title=""/>
          </v:shape>
          <o:OLEObject Type="Embed" ProgID="Equation.3" ShapeID="_x0000_i1133" DrawAspect="Content" ObjectID="_1543749456" r:id="rId222"/>
        </w:objec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Pr="000B7888" w:rsidRDefault="006D4FFE" w:rsidP="006D4FFE">
      <w:pPr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Время на сортировку вагонов по назначению плана формирования:</w:t>
      </w:r>
    </w:p>
    <w:p w:rsidR="006D4FFE" w:rsidRPr="000B7888" w:rsidRDefault="006D4FFE" w:rsidP="006D4FFE">
      <w:pPr>
        <w:ind w:firstLine="540"/>
        <w:rPr>
          <w:sz w:val="28"/>
          <w:szCs w:val="28"/>
        </w:rPr>
      </w:pPr>
    </w:p>
    <w:p w:rsidR="006D4FFE" w:rsidRDefault="0068391C" w:rsidP="006D4FFE">
      <w:pPr>
        <w:ind w:firstLine="540"/>
        <w:jc w:val="center"/>
        <w:rPr>
          <w:position w:val="-14"/>
          <w:sz w:val="28"/>
          <w:szCs w:val="28"/>
          <w:highlight w:val="yellow"/>
        </w:rPr>
      </w:pPr>
      <w:r w:rsidRPr="00100C90">
        <w:rPr>
          <w:position w:val="-14"/>
          <w:sz w:val="28"/>
          <w:szCs w:val="28"/>
        </w:rPr>
        <w:object w:dxaOrig="3519" w:dyaOrig="400">
          <v:shape id="_x0000_i1134" type="#_x0000_t75" style="width:180pt;height:19.5pt" o:ole="">
            <v:imagedata r:id="rId223" o:title=""/>
          </v:shape>
          <o:OLEObject Type="Embed" ProgID="Equation.3" ShapeID="_x0000_i1134" DrawAspect="Content" ObjectID="_1543749457" r:id="rId224"/>
        </w:object>
      </w:r>
    </w:p>
    <w:p w:rsidR="006D4FFE" w:rsidRPr="009E2614" w:rsidRDefault="006D4FFE" w:rsidP="006D4FFE">
      <w:pPr>
        <w:ind w:firstLine="540"/>
        <w:jc w:val="center"/>
        <w:rPr>
          <w:sz w:val="28"/>
          <w:szCs w:val="28"/>
          <w:highlight w:val="yellow"/>
        </w:rPr>
      </w:pPr>
    </w:p>
    <w:p w:rsidR="006D4FFE" w:rsidRPr="000B7888" w:rsidRDefault="0068391C" w:rsidP="006D4FFE">
      <w:pPr>
        <w:ind w:firstLine="540"/>
        <w:jc w:val="center"/>
        <w:rPr>
          <w:sz w:val="28"/>
          <w:szCs w:val="28"/>
        </w:rPr>
      </w:pPr>
      <w:r w:rsidRPr="00100C90">
        <w:rPr>
          <w:position w:val="-14"/>
          <w:sz w:val="28"/>
          <w:szCs w:val="28"/>
        </w:rPr>
        <w:object w:dxaOrig="5539" w:dyaOrig="400">
          <v:shape id="_x0000_i1135" type="#_x0000_t75" style="width:293.25pt;height:21.75pt" o:ole="">
            <v:imagedata r:id="rId225" o:title=""/>
          </v:shape>
          <o:OLEObject Type="Embed" ProgID="Equation.3" ShapeID="_x0000_i1135" DrawAspect="Content" ObjectID="_1543749458" r:id="rId226"/>
        </w:object>
      </w:r>
    </w:p>
    <w:p w:rsidR="006D4FFE" w:rsidRPr="00E7158C" w:rsidRDefault="006D4FFE" w:rsidP="006D4FFE">
      <w:pPr>
        <w:ind w:firstLine="708"/>
        <w:jc w:val="center"/>
        <w:rPr>
          <w:color w:val="00B050"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708"/>
        <w:jc w:val="center"/>
        <w:rPr>
          <w:b/>
          <w:sz w:val="28"/>
          <w:szCs w:val="28"/>
        </w:rPr>
      </w:pPr>
    </w:p>
    <w:p w:rsidR="006D4FFE" w:rsidRPr="00E7158C" w:rsidRDefault="006D4FFE" w:rsidP="006D4FFE">
      <w:pPr>
        <w:ind w:firstLine="708"/>
        <w:jc w:val="center"/>
        <w:rPr>
          <w:b/>
          <w:sz w:val="28"/>
          <w:szCs w:val="28"/>
        </w:rPr>
      </w:pPr>
      <w:r w:rsidRPr="00E7158C">
        <w:rPr>
          <w:b/>
          <w:sz w:val="28"/>
          <w:szCs w:val="28"/>
        </w:rPr>
        <w:t>4.2. Расчет числа подач и уборок вагонов по грузовым объектам.</w:t>
      </w:r>
    </w:p>
    <w:p w:rsidR="006D4FFE" w:rsidRPr="00E7158C" w:rsidRDefault="006D4FFE" w:rsidP="006D4FFE">
      <w:pPr>
        <w:ind w:firstLine="708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Число подач на грузовые пункты и уборок с них групп вагонов зависит от ряда факторов: суточного поступления вагонов на грузовой пункта вместимости фронта погрузки или выгрузки, технической оснащенности </w:t>
      </w:r>
      <w:r w:rsidRPr="000B7888">
        <w:rPr>
          <w:sz w:val="28"/>
          <w:szCs w:val="28"/>
        </w:rPr>
        <w:lastRenderedPageBreak/>
        <w:t>грузовых пунктов расстояния от станции до грузового пункта взаимозависимости подачи и уборок, срочности  подачи и уборки и других причин.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увеличении числа подач и уборок местных вагонов, простой их под накопление, в ожидание подачи и уборки сокращается, но увеличиваются затраты маневровых средств.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 учётом вместимости погрузочно – разгрузочных работ, количество подач и уборок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180" w:dyaOrig="720">
          <v:shape id="_x0000_i1136" type="#_x0000_t75" style="width:120pt;height:39.75pt" o:ole="">
            <v:imagedata r:id="rId227" o:title=""/>
          </v:shape>
          <o:OLEObject Type="Embed" ProgID="Equation.3" ShapeID="_x0000_i1136" DrawAspect="Content" ObjectID="_1543749459" r:id="rId228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  <w:sz w:val="28"/>
          <w:szCs w:val="28"/>
        </w:rPr>
        <w:object w:dxaOrig="600" w:dyaOrig="360">
          <v:shape id="_x0000_i1137" type="#_x0000_t75" style="width:33pt;height:19.5pt" o:ole="">
            <v:imagedata r:id="rId229" o:title=""/>
          </v:shape>
          <o:OLEObject Type="Embed" ProgID="Equation.3" ShapeID="_x0000_i1137" DrawAspect="Content" ObjectID="_1543749460" r:id="rId230"/>
        </w:object>
      </w:r>
      <w:r w:rsidRPr="000B7888">
        <w:rPr>
          <w:sz w:val="28"/>
          <w:szCs w:val="28"/>
        </w:rPr>
        <w:t>число местных вагонов поступающих в сутки на станцию.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420" w:dyaOrig="360">
          <v:shape id="_x0000_i1138" type="#_x0000_t75" style="width:20.25pt;height:19.5pt" o:ole="">
            <v:imagedata r:id="rId231" o:title=""/>
          </v:shape>
          <o:OLEObject Type="Embed" ProgID="Equation.3" ShapeID="_x0000_i1138" DrawAspect="Content" ObjectID="_1543749461" r:id="rId232"/>
        </w:object>
      </w:r>
      <w:r w:rsidRPr="000B7888">
        <w:rPr>
          <w:sz w:val="28"/>
          <w:szCs w:val="28"/>
        </w:rPr>
        <w:t xml:space="preserve"> средняя длина вагона, </w:t>
      </w:r>
      <w:r w:rsidRPr="000B7888">
        <w:rPr>
          <w:position w:val="-12"/>
          <w:sz w:val="28"/>
          <w:szCs w:val="28"/>
        </w:rPr>
        <w:object w:dxaOrig="1140" w:dyaOrig="360">
          <v:shape id="_x0000_i1139" type="#_x0000_t75" style="width:61.5pt;height:19.5pt" o:ole="">
            <v:imagedata r:id="rId233" o:title=""/>
          </v:shape>
          <o:OLEObject Type="Embed" ProgID="Equation.3" ShapeID="_x0000_i1139" DrawAspect="Content" ObjectID="_1543749462" r:id="rId23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  <w:lang w:val="en-US"/>
        </w:rPr>
        <w:object w:dxaOrig="540" w:dyaOrig="380">
          <v:shape id="_x0000_i1140" type="#_x0000_t75" style="width:27pt;height:19.5pt" o:ole="">
            <v:imagedata r:id="rId235" o:title=""/>
          </v:shape>
          <o:OLEObject Type="Embed" ProgID="Equation.3" ShapeID="_x0000_i1140" DrawAspect="Content" ObjectID="_1543749463" r:id="rId236"/>
        </w:object>
      </w:r>
      <w:r w:rsidRPr="000B7888">
        <w:rPr>
          <w:sz w:val="28"/>
          <w:szCs w:val="28"/>
        </w:rPr>
        <w:t xml:space="preserve">длинна фронта погрузочно – разгрузочных работ, м.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Расчёт количества подач и уборок местных вагонов сводим в таблицу </w:t>
      </w:r>
      <w:r>
        <w:rPr>
          <w:sz w:val="28"/>
          <w:szCs w:val="28"/>
        </w:rPr>
        <w:t>4,1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 w:rsidRPr="000B7888">
        <w:rPr>
          <w:sz w:val="28"/>
          <w:szCs w:val="28"/>
        </w:rPr>
        <w:t>Таблица –</w:t>
      </w:r>
      <w:r>
        <w:rPr>
          <w:sz w:val="28"/>
          <w:szCs w:val="28"/>
        </w:rPr>
        <w:t xml:space="preserve"> 4.1</w:t>
      </w:r>
    </w:p>
    <w:p w:rsidR="006D4FFE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Количество подачи и уборок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объект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Длина фронта погрузочно – разгрузочных работ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  <w:rPr>
                <w:vertAlign w:val="subscript"/>
              </w:rPr>
            </w:pPr>
            <w:r w:rsidRPr="00100C90">
              <w:t>Суточное поступление местных вагонов П</w:t>
            </w:r>
            <w:r w:rsidRPr="00100C90">
              <w:rPr>
                <w:vertAlign w:val="subscript"/>
              </w:rPr>
              <w:t>М</w:t>
            </w:r>
          </w:p>
        </w:tc>
        <w:tc>
          <w:tcPr>
            <w:tcW w:w="2393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Количество подачи уборок  (К</w:t>
            </w:r>
            <w:r w:rsidRPr="00100C90">
              <w:rPr>
                <w:vertAlign w:val="subscript"/>
              </w:rPr>
              <w:t>пу</w:t>
            </w:r>
            <w:r w:rsidRPr="00100C90">
              <w:t>)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Грузовой двор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>
              <w:rPr>
                <w:lang w:val="uz-Cyrl-UZ"/>
              </w:rPr>
              <w:t>60</w:t>
            </w:r>
          </w:p>
        </w:tc>
        <w:tc>
          <w:tcPr>
            <w:tcW w:w="2393" w:type="dxa"/>
          </w:tcPr>
          <w:p w:rsidR="006D4FFE" w:rsidRPr="00100C90" w:rsidRDefault="0068391C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uz-Cyrl-UZ"/>
              </w:rPr>
              <w:t>10</w:t>
            </w:r>
            <w:r w:rsidR="006D4FFE" w:rsidRPr="00100C90">
              <w:rPr>
                <w:lang w:val="en-US"/>
              </w:rPr>
              <w:t>(</w:t>
            </w:r>
            <w:r w:rsidR="006D4FFE">
              <w:t>1</w:t>
            </w:r>
            <w:r w:rsidR="006D4FFE">
              <w:rPr>
                <w:lang w:val="uz-Cyrl-UZ"/>
              </w:rPr>
              <w:t>1</w:t>
            </w:r>
            <w:r w:rsidR="006D4FFE">
              <w:t>,</w:t>
            </w:r>
            <w:r w:rsidR="006D4FFE">
              <w:rPr>
                <w:lang w:val="uz-Cyrl-UZ"/>
              </w:rPr>
              <w:t>6</w:t>
            </w:r>
            <w:r w:rsidR="006D4FFE" w:rsidRPr="00100C90">
              <w:rPr>
                <w:lang w:val="en-US"/>
              </w:rPr>
              <w:t>)</w:t>
            </w:r>
          </w:p>
        </w:tc>
        <w:tc>
          <w:tcPr>
            <w:tcW w:w="2393" w:type="dxa"/>
          </w:tcPr>
          <w:p w:rsidR="006D4FFE" w:rsidRPr="0068391C" w:rsidRDefault="0068391C" w:rsidP="00212B8B">
            <w:pPr>
              <w:tabs>
                <w:tab w:val="left" w:pos="2676"/>
              </w:tabs>
              <w:jc w:val="center"/>
            </w:pPr>
            <w:r>
              <w:t>1</w:t>
            </w:r>
          </w:p>
        </w:tc>
      </w:tr>
      <w:tr w:rsidR="006D4FFE" w:rsidRPr="009E2614" w:rsidTr="00212B8B">
        <w:trPr>
          <w:jc w:val="center"/>
        </w:trPr>
        <w:tc>
          <w:tcPr>
            <w:tcW w:w="2392" w:type="dxa"/>
            <w:vAlign w:val="center"/>
          </w:tcPr>
          <w:p w:rsidR="006D4FFE" w:rsidRPr="00100C90" w:rsidRDefault="006D4FFE" w:rsidP="00212B8B">
            <w:pPr>
              <w:tabs>
                <w:tab w:val="left" w:pos="2676"/>
              </w:tabs>
              <w:jc w:val="center"/>
            </w:pPr>
            <w:r w:rsidRPr="00100C90">
              <w:t>Подъездной путь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 w:rsidR="0068391C">
              <w:rPr>
                <w:lang w:val="uz-Cyrl-UZ"/>
              </w:rPr>
              <w:t>75</w:t>
            </w:r>
          </w:p>
        </w:tc>
        <w:tc>
          <w:tcPr>
            <w:tcW w:w="2393" w:type="dxa"/>
          </w:tcPr>
          <w:p w:rsidR="006D4FFE" w:rsidRPr="00100C90" w:rsidRDefault="0068391C" w:rsidP="00212B8B">
            <w:pPr>
              <w:tabs>
                <w:tab w:val="left" w:pos="2676"/>
              </w:tabs>
              <w:jc w:val="center"/>
            </w:pPr>
            <w:r>
              <w:rPr>
                <w:lang w:val="uz-Cyrl-UZ"/>
              </w:rPr>
              <w:t>15</w:t>
            </w:r>
            <w:r w:rsidR="006D4FFE">
              <w:t>(1</w:t>
            </w:r>
            <w:r w:rsidR="006D4FFE">
              <w:rPr>
                <w:lang w:val="uz-Cyrl-UZ"/>
              </w:rPr>
              <w:t>0</w:t>
            </w:r>
            <w:r w:rsidR="006D4FFE">
              <w:t>,</w:t>
            </w:r>
            <w:r w:rsidR="006D4FFE">
              <w:rPr>
                <w:lang w:val="uz-Cyrl-UZ"/>
              </w:rPr>
              <w:t>5</w:t>
            </w:r>
            <w:r w:rsidR="006D4FFE" w:rsidRPr="00100C90">
              <w:t>)</w:t>
            </w:r>
          </w:p>
        </w:tc>
        <w:tc>
          <w:tcPr>
            <w:tcW w:w="2393" w:type="dxa"/>
          </w:tcPr>
          <w:p w:rsidR="006D4FFE" w:rsidRPr="007F41C7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2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Грузовой двор:</w:t>
      </w:r>
      <w:r w:rsidR="0068391C" w:rsidRPr="00100C90">
        <w:rPr>
          <w:position w:val="-24"/>
          <w:sz w:val="28"/>
          <w:szCs w:val="28"/>
        </w:rPr>
        <w:object w:dxaOrig="3140" w:dyaOrig="620">
          <v:shape id="_x0000_i1141" type="#_x0000_t75" style="width:194.25pt;height:34.5pt" o:ole="">
            <v:imagedata r:id="rId237" o:title=""/>
          </v:shape>
          <o:OLEObject Type="Embed" ProgID="Equation.3" ShapeID="_x0000_i1141" DrawAspect="Content" ObjectID="_1543749464" r:id="rId23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Подъездной пути:  </w:t>
      </w:r>
      <w:r w:rsidR="0068391C" w:rsidRPr="00100C90">
        <w:rPr>
          <w:position w:val="-24"/>
          <w:sz w:val="28"/>
          <w:szCs w:val="28"/>
        </w:rPr>
        <w:object w:dxaOrig="3180" w:dyaOrig="620">
          <v:shape id="_x0000_i1142" type="#_x0000_t75" style="width:201pt;height:32.25pt" o:ole="">
            <v:imagedata r:id="rId239" o:title=""/>
          </v:shape>
          <o:OLEObject Type="Embed" ProgID="Equation.3" ShapeID="_x0000_i1142" DrawAspect="Content" ObjectID="_1543749465" r:id="rId24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Для взаимодействия технология грузовой работы с механической  работой станции необходимо, чтобы соблюдалось следующие условия; 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100C90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100C90">
        <w:rPr>
          <w:position w:val="-32"/>
          <w:sz w:val="28"/>
          <w:szCs w:val="28"/>
        </w:rPr>
        <w:object w:dxaOrig="920" w:dyaOrig="700">
          <v:shape id="_x0000_i1143" type="#_x0000_t75" style="width:61.5pt;height:30pt" o:ole="">
            <v:imagedata r:id="rId241" o:title=""/>
          </v:shape>
          <o:OLEObject Type="Embed" ProgID="Equation.3" ShapeID="_x0000_i1143" DrawAspect="Content" ObjectID="_1543749466" r:id="rId242"/>
        </w:object>
      </w:r>
      <w:r w:rsidRPr="00100C90">
        <w:rPr>
          <w:sz w:val="28"/>
          <w:szCs w:val="28"/>
        </w:rPr>
        <w:t>.</w:t>
      </w:r>
    </w:p>
    <w:p w:rsidR="006D4FFE" w:rsidRPr="000B7888" w:rsidRDefault="0068391C" w:rsidP="006D4FFE">
      <w:pPr>
        <w:tabs>
          <w:tab w:val="left" w:pos="2676"/>
        </w:tabs>
        <w:jc w:val="center"/>
        <w:rPr>
          <w:sz w:val="28"/>
          <w:szCs w:val="28"/>
        </w:rPr>
      </w:pPr>
      <w:r w:rsidRPr="0068391C">
        <w:rPr>
          <w:position w:val="-24"/>
          <w:sz w:val="28"/>
          <w:szCs w:val="28"/>
        </w:rPr>
        <w:object w:dxaOrig="1660" w:dyaOrig="620">
          <v:shape id="_x0000_i1144" type="#_x0000_t75" style="width:96pt;height:35.25pt" o:ole="">
            <v:imagedata r:id="rId243" o:title=""/>
          </v:shape>
          <o:OLEObject Type="Embed" ProgID="Equation.3" ShapeID="_x0000_i1144" DrawAspect="Content" ObjectID="_1543749467" r:id="rId244"/>
        </w:object>
      </w:r>
      <w:r w:rsidR="006D4FFE" w:rsidRPr="00100C90">
        <w:rPr>
          <w:sz w:val="28"/>
          <w:szCs w:val="28"/>
        </w:rPr>
        <w:t xml:space="preserve">,                                          </w:t>
      </w:r>
      <w:r w:rsidR="006D4FFE" w:rsidRPr="007F41C7">
        <w:rPr>
          <w:position w:val="-24"/>
          <w:sz w:val="28"/>
          <w:szCs w:val="28"/>
        </w:rPr>
        <w:object w:dxaOrig="1660" w:dyaOrig="620">
          <v:shape id="_x0000_i1145" type="#_x0000_t75" style="width:95.25pt;height:35.25pt" o:ole="">
            <v:imagedata r:id="rId245" o:title=""/>
          </v:shape>
          <o:OLEObject Type="Embed" ProgID="Equation.3" ShapeID="_x0000_i1145" DrawAspect="Content" ObjectID="_1543749468" r:id="rId246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499" w:dyaOrig="380">
          <v:shape id="_x0000_i1146" type="#_x0000_t75" style="width:25.5pt;height:19.5pt" o:ole="">
            <v:imagedata r:id="rId247" o:title=""/>
          </v:shape>
          <o:OLEObject Type="Embed" ProgID="Equation.3" ShapeID="_x0000_i1146" DrawAspect="Content" ObjectID="_1543749469" r:id="rId248"/>
        </w:object>
      </w:r>
      <w:r w:rsidRPr="000B7888">
        <w:rPr>
          <w:sz w:val="28"/>
          <w:szCs w:val="28"/>
        </w:rPr>
        <w:t xml:space="preserve"> суммарное время на выполнение грузовых операций.</w:t>
      </w:r>
    </w:p>
    <w:p w:rsidR="006D4FFE" w:rsidRPr="00100C90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Грузовой двор:       </w:t>
      </w:r>
      <w:r w:rsidRPr="00100C90">
        <w:rPr>
          <w:position w:val="-14"/>
          <w:sz w:val="28"/>
          <w:szCs w:val="28"/>
        </w:rPr>
        <w:object w:dxaOrig="1219" w:dyaOrig="400">
          <v:shape id="_x0000_i1147" type="#_x0000_t75" style="width:65.25pt;height:21.75pt" o:ole="">
            <v:imagedata r:id="rId249" o:title=""/>
          </v:shape>
          <o:OLEObject Type="Embed" ProgID="Equation.3" ShapeID="_x0000_i1147" DrawAspect="Content" ObjectID="_1543749470" r:id="rId25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100C90">
        <w:rPr>
          <w:sz w:val="28"/>
          <w:szCs w:val="28"/>
        </w:rPr>
        <w:t xml:space="preserve">Подъездной путь:   </w:t>
      </w:r>
      <w:r w:rsidRPr="00100C90">
        <w:rPr>
          <w:position w:val="-14"/>
          <w:sz w:val="28"/>
          <w:szCs w:val="28"/>
        </w:rPr>
        <w:object w:dxaOrig="1160" w:dyaOrig="400">
          <v:shape id="_x0000_i1148" type="#_x0000_t75" style="width:62.25pt;height:21.75pt" o:ole="">
            <v:imagedata r:id="rId251" o:title=""/>
          </v:shape>
          <o:OLEObject Type="Embed" ProgID="Equation.3" ShapeID="_x0000_i1148" DrawAspect="Content" ObjectID="_1543749471" r:id="rId25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При составление суточного плана-графика в зависимости от конкретной обстановки количества вагонов в подаче может отличаются от вместимости  фронта погрузочно – разгрузочных работ.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Например, если с грузового пункта надо убрать вагоны, а на сортировочном пути имеется вагонов назначением на грузовой пункт меньше чем ёмкость фронта погрузо-разгрузочных работ, то исходя из конкретной ситуации можно подать меньше количество вагонов.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При наличии на сортировочном пути вагонов больше длины </w:t>
      </w:r>
      <w:r w:rsidRPr="000B7888">
        <w:rPr>
          <w:position w:val="-14"/>
          <w:sz w:val="28"/>
          <w:szCs w:val="28"/>
        </w:rPr>
        <w:object w:dxaOrig="320" w:dyaOrig="380">
          <v:shape id="_x0000_i1149" type="#_x0000_t75" style="width:15.75pt;height:19.5pt" o:ole="">
            <v:imagedata r:id="rId253" o:title=""/>
          </v:shape>
          <o:OLEObject Type="Embed" ProgID="Equation.3" ShapeID="_x0000_i1149" DrawAspect="Content" ObjectID="_1543749472" r:id="rId254"/>
        </w:object>
      </w:r>
      <w:r w:rsidRPr="000B7888">
        <w:rPr>
          <w:sz w:val="28"/>
          <w:szCs w:val="28"/>
        </w:rPr>
        <w:t>целесообразно подавать столько вагонов, чтобы все они были расставлены по фронтам для выполнения грузовых операций.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9E2614">
        <w:rPr>
          <w:b/>
          <w:sz w:val="28"/>
          <w:szCs w:val="28"/>
        </w:rPr>
        <w:t>Определение очередности подачи – уборки местных вагонов</w:t>
      </w:r>
    </w:p>
    <w:p w:rsidR="006D4FFE" w:rsidRPr="009E2614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 связи с тем, что на участковой станции Н отсутствует  погрузка грузов маршрутами, погруженные грузы отправляются по готовности, т.е. нет срочных, опасных, ценных грузов требующих отправления в определённое время, очерёдности подачи устанавливается исходя из минимального простоя вагонов в ожидание подачи и уборки. В первую очередь следует подавать ту группу вагонов, для которой время на подачу – уборку приходящийся на 1 вагон  в группе является минимальным. Расчёта очерёдности  подачи и уборки местных вагон</w:t>
      </w:r>
      <w:r>
        <w:rPr>
          <w:sz w:val="28"/>
          <w:szCs w:val="28"/>
        </w:rPr>
        <w:t>ов представлены в виде таблицы.4,2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>Таблица – 4.2.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Очерёдность подачи – уборки местных вагонов по грузовым объектам.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1914"/>
        <w:gridCol w:w="1914"/>
        <w:gridCol w:w="1914"/>
        <w:gridCol w:w="1915"/>
      </w:tblGrid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объект</w: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59" w:dyaOrig="380">
                <v:shape id="_x0000_i1150" type="#_x0000_t75" style="width:64.5pt;height:19.5pt" o:ole="">
                  <v:imagedata r:id="rId255" o:title=""/>
                </v:shape>
                <o:OLEObject Type="Embed" ProgID="Equation.3" ShapeID="_x0000_i1150" DrawAspect="Content" ObjectID="_1543749473" r:id="rId256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rPr>
                <w:position w:val="-14"/>
              </w:rPr>
              <w:object w:dxaOrig="820" w:dyaOrig="380">
                <v:shape id="_x0000_i1151" type="#_x0000_t75" style="width:57pt;height:19.5pt" o:ole="">
                  <v:imagedata r:id="rId257" o:title=""/>
                </v:shape>
                <o:OLEObject Type="Embed" ProgID="Equation.3" ShapeID="_x0000_i1151" DrawAspect="Content" ObjectID="_1543749474" r:id="rId258"/>
              </w:object>
            </w:r>
          </w:p>
        </w:tc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 xml:space="preserve">Затраты лок-ми на один вагон </w:t>
            </w:r>
          </w:p>
        </w:tc>
        <w:tc>
          <w:tcPr>
            <w:tcW w:w="1915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Очерёдность подачи уборки.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Грузовой двор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 w:rsidRPr="00100C90">
              <w:t>1</w:t>
            </w:r>
            <w:r>
              <w:rPr>
                <w:lang w:val="uz-Cyrl-UZ"/>
              </w:rPr>
              <w:t>1</w:t>
            </w:r>
          </w:p>
        </w:tc>
        <w:tc>
          <w:tcPr>
            <w:tcW w:w="1914" w:type="dxa"/>
            <w:vAlign w:val="center"/>
          </w:tcPr>
          <w:p w:rsidR="006D4FFE" w:rsidRPr="00B25161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53</w:t>
            </w:r>
          </w:p>
        </w:tc>
        <w:tc>
          <w:tcPr>
            <w:tcW w:w="1914" w:type="dxa"/>
            <w:vAlign w:val="center"/>
          </w:tcPr>
          <w:p w:rsidR="006D4FFE" w:rsidRPr="00B25161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0,2075</w:t>
            </w:r>
          </w:p>
        </w:tc>
        <w:tc>
          <w:tcPr>
            <w:tcW w:w="1915" w:type="dxa"/>
            <w:vAlign w:val="center"/>
          </w:tcPr>
          <w:p w:rsidR="006D4FFE" w:rsidRPr="0068391C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I</w:t>
            </w:r>
          </w:p>
        </w:tc>
      </w:tr>
      <w:tr w:rsidR="006D4FFE" w:rsidRPr="000C6D9F" w:rsidTr="00212B8B">
        <w:trPr>
          <w:jc w:val="center"/>
        </w:trPr>
        <w:tc>
          <w:tcPr>
            <w:tcW w:w="1914" w:type="dxa"/>
            <w:vAlign w:val="center"/>
          </w:tcPr>
          <w:p w:rsidR="006D4FFE" w:rsidRPr="000C6D9F" w:rsidRDefault="006D4FFE" w:rsidP="00212B8B">
            <w:pPr>
              <w:tabs>
                <w:tab w:val="left" w:pos="2676"/>
              </w:tabs>
              <w:jc w:val="center"/>
            </w:pPr>
            <w:r w:rsidRPr="000C6D9F">
              <w:t>Подъездной путь</w:t>
            </w:r>
          </w:p>
        </w:tc>
        <w:tc>
          <w:tcPr>
            <w:tcW w:w="1914" w:type="dxa"/>
            <w:vAlign w:val="center"/>
          </w:tcPr>
          <w:p w:rsidR="006D4FFE" w:rsidRPr="00B25161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68391C">
              <w:rPr>
                <w:lang w:val="uz-Cyrl-UZ"/>
              </w:rPr>
              <w:t>2</w:t>
            </w:r>
          </w:p>
        </w:tc>
        <w:tc>
          <w:tcPr>
            <w:tcW w:w="1914" w:type="dxa"/>
            <w:vAlign w:val="center"/>
          </w:tcPr>
          <w:p w:rsidR="006D4FFE" w:rsidRPr="00B25161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55</w:t>
            </w:r>
          </w:p>
        </w:tc>
        <w:tc>
          <w:tcPr>
            <w:tcW w:w="1914" w:type="dxa"/>
            <w:vAlign w:val="center"/>
          </w:tcPr>
          <w:p w:rsidR="006D4FFE" w:rsidRPr="00B25161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0,2181</w:t>
            </w:r>
          </w:p>
        </w:tc>
        <w:tc>
          <w:tcPr>
            <w:tcW w:w="1915" w:type="dxa"/>
            <w:vAlign w:val="center"/>
          </w:tcPr>
          <w:p w:rsidR="006D4FFE" w:rsidRPr="00100C90" w:rsidRDefault="0068391C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I</w:t>
            </w:r>
            <w:r w:rsidRPr="00100C90">
              <w:rPr>
                <w:lang w:val="en-US"/>
              </w:rPr>
              <w:t>I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Таким затраты </w:t>
      </w:r>
      <w:r w:rsidRPr="000B7888">
        <w:rPr>
          <w:sz w:val="28"/>
          <w:szCs w:val="28"/>
        </w:rPr>
        <w:t>лок-мин на один вагон на грузовом дворе меньше, чем на подъездном пути, то в первую очередь надо подавать на грузовой двор.</w:t>
      </w: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Default="006D4FFE" w:rsidP="006D4FFE">
      <w:pPr>
        <w:ind w:firstLine="708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</w:t>
      </w:r>
      <w:r w:rsidRPr="000B7888">
        <w:rPr>
          <w:b/>
          <w:sz w:val="28"/>
          <w:szCs w:val="28"/>
        </w:rPr>
        <w:t>Расчет числа маневровых локомотивов</w:t>
      </w:r>
      <w:r>
        <w:rPr>
          <w:b/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Потребное количество маневровых локомотивов может быть установлено методом аналитического расчета и более точно графическим способом на основание плана-графика работы станции. В процессе аналитического расчета первоначально определяют суточную затрату локомотиво-минут для выполнения общего объема маневровой работы на станции. Затрату маневровых  локомотиво-минут устанавливают как сумму </w:t>
      </w:r>
      <w:r w:rsidRPr="000B7888">
        <w:rPr>
          <w:sz w:val="28"/>
          <w:szCs w:val="28"/>
        </w:rPr>
        <w:lastRenderedPageBreak/>
        <w:t>произведений числа выполненных маневровых операций (расформирование, формирование, подача, уборка и т.д.) и норм на каждую операцию, определенных технологическим процессом.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Потребное количество маневровых локомотивов </w:t>
      </w:r>
      <w:r w:rsidRPr="000B7888">
        <w:rPr>
          <w:position w:val="-12"/>
          <w:sz w:val="28"/>
          <w:szCs w:val="28"/>
        </w:rPr>
        <w:object w:dxaOrig="639" w:dyaOrig="360">
          <v:shape id="_x0000_i1152" type="#_x0000_t75" style="width:31.5pt;height:19.5pt" o:ole="">
            <v:imagedata r:id="rId259" o:title=""/>
          </v:shape>
          <o:OLEObject Type="Embed" ProgID="Equation.3" ShapeID="_x0000_i1152" DrawAspect="Content" ObjectID="_1543749475" r:id="rId260"/>
        </w:object>
      </w:r>
      <w:r w:rsidRPr="000B7888">
        <w:rPr>
          <w:sz w:val="28"/>
          <w:szCs w:val="28"/>
        </w:rPr>
        <w:t xml:space="preserve"> как в целом для станции, так и для отдельных маневровых районов, может быть определено по формуле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uz-Cyrl-UZ"/>
        </w:rPr>
      </w:pPr>
      <w:r w:rsidRPr="000B7888">
        <w:rPr>
          <w:position w:val="-32"/>
          <w:sz w:val="28"/>
          <w:szCs w:val="28"/>
        </w:rPr>
        <w:object w:dxaOrig="3400" w:dyaOrig="740">
          <v:shape id="_x0000_i1153" type="#_x0000_t75" style="width:174pt;height:37.5pt" o:ole="">
            <v:imagedata r:id="rId261" o:title=""/>
          </v:shape>
          <o:OLEObject Type="Embed" ProgID="Equation.3" ShapeID="_x0000_i1153" DrawAspect="Content" ObjectID="_1543749476" r:id="rId26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tabs>
          <w:tab w:val="left" w:pos="2676"/>
        </w:tabs>
        <w:ind w:left="1276" w:hanging="1276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 xml:space="preserve">где </w:t>
      </w:r>
      <w:r w:rsidRPr="000B7888">
        <w:rPr>
          <w:position w:val="-10"/>
          <w:sz w:val="28"/>
          <w:szCs w:val="28"/>
          <w:lang w:val="uz-Cyrl-UZ"/>
        </w:rPr>
        <w:object w:dxaOrig="620" w:dyaOrig="360">
          <v:shape id="_x0000_i1154" type="#_x0000_t75" style="width:30pt;height:19.5pt" o:ole="">
            <v:imagedata r:id="rId263" o:title=""/>
          </v:shape>
          <o:OLEObject Type="Embed" ProgID="Equation.3" ShapeID="_x0000_i1154" DrawAspect="Content" ObjectID="_1543749477" r:id="rId264"/>
        </w:object>
      </w:r>
      <w:r w:rsidRPr="000B7888">
        <w:rPr>
          <w:sz w:val="28"/>
          <w:szCs w:val="28"/>
          <w:lang w:val="uz-Cyrl-UZ"/>
        </w:rPr>
        <w:t xml:space="preserve"> коэффициент неравномерности</w:t>
      </w:r>
      <w:r w:rsidRPr="000B7888">
        <w:rPr>
          <w:sz w:val="28"/>
          <w:szCs w:val="28"/>
        </w:rPr>
        <w:t xml:space="preserve"> суточного объёма манёвровой работы, устанавливаемый по отчетным данным (равен </w:t>
      </w:r>
      <w:r w:rsidRPr="000B7888">
        <w:rPr>
          <w:position w:val="-10"/>
          <w:sz w:val="28"/>
          <w:szCs w:val="28"/>
          <w:lang w:val="uz-Cyrl-UZ"/>
        </w:rPr>
        <w:object w:dxaOrig="760" w:dyaOrig="320">
          <v:shape id="_x0000_i1155" type="#_x0000_t75" style="width:40.5pt;height:19.5pt" o:ole="">
            <v:imagedata r:id="rId265" o:title=""/>
          </v:shape>
          <o:OLEObject Type="Embed" ProgID="Equation.3" ShapeID="_x0000_i1155" DrawAspect="Content" ObjectID="_1543749478" r:id="rId266"/>
        </w:object>
      </w:r>
      <w:r w:rsidRPr="000B7888">
        <w:rPr>
          <w:sz w:val="28"/>
          <w:szCs w:val="28"/>
        </w:rPr>
        <w:t>);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6"/>
          <w:sz w:val="28"/>
          <w:szCs w:val="28"/>
          <w:lang w:val="uz-Cyrl-UZ"/>
        </w:rPr>
        <w:object w:dxaOrig="680" w:dyaOrig="279">
          <v:shape id="_x0000_i1156" type="#_x0000_t75" style="width:34.5pt;height:14.25pt" o:ole="">
            <v:imagedata r:id="rId267" o:title=""/>
          </v:shape>
          <o:OLEObject Type="Embed" ProgID="Equation.3" ShapeID="_x0000_i1156" DrawAspect="Content" ObjectID="_1543749479" r:id="rId268"/>
        </w:object>
      </w:r>
      <w:r w:rsidRPr="000B7888">
        <w:rPr>
          <w:sz w:val="28"/>
          <w:szCs w:val="28"/>
          <w:lang w:val="uz-Cyrl-UZ"/>
        </w:rPr>
        <w:t xml:space="preserve"> суммарн</w:t>
      </w:r>
      <w:r w:rsidRPr="000B7888">
        <w:rPr>
          <w:sz w:val="28"/>
          <w:szCs w:val="28"/>
        </w:rPr>
        <w:t>ая</w:t>
      </w:r>
      <w:r w:rsidRPr="000B7888">
        <w:rPr>
          <w:sz w:val="28"/>
          <w:szCs w:val="28"/>
          <w:lang w:val="uz-Cyrl-UZ"/>
        </w:rPr>
        <w:t xml:space="preserve"> затрат</w:t>
      </w:r>
      <w:r w:rsidRPr="000B7888">
        <w:rPr>
          <w:sz w:val="28"/>
          <w:szCs w:val="28"/>
        </w:rPr>
        <w:t>алакомотиво-мин за сутки на тот или иной вид маневровой работы или в целом для станции;</w:t>
      </w:r>
    </w:p>
    <w:p w:rsidR="006D4FFE" w:rsidRPr="000B7888" w:rsidRDefault="006D4FFE" w:rsidP="006D4FFE">
      <w:pPr>
        <w:tabs>
          <w:tab w:val="left" w:pos="2676"/>
        </w:tabs>
        <w:ind w:left="1260" w:right="-184" w:hanging="72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560" w:dyaOrig="380">
          <v:shape id="_x0000_i1157" type="#_x0000_t75" style="width:27.75pt;height:19.5pt" o:ole="">
            <v:imagedata r:id="rId269" o:title=""/>
          </v:shape>
          <o:OLEObject Type="Embed" ProgID="Equation.3" ShapeID="_x0000_i1157" DrawAspect="Content" ObjectID="_1543749480" r:id="rId270"/>
        </w:object>
      </w:r>
      <w:r w:rsidRPr="000B7888">
        <w:rPr>
          <w:sz w:val="28"/>
          <w:szCs w:val="28"/>
        </w:rPr>
        <w:t xml:space="preserve"> коэффициент, учитывающий возможные перерывы в использование вытяжного идти из за враждебности передвижении (</w:t>
      </w:r>
      <w:r w:rsidRPr="000B7888">
        <w:rPr>
          <w:position w:val="-14"/>
          <w:sz w:val="28"/>
          <w:szCs w:val="28"/>
        </w:rPr>
        <w:object w:dxaOrig="1020" w:dyaOrig="380">
          <v:shape id="_x0000_i1158" type="#_x0000_t75" style="width:50.25pt;height:19.5pt" o:ole="">
            <v:imagedata r:id="rId271" o:title=""/>
          </v:shape>
          <o:OLEObject Type="Embed" ProgID="Equation.3" ShapeID="_x0000_i1158" DrawAspect="Content" ObjectID="_1543749481" r:id="rId272"/>
        </w:object>
      </w:r>
      <w:r w:rsidRPr="000B7888">
        <w:rPr>
          <w:sz w:val="28"/>
          <w:szCs w:val="28"/>
        </w:rPr>
        <w:t>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59" type="#_x0000_t75" style="width:27pt;height:19.5pt" o:ole="">
            <v:imagedata r:id="rId273" o:title=""/>
          </v:shape>
          <o:OLEObject Type="Embed" ProgID="Equation.3" ShapeID="_x0000_i1159" DrawAspect="Content" ObjectID="_1543749482" r:id="rId274"/>
        </w:object>
      </w:r>
      <w:r w:rsidRPr="000B7888">
        <w:rPr>
          <w:sz w:val="28"/>
          <w:szCs w:val="28"/>
        </w:rPr>
        <w:t xml:space="preserve"> затрата времени на смену локомотивных бригад за сутки, мин </w:t>
      </w:r>
      <w:r w:rsidRPr="000B7888">
        <w:rPr>
          <w:position w:val="-12"/>
          <w:sz w:val="28"/>
          <w:szCs w:val="28"/>
        </w:rPr>
        <w:object w:dxaOrig="1480" w:dyaOrig="360">
          <v:shape id="_x0000_i1160" type="#_x0000_t75" style="width:74.25pt;height:19.5pt" o:ole="">
            <v:imagedata r:id="rId275" o:title=""/>
          </v:shape>
          <o:OLEObject Type="Embed" ProgID="Equation.3" ShapeID="_x0000_i1160" DrawAspect="Content" ObjectID="_1543749483" r:id="rId276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61" type="#_x0000_t75" style="width:27pt;height:19.5pt" o:ole="">
            <v:imagedata r:id="rId277" o:title=""/>
          </v:shape>
          <o:OLEObject Type="Embed" ProgID="Equation.3" ShapeID="_x0000_i1161" DrawAspect="Content" ObjectID="_1543749484" r:id="rId278"/>
        </w:object>
      </w:r>
      <w:r w:rsidRPr="000B7888">
        <w:rPr>
          <w:sz w:val="28"/>
          <w:szCs w:val="28"/>
        </w:rPr>
        <w:t>затрата времени экипировку маневрового локомотива за сутки, мин; (</w:t>
      </w:r>
      <w:r w:rsidRPr="000B7888">
        <w:rPr>
          <w:position w:val="-12"/>
          <w:sz w:val="28"/>
          <w:szCs w:val="28"/>
        </w:rPr>
        <w:object w:dxaOrig="360" w:dyaOrig="360">
          <v:shape id="_x0000_i1162" type="#_x0000_t75" style="width:19.5pt;height:19.5pt" o:ole="">
            <v:imagedata r:id="rId279" o:title=""/>
          </v:shape>
          <o:OLEObject Type="Embed" ProgID="Equation.3" ShapeID="_x0000_i1162" DrawAspect="Content" ObjectID="_1543749485" r:id="rId280"/>
        </w:object>
      </w:r>
      <w:r w:rsidRPr="000B7888">
        <w:rPr>
          <w:sz w:val="28"/>
          <w:szCs w:val="28"/>
        </w:rPr>
        <w:t>=60 мин).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00" w:dyaOrig="340">
          <v:shape id="_x0000_i1163" type="#_x0000_t75" style="width:30pt;height:17.25pt" o:ole="">
            <v:imagedata r:id="rId281" o:title=""/>
          </v:shape>
          <o:OLEObject Type="Embed" ProgID="Equation.3" ShapeID="_x0000_i1163" DrawAspect="Content" ObjectID="_1543749486" r:id="rId282"/>
        </w:object>
      </w:r>
      <w:r w:rsidRPr="000B7888">
        <w:rPr>
          <w:sz w:val="28"/>
          <w:szCs w:val="28"/>
        </w:rPr>
        <w:t xml:space="preserve"> общая затрата времени на технологические перерывы в работе маневрового локомотива (ожидание освобождения занятого маршрута, начала маневровой операции и т.д.), мин. (</w:t>
      </w:r>
      <w:r w:rsidRPr="000B7888">
        <w:rPr>
          <w:position w:val="-10"/>
          <w:sz w:val="28"/>
          <w:szCs w:val="28"/>
        </w:rPr>
        <w:object w:dxaOrig="420" w:dyaOrig="340">
          <v:shape id="_x0000_i1164" type="#_x0000_t75" style="width:20.25pt;height:17.25pt" o:ole="">
            <v:imagedata r:id="rId283" o:title=""/>
          </v:shape>
          <o:OLEObject Type="Embed" ProgID="Equation.3" ShapeID="_x0000_i1164" DrawAspect="Content" ObjectID="_1543749487" r:id="rId284"/>
        </w:object>
      </w:r>
      <w:r w:rsidRPr="000B7888">
        <w:rPr>
          <w:sz w:val="28"/>
          <w:szCs w:val="28"/>
        </w:rPr>
        <w:t>=50 мин).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Закрепление маневровых локомотивов за определенным маневровыми районами способствует лучшему их использованию, безопасности маневровой работы, повышению производительности труда составительских бригад, большей четкости и организованности во всей работе станции. В расчетах потребное количество маневровых локомотивов в маневровом районе может иногда получиться дробным. Поэтому необходимо проверить возможности использования их в разных маневровых районах, перераспределения работы между этими районами, объединения их, уплотнения загрузки локомот</w:t>
      </w:r>
      <w:r>
        <w:rPr>
          <w:sz w:val="28"/>
          <w:szCs w:val="28"/>
        </w:rPr>
        <w:t xml:space="preserve">ивов и того подобное. </w:t>
      </w:r>
    </w:p>
    <w:p w:rsidR="006D4FFE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Суточные затраты времени  на выполнение всех видов маневровых работ локомотивами рассчитаны в таблице </w:t>
      </w:r>
      <w:r>
        <w:rPr>
          <w:sz w:val="28"/>
          <w:szCs w:val="28"/>
        </w:rPr>
        <w:t>4.3</w:t>
      </w:r>
      <w:r w:rsidRPr="000B7888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Таблица – </w:t>
      </w:r>
      <w:r>
        <w:rPr>
          <w:sz w:val="28"/>
          <w:szCs w:val="28"/>
        </w:rPr>
        <w:t>4.3.</w:t>
      </w:r>
    </w:p>
    <w:p w:rsidR="006D4FFE" w:rsidRPr="000B7888" w:rsidRDefault="006D4FFE" w:rsidP="006D4FFE">
      <w:pPr>
        <w:tabs>
          <w:tab w:val="left" w:pos="2676"/>
        </w:tabs>
        <w:jc w:val="right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Суточные затраты времени  на выполнение всех видов маневровых работ локомотивами</w:t>
      </w:r>
    </w:p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2877"/>
        <w:gridCol w:w="1528"/>
        <w:gridCol w:w="1416"/>
        <w:gridCol w:w="1732"/>
        <w:gridCol w:w="1542"/>
      </w:tblGrid>
      <w:tr w:rsidR="006D4FFE" w:rsidRPr="008A0770" w:rsidTr="00212B8B">
        <w:trPr>
          <w:trHeight w:val="821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№</w:t>
            </w:r>
          </w:p>
          <w:p w:rsidR="006D4FFE" w:rsidRPr="008A0770" w:rsidRDefault="006D4FFE" w:rsidP="00212B8B">
            <w:pPr>
              <w:tabs>
                <w:tab w:val="left" w:pos="2676"/>
              </w:tabs>
              <w:ind w:left="-180" w:right="-108"/>
              <w:jc w:val="center"/>
            </w:pPr>
            <w:r w:rsidRPr="008A0770">
              <w:t>п/п</w:t>
            </w: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Операция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Единица измерения</w:t>
            </w: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ind w:left="-57"/>
              <w:jc w:val="center"/>
            </w:pPr>
            <w:r w:rsidRPr="008A0770">
              <w:t>Количество</w:t>
            </w: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Норма времени, мин.</w:t>
            </w:r>
          </w:p>
        </w:tc>
        <w:tc>
          <w:tcPr>
            <w:tcW w:w="154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Затраты</w:t>
            </w:r>
          </w:p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лок-мин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6</w:t>
            </w:r>
          </w:p>
        </w:tc>
      </w:tr>
      <w:tr w:rsidR="006D4FFE" w:rsidRPr="008A0770" w:rsidTr="00212B8B">
        <w:trPr>
          <w:trHeight w:val="410"/>
          <w:jc w:val="center"/>
        </w:trPr>
        <w:tc>
          <w:tcPr>
            <w:tcW w:w="4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1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Расформирования поездов</w:t>
            </w:r>
          </w:p>
        </w:tc>
        <w:tc>
          <w:tcPr>
            <w:tcW w:w="15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12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33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</w:pPr>
            <w:r>
              <w:t>396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2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952"/>
              </w:tabs>
              <w:ind w:right="-108"/>
              <w:jc w:val="both"/>
            </w:pPr>
            <w:r w:rsidRPr="008A0770">
              <w:t>Окончание формирования одногруппных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68391C">
              <w:rPr>
                <w:lang w:val="uz-Cyrl-UZ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19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</w:pPr>
            <w:r>
              <w:t>209</w:t>
            </w:r>
          </w:p>
        </w:tc>
      </w:tr>
      <w:tr w:rsidR="006D4FFE" w:rsidRPr="008A0770" w:rsidTr="00212B8B">
        <w:trPr>
          <w:trHeight w:val="834"/>
          <w:jc w:val="center"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3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772"/>
              </w:tabs>
              <w:ind w:right="-108"/>
              <w:jc w:val="both"/>
            </w:pPr>
            <w:r w:rsidRPr="008A0770">
              <w:t>Окончание формирования многогруппных поездов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57</w:t>
            </w:r>
          </w:p>
        </w:tc>
        <w:tc>
          <w:tcPr>
            <w:tcW w:w="15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</w:pPr>
            <w:r>
              <w:t>171</w:t>
            </w:r>
          </w:p>
        </w:tc>
      </w:tr>
      <w:tr w:rsidR="006D4FFE" w:rsidRPr="008A0770" w:rsidTr="00212B8B">
        <w:trPr>
          <w:trHeight w:val="1243"/>
          <w:jc w:val="center"/>
        </w:trPr>
        <w:tc>
          <w:tcPr>
            <w:tcW w:w="4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4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both"/>
            </w:pPr>
            <w:r w:rsidRPr="008A0770">
              <w:t>Перестановка составов из сортировочного парка в парк отправление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поезд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7D462B" w:rsidRDefault="006D4FFE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</w:t>
            </w:r>
            <w:r w:rsidR="0068391C">
              <w:rPr>
                <w:lang w:val="uz-Cyrl-UZ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t>18</w:t>
            </w: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</w:pPr>
            <w:r>
              <w:t>252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73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</w:p>
        </w:tc>
        <w:tc>
          <w:tcPr>
            <w:tcW w:w="1542" w:type="dxa"/>
            <w:tcBorders>
              <w:bottom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>
              <w:rPr>
                <w:b/>
              </w:rPr>
              <w:t>1028</w:t>
            </w:r>
          </w:p>
        </w:tc>
      </w:tr>
      <w:tr w:rsidR="006D4FFE" w:rsidRPr="008A0770" w:rsidTr="00212B8B">
        <w:trPr>
          <w:trHeight w:val="759"/>
          <w:jc w:val="center"/>
        </w:trPr>
        <w:tc>
          <w:tcPr>
            <w:tcW w:w="468" w:type="dxa"/>
            <w:vMerge w:val="restart"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5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 и уборка вагонов:</w:t>
            </w:r>
          </w:p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грузовой двор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8391C" w:rsidP="00212B8B">
            <w:pPr>
              <w:jc w:val="center"/>
            </w:pPr>
            <w:r>
              <w:t>1+1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</w:pPr>
            <w:r>
              <w:t>106</w:t>
            </w:r>
          </w:p>
        </w:tc>
      </w:tr>
      <w:tr w:rsidR="006D4FFE" w:rsidRPr="008A0770" w:rsidTr="00212B8B">
        <w:trPr>
          <w:trHeight w:val="535"/>
          <w:jc w:val="center"/>
        </w:trPr>
        <w:tc>
          <w:tcPr>
            <w:tcW w:w="468" w:type="dxa"/>
            <w:vMerge/>
            <w:tcBorders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</w:pPr>
            <w:r w:rsidRPr="008A0770">
              <w:t>подъездной путь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  <w:r w:rsidRPr="008A0770">
              <w:t>подача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8391C" w:rsidP="00212B8B">
            <w:pPr>
              <w:jc w:val="center"/>
            </w:pPr>
            <w:r>
              <w:t>2</w:t>
            </w:r>
            <w:r w:rsidR="006D4FFE" w:rsidRPr="008A0770">
              <w:t>+1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lang w:val="uz-Cyrl-UZ"/>
              </w:rPr>
            </w:pPr>
            <w:r>
              <w:rPr>
                <w:lang w:val="uz-Cyrl-UZ"/>
              </w:rPr>
              <w:t>55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4FFE" w:rsidRPr="008A0770" w:rsidRDefault="0068391C" w:rsidP="00212B8B">
            <w:pPr>
              <w:tabs>
                <w:tab w:val="left" w:pos="2676"/>
              </w:tabs>
              <w:jc w:val="center"/>
            </w:pPr>
            <w:r>
              <w:t>165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Итого</w:t>
            </w:r>
          </w:p>
        </w:tc>
        <w:tc>
          <w:tcPr>
            <w:tcW w:w="1528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tcBorders>
              <w:top w:val="single" w:sz="4" w:space="0" w:color="auto"/>
            </w:tcBorders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tcBorders>
              <w:top w:val="single" w:sz="4" w:space="0" w:color="auto"/>
            </w:tcBorders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271</w:t>
            </w:r>
          </w:p>
        </w:tc>
      </w:tr>
      <w:tr w:rsidR="006D4FFE" w:rsidRPr="008A0770" w:rsidTr="00212B8B">
        <w:trPr>
          <w:trHeight w:val="423"/>
          <w:jc w:val="center"/>
        </w:trPr>
        <w:tc>
          <w:tcPr>
            <w:tcW w:w="46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2877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  <w:rPr>
                <w:b/>
              </w:rPr>
            </w:pPr>
            <w:r w:rsidRPr="008A0770">
              <w:rPr>
                <w:b/>
              </w:rPr>
              <w:t>Всего</w:t>
            </w:r>
          </w:p>
        </w:tc>
        <w:tc>
          <w:tcPr>
            <w:tcW w:w="1528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416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732" w:type="dxa"/>
            <w:vAlign w:val="center"/>
          </w:tcPr>
          <w:p w:rsidR="006D4FFE" w:rsidRPr="008A077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542" w:type="dxa"/>
            <w:vAlign w:val="center"/>
          </w:tcPr>
          <w:p w:rsidR="006D4FFE" w:rsidRPr="007D462B" w:rsidRDefault="0068391C" w:rsidP="00212B8B">
            <w:pPr>
              <w:tabs>
                <w:tab w:val="left" w:pos="2676"/>
              </w:tabs>
              <w:jc w:val="center"/>
              <w:rPr>
                <w:b/>
                <w:lang w:val="uz-Cyrl-UZ"/>
              </w:rPr>
            </w:pPr>
            <w:r>
              <w:rPr>
                <w:b/>
              </w:rPr>
              <w:t>1299</w:t>
            </w:r>
          </w:p>
        </w:tc>
      </w:tr>
    </w:tbl>
    <w:p w:rsidR="006D4FFE" w:rsidRPr="000B7888" w:rsidRDefault="006D4FFE" w:rsidP="006D4FFE">
      <w:pPr>
        <w:tabs>
          <w:tab w:val="left" w:pos="2676"/>
        </w:tabs>
        <w:jc w:val="center"/>
        <w:rPr>
          <w:sz w:val="28"/>
          <w:szCs w:val="28"/>
        </w:rPr>
      </w:pPr>
    </w:p>
    <w:p w:rsidR="006D4FFE" w:rsidRPr="008562FC" w:rsidRDefault="004C11EB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8562FC">
        <w:rPr>
          <w:position w:val="-28"/>
          <w:sz w:val="28"/>
          <w:szCs w:val="28"/>
        </w:rPr>
        <w:object w:dxaOrig="4920" w:dyaOrig="660">
          <v:shape id="_x0000_i1165" type="#_x0000_t75" style="width:252pt;height:33pt" o:ole="">
            <v:imagedata r:id="rId285" o:title=""/>
          </v:shape>
          <o:OLEObject Type="Embed" ProgID="Equation.3" ShapeID="_x0000_i1165" DrawAspect="Content" ObjectID="_1543749488" r:id="rId286"/>
        </w:object>
      </w:r>
    </w:p>
    <w:p w:rsidR="006D4FFE" w:rsidRPr="008562FC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</w:t>
      </w:r>
      <w:r>
        <w:rPr>
          <w:sz w:val="28"/>
          <w:szCs w:val="28"/>
          <w:lang w:val="uz-Cyrl-UZ"/>
        </w:rPr>
        <w:t>1.5</w:t>
      </w:r>
      <w:r w:rsidRPr="008562FC">
        <w:rPr>
          <w:sz w:val="28"/>
          <w:szCs w:val="28"/>
        </w:rPr>
        <w:t xml:space="preserve"> локомотив.</w:t>
      </w:r>
    </w:p>
    <w:p w:rsidR="006D4FFE" w:rsidRPr="008D2461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5. </w:t>
      </w:r>
      <w:r w:rsidRPr="00AD6E1D">
        <w:rPr>
          <w:b/>
          <w:sz w:val="28"/>
          <w:szCs w:val="28"/>
        </w:rPr>
        <w:t>Составления суточного плана графика работы станции</w:t>
      </w:r>
    </w:p>
    <w:p w:rsidR="006D4FFE" w:rsidRDefault="006D4FFE" w:rsidP="006D4FFE">
      <w:pPr>
        <w:ind w:left="72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и расчёт его показателей.</w:t>
      </w:r>
    </w:p>
    <w:p w:rsidR="006D4FFE" w:rsidRPr="00AD6E1D" w:rsidRDefault="006D4FFE" w:rsidP="006D4FFE">
      <w:pPr>
        <w:ind w:left="720"/>
        <w:jc w:val="center"/>
        <w:rPr>
          <w:b/>
          <w:sz w:val="28"/>
          <w:szCs w:val="28"/>
        </w:rPr>
      </w:pPr>
    </w:p>
    <w:p w:rsidR="006D4FFE" w:rsidRPr="00AD6E1D" w:rsidRDefault="006D4FFE" w:rsidP="006D4FFE">
      <w:pPr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5.1. Составление суточного плана-графика работы станции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– это графическое изображение технологических процессов связанных с переработкой вагонов, поездов и использованием основных станционных устройств. Графическое изображение суточной работы дает возможность проверить условия взаимодействие основных процессов на станции выявить загруженных ее элементы, установить фактическую потребность в маневровых локомотивах и других технических средствах.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План-график это графический расчет пропускной способности парков прибытия транзитных, отправления основных горловин, перерабатывающей способности станции, а также необходимые числа приемоотправочных, сортировочных, вытяжных путей и путей надвига на горку и потребного количество маневровых локомотивов.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плане графике наносят: время прибытия и отправления поездов, занятие путей парка приёма, транзитного и отправления поездами, работу маневровых локомотивов, расформирование-формирование поездов, накопление вагонов на путях сортировочного парка. Суточный план-график составляют на основании технологического процесса работы станции и техническо – распорядительного акта и план формирование поездов. При резких колебаниях размеров потоков поездов составляют вариантные планы – графики.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 xml:space="preserve">На сетке графика горизонтальные линии означают элементы и устройства станции – пути, грузовые объекты работу маневровых локомотивов, а вертикальные часы, минуты суток. На каждой из горизонтальных линий показывается занятость пути или устройства вагонами или поездами. 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план-график пересоставляется при изменении графика движения или плана формирования поездов, а также при корректировке техническо-распорядительного акта и технологического процесса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 данным плана графика подсчитывается показатели работы станции.</w:t>
      </w:r>
    </w:p>
    <w:p w:rsidR="006D4FFE" w:rsidRPr="00E7158C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Суточный план график работы станции приведен в приложении (Лист 1).</w:t>
      </w:r>
    </w:p>
    <w:p w:rsidR="006D4FFE" w:rsidRPr="00E7158C" w:rsidRDefault="006D4FFE" w:rsidP="006D4FFE">
      <w:pPr>
        <w:ind w:firstLine="360"/>
        <w:rPr>
          <w:sz w:val="28"/>
          <w:szCs w:val="28"/>
        </w:rPr>
      </w:pPr>
    </w:p>
    <w:p w:rsidR="006D4FFE" w:rsidRDefault="006D4FFE" w:rsidP="006D4FFE">
      <w:pPr>
        <w:ind w:firstLine="360"/>
        <w:jc w:val="center"/>
        <w:rPr>
          <w:b/>
          <w:sz w:val="28"/>
          <w:szCs w:val="28"/>
        </w:rPr>
      </w:pPr>
      <w:r w:rsidRPr="00AD6E1D">
        <w:rPr>
          <w:b/>
          <w:sz w:val="28"/>
          <w:szCs w:val="28"/>
        </w:rPr>
        <w:t>5.2. Расчет показателей плана – графика работы станции</w:t>
      </w:r>
    </w:p>
    <w:p w:rsidR="006D4FFE" w:rsidRPr="00AD6E1D" w:rsidRDefault="006D4FFE" w:rsidP="006D4FFE">
      <w:pPr>
        <w:ind w:firstLine="360"/>
        <w:jc w:val="center"/>
        <w:rPr>
          <w:b/>
          <w:sz w:val="28"/>
          <w:szCs w:val="28"/>
        </w:rPr>
      </w:pPr>
    </w:p>
    <w:p w:rsidR="006D4FFE" w:rsidRDefault="006D4FFE" w:rsidP="006D4FFE">
      <w:pPr>
        <w:ind w:firstLine="360"/>
        <w:jc w:val="both"/>
        <w:rPr>
          <w:sz w:val="28"/>
          <w:szCs w:val="28"/>
        </w:rPr>
      </w:pPr>
      <w:r w:rsidRPr="00E7158C">
        <w:rPr>
          <w:sz w:val="28"/>
          <w:szCs w:val="28"/>
        </w:rPr>
        <w:t>После составления суточного плана-графика работы станции подсчитываются его основные показатели: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0B7888">
        <w:rPr>
          <w:b/>
          <w:i/>
          <w:sz w:val="28"/>
          <w:szCs w:val="28"/>
        </w:rPr>
        <w:t>А. Количественные показатели.</w:t>
      </w:r>
    </w:p>
    <w:p w:rsidR="006D4FFE" w:rsidRPr="0032789F" w:rsidRDefault="006D4FFE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Погрузка </w:t>
      </w:r>
      <w:r w:rsidRPr="0032789F">
        <w:rPr>
          <w:sz w:val="28"/>
          <w:szCs w:val="28"/>
        </w:rPr>
        <w:t>– 15 вагон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32789F">
        <w:rPr>
          <w:sz w:val="28"/>
          <w:szCs w:val="28"/>
        </w:rPr>
        <w:t xml:space="preserve">Выгрузка – </w:t>
      </w:r>
      <w:r>
        <w:rPr>
          <w:sz w:val="28"/>
          <w:szCs w:val="28"/>
          <w:lang w:val="uz-Cyrl-UZ"/>
        </w:rPr>
        <w:t>32</w:t>
      </w:r>
      <w:r>
        <w:rPr>
          <w:sz w:val="28"/>
          <w:szCs w:val="28"/>
        </w:rPr>
        <w:t xml:space="preserve"> вагон</w:t>
      </w:r>
    </w:p>
    <w:p w:rsidR="006D4FFE" w:rsidRPr="000B7888" w:rsidRDefault="006D4FFE" w:rsidP="006D4FFE">
      <w:pPr>
        <w:numPr>
          <w:ilvl w:val="0"/>
          <w:numId w:val="27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Количество поездов, принимаемых станцией со всех направлений. Равно сумме числа транзитных и поездов, поступающих в разборку:</w: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</w:p>
    <w:p w:rsidR="006D4FFE" w:rsidRPr="000B7888" w:rsidRDefault="008E4BFF" w:rsidP="006D4FFE">
      <w:pPr>
        <w:tabs>
          <w:tab w:val="left" w:pos="2676"/>
        </w:tabs>
        <w:ind w:left="1260" w:hanging="720"/>
        <w:jc w:val="center"/>
        <w:rPr>
          <w:sz w:val="28"/>
          <w:szCs w:val="28"/>
          <w:lang w:val="uz-Cyrl-UZ"/>
        </w:rPr>
      </w:pPr>
      <w:r w:rsidRPr="008562FC">
        <w:rPr>
          <w:position w:val="-14"/>
          <w:sz w:val="28"/>
          <w:szCs w:val="28"/>
        </w:rPr>
        <w:object w:dxaOrig="3300" w:dyaOrig="380">
          <v:shape id="_x0000_i1166" type="#_x0000_t75" style="width:249.75pt;height:19.5pt" o:ole="">
            <v:imagedata r:id="rId287" o:title=""/>
          </v:shape>
          <o:OLEObject Type="Embed" ProgID="Equation.3" ShapeID="_x0000_i1166" DrawAspect="Content" ObjectID="_1543749489" r:id="rId288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  <w:lang w:val="uz-Cyrl-UZ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  <w:lang w:val="uz-Cyrl-UZ"/>
        </w:rPr>
        <w:t>Количество поездов,</w:t>
      </w:r>
      <w:r w:rsidRPr="000B7888">
        <w:rPr>
          <w:sz w:val="28"/>
          <w:szCs w:val="28"/>
        </w:rPr>
        <w:t xml:space="preserve"> отправленных станций. Равно сумме числа транзитных поездов и поездов своего формирования: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8E4BFF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14"/>
          <w:sz w:val="28"/>
          <w:szCs w:val="28"/>
        </w:rPr>
        <w:object w:dxaOrig="3500" w:dyaOrig="380">
          <v:shape id="_x0000_i1167" type="#_x0000_t75" style="width:191.25pt;height:19.5pt" o:ole="">
            <v:imagedata r:id="rId289" o:title=""/>
          </v:shape>
          <o:OLEObject Type="Embed" ProgID="Equation.3" ShapeID="_x0000_i1167" DrawAspect="Content" ObjectID="_1543749490" r:id="rId290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Вагонооборот станции: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6"/>
          <w:sz w:val="28"/>
          <w:szCs w:val="28"/>
        </w:rPr>
        <w:object w:dxaOrig="1080" w:dyaOrig="279">
          <v:shape id="_x0000_i1168" type="#_x0000_t75" style="width:69pt;height:17.25pt" o:ole="">
            <v:imagedata r:id="rId291" o:title=""/>
          </v:shape>
          <o:OLEObject Type="Embed" ProgID="Equation.3" ShapeID="_x0000_i1168" DrawAspect="Content" ObjectID="_1543749491" r:id="rId292"/>
        </w:object>
      </w:r>
    </w:p>
    <w:p w:rsidR="006D4FFE" w:rsidRPr="000B7888" w:rsidRDefault="006D4FFE" w:rsidP="006D4FFE">
      <w:pPr>
        <w:tabs>
          <w:tab w:val="left" w:pos="2676"/>
        </w:tabs>
        <w:ind w:left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260" w:hanging="126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0"/>
          <w:sz w:val="28"/>
          <w:szCs w:val="28"/>
        </w:rPr>
        <w:object w:dxaOrig="720" w:dyaOrig="320">
          <v:shape id="_x0000_i1169" type="#_x0000_t75" style="width:40.5pt;height:19.5pt" o:ole="">
            <v:imagedata r:id="rId293" o:title=""/>
          </v:shape>
          <o:OLEObject Type="Embed" ProgID="Equation.3" ShapeID="_x0000_i1169" DrawAspect="Content" ObjectID="_1543749492" r:id="rId294"/>
        </w:object>
      </w:r>
      <w:r w:rsidRPr="000B7888">
        <w:rPr>
          <w:sz w:val="28"/>
          <w:szCs w:val="28"/>
        </w:rPr>
        <w:t>число прибывших на станцию и убывших со станции вагонов за сутки.</w:t>
      </w:r>
    </w:p>
    <w:p w:rsidR="006D4FFE" w:rsidRPr="000B7888" w:rsidRDefault="006D4FFE" w:rsidP="006D4FFE">
      <w:pPr>
        <w:tabs>
          <w:tab w:val="left" w:pos="2676"/>
        </w:tabs>
        <w:ind w:left="1260" w:hanging="720"/>
        <w:rPr>
          <w:sz w:val="28"/>
          <w:szCs w:val="28"/>
        </w:rPr>
      </w:pPr>
      <w:r w:rsidRPr="000B7888">
        <w:rPr>
          <w:sz w:val="28"/>
          <w:szCs w:val="28"/>
        </w:rPr>
        <w:t>Число прибывших на станцию вагонов равно;</w: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2640" w:dyaOrig="380">
          <v:shape id="_x0000_i1170" type="#_x0000_t75" style="width:158.25pt;height:24.75pt" o:ole="">
            <v:imagedata r:id="rId295" o:title=""/>
          </v:shape>
          <o:OLEObject Type="Embed" ProgID="Equation.3" ShapeID="_x0000_i1170" DrawAspect="Content" ObjectID="_1543749493" r:id="rId296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8E4BFF" w:rsidP="006D4FFE">
      <w:pPr>
        <w:tabs>
          <w:tab w:val="left" w:pos="2676"/>
        </w:tabs>
        <w:ind w:left="540"/>
        <w:jc w:val="center"/>
        <w:rPr>
          <w:sz w:val="28"/>
          <w:szCs w:val="28"/>
        </w:rPr>
      </w:pPr>
      <w:r w:rsidRPr="008562FC">
        <w:rPr>
          <w:position w:val="-6"/>
          <w:sz w:val="28"/>
          <w:szCs w:val="28"/>
        </w:rPr>
        <w:object w:dxaOrig="2980" w:dyaOrig="279">
          <v:shape id="_x0000_i1171" type="#_x0000_t75" style="width:192.75pt;height:17.25pt" o:ole="">
            <v:imagedata r:id="rId297" o:title=""/>
          </v:shape>
          <o:OLEObject Type="Embed" ProgID="Equation.3" ShapeID="_x0000_i1171" DrawAspect="Content" ObjectID="_1543749494" r:id="rId298"/>
        </w:object>
      </w:r>
    </w:p>
    <w:p w:rsidR="006D4FFE" w:rsidRPr="000B7888" w:rsidRDefault="006D4FFE" w:rsidP="006D4FFE">
      <w:pPr>
        <w:tabs>
          <w:tab w:val="left" w:pos="2676"/>
        </w:tabs>
        <w:ind w:left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Число убывших со станции вагонов равно;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920" w:dyaOrig="400">
          <v:shape id="_x0000_i1172" type="#_x0000_t75" style="width:153pt;height:24.75pt" o:ole="">
            <v:imagedata r:id="rId299" o:title=""/>
          </v:shape>
          <o:OLEObject Type="Embed" ProgID="Equation.3" ShapeID="_x0000_i1172" DrawAspect="Content" ObjectID="_1543749495" r:id="rId300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4"/>
          <w:sz w:val="28"/>
          <w:szCs w:val="28"/>
        </w:rPr>
        <w:object w:dxaOrig="580" w:dyaOrig="400">
          <v:shape id="_x0000_i1173" type="#_x0000_t75" style="width:27.75pt;height:19.5pt" o:ole="">
            <v:imagedata r:id="rId301" o:title=""/>
          </v:shape>
          <o:OLEObject Type="Embed" ProgID="Equation.3" ShapeID="_x0000_i1173" DrawAspect="Content" ObjectID="_1543749496" r:id="rId302"/>
        </w:object>
      </w:r>
      <w:r w:rsidRPr="000B7888">
        <w:rPr>
          <w:sz w:val="28"/>
          <w:szCs w:val="28"/>
        </w:rPr>
        <w:t xml:space="preserve"> число вагонов в отправленных поездах своего формирования.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8E4BFF" w:rsidP="006D4FFE">
      <w:pPr>
        <w:tabs>
          <w:tab w:val="left" w:pos="2676"/>
        </w:tabs>
        <w:jc w:val="center"/>
        <w:rPr>
          <w:sz w:val="28"/>
          <w:szCs w:val="28"/>
        </w:rPr>
      </w:pPr>
      <w:r w:rsidRPr="008E4BFF">
        <w:rPr>
          <w:position w:val="-10"/>
          <w:sz w:val="28"/>
          <w:szCs w:val="28"/>
        </w:rPr>
        <w:object w:dxaOrig="2820" w:dyaOrig="320">
          <v:shape id="_x0000_i1174" type="#_x0000_t75" style="width:170.25pt;height:18.75pt" o:ole="">
            <v:imagedata r:id="rId303" o:title=""/>
          </v:shape>
          <o:OLEObject Type="Embed" ProgID="Equation.3" ShapeID="_x0000_i1174" DrawAspect="Content" ObjectID="_1543749497" r:id="rId304"/>
        </w:object>
      </w:r>
      <w:r w:rsidRPr="00177010">
        <w:rPr>
          <w:position w:val="-6"/>
          <w:sz w:val="28"/>
          <w:szCs w:val="28"/>
        </w:rPr>
        <w:object w:dxaOrig="2620" w:dyaOrig="279">
          <v:shape id="_x0000_i1175" type="#_x0000_t75" style="width:160.5pt;height:17.25pt" o:ole="">
            <v:imagedata r:id="rId305" o:title=""/>
          </v:shape>
          <o:OLEObject Type="Embed" ProgID="Equation.3" ShapeID="_x0000_i1175" DrawAspect="Content" ObjectID="_1543749498" r:id="rId30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b/>
          <w:i/>
          <w:sz w:val="28"/>
          <w:szCs w:val="28"/>
        </w:rPr>
      </w:pPr>
      <w:r w:rsidRPr="000B7888">
        <w:rPr>
          <w:b/>
          <w:i/>
          <w:sz w:val="28"/>
          <w:szCs w:val="28"/>
        </w:rPr>
        <w:t>Б. Качественные показатели.</w:t>
      </w:r>
    </w:p>
    <w:p w:rsidR="006D4FFE" w:rsidRPr="00DC5B1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без переработки.</w:t>
      </w:r>
    </w:p>
    <w:p w:rsidR="006D4FFE" w:rsidRPr="000B7888" w:rsidRDefault="006D4FFE" w:rsidP="006D4FFE">
      <w:pPr>
        <w:tabs>
          <w:tab w:val="left" w:pos="2676"/>
        </w:tabs>
        <w:spacing w:line="276" w:lineRule="auto"/>
        <w:rPr>
          <w:sz w:val="28"/>
          <w:szCs w:val="28"/>
        </w:rPr>
      </w:pPr>
    </w:p>
    <w:p w:rsidR="006D4FFE" w:rsidRPr="00177010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  <w:lang w:val="en-US"/>
        </w:rPr>
      </w:pPr>
      <w:r w:rsidRPr="000B7888">
        <w:rPr>
          <w:position w:val="-32"/>
          <w:sz w:val="28"/>
          <w:szCs w:val="28"/>
        </w:rPr>
        <w:object w:dxaOrig="2760" w:dyaOrig="760">
          <v:shape id="_x0000_i1176" type="#_x0000_t75" style="width:168pt;height:39.75pt" o:ole="">
            <v:imagedata r:id="rId307" o:title=""/>
          </v:shape>
          <o:OLEObject Type="Embed" ProgID="Equation.3" ShapeID="_x0000_i1176" DrawAspect="Content" ObjectID="_1543749499" r:id="rId308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440" w:hanging="14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</w:t>
      </w:r>
      <w:r w:rsidRPr="000B7888">
        <w:rPr>
          <w:position w:val="-12"/>
          <w:sz w:val="28"/>
          <w:szCs w:val="28"/>
        </w:rPr>
        <w:object w:dxaOrig="540" w:dyaOrig="380">
          <v:shape id="_x0000_i1177" type="#_x0000_t75" style="width:27pt;height:19.5pt" o:ole="">
            <v:imagedata r:id="rId309" o:title=""/>
          </v:shape>
          <o:OLEObject Type="Embed" ProgID="Equation.3" ShapeID="_x0000_i1177" DrawAspect="Content" ObjectID="_1543749500" r:id="rId310"/>
        </w:object>
      </w:r>
      <w:r w:rsidRPr="000B7888">
        <w:rPr>
          <w:sz w:val="28"/>
          <w:szCs w:val="28"/>
        </w:rPr>
        <w:t xml:space="preserve"> норма времени на обработку транзитного поезда, проходящего станцию без переработки;</w:t>
      </w:r>
    </w:p>
    <w:p w:rsidR="006D4FFE" w:rsidRPr="000B7888" w:rsidRDefault="006D4FFE" w:rsidP="006D4FFE">
      <w:pPr>
        <w:tabs>
          <w:tab w:val="left" w:pos="2676"/>
        </w:tabs>
        <w:ind w:left="1080" w:hanging="54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78" type="#_x0000_t75" style="width:27.75pt;height:19.5pt" o:ole="">
            <v:imagedata r:id="rId311" o:title=""/>
          </v:shape>
          <o:OLEObject Type="Embed" ProgID="Equation.3" ShapeID="_x0000_i1178" DrawAspect="Content" ObjectID="_1543749501" r:id="rId312"/>
        </w:object>
      </w:r>
      <w:r w:rsidRPr="000B7888">
        <w:rPr>
          <w:sz w:val="28"/>
          <w:szCs w:val="28"/>
        </w:rPr>
        <w:t xml:space="preserve"> время ожидания обработки, прицепки поездного локомотива и отправления транзитного поезда;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639" w:dyaOrig="380">
          <v:shape id="_x0000_i1179" type="#_x0000_t75" style="width:33pt;height:22.5pt" o:ole="">
            <v:imagedata r:id="rId313" o:title=""/>
          </v:shape>
          <o:OLEObject Type="Embed" ProgID="Equation.3" ShapeID="_x0000_i1179" DrawAspect="Content" ObjectID="_1543749502" r:id="rId314"/>
        </w:object>
      </w:r>
      <w:r w:rsidRPr="000B7888">
        <w:rPr>
          <w:sz w:val="28"/>
          <w:szCs w:val="28"/>
        </w:rPr>
        <w:t xml:space="preserve"> состав транзитного поезда, ваг.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8E4BFF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EF1544">
        <w:rPr>
          <w:position w:val="-24"/>
          <w:sz w:val="28"/>
          <w:szCs w:val="28"/>
        </w:rPr>
        <w:object w:dxaOrig="3280" w:dyaOrig="660">
          <v:shape id="_x0000_i1180" type="#_x0000_t75" style="width:198pt;height:34.5pt" o:ole="">
            <v:imagedata r:id="rId315" o:title=""/>
          </v:shape>
          <o:OLEObject Type="Embed" ProgID="Equation.3" ShapeID="_x0000_i1180" DrawAspect="Content" ObjectID="_1543749503" r:id="rId316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num" w:pos="0"/>
          <w:tab w:val="left" w:pos="1260"/>
        </w:tabs>
        <w:spacing w:line="276" w:lineRule="auto"/>
        <w:ind w:left="0" w:firstLine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 с переработкой с расчленением по элементам.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 переработкой с расчленением по элементам определяется по формуле;</w: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1080"/>
        <w:jc w:val="center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3120" w:dyaOrig="400">
          <v:shape id="_x0000_i1181" type="#_x0000_t75" style="width:213pt;height:27pt" o:ole="">
            <v:imagedata r:id="rId317" o:title=""/>
          </v:shape>
          <o:OLEObject Type="Embed" ProgID="Equation.3" ShapeID="_x0000_i1181" DrawAspect="Content" ObjectID="_1543749504" r:id="rId318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jc w:val="both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  </w:t>
      </w:r>
      <w:r w:rsidRPr="000B7888">
        <w:rPr>
          <w:position w:val="-14"/>
          <w:sz w:val="28"/>
          <w:szCs w:val="28"/>
        </w:rPr>
        <w:object w:dxaOrig="499" w:dyaOrig="380">
          <v:shape id="_x0000_i1182" type="#_x0000_t75" style="width:25.5pt;height:22.5pt" o:ole="">
            <v:imagedata r:id="rId319" o:title=""/>
          </v:shape>
          <o:OLEObject Type="Embed" ProgID="Equation.3" ShapeID="_x0000_i1182" DrawAspect="Content" ObjectID="_1543749505" r:id="rId320"/>
        </w:object>
      </w:r>
      <w:r w:rsidRPr="000B7888">
        <w:rPr>
          <w:sz w:val="28"/>
          <w:szCs w:val="28"/>
        </w:rPr>
        <w:t xml:space="preserve"> средний простой транзитного вагона  с переработкой по прибытию;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40" w:dyaOrig="380">
          <v:shape id="_x0000_i1183" type="#_x0000_t75" style="width:24.75pt;height:21.75pt" o:ole="">
            <v:imagedata r:id="rId321" o:title=""/>
          </v:shape>
          <o:OLEObject Type="Embed" ProgID="Equation.3" ShapeID="_x0000_i1183" DrawAspect="Content" ObjectID="_1543749506" r:id="rId322"/>
        </w:object>
      </w:r>
      <w:r w:rsidRPr="000B7888">
        <w:rPr>
          <w:sz w:val="28"/>
          <w:szCs w:val="28"/>
        </w:rPr>
        <w:t xml:space="preserve">время на расформирование; 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420" w:dyaOrig="360">
          <v:shape id="_x0000_i1184" type="#_x0000_t75" style="width:27pt;height:19.5pt" o:ole="">
            <v:imagedata r:id="rId323" o:title=""/>
          </v:shape>
          <o:OLEObject Type="Embed" ProgID="Equation.3" ShapeID="_x0000_i1184" DrawAspect="Content" ObjectID="_1543749507" r:id="rId324"/>
        </w:object>
      </w:r>
      <w:r w:rsidRPr="000B7888">
        <w:rPr>
          <w:sz w:val="28"/>
          <w:szCs w:val="28"/>
        </w:rPr>
        <w:t>средний простой одного вагона в СП под накоплением;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520" w:dyaOrig="380">
          <v:shape id="_x0000_i1185" type="#_x0000_t75" style="width:24.75pt;height:19.5pt" o:ole="">
            <v:imagedata r:id="rId325" o:title=""/>
          </v:shape>
          <o:OLEObject Type="Embed" ProgID="Equation.3" ShapeID="_x0000_i1185" DrawAspect="Content" ObjectID="_1543749508" r:id="rId326"/>
        </w:object>
      </w:r>
      <w:r w:rsidRPr="000B7888">
        <w:rPr>
          <w:sz w:val="28"/>
          <w:szCs w:val="28"/>
        </w:rPr>
        <w:t>время на окончание формирования состава и его перестановку из СП в ПОП.</w:t>
      </w:r>
    </w:p>
    <w:p w:rsidR="006D4FFE" w:rsidRPr="000B7888" w:rsidRDefault="006D4FFE" w:rsidP="006D4FFE">
      <w:pPr>
        <w:tabs>
          <w:tab w:val="left" w:pos="2676"/>
        </w:tabs>
        <w:ind w:firstLine="36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20" w:dyaOrig="360">
          <v:shape id="_x0000_i1186" type="#_x0000_t75" style="width:30pt;height:19.5pt" o:ole="">
            <v:imagedata r:id="rId327" o:title=""/>
          </v:shape>
          <o:OLEObject Type="Embed" ProgID="Equation.3" ShapeID="_x0000_i1186" DrawAspect="Content" ObjectID="_1543749509" r:id="rId328"/>
        </w:object>
      </w:r>
      <w:r w:rsidRPr="000B7888">
        <w:rPr>
          <w:sz w:val="28"/>
          <w:szCs w:val="28"/>
        </w:rPr>
        <w:t xml:space="preserve"> средний простой вагонов по отправлению.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по прибытию равен.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3080" w:dyaOrig="720">
          <v:shape id="_x0000_i1187" type="#_x0000_t75" style="width:204pt;height:36.75pt" o:ole="">
            <v:imagedata r:id="rId329" o:title=""/>
          </v:shape>
          <o:OLEObject Type="Embed" ProgID="Equation.3" ShapeID="_x0000_i1187" DrawAspect="Content" ObjectID="_1543749510" r:id="rId330"/>
        </w:object>
      </w:r>
    </w:p>
    <w:p w:rsidR="006D4FFE" w:rsidRPr="000B7888" w:rsidRDefault="006D4FFE" w:rsidP="006D4FFE">
      <w:pPr>
        <w:tabs>
          <w:tab w:val="left" w:pos="2676"/>
        </w:tabs>
        <w:ind w:left="1080" w:hanging="1080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  </w:t>
      </w:r>
      <w:r w:rsidRPr="000B7888">
        <w:rPr>
          <w:position w:val="-12"/>
        </w:rPr>
        <w:object w:dxaOrig="520" w:dyaOrig="360">
          <v:shape id="_x0000_i1188" type="#_x0000_t75" style="width:24.75pt;height:19.5pt" o:ole="">
            <v:imagedata r:id="rId331" o:title=""/>
          </v:shape>
          <o:OLEObject Type="Embed" ProgID="Equation.3" ShapeID="_x0000_i1188" DrawAspect="Content" ObjectID="_1543749511" r:id="rId332"/>
        </w:object>
      </w:r>
      <w:r w:rsidRPr="000B7888">
        <w:rPr>
          <w:sz w:val="28"/>
          <w:szCs w:val="28"/>
        </w:rPr>
        <w:t>норма продолжительности технического осмотра составов,   прибывающих в разборку;</w: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189" type="#_x0000_t75" style="width:27.75pt;height:19.5pt" o:ole="">
            <v:imagedata r:id="rId333" o:title=""/>
          </v:shape>
          <o:OLEObject Type="Embed" ProgID="Equation.3" ShapeID="_x0000_i1189" DrawAspect="Content" ObjectID="_1543749512" r:id="rId334"/>
        </w:object>
      </w:r>
      <w:r w:rsidRPr="000B7888">
        <w:rPr>
          <w:sz w:val="28"/>
          <w:szCs w:val="28"/>
        </w:rPr>
        <w:t xml:space="preserve"> время ожидания технического осмотра и расформирования составов.</w:t>
      </w:r>
    </w:p>
    <w:p w:rsidR="006D4FFE" w:rsidRPr="000B7888" w:rsidRDefault="006D4FFE" w:rsidP="006D4FFE">
      <w:pPr>
        <w:tabs>
          <w:tab w:val="left" w:pos="2676"/>
        </w:tabs>
        <w:ind w:left="1080" w:hanging="540"/>
      </w:pPr>
    </w:p>
    <w:p w:rsidR="006D4FFE" w:rsidRPr="000B7888" w:rsidRDefault="00341B64" w:rsidP="006D4FFE">
      <w:pPr>
        <w:tabs>
          <w:tab w:val="left" w:pos="2676"/>
        </w:tabs>
        <w:ind w:left="1080" w:hanging="540"/>
        <w:jc w:val="center"/>
        <w:rPr>
          <w:sz w:val="28"/>
          <w:szCs w:val="28"/>
        </w:rPr>
      </w:pPr>
      <w:r w:rsidRPr="00554D3F">
        <w:rPr>
          <w:position w:val="-24"/>
          <w:sz w:val="28"/>
          <w:szCs w:val="28"/>
        </w:rPr>
        <w:object w:dxaOrig="3300" w:dyaOrig="620">
          <v:shape id="_x0000_i1190" type="#_x0000_t75" style="width:210pt;height:35.25pt" o:ole="">
            <v:imagedata r:id="rId335" o:title=""/>
          </v:shape>
          <o:OLEObject Type="Embed" ProgID="Equation.3" ShapeID="_x0000_i1190" DrawAspect="Content" ObjectID="_1543749513" r:id="rId336"/>
        </w:object>
      </w:r>
    </w:p>
    <w:p w:rsidR="006D4FFE" w:rsidRPr="000B7888" w:rsidRDefault="006D4FFE" w:rsidP="006D4FFE">
      <w:pPr>
        <w:tabs>
          <w:tab w:val="left" w:pos="2676"/>
        </w:tabs>
        <w:ind w:left="1080" w:hanging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1080" w:hanging="540"/>
      </w:pPr>
      <w:r w:rsidRPr="000B7888">
        <w:rPr>
          <w:sz w:val="28"/>
          <w:szCs w:val="28"/>
        </w:rPr>
        <w:t xml:space="preserve">Время на расформирование состава равно    </w:t>
      </w:r>
      <w:r w:rsidR="00341B64" w:rsidRPr="000B7888">
        <w:rPr>
          <w:position w:val="-14"/>
          <w:sz w:val="28"/>
          <w:szCs w:val="28"/>
        </w:rPr>
        <w:object w:dxaOrig="2140" w:dyaOrig="380">
          <v:shape id="_x0000_i1191" type="#_x0000_t75" style="width:121.5pt;height:22.5pt" o:ole="">
            <v:imagedata r:id="rId337" o:title=""/>
          </v:shape>
          <o:OLEObject Type="Embed" ProgID="Equation.3" ShapeID="_x0000_i1191" DrawAspect="Content" ObjectID="_1543749514" r:id="rId33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транзитного вагона  под накоплением в сортировочном парке рассчитывается по формуле; 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2400" w:dyaOrig="680">
          <v:shape id="_x0000_i1192" type="#_x0000_t75" style="width:156.75pt;height:42pt" o:ole="">
            <v:imagedata r:id="rId339" o:title=""/>
          </v:shape>
          <o:OLEObject Type="Embed" ProgID="Equation.3" ShapeID="_x0000_i1192" DrawAspect="Content" ObjectID="_1543749515" r:id="rId340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 </w:t>
      </w:r>
      <w:r w:rsidRPr="000B7888">
        <w:rPr>
          <w:position w:val="-10"/>
          <w:sz w:val="28"/>
          <w:szCs w:val="28"/>
        </w:rPr>
        <w:object w:dxaOrig="680" w:dyaOrig="340">
          <v:shape id="_x0000_i1193" type="#_x0000_t75" style="width:34.5pt;height:17.25pt" o:ole="">
            <v:imagedata r:id="rId341" o:title=""/>
          </v:shape>
          <o:OLEObject Type="Embed" ProgID="Equation.3" ShapeID="_x0000_i1193" DrawAspect="Content" ObjectID="_1543749516" r:id="rId342"/>
        </w:object>
      </w:r>
      <w:r w:rsidRPr="000B7888">
        <w:rPr>
          <w:sz w:val="28"/>
          <w:szCs w:val="28"/>
        </w:rPr>
        <w:t xml:space="preserve"> суммарные вагоно – часы накопления;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60" w:dyaOrig="340">
          <v:shape id="_x0000_i1194" type="#_x0000_t75" style="width:32.25pt;height:17.25pt" o:ole="">
            <v:imagedata r:id="rId343" o:title=""/>
          </v:shape>
          <o:OLEObject Type="Embed" ProgID="Equation.3" ShapeID="_x0000_i1194" DrawAspect="Content" ObjectID="_1543749517" r:id="rId344"/>
        </w:object>
      </w:r>
      <w:r w:rsidRPr="000B7888">
        <w:rPr>
          <w:sz w:val="28"/>
          <w:szCs w:val="28"/>
        </w:rPr>
        <w:t xml:space="preserve"> суммарное количество вагонов, участвующих в накоплении. </w: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ind w:firstLine="360"/>
        <w:jc w:val="center"/>
      </w:pPr>
      <w:r w:rsidRPr="0057371C">
        <w:rPr>
          <w:position w:val="-12"/>
          <w:sz w:val="52"/>
          <w:szCs w:val="52"/>
        </w:rPr>
        <w:object w:dxaOrig="2060" w:dyaOrig="380">
          <v:shape id="_x0000_i1195" type="#_x0000_t75" style="width:150.75pt;height:22.5pt" o:ole="">
            <v:imagedata r:id="rId345" o:title=""/>
          </v:shape>
          <o:OLEObject Type="Embed" ProgID="Equation.3" ShapeID="_x0000_i1195" DrawAspect="Content" ObjectID="_1543749518" r:id="rId346"/>
        </w:object>
      </w:r>
    </w:p>
    <w:p w:rsidR="006D4FFE" w:rsidRPr="000B7888" w:rsidRDefault="006D4FFE" w:rsidP="006D4FFE">
      <w:pPr>
        <w:tabs>
          <w:tab w:val="left" w:pos="2676"/>
        </w:tabs>
        <w:ind w:firstLine="360"/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   </w:t>
      </w:r>
      <w:r w:rsidRPr="000B7888">
        <w:rPr>
          <w:position w:val="-10"/>
          <w:sz w:val="28"/>
          <w:szCs w:val="28"/>
        </w:rPr>
        <w:object w:dxaOrig="960" w:dyaOrig="360">
          <v:shape id="_x0000_i1196" type="#_x0000_t75" style="width:47.25pt;height:19.5pt" o:ole="">
            <v:imagedata r:id="rId347" o:title=""/>
          </v:shape>
          <o:OLEObject Type="Embed" ProgID="Equation.3" ShapeID="_x0000_i1196" DrawAspect="Content" ObjectID="_1543749519" r:id="rId348"/>
        </w:object>
      </w:r>
      <w:r w:rsidRPr="000B7888">
        <w:rPr>
          <w:sz w:val="28"/>
          <w:szCs w:val="28"/>
        </w:rPr>
        <w:t xml:space="preserve">вагоно – часы накопления всех поездов, кроме сборных; </w:t>
      </w:r>
    </w:p>
    <w:p w:rsidR="006D4FFE" w:rsidRPr="000B7888" w:rsidRDefault="006D4FFE" w:rsidP="006D4FFE">
      <w:pPr>
        <w:tabs>
          <w:tab w:val="left" w:pos="2676"/>
        </w:tabs>
        <w:ind w:firstLine="540"/>
      </w:pPr>
      <w:r w:rsidRPr="000B7888">
        <w:rPr>
          <w:position w:val="-10"/>
        </w:rPr>
        <w:object w:dxaOrig="720" w:dyaOrig="360">
          <v:shape id="_x0000_i1197" type="#_x0000_t75" style="width:36.75pt;height:19.5pt" o:ole="">
            <v:imagedata r:id="rId349" o:title=""/>
          </v:shape>
          <o:OLEObject Type="Embed" ProgID="Equation.3" ShapeID="_x0000_i1197" DrawAspect="Content" ObjectID="_1543749520" r:id="rId350"/>
        </w:object>
      </w:r>
      <w:r w:rsidRPr="000B7888">
        <w:t>вагоно – часы накопления сборных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Вагоно – часы накопления сборных поездов равны: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Назначение Н-Д;</w:t>
      </w:r>
    </w:p>
    <w:p w:rsidR="006D4FFE" w:rsidRPr="000B7888" w:rsidRDefault="006D4FFE" w:rsidP="006D4FFE">
      <w:pPr>
        <w:tabs>
          <w:tab w:val="left" w:pos="2676"/>
        </w:tabs>
        <w:ind w:firstLine="540"/>
      </w:pPr>
    </w:p>
    <w:p w:rsidR="006D4FFE" w:rsidRPr="000B7888" w:rsidRDefault="004C25F4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</w:rPr>
        <w:object w:dxaOrig="5899" w:dyaOrig="360">
          <v:shape id="_x0000_i1198" type="#_x0000_t75" style="width:324.75pt;height:19.5pt" o:ole="">
            <v:imagedata r:id="rId351" o:title=""/>
          </v:shape>
          <o:OLEObject Type="Embed" ProgID="Equation.3" ShapeID="_x0000_i1198" DrawAspect="Content" ObjectID="_1543749521" r:id="rId35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EF1544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  <w:lang w:val="uz-Cyrl-UZ"/>
        </w:rPr>
      </w:pPr>
      <w:r>
        <w:rPr>
          <w:sz w:val="28"/>
          <w:szCs w:val="28"/>
        </w:rPr>
        <w:t>Назначение Н-</w:t>
      </w:r>
      <w:r>
        <w:rPr>
          <w:sz w:val="28"/>
          <w:szCs w:val="28"/>
          <w:lang w:val="uz-Cyrl-UZ"/>
        </w:rPr>
        <w:t>И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4C25F4" w:rsidP="006D4FFE">
      <w:pPr>
        <w:tabs>
          <w:tab w:val="left" w:pos="2676"/>
        </w:tabs>
        <w:ind w:firstLine="540"/>
        <w:jc w:val="both"/>
      </w:pPr>
      <w:r w:rsidRPr="004C25F4">
        <w:rPr>
          <w:position w:val="-30"/>
        </w:rPr>
        <w:object w:dxaOrig="6500" w:dyaOrig="720">
          <v:shape id="_x0000_i1199" type="#_x0000_t75" style="width:330.75pt;height:39pt" o:ole="">
            <v:imagedata r:id="rId353" o:title=""/>
          </v:shape>
          <o:OLEObject Type="Embed" ProgID="Equation.3" ShapeID="_x0000_i1199" DrawAspect="Content" ObjectID="_1543749522" r:id="rId35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0B7888" w:rsidRDefault="004C25F4" w:rsidP="006D4FFE">
      <w:pPr>
        <w:tabs>
          <w:tab w:val="left" w:pos="2676"/>
        </w:tabs>
        <w:ind w:firstLine="540"/>
        <w:jc w:val="both"/>
      </w:pPr>
      <w:r w:rsidRPr="000B7888">
        <w:rPr>
          <w:position w:val="-14"/>
        </w:rPr>
        <w:object w:dxaOrig="4080" w:dyaOrig="400">
          <v:shape id="_x0000_i1200" type="#_x0000_t75" style="width:201pt;height:19.5pt" o:ole="">
            <v:imagedata r:id="rId355" o:title=""/>
          </v:shape>
          <o:OLEObject Type="Embed" ProgID="Equation.3" ShapeID="_x0000_i1200" DrawAspect="Content" ObjectID="_1543749523" r:id="rId35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</w:pPr>
    </w:p>
    <w:p w:rsidR="006D4FFE" w:rsidRPr="004C25F4" w:rsidRDefault="004C25F4" w:rsidP="004C25F4">
      <w:pPr>
        <w:tabs>
          <w:tab w:val="left" w:pos="2676"/>
        </w:tabs>
        <w:ind w:firstLine="540"/>
        <w:jc w:val="both"/>
      </w:pPr>
      <w:r>
        <w:t>Назначение  Н-Е----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Вагоно – часы накопления всех остальных поездов, кроме сборных, т.е. сквозных и участковых, определяем по формуле;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2720" w:dyaOrig="360">
          <v:shape id="_x0000_i1201" type="#_x0000_t75" style="width:183pt;height:22.5pt" o:ole="">
            <v:imagedata r:id="rId357" o:title=""/>
          </v:shape>
          <o:OLEObject Type="Embed" ProgID="Equation.3" ShapeID="_x0000_i1201" DrawAspect="Content" ObjectID="_1543749524" r:id="rId35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К</w:t>
      </w:r>
      <w:r w:rsidRPr="000B7888">
        <w:rPr>
          <w:sz w:val="28"/>
          <w:szCs w:val="28"/>
        </w:rPr>
        <w:t xml:space="preserve"> – количество назначений скв</w:t>
      </w:r>
      <w:r>
        <w:rPr>
          <w:sz w:val="28"/>
          <w:szCs w:val="28"/>
        </w:rPr>
        <w:t>озных и участковых поездов, К=4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i/>
          <w:sz w:val="28"/>
          <w:szCs w:val="28"/>
        </w:rPr>
        <w:t xml:space="preserve">С </w:t>
      </w:r>
      <w:r w:rsidRPr="000B7888">
        <w:rPr>
          <w:sz w:val="28"/>
          <w:szCs w:val="28"/>
        </w:rPr>
        <w:t>– параметр накопления сквозных и участковых поездов.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Параметр накопления сквозных и участковых поездов равно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8"/>
          <w:sz w:val="28"/>
          <w:szCs w:val="28"/>
        </w:rPr>
        <w:object w:dxaOrig="1900" w:dyaOrig="680">
          <v:shape id="_x0000_i1202" type="#_x0000_t75" style="width:114.75pt;height:34.5pt" o:ole="">
            <v:imagedata r:id="rId359" o:title=""/>
          </v:shape>
          <o:OLEObject Type="Embed" ProgID="Equation.3" ShapeID="_x0000_i1202" DrawAspect="Content" ObjectID="_1543749525" r:id="rId36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где</w:t>
      </w:r>
      <w:r w:rsidRPr="000B7888">
        <w:rPr>
          <w:i/>
          <w:sz w:val="28"/>
          <w:szCs w:val="28"/>
        </w:rPr>
        <w:t>А</w:t>
      </w:r>
      <w:r w:rsidRPr="000B7888">
        <w:rPr>
          <w:sz w:val="28"/>
          <w:szCs w:val="28"/>
        </w:rPr>
        <w:t xml:space="preserve">– параметр учитывающий влияние числа вагонов в замыкающих группах, наличие перерывов в процессе накопления составов и других факторов, </w:t>
      </w:r>
      <w:r w:rsidRPr="000638F0">
        <w:rPr>
          <w:i/>
          <w:sz w:val="28"/>
          <w:szCs w:val="28"/>
        </w:rPr>
        <w:t>А=10</w:t>
      </w:r>
      <w:r w:rsidRPr="000638F0">
        <w:rPr>
          <w:sz w:val="28"/>
          <w:szCs w:val="28"/>
        </w:rPr>
        <w:t>.</w:t>
      </w:r>
    </w:p>
    <w:p w:rsidR="006D4FFE" w:rsidRPr="000B7888" w:rsidRDefault="006D4FFE" w:rsidP="006D4FFE">
      <w:pPr>
        <w:tabs>
          <w:tab w:val="left" w:pos="2676"/>
        </w:tabs>
        <w:ind w:left="900" w:hanging="90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left="900" w:hanging="900"/>
        <w:rPr>
          <w:sz w:val="28"/>
          <w:szCs w:val="28"/>
        </w:rPr>
      </w:pPr>
      <w:r w:rsidRPr="007957E8">
        <w:rPr>
          <w:position w:val="-28"/>
          <w:sz w:val="28"/>
          <w:szCs w:val="28"/>
        </w:rPr>
        <w:object w:dxaOrig="2520" w:dyaOrig="680">
          <v:shape id="_x0000_i1203" type="#_x0000_t75" style="width:131.25pt;height:34.5pt" o:ole="">
            <v:imagedata r:id="rId361" o:title=""/>
          </v:shape>
          <o:OLEObject Type="Embed" ProgID="Equation.3" ShapeID="_x0000_i1203" DrawAspect="Content" ObjectID="_1543749526" r:id="rId362"/>
        </w:object>
      </w:r>
    </w:p>
    <w:p w:rsidR="006D4FFE" w:rsidRPr="000B7888" w:rsidRDefault="004C25F4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3660" w:dyaOrig="360">
          <v:shape id="_x0000_i1204" type="#_x0000_t75" style="width:305.25pt;height:19.5pt" o:ole="">
            <v:imagedata r:id="rId363" o:title=""/>
          </v:shape>
          <o:OLEObject Type="Embed" ProgID="Equation.3" ShapeID="_x0000_i1204" DrawAspect="Content" ObjectID="_1543749527" r:id="rId36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4C25F4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679" w:dyaOrig="360">
          <v:shape id="_x0000_i1205" type="#_x0000_t75" style="width:395.25pt;height:21.75pt" o:ole="">
            <v:imagedata r:id="rId365" o:title=""/>
          </v:shape>
          <o:OLEObject Type="Embed" ProgID="Equation.3" ShapeID="_x0000_i1205" DrawAspect="Content" ObjectID="_1543749528" r:id="rId36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2D7EA8" w:rsidRDefault="004C25F4" w:rsidP="006D4FFE">
      <w:pPr>
        <w:tabs>
          <w:tab w:val="left" w:pos="2676"/>
        </w:tabs>
        <w:ind w:firstLine="540"/>
        <w:rPr>
          <w:sz w:val="28"/>
          <w:szCs w:val="28"/>
          <w:lang w:val="en-US"/>
        </w:rPr>
      </w:pPr>
      <w:r w:rsidRPr="000B7888">
        <w:rPr>
          <w:position w:val="-30"/>
          <w:sz w:val="28"/>
          <w:szCs w:val="28"/>
        </w:rPr>
        <w:object w:dxaOrig="3040" w:dyaOrig="700">
          <v:shape id="_x0000_i1206" type="#_x0000_t75" style="width:159.75pt;height:37.5pt" o:ole="">
            <v:imagedata r:id="rId367" o:title=""/>
          </v:shape>
          <o:OLEObject Type="Embed" ProgID="Equation.3" ShapeID="_x0000_i1206" DrawAspect="Content" ObjectID="_1543749529" r:id="rId36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>Время на окончание формирования и перестановку состава равно: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7020" w:dyaOrig="760">
          <v:shape id="_x0000_i1207" type="#_x0000_t75" style="width:379.5pt;height:32.25pt" o:ole="">
            <v:imagedata r:id="rId369" o:title=""/>
          </v:shape>
          <o:OLEObject Type="Embed" ProgID="Equation.3" ShapeID="_x0000_i1207" DrawAspect="Content" ObjectID="_1543749530" r:id="rId37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555C60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</w:rPr>
        <w:object w:dxaOrig="6480" w:dyaOrig="620">
          <v:shape id="_x0000_i1208" type="#_x0000_t75" style="width:301.5pt;height:21.75pt" o:ole="">
            <v:imagedata r:id="rId371" o:title=""/>
          </v:shape>
          <o:OLEObject Type="Embed" ProgID="Equation.3" ShapeID="_x0000_i1208" DrawAspect="Content" ObjectID="_1543749531" r:id="rId37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вагона по отправлению определяется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6D4FFE" w:rsidP="006D4FFE">
      <w:pPr>
        <w:tabs>
          <w:tab w:val="left" w:pos="3190"/>
        </w:tabs>
        <w:ind w:firstLine="540"/>
        <w:jc w:val="center"/>
        <w:rPr>
          <w:sz w:val="28"/>
          <w:szCs w:val="28"/>
          <w:lang w:val="en-US"/>
        </w:rPr>
      </w:pPr>
      <w:r w:rsidRPr="00502F7E">
        <w:rPr>
          <w:position w:val="-32"/>
          <w:sz w:val="28"/>
          <w:szCs w:val="28"/>
        </w:rPr>
        <w:object w:dxaOrig="3019" w:dyaOrig="780">
          <v:shape id="_x0000_i1209" type="#_x0000_t75" style="width:174.75pt;height:40.5pt" o:ole="">
            <v:imagedata r:id="rId373" o:title=""/>
          </v:shape>
          <o:OLEObject Type="Embed" ProgID="Equation.3" ShapeID="_x0000_i1209" DrawAspect="Content" ObjectID="_1543749532" r:id="rId374"/>
        </w:object>
      </w:r>
    </w:p>
    <w:p w:rsidR="006D4FFE" w:rsidRPr="000B7888" w:rsidRDefault="006D4FFE" w:rsidP="006D4FFE">
      <w:pPr>
        <w:tabs>
          <w:tab w:val="left" w:pos="2676"/>
        </w:tabs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е  </w:t>
      </w:r>
      <w:r w:rsidRPr="000B7888">
        <w:rPr>
          <w:position w:val="-14"/>
          <w:sz w:val="28"/>
          <w:szCs w:val="28"/>
        </w:rPr>
        <w:object w:dxaOrig="639" w:dyaOrig="380">
          <v:shape id="_x0000_i1210" type="#_x0000_t75" style="width:32.25pt;height:19.5pt" o:ole="">
            <v:imagedata r:id="rId375" o:title=""/>
          </v:shape>
          <o:OLEObject Type="Embed" ProgID="Equation.3" ShapeID="_x0000_i1210" DrawAspect="Content" ObjectID="_1543749533" r:id="rId376"/>
        </w:object>
      </w:r>
      <w:r w:rsidRPr="000B7888">
        <w:rPr>
          <w:sz w:val="28"/>
          <w:szCs w:val="28"/>
        </w:rPr>
        <w:t>количество отправленных со станции поездов своего формирования</w: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1500" w:dyaOrig="380">
          <v:shape id="_x0000_i1211" type="#_x0000_t75" style="width:75pt;height:19.5pt" o:ole="">
            <v:imagedata r:id="rId377" o:title=""/>
          </v:shape>
          <o:OLEObject Type="Embed" ProgID="Equation.3" ShapeID="_x0000_i1211" DrawAspect="Content" ObjectID="_1543749534" r:id="rId378"/>
        </w:object>
      </w:r>
    </w:p>
    <w:p w:rsidR="006D4FFE" w:rsidRPr="000B7888" w:rsidRDefault="006D4FFE" w:rsidP="006D4FFE">
      <w:pPr>
        <w:tabs>
          <w:tab w:val="left" w:pos="2676"/>
        </w:tabs>
        <w:ind w:left="1260" w:hanging="72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80">
          <v:shape id="_x0000_i1212" type="#_x0000_t75" style="width:27pt;height:19.5pt" o:ole="">
            <v:imagedata r:id="rId379" o:title=""/>
          </v:shape>
          <o:OLEObject Type="Embed" ProgID="Equation.3" ShapeID="_x0000_i1212" DrawAspect="Content" ObjectID="_1543749535" r:id="rId380"/>
        </w:object>
      </w:r>
      <w:r w:rsidRPr="000B7888">
        <w:rPr>
          <w:sz w:val="28"/>
          <w:szCs w:val="28"/>
        </w:rPr>
        <w:t>норма времени на обработку поездов своего формирования по отправлению;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60" w:dyaOrig="360">
          <v:shape id="_x0000_i1213" type="#_x0000_t75" style="width:27.75pt;height:19.5pt" o:ole="">
            <v:imagedata r:id="rId381" o:title=""/>
          </v:shape>
          <o:OLEObject Type="Embed" ProgID="Equation.3" ShapeID="_x0000_i1213" DrawAspect="Content" ObjectID="_1543749536" r:id="rId382"/>
        </w:object>
      </w:r>
      <w:r w:rsidRPr="000B7888">
        <w:rPr>
          <w:sz w:val="28"/>
          <w:szCs w:val="28"/>
        </w:rPr>
        <w:t>время ожидания обработки состава локомотивам и отправления.</w:t>
      </w:r>
    </w:p>
    <w:p w:rsidR="006D4FFE" w:rsidRPr="000B7888" w:rsidRDefault="00555C60" w:rsidP="006D4FFE">
      <w:pPr>
        <w:tabs>
          <w:tab w:val="left" w:pos="2676"/>
        </w:tabs>
        <w:ind w:firstLine="540"/>
      </w:pPr>
      <w:r w:rsidRPr="00904AEC">
        <w:rPr>
          <w:position w:val="-24"/>
        </w:rPr>
        <w:object w:dxaOrig="4560" w:dyaOrig="620">
          <v:shape id="_x0000_i1214" type="#_x0000_t75" style="width:273pt;height:30pt" o:ole="">
            <v:imagedata r:id="rId383" o:title=""/>
          </v:shape>
          <o:OLEObject Type="Embed" ProgID="Equation.3" ShapeID="_x0000_i1214" DrawAspect="Content" ObjectID="_1543749537" r:id="rId38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транзитного вагона с переработкой равен: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341B64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4"/>
          <w:sz w:val="28"/>
          <w:szCs w:val="28"/>
        </w:rPr>
        <w:object w:dxaOrig="4620" w:dyaOrig="400">
          <v:shape id="_x0000_i1215" type="#_x0000_t75" style="width:305.25pt;height:22.5pt" o:ole="">
            <v:imagedata r:id="rId385" o:title=""/>
          </v:shape>
          <o:OLEObject Type="Embed" ProgID="Equation.3" ShapeID="_x0000_i1215" DrawAspect="Content" ObjectID="_1543749538" r:id="rId386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jc w:val="both"/>
        <w:rPr>
          <w:sz w:val="28"/>
          <w:szCs w:val="28"/>
        </w:rPr>
      </w:pPr>
      <w:r w:rsidRPr="000B7888">
        <w:rPr>
          <w:sz w:val="28"/>
          <w:szCs w:val="28"/>
        </w:rPr>
        <w:t>Средневзвешенный простой транзитного вагона равен:</w:t>
      </w:r>
    </w:p>
    <w:p w:rsidR="006D4FFE" w:rsidRPr="000B7888" w:rsidRDefault="006D4FFE" w:rsidP="006D4FFE">
      <w:pPr>
        <w:tabs>
          <w:tab w:val="left" w:pos="2676"/>
        </w:tabs>
        <w:ind w:firstLine="540"/>
        <w:jc w:val="both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2"/>
          <w:sz w:val="28"/>
          <w:szCs w:val="28"/>
        </w:rPr>
        <w:object w:dxaOrig="2580" w:dyaOrig="760">
          <v:shape id="_x0000_i1216" type="#_x0000_t75" style="width:208.5pt;height:42pt" o:ole="">
            <v:imagedata r:id="rId387" o:title=""/>
          </v:shape>
          <o:OLEObject Type="Embed" ProgID="Equation.3" ShapeID="_x0000_i1216" DrawAspect="Content" ObjectID="_1543749539" r:id="rId388"/>
        </w:object>
      </w:r>
    </w:p>
    <w:p w:rsidR="006D4FFE" w:rsidRPr="000B7888" w:rsidRDefault="00F81656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F5343">
        <w:rPr>
          <w:position w:val="-24"/>
          <w:sz w:val="28"/>
          <w:szCs w:val="28"/>
        </w:rPr>
        <w:object w:dxaOrig="3900" w:dyaOrig="620">
          <v:shape id="_x0000_i1217" type="#_x0000_t75" style="width:221.25pt;height:33pt" o:ole="">
            <v:imagedata r:id="rId389" o:title=""/>
          </v:shape>
          <o:OLEObject Type="Embed" ProgID="Equation.3" ShapeID="_x0000_i1217" DrawAspect="Content" ObjectID="_1543749540" r:id="rId39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 xml:space="preserve">Средний простой местного вагона. 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на станции рассчитывается по формуле:</w: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860" w:dyaOrig="680">
          <v:shape id="_x0000_i1218" type="#_x0000_t75" style="width:141pt;height:36.75pt" o:ole="">
            <v:imagedata r:id="rId391" o:title=""/>
          </v:shape>
          <o:OLEObject Type="Embed" ProgID="Equation.3" ShapeID="_x0000_i1218" DrawAspect="Content" ObjectID="_1543749541" r:id="rId392"/>
        </w:object>
      </w:r>
    </w:p>
    <w:p w:rsidR="006D4FFE" w:rsidRPr="000B7888" w:rsidRDefault="006D4FFE" w:rsidP="006D4FFE">
      <w:pPr>
        <w:tabs>
          <w:tab w:val="left" w:pos="2676"/>
        </w:tabs>
        <w:ind w:left="1620" w:hanging="1620"/>
        <w:jc w:val="both"/>
        <w:rPr>
          <w:sz w:val="28"/>
          <w:szCs w:val="28"/>
        </w:rPr>
      </w:pPr>
      <w:r w:rsidRPr="000B7888">
        <w:rPr>
          <w:sz w:val="28"/>
          <w:szCs w:val="28"/>
        </w:rPr>
        <w:t xml:space="preserve">где  </w:t>
      </w:r>
      <w:r w:rsidRPr="000B7888">
        <w:rPr>
          <w:position w:val="-10"/>
          <w:sz w:val="28"/>
          <w:szCs w:val="28"/>
        </w:rPr>
        <w:object w:dxaOrig="1020" w:dyaOrig="340">
          <v:shape id="_x0000_i1219" type="#_x0000_t75" style="width:50.25pt;height:17.25pt" o:ole="">
            <v:imagedata r:id="rId393" o:title=""/>
          </v:shape>
          <o:OLEObject Type="Embed" ProgID="Equation.3" ShapeID="_x0000_i1219" DrawAspect="Content" ObjectID="_1543749542" r:id="rId394"/>
        </w:object>
      </w:r>
      <w:r w:rsidRPr="000B7888">
        <w:rPr>
          <w:sz w:val="28"/>
          <w:szCs w:val="28"/>
        </w:rPr>
        <w:t xml:space="preserve"> сумма вагона – часов простоя местных вагонов. Расчёт </w:t>
      </w:r>
      <w:r w:rsidRPr="000B7888">
        <w:rPr>
          <w:position w:val="-10"/>
          <w:sz w:val="28"/>
          <w:szCs w:val="28"/>
        </w:rPr>
        <w:object w:dxaOrig="840" w:dyaOrig="340">
          <v:shape id="_x0000_i1220" type="#_x0000_t75" style="width:42pt;height:17.25pt" o:ole="">
            <v:imagedata r:id="rId395" o:title=""/>
          </v:shape>
          <o:OLEObject Type="Embed" ProgID="Equation.3" ShapeID="_x0000_i1220" DrawAspect="Content" ObjectID="_1543749543" r:id="rId396"/>
        </w:object>
      </w:r>
      <w:r w:rsidRPr="000B7888">
        <w:rPr>
          <w:sz w:val="28"/>
          <w:szCs w:val="28"/>
        </w:rPr>
        <w:t xml:space="preserve"> приведение в таблице </w:t>
      </w:r>
      <w:r>
        <w:rPr>
          <w:sz w:val="28"/>
          <w:szCs w:val="28"/>
        </w:rPr>
        <w:t>5.1</w:t>
      </w:r>
    </w:p>
    <w:p w:rsidR="006D4FFE" w:rsidRDefault="006D4FFE" w:rsidP="006D4FFE">
      <w:pPr>
        <w:tabs>
          <w:tab w:val="left" w:pos="2676"/>
        </w:tabs>
        <w:ind w:left="1620" w:hanging="900"/>
        <w:jc w:val="both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680" w:dyaOrig="340">
          <v:shape id="_x0000_i1221" type="#_x0000_t75" style="width:34.5pt;height:17.25pt" o:ole="">
            <v:imagedata r:id="rId397" o:title=""/>
          </v:shape>
          <o:OLEObject Type="Embed" ProgID="Equation.3" ShapeID="_x0000_i1221" DrawAspect="Content" ObjectID="_1543749544" r:id="rId398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ind w:left="1620" w:hanging="900"/>
        <w:jc w:val="right"/>
        <w:rPr>
          <w:sz w:val="28"/>
          <w:szCs w:val="28"/>
          <w:lang w:val="uz-Cyrl-UZ"/>
        </w:rPr>
      </w:pPr>
      <w:r w:rsidRPr="000B7888">
        <w:rPr>
          <w:sz w:val="28"/>
          <w:szCs w:val="28"/>
        </w:rPr>
        <w:t>Таблица</w:t>
      </w:r>
      <w:r>
        <w:rPr>
          <w:sz w:val="28"/>
          <w:szCs w:val="28"/>
        </w:rPr>
        <w:t xml:space="preserve"> – 5.1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  <w:r w:rsidRPr="000B7888">
        <w:rPr>
          <w:sz w:val="28"/>
          <w:szCs w:val="28"/>
        </w:rPr>
        <w:t>Расчёт вагоно – часов простоя местных вагонов</w:t>
      </w:r>
    </w:p>
    <w:p w:rsidR="006D4FFE" w:rsidRPr="000B7888" w:rsidRDefault="006D4FFE" w:rsidP="006D4FFE">
      <w:pPr>
        <w:tabs>
          <w:tab w:val="left" w:pos="2676"/>
        </w:tabs>
        <w:ind w:left="1620" w:hanging="900"/>
        <w:jc w:val="center"/>
        <w:rPr>
          <w:sz w:val="28"/>
          <w:szCs w:val="28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1"/>
        <w:gridCol w:w="899"/>
        <w:gridCol w:w="1101"/>
        <w:gridCol w:w="1018"/>
        <w:gridCol w:w="896"/>
        <w:gridCol w:w="866"/>
        <w:gridCol w:w="1018"/>
        <w:gridCol w:w="815"/>
        <w:gridCol w:w="756"/>
        <w:gridCol w:w="1106"/>
      </w:tblGrid>
      <w:tr w:rsidR="006D4FFE" w:rsidRPr="0057371C" w:rsidTr="004547C6">
        <w:trPr>
          <w:trHeight w:val="557"/>
          <w:jc w:val="center"/>
        </w:trPr>
        <w:tc>
          <w:tcPr>
            <w:tcW w:w="1191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Грузовые объекты</w:t>
            </w:r>
          </w:p>
        </w:tc>
        <w:tc>
          <w:tcPr>
            <w:tcW w:w="3021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Прибытие</w:t>
            </w:r>
          </w:p>
        </w:tc>
        <w:tc>
          <w:tcPr>
            <w:tcW w:w="2780" w:type="dxa"/>
            <w:gridSpan w:val="3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Отправление</w:t>
            </w:r>
          </w:p>
        </w:tc>
        <w:tc>
          <w:tcPr>
            <w:tcW w:w="1528" w:type="dxa"/>
            <w:gridSpan w:val="2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Простой одного вагона</w:t>
            </w:r>
          </w:p>
        </w:tc>
        <w:tc>
          <w:tcPr>
            <w:tcW w:w="1146" w:type="dxa"/>
            <w:vMerge w:val="restart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 – часы простоя</w:t>
            </w:r>
          </w:p>
        </w:tc>
      </w:tr>
      <w:tr w:rsidR="006D4FFE" w:rsidRPr="0057371C" w:rsidTr="004547C6">
        <w:trPr>
          <w:trHeight w:val="703"/>
          <w:jc w:val="center"/>
        </w:trPr>
        <w:tc>
          <w:tcPr>
            <w:tcW w:w="1191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ind w:left="-119" w:firstLine="119"/>
              <w:jc w:val="center"/>
            </w:pPr>
            <w:r w:rsidRPr="0057371C">
              <w:t>Время прибытия (час-мин.)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</w:t>
            </w:r>
            <w:r>
              <w:t>-во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Номер поезда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Время отп-я</w:t>
            </w:r>
          </w:p>
          <w:p w:rsidR="006D4FFE" w:rsidRPr="0057371C" w:rsidRDefault="006D4FFE" w:rsidP="00212B8B">
            <w:pPr>
              <w:tabs>
                <w:tab w:val="left" w:pos="2676"/>
              </w:tabs>
              <w:ind w:left="-174" w:right="-82"/>
              <w:jc w:val="center"/>
            </w:pPr>
            <w:r w:rsidRPr="0057371C">
              <w:t>(час-мин).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Колич.</w:t>
            </w:r>
          </w:p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вагонов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Час-мин</w:t>
            </w:r>
          </w:p>
        </w:tc>
        <w:tc>
          <w:tcPr>
            <w:tcW w:w="63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час</w:t>
            </w:r>
          </w:p>
        </w:tc>
        <w:tc>
          <w:tcPr>
            <w:tcW w:w="1146" w:type="dxa"/>
            <w:vMerge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2</w:t>
            </w: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3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4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5</w:t>
            </w: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6</w:t>
            </w:r>
          </w:p>
        </w:tc>
        <w:tc>
          <w:tcPr>
            <w:tcW w:w="101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7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8</w:t>
            </w:r>
          </w:p>
        </w:tc>
        <w:tc>
          <w:tcPr>
            <w:tcW w:w="63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9</w:t>
            </w:r>
          </w:p>
        </w:tc>
        <w:tc>
          <w:tcPr>
            <w:tcW w:w="114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10</w:t>
            </w: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01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2-07</w:t>
            </w:r>
          </w:p>
        </w:tc>
        <w:tc>
          <w:tcPr>
            <w:tcW w:w="1018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4</w:t>
            </w:r>
          </w:p>
        </w:tc>
        <w:tc>
          <w:tcPr>
            <w:tcW w:w="896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320B72">
              <w:t>307</w:t>
            </w:r>
          </w:p>
        </w:tc>
        <w:tc>
          <w:tcPr>
            <w:tcW w:w="866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2</w:t>
            </w:r>
            <w:r w:rsidR="00320B72">
              <w:t>2-29</w:t>
            </w:r>
          </w:p>
        </w:tc>
        <w:tc>
          <w:tcPr>
            <w:tcW w:w="1018" w:type="dxa"/>
            <w:vAlign w:val="center"/>
          </w:tcPr>
          <w:p w:rsidR="006D4FFE" w:rsidRPr="00555C60" w:rsidRDefault="00320B72" w:rsidP="00212B8B">
            <w:pPr>
              <w:tabs>
                <w:tab w:val="left" w:pos="2676"/>
              </w:tabs>
              <w:jc w:val="center"/>
            </w:pPr>
            <w:r>
              <w:t>3/0</w:t>
            </w:r>
          </w:p>
        </w:tc>
        <w:tc>
          <w:tcPr>
            <w:tcW w:w="890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2</w:t>
            </w:r>
            <w:r w:rsidR="00320B72">
              <w:t>0-22</w:t>
            </w:r>
          </w:p>
        </w:tc>
        <w:tc>
          <w:tcPr>
            <w:tcW w:w="638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2</w:t>
            </w:r>
            <w:r w:rsidR="00320B72">
              <w:t>0,37</w:t>
            </w:r>
          </w:p>
        </w:tc>
        <w:tc>
          <w:tcPr>
            <w:tcW w:w="1146" w:type="dxa"/>
            <w:vAlign w:val="center"/>
          </w:tcPr>
          <w:p w:rsidR="006D4FFE" w:rsidRPr="00320B72" w:rsidRDefault="00320B72" w:rsidP="00212B8B">
            <w:pPr>
              <w:tabs>
                <w:tab w:val="left" w:pos="2676"/>
              </w:tabs>
              <w:jc w:val="center"/>
            </w:pPr>
            <w:r>
              <w:t>61,11</w:t>
            </w:r>
          </w:p>
        </w:tc>
      </w:tr>
      <w:tr w:rsidR="00320B72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320B72" w:rsidRPr="000638F0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320B72" w:rsidRPr="00320B72" w:rsidRDefault="00320B72" w:rsidP="00212B8B">
            <w:pPr>
              <w:tabs>
                <w:tab w:val="left" w:pos="2676"/>
              </w:tabs>
              <w:jc w:val="center"/>
            </w:pPr>
            <w:r>
              <w:t>3412</w:t>
            </w:r>
          </w:p>
        </w:tc>
        <w:tc>
          <w:tcPr>
            <w:tcW w:w="866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  <w:r>
              <w:t>0/1</w:t>
            </w:r>
          </w:p>
        </w:tc>
        <w:tc>
          <w:tcPr>
            <w:tcW w:w="890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555C60">
              <w:t>003</w:t>
            </w:r>
          </w:p>
        </w:tc>
        <w:tc>
          <w:tcPr>
            <w:tcW w:w="1101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5-50</w:t>
            </w: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96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320B72">
              <w:t>412</w:t>
            </w:r>
          </w:p>
        </w:tc>
        <w:tc>
          <w:tcPr>
            <w:tcW w:w="866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320B72">
              <w:t>/0</w:t>
            </w:r>
          </w:p>
        </w:tc>
        <w:tc>
          <w:tcPr>
            <w:tcW w:w="890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6D4FFE" w:rsidRPr="00555C60" w:rsidRDefault="006D4FFE" w:rsidP="00320B72">
            <w:pPr>
              <w:tabs>
                <w:tab w:val="left" w:pos="2676"/>
              </w:tabs>
            </w:pPr>
          </w:p>
        </w:tc>
      </w:tr>
      <w:tr w:rsidR="00320B72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320B72" w:rsidRPr="000638F0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320B72" w:rsidRPr="00320B72" w:rsidRDefault="00320B72" w:rsidP="00212B8B">
            <w:pPr>
              <w:tabs>
                <w:tab w:val="left" w:pos="2676"/>
              </w:tabs>
              <w:jc w:val="center"/>
            </w:pPr>
            <w:r>
              <w:t>3412</w:t>
            </w:r>
          </w:p>
        </w:tc>
        <w:tc>
          <w:tcPr>
            <w:tcW w:w="866" w:type="dxa"/>
            <w:vAlign w:val="center"/>
          </w:tcPr>
          <w:p w:rsidR="00320B72" w:rsidRPr="00555C60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320B72" w:rsidRDefault="00320B72" w:rsidP="00212B8B">
            <w:pPr>
              <w:tabs>
                <w:tab w:val="left" w:pos="2676"/>
              </w:tabs>
              <w:jc w:val="center"/>
            </w:pPr>
            <w:r>
              <w:t>0/1</w:t>
            </w:r>
          </w:p>
        </w:tc>
        <w:tc>
          <w:tcPr>
            <w:tcW w:w="890" w:type="dxa"/>
            <w:vAlign w:val="center"/>
          </w:tcPr>
          <w:p w:rsidR="00320B72" w:rsidRPr="00555C60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320B72" w:rsidRPr="00555C60" w:rsidRDefault="00320B72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320B72" w:rsidRPr="00555C60" w:rsidRDefault="00320B72" w:rsidP="00320B72">
            <w:pPr>
              <w:tabs>
                <w:tab w:val="left" w:pos="2676"/>
              </w:tabs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300</w:t>
            </w:r>
            <w:r w:rsidR="00555C60">
              <w:t>5</w:t>
            </w:r>
          </w:p>
        </w:tc>
        <w:tc>
          <w:tcPr>
            <w:tcW w:w="1101" w:type="dxa"/>
            <w:vAlign w:val="center"/>
          </w:tcPr>
          <w:p w:rsidR="006D4FFE" w:rsidRPr="00555C60" w:rsidRDefault="00555C60" w:rsidP="00555C60">
            <w:pPr>
              <w:tabs>
                <w:tab w:val="left" w:pos="2676"/>
              </w:tabs>
            </w:pPr>
            <w:r>
              <w:t xml:space="preserve"> 7-54</w:t>
            </w:r>
          </w:p>
        </w:tc>
        <w:tc>
          <w:tcPr>
            <w:tcW w:w="1018" w:type="dxa"/>
            <w:vAlign w:val="center"/>
          </w:tcPr>
          <w:p w:rsidR="006D4FFE" w:rsidRPr="00555C60" w:rsidRDefault="00555C60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  <w:r>
              <w:t>3</w:t>
            </w:r>
            <w:r w:rsidR="00555C60">
              <w:t>412</w:t>
            </w:r>
          </w:p>
        </w:tc>
        <w:tc>
          <w:tcPr>
            <w:tcW w:w="866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555C60" w:rsidRDefault="00320B72" w:rsidP="00212B8B">
            <w:pPr>
              <w:tabs>
                <w:tab w:val="left" w:pos="2676"/>
              </w:tabs>
              <w:jc w:val="center"/>
            </w:pPr>
            <w:r>
              <w:t>2/0</w:t>
            </w:r>
          </w:p>
        </w:tc>
        <w:tc>
          <w:tcPr>
            <w:tcW w:w="890" w:type="dxa"/>
            <w:vAlign w:val="center"/>
          </w:tcPr>
          <w:p w:rsidR="006D4FFE" w:rsidRPr="00555C60" w:rsidRDefault="00555C60" w:rsidP="00555C60">
            <w:pPr>
              <w:tabs>
                <w:tab w:val="left" w:pos="2676"/>
              </w:tabs>
            </w:pPr>
            <w:r>
              <w:t xml:space="preserve"> </w:t>
            </w:r>
          </w:p>
        </w:tc>
        <w:tc>
          <w:tcPr>
            <w:tcW w:w="638" w:type="dxa"/>
            <w:vAlign w:val="center"/>
          </w:tcPr>
          <w:p w:rsidR="006D4FFE" w:rsidRPr="00555C6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6D4FFE" w:rsidRPr="00555C60" w:rsidRDefault="006D4FFE" w:rsidP="00320B72">
            <w:pPr>
              <w:tabs>
                <w:tab w:val="left" w:pos="2676"/>
              </w:tabs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0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90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63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46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Итого: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10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555C60" w:rsidRDefault="007F1784" w:rsidP="00212B8B">
            <w:pPr>
              <w:tabs>
                <w:tab w:val="left" w:pos="2676"/>
              </w:tabs>
              <w:jc w:val="center"/>
            </w:pPr>
            <w:r>
              <w:t>3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6D4FFE" w:rsidRPr="00555C60" w:rsidRDefault="00320B72" w:rsidP="00212B8B">
            <w:pPr>
              <w:tabs>
                <w:tab w:val="left" w:pos="2676"/>
              </w:tabs>
              <w:jc w:val="center"/>
            </w:pPr>
            <w:r>
              <w:t>61,11</w:t>
            </w: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t>320</w:t>
            </w:r>
            <w:r>
              <w:rPr>
                <w:lang w:val="en-US"/>
              </w:rPr>
              <w:t>4</w:t>
            </w:r>
          </w:p>
        </w:tc>
        <w:tc>
          <w:tcPr>
            <w:tcW w:w="1101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2-07</w:t>
            </w:r>
          </w:p>
        </w:tc>
        <w:tc>
          <w:tcPr>
            <w:tcW w:w="1018" w:type="dxa"/>
            <w:vAlign w:val="center"/>
          </w:tcPr>
          <w:p w:rsidR="006D4FFE" w:rsidRPr="00E75D81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9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3406</w:t>
            </w:r>
          </w:p>
        </w:tc>
        <w:tc>
          <w:tcPr>
            <w:tcW w:w="86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15-28</w:t>
            </w:r>
          </w:p>
        </w:tc>
        <w:tc>
          <w:tcPr>
            <w:tcW w:w="1018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7/0</w:t>
            </w:r>
          </w:p>
        </w:tc>
        <w:tc>
          <w:tcPr>
            <w:tcW w:w="890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13-21</w:t>
            </w:r>
          </w:p>
        </w:tc>
        <w:tc>
          <w:tcPr>
            <w:tcW w:w="638" w:type="dxa"/>
            <w:vAlign w:val="center"/>
          </w:tcPr>
          <w:p w:rsidR="006D4FFE" w:rsidRPr="004547C6" w:rsidRDefault="00DD7797" w:rsidP="00DD7797">
            <w:pPr>
              <w:tabs>
                <w:tab w:val="left" w:pos="2676"/>
              </w:tabs>
            </w:pPr>
            <w:r>
              <w:t xml:space="preserve"> 13,35</w:t>
            </w:r>
          </w:p>
        </w:tc>
        <w:tc>
          <w:tcPr>
            <w:tcW w:w="114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93,45</w:t>
            </w: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4547C6" w:rsidRDefault="006D4FFE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 w:rsidR="004547C6">
              <w:t>003</w:t>
            </w:r>
          </w:p>
        </w:tc>
        <w:tc>
          <w:tcPr>
            <w:tcW w:w="1101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5-50</w:t>
            </w:r>
          </w:p>
        </w:tc>
        <w:tc>
          <w:tcPr>
            <w:tcW w:w="1018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4</w:t>
            </w:r>
          </w:p>
        </w:tc>
        <w:tc>
          <w:tcPr>
            <w:tcW w:w="89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3406</w:t>
            </w:r>
          </w:p>
        </w:tc>
        <w:tc>
          <w:tcPr>
            <w:tcW w:w="86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15-28</w:t>
            </w:r>
          </w:p>
        </w:tc>
        <w:tc>
          <w:tcPr>
            <w:tcW w:w="1018" w:type="dxa"/>
            <w:vAlign w:val="center"/>
          </w:tcPr>
          <w:p w:rsidR="006D4FFE" w:rsidRPr="00DD7797" w:rsidRDefault="00DD7797" w:rsidP="00212B8B">
            <w:pPr>
              <w:tabs>
                <w:tab w:val="left" w:pos="2676"/>
              </w:tabs>
              <w:jc w:val="center"/>
            </w:pPr>
            <w:r>
              <w:t>2/2</w:t>
            </w:r>
          </w:p>
        </w:tc>
        <w:tc>
          <w:tcPr>
            <w:tcW w:w="890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9-38</w:t>
            </w:r>
          </w:p>
        </w:tc>
        <w:tc>
          <w:tcPr>
            <w:tcW w:w="638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9,63</w:t>
            </w:r>
          </w:p>
        </w:tc>
        <w:tc>
          <w:tcPr>
            <w:tcW w:w="114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38,52</w:t>
            </w: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0638F0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3</w:t>
            </w:r>
            <w:r>
              <w:t>005</w:t>
            </w:r>
          </w:p>
        </w:tc>
        <w:tc>
          <w:tcPr>
            <w:tcW w:w="1101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7-54</w:t>
            </w:r>
          </w:p>
        </w:tc>
        <w:tc>
          <w:tcPr>
            <w:tcW w:w="1018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3406</w:t>
            </w:r>
          </w:p>
        </w:tc>
        <w:tc>
          <w:tcPr>
            <w:tcW w:w="86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15-28</w:t>
            </w:r>
          </w:p>
        </w:tc>
        <w:tc>
          <w:tcPr>
            <w:tcW w:w="1018" w:type="dxa"/>
            <w:vAlign w:val="center"/>
          </w:tcPr>
          <w:p w:rsidR="006D4FFE" w:rsidRPr="00DD7797" w:rsidRDefault="00DD7797" w:rsidP="00212B8B">
            <w:pPr>
              <w:tabs>
                <w:tab w:val="left" w:pos="2676"/>
              </w:tabs>
              <w:jc w:val="center"/>
            </w:pPr>
            <w:r>
              <w:t>0/1</w:t>
            </w:r>
          </w:p>
        </w:tc>
        <w:tc>
          <w:tcPr>
            <w:tcW w:w="890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7-34</w:t>
            </w:r>
          </w:p>
        </w:tc>
        <w:tc>
          <w:tcPr>
            <w:tcW w:w="638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7,57</w:t>
            </w:r>
          </w:p>
        </w:tc>
        <w:tc>
          <w:tcPr>
            <w:tcW w:w="114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7,57</w:t>
            </w:r>
          </w:p>
        </w:tc>
      </w:tr>
      <w:tr w:rsidR="00DD7797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DD7797" w:rsidRPr="000638F0" w:rsidRDefault="00DD7797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DD7797" w:rsidRDefault="00DD7797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01" w:type="dxa"/>
            <w:vAlign w:val="center"/>
          </w:tcPr>
          <w:p w:rsidR="00DD7797" w:rsidRDefault="00DD7797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DD7797" w:rsidRDefault="00DD7797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96" w:type="dxa"/>
            <w:vAlign w:val="center"/>
          </w:tcPr>
          <w:p w:rsidR="00DD7797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3412</w:t>
            </w:r>
          </w:p>
        </w:tc>
        <w:tc>
          <w:tcPr>
            <w:tcW w:w="866" w:type="dxa"/>
            <w:vAlign w:val="center"/>
          </w:tcPr>
          <w:p w:rsidR="00DD7797" w:rsidRPr="004547C6" w:rsidRDefault="00DD7797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DD7797" w:rsidRPr="00DD7797" w:rsidRDefault="00DD7797" w:rsidP="00212B8B">
            <w:pPr>
              <w:tabs>
                <w:tab w:val="left" w:pos="2676"/>
              </w:tabs>
              <w:jc w:val="center"/>
            </w:pPr>
            <w:r>
              <w:t>0/1</w:t>
            </w:r>
          </w:p>
        </w:tc>
        <w:tc>
          <w:tcPr>
            <w:tcW w:w="890" w:type="dxa"/>
            <w:vAlign w:val="center"/>
          </w:tcPr>
          <w:p w:rsidR="00DD7797" w:rsidRPr="004547C6" w:rsidRDefault="00DD7797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DD7797" w:rsidRPr="004547C6" w:rsidRDefault="00DD7797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DD7797" w:rsidRPr="004547C6" w:rsidRDefault="00DD7797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902" w:type="dxa"/>
            <w:vAlign w:val="center"/>
          </w:tcPr>
          <w:p w:rsidR="006D4FFE" w:rsidRPr="0057371C" w:rsidRDefault="004547C6" w:rsidP="00212B8B">
            <w:pPr>
              <w:tabs>
                <w:tab w:val="left" w:pos="2676"/>
              </w:tabs>
              <w:jc w:val="center"/>
            </w:pPr>
            <w:r>
              <w:t>3206</w:t>
            </w:r>
          </w:p>
        </w:tc>
        <w:tc>
          <w:tcPr>
            <w:tcW w:w="1101" w:type="dxa"/>
            <w:vAlign w:val="center"/>
          </w:tcPr>
          <w:p w:rsidR="006D4FFE" w:rsidRPr="0057371C" w:rsidRDefault="004547C6" w:rsidP="00212B8B">
            <w:pPr>
              <w:tabs>
                <w:tab w:val="left" w:pos="2676"/>
              </w:tabs>
              <w:jc w:val="center"/>
            </w:pPr>
            <w:r>
              <w:t>9-13</w:t>
            </w:r>
          </w:p>
        </w:tc>
        <w:tc>
          <w:tcPr>
            <w:tcW w:w="1018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2</w:t>
            </w:r>
          </w:p>
        </w:tc>
        <w:tc>
          <w:tcPr>
            <w:tcW w:w="896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3412</w:t>
            </w:r>
          </w:p>
        </w:tc>
        <w:tc>
          <w:tcPr>
            <w:tcW w:w="866" w:type="dxa"/>
            <w:vAlign w:val="center"/>
          </w:tcPr>
          <w:p w:rsidR="006D4FFE" w:rsidRPr="004547C6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4547C6" w:rsidRDefault="00DD7797" w:rsidP="00212B8B">
            <w:pPr>
              <w:tabs>
                <w:tab w:val="left" w:pos="2676"/>
              </w:tabs>
              <w:jc w:val="center"/>
            </w:pPr>
            <w:r>
              <w:t>0/2</w:t>
            </w:r>
          </w:p>
        </w:tc>
        <w:tc>
          <w:tcPr>
            <w:tcW w:w="890" w:type="dxa"/>
            <w:vAlign w:val="center"/>
          </w:tcPr>
          <w:p w:rsidR="006D4FFE" w:rsidRPr="004547C6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6D4FFE" w:rsidRPr="004547C6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6D4FFE" w:rsidRPr="004547C6" w:rsidRDefault="006D4FFE" w:rsidP="00212B8B">
            <w:pPr>
              <w:tabs>
                <w:tab w:val="left" w:pos="2676"/>
              </w:tabs>
              <w:jc w:val="center"/>
            </w:pPr>
          </w:p>
        </w:tc>
      </w:tr>
      <w:tr w:rsidR="006D4FFE" w:rsidRPr="0057371C" w:rsidTr="004547C6">
        <w:trPr>
          <w:trHeight w:val="266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Итого: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96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866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018" w:type="dxa"/>
            <w:vAlign w:val="center"/>
          </w:tcPr>
          <w:p w:rsidR="006D4FFE" w:rsidRPr="007F1784" w:rsidRDefault="008B4275" w:rsidP="00212B8B">
            <w:pPr>
              <w:tabs>
                <w:tab w:val="left" w:pos="2676"/>
              </w:tabs>
              <w:jc w:val="center"/>
            </w:pPr>
            <w:r>
              <w:t>12</w:t>
            </w:r>
          </w:p>
        </w:tc>
        <w:tc>
          <w:tcPr>
            <w:tcW w:w="890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638" w:type="dxa"/>
            <w:vAlign w:val="center"/>
          </w:tcPr>
          <w:p w:rsidR="006D4FFE" w:rsidRDefault="006D4FFE" w:rsidP="00212B8B">
            <w:pPr>
              <w:tabs>
                <w:tab w:val="left" w:pos="2676"/>
              </w:tabs>
              <w:jc w:val="center"/>
              <w:rPr>
                <w:lang w:val="en-US"/>
              </w:rPr>
            </w:pPr>
          </w:p>
        </w:tc>
        <w:tc>
          <w:tcPr>
            <w:tcW w:w="1146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rPr>
                <w:lang w:val="en-US"/>
              </w:rPr>
              <w:t>1</w:t>
            </w:r>
            <w:r>
              <w:t>3</w:t>
            </w:r>
            <w:r w:rsidR="007F1784">
              <w:t>9,54</w:t>
            </w:r>
          </w:p>
        </w:tc>
      </w:tr>
      <w:tr w:rsidR="006D4FFE" w:rsidRPr="0057371C" w:rsidTr="004547C6">
        <w:trPr>
          <w:trHeight w:val="169"/>
          <w:jc w:val="center"/>
        </w:trPr>
        <w:tc>
          <w:tcPr>
            <w:tcW w:w="119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  <w:r w:rsidRPr="0057371C">
              <w:t>Всего:</w:t>
            </w:r>
          </w:p>
        </w:tc>
        <w:tc>
          <w:tcPr>
            <w:tcW w:w="902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01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4547C6" w:rsidRDefault="004547C6" w:rsidP="00212B8B">
            <w:pPr>
              <w:tabs>
                <w:tab w:val="left" w:pos="2676"/>
              </w:tabs>
              <w:jc w:val="center"/>
            </w:pPr>
            <w:r>
              <w:t>25</w:t>
            </w:r>
          </w:p>
        </w:tc>
        <w:tc>
          <w:tcPr>
            <w:tcW w:w="89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866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018" w:type="dxa"/>
            <w:vAlign w:val="center"/>
          </w:tcPr>
          <w:p w:rsidR="006D4FFE" w:rsidRPr="004547C6" w:rsidRDefault="007F1784" w:rsidP="00212B8B">
            <w:pPr>
              <w:tabs>
                <w:tab w:val="left" w:pos="2676"/>
              </w:tabs>
              <w:jc w:val="center"/>
            </w:pPr>
            <w:r>
              <w:t>1</w:t>
            </w:r>
            <w:r w:rsidR="008B4275">
              <w:t>5</w:t>
            </w:r>
          </w:p>
        </w:tc>
        <w:tc>
          <w:tcPr>
            <w:tcW w:w="890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638" w:type="dxa"/>
            <w:vAlign w:val="center"/>
          </w:tcPr>
          <w:p w:rsidR="006D4FFE" w:rsidRPr="0057371C" w:rsidRDefault="006D4FFE" w:rsidP="00212B8B">
            <w:pPr>
              <w:tabs>
                <w:tab w:val="left" w:pos="2676"/>
              </w:tabs>
              <w:jc w:val="center"/>
            </w:pPr>
          </w:p>
        </w:tc>
        <w:tc>
          <w:tcPr>
            <w:tcW w:w="1146" w:type="dxa"/>
            <w:vAlign w:val="center"/>
          </w:tcPr>
          <w:p w:rsidR="006D4FFE" w:rsidRPr="004547C6" w:rsidRDefault="007F1784" w:rsidP="00212B8B">
            <w:pPr>
              <w:tabs>
                <w:tab w:val="left" w:pos="2676"/>
              </w:tabs>
              <w:jc w:val="center"/>
            </w:pPr>
            <w:r>
              <w:t>200,65</w:t>
            </w:r>
          </w:p>
        </w:tc>
      </w:tr>
    </w:tbl>
    <w:p w:rsidR="006D4FFE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местного вагона равно:</w: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8B4275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2820" w:dyaOrig="620">
          <v:shape id="_x0000_i1222" type="#_x0000_t75" style="width:167.25pt;height:39pt" o:ole="">
            <v:imagedata r:id="rId399" o:title=""/>
          </v:shape>
          <o:OLEObject Type="Embed" ProgID="Equation.3" ShapeID="_x0000_i1222" DrawAspect="Content" ObjectID="_1543749545" r:id="rId400"/>
        </w:object>
      </w:r>
      <w:r w:rsidRPr="000638F0">
        <w:rPr>
          <w:position w:val="-24"/>
          <w:sz w:val="28"/>
          <w:szCs w:val="28"/>
        </w:rPr>
        <w:object w:dxaOrig="2840" w:dyaOrig="620">
          <v:shape id="_x0000_i1223" type="#_x0000_t75" style="width:160.5pt;height:37.5pt" o:ole="">
            <v:imagedata r:id="rId401" o:title=""/>
          </v:shape>
          <o:OLEObject Type="Embed" ProgID="Equation.3" ShapeID="_x0000_i1223" DrawAspect="Content" ObjectID="_1543749546" r:id="rId402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8B4275" w:rsidRPr="00672C8E">
        <w:rPr>
          <w:position w:val="-24"/>
          <w:sz w:val="28"/>
          <w:szCs w:val="28"/>
        </w:rPr>
        <w:object w:dxaOrig="2360" w:dyaOrig="620">
          <v:shape id="_x0000_i1224" type="#_x0000_t75" style="width:156pt;height:39.75pt" o:ole="">
            <v:imagedata r:id="rId403" o:title=""/>
          </v:shape>
          <o:OLEObject Type="Embed" ProgID="Equation.3" ShapeID="_x0000_i1224" DrawAspect="Content" ObjectID="_1543749547" r:id="rId404"/>
        </w:object>
      </w:r>
    </w:p>
    <w:p w:rsidR="006D4FFE" w:rsidRPr="000B7888" w:rsidRDefault="006D4FFE" w:rsidP="006D4FFE">
      <w:pPr>
        <w:tabs>
          <w:tab w:val="left" w:pos="2676"/>
        </w:tabs>
        <w:ind w:firstLine="720"/>
        <w:rPr>
          <w:sz w:val="28"/>
          <w:szCs w:val="28"/>
        </w:rPr>
      </w:pPr>
    </w:p>
    <w:p w:rsidR="006D4FFE" w:rsidRPr="008D2461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сдвоенных грузовых операций</w:t>
      </w:r>
    </w:p>
    <w:p w:rsidR="006D4FFE" w:rsidRPr="000B7888" w:rsidRDefault="006D4FFE" w:rsidP="006D4FFE">
      <w:pPr>
        <w:tabs>
          <w:tab w:val="left" w:pos="2676"/>
        </w:tabs>
        <w:ind w:firstLine="72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80" w:dyaOrig="700">
          <v:shape id="_x0000_i1225" type="#_x0000_t75" style="width:108.75pt;height:36.75pt" o:ole="">
            <v:imagedata r:id="rId405" o:title=""/>
          </v:shape>
          <o:OLEObject Type="Embed" ProgID="Equation.3" ShapeID="_x0000_i1225" DrawAspect="Content" ObjectID="_1543749548" r:id="rId406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>
        <w:rPr>
          <w:sz w:val="28"/>
          <w:szCs w:val="28"/>
        </w:rPr>
        <w:t xml:space="preserve">   где    </w:t>
      </w:r>
      <w:r w:rsidRPr="000B7888">
        <w:rPr>
          <w:position w:val="-12"/>
        </w:rPr>
        <w:object w:dxaOrig="900" w:dyaOrig="360">
          <v:shape id="_x0000_i1226" type="#_x0000_t75" style="width:46.5pt;height:19.5pt" o:ole="">
            <v:imagedata r:id="rId407" o:title=""/>
          </v:shape>
          <o:OLEObject Type="Embed" ProgID="Equation.3" ShapeID="_x0000_i1226" DrawAspect="Content" ObjectID="_1543749549" r:id="rId408"/>
        </w:object>
      </w:r>
      <w:r w:rsidRPr="000B7888">
        <w:rPr>
          <w:sz w:val="28"/>
          <w:szCs w:val="28"/>
        </w:rPr>
        <w:t>погрузка и выгрузка.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0"/>
          <w:sz w:val="28"/>
          <w:szCs w:val="28"/>
        </w:rPr>
        <w:object w:dxaOrig="540" w:dyaOrig="340">
          <v:shape id="_x0000_i1227" type="#_x0000_t75" style="width:27pt;height:17.25pt" o:ole="">
            <v:imagedata r:id="rId409" o:title=""/>
          </v:shape>
          <o:OLEObject Type="Embed" ProgID="Equation.3" ShapeID="_x0000_i1227" DrawAspect="Content" ObjectID="_1543749550" r:id="rId410"/>
        </w:object>
      </w:r>
      <w:r w:rsidRPr="000B7888">
        <w:rPr>
          <w:sz w:val="28"/>
          <w:szCs w:val="28"/>
        </w:rPr>
        <w:t xml:space="preserve"> количество местных вагонов.</w:t>
      </w:r>
    </w:p>
    <w:p w:rsidR="006D4FFE" w:rsidRPr="000B7888" w:rsidRDefault="008B4275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1D6407">
        <w:rPr>
          <w:position w:val="-24"/>
          <w:sz w:val="28"/>
          <w:szCs w:val="28"/>
        </w:rPr>
        <w:object w:dxaOrig="2439" w:dyaOrig="620">
          <v:shape id="_x0000_i1228" type="#_x0000_t75" style="width:162.75pt;height:34.5pt" o:ole="">
            <v:imagedata r:id="rId411" o:title=""/>
          </v:shape>
          <o:OLEObject Type="Embed" ProgID="Equation.3" ShapeID="_x0000_i1228" DrawAspect="Content" ObjectID="_1543749551" r:id="rId41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4547C6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C2AA8">
        <w:rPr>
          <w:position w:val="-24"/>
          <w:sz w:val="28"/>
          <w:szCs w:val="28"/>
        </w:rPr>
        <w:object w:dxaOrig="2580" w:dyaOrig="620">
          <v:shape id="_x0000_i1229" type="#_x0000_t75" style="width:155.25pt;height:36.75pt" o:ole="">
            <v:imagedata r:id="rId413" o:title=""/>
          </v:shape>
          <o:OLEObject Type="Embed" ProgID="Equation.3" ShapeID="_x0000_i1229" DrawAspect="Content" ObjectID="_1543749552" r:id="rId41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lastRenderedPageBreak/>
        <w:t xml:space="preserve">В целом по станции      </w:t>
      </w:r>
      <w:r w:rsidR="00BA0441" w:rsidRPr="00672C8E">
        <w:rPr>
          <w:position w:val="-24"/>
          <w:sz w:val="28"/>
          <w:szCs w:val="28"/>
        </w:rPr>
        <w:object w:dxaOrig="2020" w:dyaOrig="620">
          <v:shape id="_x0000_i1230" type="#_x0000_t75" style="width:120.75pt;height:37.5pt" o:ole="">
            <v:imagedata r:id="rId415" o:title=""/>
          </v:shape>
          <o:OLEObject Type="Embed" ProgID="Equation.3" ShapeID="_x0000_i1230" DrawAspect="Content" ObjectID="_1543749553" r:id="rId41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Рабочий парк вагонов: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24"/>
          <w:sz w:val="28"/>
          <w:szCs w:val="28"/>
        </w:rPr>
        <w:object w:dxaOrig="3260" w:dyaOrig="680">
          <v:shape id="_x0000_i1231" type="#_x0000_t75" style="width:216.75pt;height:39pt" o:ole="">
            <v:imagedata r:id="rId417" o:title=""/>
          </v:shape>
          <o:OLEObject Type="Embed" ProgID="Equation.3" ShapeID="_x0000_i1231" DrawAspect="Content" ObjectID="_1543749554" r:id="rId418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4332B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4"/>
          <w:sz w:val="28"/>
          <w:szCs w:val="28"/>
        </w:rPr>
        <w:object w:dxaOrig="5520" w:dyaOrig="620">
          <v:shape id="_x0000_i1232" type="#_x0000_t75" style="width:417pt;height:36.75pt" o:ole="">
            <v:imagedata r:id="rId419" o:title=""/>
          </v:shape>
          <o:OLEObject Type="Embed" ProgID="Equation.3" ShapeID="_x0000_i1232" DrawAspect="Content" ObjectID="_1543749555" r:id="rId420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Средний простой вагонов под одной грузовой операции.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1400" w:dyaOrig="680">
          <v:shape id="_x0000_i1233" type="#_x0000_t75" style="width:75pt;height:36.75pt" o:ole="">
            <v:imagedata r:id="rId421" o:title=""/>
          </v:shape>
          <o:OLEObject Type="Embed" ProgID="Equation.3" ShapeID="_x0000_i1233" DrawAspect="Content" ObjectID="_1543749556" r:id="rId422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4332B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638F0">
        <w:rPr>
          <w:position w:val="-28"/>
          <w:sz w:val="28"/>
          <w:szCs w:val="28"/>
        </w:rPr>
        <w:object w:dxaOrig="2860" w:dyaOrig="660">
          <v:shape id="_x0000_i1234" type="#_x0000_t75" style="width:200.25pt;height:42.75pt" o:ole="">
            <v:imagedata r:id="rId423" o:title=""/>
          </v:shape>
          <o:OLEObject Type="Embed" ProgID="Equation.3" ShapeID="_x0000_i1234" DrawAspect="Content" ObjectID="_1543749557" r:id="rId42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</w:p>
    <w:p w:rsidR="006D4FFE" w:rsidRPr="000B7888" w:rsidRDefault="004332B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672C8E">
        <w:rPr>
          <w:position w:val="-28"/>
          <w:sz w:val="28"/>
          <w:szCs w:val="28"/>
        </w:rPr>
        <w:object w:dxaOrig="2659" w:dyaOrig="660">
          <v:shape id="_x0000_i1235" type="#_x0000_t75" style="width:158.25pt;height:42pt" o:ole="">
            <v:imagedata r:id="rId425" o:title=""/>
          </v:shape>
          <o:OLEObject Type="Embed" ProgID="Equation.3" ShapeID="_x0000_i1235" DrawAspect="Content" ObjectID="_1543749558" r:id="rId426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sz w:val="28"/>
          <w:szCs w:val="28"/>
        </w:rPr>
        <w:t xml:space="preserve">В целом по станции </w:t>
      </w:r>
      <w:r w:rsidR="004332B1" w:rsidRPr="00980C28">
        <w:rPr>
          <w:position w:val="-28"/>
          <w:sz w:val="28"/>
          <w:szCs w:val="28"/>
        </w:rPr>
        <w:object w:dxaOrig="2100" w:dyaOrig="660">
          <v:shape id="_x0000_i1236" type="#_x0000_t75" style="width:113.25pt;height:36.75pt" o:ole="">
            <v:imagedata r:id="rId427" o:title=""/>
          </v:shape>
          <o:OLEObject Type="Embed" ProgID="Equation.3" ShapeID="_x0000_i1236" DrawAspect="Content" ObjectID="_1543749559" r:id="rId428"/>
        </w:object>
      </w:r>
    </w:p>
    <w:p w:rsidR="006D4FFE" w:rsidRPr="000B7888" w:rsidRDefault="006D4FFE" w:rsidP="006D4FFE">
      <w:pPr>
        <w:numPr>
          <w:ilvl w:val="0"/>
          <w:numId w:val="28"/>
        </w:numPr>
        <w:tabs>
          <w:tab w:val="left" w:pos="2676"/>
        </w:tabs>
        <w:spacing w:line="276" w:lineRule="auto"/>
        <w:rPr>
          <w:sz w:val="28"/>
          <w:szCs w:val="28"/>
        </w:rPr>
      </w:pPr>
      <w:r w:rsidRPr="000B7888">
        <w:rPr>
          <w:sz w:val="28"/>
          <w:szCs w:val="28"/>
        </w:rPr>
        <w:t>Коэффициент использования маневровых локомотивов.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ind w:firstLine="540"/>
        <w:jc w:val="center"/>
        <w:rPr>
          <w:sz w:val="28"/>
          <w:szCs w:val="28"/>
        </w:rPr>
      </w:pPr>
      <w:r w:rsidRPr="000B7888">
        <w:rPr>
          <w:position w:val="-30"/>
          <w:sz w:val="28"/>
          <w:szCs w:val="28"/>
        </w:rPr>
        <w:object w:dxaOrig="5020" w:dyaOrig="680">
          <v:shape id="_x0000_i1237" type="#_x0000_t75" style="width:250.5pt;height:34.5pt" o:ole="">
            <v:imagedata r:id="rId429" o:title=""/>
          </v:shape>
          <o:OLEObject Type="Embed" ProgID="Equation.3" ShapeID="_x0000_i1237" DrawAspect="Content" ObjectID="_1543749560" r:id="rId430"/>
        </w:object>
      </w: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</w:p>
    <w:p w:rsidR="006D4FFE" w:rsidRPr="000B7888" w:rsidRDefault="006D4FFE" w:rsidP="006D4FFE">
      <w:pPr>
        <w:tabs>
          <w:tab w:val="left" w:pos="2676"/>
        </w:tabs>
        <w:rPr>
          <w:sz w:val="28"/>
          <w:szCs w:val="28"/>
        </w:rPr>
      </w:pPr>
      <w:r w:rsidRPr="000B7888">
        <w:rPr>
          <w:sz w:val="28"/>
          <w:szCs w:val="28"/>
        </w:rPr>
        <w:t xml:space="preserve">где    </w:t>
      </w:r>
      <w:r w:rsidRPr="000B7888">
        <w:rPr>
          <w:i/>
          <w:sz w:val="28"/>
          <w:szCs w:val="28"/>
        </w:rPr>
        <w:t>М</w:t>
      </w:r>
      <w:r w:rsidRPr="000B7888">
        <w:rPr>
          <w:sz w:val="28"/>
          <w:szCs w:val="28"/>
        </w:rPr>
        <w:t xml:space="preserve"> – количество маневровых локомотивов;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38" type="#_x0000_t75" style="width:27pt;height:19.5pt" o:ole="">
            <v:imagedata r:id="rId431" o:title=""/>
          </v:shape>
          <o:OLEObject Type="Embed" ProgID="Equation.3" ShapeID="_x0000_i1238" DrawAspect="Content" ObjectID="_1543749561" r:id="rId432"/>
        </w:object>
      </w:r>
      <w:r w:rsidRPr="000B7888">
        <w:rPr>
          <w:sz w:val="28"/>
          <w:szCs w:val="28"/>
        </w:rPr>
        <w:t xml:space="preserve">время на смену локомотивных бригад, </w:t>
      </w:r>
      <w:r w:rsidRPr="000B7888">
        <w:rPr>
          <w:position w:val="-12"/>
          <w:sz w:val="28"/>
          <w:szCs w:val="28"/>
        </w:rPr>
        <w:object w:dxaOrig="1280" w:dyaOrig="360">
          <v:shape id="_x0000_i1239" type="#_x0000_t75" style="width:64.5pt;height:19.5pt" o:ole="">
            <v:imagedata r:id="rId433" o:title=""/>
          </v:shape>
          <o:OLEObject Type="Embed" ProgID="Equation.3" ShapeID="_x0000_i1239" DrawAspect="Content" ObjectID="_1543749562" r:id="rId434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540" w:dyaOrig="360">
          <v:shape id="_x0000_i1240" type="#_x0000_t75" style="width:27pt;height:19.5pt" o:ole="">
            <v:imagedata r:id="rId435" o:title=""/>
          </v:shape>
          <o:OLEObject Type="Embed" ProgID="Equation.3" ShapeID="_x0000_i1240" DrawAspect="Content" ObjectID="_1543749563" r:id="rId436"/>
        </w:object>
      </w:r>
      <w:r w:rsidRPr="000B7888">
        <w:rPr>
          <w:sz w:val="28"/>
          <w:szCs w:val="28"/>
        </w:rPr>
        <w:t xml:space="preserve"> время экипировки маневрового локомотива </w:t>
      </w:r>
      <w:r w:rsidRPr="000B7888">
        <w:rPr>
          <w:position w:val="-12"/>
          <w:sz w:val="28"/>
          <w:szCs w:val="28"/>
        </w:rPr>
        <w:object w:dxaOrig="1400" w:dyaOrig="360">
          <v:shape id="_x0000_i1241" type="#_x0000_t75" style="width:69.75pt;height:19.5pt" o:ole="">
            <v:imagedata r:id="rId437" o:title=""/>
          </v:shape>
          <o:OLEObject Type="Embed" ProgID="Equation.3" ShapeID="_x0000_i1241" DrawAspect="Content" ObjectID="_1543749564" r:id="rId438"/>
        </w:object>
      </w:r>
      <w:r w:rsidRPr="000B7888">
        <w:rPr>
          <w:sz w:val="28"/>
          <w:szCs w:val="28"/>
        </w:rPr>
        <w:t>;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0B7888">
        <w:rPr>
          <w:position w:val="-12"/>
          <w:sz w:val="28"/>
          <w:szCs w:val="28"/>
        </w:rPr>
        <w:object w:dxaOrig="639" w:dyaOrig="360">
          <v:shape id="_x0000_i1242" type="#_x0000_t75" style="width:27.75pt;height:19.5pt" o:ole="">
            <v:imagedata r:id="rId439" o:title=""/>
          </v:shape>
          <o:OLEObject Type="Embed" ProgID="Equation.3" ShapeID="_x0000_i1242" DrawAspect="Content" ObjectID="_1543749565" r:id="rId440"/>
        </w:object>
      </w:r>
      <w:r w:rsidRPr="000B7888">
        <w:rPr>
          <w:sz w:val="28"/>
          <w:szCs w:val="28"/>
        </w:rPr>
        <w:t xml:space="preserve">технологические перерывы в работе локомотива </w:t>
      </w:r>
      <w:r w:rsidRPr="000B7888">
        <w:rPr>
          <w:position w:val="-12"/>
          <w:sz w:val="28"/>
          <w:szCs w:val="28"/>
        </w:rPr>
        <w:object w:dxaOrig="420" w:dyaOrig="360">
          <v:shape id="_x0000_i1243" type="#_x0000_t75" style="width:21.75pt;height:19.5pt" o:ole="">
            <v:imagedata r:id="rId441" o:title=""/>
          </v:shape>
          <o:OLEObject Type="Embed" ProgID="Equation.3" ShapeID="_x0000_i1243" DrawAspect="Content" ObjectID="_1543749566" r:id="rId442"/>
        </w:object>
      </w:r>
      <w:r w:rsidRPr="000B7888">
        <w:rPr>
          <w:sz w:val="28"/>
          <w:szCs w:val="28"/>
        </w:rPr>
        <w:t>=50 мин.</w: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0B7888" w:rsidRDefault="00BA044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B025A5">
        <w:rPr>
          <w:position w:val="-28"/>
          <w:sz w:val="28"/>
          <w:szCs w:val="28"/>
        </w:rPr>
        <w:object w:dxaOrig="3420" w:dyaOrig="660">
          <v:shape id="_x0000_i1244" type="#_x0000_t75" style="width:233.25pt;height:33pt" o:ole="">
            <v:imagedata r:id="rId443" o:title=""/>
          </v:shape>
          <o:OLEObject Type="Embed" ProgID="Equation.3" ShapeID="_x0000_i1244" DrawAspect="Content" ObjectID="_1543749567" r:id="rId444"/>
        </w:object>
      </w:r>
    </w:p>
    <w:p w:rsidR="006D4FFE" w:rsidRPr="000B7888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Default="00BA0441" w:rsidP="006D4FFE">
      <w:pPr>
        <w:tabs>
          <w:tab w:val="left" w:pos="2676"/>
        </w:tabs>
        <w:ind w:firstLine="540"/>
        <w:rPr>
          <w:position w:val="-12"/>
          <w:sz w:val="28"/>
          <w:szCs w:val="28"/>
        </w:rPr>
      </w:pPr>
      <w:r w:rsidRPr="00816CDE">
        <w:rPr>
          <w:position w:val="-28"/>
          <w:sz w:val="28"/>
          <w:szCs w:val="28"/>
        </w:rPr>
        <w:object w:dxaOrig="3240" w:dyaOrig="660">
          <v:shape id="_x0000_i1245" type="#_x0000_t75" style="width:202.5pt;height:33pt" o:ole="">
            <v:imagedata r:id="rId445" o:title=""/>
          </v:shape>
          <o:OLEObject Type="Embed" ProgID="Equation.3" ShapeID="_x0000_i1245" DrawAspect="Content" ObjectID="_1543749568" r:id="rId446"/>
        </w:object>
      </w:r>
    </w:p>
    <w:p w:rsidR="006D4FFE" w:rsidRDefault="00BA0441" w:rsidP="006D4FFE">
      <w:pPr>
        <w:tabs>
          <w:tab w:val="left" w:pos="2676"/>
        </w:tabs>
        <w:ind w:firstLine="540"/>
        <w:rPr>
          <w:sz w:val="28"/>
          <w:szCs w:val="28"/>
        </w:rPr>
      </w:pPr>
      <w:r w:rsidRPr="00816CDE">
        <w:rPr>
          <w:position w:val="-28"/>
          <w:sz w:val="28"/>
          <w:szCs w:val="28"/>
        </w:rPr>
        <w:object w:dxaOrig="3100" w:dyaOrig="660">
          <v:shape id="_x0000_i1246" type="#_x0000_t75" style="width:212.25pt;height:37.5pt" o:ole="">
            <v:imagedata r:id="rId447" o:title=""/>
          </v:shape>
          <o:OLEObject Type="Embed" ProgID="Equation.3" ShapeID="_x0000_i1246" DrawAspect="Content" ObjectID="_1543749569" r:id="rId448"/>
        </w:object>
      </w: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Pr="00326017" w:rsidRDefault="006D4FFE" w:rsidP="006D4FFE">
      <w:pPr>
        <w:tabs>
          <w:tab w:val="left" w:pos="2676"/>
        </w:tabs>
        <w:rPr>
          <w:b/>
          <w:sz w:val="28"/>
          <w:szCs w:val="28"/>
          <w:lang w:val="uz-Cyrl-UZ"/>
        </w:rPr>
      </w:pPr>
    </w:p>
    <w:p w:rsidR="006D4FFE" w:rsidRDefault="006D4FFE" w:rsidP="006D4FFE">
      <w:pPr>
        <w:tabs>
          <w:tab w:val="left" w:pos="2676"/>
        </w:tabs>
        <w:rPr>
          <w:b/>
          <w:sz w:val="28"/>
          <w:szCs w:val="28"/>
        </w:rPr>
      </w:pPr>
    </w:p>
    <w:p w:rsidR="006D4FFE" w:rsidRPr="00E024D7" w:rsidRDefault="006D4FFE" w:rsidP="006D4FFE">
      <w:pPr>
        <w:tabs>
          <w:tab w:val="left" w:pos="2676"/>
        </w:tabs>
        <w:ind w:firstLine="540"/>
        <w:jc w:val="center"/>
        <w:rPr>
          <w:b/>
          <w:sz w:val="28"/>
          <w:szCs w:val="28"/>
        </w:rPr>
      </w:pPr>
      <w:r w:rsidRPr="00E024D7">
        <w:rPr>
          <w:b/>
          <w:sz w:val="28"/>
          <w:szCs w:val="28"/>
        </w:rPr>
        <w:t>Заключение</w:t>
      </w:r>
    </w:p>
    <w:p w:rsidR="006D4FFE" w:rsidRPr="00FF1F9D" w:rsidRDefault="006D4FFE" w:rsidP="006D4FFE">
      <w:pPr>
        <w:jc w:val="center"/>
      </w:pP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В данном курсовом проекте мы рассмотрели следующие вопросы.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Составлена технико- эксплуатационная характеристика станции и рассчитан  объем работы  станции.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расформировывает</w:t>
      </w:r>
      <w:r w:rsidR="001C706C">
        <w:rPr>
          <w:sz w:val="28"/>
          <w:szCs w:val="28"/>
        </w:rPr>
        <w:t xml:space="preserve"> 12 </w:t>
      </w:r>
      <w:r w:rsidRPr="00FF1F9D">
        <w:rPr>
          <w:sz w:val="28"/>
          <w:szCs w:val="28"/>
        </w:rPr>
        <w:t>поездов, формирует в основном участковые</w:t>
      </w:r>
      <w:r w:rsidR="001C706C">
        <w:rPr>
          <w:sz w:val="28"/>
          <w:szCs w:val="28"/>
        </w:rPr>
        <w:t xml:space="preserve"> 8</w:t>
      </w:r>
      <w:r w:rsidRPr="00FF1F9D">
        <w:rPr>
          <w:sz w:val="28"/>
          <w:szCs w:val="28"/>
        </w:rPr>
        <w:t>, сквозные</w:t>
      </w:r>
      <w:r>
        <w:rPr>
          <w:sz w:val="28"/>
          <w:szCs w:val="28"/>
        </w:rPr>
        <w:t xml:space="preserve"> 3</w:t>
      </w:r>
      <w:r w:rsidRPr="00FF1F9D">
        <w:rPr>
          <w:sz w:val="28"/>
          <w:szCs w:val="28"/>
        </w:rPr>
        <w:t xml:space="preserve"> и сборные</w:t>
      </w:r>
      <w:r w:rsidR="001C706C">
        <w:rPr>
          <w:sz w:val="28"/>
          <w:szCs w:val="28"/>
        </w:rPr>
        <w:t xml:space="preserve"> 3 </w:t>
      </w:r>
      <w:r w:rsidRPr="00FF1F9D">
        <w:rPr>
          <w:sz w:val="28"/>
          <w:szCs w:val="28"/>
        </w:rPr>
        <w:t xml:space="preserve"> поезда. Погрузка составляет </w:t>
      </w:r>
      <w:r w:rsidRPr="00932139">
        <w:rPr>
          <w:sz w:val="28"/>
          <w:szCs w:val="28"/>
        </w:rPr>
        <w:t>15</w:t>
      </w:r>
      <w:r w:rsidRPr="00FF1F9D">
        <w:rPr>
          <w:sz w:val="28"/>
          <w:szCs w:val="28"/>
        </w:rPr>
        <w:t xml:space="preserve"> ваг.      выгрузка</w:t>
      </w:r>
      <w:r>
        <w:rPr>
          <w:sz w:val="28"/>
          <w:szCs w:val="28"/>
        </w:rPr>
        <w:t>32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Станция </w:t>
      </w:r>
      <w:r w:rsidRPr="00932139">
        <w:rPr>
          <w:sz w:val="28"/>
          <w:szCs w:val="28"/>
        </w:rPr>
        <w:t xml:space="preserve">пропускает </w:t>
      </w:r>
      <w:r w:rsidR="001C706C">
        <w:rPr>
          <w:sz w:val="28"/>
          <w:szCs w:val="28"/>
        </w:rPr>
        <w:t>17</w:t>
      </w:r>
      <w:r w:rsidRPr="00FF1F9D">
        <w:rPr>
          <w:sz w:val="28"/>
          <w:szCs w:val="28"/>
        </w:rPr>
        <w:t xml:space="preserve"> поездов через станцию Н. транзитом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Определили среднюю продолжительность обработки поездов в парках станции  и составили технологические графики обработки поездов.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    Рассчитали нормы времени на выполнение отдельных маневровых операций. Для выполнения всего объема маневрово</w:t>
      </w:r>
      <w:r w:rsidR="001C706C">
        <w:rPr>
          <w:sz w:val="28"/>
          <w:szCs w:val="28"/>
        </w:rPr>
        <w:t>й работы на станции  работает 1,5</w:t>
      </w:r>
      <w:r w:rsidRPr="00FF1F9D">
        <w:rPr>
          <w:sz w:val="28"/>
          <w:szCs w:val="28"/>
        </w:rPr>
        <w:t xml:space="preserve"> маневровых локомотива.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После построения суточного плана – графика работы станции были рассчитаны его основные показатели: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средний простой транзитного вагона без переработк</w:t>
      </w:r>
      <w:r>
        <w:rPr>
          <w:sz w:val="28"/>
          <w:szCs w:val="28"/>
        </w:rPr>
        <w:t xml:space="preserve">и составил </w:t>
      </w:r>
      <w:r w:rsidR="001C706C">
        <w:rPr>
          <w:sz w:val="28"/>
          <w:szCs w:val="28"/>
        </w:rPr>
        <w:t>0,47 час, при норме 0,46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час;</w:t>
      </w:r>
    </w:p>
    <w:p w:rsidR="006D4FFE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- средний простой транзитного вагона с переработкой </w:t>
      </w:r>
      <w:r w:rsidRPr="00FF1F9D">
        <w:rPr>
          <w:position w:val="-14"/>
          <w:sz w:val="28"/>
          <w:szCs w:val="28"/>
        </w:rPr>
        <w:object w:dxaOrig="380" w:dyaOrig="400">
          <v:shape id="_x0000_i1247" type="#_x0000_t75" style="width:25.5pt;height:27pt" o:ole="">
            <v:imagedata r:id="rId449" o:title=""/>
          </v:shape>
          <o:OLEObject Type="Embed" ProgID="Equation.3" ShapeID="_x0000_i1247" DrawAspect="Content" ObjectID="_1543749570" r:id="rId450"/>
        </w:object>
      </w:r>
      <w:r w:rsidRPr="00FF1F9D">
        <w:rPr>
          <w:sz w:val="28"/>
          <w:szCs w:val="28"/>
        </w:rPr>
        <w:t xml:space="preserve"> был рассчитан с расчленен</w:t>
      </w:r>
      <w:r w:rsidR="001C706C">
        <w:rPr>
          <w:sz w:val="28"/>
          <w:szCs w:val="28"/>
        </w:rPr>
        <w:t>ием по элементам и  составил 7,389</w:t>
      </w:r>
      <w:r w:rsidRPr="00FF1F9D">
        <w:rPr>
          <w:sz w:val="28"/>
          <w:szCs w:val="28"/>
        </w:rPr>
        <w:t xml:space="preserve"> час, в том числе наибольшее время простоя  приходится на простой под накоплением </w:t>
      </w:r>
    </w:p>
    <w:p w:rsidR="006D4FFE" w:rsidRPr="00FF1F9D" w:rsidRDefault="006D4FFE" w:rsidP="006D4FFE">
      <w:pPr>
        <w:pStyle w:val="af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( </w:t>
      </w:r>
      <w:r w:rsidRPr="00FF1F9D">
        <w:rPr>
          <w:position w:val="-12"/>
          <w:sz w:val="28"/>
          <w:szCs w:val="28"/>
        </w:rPr>
        <w:object w:dxaOrig="420" w:dyaOrig="360">
          <v:shape id="_x0000_i1248" type="#_x0000_t75" style="width:27pt;height:21.75pt" o:ole="">
            <v:imagedata r:id="rId451" o:title=""/>
          </v:shape>
          <o:OLEObject Type="Embed" ProgID="Equation.3" ShapeID="_x0000_i1248" DrawAspect="Content" ObjectID="_1543749571" r:id="rId452"/>
        </w:object>
      </w:r>
      <w:r w:rsidR="001C706C">
        <w:rPr>
          <w:sz w:val="28"/>
          <w:szCs w:val="28"/>
        </w:rPr>
        <w:t>3,9</w:t>
      </w:r>
      <w:r w:rsidRPr="00FF1F9D">
        <w:rPr>
          <w:sz w:val="28"/>
          <w:szCs w:val="28"/>
        </w:rPr>
        <w:t xml:space="preserve"> );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средн</w:t>
      </w:r>
      <w:r>
        <w:rPr>
          <w:sz w:val="28"/>
          <w:szCs w:val="28"/>
        </w:rPr>
        <w:t>ий простой местного составил 1</w:t>
      </w:r>
      <w:r w:rsidRPr="00816CDE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816CDE">
        <w:rPr>
          <w:sz w:val="28"/>
          <w:szCs w:val="28"/>
        </w:rPr>
        <w:t>38</w:t>
      </w:r>
      <w:r w:rsidRPr="00FF1F9D">
        <w:rPr>
          <w:sz w:val="28"/>
          <w:szCs w:val="28"/>
        </w:rPr>
        <w:t xml:space="preserve"> час, в том числе </w:t>
      </w:r>
      <w:r>
        <w:rPr>
          <w:sz w:val="28"/>
          <w:szCs w:val="28"/>
        </w:rPr>
        <w:t>под одной грузовой операцией</w:t>
      </w:r>
      <w:r w:rsidRPr="00816CDE">
        <w:rPr>
          <w:sz w:val="28"/>
          <w:szCs w:val="28"/>
        </w:rPr>
        <w:t>7</w:t>
      </w:r>
      <w:r>
        <w:rPr>
          <w:sz w:val="28"/>
          <w:szCs w:val="28"/>
        </w:rPr>
        <w:t>.54</w:t>
      </w:r>
      <w:r w:rsidRPr="00FF1F9D">
        <w:rPr>
          <w:sz w:val="28"/>
          <w:szCs w:val="28"/>
        </w:rPr>
        <w:t xml:space="preserve">  час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- в</w:t>
      </w:r>
      <w:r>
        <w:rPr>
          <w:sz w:val="28"/>
          <w:szCs w:val="28"/>
        </w:rPr>
        <w:t xml:space="preserve">агонооборот станции составил </w:t>
      </w:r>
      <w:r w:rsidR="001C706C">
        <w:rPr>
          <w:sz w:val="28"/>
          <w:szCs w:val="28"/>
        </w:rPr>
        <w:t>3548</w:t>
      </w:r>
      <w:r w:rsidRPr="00FF1F9D">
        <w:rPr>
          <w:sz w:val="28"/>
          <w:szCs w:val="28"/>
        </w:rPr>
        <w:t xml:space="preserve"> ваг;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- </w:t>
      </w:r>
      <w:r>
        <w:rPr>
          <w:sz w:val="28"/>
          <w:szCs w:val="28"/>
        </w:rPr>
        <w:t>р</w:t>
      </w:r>
      <w:r w:rsidR="001C706C">
        <w:rPr>
          <w:sz w:val="28"/>
          <w:szCs w:val="28"/>
        </w:rPr>
        <w:t>абочий парк вагонов станции 1808</w:t>
      </w:r>
      <w:r>
        <w:rPr>
          <w:sz w:val="28"/>
          <w:szCs w:val="28"/>
        </w:rPr>
        <w:t xml:space="preserve"> </w:t>
      </w:r>
      <w:r w:rsidRPr="00FF1F9D">
        <w:rPr>
          <w:sz w:val="28"/>
          <w:szCs w:val="28"/>
        </w:rPr>
        <w:t>ваг.</w:t>
      </w:r>
    </w:p>
    <w:p w:rsidR="006D4FFE" w:rsidRPr="00FF1F9D" w:rsidRDefault="006D4FFE" w:rsidP="006D4FFE">
      <w:pPr>
        <w:pStyle w:val="af0"/>
        <w:ind w:firstLine="54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Построенный   суточный план-график работы станции показал большие простои вагонов на станции, так как работает один маневровый локомотив,  и из-за  неравномерности подхода поездов в расформирование он еле справляется с заданным объемом работы, коэффициент использования маневрового локомотива     </w:t>
      </w:r>
      <w:r w:rsidR="001C706C" w:rsidRPr="00FF1F9D">
        <w:rPr>
          <w:position w:val="-12"/>
          <w:sz w:val="28"/>
          <w:szCs w:val="28"/>
        </w:rPr>
        <w:object w:dxaOrig="1160" w:dyaOrig="380">
          <v:shape id="_x0000_i1249" type="#_x0000_t75" style="width:103.5pt;height:24.75pt" o:ole="">
            <v:imagedata r:id="rId453" o:title=""/>
          </v:shape>
          <o:OLEObject Type="Embed" ProgID="Equation.3" ShapeID="_x0000_i1249" DrawAspect="Content" ObjectID="_1543749572" r:id="rId454"/>
        </w:object>
      </w:r>
    </w:p>
    <w:p w:rsidR="006D4FFE" w:rsidRDefault="006D4FFE" w:rsidP="006D4FFE">
      <w:pPr>
        <w:tabs>
          <w:tab w:val="left" w:pos="2676"/>
        </w:tabs>
        <w:ind w:firstLine="540"/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Pr="00B025A5" w:rsidRDefault="006D4FFE" w:rsidP="006D4FFE">
      <w:pPr>
        <w:rPr>
          <w:sz w:val="28"/>
          <w:szCs w:val="28"/>
        </w:rPr>
      </w:pPr>
    </w:p>
    <w:p w:rsidR="006D4FFE" w:rsidRDefault="006D4FFE" w:rsidP="006D4FFE">
      <w:pPr>
        <w:tabs>
          <w:tab w:val="left" w:pos="692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</w:p>
    <w:p w:rsidR="006D4FFE" w:rsidRPr="00FF1F9D" w:rsidRDefault="006D4FFE" w:rsidP="006D4FFE">
      <w:pPr>
        <w:pStyle w:val="2"/>
        <w:jc w:val="center"/>
        <w:rPr>
          <w:rFonts w:ascii="Times New Roman" w:hAnsi="Times New Roman" w:cs="Times New Roman"/>
          <w:i w:val="0"/>
        </w:rPr>
      </w:pPr>
      <w:r w:rsidRPr="00FF1F9D">
        <w:rPr>
          <w:rFonts w:ascii="Times New Roman" w:hAnsi="Times New Roman" w:cs="Times New Roman"/>
          <w:i w:val="0"/>
        </w:rPr>
        <w:t>Л И Т Е Р А Т У Р А</w:t>
      </w:r>
    </w:p>
    <w:p w:rsidR="006D4FFE" w:rsidRPr="00FF1F9D" w:rsidRDefault="006D4FFE" w:rsidP="006D4FFE"/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Типовой технологический процесс работы участковой станции. Москва. Транспорт, 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Типовые нормы времени на маневровые работы, выполняемые на железнодорожном транспорте М: Транспорт </w:t>
      </w:r>
      <w:smartTag w:uri="urn:schemas-microsoft-com:office:smarttags" w:element="metricconverter">
        <w:smartTagPr>
          <w:attr w:name="ProductID" w:val="1987 г"/>
        </w:smartTagPr>
        <w:r w:rsidRPr="00FF1F9D">
          <w:rPr>
            <w:sz w:val="28"/>
            <w:szCs w:val="28"/>
          </w:rPr>
          <w:t>1987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 xml:space="preserve">Кочнев Ф.П., Сотников И.Б., Управление эксплуатационной работой ж.д. П.Транспорт, 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Нурмухамедов Р.З. Управление эксплуатационной работой ж.д. Учебное пособие для ВУЗов Ташкент; Укитувчи</w:t>
      </w:r>
      <w:smartTag w:uri="urn:schemas-microsoft-com:office:smarttags" w:element="metricconverter">
        <w:smartTagPr>
          <w:attr w:name="ProductID" w:val="1990 г"/>
        </w:smartTagPr>
        <w:r w:rsidRPr="00FF1F9D">
          <w:rPr>
            <w:sz w:val="28"/>
            <w:szCs w:val="28"/>
          </w:rPr>
          <w:t>1990 г</w:t>
        </w:r>
      </w:smartTag>
      <w:r w:rsidRPr="00FF1F9D">
        <w:rPr>
          <w:sz w:val="28"/>
          <w:szCs w:val="28"/>
        </w:rPr>
        <w:t>.</w:t>
      </w:r>
    </w:p>
    <w:p w:rsidR="006D4FFE" w:rsidRPr="00FF1F9D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FF1F9D">
        <w:rPr>
          <w:sz w:val="28"/>
          <w:szCs w:val="28"/>
        </w:rPr>
        <w:t>Сотников И.Б.Эксплуатацияж.д. в (примерах и задачах) М.Транспорт</w:t>
      </w:r>
      <w:smartTag w:uri="urn:schemas-microsoft-com:office:smarttags" w:element="metricconverter">
        <w:smartTagPr>
          <w:attr w:name="ProductID" w:val="1984 г"/>
        </w:smartTagPr>
        <w:r w:rsidRPr="00FF1F9D">
          <w:rPr>
            <w:sz w:val="28"/>
            <w:szCs w:val="28"/>
          </w:rPr>
          <w:t>1984 г</w:t>
        </w:r>
      </w:smartTag>
      <w:r w:rsidRPr="00FF1F9D">
        <w:rPr>
          <w:sz w:val="28"/>
          <w:szCs w:val="28"/>
        </w:rPr>
        <w:t>.</w:t>
      </w:r>
    </w:p>
    <w:p w:rsidR="006D4FFE" w:rsidRPr="003D6863" w:rsidRDefault="006D4FFE" w:rsidP="006D4FFE">
      <w:pPr>
        <w:pStyle w:val="26"/>
        <w:numPr>
          <w:ilvl w:val="0"/>
          <w:numId w:val="29"/>
        </w:numPr>
        <w:contextualSpacing w:val="0"/>
        <w:jc w:val="both"/>
        <w:rPr>
          <w:sz w:val="28"/>
          <w:szCs w:val="28"/>
        </w:rPr>
      </w:pPr>
      <w:r w:rsidRPr="003D6863">
        <w:rPr>
          <w:sz w:val="28"/>
          <w:szCs w:val="28"/>
        </w:rPr>
        <w:t xml:space="preserve">Нурмухамедов Р.З. Техническое нормирование маневровой работы на участковых и сортировочных станциях методические указания для курсового и дипломного проектирования. Ташкент ТашИИТ, </w:t>
      </w:r>
      <w:smartTag w:uri="urn:schemas-microsoft-com:office:smarttags" w:element="metricconverter">
        <w:smartTagPr>
          <w:attr w:name="ProductID" w:val="1994 г"/>
        </w:smartTagPr>
        <w:r w:rsidRPr="003D6863">
          <w:rPr>
            <w:sz w:val="28"/>
            <w:szCs w:val="28"/>
          </w:rPr>
          <w:t>1994 г</w:t>
        </w:r>
      </w:smartTag>
      <w:r w:rsidRPr="003D6863">
        <w:rPr>
          <w:sz w:val="28"/>
          <w:szCs w:val="28"/>
        </w:rPr>
        <w:t xml:space="preserve">. </w:t>
      </w:r>
    </w:p>
    <w:p w:rsidR="006D4FFE" w:rsidRPr="00FF1F9D" w:rsidRDefault="006D4FFE" w:rsidP="006D4FFE">
      <w:pPr>
        <w:spacing w:line="276" w:lineRule="auto"/>
        <w:ind w:firstLine="540"/>
        <w:rPr>
          <w:sz w:val="28"/>
          <w:szCs w:val="28"/>
          <w:lang w:val="uz-Latn-UZ"/>
        </w:rPr>
      </w:pPr>
    </w:p>
    <w:p w:rsidR="006D4FFE" w:rsidRPr="00B025A5" w:rsidRDefault="006D4FFE" w:rsidP="006D4FFE">
      <w:pPr>
        <w:tabs>
          <w:tab w:val="left" w:pos="6928"/>
        </w:tabs>
        <w:rPr>
          <w:sz w:val="28"/>
          <w:szCs w:val="28"/>
        </w:rPr>
      </w:pPr>
    </w:p>
    <w:p w:rsidR="00B85C09" w:rsidRDefault="00B85C09"/>
    <w:sectPr w:rsidR="00B85C09" w:rsidSect="00212B8B">
      <w:footerReference w:type="default" r:id="rId455"/>
      <w:pgSz w:w="11906" w:h="16838"/>
      <w:pgMar w:top="709" w:right="850" w:bottom="28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B3D" w:rsidRDefault="00926B3D">
      <w:r>
        <w:separator/>
      </w:r>
    </w:p>
  </w:endnote>
  <w:endnote w:type="continuationSeparator" w:id="0">
    <w:p w:rsidR="00926B3D" w:rsidRDefault="00926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784" w:rsidRPr="00422B34" w:rsidRDefault="007F1784">
    <w:pPr>
      <w:pStyle w:val="ab"/>
      <w:jc w:val="center"/>
      <w:rPr>
        <w:i/>
      </w:rPr>
    </w:pPr>
  </w:p>
  <w:p w:rsidR="007F1784" w:rsidRDefault="00030A61">
    <w:pPr>
      <w:pStyle w:val="ab"/>
      <w:jc w:val="center"/>
    </w:pPr>
    <w:fldSimple w:instr=" PAGE   \* MERGEFORMAT ">
      <w:r w:rsidR="00576EE2">
        <w:rPr>
          <w:noProof/>
        </w:rPr>
        <w:t>31</w:t>
      </w:r>
    </w:fldSimple>
  </w:p>
  <w:p w:rsidR="007F1784" w:rsidRDefault="007F1784" w:rsidP="00212B8B">
    <w:pPr>
      <w:pStyle w:val="ab"/>
      <w:tabs>
        <w:tab w:val="clear" w:pos="4677"/>
        <w:tab w:val="clear" w:pos="9355"/>
        <w:tab w:val="left" w:pos="365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B3D" w:rsidRDefault="00926B3D">
      <w:r>
        <w:separator/>
      </w:r>
    </w:p>
  </w:footnote>
  <w:footnote w:type="continuationSeparator" w:id="0">
    <w:p w:rsidR="00926B3D" w:rsidRDefault="00926B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6ADD"/>
    <w:multiLevelType w:val="hybridMultilevel"/>
    <w:tmpl w:val="C9BCBDC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27D7A24"/>
    <w:multiLevelType w:val="hybridMultilevel"/>
    <w:tmpl w:val="D35882AC"/>
    <w:lvl w:ilvl="0" w:tplc="0419000B">
      <w:start w:val="1"/>
      <w:numFmt w:val="bullet"/>
      <w:lvlText w:val=""/>
      <w:lvlJc w:val="left"/>
      <w:pPr>
        <w:ind w:left="1321" w:hanging="360"/>
      </w:pPr>
      <w:rPr>
        <w:rFonts w:ascii="Wingdings" w:hAnsi="Wingdings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15CB3973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DB4916"/>
    <w:multiLevelType w:val="hybridMultilevel"/>
    <w:tmpl w:val="7F38E6BC"/>
    <w:lvl w:ilvl="0" w:tplc="041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1DB27D3F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9606C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0049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87CEB"/>
    <w:multiLevelType w:val="hybridMultilevel"/>
    <w:tmpl w:val="61BA79F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22F12973"/>
    <w:multiLevelType w:val="hybridMultilevel"/>
    <w:tmpl w:val="90F8E63E"/>
    <w:lvl w:ilvl="0" w:tplc="5ED22A8E">
      <w:start w:val="1"/>
      <w:numFmt w:val="upperRoman"/>
      <w:lvlText w:val="%1)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B247D"/>
    <w:multiLevelType w:val="hybridMultilevel"/>
    <w:tmpl w:val="A98C107E"/>
    <w:lvl w:ilvl="0" w:tplc="0419000B">
      <w:start w:val="1"/>
      <w:numFmt w:val="bullet"/>
      <w:lvlText w:val=""/>
      <w:lvlJc w:val="left"/>
      <w:pPr>
        <w:ind w:left="4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2C5870CD"/>
    <w:multiLevelType w:val="hybridMultilevel"/>
    <w:tmpl w:val="77F69200"/>
    <w:lvl w:ilvl="0" w:tplc="7C94A9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FE4086"/>
    <w:multiLevelType w:val="multilevel"/>
    <w:tmpl w:val="B0309982"/>
    <w:lvl w:ilvl="0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.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3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1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9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3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7" w:hanging="3240"/>
      </w:pPr>
      <w:rPr>
        <w:rFonts w:hint="default"/>
      </w:rPr>
    </w:lvl>
  </w:abstractNum>
  <w:abstractNum w:abstractNumId="12">
    <w:nsid w:val="2F312F0F"/>
    <w:multiLevelType w:val="hybridMultilevel"/>
    <w:tmpl w:val="D95C24EC"/>
    <w:lvl w:ilvl="0" w:tplc="EC484A9C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F4D520E"/>
    <w:multiLevelType w:val="hybridMultilevel"/>
    <w:tmpl w:val="4678CAC0"/>
    <w:lvl w:ilvl="0" w:tplc="5122F76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1FA76CA"/>
    <w:multiLevelType w:val="hybridMultilevel"/>
    <w:tmpl w:val="B2DC1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93E72"/>
    <w:multiLevelType w:val="hybridMultilevel"/>
    <w:tmpl w:val="DC12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C278C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732F2"/>
    <w:multiLevelType w:val="hybridMultilevel"/>
    <w:tmpl w:val="AE126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04D6F"/>
    <w:multiLevelType w:val="multilevel"/>
    <w:tmpl w:val="4E5C8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49895AFE"/>
    <w:multiLevelType w:val="hybridMultilevel"/>
    <w:tmpl w:val="0F5EF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A1D57"/>
    <w:multiLevelType w:val="hybridMultilevel"/>
    <w:tmpl w:val="1ECCD46E"/>
    <w:lvl w:ilvl="0" w:tplc="1132234A">
      <w:start w:val="1"/>
      <w:numFmt w:val="decimal"/>
      <w:lvlText w:val="%1."/>
      <w:lvlJc w:val="left"/>
      <w:pPr>
        <w:tabs>
          <w:tab w:val="num" w:pos="1062"/>
        </w:tabs>
        <w:ind w:left="1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21">
    <w:nsid w:val="5CBB44F0"/>
    <w:multiLevelType w:val="hybridMultilevel"/>
    <w:tmpl w:val="0D82818C"/>
    <w:lvl w:ilvl="0" w:tplc="5122F76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70BD58E9"/>
    <w:multiLevelType w:val="hybridMultilevel"/>
    <w:tmpl w:val="A808B9AC"/>
    <w:lvl w:ilvl="0" w:tplc="2B04954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713A14B7"/>
    <w:multiLevelType w:val="hybridMultilevel"/>
    <w:tmpl w:val="26C0F484"/>
    <w:lvl w:ilvl="0" w:tplc="170A58EE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>
    <w:nsid w:val="7A7062F7"/>
    <w:multiLevelType w:val="hybridMultilevel"/>
    <w:tmpl w:val="6C4278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2F1D39"/>
    <w:multiLevelType w:val="multilevel"/>
    <w:tmpl w:val="BE347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7C42492B"/>
    <w:multiLevelType w:val="multilevel"/>
    <w:tmpl w:val="8304CC58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00"/>
        </w:tabs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80"/>
        </w:tabs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340"/>
        </w:tabs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400"/>
        </w:tabs>
        <w:ind w:left="8400" w:hanging="2160"/>
      </w:pPr>
      <w:rPr>
        <w:rFonts w:hint="default"/>
      </w:rPr>
    </w:lvl>
  </w:abstractNum>
  <w:abstractNum w:abstractNumId="27">
    <w:nsid w:val="7C5F12D6"/>
    <w:multiLevelType w:val="multilevel"/>
    <w:tmpl w:val="A84E651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>
    <w:nsid w:val="7E4324E4"/>
    <w:multiLevelType w:val="hybridMultilevel"/>
    <w:tmpl w:val="9CF03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4"/>
  </w:num>
  <w:num w:numId="4">
    <w:abstractNumId w:val="17"/>
  </w:num>
  <w:num w:numId="5">
    <w:abstractNumId w:val="10"/>
  </w:num>
  <w:num w:numId="6">
    <w:abstractNumId w:val="20"/>
  </w:num>
  <w:num w:numId="7">
    <w:abstractNumId w:val="21"/>
  </w:num>
  <w:num w:numId="8">
    <w:abstractNumId w:val="13"/>
  </w:num>
  <w:num w:numId="9">
    <w:abstractNumId w:val="5"/>
  </w:num>
  <w:num w:numId="10">
    <w:abstractNumId w:val="6"/>
  </w:num>
  <w:num w:numId="11">
    <w:abstractNumId w:val="2"/>
  </w:num>
  <w:num w:numId="12">
    <w:abstractNumId w:val="14"/>
  </w:num>
  <w:num w:numId="13">
    <w:abstractNumId w:val="11"/>
  </w:num>
  <w:num w:numId="14">
    <w:abstractNumId w:val="3"/>
  </w:num>
  <w:num w:numId="15">
    <w:abstractNumId w:val="23"/>
  </w:num>
  <w:num w:numId="16">
    <w:abstractNumId w:val="27"/>
  </w:num>
  <w:num w:numId="17">
    <w:abstractNumId w:val="26"/>
  </w:num>
  <w:num w:numId="18">
    <w:abstractNumId w:val="12"/>
  </w:num>
  <w:num w:numId="19">
    <w:abstractNumId w:val="16"/>
  </w:num>
  <w:num w:numId="20">
    <w:abstractNumId w:val="19"/>
  </w:num>
  <w:num w:numId="21">
    <w:abstractNumId w:val="9"/>
  </w:num>
  <w:num w:numId="22">
    <w:abstractNumId w:val="28"/>
  </w:num>
  <w:num w:numId="23">
    <w:abstractNumId w:val="1"/>
  </w:num>
  <w:num w:numId="24">
    <w:abstractNumId w:val="8"/>
  </w:num>
  <w:num w:numId="25">
    <w:abstractNumId w:val="15"/>
  </w:num>
  <w:num w:numId="26">
    <w:abstractNumId w:val="24"/>
  </w:num>
  <w:num w:numId="27">
    <w:abstractNumId w:val="0"/>
  </w:num>
  <w:num w:numId="28">
    <w:abstractNumId w:val="7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36"/>
    <w:rsid w:val="00030A61"/>
    <w:rsid w:val="000F4041"/>
    <w:rsid w:val="000F4AA6"/>
    <w:rsid w:val="000F6582"/>
    <w:rsid w:val="00103584"/>
    <w:rsid w:val="001422E4"/>
    <w:rsid w:val="001649C7"/>
    <w:rsid w:val="001B3BC3"/>
    <w:rsid w:val="001C706C"/>
    <w:rsid w:val="001C73E4"/>
    <w:rsid w:val="001E1C12"/>
    <w:rsid w:val="00212B8B"/>
    <w:rsid w:val="0029132C"/>
    <w:rsid w:val="00320B72"/>
    <w:rsid w:val="00341B64"/>
    <w:rsid w:val="004259E3"/>
    <w:rsid w:val="004332B1"/>
    <w:rsid w:val="004547C6"/>
    <w:rsid w:val="004C11EB"/>
    <w:rsid w:val="004C25F4"/>
    <w:rsid w:val="004E7517"/>
    <w:rsid w:val="00500C91"/>
    <w:rsid w:val="005037A0"/>
    <w:rsid w:val="005158C6"/>
    <w:rsid w:val="00555C60"/>
    <w:rsid w:val="00572E27"/>
    <w:rsid w:val="00576EE2"/>
    <w:rsid w:val="005B5030"/>
    <w:rsid w:val="0068391C"/>
    <w:rsid w:val="0069578B"/>
    <w:rsid w:val="006D4EB4"/>
    <w:rsid w:val="006D4FFE"/>
    <w:rsid w:val="00702994"/>
    <w:rsid w:val="0072403E"/>
    <w:rsid w:val="0074144A"/>
    <w:rsid w:val="0075065B"/>
    <w:rsid w:val="007A7E73"/>
    <w:rsid w:val="007F1784"/>
    <w:rsid w:val="00834863"/>
    <w:rsid w:val="008436E6"/>
    <w:rsid w:val="0085447A"/>
    <w:rsid w:val="00854C51"/>
    <w:rsid w:val="008859F7"/>
    <w:rsid w:val="008B4275"/>
    <w:rsid w:val="008E4BFF"/>
    <w:rsid w:val="0092207A"/>
    <w:rsid w:val="00926B3D"/>
    <w:rsid w:val="00985DFD"/>
    <w:rsid w:val="009B49A9"/>
    <w:rsid w:val="009E53A3"/>
    <w:rsid w:val="00AE2380"/>
    <w:rsid w:val="00B6507D"/>
    <w:rsid w:val="00B83577"/>
    <w:rsid w:val="00B8390F"/>
    <w:rsid w:val="00B85C09"/>
    <w:rsid w:val="00B8723F"/>
    <w:rsid w:val="00BA0441"/>
    <w:rsid w:val="00C4750C"/>
    <w:rsid w:val="00C609E5"/>
    <w:rsid w:val="00CB2C82"/>
    <w:rsid w:val="00D654F3"/>
    <w:rsid w:val="00D90000"/>
    <w:rsid w:val="00DA3671"/>
    <w:rsid w:val="00DD7797"/>
    <w:rsid w:val="00E67848"/>
    <w:rsid w:val="00EB1EE1"/>
    <w:rsid w:val="00EF2636"/>
    <w:rsid w:val="00F43DCA"/>
    <w:rsid w:val="00F81656"/>
    <w:rsid w:val="00F82789"/>
    <w:rsid w:val="00F95726"/>
    <w:rsid w:val="00FB6B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5" type="connector" idref="#Прямая со стрелкой 13"/>
        <o:r id="V:Rule6" type="connector" idref="#Прямая со стрелкой 5"/>
        <o:r id="V:Rule7" type="connector" idref="#Прямая со стрелкой 10"/>
        <o:r id="V:Rule8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List 2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F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4F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D4FF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D4F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4FF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D4FF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D4FF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rsid w:val="006D4F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semiHidden/>
    <w:unhideWhenUsed/>
    <w:rsid w:val="006D4FFE"/>
  </w:style>
  <w:style w:type="paragraph" w:styleId="a4">
    <w:name w:val="Body Text"/>
    <w:basedOn w:val="a"/>
    <w:link w:val="a5"/>
    <w:rsid w:val="006D4FFE"/>
    <w:rPr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rsid w:val="006D4FF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List Paragraph"/>
    <w:basedOn w:val="a"/>
    <w:qFormat/>
    <w:rsid w:val="006D4F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nhideWhenUsed/>
    <w:rsid w:val="006D4FFE"/>
    <w:rPr>
      <w:rFonts w:ascii="Tahoma" w:eastAsia="Calibri" w:hAnsi="Tahoma"/>
      <w:sz w:val="16"/>
      <w:szCs w:val="16"/>
      <w:lang w:val="x-none" w:eastAsia="en-US"/>
    </w:rPr>
  </w:style>
  <w:style w:type="character" w:customStyle="1" w:styleId="a8">
    <w:name w:val="Текст выноски Знак"/>
    <w:basedOn w:val="a0"/>
    <w:link w:val="a7"/>
    <w:rsid w:val="006D4FFE"/>
    <w:rPr>
      <w:rFonts w:ascii="Tahoma" w:eastAsia="Calibri" w:hAnsi="Tahoma" w:cs="Times New Roman"/>
      <w:sz w:val="16"/>
      <w:szCs w:val="16"/>
      <w:lang w:val="x-none"/>
    </w:rPr>
  </w:style>
  <w:style w:type="paragraph" w:styleId="a9">
    <w:name w:val="Body Text Indent"/>
    <w:basedOn w:val="a"/>
    <w:link w:val="aa"/>
    <w:rsid w:val="006D4FFE"/>
    <w:pPr>
      <w:spacing w:after="120"/>
      <w:ind w:left="283"/>
    </w:pPr>
    <w:rPr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6D4FFE"/>
    <w:pPr>
      <w:spacing w:after="120" w:line="480" w:lineRule="auto"/>
      <w:ind w:left="283"/>
    </w:pPr>
    <w:rPr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rsid w:val="006D4FFE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6D4F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6D4FFE"/>
  </w:style>
  <w:style w:type="paragraph" w:customStyle="1" w:styleId="12">
    <w:name w:val="Абзац списка1"/>
    <w:basedOn w:val="a"/>
    <w:uiPriority w:val="34"/>
    <w:qFormat/>
    <w:rsid w:val="006D4F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numbering" w:customStyle="1" w:styleId="23">
    <w:name w:val="Нет списка2"/>
    <w:next w:val="a2"/>
    <w:semiHidden/>
    <w:rsid w:val="006D4FFE"/>
  </w:style>
  <w:style w:type="paragraph" w:styleId="ae">
    <w:name w:val="header"/>
    <w:basedOn w:val="a"/>
    <w:link w:val="af"/>
    <w:rsid w:val="006D4FF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5"/>
    <w:basedOn w:val="a"/>
    <w:rsid w:val="006D4FFE"/>
    <w:pPr>
      <w:ind w:left="1415" w:hanging="283"/>
    </w:pPr>
  </w:style>
  <w:style w:type="paragraph" w:styleId="af0">
    <w:name w:val="Body Text First Indent"/>
    <w:basedOn w:val="a4"/>
    <w:link w:val="af1"/>
    <w:rsid w:val="006D4FFE"/>
    <w:pPr>
      <w:spacing w:after="120"/>
      <w:ind w:firstLine="210"/>
    </w:pPr>
    <w:rPr>
      <w:sz w:val="24"/>
      <w:szCs w:val="24"/>
    </w:rPr>
  </w:style>
  <w:style w:type="character" w:customStyle="1" w:styleId="af1">
    <w:name w:val="Красная строка Знак"/>
    <w:basedOn w:val="a5"/>
    <w:link w:val="af0"/>
    <w:rsid w:val="006D4FF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2">
    <w:name w:val="List"/>
    <w:basedOn w:val="a"/>
    <w:rsid w:val="006D4FFE"/>
    <w:pPr>
      <w:ind w:left="283" w:hanging="283"/>
      <w:contextualSpacing/>
    </w:pPr>
  </w:style>
  <w:style w:type="paragraph" w:styleId="af3">
    <w:name w:val="caption"/>
    <w:basedOn w:val="a"/>
    <w:next w:val="a"/>
    <w:qFormat/>
    <w:rsid w:val="006D4FFE"/>
    <w:rPr>
      <w:b/>
      <w:bCs/>
      <w:sz w:val="20"/>
      <w:szCs w:val="20"/>
    </w:rPr>
  </w:style>
  <w:style w:type="paragraph" w:styleId="24">
    <w:name w:val="Body Text First Indent 2"/>
    <w:basedOn w:val="a9"/>
    <w:link w:val="25"/>
    <w:rsid w:val="006D4FFE"/>
    <w:pPr>
      <w:ind w:firstLine="210"/>
    </w:pPr>
    <w:rPr>
      <w:sz w:val="24"/>
      <w:szCs w:val="24"/>
    </w:rPr>
  </w:style>
  <w:style w:type="character" w:customStyle="1" w:styleId="25">
    <w:name w:val="Красная строка 2 Знак"/>
    <w:basedOn w:val="aa"/>
    <w:link w:val="24"/>
    <w:rsid w:val="006D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rsid w:val="006D4FFE"/>
    <w:pPr>
      <w:ind w:left="566" w:hanging="283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5.wmf"/><Relationship Id="rId21" Type="http://schemas.openxmlformats.org/officeDocument/2006/relationships/image" Target="media/image9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0.bin"/><Relationship Id="rId366" Type="http://schemas.openxmlformats.org/officeDocument/2006/relationships/oleObject" Target="embeddings/oleObject181.bin"/><Relationship Id="rId170" Type="http://schemas.openxmlformats.org/officeDocument/2006/relationships/image" Target="media/image82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2.wmf"/><Relationship Id="rId268" Type="http://schemas.openxmlformats.org/officeDocument/2006/relationships/oleObject" Target="embeddings/oleObject132.bin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3.wmf"/><Relationship Id="rId377" Type="http://schemas.openxmlformats.org/officeDocument/2006/relationships/image" Target="media/image184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7.bin"/><Relationship Id="rId237" Type="http://schemas.openxmlformats.org/officeDocument/2006/relationships/image" Target="media/image114.wmf"/><Relationship Id="rId402" Type="http://schemas.openxmlformats.org/officeDocument/2006/relationships/oleObject" Target="embeddings/oleObject199.bin"/><Relationship Id="rId279" Type="http://schemas.openxmlformats.org/officeDocument/2006/relationships/image" Target="media/image135.wmf"/><Relationship Id="rId444" Type="http://schemas.openxmlformats.org/officeDocument/2006/relationships/oleObject" Target="embeddings/oleObject220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46" Type="http://schemas.openxmlformats.org/officeDocument/2006/relationships/oleObject" Target="embeddings/oleObject171.bin"/><Relationship Id="rId388" Type="http://schemas.openxmlformats.org/officeDocument/2006/relationships/oleObject" Target="embeddings/oleObject192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92" Type="http://schemas.openxmlformats.org/officeDocument/2006/relationships/image" Target="media/image93.wmf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2.wmf"/><Relationship Id="rId248" Type="http://schemas.openxmlformats.org/officeDocument/2006/relationships/oleObject" Target="embeddings/oleObject122.bin"/><Relationship Id="rId455" Type="http://schemas.openxmlformats.org/officeDocument/2006/relationships/footer" Target="footer1.xml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image" Target="media/image153.wmf"/><Relationship Id="rId357" Type="http://schemas.openxmlformats.org/officeDocument/2006/relationships/image" Target="media/image174.w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217" Type="http://schemas.openxmlformats.org/officeDocument/2006/relationships/image" Target="media/image104.wmf"/><Relationship Id="rId399" Type="http://schemas.openxmlformats.org/officeDocument/2006/relationships/image" Target="media/image195.wmf"/><Relationship Id="rId259" Type="http://schemas.openxmlformats.org/officeDocument/2006/relationships/image" Target="media/image125.wmf"/><Relationship Id="rId424" Type="http://schemas.openxmlformats.org/officeDocument/2006/relationships/oleObject" Target="embeddings/oleObject210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3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26" Type="http://schemas.openxmlformats.org/officeDocument/2006/relationships/oleObject" Target="embeddings/oleObject161.bin"/><Relationship Id="rId347" Type="http://schemas.openxmlformats.org/officeDocument/2006/relationships/image" Target="media/image169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2.bin"/><Relationship Id="rId368" Type="http://schemas.openxmlformats.org/officeDocument/2006/relationships/oleObject" Target="embeddings/oleObject182.bin"/><Relationship Id="rId389" Type="http://schemas.openxmlformats.org/officeDocument/2006/relationships/image" Target="media/image190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1.bin"/><Relationship Id="rId228" Type="http://schemas.openxmlformats.org/officeDocument/2006/relationships/oleObject" Target="embeddings/oleObject112.bin"/><Relationship Id="rId249" Type="http://schemas.openxmlformats.org/officeDocument/2006/relationships/image" Target="media/image120.wmf"/><Relationship Id="rId414" Type="http://schemas.openxmlformats.org/officeDocument/2006/relationships/oleObject" Target="embeddings/oleObject205.bin"/><Relationship Id="rId435" Type="http://schemas.openxmlformats.org/officeDocument/2006/relationships/image" Target="media/image213.wmf"/><Relationship Id="rId456" Type="http://schemas.openxmlformats.org/officeDocument/2006/relationships/fontTable" Target="fontTable.xml"/><Relationship Id="rId13" Type="http://schemas.openxmlformats.org/officeDocument/2006/relationships/image" Target="media/image5.wmf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281" Type="http://schemas.openxmlformats.org/officeDocument/2006/relationships/image" Target="media/image136.wmf"/><Relationship Id="rId316" Type="http://schemas.openxmlformats.org/officeDocument/2006/relationships/oleObject" Target="embeddings/oleObject156.bin"/><Relationship Id="rId337" Type="http://schemas.openxmlformats.org/officeDocument/2006/relationships/image" Target="media/image164.wmf"/><Relationship Id="rId34" Type="http://schemas.openxmlformats.org/officeDocument/2006/relationships/image" Target="media/image14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358" Type="http://schemas.openxmlformats.org/officeDocument/2006/relationships/oleObject" Target="embeddings/oleObject177.bin"/><Relationship Id="rId379" Type="http://schemas.openxmlformats.org/officeDocument/2006/relationships/image" Target="media/image185.wmf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7.bin"/><Relationship Id="rId239" Type="http://schemas.openxmlformats.org/officeDocument/2006/relationships/image" Target="media/image115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425" Type="http://schemas.openxmlformats.org/officeDocument/2006/relationships/image" Target="media/image208.wmf"/><Relationship Id="rId446" Type="http://schemas.openxmlformats.org/officeDocument/2006/relationships/oleObject" Target="embeddings/oleObject221.bin"/><Relationship Id="rId250" Type="http://schemas.openxmlformats.org/officeDocument/2006/relationships/oleObject" Target="embeddings/oleObject123.bin"/><Relationship Id="rId271" Type="http://schemas.openxmlformats.org/officeDocument/2006/relationships/image" Target="media/image131.wmf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9.wmf"/><Relationship Id="rId348" Type="http://schemas.openxmlformats.org/officeDocument/2006/relationships/oleObject" Target="embeddings/oleObject172.bin"/><Relationship Id="rId369" Type="http://schemas.openxmlformats.org/officeDocument/2006/relationships/image" Target="media/image180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4.wmf"/><Relationship Id="rId208" Type="http://schemas.openxmlformats.org/officeDocument/2006/relationships/oleObject" Target="embeddings/oleObject102.bin"/><Relationship Id="rId229" Type="http://schemas.openxmlformats.org/officeDocument/2006/relationships/image" Target="media/image110.wmf"/><Relationship Id="rId380" Type="http://schemas.openxmlformats.org/officeDocument/2006/relationships/oleObject" Target="embeddings/oleObject188.bin"/><Relationship Id="rId415" Type="http://schemas.openxmlformats.org/officeDocument/2006/relationships/image" Target="media/image203.wmf"/><Relationship Id="rId436" Type="http://schemas.openxmlformats.org/officeDocument/2006/relationships/oleObject" Target="embeddings/oleObject216.bin"/><Relationship Id="rId457" Type="http://schemas.openxmlformats.org/officeDocument/2006/relationships/theme" Target="theme/theme1.xml"/><Relationship Id="rId240" Type="http://schemas.openxmlformats.org/officeDocument/2006/relationships/oleObject" Target="embeddings/oleObject118.bin"/><Relationship Id="rId261" Type="http://schemas.openxmlformats.org/officeDocument/2006/relationships/image" Target="media/image126.wmf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9.bin"/><Relationship Id="rId317" Type="http://schemas.openxmlformats.org/officeDocument/2006/relationships/image" Target="media/image154.wmf"/><Relationship Id="rId338" Type="http://schemas.openxmlformats.org/officeDocument/2006/relationships/oleObject" Target="embeddings/oleObject167.bin"/><Relationship Id="rId359" Type="http://schemas.openxmlformats.org/officeDocument/2006/relationships/image" Target="media/image175.wmf"/><Relationship Id="rId8" Type="http://schemas.openxmlformats.org/officeDocument/2006/relationships/image" Target="media/image1.jpeg"/><Relationship Id="rId98" Type="http://schemas.openxmlformats.org/officeDocument/2006/relationships/image" Target="media/image46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219" Type="http://schemas.openxmlformats.org/officeDocument/2006/relationships/image" Target="media/image105.wmf"/><Relationship Id="rId370" Type="http://schemas.openxmlformats.org/officeDocument/2006/relationships/oleObject" Target="embeddings/oleObject183.bin"/><Relationship Id="rId391" Type="http://schemas.openxmlformats.org/officeDocument/2006/relationships/image" Target="media/image191.wmf"/><Relationship Id="rId405" Type="http://schemas.openxmlformats.org/officeDocument/2006/relationships/image" Target="media/image198.wmf"/><Relationship Id="rId426" Type="http://schemas.openxmlformats.org/officeDocument/2006/relationships/oleObject" Target="embeddings/oleObject211.bin"/><Relationship Id="rId447" Type="http://schemas.openxmlformats.org/officeDocument/2006/relationships/image" Target="media/image219.wmf"/><Relationship Id="rId230" Type="http://schemas.openxmlformats.org/officeDocument/2006/relationships/oleObject" Target="embeddings/oleObject113.bin"/><Relationship Id="rId251" Type="http://schemas.openxmlformats.org/officeDocument/2006/relationships/image" Target="media/image121.wmf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28" Type="http://schemas.openxmlformats.org/officeDocument/2006/relationships/oleObject" Target="embeddings/oleObject162.bin"/><Relationship Id="rId349" Type="http://schemas.openxmlformats.org/officeDocument/2006/relationships/image" Target="media/image170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100.wmf"/><Relationship Id="rId360" Type="http://schemas.openxmlformats.org/officeDocument/2006/relationships/oleObject" Target="embeddings/oleObject178.bin"/><Relationship Id="rId381" Type="http://schemas.openxmlformats.org/officeDocument/2006/relationships/image" Target="media/image186.wmf"/><Relationship Id="rId416" Type="http://schemas.openxmlformats.org/officeDocument/2006/relationships/oleObject" Target="embeddings/oleObject206.bin"/><Relationship Id="rId220" Type="http://schemas.openxmlformats.org/officeDocument/2006/relationships/oleObject" Target="embeddings/oleObject108.bin"/><Relationship Id="rId241" Type="http://schemas.openxmlformats.org/officeDocument/2006/relationships/image" Target="media/image116.wmf"/><Relationship Id="rId437" Type="http://schemas.openxmlformats.org/officeDocument/2006/relationships/image" Target="media/image214.wmf"/><Relationship Id="rId458" Type="http://schemas.microsoft.com/office/2007/relationships/stylesWithEffects" Target="stylesWithEffects.xml"/><Relationship Id="rId15" Type="http://schemas.openxmlformats.org/officeDocument/2006/relationships/image" Target="media/image6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283" Type="http://schemas.openxmlformats.org/officeDocument/2006/relationships/image" Target="media/image137.wmf"/><Relationship Id="rId318" Type="http://schemas.openxmlformats.org/officeDocument/2006/relationships/oleObject" Target="embeddings/oleObject157.bin"/><Relationship Id="rId339" Type="http://schemas.openxmlformats.org/officeDocument/2006/relationships/image" Target="media/image165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79.wmf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3.bin"/><Relationship Id="rId371" Type="http://schemas.openxmlformats.org/officeDocument/2006/relationships/image" Target="media/image181.wmf"/><Relationship Id="rId406" Type="http://schemas.openxmlformats.org/officeDocument/2006/relationships/oleObject" Target="embeddings/oleObject201.bin"/><Relationship Id="rId9" Type="http://schemas.openxmlformats.org/officeDocument/2006/relationships/image" Target="media/image2.jpeg"/><Relationship Id="rId210" Type="http://schemas.openxmlformats.org/officeDocument/2006/relationships/oleObject" Target="embeddings/oleObject103.bin"/><Relationship Id="rId392" Type="http://schemas.openxmlformats.org/officeDocument/2006/relationships/oleObject" Target="embeddings/oleObject194.bin"/><Relationship Id="rId427" Type="http://schemas.openxmlformats.org/officeDocument/2006/relationships/image" Target="media/image209.wmf"/><Relationship Id="rId448" Type="http://schemas.openxmlformats.org/officeDocument/2006/relationships/oleObject" Target="embeddings/oleObject222.bin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4.bin"/><Relationship Id="rId273" Type="http://schemas.openxmlformats.org/officeDocument/2006/relationships/image" Target="media/image132.wmf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329" Type="http://schemas.openxmlformats.org/officeDocument/2006/relationships/image" Target="media/image16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8.bin"/><Relationship Id="rId361" Type="http://schemas.openxmlformats.org/officeDocument/2006/relationships/image" Target="media/image176.wmf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382" Type="http://schemas.openxmlformats.org/officeDocument/2006/relationships/oleObject" Target="embeddings/oleObject189.bin"/><Relationship Id="rId417" Type="http://schemas.openxmlformats.org/officeDocument/2006/relationships/image" Target="media/image204.wmf"/><Relationship Id="rId438" Type="http://schemas.openxmlformats.org/officeDocument/2006/relationships/oleObject" Target="embeddings/oleObject217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06.wmf"/><Relationship Id="rId242" Type="http://schemas.openxmlformats.org/officeDocument/2006/relationships/oleObject" Target="embeddings/oleObject119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40.bin"/><Relationship Id="rId319" Type="http://schemas.openxmlformats.org/officeDocument/2006/relationships/image" Target="media/image155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9.wmf"/><Relationship Id="rId330" Type="http://schemas.openxmlformats.org/officeDocument/2006/relationships/oleObject" Target="embeddings/oleObject163.bin"/><Relationship Id="rId90" Type="http://schemas.openxmlformats.org/officeDocument/2006/relationships/image" Target="media/image42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0.wmf"/><Relationship Id="rId351" Type="http://schemas.openxmlformats.org/officeDocument/2006/relationships/image" Target="media/image171.wmf"/><Relationship Id="rId372" Type="http://schemas.openxmlformats.org/officeDocument/2006/relationships/oleObject" Target="embeddings/oleObject184.bin"/><Relationship Id="rId393" Type="http://schemas.openxmlformats.org/officeDocument/2006/relationships/image" Target="media/image192.wmf"/><Relationship Id="rId407" Type="http://schemas.openxmlformats.org/officeDocument/2006/relationships/image" Target="media/image199.wmf"/><Relationship Id="rId428" Type="http://schemas.openxmlformats.org/officeDocument/2006/relationships/oleObject" Target="embeddings/oleObject212.bin"/><Relationship Id="rId449" Type="http://schemas.openxmlformats.org/officeDocument/2006/relationships/image" Target="media/image220.wmf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5.bin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4.wmf"/><Relationship Id="rId320" Type="http://schemas.openxmlformats.org/officeDocument/2006/relationships/oleObject" Target="embeddings/oleObject158.bin"/><Relationship Id="rId80" Type="http://schemas.openxmlformats.org/officeDocument/2006/relationships/image" Target="media/image37.wmf"/><Relationship Id="rId155" Type="http://schemas.openxmlformats.org/officeDocument/2006/relationships/oleObject" Target="embeddings/oleObject74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5.bin"/><Relationship Id="rId341" Type="http://schemas.openxmlformats.org/officeDocument/2006/relationships/image" Target="media/image166.wmf"/><Relationship Id="rId362" Type="http://schemas.openxmlformats.org/officeDocument/2006/relationships/oleObject" Target="embeddings/oleObject179.bin"/><Relationship Id="rId383" Type="http://schemas.openxmlformats.org/officeDocument/2006/relationships/image" Target="media/image187.wmf"/><Relationship Id="rId418" Type="http://schemas.openxmlformats.org/officeDocument/2006/relationships/oleObject" Target="embeddings/oleObject207.bin"/><Relationship Id="rId439" Type="http://schemas.openxmlformats.org/officeDocument/2006/relationships/image" Target="media/image215.wmf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9.bin"/><Relationship Id="rId243" Type="http://schemas.openxmlformats.org/officeDocument/2006/relationships/image" Target="media/image117.wmf"/><Relationship Id="rId264" Type="http://schemas.openxmlformats.org/officeDocument/2006/relationships/oleObject" Target="embeddings/oleObject130.bin"/><Relationship Id="rId285" Type="http://schemas.openxmlformats.org/officeDocument/2006/relationships/image" Target="media/image138.wmf"/><Relationship Id="rId450" Type="http://schemas.openxmlformats.org/officeDocument/2006/relationships/oleObject" Target="embeddings/oleObject223.bin"/><Relationship Id="rId17" Type="http://schemas.openxmlformats.org/officeDocument/2006/relationships/image" Target="media/image7.wmf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9.wmf"/><Relationship Id="rId310" Type="http://schemas.openxmlformats.org/officeDocument/2006/relationships/oleObject" Target="embeddings/oleObject153.bin"/><Relationship Id="rId70" Type="http://schemas.openxmlformats.org/officeDocument/2006/relationships/image" Target="media/image32.wmf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0.wmf"/><Relationship Id="rId187" Type="http://schemas.openxmlformats.org/officeDocument/2006/relationships/oleObject" Target="embeddings/oleObject90.bin"/><Relationship Id="rId331" Type="http://schemas.openxmlformats.org/officeDocument/2006/relationships/image" Target="media/image161.wmf"/><Relationship Id="rId352" Type="http://schemas.openxmlformats.org/officeDocument/2006/relationships/oleObject" Target="embeddings/oleObject174.bin"/><Relationship Id="rId373" Type="http://schemas.openxmlformats.org/officeDocument/2006/relationships/image" Target="media/image182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429" Type="http://schemas.openxmlformats.org/officeDocument/2006/relationships/image" Target="media/image21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4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5.bin"/><Relationship Id="rId440" Type="http://schemas.openxmlformats.org/officeDocument/2006/relationships/oleObject" Target="embeddings/oleObject21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275" Type="http://schemas.openxmlformats.org/officeDocument/2006/relationships/image" Target="media/image133.wmf"/><Relationship Id="rId296" Type="http://schemas.openxmlformats.org/officeDocument/2006/relationships/oleObject" Target="embeddings/oleObject146.bin"/><Relationship Id="rId300" Type="http://schemas.openxmlformats.org/officeDocument/2006/relationships/oleObject" Target="embeddings/oleObject148.bin"/><Relationship Id="rId60" Type="http://schemas.openxmlformats.org/officeDocument/2006/relationships/image" Target="media/image27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wmf"/><Relationship Id="rId321" Type="http://schemas.openxmlformats.org/officeDocument/2006/relationships/image" Target="media/image156.wmf"/><Relationship Id="rId342" Type="http://schemas.openxmlformats.org/officeDocument/2006/relationships/oleObject" Target="embeddings/oleObject169.bin"/><Relationship Id="rId363" Type="http://schemas.openxmlformats.org/officeDocument/2006/relationships/image" Target="media/image177.wmf"/><Relationship Id="rId384" Type="http://schemas.openxmlformats.org/officeDocument/2006/relationships/oleObject" Target="embeddings/oleObject190.bin"/><Relationship Id="rId419" Type="http://schemas.openxmlformats.org/officeDocument/2006/relationships/image" Target="media/image205.wmf"/><Relationship Id="rId202" Type="http://schemas.openxmlformats.org/officeDocument/2006/relationships/image" Target="media/image98.wmf"/><Relationship Id="rId223" Type="http://schemas.openxmlformats.org/officeDocument/2006/relationships/image" Target="media/image107.wmf"/><Relationship Id="rId244" Type="http://schemas.openxmlformats.org/officeDocument/2006/relationships/oleObject" Target="embeddings/oleObject120.bin"/><Relationship Id="rId430" Type="http://schemas.openxmlformats.org/officeDocument/2006/relationships/oleObject" Target="embeddings/oleObject213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128.wmf"/><Relationship Id="rId286" Type="http://schemas.openxmlformats.org/officeDocument/2006/relationships/oleObject" Target="embeddings/oleObject141.bin"/><Relationship Id="rId451" Type="http://schemas.openxmlformats.org/officeDocument/2006/relationships/image" Target="media/image221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311" Type="http://schemas.openxmlformats.org/officeDocument/2006/relationships/image" Target="media/image151.wmf"/><Relationship Id="rId332" Type="http://schemas.openxmlformats.org/officeDocument/2006/relationships/oleObject" Target="embeddings/oleObject164.bin"/><Relationship Id="rId353" Type="http://schemas.openxmlformats.org/officeDocument/2006/relationships/image" Target="media/image172.wmf"/><Relationship Id="rId374" Type="http://schemas.openxmlformats.org/officeDocument/2006/relationships/oleObject" Target="embeddings/oleObject185.bin"/><Relationship Id="rId395" Type="http://schemas.openxmlformats.org/officeDocument/2006/relationships/image" Target="media/image193.wmf"/><Relationship Id="rId409" Type="http://schemas.openxmlformats.org/officeDocument/2006/relationships/image" Target="media/image200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5.bin"/><Relationship Id="rId420" Type="http://schemas.openxmlformats.org/officeDocument/2006/relationships/oleObject" Target="embeddings/oleObject20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6.bin"/><Relationship Id="rId297" Type="http://schemas.openxmlformats.org/officeDocument/2006/relationships/image" Target="media/image144.wmf"/><Relationship Id="rId441" Type="http://schemas.openxmlformats.org/officeDocument/2006/relationships/image" Target="media/image216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301" Type="http://schemas.openxmlformats.org/officeDocument/2006/relationships/image" Target="media/image146.wmf"/><Relationship Id="rId322" Type="http://schemas.openxmlformats.org/officeDocument/2006/relationships/oleObject" Target="embeddings/oleObject159.bin"/><Relationship Id="rId343" Type="http://schemas.openxmlformats.org/officeDocument/2006/relationships/image" Target="media/image167.wmf"/><Relationship Id="rId364" Type="http://schemas.openxmlformats.org/officeDocument/2006/relationships/oleObject" Target="embeddings/oleObject180.bin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385" Type="http://schemas.openxmlformats.org/officeDocument/2006/relationships/image" Target="media/image188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0.bin"/><Relationship Id="rId245" Type="http://schemas.openxmlformats.org/officeDocument/2006/relationships/image" Target="media/image118.wmf"/><Relationship Id="rId266" Type="http://schemas.openxmlformats.org/officeDocument/2006/relationships/oleObject" Target="embeddings/oleObject131.bin"/><Relationship Id="rId287" Type="http://schemas.openxmlformats.org/officeDocument/2006/relationships/image" Target="media/image139.wmf"/><Relationship Id="rId410" Type="http://schemas.openxmlformats.org/officeDocument/2006/relationships/oleObject" Target="embeddings/oleObject203.bin"/><Relationship Id="rId431" Type="http://schemas.openxmlformats.org/officeDocument/2006/relationships/image" Target="media/image211.wmf"/><Relationship Id="rId452" Type="http://schemas.openxmlformats.org/officeDocument/2006/relationships/oleObject" Target="embeddings/oleObject224.bin"/><Relationship Id="rId30" Type="http://schemas.openxmlformats.org/officeDocument/2006/relationships/image" Target="media/image12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312" Type="http://schemas.openxmlformats.org/officeDocument/2006/relationships/oleObject" Target="embeddings/oleObject154.bin"/><Relationship Id="rId333" Type="http://schemas.openxmlformats.org/officeDocument/2006/relationships/image" Target="media/image162.wmf"/><Relationship Id="rId354" Type="http://schemas.openxmlformats.org/officeDocument/2006/relationships/oleObject" Target="embeddings/oleObject175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75" Type="http://schemas.openxmlformats.org/officeDocument/2006/relationships/image" Target="media/image183.wmf"/><Relationship Id="rId396" Type="http://schemas.openxmlformats.org/officeDocument/2006/relationships/oleObject" Target="embeddings/oleObject196.bin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4.wmf"/><Relationship Id="rId298" Type="http://schemas.openxmlformats.org/officeDocument/2006/relationships/oleObject" Target="embeddings/oleObject147.bin"/><Relationship Id="rId400" Type="http://schemas.openxmlformats.org/officeDocument/2006/relationships/oleObject" Target="embeddings/oleObject198.bin"/><Relationship Id="rId421" Type="http://schemas.openxmlformats.org/officeDocument/2006/relationships/image" Target="media/image206.wmf"/><Relationship Id="rId442" Type="http://schemas.openxmlformats.org/officeDocument/2006/relationships/oleObject" Target="embeddings/oleObject219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302" Type="http://schemas.openxmlformats.org/officeDocument/2006/relationships/oleObject" Target="embeddings/oleObject149.bin"/><Relationship Id="rId323" Type="http://schemas.openxmlformats.org/officeDocument/2006/relationships/image" Target="media/image157.wmf"/><Relationship Id="rId344" Type="http://schemas.openxmlformats.org/officeDocument/2006/relationships/oleObject" Target="embeddings/oleObject170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image" Target="media/image178.wmf"/><Relationship Id="rId386" Type="http://schemas.openxmlformats.org/officeDocument/2006/relationships/oleObject" Target="embeddings/oleObject191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5" Type="http://schemas.openxmlformats.org/officeDocument/2006/relationships/image" Target="media/image108.wmf"/><Relationship Id="rId246" Type="http://schemas.openxmlformats.org/officeDocument/2006/relationships/oleObject" Target="embeddings/oleObject121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1.wmf"/><Relationship Id="rId432" Type="http://schemas.openxmlformats.org/officeDocument/2006/relationships/oleObject" Target="embeddings/oleObject214.bin"/><Relationship Id="rId453" Type="http://schemas.openxmlformats.org/officeDocument/2006/relationships/image" Target="media/image222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2.wmf"/><Relationship Id="rId10" Type="http://schemas.openxmlformats.org/officeDocument/2006/relationships/image" Target="media/image3.jpeg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5.bin"/><Relationship Id="rId355" Type="http://schemas.openxmlformats.org/officeDocument/2006/relationships/image" Target="media/image173.wmf"/><Relationship Id="rId376" Type="http://schemas.openxmlformats.org/officeDocument/2006/relationships/oleObject" Target="embeddings/oleObject186.bin"/><Relationship Id="rId397" Type="http://schemas.openxmlformats.org/officeDocument/2006/relationships/image" Target="media/image194.wmf"/><Relationship Id="rId4" Type="http://schemas.openxmlformats.org/officeDocument/2006/relationships/settings" Target="settings.xml"/><Relationship Id="rId180" Type="http://schemas.openxmlformats.org/officeDocument/2006/relationships/image" Target="media/image87.wmf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6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6.wmf"/><Relationship Id="rId422" Type="http://schemas.openxmlformats.org/officeDocument/2006/relationships/oleObject" Target="embeddings/oleObject209.bin"/><Relationship Id="rId443" Type="http://schemas.openxmlformats.org/officeDocument/2006/relationships/image" Target="media/image217.wmf"/><Relationship Id="rId303" Type="http://schemas.openxmlformats.org/officeDocument/2006/relationships/image" Target="media/image147.wmf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8.wmf"/><Relationship Id="rId387" Type="http://schemas.openxmlformats.org/officeDocument/2006/relationships/image" Target="media/image189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19.wmf"/><Relationship Id="rId412" Type="http://schemas.openxmlformats.org/officeDocument/2006/relationships/oleObject" Target="embeddings/oleObject204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0.wmf"/><Relationship Id="rId454" Type="http://schemas.openxmlformats.org/officeDocument/2006/relationships/oleObject" Target="embeddings/oleObject225.bin"/><Relationship Id="rId11" Type="http://schemas.openxmlformats.org/officeDocument/2006/relationships/image" Target="media/image4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5.bin"/><Relationship Id="rId356" Type="http://schemas.openxmlformats.org/officeDocument/2006/relationships/oleObject" Target="embeddings/oleObject176.bin"/><Relationship Id="rId398" Type="http://schemas.openxmlformats.org/officeDocument/2006/relationships/oleObject" Target="embeddings/oleObject197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7.wmf"/><Relationship Id="rId258" Type="http://schemas.openxmlformats.org/officeDocument/2006/relationships/oleObject" Target="embeddings/oleObject127.bin"/><Relationship Id="rId22" Type="http://schemas.openxmlformats.org/officeDocument/2006/relationships/oleObject" Target="embeddings/oleObject6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58.wmf"/><Relationship Id="rId367" Type="http://schemas.openxmlformats.org/officeDocument/2006/relationships/image" Target="media/image179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09.wmf"/><Relationship Id="rId269" Type="http://schemas.openxmlformats.org/officeDocument/2006/relationships/image" Target="media/image130.wmf"/><Relationship Id="rId434" Type="http://schemas.openxmlformats.org/officeDocument/2006/relationships/oleObject" Target="embeddings/oleObject215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image" Target="media/image88.wmf"/><Relationship Id="rId378" Type="http://schemas.openxmlformats.org/officeDocument/2006/relationships/oleObject" Target="embeddings/oleObject187.bin"/><Relationship Id="rId403" Type="http://schemas.openxmlformats.org/officeDocument/2006/relationships/image" Target="media/image19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D0DFA-2D0B-4DCD-AE76-17F1FC3DB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39</Pages>
  <Words>7553</Words>
  <Characters>43058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25</cp:revision>
  <dcterms:created xsi:type="dcterms:W3CDTF">2015-09-13T06:28:00Z</dcterms:created>
  <dcterms:modified xsi:type="dcterms:W3CDTF">2016-12-20T09:26:00Z</dcterms:modified>
</cp:coreProperties>
</file>