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93" w:rsidRPr="00DD1CD2" w:rsidRDefault="00E62D93" w:rsidP="00E62D93">
      <w:pPr>
        <w:spacing w:after="0" w:line="240"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4349"/>
        <w:gridCol w:w="5222"/>
      </w:tblGrid>
      <w:tr w:rsidR="00E62D93" w:rsidRPr="006759E8" w:rsidTr="0098090A">
        <w:trPr>
          <w:trHeight w:val="20"/>
          <w:jc w:val="center"/>
        </w:trPr>
        <w:tc>
          <w:tcPr>
            <w:tcW w:w="2272" w:type="pct"/>
            <w:shd w:val="clear" w:color="auto" w:fill="auto"/>
            <w:noWrap/>
            <w:hideMark/>
          </w:tcPr>
          <w:p w:rsidR="00E62D93" w:rsidRPr="006759E8" w:rsidRDefault="00E62D93"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Наурызбаев</w:t>
            </w:r>
            <w:proofErr w:type="spellEnd"/>
            <w:r w:rsidRPr="006759E8">
              <w:rPr>
                <w:rFonts w:ascii="Times New Roman" w:eastAsia="Times New Roman" w:hAnsi="Times New Roman"/>
                <w:b/>
                <w:sz w:val="24"/>
                <w:szCs w:val="24"/>
                <w:lang w:eastAsia="ru-RU"/>
              </w:rPr>
              <w:t xml:space="preserve"> А.Ш., </w:t>
            </w:r>
            <w:bookmarkEnd w:id="0"/>
            <w:r w:rsidRPr="006759E8">
              <w:rPr>
                <w:rFonts w:ascii="Times New Roman" w:eastAsia="Times New Roman" w:hAnsi="Times New Roman"/>
                <w:b/>
                <w:sz w:val="24"/>
                <w:szCs w:val="24"/>
                <w:lang w:eastAsia="ru-RU"/>
              </w:rPr>
              <w:t>ассистент Нажимов Ж.Б.</w:t>
            </w:r>
          </w:p>
          <w:p w:rsidR="00E62D93" w:rsidRPr="006759E8" w:rsidRDefault="00E62D93"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доц. Махмудова Н.А.</w:t>
            </w:r>
          </w:p>
        </w:tc>
        <w:tc>
          <w:tcPr>
            <w:tcW w:w="2728" w:type="pct"/>
            <w:shd w:val="clear" w:color="auto" w:fill="auto"/>
            <w:noWrap/>
            <w:hideMark/>
          </w:tcPr>
          <w:p w:rsidR="00E62D93" w:rsidRPr="006759E8" w:rsidRDefault="00E62D93" w:rsidP="0098090A">
            <w:pPr>
              <w:spacing w:after="0" w:line="240" w:lineRule="auto"/>
              <w:jc w:val="right"/>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ХИМИЧЕСКИЙ СОСТАВ НАПОЛНИТЕЛЕЙ</w:t>
            </w:r>
          </w:p>
        </w:tc>
      </w:tr>
    </w:tbl>
    <w:p w:rsidR="00E62D93" w:rsidRDefault="00E62D93" w:rsidP="00E62D93">
      <w:pPr>
        <w:pStyle w:val="310"/>
        <w:keepNext w:val="0"/>
        <w:spacing w:before="0" w:after="0"/>
        <w:ind w:firstLine="567"/>
        <w:jc w:val="both"/>
        <w:rPr>
          <w:b w:val="0"/>
          <w:i w:val="0"/>
          <w:szCs w:val="24"/>
        </w:rPr>
      </w:pPr>
    </w:p>
    <w:p w:rsidR="00E62D93" w:rsidRPr="006759E8" w:rsidRDefault="00E62D93" w:rsidP="00E62D93">
      <w:pPr>
        <w:pStyle w:val="310"/>
        <w:keepNext w:val="0"/>
        <w:spacing w:before="0" w:after="0"/>
        <w:ind w:firstLine="567"/>
        <w:jc w:val="both"/>
        <w:rPr>
          <w:szCs w:val="24"/>
        </w:rPr>
      </w:pPr>
      <w:r w:rsidRPr="006759E8">
        <w:rPr>
          <w:b w:val="0"/>
          <w:i w:val="0"/>
          <w:szCs w:val="24"/>
        </w:rPr>
        <w:t xml:space="preserve">Широкое применение нашли природные и искусственно полученные минеральные наполнители, вводимые в цемент и </w:t>
      </w:r>
      <w:proofErr w:type="gramStart"/>
      <w:r w:rsidRPr="006759E8">
        <w:rPr>
          <w:b w:val="0"/>
          <w:i w:val="0"/>
          <w:szCs w:val="24"/>
        </w:rPr>
        <w:t>другие</w:t>
      </w:r>
      <w:proofErr w:type="gramEnd"/>
      <w:r w:rsidRPr="006759E8">
        <w:rPr>
          <w:b w:val="0"/>
          <w:i w:val="0"/>
          <w:szCs w:val="24"/>
        </w:rPr>
        <w:t xml:space="preserve"> вяжущие в больших количествах. В результате взаимодействия с компонентами вяжущего они изменяют условия выделения и кристаллизации гидратных фаз и тем самым становятся источниками новых фаз, создающих свою структуру твердения</w:t>
      </w:r>
      <w:r w:rsidRPr="006759E8">
        <w:rPr>
          <w:szCs w:val="24"/>
        </w:rPr>
        <w:t>.</w:t>
      </w:r>
    </w:p>
    <w:p w:rsidR="00E62D93" w:rsidRPr="006759E8" w:rsidRDefault="00E62D93" w:rsidP="00E62D93">
      <w:pPr>
        <w:pStyle w:val="19"/>
        <w:ind w:firstLine="567"/>
        <w:jc w:val="both"/>
        <w:rPr>
          <w:i w:val="0"/>
          <w:sz w:val="24"/>
          <w:szCs w:val="24"/>
        </w:rPr>
      </w:pPr>
      <w:r w:rsidRPr="006759E8">
        <w:rPr>
          <w:i w:val="0"/>
          <w:sz w:val="24"/>
          <w:szCs w:val="24"/>
        </w:rPr>
        <w:t>Нами исследованы различные по природе и активности минеральные наполнител</w:t>
      </w:r>
      <w:proofErr w:type="gramStart"/>
      <w:r w:rsidRPr="006759E8">
        <w:rPr>
          <w:i w:val="0"/>
          <w:sz w:val="24"/>
          <w:szCs w:val="24"/>
        </w:rPr>
        <w:t>и-</w:t>
      </w:r>
      <w:proofErr w:type="gramEnd"/>
      <w:r w:rsidRPr="006759E8">
        <w:rPr>
          <w:i w:val="0"/>
          <w:sz w:val="24"/>
          <w:szCs w:val="24"/>
        </w:rPr>
        <w:t xml:space="preserve"> мрамор и растворимый ангидрит. Отход </w:t>
      </w:r>
      <w:proofErr w:type="spellStart"/>
      <w:r w:rsidRPr="006759E8">
        <w:rPr>
          <w:i w:val="0"/>
          <w:sz w:val="24"/>
          <w:szCs w:val="24"/>
        </w:rPr>
        <w:t>Нукусского</w:t>
      </w:r>
      <w:proofErr w:type="spellEnd"/>
      <w:r w:rsidRPr="006759E8">
        <w:rPr>
          <w:i w:val="0"/>
          <w:sz w:val="24"/>
          <w:szCs w:val="24"/>
        </w:rPr>
        <w:t xml:space="preserve"> мраморного завода, который работает на основе мрамора </w:t>
      </w:r>
      <w:proofErr w:type="spellStart"/>
      <w:r w:rsidRPr="006759E8">
        <w:rPr>
          <w:i w:val="0"/>
          <w:sz w:val="24"/>
          <w:szCs w:val="24"/>
        </w:rPr>
        <w:t>Ходжакульского</w:t>
      </w:r>
      <w:proofErr w:type="spellEnd"/>
      <w:r w:rsidRPr="006759E8">
        <w:rPr>
          <w:i w:val="0"/>
          <w:sz w:val="24"/>
          <w:szCs w:val="24"/>
        </w:rPr>
        <w:t xml:space="preserve"> месторождения, был использован в качестве карбонатного наполнителя, а растворимый ангидрит, который был использован в качестве сульфатного наполнителя, получен термообработкой при 300</w:t>
      </w:r>
      <w:r w:rsidRPr="006759E8">
        <w:rPr>
          <w:i w:val="0"/>
          <w:sz w:val="24"/>
          <w:szCs w:val="24"/>
          <w:vertAlign w:val="superscript"/>
        </w:rPr>
        <w:t>0</w:t>
      </w:r>
      <w:r w:rsidRPr="006759E8">
        <w:rPr>
          <w:i w:val="0"/>
          <w:sz w:val="24"/>
          <w:szCs w:val="24"/>
        </w:rPr>
        <w:t xml:space="preserve">С природного гипса </w:t>
      </w:r>
      <w:proofErr w:type="spellStart"/>
      <w:r w:rsidRPr="006759E8">
        <w:rPr>
          <w:i w:val="0"/>
          <w:sz w:val="24"/>
          <w:szCs w:val="24"/>
        </w:rPr>
        <w:t>Устюртского</w:t>
      </w:r>
      <w:proofErr w:type="spellEnd"/>
      <w:r w:rsidRPr="006759E8">
        <w:rPr>
          <w:i w:val="0"/>
          <w:sz w:val="24"/>
          <w:szCs w:val="24"/>
        </w:rPr>
        <w:t xml:space="preserve"> месторождения. </w:t>
      </w:r>
    </w:p>
    <w:p w:rsidR="00E62D93" w:rsidRPr="006759E8" w:rsidRDefault="00E62D93" w:rsidP="00E62D93">
      <w:pPr>
        <w:pStyle w:val="19"/>
        <w:ind w:firstLine="567"/>
        <w:jc w:val="both"/>
        <w:rPr>
          <w:i w:val="0"/>
          <w:sz w:val="24"/>
          <w:szCs w:val="24"/>
        </w:rPr>
      </w:pPr>
      <w:r w:rsidRPr="006759E8">
        <w:rPr>
          <w:i w:val="0"/>
          <w:sz w:val="24"/>
          <w:szCs w:val="24"/>
        </w:rPr>
        <w:t xml:space="preserve">Минеральные наполнители различались по составу, структуре и активности по </w:t>
      </w:r>
      <w:proofErr w:type="spellStart"/>
      <w:r w:rsidRPr="006759E8">
        <w:rPr>
          <w:i w:val="0"/>
          <w:sz w:val="24"/>
          <w:szCs w:val="24"/>
        </w:rPr>
        <w:t>поглащения</w:t>
      </w:r>
      <w:proofErr w:type="spellEnd"/>
      <w:r w:rsidRPr="006759E8">
        <w:rPr>
          <w:i w:val="0"/>
          <w:sz w:val="24"/>
          <w:szCs w:val="24"/>
        </w:rPr>
        <w:t xml:space="preserve"> извести. Неактивные (инертные) минеральные наполнители с преимущественно кристаллической структурой используются в качестве </w:t>
      </w:r>
      <w:proofErr w:type="spellStart"/>
      <w:r w:rsidRPr="006759E8">
        <w:rPr>
          <w:i w:val="0"/>
          <w:sz w:val="24"/>
          <w:szCs w:val="24"/>
        </w:rPr>
        <w:t>микронаполнителей</w:t>
      </w:r>
      <w:proofErr w:type="spellEnd"/>
      <w:r w:rsidRPr="006759E8">
        <w:rPr>
          <w:i w:val="0"/>
          <w:sz w:val="24"/>
          <w:szCs w:val="24"/>
        </w:rPr>
        <w:t>, а активные по отношению к извести минеральные добавки - как гидравлические наполнители к вяжущим веществам.</w:t>
      </w:r>
    </w:p>
    <w:p w:rsidR="00E62D93" w:rsidRPr="006759E8" w:rsidRDefault="00E62D93" w:rsidP="00E62D93">
      <w:pPr>
        <w:pStyle w:val="19"/>
        <w:ind w:firstLine="567"/>
        <w:jc w:val="both"/>
        <w:rPr>
          <w:i w:val="0"/>
          <w:sz w:val="24"/>
          <w:szCs w:val="24"/>
        </w:rPr>
      </w:pPr>
      <w:r w:rsidRPr="006759E8">
        <w:rPr>
          <w:i w:val="0"/>
          <w:sz w:val="24"/>
          <w:szCs w:val="24"/>
        </w:rPr>
        <w:t xml:space="preserve">Несмотря на различие в химическом составе, большинство минеральных наполнителей имеет высокую поверхностную энергию[94]. Такие наполнители способны к сравнительно высокому адсорбционному и адгезионному взаимодействию с </w:t>
      </w:r>
      <w:proofErr w:type="gramStart"/>
      <w:r w:rsidRPr="006759E8">
        <w:rPr>
          <w:i w:val="0"/>
          <w:sz w:val="24"/>
          <w:szCs w:val="24"/>
        </w:rPr>
        <w:t>изучаемыми</w:t>
      </w:r>
      <w:proofErr w:type="gramEnd"/>
      <w:r w:rsidRPr="006759E8">
        <w:rPr>
          <w:i w:val="0"/>
          <w:sz w:val="24"/>
          <w:szCs w:val="24"/>
        </w:rPr>
        <w:t xml:space="preserve"> </w:t>
      </w:r>
      <w:proofErr w:type="spellStart"/>
      <w:r w:rsidRPr="006759E8">
        <w:rPr>
          <w:i w:val="0"/>
          <w:sz w:val="24"/>
          <w:szCs w:val="24"/>
        </w:rPr>
        <w:t>мономинералами</w:t>
      </w:r>
      <w:proofErr w:type="spellEnd"/>
      <w:r w:rsidRPr="006759E8">
        <w:rPr>
          <w:i w:val="0"/>
          <w:sz w:val="24"/>
          <w:szCs w:val="24"/>
        </w:rPr>
        <w:t xml:space="preserve"> вяжущих веществ.</w:t>
      </w:r>
    </w:p>
    <w:p w:rsidR="00E62D93" w:rsidRPr="006759E8" w:rsidRDefault="00E62D93" w:rsidP="00E62D93">
      <w:pPr>
        <w:pStyle w:val="210"/>
        <w:spacing w:line="240" w:lineRule="auto"/>
        <w:jc w:val="right"/>
        <w:rPr>
          <w:sz w:val="24"/>
          <w:szCs w:val="24"/>
        </w:rPr>
      </w:pPr>
      <w:r w:rsidRPr="006759E8">
        <w:rPr>
          <w:sz w:val="24"/>
          <w:szCs w:val="24"/>
        </w:rPr>
        <w:t>По данным химического анализа (табл. 14) мрамор-95,95% СaCO</w:t>
      </w:r>
      <w:r w:rsidRPr="006759E8">
        <w:rPr>
          <w:sz w:val="24"/>
          <w:szCs w:val="24"/>
          <w:vertAlign w:val="subscript"/>
        </w:rPr>
        <w:t>3</w:t>
      </w:r>
      <w:r w:rsidRPr="006759E8">
        <w:rPr>
          <w:sz w:val="24"/>
          <w:szCs w:val="24"/>
        </w:rPr>
        <w:t xml:space="preserve">, </w:t>
      </w:r>
      <w:proofErr w:type="gramStart"/>
      <w:r w:rsidRPr="006759E8">
        <w:rPr>
          <w:sz w:val="24"/>
          <w:szCs w:val="24"/>
        </w:rPr>
        <w:t>растворимый</w:t>
      </w:r>
      <w:proofErr w:type="gramEnd"/>
      <w:r w:rsidRPr="006759E8">
        <w:rPr>
          <w:sz w:val="24"/>
          <w:szCs w:val="24"/>
        </w:rPr>
        <w:t xml:space="preserve"> ангидрит-97% CaSO</w:t>
      </w:r>
      <w:r w:rsidRPr="006759E8">
        <w:rPr>
          <w:sz w:val="24"/>
          <w:szCs w:val="24"/>
          <w:vertAlign w:val="subscript"/>
        </w:rPr>
        <w:t>4</w:t>
      </w:r>
      <w:r w:rsidRPr="006759E8">
        <w:rPr>
          <w:sz w:val="24"/>
          <w:szCs w:val="24"/>
        </w:rPr>
        <w:t xml:space="preserve"> </w:t>
      </w:r>
      <w:r w:rsidRPr="006759E8">
        <w:rPr>
          <w:sz w:val="24"/>
          <w:szCs w:val="24"/>
        </w:rPr>
        <w:sym w:font="Symbol" w:char="F0D7"/>
      </w:r>
      <w:r w:rsidRPr="006759E8">
        <w:rPr>
          <w:sz w:val="24"/>
          <w:szCs w:val="24"/>
        </w:rPr>
        <w:t>2H</w:t>
      </w:r>
      <w:r w:rsidRPr="006759E8">
        <w:rPr>
          <w:sz w:val="24"/>
          <w:szCs w:val="24"/>
          <w:vertAlign w:val="subscript"/>
        </w:rPr>
        <w:t>2</w:t>
      </w:r>
      <w:r w:rsidRPr="006759E8">
        <w:rPr>
          <w:sz w:val="24"/>
          <w:szCs w:val="24"/>
        </w:rPr>
        <w:t xml:space="preserve">O. Таблица 14. </w:t>
      </w:r>
    </w:p>
    <w:p w:rsidR="00E62D93" w:rsidRPr="006759E8" w:rsidRDefault="00E62D93" w:rsidP="00E62D93">
      <w:pPr>
        <w:pStyle w:val="210"/>
        <w:spacing w:line="240" w:lineRule="auto"/>
        <w:jc w:val="center"/>
        <w:rPr>
          <w:sz w:val="24"/>
          <w:szCs w:val="24"/>
        </w:rPr>
      </w:pPr>
      <w:r w:rsidRPr="006759E8">
        <w:rPr>
          <w:sz w:val="24"/>
          <w:szCs w:val="24"/>
        </w:rPr>
        <w:t>Химический состав использованных в работе образцов наполнителей,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09"/>
        <w:gridCol w:w="851"/>
        <w:gridCol w:w="850"/>
        <w:gridCol w:w="709"/>
        <w:gridCol w:w="850"/>
        <w:gridCol w:w="567"/>
        <w:gridCol w:w="795"/>
        <w:gridCol w:w="765"/>
        <w:gridCol w:w="753"/>
        <w:gridCol w:w="822"/>
      </w:tblGrid>
      <w:tr w:rsidR="00E62D93" w:rsidRPr="006759E8" w:rsidTr="0098090A">
        <w:tc>
          <w:tcPr>
            <w:tcW w:w="1701" w:type="dxa"/>
          </w:tcPr>
          <w:p w:rsidR="00E62D93" w:rsidRPr="006759E8" w:rsidRDefault="00E62D93" w:rsidP="0098090A">
            <w:pPr>
              <w:pStyle w:val="2a"/>
              <w:jc w:val="center"/>
              <w:rPr>
                <w:i w:val="0"/>
                <w:sz w:val="24"/>
                <w:szCs w:val="24"/>
              </w:rPr>
            </w:pPr>
            <w:r w:rsidRPr="006759E8">
              <w:rPr>
                <w:i w:val="0"/>
                <w:sz w:val="24"/>
                <w:szCs w:val="24"/>
              </w:rPr>
              <w:t>Вид наполнителя</w:t>
            </w:r>
          </w:p>
        </w:tc>
        <w:tc>
          <w:tcPr>
            <w:tcW w:w="709" w:type="dxa"/>
          </w:tcPr>
          <w:p w:rsidR="00E62D93" w:rsidRPr="006759E8" w:rsidRDefault="00E62D93" w:rsidP="0098090A">
            <w:pPr>
              <w:pStyle w:val="2a"/>
              <w:ind w:hanging="70"/>
              <w:jc w:val="both"/>
              <w:rPr>
                <w:i w:val="0"/>
                <w:sz w:val="24"/>
                <w:szCs w:val="24"/>
              </w:rPr>
            </w:pPr>
            <w:r w:rsidRPr="006759E8">
              <w:rPr>
                <w:i w:val="0"/>
                <w:sz w:val="24"/>
                <w:szCs w:val="24"/>
              </w:rPr>
              <w:t>SiO</w:t>
            </w:r>
            <w:r w:rsidRPr="006759E8">
              <w:rPr>
                <w:i w:val="0"/>
                <w:sz w:val="24"/>
                <w:szCs w:val="24"/>
                <w:vertAlign w:val="subscript"/>
              </w:rPr>
              <w:t>2</w:t>
            </w:r>
          </w:p>
        </w:tc>
        <w:tc>
          <w:tcPr>
            <w:tcW w:w="851" w:type="dxa"/>
          </w:tcPr>
          <w:p w:rsidR="00E62D93" w:rsidRPr="006759E8" w:rsidRDefault="00E62D93" w:rsidP="0098090A">
            <w:pPr>
              <w:pStyle w:val="2a"/>
              <w:tabs>
                <w:tab w:val="left" w:pos="-2338"/>
              </w:tabs>
              <w:jc w:val="both"/>
              <w:rPr>
                <w:i w:val="0"/>
                <w:sz w:val="24"/>
                <w:szCs w:val="24"/>
                <w:lang w:val="en-US"/>
              </w:rPr>
            </w:pPr>
            <w:r w:rsidRPr="006759E8">
              <w:rPr>
                <w:i w:val="0"/>
                <w:sz w:val="24"/>
                <w:szCs w:val="24"/>
                <w:lang w:val="en-US"/>
              </w:rPr>
              <w:t>Al</w:t>
            </w:r>
            <w:r w:rsidRPr="006759E8">
              <w:rPr>
                <w:i w:val="0"/>
                <w:sz w:val="24"/>
                <w:szCs w:val="24"/>
                <w:vertAlign w:val="subscript"/>
                <w:lang w:val="en-US"/>
              </w:rPr>
              <w:t>2</w:t>
            </w:r>
            <w:r w:rsidRPr="006759E8">
              <w:rPr>
                <w:i w:val="0"/>
                <w:sz w:val="24"/>
                <w:szCs w:val="24"/>
                <w:lang w:val="en-US"/>
              </w:rPr>
              <w:t>O</w:t>
            </w:r>
            <w:r w:rsidRPr="006759E8">
              <w:rPr>
                <w:i w:val="0"/>
                <w:sz w:val="24"/>
                <w:szCs w:val="24"/>
                <w:vertAlign w:val="subscript"/>
                <w:lang w:val="en-US"/>
              </w:rPr>
              <w:t>3</w:t>
            </w:r>
          </w:p>
        </w:tc>
        <w:tc>
          <w:tcPr>
            <w:tcW w:w="850" w:type="dxa"/>
          </w:tcPr>
          <w:p w:rsidR="00E62D93" w:rsidRPr="006759E8" w:rsidRDefault="00E62D93" w:rsidP="0098090A">
            <w:pPr>
              <w:pStyle w:val="2a"/>
              <w:jc w:val="both"/>
              <w:rPr>
                <w:i w:val="0"/>
                <w:sz w:val="24"/>
                <w:szCs w:val="24"/>
                <w:lang w:val="en-US"/>
              </w:rPr>
            </w:pPr>
            <w:r w:rsidRPr="006759E8">
              <w:rPr>
                <w:i w:val="0"/>
                <w:sz w:val="24"/>
                <w:szCs w:val="24"/>
                <w:lang w:val="en-US"/>
              </w:rPr>
              <w:t>Fe</w:t>
            </w:r>
            <w:r w:rsidRPr="006759E8">
              <w:rPr>
                <w:i w:val="0"/>
                <w:sz w:val="24"/>
                <w:szCs w:val="24"/>
                <w:vertAlign w:val="subscript"/>
                <w:lang w:val="en-US"/>
              </w:rPr>
              <w:t>2</w:t>
            </w:r>
            <w:r w:rsidRPr="006759E8">
              <w:rPr>
                <w:i w:val="0"/>
                <w:sz w:val="24"/>
                <w:szCs w:val="24"/>
                <w:lang w:val="en-US"/>
              </w:rPr>
              <w:t>O</w:t>
            </w:r>
            <w:r w:rsidRPr="006759E8">
              <w:rPr>
                <w:i w:val="0"/>
                <w:sz w:val="24"/>
                <w:szCs w:val="24"/>
                <w:vertAlign w:val="subscript"/>
                <w:lang w:val="en-US"/>
              </w:rPr>
              <w:t>3</w:t>
            </w:r>
          </w:p>
        </w:tc>
        <w:tc>
          <w:tcPr>
            <w:tcW w:w="709" w:type="dxa"/>
          </w:tcPr>
          <w:p w:rsidR="00E62D93" w:rsidRPr="006759E8" w:rsidRDefault="00E62D93" w:rsidP="0098090A">
            <w:pPr>
              <w:pStyle w:val="2a"/>
              <w:jc w:val="both"/>
              <w:rPr>
                <w:i w:val="0"/>
                <w:sz w:val="24"/>
                <w:szCs w:val="24"/>
                <w:lang w:val="en-US"/>
              </w:rPr>
            </w:pPr>
            <w:r w:rsidRPr="006759E8">
              <w:rPr>
                <w:i w:val="0"/>
                <w:sz w:val="24"/>
                <w:szCs w:val="24"/>
                <w:lang w:val="en-US"/>
              </w:rPr>
              <w:t>C</w:t>
            </w:r>
            <w:r w:rsidRPr="006759E8">
              <w:rPr>
                <w:i w:val="0"/>
                <w:sz w:val="24"/>
                <w:szCs w:val="24"/>
              </w:rPr>
              <w:t>а</w:t>
            </w:r>
            <w:r w:rsidRPr="006759E8">
              <w:rPr>
                <w:i w:val="0"/>
                <w:sz w:val="24"/>
                <w:szCs w:val="24"/>
                <w:lang w:val="en-US"/>
              </w:rPr>
              <w:t>O</w:t>
            </w:r>
          </w:p>
        </w:tc>
        <w:tc>
          <w:tcPr>
            <w:tcW w:w="850" w:type="dxa"/>
          </w:tcPr>
          <w:p w:rsidR="00E62D93" w:rsidRPr="006759E8" w:rsidRDefault="00E62D93" w:rsidP="0098090A">
            <w:pPr>
              <w:pStyle w:val="2a"/>
              <w:jc w:val="both"/>
              <w:rPr>
                <w:i w:val="0"/>
                <w:sz w:val="24"/>
                <w:szCs w:val="24"/>
                <w:lang w:val="en-US"/>
              </w:rPr>
            </w:pPr>
            <w:r w:rsidRPr="006759E8">
              <w:rPr>
                <w:i w:val="0"/>
                <w:sz w:val="24"/>
                <w:szCs w:val="24"/>
                <w:lang w:val="en-US"/>
              </w:rPr>
              <w:t>Mg</w:t>
            </w:r>
            <w:r w:rsidRPr="006759E8">
              <w:rPr>
                <w:i w:val="0"/>
                <w:sz w:val="24"/>
                <w:szCs w:val="24"/>
              </w:rPr>
              <w:t>О</w:t>
            </w:r>
          </w:p>
        </w:tc>
        <w:tc>
          <w:tcPr>
            <w:tcW w:w="567" w:type="dxa"/>
          </w:tcPr>
          <w:p w:rsidR="00E62D93" w:rsidRPr="006759E8" w:rsidRDefault="00E62D93" w:rsidP="0098090A">
            <w:pPr>
              <w:pStyle w:val="2a"/>
              <w:jc w:val="both"/>
              <w:rPr>
                <w:i w:val="0"/>
                <w:sz w:val="24"/>
                <w:szCs w:val="24"/>
                <w:lang w:val="en-US"/>
              </w:rPr>
            </w:pPr>
            <w:r w:rsidRPr="006759E8">
              <w:rPr>
                <w:i w:val="0"/>
                <w:sz w:val="24"/>
                <w:szCs w:val="24"/>
                <w:lang w:val="en-US"/>
              </w:rPr>
              <w:t>SO</w:t>
            </w:r>
            <w:r w:rsidRPr="006759E8">
              <w:rPr>
                <w:i w:val="0"/>
                <w:sz w:val="24"/>
                <w:szCs w:val="24"/>
                <w:vertAlign w:val="subscript"/>
                <w:lang w:val="en-US"/>
              </w:rPr>
              <w:t>3</w:t>
            </w:r>
          </w:p>
        </w:tc>
        <w:tc>
          <w:tcPr>
            <w:tcW w:w="795" w:type="dxa"/>
          </w:tcPr>
          <w:p w:rsidR="00E62D93" w:rsidRPr="006759E8" w:rsidRDefault="00E62D93" w:rsidP="0098090A">
            <w:pPr>
              <w:pStyle w:val="2a"/>
              <w:jc w:val="both"/>
              <w:rPr>
                <w:i w:val="0"/>
                <w:sz w:val="24"/>
                <w:szCs w:val="24"/>
                <w:lang w:val="en-US"/>
              </w:rPr>
            </w:pPr>
            <w:r w:rsidRPr="006759E8">
              <w:rPr>
                <w:i w:val="0"/>
                <w:sz w:val="24"/>
                <w:szCs w:val="24"/>
                <w:lang w:val="en-US"/>
              </w:rPr>
              <w:t>Na</w:t>
            </w:r>
            <w:r w:rsidRPr="006759E8">
              <w:rPr>
                <w:i w:val="0"/>
                <w:sz w:val="24"/>
                <w:szCs w:val="24"/>
                <w:vertAlign w:val="subscript"/>
                <w:lang w:val="en-US"/>
              </w:rPr>
              <w:t>2</w:t>
            </w:r>
            <w:r w:rsidRPr="006759E8">
              <w:rPr>
                <w:i w:val="0"/>
                <w:sz w:val="24"/>
                <w:szCs w:val="24"/>
                <w:lang w:val="en-US"/>
              </w:rPr>
              <w:t>O</w:t>
            </w:r>
          </w:p>
        </w:tc>
        <w:tc>
          <w:tcPr>
            <w:tcW w:w="765" w:type="dxa"/>
          </w:tcPr>
          <w:p w:rsidR="00E62D93" w:rsidRPr="006759E8" w:rsidRDefault="00E62D93" w:rsidP="0098090A">
            <w:pPr>
              <w:pStyle w:val="2a"/>
              <w:jc w:val="both"/>
              <w:rPr>
                <w:i w:val="0"/>
                <w:sz w:val="24"/>
                <w:szCs w:val="24"/>
                <w:lang w:val="en-US"/>
              </w:rPr>
            </w:pPr>
            <w:r w:rsidRPr="006759E8">
              <w:rPr>
                <w:i w:val="0"/>
                <w:sz w:val="24"/>
                <w:szCs w:val="24"/>
                <w:lang w:val="en-US"/>
              </w:rPr>
              <w:t>K</w:t>
            </w:r>
            <w:r w:rsidRPr="006759E8">
              <w:rPr>
                <w:i w:val="0"/>
                <w:sz w:val="24"/>
                <w:szCs w:val="24"/>
                <w:vertAlign w:val="subscript"/>
                <w:lang w:val="en-US"/>
              </w:rPr>
              <w:t>2</w:t>
            </w:r>
            <w:r w:rsidRPr="006759E8">
              <w:rPr>
                <w:i w:val="0"/>
                <w:sz w:val="24"/>
                <w:szCs w:val="24"/>
                <w:lang w:val="en-US"/>
              </w:rPr>
              <w:t>O</w:t>
            </w:r>
          </w:p>
        </w:tc>
        <w:tc>
          <w:tcPr>
            <w:tcW w:w="753" w:type="dxa"/>
          </w:tcPr>
          <w:p w:rsidR="00E62D93" w:rsidRPr="006759E8" w:rsidRDefault="00E62D93" w:rsidP="0098090A">
            <w:pPr>
              <w:pStyle w:val="2a"/>
              <w:jc w:val="both"/>
              <w:rPr>
                <w:i w:val="0"/>
                <w:sz w:val="24"/>
                <w:szCs w:val="24"/>
                <w:lang w:val="en-US"/>
              </w:rPr>
            </w:pPr>
            <w:r w:rsidRPr="006759E8">
              <w:rPr>
                <w:i w:val="0"/>
                <w:sz w:val="24"/>
                <w:szCs w:val="24"/>
              </w:rPr>
              <w:t>п</w:t>
            </w:r>
            <w:r w:rsidRPr="006759E8">
              <w:rPr>
                <w:i w:val="0"/>
                <w:sz w:val="24"/>
                <w:szCs w:val="24"/>
                <w:lang w:val="en-US"/>
              </w:rPr>
              <w:t>.</w:t>
            </w:r>
            <w:r w:rsidRPr="006759E8">
              <w:rPr>
                <w:i w:val="0"/>
                <w:sz w:val="24"/>
                <w:szCs w:val="24"/>
              </w:rPr>
              <w:t>п</w:t>
            </w:r>
            <w:proofErr w:type="gramStart"/>
            <w:r w:rsidRPr="006759E8">
              <w:rPr>
                <w:i w:val="0"/>
                <w:sz w:val="24"/>
                <w:szCs w:val="24"/>
                <w:lang w:val="en-US"/>
              </w:rPr>
              <w:t>.</w:t>
            </w:r>
            <w:r w:rsidRPr="006759E8">
              <w:rPr>
                <w:i w:val="0"/>
                <w:sz w:val="24"/>
                <w:szCs w:val="24"/>
              </w:rPr>
              <w:t>п</w:t>
            </w:r>
            <w:proofErr w:type="gramEnd"/>
          </w:p>
        </w:tc>
        <w:tc>
          <w:tcPr>
            <w:tcW w:w="822" w:type="dxa"/>
          </w:tcPr>
          <w:p w:rsidR="00E62D93" w:rsidRPr="006759E8" w:rsidRDefault="00E62D93" w:rsidP="0098090A">
            <w:pPr>
              <w:pStyle w:val="2a"/>
              <w:ind w:firstLine="27"/>
              <w:jc w:val="both"/>
              <w:rPr>
                <w:i w:val="0"/>
                <w:sz w:val="24"/>
                <w:szCs w:val="24"/>
              </w:rPr>
            </w:pPr>
            <w:r w:rsidRPr="006759E8">
              <w:rPr>
                <w:i w:val="0"/>
                <w:sz w:val="24"/>
                <w:szCs w:val="24"/>
                <w:lang w:val="en-US"/>
              </w:rPr>
              <w:t xml:space="preserve"> </w:t>
            </w:r>
            <w:r w:rsidRPr="006759E8">
              <w:rPr>
                <w:i w:val="0"/>
                <w:sz w:val="24"/>
                <w:szCs w:val="24"/>
              </w:rPr>
              <w:sym w:font="Symbol" w:char="F053"/>
            </w:r>
          </w:p>
        </w:tc>
      </w:tr>
      <w:tr w:rsidR="00E62D93" w:rsidRPr="006759E8" w:rsidTr="0098090A">
        <w:tc>
          <w:tcPr>
            <w:tcW w:w="1701" w:type="dxa"/>
          </w:tcPr>
          <w:p w:rsidR="00E62D93" w:rsidRPr="006759E8" w:rsidRDefault="00E62D93" w:rsidP="0098090A">
            <w:pPr>
              <w:pStyle w:val="2a"/>
              <w:jc w:val="both"/>
              <w:rPr>
                <w:i w:val="0"/>
                <w:sz w:val="24"/>
                <w:szCs w:val="24"/>
              </w:rPr>
            </w:pPr>
            <w:r w:rsidRPr="006759E8">
              <w:rPr>
                <w:i w:val="0"/>
                <w:sz w:val="24"/>
                <w:szCs w:val="24"/>
              </w:rPr>
              <w:t>Мрамор</w:t>
            </w:r>
          </w:p>
        </w:tc>
        <w:tc>
          <w:tcPr>
            <w:tcW w:w="709" w:type="dxa"/>
          </w:tcPr>
          <w:p w:rsidR="00E62D93" w:rsidRPr="006759E8" w:rsidRDefault="00E62D93" w:rsidP="0098090A">
            <w:pPr>
              <w:pStyle w:val="2a"/>
              <w:ind w:hanging="70"/>
              <w:jc w:val="both"/>
              <w:rPr>
                <w:i w:val="0"/>
                <w:sz w:val="24"/>
                <w:szCs w:val="24"/>
              </w:rPr>
            </w:pPr>
            <w:r w:rsidRPr="006759E8">
              <w:rPr>
                <w:i w:val="0"/>
                <w:sz w:val="24"/>
                <w:szCs w:val="24"/>
              </w:rPr>
              <w:t>0,54</w:t>
            </w:r>
          </w:p>
        </w:tc>
        <w:tc>
          <w:tcPr>
            <w:tcW w:w="851" w:type="dxa"/>
          </w:tcPr>
          <w:p w:rsidR="00E62D93" w:rsidRPr="006759E8" w:rsidRDefault="00E62D93" w:rsidP="0098090A">
            <w:pPr>
              <w:pStyle w:val="2a"/>
              <w:ind w:firstLine="22"/>
              <w:jc w:val="both"/>
              <w:rPr>
                <w:i w:val="0"/>
                <w:sz w:val="24"/>
                <w:szCs w:val="24"/>
              </w:rPr>
            </w:pPr>
            <w:r w:rsidRPr="006759E8">
              <w:rPr>
                <w:i w:val="0"/>
                <w:sz w:val="24"/>
                <w:szCs w:val="24"/>
              </w:rPr>
              <w:t>0,42</w:t>
            </w:r>
          </w:p>
        </w:tc>
        <w:tc>
          <w:tcPr>
            <w:tcW w:w="850" w:type="dxa"/>
          </w:tcPr>
          <w:p w:rsidR="00E62D93" w:rsidRPr="006759E8" w:rsidRDefault="00E62D93" w:rsidP="0098090A">
            <w:pPr>
              <w:pStyle w:val="2a"/>
              <w:jc w:val="both"/>
              <w:rPr>
                <w:i w:val="0"/>
                <w:sz w:val="24"/>
                <w:szCs w:val="24"/>
              </w:rPr>
            </w:pPr>
            <w:r w:rsidRPr="006759E8">
              <w:rPr>
                <w:i w:val="0"/>
                <w:sz w:val="24"/>
                <w:szCs w:val="24"/>
              </w:rPr>
              <w:t>0,16</w:t>
            </w:r>
          </w:p>
        </w:tc>
        <w:tc>
          <w:tcPr>
            <w:tcW w:w="709" w:type="dxa"/>
          </w:tcPr>
          <w:p w:rsidR="00E62D93" w:rsidRPr="006759E8" w:rsidRDefault="00E62D93" w:rsidP="0098090A">
            <w:pPr>
              <w:pStyle w:val="2a"/>
              <w:jc w:val="both"/>
              <w:rPr>
                <w:i w:val="0"/>
                <w:sz w:val="24"/>
                <w:szCs w:val="24"/>
              </w:rPr>
            </w:pPr>
            <w:r w:rsidRPr="006759E8">
              <w:rPr>
                <w:i w:val="0"/>
                <w:sz w:val="24"/>
                <w:szCs w:val="24"/>
              </w:rPr>
              <w:t>53,73</w:t>
            </w:r>
          </w:p>
        </w:tc>
        <w:tc>
          <w:tcPr>
            <w:tcW w:w="850" w:type="dxa"/>
          </w:tcPr>
          <w:p w:rsidR="00E62D93" w:rsidRPr="006759E8" w:rsidRDefault="00E62D93" w:rsidP="0098090A">
            <w:pPr>
              <w:pStyle w:val="2a"/>
              <w:jc w:val="both"/>
              <w:rPr>
                <w:i w:val="0"/>
                <w:sz w:val="24"/>
                <w:szCs w:val="24"/>
              </w:rPr>
            </w:pPr>
            <w:r w:rsidRPr="006759E8">
              <w:rPr>
                <w:i w:val="0"/>
                <w:sz w:val="24"/>
                <w:szCs w:val="24"/>
              </w:rPr>
              <w:t>4,81</w:t>
            </w:r>
          </w:p>
        </w:tc>
        <w:tc>
          <w:tcPr>
            <w:tcW w:w="567" w:type="dxa"/>
          </w:tcPr>
          <w:p w:rsidR="00E62D93" w:rsidRPr="006759E8" w:rsidRDefault="00E62D93" w:rsidP="0098090A">
            <w:pPr>
              <w:pStyle w:val="2a"/>
              <w:jc w:val="both"/>
              <w:rPr>
                <w:i w:val="0"/>
                <w:sz w:val="24"/>
                <w:szCs w:val="24"/>
              </w:rPr>
            </w:pPr>
            <w:r w:rsidRPr="006759E8">
              <w:rPr>
                <w:i w:val="0"/>
                <w:sz w:val="24"/>
                <w:szCs w:val="24"/>
              </w:rPr>
              <w:t>-</w:t>
            </w:r>
          </w:p>
        </w:tc>
        <w:tc>
          <w:tcPr>
            <w:tcW w:w="795" w:type="dxa"/>
          </w:tcPr>
          <w:p w:rsidR="00E62D93" w:rsidRPr="006759E8" w:rsidRDefault="00E62D93" w:rsidP="0098090A">
            <w:pPr>
              <w:pStyle w:val="2a"/>
              <w:jc w:val="both"/>
              <w:rPr>
                <w:i w:val="0"/>
                <w:sz w:val="24"/>
                <w:szCs w:val="24"/>
              </w:rPr>
            </w:pPr>
            <w:r w:rsidRPr="006759E8">
              <w:rPr>
                <w:i w:val="0"/>
                <w:sz w:val="24"/>
                <w:szCs w:val="24"/>
              </w:rPr>
              <w:t>0,40</w:t>
            </w:r>
          </w:p>
        </w:tc>
        <w:tc>
          <w:tcPr>
            <w:tcW w:w="765" w:type="dxa"/>
          </w:tcPr>
          <w:p w:rsidR="00E62D93" w:rsidRPr="006759E8" w:rsidRDefault="00E62D93" w:rsidP="0098090A">
            <w:pPr>
              <w:pStyle w:val="2a"/>
              <w:jc w:val="both"/>
              <w:rPr>
                <w:i w:val="0"/>
                <w:sz w:val="24"/>
                <w:szCs w:val="24"/>
              </w:rPr>
            </w:pPr>
            <w:r w:rsidRPr="006759E8">
              <w:rPr>
                <w:i w:val="0"/>
                <w:sz w:val="24"/>
                <w:szCs w:val="24"/>
              </w:rPr>
              <w:t>0,16</w:t>
            </w:r>
          </w:p>
        </w:tc>
        <w:tc>
          <w:tcPr>
            <w:tcW w:w="753" w:type="dxa"/>
          </w:tcPr>
          <w:p w:rsidR="00E62D93" w:rsidRPr="006759E8" w:rsidRDefault="00E62D93" w:rsidP="0098090A">
            <w:pPr>
              <w:pStyle w:val="2a"/>
              <w:jc w:val="both"/>
              <w:rPr>
                <w:i w:val="0"/>
                <w:sz w:val="24"/>
                <w:szCs w:val="24"/>
              </w:rPr>
            </w:pPr>
            <w:r w:rsidRPr="006759E8">
              <w:rPr>
                <w:i w:val="0"/>
                <w:sz w:val="24"/>
                <w:szCs w:val="24"/>
              </w:rPr>
              <w:t>42,52</w:t>
            </w:r>
          </w:p>
        </w:tc>
        <w:tc>
          <w:tcPr>
            <w:tcW w:w="822" w:type="dxa"/>
          </w:tcPr>
          <w:p w:rsidR="00E62D93" w:rsidRPr="006759E8" w:rsidRDefault="00E62D93" w:rsidP="0098090A">
            <w:pPr>
              <w:pStyle w:val="2a"/>
              <w:ind w:firstLine="27"/>
              <w:jc w:val="both"/>
              <w:rPr>
                <w:i w:val="0"/>
                <w:sz w:val="24"/>
                <w:szCs w:val="24"/>
              </w:rPr>
            </w:pPr>
            <w:r w:rsidRPr="006759E8">
              <w:rPr>
                <w:i w:val="0"/>
                <w:sz w:val="24"/>
                <w:szCs w:val="24"/>
              </w:rPr>
              <w:t>98,59</w:t>
            </w:r>
          </w:p>
        </w:tc>
      </w:tr>
      <w:tr w:rsidR="00E62D93" w:rsidRPr="006759E8" w:rsidTr="0098090A">
        <w:tc>
          <w:tcPr>
            <w:tcW w:w="1701" w:type="dxa"/>
          </w:tcPr>
          <w:p w:rsidR="00E62D93" w:rsidRPr="006759E8" w:rsidRDefault="00E62D93" w:rsidP="0098090A">
            <w:pPr>
              <w:pStyle w:val="2a"/>
              <w:jc w:val="both"/>
              <w:rPr>
                <w:i w:val="0"/>
                <w:sz w:val="24"/>
                <w:szCs w:val="24"/>
              </w:rPr>
            </w:pPr>
            <w:r w:rsidRPr="006759E8">
              <w:rPr>
                <w:i w:val="0"/>
                <w:sz w:val="24"/>
                <w:szCs w:val="24"/>
              </w:rPr>
              <w:t>Растворимый ангидрит</w:t>
            </w:r>
          </w:p>
        </w:tc>
        <w:tc>
          <w:tcPr>
            <w:tcW w:w="709" w:type="dxa"/>
          </w:tcPr>
          <w:p w:rsidR="00E62D93" w:rsidRPr="006759E8" w:rsidRDefault="00E62D93" w:rsidP="0098090A">
            <w:pPr>
              <w:pStyle w:val="2a"/>
              <w:ind w:hanging="70"/>
              <w:jc w:val="both"/>
              <w:rPr>
                <w:i w:val="0"/>
                <w:sz w:val="24"/>
                <w:szCs w:val="24"/>
              </w:rPr>
            </w:pPr>
            <w:r w:rsidRPr="006759E8">
              <w:rPr>
                <w:i w:val="0"/>
                <w:sz w:val="24"/>
                <w:szCs w:val="24"/>
              </w:rPr>
              <w:t>0,68</w:t>
            </w:r>
          </w:p>
        </w:tc>
        <w:tc>
          <w:tcPr>
            <w:tcW w:w="851" w:type="dxa"/>
          </w:tcPr>
          <w:p w:rsidR="00E62D93" w:rsidRPr="006759E8" w:rsidRDefault="00E62D93" w:rsidP="0098090A">
            <w:pPr>
              <w:pStyle w:val="2a"/>
              <w:ind w:firstLine="22"/>
              <w:jc w:val="both"/>
              <w:rPr>
                <w:i w:val="0"/>
                <w:sz w:val="24"/>
                <w:szCs w:val="24"/>
              </w:rPr>
            </w:pPr>
            <w:r w:rsidRPr="006759E8">
              <w:rPr>
                <w:i w:val="0"/>
                <w:sz w:val="24"/>
                <w:szCs w:val="24"/>
              </w:rPr>
              <w:t>сл.</w:t>
            </w:r>
          </w:p>
        </w:tc>
        <w:tc>
          <w:tcPr>
            <w:tcW w:w="850" w:type="dxa"/>
          </w:tcPr>
          <w:p w:rsidR="00E62D93" w:rsidRPr="006759E8" w:rsidRDefault="00E62D93" w:rsidP="0098090A">
            <w:pPr>
              <w:pStyle w:val="2a"/>
              <w:jc w:val="both"/>
              <w:rPr>
                <w:i w:val="0"/>
                <w:sz w:val="24"/>
                <w:szCs w:val="24"/>
              </w:rPr>
            </w:pPr>
            <w:r w:rsidRPr="006759E8">
              <w:rPr>
                <w:i w:val="0"/>
                <w:sz w:val="24"/>
                <w:szCs w:val="24"/>
              </w:rPr>
              <w:t>0,24</w:t>
            </w:r>
          </w:p>
        </w:tc>
        <w:tc>
          <w:tcPr>
            <w:tcW w:w="709" w:type="dxa"/>
          </w:tcPr>
          <w:p w:rsidR="00E62D93" w:rsidRPr="006759E8" w:rsidRDefault="00E62D93" w:rsidP="0098090A">
            <w:pPr>
              <w:pStyle w:val="2a"/>
              <w:jc w:val="both"/>
              <w:rPr>
                <w:i w:val="0"/>
                <w:sz w:val="24"/>
                <w:szCs w:val="24"/>
              </w:rPr>
            </w:pPr>
            <w:r w:rsidRPr="006759E8">
              <w:rPr>
                <w:i w:val="0"/>
                <w:sz w:val="24"/>
                <w:szCs w:val="24"/>
              </w:rPr>
              <w:t>31,6</w:t>
            </w:r>
          </w:p>
        </w:tc>
        <w:tc>
          <w:tcPr>
            <w:tcW w:w="850" w:type="dxa"/>
          </w:tcPr>
          <w:p w:rsidR="00E62D93" w:rsidRPr="006759E8" w:rsidRDefault="00E62D93" w:rsidP="0098090A">
            <w:pPr>
              <w:pStyle w:val="2a"/>
              <w:jc w:val="both"/>
              <w:rPr>
                <w:i w:val="0"/>
                <w:sz w:val="24"/>
                <w:szCs w:val="24"/>
              </w:rPr>
            </w:pPr>
            <w:r w:rsidRPr="006759E8">
              <w:rPr>
                <w:i w:val="0"/>
                <w:sz w:val="24"/>
                <w:szCs w:val="24"/>
              </w:rPr>
              <w:t>0,48</w:t>
            </w:r>
          </w:p>
        </w:tc>
        <w:tc>
          <w:tcPr>
            <w:tcW w:w="567" w:type="dxa"/>
          </w:tcPr>
          <w:p w:rsidR="00E62D93" w:rsidRPr="006759E8" w:rsidRDefault="00E62D93" w:rsidP="0098090A">
            <w:pPr>
              <w:pStyle w:val="2a"/>
              <w:jc w:val="both"/>
              <w:rPr>
                <w:i w:val="0"/>
                <w:sz w:val="24"/>
                <w:szCs w:val="24"/>
              </w:rPr>
            </w:pPr>
            <w:r w:rsidRPr="006759E8">
              <w:rPr>
                <w:i w:val="0"/>
                <w:sz w:val="24"/>
                <w:szCs w:val="24"/>
              </w:rPr>
              <w:t>45,3</w:t>
            </w:r>
          </w:p>
        </w:tc>
        <w:tc>
          <w:tcPr>
            <w:tcW w:w="795" w:type="dxa"/>
          </w:tcPr>
          <w:p w:rsidR="00E62D93" w:rsidRPr="006759E8" w:rsidRDefault="00E62D93" w:rsidP="0098090A">
            <w:pPr>
              <w:pStyle w:val="2a"/>
              <w:jc w:val="both"/>
              <w:rPr>
                <w:i w:val="0"/>
                <w:sz w:val="24"/>
                <w:szCs w:val="24"/>
              </w:rPr>
            </w:pPr>
            <w:r w:rsidRPr="006759E8">
              <w:rPr>
                <w:i w:val="0"/>
                <w:sz w:val="24"/>
                <w:szCs w:val="24"/>
              </w:rPr>
              <w:t>сл.</w:t>
            </w:r>
          </w:p>
        </w:tc>
        <w:tc>
          <w:tcPr>
            <w:tcW w:w="765" w:type="dxa"/>
          </w:tcPr>
          <w:p w:rsidR="00E62D93" w:rsidRPr="006759E8" w:rsidRDefault="00E62D93" w:rsidP="0098090A">
            <w:pPr>
              <w:pStyle w:val="2a"/>
              <w:jc w:val="both"/>
              <w:rPr>
                <w:i w:val="0"/>
                <w:sz w:val="24"/>
                <w:szCs w:val="24"/>
              </w:rPr>
            </w:pPr>
            <w:r w:rsidRPr="006759E8">
              <w:rPr>
                <w:i w:val="0"/>
                <w:sz w:val="24"/>
                <w:szCs w:val="24"/>
              </w:rPr>
              <w:t>сл.</w:t>
            </w:r>
          </w:p>
        </w:tc>
        <w:tc>
          <w:tcPr>
            <w:tcW w:w="753" w:type="dxa"/>
          </w:tcPr>
          <w:p w:rsidR="00E62D93" w:rsidRPr="006759E8" w:rsidRDefault="00E62D93" w:rsidP="0098090A">
            <w:pPr>
              <w:pStyle w:val="2a"/>
              <w:jc w:val="both"/>
              <w:rPr>
                <w:i w:val="0"/>
                <w:sz w:val="24"/>
                <w:szCs w:val="24"/>
              </w:rPr>
            </w:pPr>
            <w:r w:rsidRPr="006759E8">
              <w:rPr>
                <w:i w:val="0"/>
                <w:sz w:val="24"/>
                <w:szCs w:val="24"/>
              </w:rPr>
              <w:t>21,10</w:t>
            </w:r>
          </w:p>
        </w:tc>
        <w:tc>
          <w:tcPr>
            <w:tcW w:w="822" w:type="dxa"/>
          </w:tcPr>
          <w:p w:rsidR="00E62D93" w:rsidRPr="006759E8" w:rsidRDefault="00E62D93" w:rsidP="0098090A">
            <w:pPr>
              <w:pStyle w:val="2a"/>
              <w:ind w:firstLine="27"/>
              <w:jc w:val="both"/>
              <w:rPr>
                <w:i w:val="0"/>
                <w:sz w:val="24"/>
                <w:szCs w:val="24"/>
              </w:rPr>
            </w:pPr>
            <w:r w:rsidRPr="006759E8">
              <w:rPr>
                <w:i w:val="0"/>
                <w:sz w:val="24"/>
                <w:szCs w:val="24"/>
              </w:rPr>
              <w:t>99,42</w:t>
            </w:r>
          </w:p>
        </w:tc>
      </w:tr>
    </w:tbl>
    <w:p w:rsidR="00E62D93" w:rsidRPr="006759E8" w:rsidRDefault="00E62D93" w:rsidP="00E62D93">
      <w:pPr>
        <w:pStyle w:val="2a"/>
        <w:ind w:firstLine="567"/>
        <w:jc w:val="both"/>
        <w:rPr>
          <w:i w:val="0"/>
          <w:sz w:val="24"/>
          <w:szCs w:val="24"/>
        </w:rPr>
      </w:pPr>
      <w:r w:rsidRPr="006759E8">
        <w:rPr>
          <w:i w:val="0"/>
          <w:sz w:val="24"/>
          <w:szCs w:val="24"/>
        </w:rPr>
        <w:t xml:space="preserve">   </w:t>
      </w:r>
    </w:p>
    <w:p w:rsidR="00E62D93" w:rsidRPr="006759E8" w:rsidRDefault="00E62D93" w:rsidP="00E62D93">
      <w:pPr>
        <w:pStyle w:val="2a"/>
        <w:ind w:firstLine="567"/>
        <w:jc w:val="both"/>
        <w:rPr>
          <w:i w:val="0"/>
          <w:sz w:val="24"/>
          <w:szCs w:val="24"/>
        </w:rPr>
      </w:pPr>
      <w:r w:rsidRPr="006759E8">
        <w:rPr>
          <w:i w:val="0"/>
          <w:sz w:val="24"/>
          <w:szCs w:val="24"/>
        </w:rPr>
        <w:t xml:space="preserve">Наполнители различались удельной поверхностью, которая при одинаковых условиях измельчения увеличивалась </w:t>
      </w:r>
      <w:proofErr w:type="gramStart"/>
      <w:r w:rsidRPr="006759E8">
        <w:rPr>
          <w:i w:val="0"/>
          <w:sz w:val="24"/>
          <w:szCs w:val="24"/>
        </w:rPr>
        <w:t>от</w:t>
      </w:r>
      <w:proofErr w:type="gramEnd"/>
      <w:r w:rsidRPr="006759E8">
        <w:rPr>
          <w:i w:val="0"/>
          <w:sz w:val="24"/>
          <w:szCs w:val="24"/>
        </w:rPr>
        <w:t xml:space="preserve"> твердых к более мягким породам в 8-10 раз (табл. 15). </w:t>
      </w:r>
    </w:p>
    <w:p w:rsidR="00E62D93" w:rsidRPr="006759E8" w:rsidRDefault="00E62D93" w:rsidP="00E62D93">
      <w:pPr>
        <w:pStyle w:val="2a"/>
        <w:ind w:firstLine="567"/>
        <w:jc w:val="right"/>
        <w:rPr>
          <w:i w:val="0"/>
          <w:sz w:val="24"/>
          <w:szCs w:val="24"/>
        </w:rPr>
      </w:pPr>
      <w:r w:rsidRPr="006759E8">
        <w:rPr>
          <w:i w:val="0"/>
          <w:sz w:val="24"/>
          <w:szCs w:val="24"/>
        </w:rPr>
        <w:t xml:space="preserve">Таблица 15. </w:t>
      </w:r>
    </w:p>
    <w:p w:rsidR="00E62D93" w:rsidRPr="006759E8" w:rsidRDefault="00E62D93" w:rsidP="00E62D93">
      <w:pPr>
        <w:pStyle w:val="2a"/>
        <w:ind w:firstLine="567"/>
        <w:jc w:val="both"/>
        <w:rPr>
          <w:i w:val="0"/>
          <w:sz w:val="24"/>
          <w:szCs w:val="24"/>
        </w:rPr>
      </w:pPr>
      <w:r w:rsidRPr="006759E8">
        <w:rPr>
          <w:i w:val="0"/>
          <w:sz w:val="24"/>
          <w:szCs w:val="24"/>
        </w:rPr>
        <w:t>Физические свойства минеральных наполнителей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5"/>
        <w:gridCol w:w="1590"/>
        <w:gridCol w:w="1418"/>
        <w:gridCol w:w="1276"/>
        <w:gridCol w:w="1701"/>
        <w:gridCol w:w="850"/>
        <w:gridCol w:w="992"/>
      </w:tblGrid>
      <w:tr w:rsidR="00E62D93" w:rsidRPr="006759E8" w:rsidTr="0098090A">
        <w:tc>
          <w:tcPr>
            <w:tcW w:w="1315" w:type="dxa"/>
          </w:tcPr>
          <w:p w:rsidR="00E62D93" w:rsidRPr="006759E8" w:rsidRDefault="00E62D93" w:rsidP="0098090A">
            <w:pPr>
              <w:pStyle w:val="2a"/>
              <w:rPr>
                <w:i w:val="0"/>
                <w:sz w:val="24"/>
                <w:szCs w:val="24"/>
              </w:rPr>
            </w:pPr>
            <w:r w:rsidRPr="006759E8">
              <w:rPr>
                <w:i w:val="0"/>
                <w:sz w:val="24"/>
                <w:szCs w:val="24"/>
              </w:rPr>
              <w:t>Вид наполни-</w:t>
            </w:r>
          </w:p>
          <w:p w:rsidR="00E62D93" w:rsidRPr="006759E8" w:rsidRDefault="00E62D93" w:rsidP="0098090A">
            <w:pPr>
              <w:pStyle w:val="2a"/>
              <w:rPr>
                <w:i w:val="0"/>
                <w:sz w:val="24"/>
                <w:szCs w:val="24"/>
              </w:rPr>
            </w:pPr>
            <w:r w:rsidRPr="006759E8">
              <w:rPr>
                <w:i w:val="0"/>
                <w:sz w:val="24"/>
                <w:szCs w:val="24"/>
              </w:rPr>
              <w:t>теля</w:t>
            </w:r>
          </w:p>
        </w:tc>
        <w:tc>
          <w:tcPr>
            <w:tcW w:w="1590"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Влажность, %</w:t>
            </w:r>
          </w:p>
        </w:tc>
        <w:tc>
          <w:tcPr>
            <w:tcW w:w="1418"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 xml:space="preserve">Плотность </w:t>
            </w:r>
            <w:proofErr w:type="gramStart"/>
            <w:r w:rsidRPr="006759E8">
              <w:rPr>
                <w:i w:val="0"/>
                <w:sz w:val="24"/>
                <w:szCs w:val="24"/>
              </w:rPr>
              <w:t>г</w:t>
            </w:r>
            <w:proofErr w:type="gramEnd"/>
            <w:r w:rsidRPr="006759E8">
              <w:rPr>
                <w:i w:val="0"/>
                <w:sz w:val="24"/>
                <w:szCs w:val="24"/>
              </w:rPr>
              <w:t>/cм</w:t>
            </w:r>
            <w:r w:rsidRPr="006759E8">
              <w:rPr>
                <w:i w:val="0"/>
                <w:sz w:val="24"/>
                <w:szCs w:val="24"/>
                <w:vertAlign w:val="superscript"/>
              </w:rPr>
              <w:t>3</w:t>
            </w:r>
          </w:p>
        </w:tc>
        <w:tc>
          <w:tcPr>
            <w:tcW w:w="1276" w:type="dxa"/>
          </w:tcPr>
          <w:p w:rsidR="00E62D93" w:rsidRPr="006759E8" w:rsidRDefault="00E62D93" w:rsidP="0098090A">
            <w:pPr>
              <w:pStyle w:val="2a"/>
              <w:jc w:val="both"/>
              <w:rPr>
                <w:i w:val="0"/>
                <w:sz w:val="24"/>
                <w:szCs w:val="24"/>
              </w:rPr>
            </w:pPr>
            <w:r w:rsidRPr="006759E8">
              <w:rPr>
                <w:i w:val="0"/>
                <w:sz w:val="24"/>
                <w:szCs w:val="24"/>
              </w:rPr>
              <w:t xml:space="preserve">Объемная масса, </w:t>
            </w:r>
            <w:proofErr w:type="gramStart"/>
            <w:r w:rsidRPr="006759E8">
              <w:rPr>
                <w:i w:val="0"/>
                <w:sz w:val="24"/>
                <w:szCs w:val="24"/>
              </w:rPr>
              <w:t>г</w:t>
            </w:r>
            <w:proofErr w:type="gramEnd"/>
            <w:r w:rsidRPr="006759E8">
              <w:rPr>
                <w:i w:val="0"/>
                <w:sz w:val="24"/>
                <w:szCs w:val="24"/>
              </w:rPr>
              <w:t>/см</w:t>
            </w:r>
            <w:r w:rsidRPr="006759E8">
              <w:rPr>
                <w:i w:val="0"/>
                <w:sz w:val="24"/>
                <w:szCs w:val="24"/>
                <w:vertAlign w:val="superscript"/>
              </w:rPr>
              <w:t>3</w:t>
            </w:r>
          </w:p>
        </w:tc>
        <w:tc>
          <w:tcPr>
            <w:tcW w:w="2551" w:type="dxa"/>
            <w:gridSpan w:val="2"/>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Удельная поверхность, см</w:t>
            </w:r>
            <w:proofErr w:type="gramStart"/>
            <w:r w:rsidRPr="006759E8">
              <w:rPr>
                <w:i w:val="0"/>
                <w:sz w:val="24"/>
                <w:szCs w:val="24"/>
                <w:vertAlign w:val="superscript"/>
              </w:rPr>
              <w:t>2</w:t>
            </w:r>
            <w:proofErr w:type="gramEnd"/>
            <w:r w:rsidRPr="006759E8">
              <w:rPr>
                <w:i w:val="0"/>
                <w:sz w:val="24"/>
                <w:szCs w:val="24"/>
              </w:rPr>
              <w:t>/г</w:t>
            </w:r>
          </w:p>
        </w:tc>
        <w:tc>
          <w:tcPr>
            <w:tcW w:w="992"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Цвет</w:t>
            </w:r>
          </w:p>
        </w:tc>
      </w:tr>
      <w:tr w:rsidR="00E62D93" w:rsidRPr="006759E8" w:rsidTr="0098090A">
        <w:trPr>
          <w:trHeight w:val="470"/>
        </w:trPr>
        <w:tc>
          <w:tcPr>
            <w:tcW w:w="1315" w:type="dxa"/>
          </w:tcPr>
          <w:p w:rsidR="00E62D93" w:rsidRPr="006759E8" w:rsidRDefault="00E62D93" w:rsidP="0098090A">
            <w:pPr>
              <w:pStyle w:val="2a"/>
              <w:jc w:val="both"/>
              <w:rPr>
                <w:i w:val="0"/>
                <w:sz w:val="24"/>
                <w:szCs w:val="24"/>
              </w:rPr>
            </w:pPr>
            <w:r w:rsidRPr="006759E8">
              <w:rPr>
                <w:i w:val="0"/>
                <w:sz w:val="24"/>
                <w:szCs w:val="24"/>
              </w:rPr>
              <w:t>Мрамор</w:t>
            </w:r>
          </w:p>
        </w:tc>
        <w:tc>
          <w:tcPr>
            <w:tcW w:w="1590" w:type="dxa"/>
          </w:tcPr>
          <w:p w:rsidR="00E62D93" w:rsidRPr="006759E8" w:rsidRDefault="00E62D93" w:rsidP="0098090A">
            <w:pPr>
              <w:pStyle w:val="2a"/>
              <w:jc w:val="both"/>
              <w:rPr>
                <w:i w:val="0"/>
                <w:sz w:val="24"/>
                <w:szCs w:val="24"/>
              </w:rPr>
            </w:pPr>
            <w:r w:rsidRPr="006759E8">
              <w:rPr>
                <w:i w:val="0"/>
                <w:sz w:val="24"/>
                <w:szCs w:val="24"/>
              </w:rPr>
              <w:t xml:space="preserve"> 0,20</w:t>
            </w:r>
          </w:p>
        </w:tc>
        <w:tc>
          <w:tcPr>
            <w:tcW w:w="1418" w:type="dxa"/>
          </w:tcPr>
          <w:p w:rsidR="00E62D93" w:rsidRPr="006759E8" w:rsidRDefault="00E62D93" w:rsidP="0098090A">
            <w:pPr>
              <w:pStyle w:val="2a"/>
              <w:jc w:val="both"/>
              <w:rPr>
                <w:i w:val="0"/>
                <w:sz w:val="24"/>
                <w:szCs w:val="24"/>
              </w:rPr>
            </w:pPr>
            <w:r w:rsidRPr="006759E8">
              <w:rPr>
                <w:i w:val="0"/>
                <w:sz w:val="24"/>
                <w:szCs w:val="24"/>
              </w:rPr>
              <w:t xml:space="preserve"> 2,9</w:t>
            </w:r>
          </w:p>
        </w:tc>
        <w:tc>
          <w:tcPr>
            <w:tcW w:w="1276" w:type="dxa"/>
          </w:tcPr>
          <w:p w:rsidR="00E62D93" w:rsidRPr="006759E8" w:rsidRDefault="00E62D93" w:rsidP="0098090A">
            <w:pPr>
              <w:pStyle w:val="2a"/>
              <w:jc w:val="both"/>
              <w:rPr>
                <w:i w:val="0"/>
                <w:sz w:val="24"/>
                <w:szCs w:val="24"/>
              </w:rPr>
            </w:pPr>
            <w:r w:rsidRPr="006759E8">
              <w:rPr>
                <w:i w:val="0"/>
                <w:sz w:val="24"/>
                <w:szCs w:val="24"/>
              </w:rPr>
              <w:t xml:space="preserve"> 0,9-1,0</w:t>
            </w:r>
          </w:p>
        </w:tc>
        <w:tc>
          <w:tcPr>
            <w:tcW w:w="1701" w:type="dxa"/>
          </w:tcPr>
          <w:p w:rsidR="00E62D93" w:rsidRPr="006759E8" w:rsidRDefault="00E62D93" w:rsidP="0098090A">
            <w:pPr>
              <w:pStyle w:val="2a"/>
              <w:jc w:val="both"/>
              <w:rPr>
                <w:i w:val="0"/>
                <w:sz w:val="24"/>
                <w:szCs w:val="24"/>
              </w:rPr>
            </w:pPr>
            <w:r w:rsidRPr="006759E8">
              <w:rPr>
                <w:i w:val="0"/>
                <w:sz w:val="24"/>
                <w:szCs w:val="24"/>
              </w:rPr>
              <w:t>2500-3500</w:t>
            </w:r>
          </w:p>
        </w:tc>
        <w:tc>
          <w:tcPr>
            <w:tcW w:w="850" w:type="dxa"/>
          </w:tcPr>
          <w:p w:rsidR="00E62D93" w:rsidRPr="006759E8" w:rsidRDefault="00E62D93" w:rsidP="0098090A">
            <w:pPr>
              <w:pStyle w:val="2a"/>
              <w:jc w:val="both"/>
              <w:rPr>
                <w:i w:val="0"/>
                <w:sz w:val="24"/>
                <w:szCs w:val="24"/>
              </w:rPr>
            </w:pPr>
            <w:r w:rsidRPr="006759E8">
              <w:rPr>
                <w:i w:val="0"/>
                <w:sz w:val="24"/>
                <w:szCs w:val="24"/>
              </w:rPr>
              <w:t xml:space="preserve"> 4,04</w:t>
            </w:r>
          </w:p>
        </w:tc>
        <w:tc>
          <w:tcPr>
            <w:tcW w:w="992" w:type="dxa"/>
          </w:tcPr>
          <w:p w:rsidR="00E62D93" w:rsidRPr="006759E8" w:rsidRDefault="00E62D93" w:rsidP="0098090A">
            <w:pPr>
              <w:pStyle w:val="2a"/>
              <w:jc w:val="both"/>
              <w:rPr>
                <w:i w:val="0"/>
                <w:sz w:val="24"/>
                <w:szCs w:val="24"/>
              </w:rPr>
            </w:pPr>
            <w:r w:rsidRPr="006759E8">
              <w:rPr>
                <w:i w:val="0"/>
                <w:sz w:val="24"/>
                <w:szCs w:val="24"/>
              </w:rPr>
              <w:t xml:space="preserve"> белый</w:t>
            </w:r>
          </w:p>
        </w:tc>
      </w:tr>
      <w:tr w:rsidR="00E62D93" w:rsidRPr="006759E8" w:rsidTr="0098090A">
        <w:tc>
          <w:tcPr>
            <w:tcW w:w="1315" w:type="dxa"/>
          </w:tcPr>
          <w:p w:rsidR="00E62D93" w:rsidRPr="006759E8" w:rsidRDefault="00E62D93" w:rsidP="0098090A">
            <w:pPr>
              <w:pStyle w:val="2a"/>
              <w:jc w:val="both"/>
              <w:rPr>
                <w:i w:val="0"/>
                <w:sz w:val="24"/>
                <w:szCs w:val="24"/>
              </w:rPr>
            </w:pPr>
            <w:r w:rsidRPr="006759E8">
              <w:rPr>
                <w:i w:val="0"/>
                <w:sz w:val="24"/>
                <w:szCs w:val="24"/>
              </w:rPr>
              <w:t>Растворимый ангидрит</w:t>
            </w:r>
          </w:p>
        </w:tc>
        <w:tc>
          <w:tcPr>
            <w:tcW w:w="1590"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 xml:space="preserve"> 0,53</w:t>
            </w:r>
          </w:p>
        </w:tc>
        <w:tc>
          <w:tcPr>
            <w:tcW w:w="1418"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 xml:space="preserve"> 2,51</w:t>
            </w:r>
          </w:p>
        </w:tc>
        <w:tc>
          <w:tcPr>
            <w:tcW w:w="1276"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0,35-0,4</w:t>
            </w:r>
          </w:p>
        </w:tc>
        <w:tc>
          <w:tcPr>
            <w:tcW w:w="1701"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12300-14000</w:t>
            </w:r>
          </w:p>
        </w:tc>
        <w:tc>
          <w:tcPr>
            <w:tcW w:w="850"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18,3</w:t>
            </w:r>
          </w:p>
        </w:tc>
        <w:tc>
          <w:tcPr>
            <w:tcW w:w="992" w:type="dxa"/>
          </w:tcPr>
          <w:p w:rsidR="00E62D93" w:rsidRPr="006759E8" w:rsidRDefault="00E62D93" w:rsidP="0098090A">
            <w:pPr>
              <w:pStyle w:val="2a"/>
              <w:jc w:val="both"/>
              <w:rPr>
                <w:i w:val="0"/>
                <w:sz w:val="24"/>
                <w:szCs w:val="24"/>
              </w:rPr>
            </w:pPr>
          </w:p>
          <w:p w:rsidR="00E62D93" w:rsidRPr="006759E8" w:rsidRDefault="00E62D93" w:rsidP="0098090A">
            <w:pPr>
              <w:pStyle w:val="2a"/>
              <w:jc w:val="both"/>
              <w:rPr>
                <w:i w:val="0"/>
                <w:sz w:val="24"/>
                <w:szCs w:val="24"/>
              </w:rPr>
            </w:pPr>
            <w:r w:rsidRPr="006759E8">
              <w:rPr>
                <w:i w:val="0"/>
                <w:sz w:val="24"/>
                <w:szCs w:val="24"/>
              </w:rPr>
              <w:t>белый</w:t>
            </w:r>
          </w:p>
        </w:tc>
      </w:tr>
    </w:tbl>
    <w:p w:rsidR="00E62D93" w:rsidRPr="006759E8" w:rsidRDefault="00E62D93" w:rsidP="00E62D93">
      <w:pPr>
        <w:pStyle w:val="2a"/>
        <w:ind w:firstLine="567"/>
        <w:jc w:val="both"/>
        <w:rPr>
          <w:i w:val="0"/>
          <w:sz w:val="24"/>
          <w:szCs w:val="24"/>
        </w:rPr>
      </w:pPr>
    </w:p>
    <w:p w:rsidR="00E62D93" w:rsidRPr="006759E8" w:rsidRDefault="00E62D93" w:rsidP="00E62D93">
      <w:pPr>
        <w:pStyle w:val="2a"/>
        <w:ind w:firstLine="567"/>
        <w:jc w:val="both"/>
        <w:rPr>
          <w:i w:val="0"/>
          <w:sz w:val="24"/>
          <w:szCs w:val="24"/>
        </w:rPr>
      </w:pPr>
      <w:r w:rsidRPr="006759E8">
        <w:rPr>
          <w:i w:val="0"/>
          <w:sz w:val="24"/>
          <w:szCs w:val="24"/>
        </w:rPr>
        <w:t xml:space="preserve">Рентгенофазовый (рис.5.) и </w:t>
      </w:r>
      <w:proofErr w:type="gramStart"/>
      <w:r w:rsidRPr="006759E8">
        <w:rPr>
          <w:i w:val="0"/>
          <w:sz w:val="24"/>
          <w:szCs w:val="24"/>
        </w:rPr>
        <w:t>ИК-спектроскопический</w:t>
      </w:r>
      <w:proofErr w:type="gramEnd"/>
      <w:r w:rsidRPr="006759E8">
        <w:rPr>
          <w:i w:val="0"/>
          <w:sz w:val="24"/>
          <w:szCs w:val="24"/>
        </w:rPr>
        <w:t xml:space="preserve"> (рис.6.) анализы наполнителей показывает идентичность образцов с эталоном.</w:t>
      </w:r>
    </w:p>
    <w:p w:rsidR="00E62D93" w:rsidRPr="006759E8" w:rsidRDefault="00E62D93" w:rsidP="00E62D93">
      <w:pPr>
        <w:pStyle w:val="2a"/>
        <w:jc w:val="center"/>
        <w:rPr>
          <w:i w:val="0"/>
          <w:sz w:val="24"/>
          <w:szCs w:val="24"/>
        </w:rPr>
      </w:pPr>
      <w:r w:rsidRPr="006759E8">
        <w:rPr>
          <w:i w:val="0"/>
          <w:noProof/>
          <w:sz w:val="24"/>
          <w:szCs w:val="24"/>
        </w:rPr>
        <w:lastRenderedPageBreak/>
        <w:drawing>
          <wp:inline distT="0" distB="0" distL="0" distR="0" wp14:anchorId="5A04635C" wp14:editId="7564B77B">
            <wp:extent cx="4420870" cy="1755131"/>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433965" cy="1760330"/>
                    </a:xfrm>
                    <a:prstGeom prst="rect">
                      <a:avLst/>
                    </a:prstGeom>
                    <a:noFill/>
                    <a:ln>
                      <a:noFill/>
                    </a:ln>
                  </pic:spPr>
                </pic:pic>
              </a:graphicData>
            </a:graphic>
          </wp:inline>
        </w:drawing>
      </w:r>
    </w:p>
    <w:p w:rsidR="00E62D93" w:rsidRPr="006759E8" w:rsidRDefault="00E62D93" w:rsidP="00E62D93">
      <w:pPr>
        <w:pStyle w:val="2a"/>
        <w:jc w:val="center"/>
        <w:rPr>
          <w:i w:val="0"/>
          <w:sz w:val="24"/>
          <w:szCs w:val="24"/>
        </w:rPr>
      </w:pPr>
      <w:r w:rsidRPr="006759E8">
        <w:rPr>
          <w:i w:val="0"/>
          <w:sz w:val="24"/>
          <w:szCs w:val="24"/>
        </w:rPr>
        <w:t>Рис.5. Рентгенограммы микронаполнителей.1-мрамор, 2-растворимый ангидрит.</w:t>
      </w:r>
    </w:p>
    <w:p w:rsidR="00E62D93" w:rsidRPr="006759E8" w:rsidRDefault="00E62D93" w:rsidP="00E62D93">
      <w:pPr>
        <w:pStyle w:val="2a"/>
        <w:jc w:val="center"/>
        <w:rPr>
          <w:sz w:val="24"/>
          <w:szCs w:val="24"/>
        </w:rPr>
      </w:pPr>
      <w:r w:rsidRPr="006759E8">
        <w:rPr>
          <w:noProof/>
          <w:sz w:val="24"/>
          <w:szCs w:val="24"/>
        </w:rPr>
        <w:drawing>
          <wp:inline distT="0" distB="0" distL="0" distR="0" wp14:anchorId="33DFDB93" wp14:editId="2DF773D7">
            <wp:extent cx="4542286" cy="2755302"/>
            <wp:effectExtent l="0" t="0" r="0" b="698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4560169" cy="2766149"/>
                    </a:xfrm>
                    <a:prstGeom prst="rect">
                      <a:avLst/>
                    </a:prstGeom>
                    <a:noFill/>
                    <a:ln>
                      <a:noFill/>
                    </a:ln>
                  </pic:spPr>
                </pic:pic>
              </a:graphicData>
            </a:graphic>
          </wp:inline>
        </w:drawing>
      </w:r>
    </w:p>
    <w:p w:rsidR="00E62D93" w:rsidRPr="006759E8" w:rsidRDefault="00E62D93" w:rsidP="00E62D93">
      <w:pPr>
        <w:pStyle w:val="2a"/>
        <w:ind w:firstLine="567"/>
        <w:jc w:val="center"/>
        <w:rPr>
          <w:i w:val="0"/>
          <w:sz w:val="24"/>
          <w:szCs w:val="24"/>
        </w:rPr>
      </w:pPr>
      <w:r w:rsidRPr="006759E8">
        <w:rPr>
          <w:i w:val="0"/>
          <w:sz w:val="24"/>
          <w:szCs w:val="24"/>
        </w:rPr>
        <w:t xml:space="preserve">Рис.6. </w:t>
      </w:r>
      <w:proofErr w:type="gramStart"/>
      <w:r w:rsidRPr="006759E8">
        <w:rPr>
          <w:i w:val="0"/>
          <w:sz w:val="24"/>
          <w:szCs w:val="24"/>
        </w:rPr>
        <w:t>ИК-спектры</w:t>
      </w:r>
      <w:proofErr w:type="gramEnd"/>
      <w:r w:rsidRPr="006759E8">
        <w:rPr>
          <w:i w:val="0"/>
          <w:sz w:val="24"/>
          <w:szCs w:val="24"/>
        </w:rPr>
        <w:t xml:space="preserve"> поглощения </w:t>
      </w:r>
      <w:proofErr w:type="spellStart"/>
      <w:r w:rsidRPr="006759E8">
        <w:rPr>
          <w:i w:val="0"/>
          <w:sz w:val="24"/>
          <w:szCs w:val="24"/>
        </w:rPr>
        <w:t>микронаполнителей</w:t>
      </w:r>
      <w:proofErr w:type="spellEnd"/>
      <w:r w:rsidRPr="006759E8">
        <w:rPr>
          <w:i w:val="0"/>
          <w:sz w:val="24"/>
          <w:szCs w:val="24"/>
        </w:rPr>
        <w:t>: 1-растворимый ангидрит, 2-мрамор</w:t>
      </w:r>
    </w:p>
    <w:p w:rsidR="00E62D93" w:rsidRPr="006759E8" w:rsidRDefault="00E62D93" w:rsidP="00E62D93">
      <w:pPr>
        <w:pStyle w:val="2a"/>
        <w:ind w:firstLine="567"/>
        <w:jc w:val="center"/>
        <w:rPr>
          <w:i w:val="0"/>
          <w:sz w:val="24"/>
          <w:szCs w:val="24"/>
        </w:rPr>
      </w:pPr>
    </w:p>
    <w:p w:rsidR="00E62D93" w:rsidRPr="006759E8" w:rsidRDefault="00E62D93" w:rsidP="00E62D93">
      <w:pPr>
        <w:pStyle w:val="19"/>
        <w:ind w:firstLine="567"/>
        <w:jc w:val="center"/>
        <w:rPr>
          <w:b/>
          <w:i w:val="0"/>
          <w:sz w:val="24"/>
          <w:szCs w:val="24"/>
        </w:rPr>
      </w:pPr>
      <w:r w:rsidRPr="006759E8">
        <w:rPr>
          <w:b/>
          <w:i w:val="0"/>
          <w:sz w:val="24"/>
          <w:szCs w:val="24"/>
        </w:rPr>
        <w:t>Список литературы:</w:t>
      </w:r>
    </w:p>
    <w:p w:rsidR="00E62D93" w:rsidRPr="006759E8" w:rsidRDefault="00E62D93" w:rsidP="00E62D93">
      <w:pPr>
        <w:autoSpaceDE w:val="0"/>
        <w:autoSpaceDN w:val="0"/>
        <w:adjustRightInd w:val="0"/>
        <w:spacing w:after="0" w:line="240" w:lineRule="auto"/>
        <w:jc w:val="both"/>
        <w:rPr>
          <w:rFonts w:ascii="Times New Roman" w:hAnsi="Times New Roman"/>
          <w:sz w:val="24"/>
          <w:szCs w:val="24"/>
        </w:rPr>
      </w:pPr>
      <w:r w:rsidRPr="006759E8">
        <w:rPr>
          <w:rFonts w:ascii="Times New Roman" w:hAnsi="Times New Roman"/>
          <w:sz w:val="24"/>
          <w:szCs w:val="24"/>
        </w:rPr>
        <w:t xml:space="preserve">1. </w:t>
      </w:r>
      <w:proofErr w:type="spellStart"/>
      <w:r w:rsidRPr="006759E8">
        <w:rPr>
          <w:rFonts w:ascii="Times New Roman" w:hAnsi="Times New Roman"/>
          <w:sz w:val="24"/>
          <w:szCs w:val="24"/>
        </w:rPr>
        <w:t>Рамачадран</w:t>
      </w:r>
      <w:proofErr w:type="spellEnd"/>
      <w:r w:rsidRPr="006759E8">
        <w:rPr>
          <w:rFonts w:ascii="Times New Roman" w:hAnsi="Times New Roman"/>
          <w:sz w:val="24"/>
          <w:szCs w:val="24"/>
        </w:rPr>
        <w:t xml:space="preserve"> </w:t>
      </w:r>
      <w:r w:rsidRPr="006759E8">
        <w:rPr>
          <w:rFonts w:ascii="Times New Roman" w:hAnsi="Times New Roman"/>
          <w:sz w:val="24"/>
          <w:szCs w:val="24"/>
          <w:lang w:val="en-US"/>
        </w:rPr>
        <w:t>B</w:t>
      </w:r>
      <w:r w:rsidRPr="006759E8">
        <w:rPr>
          <w:rFonts w:ascii="Times New Roman" w:hAnsi="Times New Roman"/>
          <w:sz w:val="24"/>
          <w:szCs w:val="24"/>
        </w:rPr>
        <w:t>.</w:t>
      </w:r>
      <w:r w:rsidRPr="006759E8">
        <w:rPr>
          <w:rFonts w:ascii="Times New Roman" w:hAnsi="Times New Roman"/>
          <w:sz w:val="24"/>
          <w:szCs w:val="24"/>
          <w:lang w:val="en-US"/>
        </w:rPr>
        <w:t>C</w:t>
      </w:r>
      <w:r w:rsidRPr="006759E8">
        <w:rPr>
          <w:rFonts w:ascii="Times New Roman" w:hAnsi="Times New Roman"/>
          <w:sz w:val="24"/>
          <w:szCs w:val="24"/>
        </w:rPr>
        <w:t xml:space="preserve">. Применение дифференциального термического анализа в химии цементов. М.: </w:t>
      </w:r>
      <w:proofErr w:type="spellStart"/>
      <w:r w:rsidRPr="006759E8">
        <w:rPr>
          <w:rFonts w:ascii="Times New Roman" w:hAnsi="Times New Roman"/>
          <w:sz w:val="24"/>
          <w:szCs w:val="24"/>
        </w:rPr>
        <w:t>Стройиздат</w:t>
      </w:r>
      <w:proofErr w:type="spellEnd"/>
      <w:r w:rsidRPr="006759E8">
        <w:rPr>
          <w:rFonts w:ascii="Times New Roman" w:hAnsi="Times New Roman"/>
          <w:sz w:val="24"/>
          <w:szCs w:val="24"/>
        </w:rPr>
        <w:t>, 1977. –408 с.</w:t>
      </w:r>
    </w:p>
    <w:p w:rsidR="00E62D93" w:rsidRPr="006759E8" w:rsidRDefault="00E62D93" w:rsidP="00E62D93">
      <w:pPr>
        <w:autoSpaceDE w:val="0"/>
        <w:autoSpaceDN w:val="0"/>
        <w:adjustRightInd w:val="0"/>
        <w:spacing w:after="0" w:line="240" w:lineRule="auto"/>
        <w:jc w:val="both"/>
        <w:rPr>
          <w:rFonts w:ascii="Times New Roman" w:hAnsi="Times New Roman"/>
          <w:sz w:val="24"/>
          <w:szCs w:val="24"/>
        </w:rPr>
      </w:pPr>
      <w:r w:rsidRPr="006759E8">
        <w:rPr>
          <w:rFonts w:ascii="Times New Roman" w:hAnsi="Times New Roman"/>
          <w:sz w:val="24"/>
          <w:szCs w:val="24"/>
        </w:rPr>
        <w:t xml:space="preserve">2. </w:t>
      </w:r>
      <w:proofErr w:type="spellStart"/>
      <w:r w:rsidRPr="006759E8">
        <w:rPr>
          <w:rFonts w:ascii="Times New Roman" w:hAnsi="Times New Roman"/>
          <w:sz w:val="24"/>
          <w:szCs w:val="24"/>
        </w:rPr>
        <w:t>Бутт</w:t>
      </w:r>
      <w:proofErr w:type="spellEnd"/>
      <w:r w:rsidRPr="006759E8">
        <w:rPr>
          <w:rFonts w:ascii="Times New Roman" w:hAnsi="Times New Roman"/>
          <w:sz w:val="24"/>
          <w:szCs w:val="24"/>
        </w:rPr>
        <w:t xml:space="preserve"> Ю.М., Тимашев В.В. Практикум по химической технологии вяжущих материалов. </w:t>
      </w:r>
      <w:proofErr w:type="gramStart"/>
      <w:r w:rsidRPr="006759E8">
        <w:rPr>
          <w:rFonts w:ascii="Times New Roman" w:hAnsi="Times New Roman"/>
          <w:sz w:val="24"/>
          <w:szCs w:val="24"/>
        </w:rPr>
        <w:t>-М</w:t>
      </w:r>
      <w:proofErr w:type="gramEnd"/>
      <w:r w:rsidRPr="006759E8">
        <w:rPr>
          <w:rFonts w:ascii="Times New Roman" w:hAnsi="Times New Roman"/>
          <w:sz w:val="24"/>
          <w:szCs w:val="24"/>
        </w:rPr>
        <w:t>.: Высшая школа, 1973 .-504 с.</w:t>
      </w:r>
    </w:p>
    <w:p w:rsidR="00E62D93" w:rsidRPr="006759E8" w:rsidRDefault="00E62D93" w:rsidP="00E62D93">
      <w:pPr>
        <w:autoSpaceDE w:val="0"/>
        <w:autoSpaceDN w:val="0"/>
        <w:adjustRightInd w:val="0"/>
        <w:spacing w:after="0" w:line="240" w:lineRule="auto"/>
        <w:jc w:val="both"/>
        <w:rPr>
          <w:rFonts w:ascii="Times New Roman" w:hAnsi="Times New Roman"/>
          <w:sz w:val="24"/>
          <w:szCs w:val="24"/>
        </w:rPr>
      </w:pPr>
      <w:r w:rsidRPr="006759E8">
        <w:rPr>
          <w:rFonts w:ascii="Times New Roman" w:hAnsi="Times New Roman"/>
          <w:sz w:val="24"/>
          <w:szCs w:val="24"/>
        </w:rPr>
        <w:t xml:space="preserve">3. </w:t>
      </w:r>
      <w:proofErr w:type="spellStart"/>
      <w:r w:rsidRPr="006759E8">
        <w:rPr>
          <w:rFonts w:ascii="Times New Roman" w:hAnsi="Times New Roman"/>
          <w:sz w:val="24"/>
          <w:szCs w:val="24"/>
        </w:rPr>
        <w:t>Ребендер</w:t>
      </w:r>
      <w:proofErr w:type="spellEnd"/>
      <w:r w:rsidRPr="006759E8">
        <w:rPr>
          <w:rFonts w:ascii="Times New Roman" w:hAnsi="Times New Roman"/>
          <w:sz w:val="24"/>
          <w:szCs w:val="24"/>
        </w:rPr>
        <w:t xml:space="preserve"> П.А., Семененко Н.А. О методе погружения конуса для характеристики структурно-механических свой</w:t>
      </w:r>
      <w:proofErr w:type="gramStart"/>
      <w:r w:rsidRPr="006759E8">
        <w:rPr>
          <w:rFonts w:ascii="Times New Roman" w:hAnsi="Times New Roman"/>
          <w:sz w:val="24"/>
          <w:szCs w:val="24"/>
        </w:rPr>
        <w:t>ств пл</w:t>
      </w:r>
      <w:proofErr w:type="gramEnd"/>
      <w:r w:rsidRPr="006759E8">
        <w:rPr>
          <w:rFonts w:ascii="Times New Roman" w:hAnsi="Times New Roman"/>
          <w:sz w:val="24"/>
          <w:szCs w:val="24"/>
        </w:rPr>
        <w:t xml:space="preserve">астично-вязких тел // </w:t>
      </w:r>
      <w:proofErr w:type="spellStart"/>
      <w:r w:rsidRPr="006759E8">
        <w:rPr>
          <w:rFonts w:ascii="Times New Roman" w:hAnsi="Times New Roman"/>
          <w:sz w:val="24"/>
          <w:szCs w:val="24"/>
        </w:rPr>
        <w:t>Докл</w:t>
      </w:r>
      <w:proofErr w:type="spellEnd"/>
      <w:r w:rsidRPr="006759E8">
        <w:rPr>
          <w:rFonts w:ascii="Times New Roman" w:hAnsi="Times New Roman"/>
          <w:sz w:val="24"/>
          <w:szCs w:val="24"/>
        </w:rPr>
        <w:t>. АН СССР. -1949.- т.64. -№6. -С.835-838.</w:t>
      </w:r>
    </w:p>
    <w:p w:rsidR="00E62D93" w:rsidRPr="006759E8" w:rsidRDefault="00E62D93" w:rsidP="00E62D93">
      <w:pPr>
        <w:autoSpaceDE w:val="0"/>
        <w:autoSpaceDN w:val="0"/>
        <w:adjustRightInd w:val="0"/>
        <w:spacing w:after="0" w:line="240" w:lineRule="auto"/>
        <w:jc w:val="both"/>
        <w:rPr>
          <w:rFonts w:ascii="Times New Roman" w:hAnsi="Times New Roman"/>
          <w:sz w:val="24"/>
          <w:szCs w:val="24"/>
        </w:rPr>
      </w:pPr>
      <w:r w:rsidRPr="006759E8">
        <w:rPr>
          <w:rFonts w:ascii="Times New Roman" w:hAnsi="Times New Roman"/>
          <w:sz w:val="24"/>
          <w:szCs w:val="24"/>
        </w:rPr>
        <w:t xml:space="preserve">4. </w:t>
      </w:r>
      <w:proofErr w:type="spellStart"/>
      <w:r w:rsidRPr="006759E8">
        <w:rPr>
          <w:rFonts w:ascii="Times New Roman" w:hAnsi="Times New Roman"/>
          <w:sz w:val="24"/>
          <w:szCs w:val="24"/>
        </w:rPr>
        <w:t>Глекель</w:t>
      </w:r>
      <w:proofErr w:type="spellEnd"/>
      <w:r w:rsidRPr="006759E8">
        <w:rPr>
          <w:rFonts w:ascii="Times New Roman" w:hAnsi="Times New Roman"/>
          <w:sz w:val="24"/>
          <w:szCs w:val="24"/>
        </w:rPr>
        <w:t xml:space="preserve"> Ф.Л., Азимова Ф.Д., Рислинг М.Я., Ахмедов К.С. /В сб. Полимерные и гуминовые препараты в народном хозяйстве. </w:t>
      </w:r>
      <w:proofErr w:type="gramStart"/>
      <w:r w:rsidRPr="006759E8">
        <w:rPr>
          <w:rFonts w:ascii="Times New Roman" w:hAnsi="Times New Roman"/>
          <w:sz w:val="24"/>
          <w:szCs w:val="24"/>
        </w:rPr>
        <w:t>-Т</w:t>
      </w:r>
      <w:proofErr w:type="gramEnd"/>
      <w:r w:rsidRPr="006759E8">
        <w:rPr>
          <w:rFonts w:ascii="Times New Roman" w:hAnsi="Times New Roman"/>
          <w:sz w:val="24"/>
          <w:szCs w:val="24"/>
        </w:rPr>
        <w:t>ашкент: Наука, 1964. -С.57-60.</w:t>
      </w:r>
    </w:p>
    <w:p w:rsidR="00E62D93" w:rsidRPr="006759E8" w:rsidRDefault="00E62D93" w:rsidP="00E62D93">
      <w:pPr>
        <w:autoSpaceDE w:val="0"/>
        <w:autoSpaceDN w:val="0"/>
        <w:adjustRightInd w:val="0"/>
        <w:spacing w:after="0" w:line="240" w:lineRule="auto"/>
        <w:ind w:hanging="624"/>
        <w:jc w:val="both"/>
        <w:rPr>
          <w:rFonts w:ascii="Times New Roman" w:hAnsi="Times New Roman"/>
          <w:sz w:val="24"/>
          <w:szCs w:val="24"/>
        </w:rPr>
      </w:pPr>
    </w:p>
    <w:p w:rsidR="00E62D93" w:rsidRPr="006759E8" w:rsidRDefault="00E62D93" w:rsidP="00E62D93">
      <w:pPr>
        <w:autoSpaceDE w:val="0"/>
        <w:autoSpaceDN w:val="0"/>
        <w:adjustRightInd w:val="0"/>
        <w:spacing w:after="0" w:line="240" w:lineRule="auto"/>
        <w:ind w:hanging="624"/>
        <w:jc w:val="both"/>
        <w:rPr>
          <w:rFonts w:ascii="Times New Roman" w:hAnsi="Times New Roman"/>
          <w:sz w:val="24"/>
          <w:szCs w:val="24"/>
          <w:lang w:val="uz-Cyrl-UZ"/>
        </w:rPr>
      </w:pPr>
    </w:p>
    <w:p w:rsidR="00E62D93" w:rsidRPr="006759E8" w:rsidRDefault="00E62D93" w:rsidP="00E62D93">
      <w:pPr>
        <w:autoSpaceDE w:val="0"/>
        <w:autoSpaceDN w:val="0"/>
        <w:adjustRightInd w:val="0"/>
        <w:spacing w:after="0" w:line="240" w:lineRule="auto"/>
        <w:ind w:hanging="624"/>
        <w:jc w:val="both"/>
        <w:rPr>
          <w:rFonts w:ascii="Times New Roman" w:hAnsi="Times New Roman"/>
          <w:sz w:val="24"/>
          <w:szCs w:val="24"/>
        </w:rPr>
      </w:pPr>
    </w:p>
    <w:p w:rsidR="00116C51" w:rsidRPr="00E62D93" w:rsidRDefault="00116C51" w:rsidP="00E62D93"/>
    <w:sectPr w:rsidR="00116C51" w:rsidRPr="00E62D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1B" w:rsidRDefault="006E151B" w:rsidP="00EF5DAA">
      <w:pPr>
        <w:spacing w:after="0" w:line="240" w:lineRule="auto"/>
      </w:pPr>
      <w:r>
        <w:separator/>
      </w:r>
    </w:p>
  </w:endnote>
  <w:endnote w:type="continuationSeparator" w:id="0">
    <w:p w:rsidR="006E151B" w:rsidRDefault="006E151B"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1B" w:rsidRDefault="006E151B" w:rsidP="00EF5DAA">
      <w:pPr>
        <w:spacing w:after="0" w:line="240" w:lineRule="auto"/>
      </w:pPr>
      <w:r>
        <w:separator/>
      </w:r>
    </w:p>
  </w:footnote>
  <w:footnote w:type="continuationSeparator" w:id="0">
    <w:p w:rsidR="006E151B" w:rsidRDefault="006E151B"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B039D"/>
    <w:rsid w:val="00104994"/>
    <w:rsid w:val="00116C51"/>
    <w:rsid w:val="00182863"/>
    <w:rsid w:val="001B708C"/>
    <w:rsid w:val="001E445B"/>
    <w:rsid w:val="00287AB5"/>
    <w:rsid w:val="002C2FC7"/>
    <w:rsid w:val="002E69F4"/>
    <w:rsid w:val="003644E8"/>
    <w:rsid w:val="00382718"/>
    <w:rsid w:val="003E62DC"/>
    <w:rsid w:val="0046298F"/>
    <w:rsid w:val="00545BF5"/>
    <w:rsid w:val="005659DE"/>
    <w:rsid w:val="005919A7"/>
    <w:rsid w:val="005F4384"/>
    <w:rsid w:val="00621F58"/>
    <w:rsid w:val="006B3E8B"/>
    <w:rsid w:val="006E151B"/>
    <w:rsid w:val="0070701F"/>
    <w:rsid w:val="007558F8"/>
    <w:rsid w:val="007A6AEF"/>
    <w:rsid w:val="007E75F4"/>
    <w:rsid w:val="0082404C"/>
    <w:rsid w:val="0087705F"/>
    <w:rsid w:val="00883B10"/>
    <w:rsid w:val="008A70F6"/>
    <w:rsid w:val="00956F48"/>
    <w:rsid w:val="00A06B99"/>
    <w:rsid w:val="00A420C4"/>
    <w:rsid w:val="00A42333"/>
    <w:rsid w:val="00A56BE0"/>
    <w:rsid w:val="00A57770"/>
    <w:rsid w:val="00A76F80"/>
    <w:rsid w:val="00A90B53"/>
    <w:rsid w:val="00AA594F"/>
    <w:rsid w:val="00AA7B8B"/>
    <w:rsid w:val="00B640C9"/>
    <w:rsid w:val="00BA7F06"/>
    <w:rsid w:val="00BC1E3F"/>
    <w:rsid w:val="00BF5D9D"/>
    <w:rsid w:val="00C060CF"/>
    <w:rsid w:val="00CD759E"/>
    <w:rsid w:val="00D13E8D"/>
    <w:rsid w:val="00DF5E38"/>
    <w:rsid w:val="00E06FA6"/>
    <w:rsid w:val="00E219B8"/>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2017-06-30T08:25:00Z</dcterms:created>
  <dcterms:modified xsi:type="dcterms:W3CDTF">2017-06-30T08:25:00Z</dcterms:modified>
</cp:coreProperties>
</file>