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FC3" w:rsidRPr="00CA3884" w:rsidRDefault="007F1FC3" w:rsidP="007F1FC3">
      <w:pPr>
        <w:spacing w:after="0" w:line="240" w:lineRule="auto"/>
        <w:jc w:val="center"/>
        <w:rPr>
          <w:rFonts w:ascii="Times New Roman" w:hAnsi="Times New Roman" w:cs="Times New Roman"/>
          <w:b/>
          <w:sz w:val="36"/>
          <w:szCs w:val="36"/>
          <w:lang w:val="uz-Cyrl-UZ"/>
        </w:rPr>
      </w:pPr>
      <w:r w:rsidRPr="00CA3884">
        <w:rPr>
          <w:rFonts w:ascii="Times New Roman" w:hAnsi="Times New Roman" w:cs="Times New Roman"/>
          <w:b/>
          <w:sz w:val="36"/>
          <w:szCs w:val="36"/>
          <w:lang w:val="uz-Cyrl-UZ"/>
        </w:rPr>
        <w:t>ЎЗБЕКИСТОН  РЕСПУБЛИКАСИ</w:t>
      </w:r>
    </w:p>
    <w:p w:rsidR="007F1FC3" w:rsidRPr="00CA3884" w:rsidRDefault="007F1FC3" w:rsidP="007F1FC3">
      <w:pPr>
        <w:spacing w:after="0" w:line="240" w:lineRule="auto"/>
        <w:jc w:val="center"/>
        <w:rPr>
          <w:rFonts w:ascii="Times New Roman" w:hAnsi="Times New Roman" w:cs="Times New Roman"/>
          <w:b/>
          <w:sz w:val="36"/>
          <w:szCs w:val="36"/>
          <w:lang w:val="uz-Cyrl-UZ"/>
        </w:rPr>
      </w:pPr>
      <w:r w:rsidRPr="00CA3884">
        <w:rPr>
          <w:rFonts w:ascii="Times New Roman" w:hAnsi="Times New Roman" w:cs="Times New Roman"/>
          <w:b/>
          <w:sz w:val="36"/>
          <w:szCs w:val="36"/>
          <w:lang w:val="uz-Cyrl-UZ"/>
        </w:rPr>
        <w:t>ОЛИЙ ВА ЎРТА МАХСУС ТАЪЛИМ ВАЗИРЛИГИ</w:t>
      </w:r>
    </w:p>
    <w:p w:rsidR="007F1FC3" w:rsidRPr="00CA3884" w:rsidRDefault="007F1FC3" w:rsidP="007F1FC3">
      <w:pPr>
        <w:spacing w:after="0" w:line="240" w:lineRule="auto"/>
        <w:jc w:val="center"/>
        <w:rPr>
          <w:rFonts w:ascii="Times New Roman" w:hAnsi="Times New Roman" w:cs="Times New Roman"/>
          <w:b/>
          <w:sz w:val="36"/>
          <w:szCs w:val="36"/>
          <w:lang w:val="uz-Cyrl-UZ"/>
        </w:rPr>
      </w:pPr>
    </w:p>
    <w:p w:rsidR="007F1FC3" w:rsidRPr="00CA3884" w:rsidRDefault="00784B25" w:rsidP="00784B25">
      <w:pPr>
        <w:spacing w:after="0" w:line="240" w:lineRule="auto"/>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 xml:space="preserve">ГУЛИСТОН ДАВЛАТ УНИВЕРСИТЕТИ </w:t>
      </w:r>
    </w:p>
    <w:p w:rsidR="004C03B0" w:rsidRPr="00CA3884" w:rsidRDefault="004C03B0" w:rsidP="007F1FC3">
      <w:pPr>
        <w:spacing w:after="0" w:line="240" w:lineRule="auto"/>
        <w:jc w:val="center"/>
        <w:rPr>
          <w:rFonts w:ascii="Times New Roman" w:hAnsi="Times New Roman" w:cs="Times New Roman"/>
          <w:b/>
          <w:sz w:val="36"/>
          <w:szCs w:val="36"/>
          <w:lang w:val="uz-Cyrl-UZ"/>
        </w:rPr>
      </w:pPr>
    </w:p>
    <w:p w:rsidR="004C03B0" w:rsidRDefault="000C5B9D" w:rsidP="007F1FC3">
      <w:pPr>
        <w:spacing w:after="0" w:line="240" w:lineRule="auto"/>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Табиий фанлар факультети</w:t>
      </w:r>
    </w:p>
    <w:p w:rsidR="00784B25" w:rsidRDefault="00784B25" w:rsidP="007F1FC3">
      <w:pPr>
        <w:spacing w:after="0" w:line="240" w:lineRule="auto"/>
        <w:jc w:val="center"/>
        <w:rPr>
          <w:rFonts w:ascii="Times New Roman" w:hAnsi="Times New Roman" w:cs="Times New Roman"/>
          <w:b/>
          <w:sz w:val="36"/>
          <w:szCs w:val="36"/>
          <w:lang w:val="uz-Cyrl-UZ"/>
        </w:rPr>
      </w:pPr>
    </w:p>
    <w:p w:rsidR="00784B25" w:rsidRPr="00CA3884" w:rsidRDefault="000C5B9D" w:rsidP="007F1FC3">
      <w:pPr>
        <w:spacing w:after="0" w:line="240" w:lineRule="auto"/>
        <w:jc w:val="center"/>
        <w:rPr>
          <w:rFonts w:ascii="Times New Roman" w:hAnsi="Times New Roman" w:cs="Times New Roman"/>
          <w:b/>
          <w:sz w:val="36"/>
          <w:szCs w:val="36"/>
          <w:lang w:val="uz-Cyrl-UZ"/>
        </w:rPr>
      </w:pPr>
      <w:r>
        <w:rPr>
          <w:rFonts w:ascii="Times New Roman" w:hAnsi="Times New Roman" w:cs="Times New Roman"/>
          <w:b/>
          <w:sz w:val="36"/>
          <w:szCs w:val="36"/>
          <w:lang w:val="uz-Cyrl-UZ"/>
        </w:rPr>
        <w:t>К</w:t>
      </w:r>
      <w:r w:rsidR="00784B25">
        <w:rPr>
          <w:rFonts w:ascii="Times New Roman" w:hAnsi="Times New Roman" w:cs="Times New Roman"/>
          <w:b/>
          <w:sz w:val="36"/>
          <w:szCs w:val="36"/>
          <w:lang w:val="uz-Cyrl-UZ"/>
        </w:rPr>
        <w:t>имё  кафедраси</w:t>
      </w:r>
    </w:p>
    <w:p w:rsidR="00CA3884" w:rsidRDefault="00CA3884" w:rsidP="007F1FC3">
      <w:pPr>
        <w:spacing w:after="0" w:line="240" w:lineRule="auto"/>
        <w:jc w:val="center"/>
        <w:rPr>
          <w:rFonts w:ascii="Times New Roman" w:hAnsi="Times New Roman" w:cs="Times New Roman"/>
          <w:b/>
          <w:sz w:val="36"/>
          <w:szCs w:val="36"/>
          <w:lang w:val="uz-Cyrl-UZ"/>
        </w:rPr>
      </w:pPr>
    </w:p>
    <w:p w:rsidR="00784B25" w:rsidRPr="002C1BD5" w:rsidRDefault="002C1BD5" w:rsidP="007F1FC3">
      <w:pPr>
        <w:spacing w:after="0" w:line="240" w:lineRule="auto"/>
        <w:jc w:val="center"/>
        <w:rPr>
          <w:rFonts w:ascii="Times New Roman" w:hAnsi="Times New Roman" w:cs="Times New Roman"/>
          <w:b/>
          <w:sz w:val="32"/>
          <w:szCs w:val="32"/>
          <w:lang w:val="uz-Cyrl-UZ"/>
        </w:rPr>
      </w:pPr>
      <w:r w:rsidRPr="002C1BD5">
        <w:rPr>
          <w:rFonts w:ascii="Times New Roman" w:hAnsi="Times New Roman" w:cs="Times New Roman"/>
          <w:b/>
          <w:sz w:val="32"/>
          <w:szCs w:val="32"/>
          <w:lang w:val="uz-Cyrl-UZ"/>
        </w:rPr>
        <w:t xml:space="preserve">ХОЛМУРОДОВ  ХУРШИД </w:t>
      </w:r>
    </w:p>
    <w:p w:rsidR="00784B25" w:rsidRPr="00CA3884" w:rsidRDefault="00784B25" w:rsidP="007F1FC3">
      <w:pPr>
        <w:spacing w:after="0" w:line="240" w:lineRule="auto"/>
        <w:jc w:val="center"/>
        <w:rPr>
          <w:rFonts w:ascii="Times New Roman" w:hAnsi="Times New Roman" w:cs="Times New Roman"/>
          <w:b/>
          <w:sz w:val="36"/>
          <w:szCs w:val="36"/>
          <w:lang w:val="uz-Cyrl-UZ"/>
        </w:rPr>
      </w:pPr>
    </w:p>
    <w:p w:rsidR="00CA3884" w:rsidRPr="00CA3884" w:rsidRDefault="00CA3884" w:rsidP="007F1FC3">
      <w:pPr>
        <w:spacing w:after="0" w:line="240" w:lineRule="auto"/>
        <w:jc w:val="center"/>
        <w:rPr>
          <w:rFonts w:ascii="Times New Roman" w:hAnsi="Times New Roman" w:cs="Times New Roman"/>
          <w:b/>
          <w:sz w:val="36"/>
          <w:szCs w:val="36"/>
          <w:lang w:val="uz-Cyrl-UZ"/>
        </w:rPr>
      </w:pPr>
    </w:p>
    <w:p w:rsidR="002F66E7" w:rsidRPr="00CA3884" w:rsidRDefault="00CA3884" w:rsidP="002F66E7">
      <w:pPr>
        <w:spacing w:after="0" w:line="240" w:lineRule="auto"/>
        <w:jc w:val="center"/>
        <w:rPr>
          <w:rFonts w:ascii="Times New Roman" w:hAnsi="Times New Roman" w:cs="Times New Roman"/>
          <w:b/>
          <w:sz w:val="36"/>
          <w:szCs w:val="36"/>
          <w:lang w:val="uz-Cyrl-UZ"/>
        </w:rPr>
      </w:pPr>
      <w:r w:rsidRPr="00CA3884">
        <w:rPr>
          <w:rFonts w:ascii="Times New Roman" w:hAnsi="Times New Roman" w:cs="Times New Roman"/>
          <w:b/>
          <w:sz w:val="36"/>
          <w:szCs w:val="36"/>
          <w:lang w:val="uz-Cyrl-UZ"/>
        </w:rPr>
        <w:t>АКРИЛ- ВА МЕТАКРИЛАМИДЛАР</w:t>
      </w:r>
    </w:p>
    <w:p w:rsidR="00CA3884" w:rsidRDefault="00CA3884" w:rsidP="007F1FC3">
      <w:pPr>
        <w:spacing w:after="0" w:line="240" w:lineRule="auto"/>
        <w:jc w:val="center"/>
        <w:rPr>
          <w:rFonts w:ascii="Times New Roman" w:hAnsi="Times New Roman" w:cs="Times New Roman"/>
          <w:b/>
          <w:sz w:val="36"/>
          <w:szCs w:val="36"/>
          <w:lang w:val="uz-Cyrl-UZ"/>
        </w:rPr>
      </w:pPr>
      <w:r w:rsidRPr="00CA3884">
        <w:rPr>
          <w:rFonts w:ascii="Times New Roman" w:hAnsi="Times New Roman" w:cs="Times New Roman"/>
          <w:b/>
          <w:sz w:val="36"/>
          <w:szCs w:val="36"/>
          <w:lang w:val="uz-Cyrl-UZ"/>
        </w:rPr>
        <w:t>АСОСИДА</w:t>
      </w:r>
      <w:r w:rsidR="002F66E7">
        <w:rPr>
          <w:rFonts w:ascii="Times New Roman" w:hAnsi="Times New Roman" w:cs="Times New Roman"/>
          <w:b/>
          <w:sz w:val="36"/>
          <w:szCs w:val="36"/>
          <w:lang w:val="uz-Cyrl-UZ"/>
        </w:rPr>
        <w:t>ГИ</w:t>
      </w:r>
      <w:r w:rsidRPr="00CA3884">
        <w:rPr>
          <w:rFonts w:ascii="Times New Roman" w:hAnsi="Times New Roman" w:cs="Times New Roman"/>
          <w:b/>
          <w:sz w:val="36"/>
          <w:szCs w:val="36"/>
          <w:lang w:val="uz-Cyrl-UZ"/>
        </w:rPr>
        <w:t xml:space="preserve"> ГИДРОГЕЛЛАР ВА УЛАРНИНГ</w:t>
      </w:r>
    </w:p>
    <w:p w:rsidR="00CA3884" w:rsidRDefault="00CA3884" w:rsidP="007F1FC3">
      <w:pPr>
        <w:spacing w:after="0" w:line="240" w:lineRule="auto"/>
        <w:jc w:val="center"/>
        <w:rPr>
          <w:rFonts w:ascii="Times New Roman" w:hAnsi="Times New Roman" w:cs="Times New Roman"/>
          <w:b/>
          <w:sz w:val="36"/>
          <w:szCs w:val="36"/>
          <w:lang w:val="uz-Cyrl-UZ"/>
        </w:rPr>
      </w:pPr>
      <w:r w:rsidRPr="00CA3884">
        <w:rPr>
          <w:rFonts w:ascii="Times New Roman" w:hAnsi="Times New Roman" w:cs="Times New Roman"/>
          <w:b/>
          <w:sz w:val="36"/>
          <w:szCs w:val="36"/>
          <w:lang w:val="uz-Cyrl-UZ"/>
        </w:rPr>
        <w:t xml:space="preserve"> ХОССАЛАРИ</w:t>
      </w:r>
    </w:p>
    <w:p w:rsidR="00CA3884" w:rsidRDefault="00CA3884" w:rsidP="007F1FC3">
      <w:pPr>
        <w:spacing w:after="0" w:line="240" w:lineRule="auto"/>
        <w:jc w:val="center"/>
        <w:rPr>
          <w:rFonts w:ascii="Times New Roman" w:hAnsi="Times New Roman" w:cs="Times New Roman"/>
          <w:b/>
          <w:sz w:val="36"/>
          <w:szCs w:val="36"/>
          <w:lang w:val="uz-Cyrl-UZ"/>
        </w:rPr>
      </w:pPr>
    </w:p>
    <w:p w:rsidR="00CA3884" w:rsidRDefault="00CA3884" w:rsidP="007F1FC3">
      <w:pPr>
        <w:spacing w:after="0" w:line="240" w:lineRule="auto"/>
        <w:jc w:val="center"/>
        <w:rPr>
          <w:rFonts w:ascii="Times New Roman" w:hAnsi="Times New Roman" w:cs="Times New Roman"/>
          <w:b/>
          <w:sz w:val="36"/>
          <w:szCs w:val="36"/>
          <w:lang w:val="uz-Cyrl-UZ"/>
        </w:rPr>
      </w:pPr>
    </w:p>
    <w:p w:rsidR="00C077A8" w:rsidRDefault="00C077A8" w:rsidP="007F1FC3">
      <w:pPr>
        <w:spacing w:after="0" w:line="240" w:lineRule="auto"/>
        <w:jc w:val="center"/>
        <w:rPr>
          <w:rFonts w:ascii="Times New Roman" w:hAnsi="Times New Roman" w:cs="Times New Roman"/>
          <w:sz w:val="36"/>
          <w:szCs w:val="36"/>
          <w:lang w:val="uz-Cyrl-UZ"/>
        </w:rPr>
      </w:pPr>
    </w:p>
    <w:p w:rsidR="00CA3884" w:rsidRPr="00CA3884" w:rsidRDefault="00CA3884" w:rsidP="007F1FC3">
      <w:pPr>
        <w:spacing w:after="0" w:line="240" w:lineRule="auto"/>
        <w:jc w:val="center"/>
        <w:rPr>
          <w:rFonts w:ascii="Times New Roman" w:hAnsi="Times New Roman" w:cs="Times New Roman"/>
          <w:sz w:val="36"/>
          <w:szCs w:val="36"/>
          <w:lang w:val="uz-Cyrl-UZ"/>
        </w:rPr>
      </w:pPr>
      <w:r w:rsidRPr="00CA3884">
        <w:rPr>
          <w:rFonts w:ascii="Times New Roman" w:hAnsi="Times New Roman" w:cs="Times New Roman"/>
          <w:sz w:val="36"/>
          <w:szCs w:val="36"/>
          <w:lang w:val="uz-Cyrl-UZ"/>
        </w:rPr>
        <w:t>5А 140501 – кимё (</w:t>
      </w:r>
      <w:r w:rsidR="000C5B9D">
        <w:rPr>
          <w:rFonts w:ascii="Times New Roman" w:hAnsi="Times New Roman" w:cs="Times New Roman"/>
          <w:sz w:val="36"/>
          <w:szCs w:val="36"/>
          <w:lang w:val="uz-Cyrl-UZ"/>
        </w:rPr>
        <w:t xml:space="preserve">Аналитик кимё </w:t>
      </w:r>
      <w:r w:rsidRPr="00CA3884">
        <w:rPr>
          <w:rFonts w:ascii="Times New Roman" w:hAnsi="Times New Roman" w:cs="Times New Roman"/>
          <w:sz w:val="36"/>
          <w:szCs w:val="36"/>
          <w:lang w:val="uz-Cyrl-UZ"/>
        </w:rPr>
        <w:t>бўйича)</w:t>
      </w:r>
      <w:r w:rsidR="000C5B9D" w:rsidRPr="000C5B9D">
        <w:rPr>
          <w:rFonts w:ascii="Times New Roman" w:hAnsi="Times New Roman" w:cs="Times New Roman"/>
          <w:sz w:val="36"/>
          <w:szCs w:val="36"/>
          <w:lang w:val="uz-Cyrl-UZ"/>
        </w:rPr>
        <w:t xml:space="preserve"> </w:t>
      </w:r>
      <w:r w:rsidR="000C5B9D" w:rsidRPr="00CA3884">
        <w:rPr>
          <w:rFonts w:ascii="Times New Roman" w:hAnsi="Times New Roman" w:cs="Times New Roman"/>
          <w:sz w:val="36"/>
          <w:szCs w:val="36"/>
          <w:lang w:val="uz-Cyrl-UZ"/>
        </w:rPr>
        <w:t xml:space="preserve">Мутахассислик  </w:t>
      </w:r>
    </w:p>
    <w:p w:rsidR="004C03B0" w:rsidRPr="00CA3884" w:rsidRDefault="004C03B0" w:rsidP="007F1FC3">
      <w:pPr>
        <w:spacing w:after="0" w:line="240" w:lineRule="auto"/>
        <w:jc w:val="center"/>
        <w:rPr>
          <w:rFonts w:ascii="Times New Roman" w:hAnsi="Times New Roman" w:cs="Times New Roman"/>
          <w:b/>
          <w:sz w:val="36"/>
          <w:szCs w:val="36"/>
          <w:lang w:val="uz-Cyrl-UZ"/>
        </w:rPr>
      </w:pPr>
    </w:p>
    <w:p w:rsidR="004C03B0" w:rsidRDefault="004C03B0" w:rsidP="007F1FC3">
      <w:pPr>
        <w:spacing w:after="0" w:line="240" w:lineRule="auto"/>
        <w:jc w:val="center"/>
        <w:rPr>
          <w:rFonts w:ascii="Times New Roman" w:hAnsi="Times New Roman" w:cs="Times New Roman"/>
          <w:b/>
          <w:sz w:val="28"/>
          <w:szCs w:val="28"/>
          <w:lang w:val="uz-Cyrl-UZ"/>
        </w:rPr>
      </w:pPr>
    </w:p>
    <w:p w:rsidR="00C077A8" w:rsidRDefault="00C077A8" w:rsidP="007F1FC3">
      <w:pPr>
        <w:spacing w:after="0" w:line="240" w:lineRule="auto"/>
        <w:jc w:val="center"/>
        <w:rPr>
          <w:rFonts w:ascii="Times New Roman" w:hAnsi="Times New Roman" w:cs="Times New Roman"/>
          <w:sz w:val="28"/>
          <w:szCs w:val="28"/>
          <w:lang w:val="uz-Cyrl-UZ"/>
        </w:rPr>
      </w:pPr>
    </w:p>
    <w:p w:rsidR="00CA3884" w:rsidRPr="00CA3884" w:rsidRDefault="00CA3884" w:rsidP="007F1FC3">
      <w:pPr>
        <w:spacing w:after="0" w:line="240" w:lineRule="auto"/>
        <w:jc w:val="center"/>
        <w:rPr>
          <w:rFonts w:ascii="Times New Roman" w:hAnsi="Times New Roman" w:cs="Times New Roman"/>
          <w:sz w:val="28"/>
          <w:szCs w:val="28"/>
          <w:lang w:val="uz-Cyrl-UZ"/>
        </w:rPr>
      </w:pPr>
      <w:r w:rsidRPr="00CA3884">
        <w:rPr>
          <w:rFonts w:ascii="Times New Roman" w:hAnsi="Times New Roman" w:cs="Times New Roman"/>
          <w:sz w:val="28"/>
          <w:szCs w:val="28"/>
          <w:lang w:val="uz-Cyrl-UZ"/>
        </w:rPr>
        <w:t xml:space="preserve">Кимё магистри академик даражасини олиш учун </w:t>
      </w:r>
    </w:p>
    <w:p w:rsidR="00CA3884" w:rsidRDefault="00CA3884" w:rsidP="007F1FC3">
      <w:pPr>
        <w:spacing w:after="0" w:line="240" w:lineRule="auto"/>
        <w:jc w:val="center"/>
        <w:rPr>
          <w:rFonts w:ascii="Times New Roman" w:hAnsi="Times New Roman" w:cs="Times New Roman"/>
          <w:b/>
          <w:sz w:val="28"/>
          <w:szCs w:val="28"/>
          <w:lang w:val="uz-Cyrl-UZ"/>
        </w:rPr>
      </w:pPr>
    </w:p>
    <w:p w:rsidR="00CA3884" w:rsidRDefault="00CA3884" w:rsidP="007F1FC3">
      <w:pPr>
        <w:spacing w:after="0" w:line="24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Д И С С Е Р Т А Ц И Я</w:t>
      </w:r>
    </w:p>
    <w:p w:rsidR="00CA3884" w:rsidRDefault="00CA3884" w:rsidP="007F1FC3">
      <w:pPr>
        <w:spacing w:after="0" w:line="240" w:lineRule="auto"/>
        <w:jc w:val="center"/>
        <w:rPr>
          <w:rFonts w:ascii="Times New Roman" w:hAnsi="Times New Roman" w:cs="Times New Roman"/>
          <w:b/>
          <w:sz w:val="28"/>
          <w:szCs w:val="28"/>
          <w:lang w:val="uz-Cyrl-UZ"/>
        </w:rPr>
      </w:pPr>
    </w:p>
    <w:p w:rsidR="00CA3884" w:rsidRDefault="00CA3884" w:rsidP="007F1FC3">
      <w:pPr>
        <w:spacing w:after="0" w:line="240" w:lineRule="auto"/>
        <w:jc w:val="center"/>
        <w:rPr>
          <w:rFonts w:ascii="Times New Roman" w:hAnsi="Times New Roman" w:cs="Times New Roman"/>
          <w:b/>
          <w:sz w:val="28"/>
          <w:szCs w:val="28"/>
          <w:lang w:val="uz-Cyrl-UZ"/>
        </w:rPr>
      </w:pPr>
    </w:p>
    <w:p w:rsidR="00C077A8" w:rsidRDefault="00C077A8" w:rsidP="00CA3884">
      <w:pPr>
        <w:spacing w:after="0" w:line="240" w:lineRule="auto"/>
        <w:jc w:val="right"/>
        <w:rPr>
          <w:rFonts w:ascii="Times New Roman" w:hAnsi="Times New Roman" w:cs="Times New Roman"/>
          <w:sz w:val="28"/>
          <w:szCs w:val="28"/>
          <w:lang w:val="uz-Cyrl-UZ"/>
        </w:rPr>
      </w:pPr>
    </w:p>
    <w:p w:rsidR="00C077A8" w:rsidRDefault="00C077A8" w:rsidP="00CA3884">
      <w:pPr>
        <w:spacing w:after="0" w:line="240" w:lineRule="auto"/>
        <w:jc w:val="right"/>
        <w:rPr>
          <w:rFonts w:ascii="Times New Roman" w:hAnsi="Times New Roman" w:cs="Times New Roman"/>
          <w:sz w:val="28"/>
          <w:szCs w:val="28"/>
          <w:lang w:val="uz-Cyrl-UZ"/>
        </w:rPr>
      </w:pPr>
    </w:p>
    <w:p w:rsidR="00CA3884" w:rsidRPr="00CA3884" w:rsidRDefault="00CA3884" w:rsidP="00CA3884">
      <w:pPr>
        <w:spacing w:after="0" w:line="240" w:lineRule="auto"/>
        <w:jc w:val="right"/>
        <w:rPr>
          <w:rFonts w:ascii="Times New Roman" w:hAnsi="Times New Roman" w:cs="Times New Roman"/>
          <w:sz w:val="28"/>
          <w:szCs w:val="28"/>
          <w:lang w:val="uz-Cyrl-UZ"/>
        </w:rPr>
      </w:pPr>
      <w:r w:rsidRPr="00CA3884">
        <w:rPr>
          <w:rFonts w:ascii="Times New Roman" w:hAnsi="Times New Roman" w:cs="Times New Roman"/>
          <w:sz w:val="28"/>
          <w:szCs w:val="28"/>
          <w:lang w:val="uz-Cyrl-UZ"/>
        </w:rPr>
        <w:t>Илмий раҳбар:</w:t>
      </w:r>
    </w:p>
    <w:p w:rsidR="00CA3884" w:rsidRPr="00CA3884" w:rsidRDefault="00CA3884" w:rsidP="00CA3884">
      <w:pPr>
        <w:spacing w:after="0" w:line="240" w:lineRule="auto"/>
        <w:jc w:val="right"/>
        <w:rPr>
          <w:rFonts w:ascii="Times New Roman" w:hAnsi="Times New Roman" w:cs="Times New Roman"/>
          <w:sz w:val="28"/>
          <w:szCs w:val="28"/>
          <w:lang w:val="uz-Cyrl-UZ"/>
        </w:rPr>
      </w:pPr>
      <w:r w:rsidRPr="00CA3884">
        <w:rPr>
          <w:rFonts w:ascii="Times New Roman" w:hAnsi="Times New Roman" w:cs="Times New Roman"/>
          <w:sz w:val="28"/>
          <w:szCs w:val="28"/>
          <w:lang w:val="uz-Cyrl-UZ"/>
        </w:rPr>
        <w:t>К.ф.д., проф. Бобоев Т.М.</w:t>
      </w:r>
    </w:p>
    <w:p w:rsidR="004C03B0" w:rsidRDefault="004C03B0" w:rsidP="007F1FC3">
      <w:pPr>
        <w:spacing w:after="0" w:line="240" w:lineRule="auto"/>
        <w:jc w:val="center"/>
        <w:rPr>
          <w:rFonts w:ascii="Times New Roman" w:hAnsi="Times New Roman" w:cs="Times New Roman"/>
          <w:b/>
          <w:sz w:val="28"/>
          <w:szCs w:val="28"/>
          <w:lang w:val="uz-Cyrl-UZ"/>
        </w:rPr>
      </w:pPr>
    </w:p>
    <w:p w:rsidR="00CA3884" w:rsidRDefault="00CA3884" w:rsidP="007F1FC3">
      <w:pPr>
        <w:spacing w:after="0" w:line="240" w:lineRule="auto"/>
        <w:jc w:val="center"/>
        <w:rPr>
          <w:rFonts w:ascii="Times New Roman" w:hAnsi="Times New Roman" w:cs="Times New Roman"/>
          <w:b/>
          <w:sz w:val="28"/>
          <w:szCs w:val="28"/>
          <w:lang w:val="uz-Cyrl-UZ"/>
        </w:rPr>
      </w:pPr>
    </w:p>
    <w:p w:rsidR="00CA3884" w:rsidRDefault="00CA3884" w:rsidP="007F1FC3">
      <w:pPr>
        <w:spacing w:after="0" w:line="240" w:lineRule="auto"/>
        <w:jc w:val="center"/>
        <w:rPr>
          <w:rFonts w:ascii="Times New Roman" w:hAnsi="Times New Roman" w:cs="Times New Roman"/>
          <w:b/>
          <w:sz w:val="28"/>
          <w:szCs w:val="28"/>
          <w:lang w:val="uz-Cyrl-UZ"/>
        </w:rPr>
      </w:pPr>
    </w:p>
    <w:p w:rsidR="00557047" w:rsidRDefault="007F519C" w:rsidP="007F519C">
      <w:pPr>
        <w:spacing w:after="0" w:line="240" w:lineRule="auto"/>
        <w:rPr>
          <w:rFonts w:ascii="Times New Roman" w:hAnsi="Times New Roman" w:cs="Times New Roman"/>
          <w:b/>
          <w:sz w:val="36"/>
          <w:szCs w:val="36"/>
          <w:lang w:val="uz-Cyrl-UZ"/>
        </w:rPr>
      </w:pPr>
      <w:r>
        <w:rPr>
          <w:rFonts w:ascii="Times New Roman" w:hAnsi="Times New Roman" w:cs="Times New Roman"/>
          <w:b/>
          <w:sz w:val="36"/>
          <w:szCs w:val="36"/>
          <w:lang w:val="uz-Cyrl-UZ"/>
        </w:rPr>
        <w:t xml:space="preserve">                                        </w:t>
      </w:r>
      <w:r w:rsidR="000C5B9D">
        <w:rPr>
          <w:rFonts w:ascii="Times New Roman" w:hAnsi="Times New Roman" w:cs="Times New Roman"/>
          <w:b/>
          <w:sz w:val="36"/>
          <w:szCs w:val="36"/>
          <w:lang w:val="uz-Cyrl-UZ"/>
        </w:rPr>
        <w:t xml:space="preserve">Гулистон </w:t>
      </w:r>
      <w:r w:rsidR="00CA3884" w:rsidRPr="00CA3884">
        <w:rPr>
          <w:rFonts w:ascii="Times New Roman" w:hAnsi="Times New Roman" w:cs="Times New Roman"/>
          <w:b/>
          <w:sz w:val="36"/>
          <w:szCs w:val="36"/>
          <w:lang w:val="uz-Cyrl-UZ"/>
        </w:rPr>
        <w:t xml:space="preserve"> 201</w:t>
      </w:r>
      <w:r w:rsidR="00784B25">
        <w:rPr>
          <w:rFonts w:ascii="Times New Roman" w:hAnsi="Times New Roman" w:cs="Times New Roman"/>
          <w:b/>
          <w:sz w:val="36"/>
          <w:szCs w:val="36"/>
          <w:lang w:val="uz-Cyrl-UZ"/>
        </w:rPr>
        <w:t>7</w:t>
      </w:r>
    </w:p>
    <w:p w:rsidR="00784B25" w:rsidRDefault="00784B25" w:rsidP="00AB62A0">
      <w:pPr>
        <w:spacing w:after="0" w:line="240" w:lineRule="auto"/>
        <w:jc w:val="center"/>
        <w:rPr>
          <w:rFonts w:ascii="Times New Roman" w:hAnsi="Times New Roman" w:cs="Times New Roman"/>
          <w:b/>
          <w:sz w:val="36"/>
          <w:szCs w:val="36"/>
          <w:lang w:val="uz-Cyrl-UZ"/>
        </w:rPr>
      </w:pPr>
    </w:p>
    <w:p w:rsidR="009E474F" w:rsidRDefault="009E474F" w:rsidP="00AB62A0">
      <w:pPr>
        <w:spacing w:after="0" w:line="240" w:lineRule="auto"/>
        <w:jc w:val="center"/>
        <w:rPr>
          <w:rFonts w:ascii="Times New Roman" w:hAnsi="Times New Roman" w:cs="Times New Roman"/>
          <w:b/>
          <w:sz w:val="36"/>
          <w:szCs w:val="36"/>
          <w:lang w:val="uz-Cyrl-UZ"/>
        </w:rPr>
      </w:pPr>
    </w:p>
    <w:p w:rsidR="009E474F" w:rsidRPr="00AB62A0" w:rsidRDefault="009E474F" w:rsidP="00AB62A0">
      <w:pPr>
        <w:spacing w:after="0" w:line="240" w:lineRule="auto"/>
        <w:jc w:val="center"/>
        <w:rPr>
          <w:rFonts w:ascii="Times New Roman" w:hAnsi="Times New Roman" w:cs="Times New Roman"/>
          <w:b/>
          <w:sz w:val="36"/>
          <w:szCs w:val="36"/>
          <w:lang w:val="uz-Cyrl-UZ"/>
        </w:rPr>
      </w:pPr>
      <w:bookmarkStart w:id="0" w:name="_GoBack"/>
      <w:bookmarkEnd w:id="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F1FC3" w:rsidTr="00557047">
        <w:tc>
          <w:tcPr>
            <w:tcW w:w="4785" w:type="dxa"/>
          </w:tcPr>
          <w:p w:rsidR="007F1FC3" w:rsidRDefault="007F1FC3" w:rsidP="00784B25">
            <w:pPr>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 xml:space="preserve">Факультет:   </w:t>
            </w:r>
            <w:r w:rsidR="00784B25">
              <w:rPr>
                <w:rFonts w:ascii="Times New Roman" w:hAnsi="Times New Roman" w:cs="Times New Roman"/>
                <w:sz w:val="28"/>
                <w:szCs w:val="28"/>
                <w:lang w:val="uz-Cyrl-UZ"/>
              </w:rPr>
              <w:t>Табиатшунослик</w:t>
            </w:r>
          </w:p>
        </w:tc>
        <w:tc>
          <w:tcPr>
            <w:tcW w:w="4786" w:type="dxa"/>
          </w:tcPr>
          <w:p w:rsidR="007F1FC3" w:rsidRDefault="007F1FC3" w:rsidP="007F1FC3">
            <w:pPr>
              <w:rPr>
                <w:rFonts w:ascii="Times New Roman" w:hAnsi="Times New Roman" w:cs="Times New Roman"/>
                <w:sz w:val="28"/>
                <w:szCs w:val="28"/>
                <w:lang w:val="uz-Cyrl-UZ"/>
              </w:rPr>
            </w:pPr>
            <w:r>
              <w:rPr>
                <w:rFonts w:ascii="Times New Roman" w:hAnsi="Times New Roman" w:cs="Times New Roman"/>
                <w:sz w:val="28"/>
                <w:szCs w:val="28"/>
                <w:lang w:val="uz-Cyrl-UZ"/>
              </w:rPr>
              <w:t>Магистратура талабаси:</w:t>
            </w:r>
          </w:p>
          <w:p w:rsidR="007F1FC3" w:rsidRPr="0060007E" w:rsidRDefault="00B24718" w:rsidP="007F1FC3">
            <w:pPr>
              <w:rPr>
                <w:rFonts w:ascii="Times New Roman" w:hAnsi="Times New Roman" w:cs="Times New Roman"/>
                <w:sz w:val="28"/>
                <w:szCs w:val="28"/>
                <w:lang w:val="uz-Cyrl-UZ"/>
              </w:rPr>
            </w:pPr>
            <w:r w:rsidRPr="0060007E">
              <w:rPr>
                <w:rFonts w:ascii="Times New Roman" w:hAnsi="Times New Roman" w:cs="Times New Roman"/>
                <w:sz w:val="28"/>
                <w:szCs w:val="28"/>
                <w:lang w:val="uz-Cyrl-UZ"/>
              </w:rPr>
              <w:t>Холмуродов Хуршид</w:t>
            </w:r>
          </w:p>
        </w:tc>
      </w:tr>
      <w:tr w:rsidR="007F1FC3" w:rsidTr="00557047">
        <w:tc>
          <w:tcPr>
            <w:tcW w:w="4785" w:type="dxa"/>
          </w:tcPr>
          <w:p w:rsidR="007F1FC3" w:rsidRDefault="007F1FC3" w:rsidP="00784B25">
            <w:pPr>
              <w:rPr>
                <w:rFonts w:ascii="Times New Roman" w:hAnsi="Times New Roman" w:cs="Times New Roman"/>
                <w:sz w:val="28"/>
                <w:szCs w:val="28"/>
                <w:lang w:val="uz-Cyrl-UZ"/>
              </w:rPr>
            </w:pPr>
            <w:r>
              <w:rPr>
                <w:rFonts w:ascii="Times New Roman" w:hAnsi="Times New Roman" w:cs="Times New Roman"/>
                <w:sz w:val="28"/>
                <w:szCs w:val="28"/>
                <w:lang w:val="uz-Cyrl-UZ"/>
              </w:rPr>
              <w:t xml:space="preserve">Кафедра: </w:t>
            </w:r>
            <w:r w:rsidR="00784B25">
              <w:rPr>
                <w:rFonts w:ascii="Times New Roman" w:hAnsi="Times New Roman" w:cs="Times New Roman"/>
                <w:sz w:val="28"/>
                <w:szCs w:val="28"/>
                <w:lang w:val="uz-Cyrl-UZ"/>
              </w:rPr>
              <w:t>Умумий</w:t>
            </w:r>
            <w:r>
              <w:rPr>
                <w:rFonts w:ascii="Times New Roman" w:hAnsi="Times New Roman" w:cs="Times New Roman"/>
                <w:sz w:val="28"/>
                <w:szCs w:val="28"/>
                <w:lang w:val="uz-Cyrl-UZ"/>
              </w:rPr>
              <w:t xml:space="preserve"> кимё</w:t>
            </w:r>
          </w:p>
          <w:p w:rsidR="00784B25" w:rsidRDefault="00784B25" w:rsidP="00784B25">
            <w:pPr>
              <w:rPr>
                <w:rFonts w:ascii="Times New Roman" w:hAnsi="Times New Roman" w:cs="Times New Roman"/>
                <w:sz w:val="28"/>
                <w:szCs w:val="28"/>
                <w:lang w:val="uz-Cyrl-UZ"/>
              </w:rPr>
            </w:pPr>
          </w:p>
        </w:tc>
        <w:tc>
          <w:tcPr>
            <w:tcW w:w="4786" w:type="dxa"/>
          </w:tcPr>
          <w:p w:rsidR="007F1FC3" w:rsidRDefault="007F1FC3" w:rsidP="007F1FC3">
            <w:pPr>
              <w:rPr>
                <w:rFonts w:ascii="Times New Roman" w:hAnsi="Times New Roman" w:cs="Times New Roman"/>
                <w:sz w:val="28"/>
                <w:szCs w:val="28"/>
                <w:lang w:val="uz-Cyrl-UZ"/>
              </w:rPr>
            </w:pPr>
            <w:r>
              <w:rPr>
                <w:rFonts w:ascii="Times New Roman" w:hAnsi="Times New Roman" w:cs="Times New Roman"/>
                <w:sz w:val="28"/>
                <w:szCs w:val="28"/>
                <w:lang w:val="uz-Cyrl-UZ"/>
              </w:rPr>
              <w:t>Илмий раҳбар:  проф. Бобоев Т.М.</w:t>
            </w:r>
          </w:p>
        </w:tc>
      </w:tr>
      <w:tr w:rsidR="007F1FC3" w:rsidTr="00557047">
        <w:trPr>
          <w:trHeight w:val="791"/>
        </w:trPr>
        <w:tc>
          <w:tcPr>
            <w:tcW w:w="4785" w:type="dxa"/>
          </w:tcPr>
          <w:p w:rsidR="007F1FC3" w:rsidRDefault="007F1FC3" w:rsidP="00784B25">
            <w:pPr>
              <w:rPr>
                <w:rFonts w:ascii="Times New Roman" w:hAnsi="Times New Roman" w:cs="Times New Roman"/>
                <w:sz w:val="28"/>
                <w:szCs w:val="28"/>
                <w:lang w:val="uz-Cyrl-UZ"/>
              </w:rPr>
            </w:pPr>
            <w:r>
              <w:rPr>
                <w:rFonts w:ascii="Times New Roman" w:hAnsi="Times New Roman" w:cs="Times New Roman"/>
                <w:sz w:val="28"/>
                <w:szCs w:val="28"/>
                <w:lang w:val="uz-Cyrl-UZ"/>
              </w:rPr>
              <w:t>Ўқув йили:  201</w:t>
            </w:r>
            <w:r w:rsidR="00784B25">
              <w:rPr>
                <w:rFonts w:ascii="Times New Roman" w:hAnsi="Times New Roman" w:cs="Times New Roman"/>
                <w:sz w:val="28"/>
                <w:szCs w:val="28"/>
                <w:lang w:val="uz-Cyrl-UZ"/>
              </w:rPr>
              <w:t>6</w:t>
            </w:r>
            <w:r>
              <w:rPr>
                <w:rFonts w:ascii="Times New Roman" w:hAnsi="Times New Roman" w:cs="Times New Roman"/>
                <w:sz w:val="28"/>
                <w:szCs w:val="28"/>
                <w:lang w:val="uz-Cyrl-UZ"/>
              </w:rPr>
              <w:t>-201</w:t>
            </w:r>
            <w:r w:rsidR="00784B25">
              <w:rPr>
                <w:rFonts w:ascii="Times New Roman" w:hAnsi="Times New Roman" w:cs="Times New Roman"/>
                <w:sz w:val="28"/>
                <w:szCs w:val="28"/>
                <w:lang w:val="uz-Cyrl-UZ"/>
              </w:rPr>
              <w:t>7</w:t>
            </w:r>
          </w:p>
        </w:tc>
        <w:tc>
          <w:tcPr>
            <w:tcW w:w="4786" w:type="dxa"/>
          </w:tcPr>
          <w:p w:rsidR="007F1FC3" w:rsidRDefault="007F1FC3" w:rsidP="007F1FC3">
            <w:pPr>
              <w:rPr>
                <w:rFonts w:ascii="Times New Roman" w:hAnsi="Times New Roman" w:cs="Times New Roman"/>
                <w:sz w:val="28"/>
                <w:szCs w:val="28"/>
                <w:lang w:val="uz-Cyrl-UZ"/>
              </w:rPr>
            </w:pPr>
            <w:r>
              <w:rPr>
                <w:rFonts w:ascii="Times New Roman" w:hAnsi="Times New Roman" w:cs="Times New Roman"/>
                <w:sz w:val="28"/>
                <w:szCs w:val="28"/>
                <w:lang w:val="uz-Cyrl-UZ"/>
              </w:rPr>
              <w:t>Мутахассислиги: 5А140501   Кимё</w:t>
            </w:r>
          </w:p>
          <w:p w:rsidR="00557047" w:rsidRDefault="007F1FC3" w:rsidP="007F1FC3">
            <w:pPr>
              <w:rPr>
                <w:rFonts w:ascii="Times New Roman" w:hAnsi="Times New Roman" w:cs="Times New Roman"/>
                <w:sz w:val="28"/>
                <w:szCs w:val="28"/>
                <w:lang w:val="uz-Cyrl-UZ"/>
              </w:rPr>
            </w:pPr>
            <w:r>
              <w:rPr>
                <w:rFonts w:ascii="Times New Roman" w:hAnsi="Times New Roman" w:cs="Times New Roman"/>
                <w:sz w:val="28"/>
                <w:szCs w:val="28"/>
                <w:lang w:val="uz-Cyrl-UZ"/>
              </w:rPr>
              <w:t>(фан йўналишлари бўйича)</w:t>
            </w:r>
          </w:p>
          <w:p w:rsidR="00557047" w:rsidRDefault="00557047" w:rsidP="00557047">
            <w:pPr>
              <w:rPr>
                <w:rFonts w:ascii="Times New Roman" w:hAnsi="Times New Roman" w:cs="Times New Roman"/>
                <w:sz w:val="28"/>
                <w:szCs w:val="28"/>
                <w:lang w:val="uz-Cyrl-UZ"/>
              </w:rPr>
            </w:pPr>
          </w:p>
        </w:tc>
      </w:tr>
    </w:tbl>
    <w:p w:rsidR="007F1FC3" w:rsidRPr="005C2ECF" w:rsidRDefault="00557047" w:rsidP="00084660">
      <w:pPr>
        <w:spacing w:line="240" w:lineRule="auto"/>
        <w:jc w:val="center"/>
        <w:rPr>
          <w:rFonts w:ascii="Times New Roman" w:hAnsi="Times New Roman" w:cs="Times New Roman"/>
          <w:b/>
          <w:sz w:val="28"/>
          <w:szCs w:val="28"/>
          <w:lang w:val="uz-Cyrl-UZ"/>
        </w:rPr>
      </w:pPr>
      <w:r w:rsidRPr="005C2ECF">
        <w:rPr>
          <w:rFonts w:ascii="Times New Roman" w:hAnsi="Times New Roman" w:cs="Times New Roman"/>
          <w:b/>
          <w:sz w:val="28"/>
          <w:szCs w:val="28"/>
          <w:lang w:val="uz-Cyrl-UZ"/>
        </w:rPr>
        <w:t>“АКРИЛ</w:t>
      </w:r>
      <w:r w:rsidR="002F66E7" w:rsidRPr="005C2ECF">
        <w:rPr>
          <w:rFonts w:ascii="Times New Roman" w:hAnsi="Times New Roman" w:cs="Times New Roman"/>
          <w:b/>
          <w:sz w:val="28"/>
          <w:szCs w:val="28"/>
          <w:lang w:val="uz-Cyrl-UZ"/>
        </w:rPr>
        <w:t>-</w:t>
      </w:r>
      <w:r w:rsidRPr="005C2ECF">
        <w:rPr>
          <w:rFonts w:ascii="Times New Roman" w:hAnsi="Times New Roman" w:cs="Times New Roman"/>
          <w:b/>
          <w:sz w:val="28"/>
          <w:szCs w:val="28"/>
          <w:lang w:val="uz-Cyrl-UZ"/>
        </w:rPr>
        <w:t xml:space="preserve"> ВА  МЕТАКРИЛАМИД</w:t>
      </w:r>
      <w:r w:rsidR="002F66E7" w:rsidRPr="005C2ECF">
        <w:rPr>
          <w:rFonts w:ascii="Times New Roman" w:hAnsi="Times New Roman" w:cs="Times New Roman"/>
          <w:b/>
          <w:sz w:val="28"/>
          <w:szCs w:val="28"/>
          <w:lang w:val="uz-Cyrl-UZ"/>
        </w:rPr>
        <w:t xml:space="preserve">ЛАР </w:t>
      </w:r>
      <w:r w:rsidRPr="005C2ECF">
        <w:rPr>
          <w:rFonts w:ascii="Times New Roman" w:hAnsi="Times New Roman" w:cs="Times New Roman"/>
          <w:b/>
          <w:sz w:val="28"/>
          <w:szCs w:val="28"/>
          <w:lang w:val="uz-Cyrl-UZ"/>
        </w:rPr>
        <w:t>АСОСИДА</w:t>
      </w:r>
      <w:r w:rsidR="002F66E7" w:rsidRPr="005C2ECF">
        <w:rPr>
          <w:rFonts w:ascii="Times New Roman" w:hAnsi="Times New Roman" w:cs="Times New Roman"/>
          <w:b/>
          <w:sz w:val="28"/>
          <w:szCs w:val="28"/>
          <w:lang w:val="uz-Cyrl-UZ"/>
        </w:rPr>
        <w:t>ГИ</w:t>
      </w:r>
      <w:r w:rsidRPr="005C2ECF">
        <w:rPr>
          <w:rFonts w:ascii="Times New Roman" w:hAnsi="Times New Roman" w:cs="Times New Roman"/>
          <w:b/>
          <w:sz w:val="28"/>
          <w:szCs w:val="28"/>
          <w:lang w:val="uz-Cyrl-UZ"/>
        </w:rPr>
        <w:t>ГИДРОГЕЛЛАР  ВА  УЛАРНИНГ  ХОССАЛАРИ”  МАВЗУСИДАГИ  МАГИСТРЛИК ДИССЕРТАЦИЯСИНИНГ  АННОТАЦИЯСИ</w:t>
      </w:r>
    </w:p>
    <w:p w:rsidR="007027F5" w:rsidRDefault="00084660" w:rsidP="007027F5">
      <w:pPr>
        <w:spacing w:after="0" w:line="360" w:lineRule="auto"/>
        <w:jc w:val="both"/>
        <w:rPr>
          <w:rFonts w:ascii="Times New Roman" w:hAnsi="Times New Roman" w:cs="Times New Roman"/>
          <w:sz w:val="28"/>
          <w:szCs w:val="28"/>
          <w:lang w:val="uz-Cyrl-UZ"/>
        </w:rPr>
      </w:pPr>
      <w:r>
        <w:rPr>
          <w:rFonts w:ascii="Times New Roman" w:hAnsi="Times New Roman" w:cs="Times New Roman"/>
          <w:b/>
          <w:sz w:val="28"/>
          <w:szCs w:val="28"/>
          <w:lang w:val="uz-Cyrl-UZ"/>
        </w:rPr>
        <w:tab/>
      </w:r>
      <w:r w:rsidR="00841A0A">
        <w:rPr>
          <w:rFonts w:ascii="Times New Roman" w:hAnsi="Times New Roman" w:cs="Times New Roman"/>
          <w:b/>
          <w:sz w:val="28"/>
          <w:szCs w:val="28"/>
          <w:lang w:val="uz-Cyrl-UZ"/>
        </w:rPr>
        <w:t xml:space="preserve">Мавзунинг долзарблиги: </w:t>
      </w:r>
      <w:r w:rsidR="00A25829" w:rsidRPr="005C2ECF">
        <w:rPr>
          <w:rFonts w:ascii="Times New Roman" w:hAnsi="Times New Roman" w:cs="Times New Roman"/>
          <w:sz w:val="28"/>
          <w:szCs w:val="28"/>
          <w:lang w:val="uz-Cyrl-UZ"/>
        </w:rPr>
        <w:t>И</w:t>
      </w:r>
      <w:r>
        <w:rPr>
          <w:rFonts w:ascii="Times New Roman" w:hAnsi="Times New Roman" w:cs="Times New Roman"/>
          <w:sz w:val="28"/>
          <w:szCs w:val="28"/>
          <w:lang w:val="uz-Cyrl-UZ"/>
        </w:rPr>
        <w:t>нсониятнинг барча эҳтиёжлари асосини ўсимлик ва уларнинг маҳсулотлари ташкил қилади. Ўсимлик ўсиши ва у</w:t>
      </w:r>
      <w:r w:rsidR="00A25829">
        <w:rPr>
          <w:rFonts w:ascii="Times New Roman" w:hAnsi="Times New Roman" w:cs="Times New Roman"/>
          <w:sz w:val="28"/>
          <w:szCs w:val="28"/>
          <w:lang w:val="uz-Cyrl-UZ"/>
        </w:rPr>
        <w:t xml:space="preserve">нинг ҳосили учун </w:t>
      </w:r>
      <w:r>
        <w:rPr>
          <w:rFonts w:ascii="Times New Roman" w:hAnsi="Times New Roman" w:cs="Times New Roman"/>
          <w:sz w:val="28"/>
          <w:szCs w:val="28"/>
          <w:lang w:val="uz-Cyrl-UZ"/>
        </w:rPr>
        <w:t xml:space="preserve">сув </w:t>
      </w:r>
      <w:r w:rsidR="00A25829">
        <w:rPr>
          <w:rFonts w:ascii="Times New Roman" w:hAnsi="Times New Roman" w:cs="Times New Roman"/>
          <w:sz w:val="28"/>
          <w:szCs w:val="28"/>
          <w:lang w:val="uz-Cyrl-UZ"/>
        </w:rPr>
        <w:t xml:space="preserve">асосий </w:t>
      </w:r>
      <w:r>
        <w:rPr>
          <w:rFonts w:ascii="Times New Roman" w:hAnsi="Times New Roman" w:cs="Times New Roman"/>
          <w:sz w:val="28"/>
          <w:szCs w:val="28"/>
          <w:lang w:val="uz-Cyrl-UZ"/>
        </w:rPr>
        <w:t>омил ҳисобланади, лекин тирик мавжудотнинг сувга бўлган эҳтиёжи ниҳоятда катта, шу билан бир қаторда атмосферада</w:t>
      </w:r>
      <w:r w:rsidR="00841A0A">
        <w:rPr>
          <w:rFonts w:ascii="Times New Roman" w:hAnsi="Times New Roman" w:cs="Times New Roman"/>
          <w:sz w:val="28"/>
          <w:szCs w:val="28"/>
          <w:lang w:val="uz-Cyrl-UZ"/>
        </w:rPr>
        <w:t xml:space="preserve"> турли хил газлар концентрациясининг орти</w:t>
      </w:r>
      <w:r w:rsidR="00101E39">
        <w:rPr>
          <w:rFonts w:ascii="Times New Roman" w:hAnsi="Times New Roman" w:cs="Times New Roman"/>
          <w:sz w:val="28"/>
          <w:szCs w:val="28"/>
          <w:lang w:val="uz-Cyrl-UZ"/>
        </w:rPr>
        <w:t>б бориши с</w:t>
      </w:r>
      <w:r w:rsidR="00841A0A">
        <w:rPr>
          <w:rFonts w:ascii="Times New Roman" w:hAnsi="Times New Roman" w:cs="Times New Roman"/>
          <w:sz w:val="28"/>
          <w:szCs w:val="28"/>
          <w:lang w:val="uz-Cyrl-UZ"/>
        </w:rPr>
        <w:t xml:space="preserve">увнинг тез буғланишига сабаб бўлмоқда. Демак, тупроқ ва ҳаво таркибидаги намликни ютувчи полимер-гидрогеллар синтез қилиш долзарб </w:t>
      </w:r>
      <w:r w:rsidR="00101E39">
        <w:rPr>
          <w:rFonts w:ascii="Times New Roman" w:hAnsi="Times New Roman" w:cs="Times New Roman"/>
          <w:sz w:val="28"/>
          <w:szCs w:val="28"/>
          <w:lang w:val="uz-Cyrl-UZ"/>
        </w:rPr>
        <w:t>муаммолардан ҳисобланади.</w:t>
      </w:r>
      <w:r w:rsidR="00101E39">
        <w:rPr>
          <w:rFonts w:ascii="Times New Roman" w:hAnsi="Times New Roman" w:cs="Times New Roman"/>
          <w:sz w:val="28"/>
          <w:szCs w:val="28"/>
          <w:lang w:val="uz-Cyrl-UZ"/>
        </w:rPr>
        <w:tab/>
      </w:r>
      <w:r w:rsidR="00101E39">
        <w:rPr>
          <w:rFonts w:ascii="Times New Roman" w:hAnsi="Times New Roman" w:cs="Times New Roman"/>
          <w:sz w:val="28"/>
          <w:szCs w:val="28"/>
          <w:lang w:val="uz-Cyrl-UZ"/>
        </w:rPr>
        <w:tab/>
      </w:r>
      <w:r w:rsidR="00101E39">
        <w:rPr>
          <w:rFonts w:ascii="Times New Roman" w:hAnsi="Times New Roman" w:cs="Times New Roman"/>
          <w:sz w:val="28"/>
          <w:szCs w:val="28"/>
          <w:lang w:val="uz-Cyrl-UZ"/>
        </w:rPr>
        <w:tab/>
      </w:r>
      <w:r w:rsidR="00101E39">
        <w:rPr>
          <w:rFonts w:ascii="Times New Roman" w:hAnsi="Times New Roman" w:cs="Times New Roman"/>
          <w:sz w:val="28"/>
          <w:szCs w:val="28"/>
          <w:lang w:val="uz-Cyrl-UZ"/>
        </w:rPr>
        <w:tab/>
      </w:r>
      <w:r w:rsidR="00841A0A" w:rsidRPr="00841A0A">
        <w:rPr>
          <w:rFonts w:ascii="Times New Roman" w:hAnsi="Times New Roman" w:cs="Times New Roman"/>
          <w:b/>
          <w:sz w:val="28"/>
          <w:szCs w:val="28"/>
          <w:lang w:val="uz-Cyrl-UZ"/>
        </w:rPr>
        <w:t>Ишнинг мақсади ва вазифалари</w:t>
      </w:r>
      <w:r w:rsidR="00841A0A">
        <w:rPr>
          <w:rFonts w:ascii="Times New Roman" w:hAnsi="Times New Roman" w:cs="Times New Roman"/>
          <w:sz w:val="28"/>
          <w:szCs w:val="28"/>
          <w:lang w:val="uz-Cyrl-UZ"/>
        </w:rPr>
        <w:t>: Акрил</w:t>
      </w:r>
      <w:r w:rsidR="00101E39">
        <w:rPr>
          <w:rFonts w:ascii="Times New Roman" w:hAnsi="Times New Roman" w:cs="Times New Roman"/>
          <w:sz w:val="28"/>
          <w:szCs w:val="28"/>
          <w:lang w:val="uz-Cyrl-UZ"/>
        </w:rPr>
        <w:t>-</w:t>
      </w:r>
      <w:r w:rsidR="00841A0A">
        <w:rPr>
          <w:rFonts w:ascii="Times New Roman" w:hAnsi="Times New Roman" w:cs="Times New Roman"/>
          <w:sz w:val="28"/>
          <w:szCs w:val="28"/>
          <w:lang w:val="uz-Cyrl-UZ"/>
        </w:rPr>
        <w:t xml:space="preserve"> ва метакриламид</w:t>
      </w:r>
      <w:r w:rsidR="00101E39">
        <w:rPr>
          <w:rFonts w:ascii="Times New Roman" w:hAnsi="Times New Roman" w:cs="Times New Roman"/>
          <w:sz w:val="28"/>
          <w:szCs w:val="28"/>
          <w:lang w:val="uz-Cyrl-UZ"/>
        </w:rPr>
        <w:t>лар</w:t>
      </w:r>
      <w:r w:rsidR="00841A0A">
        <w:rPr>
          <w:rFonts w:ascii="Times New Roman" w:hAnsi="Times New Roman" w:cs="Times New Roman"/>
          <w:sz w:val="28"/>
          <w:szCs w:val="28"/>
          <w:lang w:val="uz-Cyrl-UZ"/>
        </w:rPr>
        <w:t>нинг чокланган полимерлари гидрогеллик хусусиятига эга. Мазкур магистрлик диссертациясининг мақсади тупроқ ва атмосферадаги намликни ўзида йиғувчи гидрогеллар синтез қилиш ва уларнинг физик-кимёвий хоссаларини ўрганишдан иборат.</w:t>
      </w:r>
    </w:p>
    <w:p w:rsidR="007027F5" w:rsidRDefault="007027F5" w:rsidP="007027F5">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0050086B" w:rsidRPr="0050086B">
        <w:rPr>
          <w:rFonts w:ascii="Times New Roman" w:hAnsi="Times New Roman" w:cs="Times New Roman"/>
          <w:b/>
          <w:sz w:val="28"/>
          <w:szCs w:val="28"/>
          <w:lang w:val="uz-Cyrl-UZ"/>
        </w:rPr>
        <w:t>Тадқиқот объекти ва предмети</w:t>
      </w:r>
      <w:r w:rsidR="0050086B">
        <w:rPr>
          <w:rFonts w:ascii="Times New Roman" w:hAnsi="Times New Roman" w:cs="Times New Roman"/>
          <w:sz w:val="28"/>
          <w:szCs w:val="28"/>
          <w:lang w:val="uz-Cyrl-UZ"/>
        </w:rPr>
        <w:t>: Акриламид ва метакриламид мономерлари асосида чокланган полимерлар олиш ва уларнинг физик-кимёвий хоссаларини ўрганиш</w:t>
      </w:r>
      <w:r w:rsidR="00101E39">
        <w:rPr>
          <w:rFonts w:ascii="Times New Roman" w:hAnsi="Times New Roman" w:cs="Times New Roman"/>
          <w:sz w:val="28"/>
          <w:szCs w:val="28"/>
          <w:lang w:val="uz-Cyrl-UZ"/>
        </w:rPr>
        <w:t>.</w:t>
      </w:r>
    </w:p>
    <w:p w:rsidR="0050086B" w:rsidRDefault="0050086B" w:rsidP="007027F5">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50086B">
        <w:rPr>
          <w:rFonts w:ascii="Times New Roman" w:hAnsi="Times New Roman" w:cs="Times New Roman"/>
          <w:b/>
          <w:sz w:val="28"/>
          <w:szCs w:val="28"/>
          <w:lang w:val="uz-Cyrl-UZ"/>
        </w:rPr>
        <w:t>Тадқиқот услубияти ва услублари</w:t>
      </w:r>
      <w:r>
        <w:rPr>
          <w:rFonts w:ascii="Times New Roman" w:hAnsi="Times New Roman" w:cs="Times New Roman"/>
          <w:sz w:val="28"/>
          <w:szCs w:val="28"/>
          <w:lang w:val="uz-Cyrl-UZ"/>
        </w:rPr>
        <w:t>: Замонавий назарий ва экспериментал усуллардан – полимерланиш кинетикасини турли хил шароитларда ўрганиш, ИҚ-спектроскопия, гель-золь фракцияларни ажратиш, уларни таҳлил қилиш ва ҳ.к.</w:t>
      </w:r>
    </w:p>
    <w:p w:rsidR="001268F7" w:rsidRDefault="0050086B" w:rsidP="007027F5">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50086B">
        <w:rPr>
          <w:rFonts w:ascii="Times New Roman" w:hAnsi="Times New Roman" w:cs="Times New Roman"/>
          <w:b/>
          <w:sz w:val="28"/>
          <w:szCs w:val="28"/>
          <w:lang w:val="uz-Cyrl-UZ"/>
        </w:rPr>
        <w:t>Тадқиқот натижаларининг илмий жиҳатдан янгилик даражаси</w:t>
      </w:r>
      <w:r>
        <w:rPr>
          <w:rFonts w:ascii="Times New Roman" w:hAnsi="Times New Roman" w:cs="Times New Roman"/>
          <w:sz w:val="28"/>
          <w:szCs w:val="28"/>
          <w:lang w:val="uz-Cyrl-UZ"/>
        </w:rPr>
        <w:t xml:space="preserve">: </w:t>
      </w:r>
      <w:r w:rsidR="00B53A49">
        <w:rPr>
          <w:rFonts w:ascii="Times New Roman" w:hAnsi="Times New Roman" w:cs="Times New Roman"/>
          <w:sz w:val="28"/>
          <w:szCs w:val="28"/>
          <w:lang w:val="uz-Cyrl-UZ"/>
        </w:rPr>
        <w:t>Акрил</w:t>
      </w:r>
      <w:r w:rsidR="00101E39">
        <w:rPr>
          <w:rFonts w:ascii="Times New Roman" w:hAnsi="Times New Roman" w:cs="Times New Roman"/>
          <w:sz w:val="28"/>
          <w:szCs w:val="28"/>
          <w:lang w:val="uz-Cyrl-UZ"/>
        </w:rPr>
        <w:t xml:space="preserve">- </w:t>
      </w:r>
      <w:r w:rsidR="00B53A49">
        <w:rPr>
          <w:rFonts w:ascii="Times New Roman" w:hAnsi="Times New Roman" w:cs="Times New Roman"/>
          <w:sz w:val="28"/>
          <w:szCs w:val="28"/>
          <w:lang w:val="uz-Cyrl-UZ"/>
        </w:rPr>
        <w:t xml:space="preserve">ва метакриламидларни </w:t>
      </w:r>
      <w:r w:rsidR="00B53A49" w:rsidRPr="00B53A49">
        <w:rPr>
          <w:rFonts w:ascii="Times New Roman" w:hAnsi="Times New Roman" w:cs="Times New Roman"/>
          <w:sz w:val="28"/>
          <w:szCs w:val="28"/>
          <w:lang w:val="uz-Cyrl-UZ"/>
        </w:rPr>
        <w:t>N,N-</w:t>
      </w:r>
      <w:r w:rsidR="00B53A49">
        <w:rPr>
          <w:rFonts w:ascii="Times New Roman" w:hAnsi="Times New Roman" w:cs="Times New Roman"/>
          <w:sz w:val="28"/>
          <w:szCs w:val="28"/>
          <w:lang w:val="uz-Cyrl-UZ"/>
        </w:rPr>
        <w:t xml:space="preserve">метилен-бис-акриламид иштирокида полимерлаб сийрак чокланган полимерлар олиш. Олинган полимерларнинг сувда бўкувчанлигига ҳарорат, чокловчи агент - </w:t>
      </w:r>
      <w:r w:rsidR="00B53A49" w:rsidRPr="00B53A49">
        <w:rPr>
          <w:rFonts w:ascii="Times New Roman" w:hAnsi="Times New Roman" w:cs="Times New Roman"/>
          <w:sz w:val="28"/>
          <w:szCs w:val="28"/>
          <w:lang w:val="uz-Cyrl-UZ"/>
        </w:rPr>
        <w:t>N,N-</w:t>
      </w:r>
      <w:r w:rsidR="00B53A49">
        <w:rPr>
          <w:rFonts w:ascii="Times New Roman" w:hAnsi="Times New Roman" w:cs="Times New Roman"/>
          <w:sz w:val="28"/>
          <w:szCs w:val="28"/>
          <w:lang w:val="uz-Cyrl-UZ"/>
        </w:rPr>
        <w:t>метилен-бис-</w:t>
      </w:r>
      <w:r w:rsidR="00B53A49">
        <w:rPr>
          <w:rFonts w:ascii="Times New Roman" w:hAnsi="Times New Roman" w:cs="Times New Roman"/>
          <w:sz w:val="28"/>
          <w:szCs w:val="28"/>
          <w:lang w:val="uz-Cyrl-UZ"/>
        </w:rPr>
        <w:lastRenderedPageBreak/>
        <w:t xml:space="preserve">акриламиднинг реакцион аралашмадаги миқдори, инициатор концентрацияси ва турли хил эритувчилар </w:t>
      </w:r>
      <w:r w:rsidR="003E7039">
        <w:rPr>
          <w:rFonts w:ascii="Times New Roman" w:hAnsi="Times New Roman" w:cs="Times New Roman"/>
          <w:sz w:val="28"/>
          <w:szCs w:val="28"/>
          <w:lang w:val="uz-Cyrl-UZ"/>
        </w:rPr>
        <w:t xml:space="preserve">(сув, этил спирти ва ҳ.к.) </w:t>
      </w:r>
      <w:r w:rsidR="00B53A49">
        <w:rPr>
          <w:rFonts w:ascii="Times New Roman" w:hAnsi="Times New Roman" w:cs="Times New Roman"/>
          <w:sz w:val="28"/>
          <w:szCs w:val="28"/>
          <w:lang w:val="uz-Cyrl-UZ"/>
        </w:rPr>
        <w:t>таъсирини ўрганиш. Синтез қилинган фазовий структурага эга полимерларнинг реакция шароитига кўра юқори даражада бўкувчан гидрогеллар ҳосил қилишини кўрсатиш.</w:t>
      </w:r>
    </w:p>
    <w:p w:rsidR="0050086B" w:rsidRPr="00B53A49" w:rsidRDefault="001268F7" w:rsidP="007027F5">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1268F7">
        <w:rPr>
          <w:rFonts w:ascii="Times New Roman" w:hAnsi="Times New Roman" w:cs="Times New Roman"/>
          <w:b/>
          <w:sz w:val="28"/>
          <w:szCs w:val="28"/>
          <w:lang w:val="uz-Cyrl-UZ"/>
        </w:rPr>
        <w:t>Тадқиқот натижаларининг амалий аҳамияти ва тадбиқи</w:t>
      </w:r>
      <w:r>
        <w:rPr>
          <w:rFonts w:ascii="Times New Roman" w:hAnsi="Times New Roman" w:cs="Times New Roman"/>
          <w:sz w:val="28"/>
          <w:szCs w:val="28"/>
          <w:lang w:val="uz-Cyrl-UZ"/>
        </w:rPr>
        <w:t>:</w:t>
      </w:r>
      <w:r w:rsidR="002C0B39">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Тадқиқот натижасида олинган натижалар асосида тупроқ ва атмосферадаги намликни ю</w:t>
      </w:r>
      <w:r w:rsidR="00101E39">
        <w:rPr>
          <w:rFonts w:ascii="Times New Roman" w:hAnsi="Times New Roman" w:cs="Times New Roman"/>
          <w:sz w:val="28"/>
          <w:szCs w:val="28"/>
          <w:lang w:val="uz-Cyrl-UZ"/>
        </w:rPr>
        <w:t>қ</w:t>
      </w:r>
      <w:r>
        <w:rPr>
          <w:rFonts w:ascii="Times New Roman" w:hAnsi="Times New Roman" w:cs="Times New Roman"/>
          <w:sz w:val="28"/>
          <w:szCs w:val="28"/>
          <w:lang w:val="uz-Cyrl-UZ"/>
        </w:rPr>
        <w:t xml:space="preserve">ори даражада тортиб оладиган гидрогеллар олишнинг </w:t>
      </w:r>
      <w:r w:rsidR="00DB156D">
        <w:rPr>
          <w:rFonts w:ascii="Times New Roman" w:hAnsi="Times New Roman" w:cs="Times New Roman"/>
          <w:sz w:val="28"/>
          <w:szCs w:val="28"/>
          <w:lang w:val="uz-Cyrl-UZ"/>
        </w:rPr>
        <w:t>илмий асослари ишлаб чиқилади. Полимерларни табиий бирикмалар билан модификациялаш орқали уларни қишлоқ хўжалигида маданий ўсимликлар ўсишига ижобий таъсир кўрсатувчи гидрогеллар олиш имкониятлари текширилади.</w:t>
      </w:r>
    </w:p>
    <w:p w:rsidR="007027F5" w:rsidRDefault="001268F7" w:rsidP="003E7039">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Ишнинг тузилиши ва таркиби</w:t>
      </w:r>
      <w:r>
        <w:rPr>
          <w:rFonts w:ascii="Times New Roman" w:hAnsi="Times New Roman" w:cs="Times New Roman"/>
          <w:sz w:val="28"/>
          <w:szCs w:val="28"/>
          <w:lang w:val="uz-Cyrl-UZ"/>
        </w:rPr>
        <w:t>:</w:t>
      </w:r>
      <w:r w:rsidR="003E7039">
        <w:rPr>
          <w:rFonts w:ascii="Times New Roman" w:hAnsi="Times New Roman" w:cs="Times New Roman"/>
          <w:sz w:val="28"/>
          <w:szCs w:val="28"/>
          <w:lang w:val="uz-Cyrl-UZ"/>
        </w:rPr>
        <w:t xml:space="preserve"> Магистрлик диссертацияси компьютерд</w:t>
      </w:r>
      <w:r w:rsidR="00AA5043">
        <w:rPr>
          <w:rFonts w:ascii="Times New Roman" w:hAnsi="Times New Roman" w:cs="Times New Roman"/>
          <w:sz w:val="28"/>
          <w:szCs w:val="28"/>
          <w:lang w:val="uz-Cyrl-UZ"/>
        </w:rPr>
        <w:t>а терилган матндан иборат</w:t>
      </w:r>
      <w:r w:rsidR="003E7039">
        <w:rPr>
          <w:rFonts w:ascii="Times New Roman" w:hAnsi="Times New Roman" w:cs="Times New Roman"/>
          <w:sz w:val="28"/>
          <w:szCs w:val="28"/>
          <w:lang w:val="uz-Cyrl-UZ"/>
        </w:rPr>
        <w:t xml:space="preserve"> бўлиб, кириш, адабиётлар шарҳи, олинган натижалар ва уларнинг таҳлили, эксперименталь қисм, асосий хулосалар ва фойдаланилган адабиётлар </w:t>
      </w:r>
      <w:r w:rsidR="000834C7">
        <w:rPr>
          <w:rFonts w:ascii="Times New Roman" w:hAnsi="Times New Roman" w:cs="Times New Roman"/>
          <w:sz w:val="28"/>
          <w:szCs w:val="28"/>
          <w:lang w:val="uz-Cyrl-UZ"/>
        </w:rPr>
        <w:t xml:space="preserve">рўйҳатидан иборат бўлиб </w:t>
      </w:r>
      <w:r w:rsidR="003E7039">
        <w:rPr>
          <w:rFonts w:ascii="Times New Roman" w:hAnsi="Times New Roman" w:cs="Times New Roman"/>
          <w:sz w:val="28"/>
          <w:szCs w:val="28"/>
          <w:lang w:val="uz-Cyrl-UZ"/>
        </w:rPr>
        <w:t xml:space="preserve"> тажрибалар асосида олинган натижаларнинг жадвал ҳамда график кўринишидаги шаклларини ўз ичига олади.</w:t>
      </w:r>
    </w:p>
    <w:p w:rsidR="001268F7" w:rsidRDefault="001268F7" w:rsidP="006B4A3D">
      <w:pPr>
        <w:spacing w:after="0" w:line="360" w:lineRule="auto"/>
        <w:ind w:firstLine="709"/>
        <w:jc w:val="both"/>
        <w:rPr>
          <w:rFonts w:ascii="Times New Roman" w:hAnsi="Times New Roman" w:cs="Times New Roman"/>
          <w:sz w:val="28"/>
          <w:szCs w:val="28"/>
          <w:lang w:val="uz-Cyrl-UZ"/>
        </w:rPr>
      </w:pPr>
      <w:r w:rsidRPr="001268F7">
        <w:rPr>
          <w:rFonts w:ascii="Times New Roman" w:hAnsi="Times New Roman" w:cs="Times New Roman"/>
          <w:b/>
          <w:sz w:val="28"/>
          <w:szCs w:val="28"/>
          <w:lang w:val="uz-Cyrl-UZ"/>
        </w:rPr>
        <w:t>Бажарилган ишнинг асосий натижалари</w:t>
      </w:r>
      <w:r>
        <w:rPr>
          <w:rFonts w:ascii="Times New Roman" w:hAnsi="Times New Roman" w:cs="Times New Roman"/>
          <w:sz w:val="28"/>
          <w:szCs w:val="28"/>
          <w:lang w:val="uz-Cyrl-UZ"/>
        </w:rPr>
        <w:t>:</w:t>
      </w:r>
      <w:r w:rsidR="006B4A3D">
        <w:rPr>
          <w:rFonts w:ascii="Times New Roman" w:hAnsi="Times New Roman" w:cs="Times New Roman"/>
          <w:sz w:val="28"/>
          <w:szCs w:val="28"/>
          <w:lang w:val="uz-Cyrl-UZ"/>
        </w:rPr>
        <w:t xml:space="preserve"> Акрил</w:t>
      </w:r>
      <w:r w:rsidR="00101E39">
        <w:rPr>
          <w:rFonts w:ascii="Times New Roman" w:hAnsi="Times New Roman" w:cs="Times New Roman"/>
          <w:sz w:val="28"/>
          <w:szCs w:val="28"/>
          <w:lang w:val="uz-Cyrl-UZ"/>
        </w:rPr>
        <w:t>-</w:t>
      </w:r>
      <w:r w:rsidR="006B4A3D">
        <w:rPr>
          <w:rFonts w:ascii="Times New Roman" w:hAnsi="Times New Roman" w:cs="Times New Roman"/>
          <w:sz w:val="28"/>
          <w:szCs w:val="28"/>
          <w:lang w:val="uz-Cyrl-UZ"/>
        </w:rPr>
        <w:t xml:space="preserve"> ва метакриламид мономерларининг</w:t>
      </w:r>
      <w:r w:rsidR="00A14709">
        <w:rPr>
          <w:rFonts w:ascii="Times New Roman" w:hAnsi="Times New Roman" w:cs="Times New Roman"/>
          <w:sz w:val="28"/>
          <w:szCs w:val="28"/>
          <w:lang w:val="uz-Cyrl-UZ"/>
        </w:rPr>
        <w:t xml:space="preserve"> сувли ва спиртли эритмаларда чокловчи агент - </w:t>
      </w:r>
      <w:r w:rsidR="00A14709" w:rsidRPr="00B53A49">
        <w:rPr>
          <w:rFonts w:ascii="Times New Roman" w:hAnsi="Times New Roman" w:cs="Times New Roman"/>
          <w:sz w:val="28"/>
          <w:szCs w:val="28"/>
          <w:lang w:val="uz-Cyrl-UZ"/>
        </w:rPr>
        <w:t>N,N-</w:t>
      </w:r>
      <w:r w:rsidR="00A14709">
        <w:rPr>
          <w:rFonts w:ascii="Times New Roman" w:hAnsi="Times New Roman" w:cs="Times New Roman"/>
          <w:sz w:val="28"/>
          <w:szCs w:val="28"/>
          <w:lang w:val="uz-Cyrl-UZ"/>
        </w:rPr>
        <w:t xml:space="preserve">метилен-бис-акриламид иштирокида полимерланиш кинетикасига чокловчи агентнинг миқдори, инициатор концентрацияси, эритувчи миқдори, </w:t>
      </w:r>
      <w:r w:rsidR="00101E39">
        <w:rPr>
          <w:rFonts w:ascii="Times New Roman" w:hAnsi="Times New Roman" w:cs="Times New Roman"/>
          <w:sz w:val="28"/>
          <w:szCs w:val="28"/>
          <w:lang w:val="uz-Cyrl-UZ"/>
        </w:rPr>
        <w:t>ҳарорат</w:t>
      </w:r>
      <w:r w:rsidR="00A14709">
        <w:rPr>
          <w:rFonts w:ascii="Times New Roman" w:hAnsi="Times New Roman" w:cs="Times New Roman"/>
          <w:sz w:val="28"/>
          <w:szCs w:val="28"/>
          <w:lang w:val="uz-Cyrl-UZ"/>
        </w:rPr>
        <w:t xml:space="preserve"> ва бошқа параметрларнинг таъсири кўрсатилади. Олинган гидрогелларнинг табиий органик бирикмалар билан модификацияси ўрганилади. </w:t>
      </w:r>
    </w:p>
    <w:p w:rsidR="00426A1A" w:rsidRPr="00792EDF" w:rsidRDefault="00A14709" w:rsidP="00792EDF">
      <w:pPr>
        <w:spacing w:after="0" w:line="360" w:lineRule="auto"/>
        <w:ind w:firstLine="709"/>
        <w:jc w:val="both"/>
        <w:rPr>
          <w:rFonts w:ascii="Times New Roman" w:hAnsi="Times New Roman" w:cs="Times New Roman"/>
          <w:b/>
          <w:sz w:val="28"/>
          <w:szCs w:val="28"/>
          <w:lang w:val="uz-Cyrl-UZ"/>
        </w:rPr>
      </w:pPr>
      <w:r w:rsidRPr="00A14709">
        <w:rPr>
          <w:rFonts w:ascii="Times New Roman" w:hAnsi="Times New Roman" w:cs="Times New Roman"/>
          <w:b/>
          <w:sz w:val="28"/>
          <w:szCs w:val="28"/>
          <w:lang w:val="uz-Cyrl-UZ"/>
        </w:rPr>
        <w:t>Хулоса ва таклифларнинг қисқача умумлаштирилган ифодаси:</w:t>
      </w:r>
      <w:r w:rsidR="002C0B39">
        <w:rPr>
          <w:rFonts w:ascii="Times New Roman" w:hAnsi="Times New Roman" w:cs="Times New Roman"/>
          <w:b/>
          <w:sz w:val="28"/>
          <w:szCs w:val="28"/>
          <w:lang w:val="uz-Cyrl-UZ"/>
        </w:rPr>
        <w:t xml:space="preserve"> </w:t>
      </w:r>
      <w:r w:rsidR="009C4720" w:rsidRPr="009C4720">
        <w:rPr>
          <w:rFonts w:ascii="Times New Roman" w:hAnsi="Times New Roman" w:cs="Times New Roman"/>
          <w:sz w:val="28"/>
          <w:szCs w:val="28"/>
          <w:lang w:val="uz-Cyrl-UZ"/>
        </w:rPr>
        <w:t>Олинган</w:t>
      </w:r>
      <w:r w:rsidR="002C0B39">
        <w:rPr>
          <w:rFonts w:ascii="Times New Roman" w:hAnsi="Times New Roman" w:cs="Times New Roman"/>
          <w:sz w:val="28"/>
          <w:szCs w:val="28"/>
          <w:lang w:val="uz-Cyrl-UZ"/>
        </w:rPr>
        <w:t xml:space="preserve"> </w:t>
      </w:r>
      <w:r w:rsidR="009C4720" w:rsidRPr="009C4720">
        <w:rPr>
          <w:rFonts w:ascii="Times New Roman" w:hAnsi="Times New Roman" w:cs="Times New Roman"/>
          <w:sz w:val="28"/>
          <w:szCs w:val="28"/>
          <w:lang w:val="uz-Cyrl-UZ"/>
        </w:rPr>
        <w:t xml:space="preserve">натижалардан </w:t>
      </w:r>
      <w:r w:rsidR="009C4720">
        <w:rPr>
          <w:rFonts w:ascii="Times New Roman" w:hAnsi="Times New Roman" w:cs="Times New Roman"/>
          <w:sz w:val="28"/>
          <w:szCs w:val="28"/>
          <w:lang w:val="uz-Cyrl-UZ"/>
        </w:rPr>
        <w:t xml:space="preserve">тегишли хулосалар қилинади ва қишлоқ хўжалигида тупроқдаги ва ҳаво атмосферасидаги намликни </w:t>
      </w:r>
      <w:r w:rsidR="00101E39">
        <w:rPr>
          <w:rFonts w:ascii="Times New Roman" w:hAnsi="Times New Roman" w:cs="Times New Roman"/>
          <w:sz w:val="28"/>
          <w:szCs w:val="28"/>
          <w:lang w:val="uz-Cyrl-UZ"/>
        </w:rPr>
        <w:t>юқори</w:t>
      </w:r>
      <w:r w:rsidR="009C4720">
        <w:rPr>
          <w:rFonts w:ascii="Times New Roman" w:hAnsi="Times New Roman" w:cs="Times New Roman"/>
          <w:sz w:val="28"/>
          <w:szCs w:val="28"/>
          <w:lang w:val="uz-Cyrl-UZ"/>
        </w:rPr>
        <w:t xml:space="preserve"> даражада тортиб олиб ўзида сақлай оладиган гидрогеллар </w:t>
      </w:r>
      <w:r w:rsidR="00792EDF">
        <w:rPr>
          <w:rFonts w:ascii="Times New Roman" w:hAnsi="Times New Roman" w:cs="Times New Roman"/>
          <w:sz w:val="28"/>
          <w:szCs w:val="28"/>
          <w:lang w:val="uz-Cyrl-UZ"/>
        </w:rPr>
        <w:t>олиш шароитлари таклиф қилинади.</w:t>
      </w:r>
    </w:p>
    <w:p w:rsidR="007F519C" w:rsidRDefault="007F519C" w:rsidP="00557047">
      <w:pPr>
        <w:spacing w:line="240" w:lineRule="auto"/>
        <w:jc w:val="center"/>
        <w:rPr>
          <w:rFonts w:ascii="Times New Roman" w:hAnsi="Times New Roman" w:cs="Times New Roman"/>
          <w:sz w:val="28"/>
          <w:szCs w:val="28"/>
          <w:lang w:val="uz-Cyrl-UZ"/>
        </w:rPr>
      </w:pPr>
    </w:p>
    <w:p w:rsidR="007F519C" w:rsidRDefault="007F519C" w:rsidP="00557047">
      <w:pPr>
        <w:spacing w:line="240" w:lineRule="auto"/>
        <w:jc w:val="center"/>
        <w:rPr>
          <w:rFonts w:ascii="Times New Roman" w:hAnsi="Times New Roman" w:cs="Times New Roman"/>
          <w:sz w:val="28"/>
          <w:szCs w:val="28"/>
          <w:lang w:val="uz-Cyrl-UZ"/>
        </w:rPr>
      </w:pPr>
    </w:p>
    <w:p w:rsidR="007F519C" w:rsidRDefault="007F519C" w:rsidP="00557047">
      <w:pPr>
        <w:spacing w:line="240" w:lineRule="auto"/>
        <w:jc w:val="center"/>
        <w:rPr>
          <w:rFonts w:ascii="Times New Roman" w:hAnsi="Times New Roman" w:cs="Times New Roman"/>
          <w:sz w:val="28"/>
          <w:szCs w:val="28"/>
          <w:lang w:val="uz-Cyrl-UZ"/>
        </w:rPr>
      </w:pPr>
    </w:p>
    <w:p w:rsidR="00426A1A" w:rsidRDefault="00426A1A" w:rsidP="00557047">
      <w:pPr>
        <w:spacing w:line="240" w:lineRule="auto"/>
        <w:jc w:val="center"/>
        <w:rPr>
          <w:rFonts w:ascii="Times New Roman" w:hAnsi="Times New Roman" w:cs="Times New Roman"/>
          <w:sz w:val="28"/>
          <w:szCs w:val="28"/>
          <w:lang w:val="uz-Cyrl-UZ"/>
        </w:rPr>
      </w:pPr>
      <w:r w:rsidRPr="00426A1A">
        <w:rPr>
          <w:rFonts w:ascii="Times New Roman" w:hAnsi="Times New Roman" w:cs="Times New Roman"/>
          <w:sz w:val="28"/>
          <w:szCs w:val="28"/>
          <w:lang w:val="uz-Cyrl-UZ"/>
        </w:rPr>
        <w:t>МУНДАРИЖА</w:t>
      </w:r>
    </w:p>
    <w:tbl>
      <w:tblPr>
        <w:tblStyle w:val="a3"/>
        <w:tblW w:w="96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97"/>
        <w:gridCol w:w="709"/>
      </w:tblGrid>
      <w:tr w:rsidR="00426A1A" w:rsidTr="000A696A">
        <w:tc>
          <w:tcPr>
            <w:tcW w:w="8897" w:type="dxa"/>
          </w:tcPr>
          <w:p w:rsidR="00426A1A" w:rsidRDefault="00426A1A" w:rsidP="00426A1A">
            <w:pPr>
              <w:rPr>
                <w:rFonts w:ascii="Times New Roman" w:hAnsi="Times New Roman" w:cs="Times New Roman"/>
                <w:sz w:val="28"/>
                <w:szCs w:val="28"/>
                <w:lang w:val="uz-Cyrl-UZ"/>
              </w:rPr>
            </w:pPr>
          </w:p>
          <w:p w:rsidR="00C077A8" w:rsidRPr="00EC2358" w:rsidRDefault="00A049F0" w:rsidP="00A049F0">
            <w:pPr>
              <w:spacing w:line="360" w:lineRule="auto"/>
              <w:ind w:left="318"/>
              <w:rPr>
                <w:rFonts w:ascii="Times New Roman" w:hAnsi="Times New Roman" w:cs="Times New Roman"/>
                <w:sz w:val="28"/>
                <w:szCs w:val="28"/>
                <w:lang w:val="uz-Cyrl-UZ"/>
              </w:rPr>
            </w:pPr>
            <w:r w:rsidRPr="00A049F0">
              <w:rPr>
                <w:rFonts w:ascii="Times New Roman" w:hAnsi="Times New Roman" w:cs="Times New Roman"/>
                <w:b/>
                <w:sz w:val="28"/>
                <w:szCs w:val="28"/>
                <w:lang w:val="uz-Cyrl-UZ"/>
              </w:rPr>
              <w:t xml:space="preserve">I. </w:t>
            </w:r>
            <w:r w:rsidR="00C077A8" w:rsidRPr="00A049F0">
              <w:rPr>
                <w:rFonts w:ascii="Times New Roman" w:hAnsi="Times New Roman" w:cs="Times New Roman"/>
                <w:b/>
                <w:sz w:val="28"/>
                <w:szCs w:val="28"/>
                <w:lang w:val="uz-Cyrl-UZ"/>
              </w:rPr>
              <w:t>КИРИШ</w:t>
            </w:r>
            <w:r w:rsidR="00C077A8" w:rsidRPr="00A049F0">
              <w:rPr>
                <w:rFonts w:ascii="Times New Roman" w:hAnsi="Times New Roman" w:cs="Times New Roman"/>
                <w:sz w:val="28"/>
                <w:szCs w:val="28"/>
                <w:lang w:val="uz-Cyrl-UZ"/>
              </w:rPr>
              <w:t xml:space="preserve"> . . . . . . . . . . . . . . . . . . . . . . . . . . . . . . . . . . . . . . . . .</w:t>
            </w:r>
            <w:r w:rsidRPr="00A049F0">
              <w:rPr>
                <w:rFonts w:ascii="Times New Roman" w:hAnsi="Times New Roman" w:cs="Times New Roman"/>
                <w:sz w:val="28"/>
                <w:szCs w:val="28"/>
                <w:lang w:val="uz-Cyrl-UZ"/>
              </w:rPr>
              <w:t xml:space="preserve"> . . . </w:t>
            </w:r>
            <w:r w:rsidR="00C077A8" w:rsidRPr="00A049F0">
              <w:rPr>
                <w:rFonts w:ascii="Times New Roman" w:hAnsi="Times New Roman" w:cs="Times New Roman"/>
                <w:sz w:val="28"/>
                <w:szCs w:val="28"/>
                <w:lang w:val="uz-Cyrl-UZ"/>
              </w:rPr>
              <w:t>.</w:t>
            </w:r>
            <w:r w:rsidRPr="00EC2358">
              <w:rPr>
                <w:rFonts w:ascii="Times New Roman" w:hAnsi="Times New Roman" w:cs="Times New Roman"/>
                <w:sz w:val="28"/>
                <w:szCs w:val="28"/>
                <w:lang w:val="uz-Cyrl-UZ"/>
              </w:rPr>
              <w:t xml:space="preserve"> . .</w:t>
            </w:r>
          </w:p>
          <w:p w:rsidR="00C077A8" w:rsidRPr="00EC2358" w:rsidRDefault="00A049F0" w:rsidP="00A049F0">
            <w:pPr>
              <w:spacing w:line="360" w:lineRule="auto"/>
              <w:rPr>
                <w:rFonts w:ascii="Times New Roman" w:hAnsi="Times New Roman" w:cs="Times New Roman"/>
                <w:sz w:val="28"/>
                <w:szCs w:val="28"/>
                <w:lang w:val="uz-Cyrl-UZ"/>
              </w:rPr>
            </w:pPr>
            <w:r w:rsidRPr="00A049F0">
              <w:rPr>
                <w:rFonts w:ascii="Times New Roman" w:hAnsi="Times New Roman" w:cs="Times New Roman"/>
                <w:b/>
                <w:sz w:val="28"/>
                <w:szCs w:val="28"/>
                <w:lang w:val="uz-Cyrl-UZ"/>
              </w:rPr>
              <w:t xml:space="preserve">     II. </w:t>
            </w:r>
            <w:r w:rsidR="00C077A8" w:rsidRPr="00A049F0">
              <w:rPr>
                <w:rFonts w:ascii="Times New Roman" w:hAnsi="Times New Roman" w:cs="Times New Roman"/>
                <w:b/>
                <w:sz w:val="28"/>
                <w:szCs w:val="28"/>
                <w:lang w:val="uz-Cyrl-UZ"/>
              </w:rPr>
              <w:t>АДАБИЁТЛАР ШАРҲИ</w:t>
            </w:r>
            <w:r w:rsidR="00C077A8" w:rsidRPr="00A049F0">
              <w:rPr>
                <w:rFonts w:ascii="Times New Roman" w:hAnsi="Times New Roman" w:cs="Times New Roman"/>
                <w:sz w:val="28"/>
                <w:szCs w:val="28"/>
                <w:lang w:val="uz-Cyrl-UZ"/>
              </w:rPr>
              <w:t>. . . . . . . . . . . . . . . . . . . . . . . . . . . . . .</w:t>
            </w:r>
            <w:r w:rsidRPr="00A049F0">
              <w:rPr>
                <w:rFonts w:ascii="Times New Roman" w:hAnsi="Times New Roman" w:cs="Times New Roman"/>
                <w:sz w:val="28"/>
                <w:szCs w:val="28"/>
                <w:lang w:val="uz-Cyrl-UZ"/>
              </w:rPr>
              <w:t xml:space="preserve"> .</w:t>
            </w:r>
            <w:r w:rsidRPr="00EC2358">
              <w:rPr>
                <w:rFonts w:ascii="Times New Roman" w:hAnsi="Times New Roman" w:cs="Times New Roman"/>
                <w:sz w:val="28"/>
                <w:szCs w:val="28"/>
                <w:lang w:val="uz-Cyrl-UZ"/>
              </w:rPr>
              <w:t xml:space="preserve"> .</w:t>
            </w:r>
          </w:p>
          <w:p w:rsidR="00C077A8" w:rsidRPr="00A049F0" w:rsidRDefault="00C077A8" w:rsidP="0082627C">
            <w:pPr>
              <w:pStyle w:val="a4"/>
              <w:spacing w:line="360" w:lineRule="auto"/>
              <w:rPr>
                <w:rFonts w:ascii="Times New Roman" w:hAnsi="Times New Roman" w:cs="Times New Roman"/>
                <w:sz w:val="28"/>
                <w:szCs w:val="28"/>
              </w:rPr>
            </w:pPr>
            <w:r w:rsidRPr="00A049F0">
              <w:rPr>
                <w:rFonts w:ascii="Times New Roman" w:hAnsi="Times New Roman" w:cs="Times New Roman"/>
                <w:sz w:val="28"/>
                <w:szCs w:val="28"/>
                <w:lang w:val="uz-Cyrl-UZ"/>
              </w:rPr>
              <w:t>C</w:t>
            </w:r>
            <w:r>
              <w:rPr>
                <w:rFonts w:ascii="Times New Roman" w:hAnsi="Times New Roman" w:cs="Times New Roman"/>
                <w:sz w:val="28"/>
                <w:szCs w:val="28"/>
                <w:lang w:val="uz-Cyrl-UZ"/>
              </w:rPr>
              <w:t xml:space="preserve">интетик гидрогеллар ва уларнинг ишлатилиши </w:t>
            </w:r>
            <w:r w:rsidRPr="00C077A8">
              <w:rPr>
                <w:rFonts w:ascii="Times New Roman" w:hAnsi="Times New Roman" w:cs="Times New Roman"/>
                <w:sz w:val="28"/>
                <w:szCs w:val="28"/>
                <w:lang w:val="uz-Cyrl-UZ"/>
              </w:rPr>
              <w:t>. . . . . . . . . . . . .</w:t>
            </w:r>
          </w:p>
          <w:p w:rsidR="00C077A8" w:rsidRPr="00A049F0" w:rsidRDefault="00C077A8" w:rsidP="00A049F0">
            <w:pPr>
              <w:pStyle w:val="a4"/>
              <w:numPr>
                <w:ilvl w:val="0"/>
                <w:numId w:val="3"/>
              </w:numPr>
              <w:spacing w:line="360" w:lineRule="auto"/>
              <w:rPr>
                <w:rFonts w:ascii="Times New Roman" w:hAnsi="Times New Roman" w:cs="Times New Roman"/>
                <w:sz w:val="28"/>
                <w:szCs w:val="28"/>
                <w:lang w:val="uz-Cyrl-UZ"/>
              </w:rPr>
            </w:pPr>
            <w:r w:rsidRPr="00A049F0">
              <w:rPr>
                <w:rFonts w:ascii="Times New Roman" w:hAnsi="Times New Roman" w:cs="Times New Roman"/>
                <w:b/>
                <w:sz w:val="28"/>
                <w:szCs w:val="28"/>
                <w:lang w:val="uz-Cyrl-UZ"/>
              </w:rPr>
              <w:t>ОЛИНГАН НАТИЖАЛАР ВА УЛАРНИНГ ТАҲЛИЛИ</w:t>
            </w:r>
            <w:r w:rsidR="00A049F0">
              <w:rPr>
                <w:rFonts w:ascii="Times New Roman" w:hAnsi="Times New Roman" w:cs="Times New Roman"/>
                <w:sz w:val="28"/>
                <w:szCs w:val="28"/>
                <w:lang w:val="uz-Cyrl-UZ"/>
              </w:rPr>
              <w:t xml:space="preserve">. . </w:t>
            </w:r>
          </w:p>
          <w:p w:rsidR="00A049F0" w:rsidRPr="00A049F0" w:rsidRDefault="00A049F0" w:rsidP="00A049F0">
            <w:pPr>
              <w:pStyle w:val="a4"/>
              <w:numPr>
                <w:ilvl w:val="1"/>
                <w:numId w:val="3"/>
              </w:numPr>
              <w:spacing w:line="360" w:lineRule="auto"/>
              <w:rPr>
                <w:rFonts w:ascii="Times New Roman" w:hAnsi="Times New Roman" w:cs="Times New Roman"/>
                <w:sz w:val="28"/>
                <w:szCs w:val="28"/>
                <w:lang w:val="uz-Cyrl-UZ"/>
              </w:rPr>
            </w:pPr>
            <w:r w:rsidRPr="00A049F0">
              <w:rPr>
                <w:rFonts w:ascii="Times New Roman" w:hAnsi="Times New Roman" w:cs="Times New Roman"/>
                <w:sz w:val="28"/>
                <w:szCs w:val="28"/>
                <w:lang w:val="uz-Cyrl-UZ"/>
              </w:rPr>
              <w:t>Акриламиднинг</w:t>
            </w:r>
            <w:r w:rsidR="00792EDF">
              <w:rPr>
                <w:rFonts w:ascii="Times New Roman" w:hAnsi="Times New Roman" w:cs="Times New Roman"/>
                <w:sz w:val="28"/>
                <w:szCs w:val="28"/>
                <w:lang w:val="uz-Cyrl-UZ"/>
              </w:rPr>
              <w:t xml:space="preserve"> </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uz-Cyrl-UZ"/>
              </w:rPr>
              <w:t>метилен-бис-акриламид иштирокида полимерланиши . . . . . . . . . . . . . . . . . . . . . . . . . . . . . . . . . . . . .</w:t>
            </w:r>
          </w:p>
          <w:p w:rsidR="00A049F0" w:rsidRDefault="00A049F0" w:rsidP="00A049F0">
            <w:pPr>
              <w:pStyle w:val="a4"/>
              <w:numPr>
                <w:ilvl w:val="1"/>
                <w:numId w:val="3"/>
              </w:num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Метакриламиднинг </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uz-Cyrl-UZ"/>
              </w:rPr>
              <w:t>метилен-бис-акриламид</w:t>
            </w:r>
            <w:r>
              <w:rPr>
                <w:rFonts w:ascii="Times New Roman" w:hAnsi="Times New Roman" w:cs="Times New Roman"/>
                <w:sz w:val="28"/>
                <w:szCs w:val="28"/>
                <w:lang w:val="uz-Cyrl-UZ"/>
              </w:rPr>
              <w:t xml:space="preserve"> билан чокланган полимерларини олиш </w:t>
            </w:r>
            <w:r w:rsidRPr="00A049F0">
              <w:rPr>
                <w:rFonts w:ascii="Times New Roman" w:hAnsi="Times New Roman" w:cs="Times New Roman"/>
                <w:sz w:val="28"/>
                <w:szCs w:val="28"/>
                <w:lang w:val="uz-Cyrl-UZ"/>
              </w:rPr>
              <w:t>. . . . . . . . . . . . . . . . . . . . . .</w:t>
            </w:r>
            <w:r>
              <w:rPr>
                <w:rFonts w:ascii="Times New Roman" w:hAnsi="Times New Roman" w:cs="Times New Roman"/>
                <w:sz w:val="28"/>
                <w:szCs w:val="28"/>
                <w:lang w:val="uz-Cyrl-UZ"/>
              </w:rPr>
              <w:t xml:space="preserve"> .</w:t>
            </w:r>
          </w:p>
          <w:p w:rsidR="00A049F0" w:rsidRDefault="00A049F0" w:rsidP="00A049F0">
            <w:pPr>
              <w:pStyle w:val="a4"/>
              <w:numPr>
                <w:ilvl w:val="1"/>
                <w:numId w:val="3"/>
              </w:num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Акриламид билан </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uz-Cyrl-UZ"/>
              </w:rPr>
              <w:t>метилен-бис-акриламид</w:t>
            </w:r>
            <w:r>
              <w:rPr>
                <w:rFonts w:ascii="Times New Roman" w:hAnsi="Times New Roman" w:cs="Times New Roman"/>
                <w:sz w:val="28"/>
                <w:szCs w:val="28"/>
                <w:lang w:val="uz-Cyrl-UZ"/>
              </w:rPr>
              <w:t xml:space="preserve"> полимерларининг сувда бўкувчанлиги </w:t>
            </w:r>
            <w:r w:rsidRPr="00A049F0">
              <w:rPr>
                <w:rFonts w:ascii="Times New Roman" w:hAnsi="Times New Roman" w:cs="Times New Roman"/>
                <w:sz w:val="28"/>
                <w:szCs w:val="28"/>
                <w:lang w:val="uz-Cyrl-UZ"/>
              </w:rPr>
              <w:t>. . . . . . . . . . . . . . . . . .</w:t>
            </w:r>
            <w:r>
              <w:rPr>
                <w:rFonts w:ascii="Times New Roman" w:hAnsi="Times New Roman" w:cs="Times New Roman"/>
                <w:sz w:val="28"/>
                <w:szCs w:val="28"/>
                <w:lang w:val="uz-Cyrl-UZ"/>
              </w:rPr>
              <w:t xml:space="preserve"> .</w:t>
            </w:r>
          </w:p>
          <w:p w:rsidR="00A049F0" w:rsidRDefault="00A049F0" w:rsidP="00A049F0">
            <w:pPr>
              <w:pStyle w:val="a4"/>
              <w:numPr>
                <w:ilvl w:val="1"/>
                <w:numId w:val="3"/>
              </w:num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Метакриламид билан </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en-US"/>
              </w:rPr>
              <w:t>N</w:t>
            </w:r>
            <w:r w:rsidRPr="00A049F0">
              <w:rPr>
                <w:rFonts w:ascii="Times New Roman" w:hAnsi="Times New Roman" w:cs="Times New Roman"/>
                <w:sz w:val="28"/>
                <w:szCs w:val="28"/>
              </w:rPr>
              <w:t>-</w:t>
            </w:r>
            <w:r w:rsidRPr="00A049F0">
              <w:rPr>
                <w:rFonts w:ascii="Times New Roman" w:hAnsi="Times New Roman" w:cs="Times New Roman"/>
                <w:sz w:val="28"/>
                <w:szCs w:val="28"/>
                <w:lang w:val="uz-Cyrl-UZ"/>
              </w:rPr>
              <w:t>метилен-бис-акриламид</w:t>
            </w:r>
            <w:r>
              <w:rPr>
                <w:rFonts w:ascii="Times New Roman" w:hAnsi="Times New Roman" w:cs="Times New Roman"/>
                <w:sz w:val="28"/>
                <w:szCs w:val="28"/>
                <w:lang w:val="uz-Cyrl-UZ"/>
              </w:rPr>
              <w:t xml:space="preserve"> полимерларининг сувда бўкувчанлиги </w:t>
            </w:r>
            <w:r w:rsidRPr="00A049F0">
              <w:rPr>
                <w:rFonts w:ascii="Times New Roman" w:hAnsi="Times New Roman" w:cs="Times New Roman"/>
                <w:sz w:val="28"/>
                <w:szCs w:val="28"/>
                <w:lang w:val="uz-Cyrl-UZ"/>
              </w:rPr>
              <w:t>. . . . . . . . . . . . . . . . . .</w:t>
            </w:r>
            <w:r>
              <w:rPr>
                <w:rFonts w:ascii="Times New Roman" w:hAnsi="Times New Roman" w:cs="Times New Roman"/>
                <w:sz w:val="28"/>
                <w:szCs w:val="28"/>
                <w:lang w:val="uz-Cyrl-UZ"/>
              </w:rPr>
              <w:t xml:space="preserve"> .</w:t>
            </w:r>
          </w:p>
          <w:p w:rsidR="00A049F0" w:rsidRDefault="000A696A" w:rsidP="000A696A">
            <w:pPr>
              <w:pStyle w:val="a4"/>
              <w:numPr>
                <w:ilvl w:val="0"/>
                <w:numId w:val="3"/>
              </w:numPr>
              <w:spacing w:line="360" w:lineRule="auto"/>
              <w:rPr>
                <w:rFonts w:ascii="Times New Roman" w:hAnsi="Times New Roman" w:cs="Times New Roman"/>
                <w:sz w:val="28"/>
                <w:szCs w:val="28"/>
                <w:lang w:val="uz-Cyrl-UZ"/>
              </w:rPr>
            </w:pPr>
            <w:r>
              <w:rPr>
                <w:rFonts w:ascii="Times New Roman" w:hAnsi="Times New Roman" w:cs="Times New Roman"/>
                <w:b/>
                <w:sz w:val="28"/>
                <w:szCs w:val="28"/>
                <w:lang w:val="uz-Cyrl-UZ"/>
              </w:rPr>
              <w:t>ЭКСПЕРИМЕНТАЛЬ ҚИСМ</w:t>
            </w:r>
            <w:r w:rsidRPr="00A049F0">
              <w:rPr>
                <w:rFonts w:ascii="Times New Roman" w:hAnsi="Times New Roman" w:cs="Times New Roman"/>
                <w:sz w:val="28"/>
                <w:szCs w:val="28"/>
                <w:lang w:val="uz-Cyrl-UZ"/>
              </w:rPr>
              <w:t>. . . . . . . . .</w:t>
            </w:r>
            <w:r>
              <w:rPr>
                <w:rFonts w:ascii="Times New Roman" w:hAnsi="Times New Roman" w:cs="Times New Roman"/>
                <w:sz w:val="28"/>
                <w:szCs w:val="28"/>
                <w:lang w:val="uz-Cyrl-UZ"/>
              </w:rPr>
              <w:t xml:space="preserve"> . . . . . . . . . . . . . . . </w:t>
            </w:r>
            <w:r w:rsidRPr="00A049F0">
              <w:rPr>
                <w:rFonts w:ascii="Times New Roman" w:hAnsi="Times New Roman" w:cs="Times New Roman"/>
                <w:sz w:val="28"/>
                <w:szCs w:val="28"/>
                <w:lang w:val="uz-Cyrl-UZ"/>
              </w:rPr>
              <w:t>. .</w:t>
            </w:r>
          </w:p>
          <w:p w:rsidR="00F91F2F" w:rsidRPr="00F91F2F" w:rsidRDefault="00F91F2F" w:rsidP="00A049F0">
            <w:pPr>
              <w:pStyle w:val="a4"/>
              <w:numPr>
                <w:ilvl w:val="0"/>
                <w:numId w:val="3"/>
              </w:numPr>
              <w:spacing w:line="360" w:lineRule="auto"/>
              <w:rPr>
                <w:rFonts w:ascii="Times New Roman" w:hAnsi="Times New Roman" w:cs="Times New Roman"/>
                <w:sz w:val="28"/>
                <w:szCs w:val="28"/>
                <w:lang w:val="uz-Cyrl-UZ"/>
              </w:rPr>
            </w:pPr>
            <w:r>
              <w:rPr>
                <w:rFonts w:ascii="Times New Roman" w:hAnsi="Times New Roman" w:cs="Times New Roman"/>
                <w:b/>
                <w:sz w:val="28"/>
                <w:szCs w:val="28"/>
                <w:lang w:val="uz-Cyrl-UZ"/>
              </w:rPr>
              <w:t>ХУЛОСАЛАР</w:t>
            </w:r>
            <w:r w:rsidRPr="00A049F0">
              <w:rPr>
                <w:rFonts w:ascii="Times New Roman" w:hAnsi="Times New Roman" w:cs="Times New Roman"/>
                <w:sz w:val="28"/>
                <w:szCs w:val="28"/>
                <w:lang w:val="uz-Cyrl-UZ"/>
              </w:rPr>
              <w:t>. . . . . . . . .</w:t>
            </w:r>
            <w:r>
              <w:rPr>
                <w:rFonts w:ascii="Times New Roman" w:hAnsi="Times New Roman" w:cs="Times New Roman"/>
                <w:sz w:val="28"/>
                <w:szCs w:val="28"/>
                <w:lang w:val="uz-Cyrl-UZ"/>
              </w:rPr>
              <w:t xml:space="preserve"> . . . . . . . . . . . . . . . </w:t>
            </w:r>
            <w:r w:rsidRPr="00A049F0">
              <w:rPr>
                <w:rFonts w:ascii="Times New Roman" w:hAnsi="Times New Roman" w:cs="Times New Roman"/>
                <w:sz w:val="28"/>
                <w:szCs w:val="28"/>
                <w:lang w:val="uz-Cyrl-UZ"/>
              </w:rPr>
              <w:t>. .. . . . . . . . .</w:t>
            </w:r>
            <w:r>
              <w:rPr>
                <w:rFonts w:ascii="Times New Roman" w:hAnsi="Times New Roman" w:cs="Times New Roman"/>
                <w:sz w:val="28"/>
                <w:szCs w:val="28"/>
                <w:lang w:val="uz-Cyrl-UZ"/>
              </w:rPr>
              <w:t xml:space="preserve"> . . . . . </w:t>
            </w:r>
          </w:p>
          <w:p w:rsidR="00A049F0" w:rsidRDefault="000A696A" w:rsidP="00A049F0">
            <w:pPr>
              <w:pStyle w:val="a4"/>
              <w:numPr>
                <w:ilvl w:val="0"/>
                <w:numId w:val="3"/>
              </w:numPr>
              <w:spacing w:line="360" w:lineRule="auto"/>
              <w:rPr>
                <w:rFonts w:ascii="Times New Roman" w:hAnsi="Times New Roman" w:cs="Times New Roman"/>
                <w:sz w:val="28"/>
                <w:szCs w:val="28"/>
                <w:lang w:val="uz-Cyrl-UZ"/>
              </w:rPr>
            </w:pPr>
            <w:r w:rsidRPr="000A696A">
              <w:rPr>
                <w:rFonts w:ascii="Times New Roman" w:hAnsi="Times New Roman" w:cs="Times New Roman"/>
                <w:b/>
                <w:sz w:val="28"/>
                <w:szCs w:val="28"/>
                <w:lang w:val="uz-Cyrl-UZ"/>
              </w:rPr>
              <w:t xml:space="preserve">ФОЙДАЛАНИЛГАН АДАБИЁТЛАР </w:t>
            </w:r>
            <w:r w:rsidRPr="00A049F0">
              <w:rPr>
                <w:rFonts w:ascii="Times New Roman" w:hAnsi="Times New Roman" w:cs="Times New Roman"/>
                <w:sz w:val="28"/>
                <w:szCs w:val="28"/>
                <w:lang w:val="uz-Cyrl-UZ"/>
              </w:rPr>
              <w:t>. .</w:t>
            </w:r>
            <w:r>
              <w:rPr>
                <w:rFonts w:ascii="Times New Roman" w:hAnsi="Times New Roman" w:cs="Times New Roman"/>
                <w:sz w:val="28"/>
                <w:szCs w:val="28"/>
                <w:lang w:val="uz-Cyrl-UZ"/>
              </w:rPr>
              <w:t xml:space="preserve"> . . . . . . . . . . . . . . . </w:t>
            </w:r>
            <w:r w:rsidRPr="00A049F0">
              <w:rPr>
                <w:rFonts w:ascii="Times New Roman" w:hAnsi="Times New Roman" w:cs="Times New Roman"/>
                <w:sz w:val="28"/>
                <w:szCs w:val="28"/>
                <w:lang w:val="uz-Cyrl-UZ"/>
              </w:rPr>
              <w:t>. .</w:t>
            </w:r>
          </w:p>
          <w:p w:rsidR="00C077A8" w:rsidRPr="000A696A" w:rsidRDefault="00C077A8" w:rsidP="00F91F2F">
            <w:pPr>
              <w:pStyle w:val="a4"/>
              <w:spacing w:line="360" w:lineRule="auto"/>
              <w:ind w:left="1080"/>
              <w:rPr>
                <w:rFonts w:ascii="Times New Roman" w:hAnsi="Times New Roman" w:cs="Times New Roman"/>
                <w:sz w:val="28"/>
                <w:szCs w:val="28"/>
                <w:lang w:val="uz-Cyrl-UZ"/>
              </w:rPr>
            </w:pPr>
          </w:p>
        </w:tc>
        <w:tc>
          <w:tcPr>
            <w:tcW w:w="709" w:type="dxa"/>
          </w:tcPr>
          <w:p w:rsidR="00426A1A" w:rsidRDefault="00C077A8" w:rsidP="00792EDF">
            <w:pPr>
              <w:rPr>
                <w:rFonts w:ascii="Times New Roman" w:hAnsi="Times New Roman" w:cs="Times New Roman"/>
                <w:sz w:val="28"/>
                <w:szCs w:val="28"/>
                <w:lang w:val="uz-Cyrl-UZ"/>
              </w:rPr>
            </w:pPr>
            <w:r>
              <w:rPr>
                <w:rFonts w:ascii="Times New Roman" w:hAnsi="Times New Roman" w:cs="Times New Roman"/>
                <w:sz w:val="28"/>
                <w:szCs w:val="28"/>
                <w:lang w:val="uz-Cyrl-UZ"/>
              </w:rPr>
              <w:t>Бет</w:t>
            </w:r>
          </w:p>
          <w:p w:rsidR="00C077A8" w:rsidRPr="00A049F0" w:rsidRDefault="00824FF8" w:rsidP="00792EDF">
            <w:pPr>
              <w:spacing w:line="360" w:lineRule="auto"/>
              <w:rPr>
                <w:rFonts w:ascii="Times New Roman" w:hAnsi="Times New Roman" w:cs="Times New Roman"/>
                <w:sz w:val="28"/>
                <w:szCs w:val="28"/>
                <w:lang w:val="en-US"/>
              </w:rPr>
            </w:pPr>
            <w:r>
              <w:rPr>
                <w:rFonts w:ascii="Times New Roman" w:hAnsi="Times New Roman" w:cs="Times New Roman"/>
                <w:sz w:val="28"/>
                <w:szCs w:val="28"/>
                <w:lang w:val="uz-Cyrl-UZ"/>
              </w:rPr>
              <w:t>5</w:t>
            </w:r>
          </w:p>
          <w:p w:rsidR="00C077A8" w:rsidRDefault="0077301F" w:rsidP="00792EDF">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8</w:t>
            </w:r>
          </w:p>
          <w:p w:rsidR="0082627C" w:rsidRDefault="0077301F"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8</w:t>
            </w:r>
          </w:p>
          <w:p w:rsidR="0082627C" w:rsidRDefault="0082627C"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2</w:t>
            </w:r>
            <w:r w:rsidR="0077301F">
              <w:rPr>
                <w:rFonts w:ascii="Times New Roman" w:hAnsi="Times New Roman" w:cs="Times New Roman"/>
                <w:sz w:val="28"/>
                <w:szCs w:val="28"/>
                <w:lang w:val="uz-Cyrl-UZ"/>
              </w:rPr>
              <w:t>1</w:t>
            </w:r>
          </w:p>
          <w:p w:rsidR="00A049F0" w:rsidRDefault="00A049F0" w:rsidP="0082627C">
            <w:pPr>
              <w:spacing w:line="360" w:lineRule="auto"/>
              <w:rPr>
                <w:rFonts w:ascii="Times New Roman" w:hAnsi="Times New Roman" w:cs="Times New Roman"/>
                <w:sz w:val="28"/>
                <w:szCs w:val="28"/>
                <w:lang w:val="uz-Cyrl-UZ"/>
              </w:rPr>
            </w:pPr>
          </w:p>
          <w:p w:rsidR="00A049F0" w:rsidRDefault="00A049F0"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22</w:t>
            </w:r>
          </w:p>
          <w:p w:rsidR="00A049F0" w:rsidRDefault="00A049F0" w:rsidP="0082627C">
            <w:pPr>
              <w:spacing w:line="360" w:lineRule="auto"/>
              <w:rPr>
                <w:rFonts w:ascii="Times New Roman" w:hAnsi="Times New Roman" w:cs="Times New Roman"/>
                <w:sz w:val="28"/>
                <w:szCs w:val="28"/>
                <w:lang w:val="uz-Cyrl-UZ"/>
              </w:rPr>
            </w:pPr>
          </w:p>
          <w:p w:rsidR="00A049F0" w:rsidRDefault="00A049F0"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2</w:t>
            </w:r>
            <w:r w:rsidR="0077301F">
              <w:rPr>
                <w:rFonts w:ascii="Times New Roman" w:hAnsi="Times New Roman" w:cs="Times New Roman"/>
                <w:sz w:val="28"/>
                <w:szCs w:val="28"/>
                <w:lang w:val="uz-Cyrl-UZ"/>
              </w:rPr>
              <w:t>7</w:t>
            </w:r>
          </w:p>
          <w:p w:rsidR="00A049F0" w:rsidRDefault="00A049F0" w:rsidP="0082627C">
            <w:pPr>
              <w:spacing w:line="360" w:lineRule="auto"/>
              <w:rPr>
                <w:rFonts w:ascii="Times New Roman" w:hAnsi="Times New Roman" w:cs="Times New Roman"/>
                <w:sz w:val="28"/>
                <w:szCs w:val="28"/>
                <w:lang w:val="uz-Cyrl-UZ"/>
              </w:rPr>
            </w:pPr>
          </w:p>
          <w:p w:rsidR="00A049F0" w:rsidRDefault="00A049F0"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3</w:t>
            </w:r>
            <w:r w:rsidR="00824FF8">
              <w:rPr>
                <w:rFonts w:ascii="Times New Roman" w:hAnsi="Times New Roman" w:cs="Times New Roman"/>
                <w:sz w:val="28"/>
                <w:szCs w:val="28"/>
                <w:lang w:val="uz-Cyrl-UZ"/>
              </w:rPr>
              <w:t>1</w:t>
            </w:r>
          </w:p>
          <w:p w:rsidR="000A696A" w:rsidRDefault="000A696A" w:rsidP="0082627C">
            <w:pPr>
              <w:spacing w:line="360" w:lineRule="auto"/>
              <w:rPr>
                <w:rFonts w:ascii="Times New Roman" w:hAnsi="Times New Roman" w:cs="Times New Roman"/>
                <w:sz w:val="28"/>
                <w:szCs w:val="28"/>
                <w:lang w:val="uz-Cyrl-UZ"/>
              </w:rPr>
            </w:pPr>
          </w:p>
          <w:p w:rsidR="000A696A" w:rsidRDefault="000A696A"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4</w:t>
            </w:r>
            <w:r w:rsidR="00824FF8">
              <w:rPr>
                <w:rFonts w:ascii="Times New Roman" w:hAnsi="Times New Roman" w:cs="Times New Roman"/>
                <w:sz w:val="28"/>
                <w:szCs w:val="28"/>
                <w:lang w:val="uz-Cyrl-UZ"/>
              </w:rPr>
              <w:t>0</w:t>
            </w:r>
          </w:p>
          <w:p w:rsidR="000A696A" w:rsidRDefault="00824FF8"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46</w:t>
            </w:r>
          </w:p>
          <w:p w:rsidR="000A696A" w:rsidRDefault="00824FF8" w:rsidP="0082627C">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4</w:t>
            </w:r>
            <w:r w:rsidR="00F91F2F">
              <w:rPr>
                <w:rFonts w:ascii="Times New Roman" w:hAnsi="Times New Roman" w:cs="Times New Roman"/>
                <w:sz w:val="28"/>
                <w:szCs w:val="28"/>
                <w:lang w:val="uz-Cyrl-UZ"/>
              </w:rPr>
              <w:t>8</w:t>
            </w:r>
          </w:p>
          <w:p w:rsidR="000A696A" w:rsidRDefault="00F91F2F" w:rsidP="00F91F2F">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49</w:t>
            </w:r>
          </w:p>
        </w:tc>
      </w:tr>
    </w:tbl>
    <w:p w:rsidR="00426A1A" w:rsidRDefault="00426A1A"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481690" w:rsidRPr="00481690" w:rsidRDefault="00481690" w:rsidP="00481690">
      <w:pPr>
        <w:pStyle w:val="a4"/>
        <w:numPr>
          <w:ilvl w:val="0"/>
          <w:numId w:val="4"/>
        </w:numPr>
        <w:spacing w:after="0" w:line="360" w:lineRule="auto"/>
        <w:jc w:val="center"/>
        <w:rPr>
          <w:rFonts w:ascii="Times New Roman" w:hAnsi="Times New Roman" w:cs="Times New Roman"/>
          <w:b/>
          <w:sz w:val="28"/>
          <w:szCs w:val="28"/>
          <w:lang w:val="en-US"/>
        </w:rPr>
      </w:pPr>
      <w:r>
        <w:rPr>
          <w:rFonts w:ascii="Times New Roman" w:hAnsi="Times New Roman" w:cs="Times New Roman"/>
          <w:b/>
          <w:sz w:val="28"/>
          <w:szCs w:val="28"/>
          <w:lang w:val="uz-Cyrl-UZ"/>
        </w:rPr>
        <w:lastRenderedPageBreak/>
        <w:t>КИРИШ</w:t>
      </w:r>
    </w:p>
    <w:p w:rsidR="00481690" w:rsidRDefault="00481690"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 xml:space="preserve">Ишнинг долзарблиги: </w:t>
      </w:r>
      <w:r w:rsidRPr="00481690">
        <w:rPr>
          <w:rFonts w:ascii="Times New Roman" w:hAnsi="Times New Roman" w:cs="Times New Roman"/>
          <w:sz w:val="28"/>
          <w:szCs w:val="28"/>
          <w:lang w:val="uz-Cyrl-UZ"/>
        </w:rPr>
        <w:t>Сийрак</w:t>
      </w:r>
      <w:r w:rsidR="00BE43D5">
        <w:rPr>
          <w:rFonts w:ascii="Times New Roman" w:hAnsi="Times New Roman" w:cs="Times New Roman"/>
          <w:sz w:val="28"/>
          <w:szCs w:val="28"/>
          <w:lang w:val="uz-Cyrl-UZ"/>
        </w:rPr>
        <w:t xml:space="preserve"> </w:t>
      </w:r>
      <w:r w:rsidRPr="00481690">
        <w:rPr>
          <w:rFonts w:ascii="Times New Roman" w:hAnsi="Times New Roman" w:cs="Times New Roman"/>
          <w:sz w:val="28"/>
          <w:szCs w:val="28"/>
          <w:lang w:val="uz-Cyrl-UZ"/>
        </w:rPr>
        <w:t>чокланган полимер гидрогеллари макромолекула занжири сийрак чокланган гидрофил полимер тўри</w:t>
      </w:r>
      <w:r w:rsidR="007F519C">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ва миқдори кенг оралиқда ўзгариб туриши мумкин бўлган сувли компонентдан иборат материаллардир. Улардаги полимер тўри электронейтрал ҳам сувли муҳитда зарядланган полимер (макроион) ва қуйи молекуляр</w:t>
      </w:r>
      <w:r w:rsidR="00BD6461">
        <w:rPr>
          <w:rFonts w:ascii="Times New Roman" w:hAnsi="Times New Roman" w:cs="Times New Roman"/>
          <w:sz w:val="28"/>
          <w:szCs w:val="28"/>
          <w:lang w:val="uz-Cyrl-UZ"/>
        </w:rPr>
        <w:t xml:space="preserve"> қарши ионлар ҳосил қилиб диссоцилана оладиган ионоген гуруҳлар тутувчи полиэлектролит ҳам бўлиши мумкин. Бундай материалларнинг сувли компоненти тоза сув ҳам бўлиши мумкин, тўрнинг қарши ионлари ва бошқа кичик ионлар ҳамда молекулалар тутувчи сувли эритма ҳам бўлиши мумкин.</w:t>
      </w:r>
    </w:p>
    <w:p w:rsidR="00BD6461" w:rsidRDefault="00BD6461"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Бир тарафдан тўрсимон структуранинг мавжудлиги ва иккинчи томондан, занжир тугунлараро катта масофа, чизиқли полимерлар эритмасига ҳам, зич чокланган гелларга хос бўлмаган ноёб хоссаларга эга фаолиятни сийрак чокланган полимер гидрогеллари намоён қилади. Сийрак чокланган полимер гидрогеллари ҳайратланадиган хоссаларидан бири уларнинг сувда ва сувли эритмаларда кучли бўкиш қобилиятига эгалигидир. Бу, айниқса, жуда катта миқдорда сув ютадиган полиэлектролит гидрогелларда ёрқин намоён бўлади.</w:t>
      </w:r>
    </w:p>
    <w:p w:rsidR="00BD6461" w:rsidRDefault="00BD6461"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Сийрак чокланган полимер гидрогелларининг ноёб хоссалари бу материалларни тиббиётда, биотехнологияда, экалогияда, қишлоқ хўжалигида ва бошқа соҳаларда амалиётда қўллашнинг катта имкониятларини очиб беради.</w:t>
      </w:r>
    </w:p>
    <w:p w:rsidR="00BD6461" w:rsidRDefault="00BD6461"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Бундай материаллар замонавий гигиеник буюмлар ишлаб чиқаришда, тупроқ намлигини ошириш ва ўсимликларни сув билан таъминлашни яхшилаш, дори воситаларини назоратли ажратиб чиқарувчи системаларда фаол</w:t>
      </w:r>
      <w:r w:rsidR="00405BB0">
        <w:rPr>
          <w:rFonts w:ascii="Times New Roman" w:hAnsi="Times New Roman" w:cs="Times New Roman"/>
          <w:sz w:val="28"/>
          <w:szCs w:val="28"/>
          <w:lang w:val="uz-Cyrl-UZ"/>
        </w:rPr>
        <w:t xml:space="preserve"> элементлар сифатида ва ҳ.к. ишлатиш соҳаларида истиқболга эга.</w:t>
      </w:r>
    </w:p>
    <w:p w:rsidR="00405BB0" w:rsidRDefault="00405BB0"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Бундай сийрак чокланган полимер гидрогелларнинг бўкиш ва қайишқоқ ҳолатлари қонуниятларини миқдорий тавсифлаш муҳим аҳамиятга эга.</w:t>
      </w:r>
    </w:p>
    <w:p w:rsidR="00405BB0" w:rsidRDefault="00481690" w:rsidP="00481690">
      <w:pPr>
        <w:spacing w:after="0" w:line="360" w:lineRule="auto"/>
        <w:ind w:firstLine="709"/>
        <w:jc w:val="both"/>
        <w:rPr>
          <w:rFonts w:ascii="Times New Roman" w:hAnsi="Times New Roman" w:cs="Times New Roman"/>
          <w:sz w:val="28"/>
          <w:szCs w:val="28"/>
          <w:lang w:val="uz-Cyrl-UZ"/>
        </w:rPr>
      </w:pPr>
      <w:r w:rsidRPr="00084660">
        <w:rPr>
          <w:rFonts w:ascii="Times New Roman" w:hAnsi="Times New Roman" w:cs="Times New Roman"/>
          <w:sz w:val="28"/>
          <w:szCs w:val="28"/>
          <w:lang w:val="uz-Cyrl-UZ"/>
        </w:rPr>
        <w:t xml:space="preserve">Кейинги </w:t>
      </w:r>
      <w:r>
        <w:rPr>
          <w:rFonts w:ascii="Times New Roman" w:hAnsi="Times New Roman" w:cs="Times New Roman"/>
          <w:sz w:val="28"/>
          <w:szCs w:val="28"/>
          <w:lang w:val="uz-Cyrl-UZ"/>
        </w:rPr>
        <w:t xml:space="preserve">вақтда ер юзи аҳолиси сонининг </w:t>
      </w:r>
      <w:r w:rsidR="00405BB0">
        <w:rPr>
          <w:rFonts w:ascii="Times New Roman" w:hAnsi="Times New Roman" w:cs="Times New Roman"/>
          <w:sz w:val="28"/>
          <w:szCs w:val="28"/>
          <w:lang w:val="uz-Cyrl-UZ"/>
        </w:rPr>
        <w:t>ўсиб</w:t>
      </w:r>
      <w:r>
        <w:rPr>
          <w:rFonts w:ascii="Times New Roman" w:hAnsi="Times New Roman" w:cs="Times New Roman"/>
          <w:sz w:val="28"/>
          <w:szCs w:val="28"/>
          <w:lang w:val="uz-Cyrl-UZ"/>
        </w:rPr>
        <w:t xml:space="preserve"> бориши инсон эҳтиёжларининг ортиб боришини тақозо этмоқда. Маълумки, инсониятнинг барча эҳтиёжлари асосини ўсимлик ва уларнинг маҳсулотлари ташкил қилади. Ўсимлик ўсиши ва ундан мўл ҳосил олишда сув муҳим омил ҳисобланади, </w:t>
      </w:r>
      <w:r>
        <w:rPr>
          <w:rFonts w:ascii="Times New Roman" w:hAnsi="Times New Roman" w:cs="Times New Roman"/>
          <w:sz w:val="28"/>
          <w:szCs w:val="28"/>
          <w:lang w:val="uz-Cyrl-UZ"/>
        </w:rPr>
        <w:lastRenderedPageBreak/>
        <w:t>лекин тирик мавжудотнинг сувга бўлган эҳтиёжи ниҳоятда катта, шу билан бир қаторда атмосферада турли хил газлар концентрациясининг ортиши сувнинг тез буғланишига сабаб бўлмоқда. Демак, тупроқ ва ҳаво таркибидаги намликни ютувчи полимер-гидрогеллар синтез қилиш долзарб муаммолардан ҳисобланади.</w:t>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r>
        <w:rPr>
          <w:rFonts w:ascii="Times New Roman" w:hAnsi="Times New Roman" w:cs="Times New Roman"/>
          <w:sz w:val="28"/>
          <w:szCs w:val="28"/>
          <w:lang w:val="uz-Cyrl-UZ"/>
        </w:rPr>
        <w:tab/>
      </w:r>
    </w:p>
    <w:p w:rsidR="00481690" w:rsidRDefault="00481690" w:rsidP="00481690">
      <w:pPr>
        <w:spacing w:after="0" w:line="360" w:lineRule="auto"/>
        <w:ind w:firstLine="709"/>
        <w:jc w:val="both"/>
        <w:rPr>
          <w:rFonts w:ascii="Times New Roman" w:hAnsi="Times New Roman" w:cs="Times New Roman"/>
          <w:sz w:val="28"/>
          <w:szCs w:val="28"/>
          <w:lang w:val="uz-Cyrl-UZ"/>
        </w:rPr>
      </w:pPr>
      <w:r w:rsidRPr="00841A0A">
        <w:rPr>
          <w:rFonts w:ascii="Times New Roman" w:hAnsi="Times New Roman" w:cs="Times New Roman"/>
          <w:b/>
          <w:sz w:val="28"/>
          <w:szCs w:val="28"/>
          <w:lang w:val="uz-Cyrl-UZ"/>
        </w:rPr>
        <w:t>Ишнинг мақсади ва вазифалари</w:t>
      </w:r>
      <w:r>
        <w:rPr>
          <w:rFonts w:ascii="Times New Roman" w:hAnsi="Times New Roman" w:cs="Times New Roman"/>
          <w:sz w:val="28"/>
          <w:szCs w:val="28"/>
          <w:lang w:val="uz-Cyrl-UZ"/>
        </w:rPr>
        <w:t>: Акриламид ва метакриламиднинг чокланган полимерлари гидрогеллик хусусиятига эга. Мазкур магистрлик диссертациясининг мақсади тупроқ ва атмосферадаги намликни ўзида йиғувчи гидрогеллар синтез қилиш ва уларнинг физик-кимёвий хоссаларини ўрганишдан иборат.</w:t>
      </w:r>
    </w:p>
    <w:p w:rsidR="00481690" w:rsidRDefault="00481690" w:rsidP="00481690">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50086B">
        <w:rPr>
          <w:rFonts w:ascii="Times New Roman" w:hAnsi="Times New Roman" w:cs="Times New Roman"/>
          <w:b/>
          <w:sz w:val="28"/>
          <w:szCs w:val="28"/>
          <w:lang w:val="uz-Cyrl-UZ"/>
        </w:rPr>
        <w:t>Тадқиқот объекти ва предмети</w:t>
      </w:r>
      <w:r>
        <w:rPr>
          <w:rFonts w:ascii="Times New Roman" w:hAnsi="Times New Roman" w:cs="Times New Roman"/>
          <w:sz w:val="28"/>
          <w:szCs w:val="28"/>
          <w:lang w:val="uz-Cyrl-UZ"/>
        </w:rPr>
        <w:t>: Акриламид ва метакриламид мономерлари асосида чокланган полимерлар олиш ва уларнинг физик-кимёвий хоссаларини ўрганиш; чокланган полимерларнинг сувда бўкувчанлигини аниқлаш.</w:t>
      </w:r>
    </w:p>
    <w:p w:rsidR="00481690" w:rsidRDefault="00481690" w:rsidP="00481690">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50086B">
        <w:rPr>
          <w:rFonts w:ascii="Times New Roman" w:hAnsi="Times New Roman" w:cs="Times New Roman"/>
          <w:b/>
          <w:sz w:val="28"/>
          <w:szCs w:val="28"/>
          <w:lang w:val="uz-Cyrl-UZ"/>
        </w:rPr>
        <w:t>Тадқиқот услубияти ва услублари</w:t>
      </w:r>
      <w:r>
        <w:rPr>
          <w:rFonts w:ascii="Times New Roman" w:hAnsi="Times New Roman" w:cs="Times New Roman"/>
          <w:sz w:val="28"/>
          <w:szCs w:val="28"/>
          <w:lang w:val="uz-Cyrl-UZ"/>
        </w:rPr>
        <w:t>: Замонавий назарий ва экспериментал усуллардан – полимерланиш кинетикасини турли хил шароитларда ўрганиш, ИҚ-спектроскопия, гель-золь фракцияларни ажратиш, уларни таҳлил қилиш ва ҳ.к.</w:t>
      </w:r>
    </w:p>
    <w:p w:rsidR="00481690" w:rsidRDefault="00481690" w:rsidP="00481690">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50086B">
        <w:rPr>
          <w:rFonts w:ascii="Times New Roman" w:hAnsi="Times New Roman" w:cs="Times New Roman"/>
          <w:b/>
          <w:sz w:val="28"/>
          <w:szCs w:val="28"/>
          <w:lang w:val="uz-Cyrl-UZ"/>
        </w:rPr>
        <w:t>Тадқиқот натижаларининг илмий жиҳатдан янгилик даражаси</w:t>
      </w:r>
      <w:r>
        <w:rPr>
          <w:rFonts w:ascii="Times New Roman" w:hAnsi="Times New Roman" w:cs="Times New Roman"/>
          <w:sz w:val="28"/>
          <w:szCs w:val="28"/>
          <w:lang w:val="uz-Cyrl-UZ"/>
        </w:rPr>
        <w:t xml:space="preserve">: Акриламид ва метакриламидларни </w:t>
      </w:r>
      <w:r w:rsidRPr="00B53A49">
        <w:rPr>
          <w:rFonts w:ascii="Times New Roman" w:hAnsi="Times New Roman" w:cs="Times New Roman"/>
          <w:sz w:val="28"/>
          <w:szCs w:val="28"/>
          <w:lang w:val="uz-Cyrl-UZ"/>
        </w:rPr>
        <w:t>N,N-</w:t>
      </w:r>
      <w:r>
        <w:rPr>
          <w:rFonts w:ascii="Times New Roman" w:hAnsi="Times New Roman" w:cs="Times New Roman"/>
          <w:sz w:val="28"/>
          <w:szCs w:val="28"/>
          <w:lang w:val="uz-Cyrl-UZ"/>
        </w:rPr>
        <w:t xml:space="preserve">метилен-бис-акриламид иштирокида полимерлаб сийрак чокланган полимерлар олиш. Олинган полимерларнинг сувда бўкувчанлигига ҳарорат, чокловчи агент - </w:t>
      </w:r>
      <w:r w:rsidRPr="00B53A49">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метилен-бис-акриламиднинг реакцион аралашмадаги миқдори, инициатор концентрацияси ва турли хил эритувчилар (сув, этил спирти ва ҳ.к.) таъсирини ўрганиш. Синтез қилинган фазовий структурага эга полимерларнинг реакция шароитига кўра юқори даражада бўкувчан гидрогеллар ҳосил қилишини кўрсатиш.</w:t>
      </w:r>
    </w:p>
    <w:p w:rsidR="00481690" w:rsidRPr="00B53A49" w:rsidRDefault="00481690" w:rsidP="00481690">
      <w:p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tab/>
      </w:r>
      <w:r w:rsidRPr="001268F7">
        <w:rPr>
          <w:rFonts w:ascii="Times New Roman" w:hAnsi="Times New Roman" w:cs="Times New Roman"/>
          <w:b/>
          <w:sz w:val="28"/>
          <w:szCs w:val="28"/>
          <w:lang w:val="uz-Cyrl-UZ"/>
        </w:rPr>
        <w:t>Тадқиқот натижаларининг амалий аҳамияти ва тадбиқи</w:t>
      </w:r>
      <w:r>
        <w:rPr>
          <w:rFonts w:ascii="Times New Roman" w:hAnsi="Times New Roman" w:cs="Times New Roman"/>
          <w:sz w:val="28"/>
          <w:szCs w:val="28"/>
          <w:lang w:val="uz-Cyrl-UZ"/>
        </w:rPr>
        <w:t xml:space="preserve">: Тадқиқот натижасида олинган натижалар асосида тупроқ ва атмосферадаги намликни юфори даражада тортиб оладиган гидрогеллар олишнинг илмий асослари ишлаб чиқилади. Полимерларни табиий бирикмалар билан модификациялаш </w:t>
      </w:r>
      <w:r>
        <w:rPr>
          <w:rFonts w:ascii="Times New Roman" w:hAnsi="Times New Roman" w:cs="Times New Roman"/>
          <w:sz w:val="28"/>
          <w:szCs w:val="28"/>
          <w:lang w:val="uz-Cyrl-UZ"/>
        </w:rPr>
        <w:lastRenderedPageBreak/>
        <w:t xml:space="preserve">орқали уларни қишлоқ хўжалигида маданий ўсимликлар ўсишига ижобий таъсир кўрсатувчи гидрогеллар олиш имкониятлари </w:t>
      </w:r>
      <w:r w:rsidR="00813965">
        <w:rPr>
          <w:rFonts w:ascii="Times New Roman" w:hAnsi="Times New Roman" w:cs="Times New Roman"/>
          <w:sz w:val="28"/>
          <w:szCs w:val="28"/>
          <w:lang w:val="uz-Cyrl-UZ"/>
        </w:rPr>
        <w:t>мавжудлиги кўрсатилди</w:t>
      </w:r>
      <w:r>
        <w:rPr>
          <w:rFonts w:ascii="Times New Roman" w:hAnsi="Times New Roman" w:cs="Times New Roman"/>
          <w:sz w:val="28"/>
          <w:szCs w:val="28"/>
          <w:lang w:val="uz-Cyrl-UZ"/>
        </w:rPr>
        <w:t>.</w:t>
      </w:r>
    </w:p>
    <w:p w:rsidR="00481690" w:rsidRDefault="00481690" w:rsidP="0048169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Ишнинг тузилиши ва таркиби</w:t>
      </w:r>
      <w:r>
        <w:rPr>
          <w:rFonts w:ascii="Times New Roman" w:hAnsi="Times New Roman" w:cs="Times New Roman"/>
          <w:sz w:val="28"/>
          <w:szCs w:val="28"/>
          <w:lang w:val="uz-Cyrl-UZ"/>
        </w:rPr>
        <w:t>: Магистрлик диссертацияси компьютерда терилган матндан иборат бўлиб, кириш, адабиётлар шарҳи, олинган натижалар ва уларнинг таҳлили, эксперименталь қисм, асосий хулосалар ва фойдаланилган адабиётлар рўйҳатидан иборат бўлиб  тажрибалар асосида олинган натижаларнинг жадвал ҳамда график кўринишидаги шаклларини ўз ичига олади.</w:t>
      </w:r>
    </w:p>
    <w:p w:rsidR="008535E0" w:rsidRDefault="00481690" w:rsidP="00481690">
      <w:pPr>
        <w:spacing w:after="0" w:line="360" w:lineRule="auto"/>
        <w:ind w:firstLine="709"/>
        <w:jc w:val="both"/>
        <w:rPr>
          <w:rFonts w:ascii="Times New Roman" w:hAnsi="Times New Roman" w:cs="Times New Roman"/>
          <w:sz w:val="28"/>
          <w:szCs w:val="28"/>
          <w:lang w:val="uz-Cyrl-UZ"/>
        </w:rPr>
      </w:pPr>
      <w:r w:rsidRPr="001268F7">
        <w:rPr>
          <w:rFonts w:ascii="Times New Roman" w:hAnsi="Times New Roman" w:cs="Times New Roman"/>
          <w:b/>
          <w:sz w:val="28"/>
          <w:szCs w:val="28"/>
          <w:lang w:val="uz-Cyrl-UZ"/>
        </w:rPr>
        <w:t>Бажарилган ишнинг асосий натижалари</w:t>
      </w:r>
      <w:r>
        <w:rPr>
          <w:rFonts w:ascii="Times New Roman" w:hAnsi="Times New Roman" w:cs="Times New Roman"/>
          <w:sz w:val="28"/>
          <w:szCs w:val="28"/>
          <w:lang w:val="uz-Cyrl-UZ"/>
        </w:rPr>
        <w:t xml:space="preserve">: Акриламид ва метакриламид мономерларининг сувли ва спиртли эритмаларда чокловчи агент - </w:t>
      </w:r>
      <w:r w:rsidRPr="00B53A49">
        <w:rPr>
          <w:rFonts w:ascii="Times New Roman" w:hAnsi="Times New Roman" w:cs="Times New Roman"/>
          <w:sz w:val="28"/>
          <w:szCs w:val="28"/>
          <w:lang w:val="uz-Cyrl-UZ"/>
        </w:rPr>
        <w:t>N,N-</w:t>
      </w:r>
      <w:r>
        <w:rPr>
          <w:rFonts w:ascii="Times New Roman" w:hAnsi="Times New Roman" w:cs="Times New Roman"/>
          <w:sz w:val="28"/>
          <w:szCs w:val="28"/>
          <w:lang w:val="uz-Cyrl-UZ"/>
        </w:rPr>
        <w:t xml:space="preserve">метилен-бис-акриламид иштирокида полимерланиш кинетикасига чокловчи агентнинг миқдори, инициатор концентрацияси, эритувчи миқдори, </w:t>
      </w:r>
      <w:r w:rsidR="008535E0">
        <w:rPr>
          <w:rFonts w:ascii="Times New Roman" w:hAnsi="Times New Roman" w:cs="Times New Roman"/>
          <w:sz w:val="28"/>
          <w:szCs w:val="28"/>
          <w:lang w:val="uz-Cyrl-UZ"/>
        </w:rPr>
        <w:t>ҳарорат</w:t>
      </w:r>
      <w:r>
        <w:rPr>
          <w:rFonts w:ascii="Times New Roman" w:hAnsi="Times New Roman" w:cs="Times New Roman"/>
          <w:sz w:val="28"/>
          <w:szCs w:val="28"/>
          <w:lang w:val="uz-Cyrl-UZ"/>
        </w:rPr>
        <w:t xml:space="preserve"> ва бошқа параметрларнинг таъсири кўрсатилди. Олинган полимерларнинг сувда бўкиш даражасига ва гель ҳосил қилиш хусусиятига чокловчи агент - </w:t>
      </w:r>
      <w:r w:rsidRPr="00B53A49">
        <w:rPr>
          <w:rFonts w:ascii="Times New Roman" w:hAnsi="Times New Roman" w:cs="Times New Roman"/>
          <w:sz w:val="28"/>
          <w:szCs w:val="28"/>
          <w:lang w:val="uz-Cyrl-UZ"/>
        </w:rPr>
        <w:t>N,N-</w:t>
      </w:r>
      <w:r>
        <w:rPr>
          <w:rFonts w:ascii="Times New Roman" w:hAnsi="Times New Roman" w:cs="Times New Roman"/>
          <w:sz w:val="28"/>
          <w:szCs w:val="28"/>
          <w:lang w:val="uz-Cyrl-UZ"/>
        </w:rPr>
        <w:t xml:space="preserve">метилен-бис-акриламиднинг миқдори, </w:t>
      </w:r>
      <w:r w:rsidR="008535E0">
        <w:rPr>
          <w:rFonts w:ascii="Times New Roman" w:hAnsi="Times New Roman" w:cs="Times New Roman"/>
          <w:sz w:val="28"/>
          <w:szCs w:val="28"/>
          <w:lang w:val="uz-Cyrl-UZ"/>
        </w:rPr>
        <w:t>ҳарорат</w:t>
      </w:r>
      <w:r>
        <w:rPr>
          <w:rFonts w:ascii="Times New Roman" w:hAnsi="Times New Roman" w:cs="Times New Roman"/>
          <w:sz w:val="28"/>
          <w:szCs w:val="28"/>
          <w:lang w:val="uz-Cyrl-UZ"/>
        </w:rPr>
        <w:t>, эритувчи табиати, инициатор концентрациясининг таъсири ўрганил</w:t>
      </w:r>
      <w:r w:rsidR="008535E0">
        <w:rPr>
          <w:rFonts w:ascii="Times New Roman" w:hAnsi="Times New Roman" w:cs="Times New Roman"/>
          <w:sz w:val="28"/>
          <w:szCs w:val="28"/>
          <w:lang w:val="uz-Cyrl-UZ"/>
        </w:rPr>
        <w:t>д</w:t>
      </w:r>
      <w:r>
        <w:rPr>
          <w:rFonts w:ascii="Times New Roman" w:hAnsi="Times New Roman" w:cs="Times New Roman"/>
          <w:sz w:val="28"/>
          <w:szCs w:val="28"/>
          <w:lang w:val="uz-Cyrl-UZ"/>
        </w:rPr>
        <w:t xml:space="preserve">и. </w:t>
      </w:r>
    </w:p>
    <w:p w:rsidR="00481690" w:rsidRDefault="00481690" w:rsidP="00481690">
      <w:pPr>
        <w:spacing w:after="0" w:line="360" w:lineRule="auto"/>
        <w:ind w:firstLine="709"/>
        <w:jc w:val="both"/>
        <w:rPr>
          <w:rFonts w:ascii="Times New Roman" w:hAnsi="Times New Roman" w:cs="Times New Roman"/>
          <w:sz w:val="28"/>
          <w:szCs w:val="28"/>
          <w:lang w:val="uz-Cyrl-UZ"/>
        </w:rPr>
      </w:pPr>
      <w:r w:rsidRPr="00A14709">
        <w:rPr>
          <w:rFonts w:ascii="Times New Roman" w:hAnsi="Times New Roman" w:cs="Times New Roman"/>
          <w:b/>
          <w:sz w:val="28"/>
          <w:szCs w:val="28"/>
          <w:lang w:val="uz-Cyrl-UZ"/>
        </w:rPr>
        <w:t>Хулоса ва таклифларнинг қисқача умумлаштирилган ифодаси:</w:t>
      </w:r>
      <w:r w:rsidR="0010578C">
        <w:rPr>
          <w:rFonts w:ascii="Times New Roman" w:hAnsi="Times New Roman" w:cs="Times New Roman"/>
          <w:b/>
          <w:sz w:val="28"/>
          <w:szCs w:val="28"/>
          <w:lang w:val="uz-Cyrl-UZ"/>
        </w:rPr>
        <w:t xml:space="preserve"> </w:t>
      </w:r>
      <w:r w:rsidRPr="009C4720">
        <w:rPr>
          <w:rFonts w:ascii="Times New Roman" w:hAnsi="Times New Roman" w:cs="Times New Roman"/>
          <w:sz w:val="28"/>
          <w:szCs w:val="28"/>
          <w:lang w:val="uz-Cyrl-UZ"/>
        </w:rPr>
        <w:t>Олинган</w:t>
      </w:r>
      <w:r w:rsidR="0010578C">
        <w:rPr>
          <w:rFonts w:ascii="Times New Roman" w:hAnsi="Times New Roman" w:cs="Times New Roman"/>
          <w:sz w:val="28"/>
          <w:szCs w:val="28"/>
          <w:lang w:val="uz-Cyrl-UZ"/>
        </w:rPr>
        <w:t xml:space="preserve"> </w:t>
      </w:r>
      <w:r w:rsidRPr="009C4720">
        <w:rPr>
          <w:rFonts w:ascii="Times New Roman" w:hAnsi="Times New Roman" w:cs="Times New Roman"/>
          <w:sz w:val="28"/>
          <w:szCs w:val="28"/>
          <w:lang w:val="uz-Cyrl-UZ"/>
        </w:rPr>
        <w:t xml:space="preserve">натижалардан </w:t>
      </w:r>
      <w:r>
        <w:rPr>
          <w:rFonts w:ascii="Times New Roman" w:hAnsi="Times New Roman" w:cs="Times New Roman"/>
          <w:sz w:val="28"/>
          <w:szCs w:val="28"/>
          <w:lang w:val="uz-Cyrl-UZ"/>
        </w:rPr>
        <w:t xml:space="preserve">тегишли хулосалар қилинди ва қишлоқ хўжалигида тупроқдаги ва ҳаво атмосферасидаги намликни </w:t>
      </w:r>
      <w:r w:rsidR="008535E0">
        <w:rPr>
          <w:rFonts w:ascii="Times New Roman" w:hAnsi="Times New Roman" w:cs="Times New Roman"/>
          <w:sz w:val="28"/>
          <w:szCs w:val="28"/>
          <w:lang w:val="uz-Cyrl-UZ"/>
        </w:rPr>
        <w:t>юқори</w:t>
      </w:r>
      <w:r>
        <w:rPr>
          <w:rFonts w:ascii="Times New Roman" w:hAnsi="Times New Roman" w:cs="Times New Roman"/>
          <w:sz w:val="28"/>
          <w:szCs w:val="28"/>
          <w:lang w:val="uz-Cyrl-UZ"/>
        </w:rPr>
        <w:t xml:space="preserve"> даражада тортиб олиб ўзида сақлай оладиган гидрогеллар олиш шароитлари таклиф қилинди.</w:t>
      </w:r>
    </w:p>
    <w:p w:rsidR="0010059C" w:rsidRPr="00A14709" w:rsidRDefault="0010059C" w:rsidP="00481690">
      <w:pPr>
        <w:spacing w:after="0" w:line="360" w:lineRule="auto"/>
        <w:ind w:firstLine="709"/>
        <w:jc w:val="both"/>
        <w:rPr>
          <w:rFonts w:ascii="Times New Roman" w:hAnsi="Times New Roman" w:cs="Times New Roman"/>
          <w:b/>
          <w:sz w:val="28"/>
          <w:szCs w:val="28"/>
          <w:lang w:val="uz-Cyrl-UZ"/>
        </w:rPr>
      </w:pPr>
    </w:p>
    <w:p w:rsidR="00481690" w:rsidRDefault="00481690" w:rsidP="00557047">
      <w:pPr>
        <w:spacing w:line="240" w:lineRule="auto"/>
        <w:jc w:val="center"/>
        <w:rPr>
          <w:rFonts w:ascii="Times New Roman" w:hAnsi="Times New Roman" w:cs="Times New Roman"/>
          <w:sz w:val="28"/>
          <w:szCs w:val="28"/>
          <w:lang w:val="uz-Cyrl-UZ"/>
        </w:rPr>
      </w:pPr>
    </w:p>
    <w:p w:rsidR="00813965" w:rsidRDefault="00813965" w:rsidP="00557047">
      <w:pPr>
        <w:spacing w:line="240" w:lineRule="auto"/>
        <w:jc w:val="center"/>
        <w:rPr>
          <w:rFonts w:ascii="Times New Roman" w:hAnsi="Times New Roman" w:cs="Times New Roman"/>
          <w:sz w:val="28"/>
          <w:szCs w:val="28"/>
          <w:lang w:val="uz-Cyrl-UZ"/>
        </w:rPr>
      </w:pPr>
    </w:p>
    <w:p w:rsidR="00813965" w:rsidRDefault="00813965" w:rsidP="00557047">
      <w:pPr>
        <w:spacing w:line="240" w:lineRule="auto"/>
        <w:jc w:val="center"/>
        <w:rPr>
          <w:rFonts w:ascii="Times New Roman" w:hAnsi="Times New Roman" w:cs="Times New Roman"/>
          <w:sz w:val="28"/>
          <w:szCs w:val="28"/>
          <w:lang w:val="uz-Cyrl-UZ"/>
        </w:rPr>
      </w:pPr>
    </w:p>
    <w:p w:rsidR="00813965" w:rsidRDefault="00813965" w:rsidP="0010059C">
      <w:pPr>
        <w:spacing w:line="240" w:lineRule="auto"/>
        <w:rPr>
          <w:rFonts w:ascii="Times New Roman" w:hAnsi="Times New Roman" w:cs="Times New Roman"/>
          <w:sz w:val="28"/>
          <w:szCs w:val="28"/>
          <w:lang w:val="uz-Cyrl-UZ"/>
        </w:rPr>
      </w:pPr>
    </w:p>
    <w:p w:rsidR="008535E0" w:rsidRDefault="008535E0" w:rsidP="008535E0">
      <w:pPr>
        <w:pStyle w:val="a4"/>
        <w:spacing w:line="240" w:lineRule="auto"/>
        <w:ind w:left="1080"/>
        <w:rPr>
          <w:rFonts w:ascii="Times New Roman" w:hAnsi="Times New Roman" w:cs="Times New Roman"/>
          <w:b/>
          <w:sz w:val="28"/>
          <w:szCs w:val="28"/>
          <w:lang w:val="uz-Cyrl-UZ"/>
        </w:rPr>
      </w:pPr>
    </w:p>
    <w:p w:rsidR="008535E0" w:rsidRDefault="008535E0" w:rsidP="008535E0">
      <w:pPr>
        <w:pStyle w:val="a4"/>
        <w:spacing w:line="240" w:lineRule="auto"/>
        <w:ind w:left="1080"/>
        <w:rPr>
          <w:rFonts w:ascii="Times New Roman" w:hAnsi="Times New Roman" w:cs="Times New Roman"/>
          <w:b/>
          <w:sz w:val="28"/>
          <w:szCs w:val="28"/>
          <w:lang w:val="uz-Cyrl-UZ"/>
        </w:rPr>
      </w:pPr>
    </w:p>
    <w:p w:rsidR="008535E0" w:rsidRDefault="008535E0" w:rsidP="008535E0">
      <w:pPr>
        <w:pStyle w:val="a4"/>
        <w:spacing w:line="240" w:lineRule="auto"/>
        <w:ind w:left="1080"/>
        <w:rPr>
          <w:rFonts w:ascii="Times New Roman" w:hAnsi="Times New Roman" w:cs="Times New Roman"/>
          <w:b/>
          <w:sz w:val="28"/>
          <w:szCs w:val="28"/>
          <w:lang w:val="uz-Cyrl-UZ"/>
        </w:rPr>
      </w:pPr>
    </w:p>
    <w:p w:rsidR="008535E0" w:rsidRDefault="008535E0" w:rsidP="008535E0">
      <w:pPr>
        <w:pStyle w:val="a4"/>
        <w:spacing w:line="240" w:lineRule="auto"/>
        <w:ind w:left="1080"/>
        <w:rPr>
          <w:rFonts w:ascii="Times New Roman" w:hAnsi="Times New Roman" w:cs="Times New Roman"/>
          <w:b/>
          <w:sz w:val="28"/>
          <w:szCs w:val="28"/>
          <w:lang w:val="uz-Cyrl-UZ"/>
        </w:rPr>
      </w:pPr>
    </w:p>
    <w:p w:rsidR="008535E0" w:rsidRDefault="008535E0" w:rsidP="008535E0">
      <w:pPr>
        <w:pStyle w:val="a4"/>
        <w:spacing w:line="240" w:lineRule="auto"/>
        <w:ind w:left="1080"/>
        <w:rPr>
          <w:rFonts w:ascii="Times New Roman" w:hAnsi="Times New Roman" w:cs="Times New Roman"/>
          <w:b/>
          <w:sz w:val="28"/>
          <w:szCs w:val="28"/>
          <w:lang w:val="uz-Cyrl-UZ"/>
        </w:rPr>
      </w:pPr>
    </w:p>
    <w:p w:rsidR="008535E0" w:rsidRPr="0054501A" w:rsidRDefault="008535E0" w:rsidP="008535E0">
      <w:pPr>
        <w:pStyle w:val="a4"/>
        <w:spacing w:line="240" w:lineRule="auto"/>
        <w:ind w:left="1080"/>
        <w:rPr>
          <w:rFonts w:ascii="Times New Roman" w:hAnsi="Times New Roman" w:cs="Times New Roman"/>
          <w:b/>
          <w:sz w:val="28"/>
          <w:szCs w:val="28"/>
          <w:lang w:val="uz-Cyrl-UZ"/>
        </w:rPr>
      </w:pPr>
    </w:p>
    <w:p w:rsidR="00813965" w:rsidRPr="00EB16CE" w:rsidRDefault="00EB16CE" w:rsidP="00EB16CE">
      <w:pPr>
        <w:pStyle w:val="a4"/>
        <w:numPr>
          <w:ilvl w:val="0"/>
          <w:numId w:val="4"/>
        </w:numPr>
        <w:spacing w:line="240" w:lineRule="auto"/>
        <w:jc w:val="center"/>
        <w:rPr>
          <w:rFonts w:ascii="Times New Roman" w:hAnsi="Times New Roman" w:cs="Times New Roman"/>
          <w:b/>
          <w:sz w:val="28"/>
          <w:szCs w:val="28"/>
          <w:lang w:val="en-US"/>
        </w:rPr>
      </w:pPr>
      <w:r w:rsidRPr="00EB16CE">
        <w:rPr>
          <w:rFonts w:ascii="Times New Roman" w:hAnsi="Times New Roman" w:cs="Times New Roman"/>
          <w:b/>
          <w:sz w:val="28"/>
          <w:szCs w:val="28"/>
          <w:lang w:val="uz-Cyrl-UZ"/>
        </w:rPr>
        <w:lastRenderedPageBreak/>
        <w:t>АДАБИЁТЛАР  ШАРҲИ</w:t>
      </w:r>
    </w:p>
    <w:p w:rsidR="00EB16CE" w:rsidRDefault="00EB16CE" w:rsidP="00EB16CE">
      <w:pPr>
        <w:pStyle w:val="a4"/>
        <w:spacing w:line="240" w:lineRule="auto"/>
        <w:ind w:left="1080"/>
        <w:rPr>
          <w:rFonts w:ascii="Times New Roman" w:hAnsi="Times New Roman" w:cs="Times New Roman"/>
          <w:sz w:val="28"/>
          <w:szCs w:val="28"/>
          <w:lang w:val="uz-Cyrl-UZ"/>
        </w:rPr>
      </w:pPr>
    </w:p>
    <w:p w:rsidR="00EB16CE" w:rsidRDefault="00EB16CE" w:rsidP="00EB16CE">
      <w:pPr>
        <w:pStyle w:val="a4"/>
        <w:spacing w:line="240" w:lineRule="auto"/>
        <w:ind w:left="1080"/>
        <w:jc w:val="center"/>
        <w:rPr>
          <w:rFonts w:ascii="Times New Roman" w:hAnsi="Times New Roman" w:cs="Times New Roman"/>
          <w:sz w:val="28"/>
          <w:szCs w:val="28"/>
          <w:lang w:val="uz-Cyrl-UZ"/>
        </w:rPr>
      </w:pPr>
      <w:r>
        <w:rPr>
          <w:rFonts w:ascii="Times New Roman" w:hAnsi="Times New Roman" w:cs="Times New Roman"/>
          <w:sz w:val="28"/>
          <w:szCs w:val="28"/>
          <w:lang w:val="uz-Cyrl-UZ"/>
        </w:rPr>
        <w:t>Синтетик гидрогеллар ва уларнинг ишлатилиши</w:t>
      </w:r>
    </w:p>
    <w:p w:rsidR="00EB16CE" w:rsidRDefault="00EB16CE" w:rsidP="00EB16CE">
      <w:pPr>
        <w:pStyle w:val="a4"/>
        <w:spacing w:line="240" w:lineRule="auto"/>
        <w:ind w:left="1080"/>
        <w:jc w:val="center"/>
        <w:rPr>
          <w:rFonts w:ascii="Times New Roman" w:hAnsi="Times New Roman" w:cs="Times New Roman"/>
          <w:sz w:val="28"/>
          <w:szCs w:val="28"/>
          <w:lang w:val="uz-Cyrl-UZ"/>
        </w:rPr>
      </w:pPr>
    </w:p>
    <w:p w:rsidR="00EB16CE" w:rsidRDefault="00EB16CE" w:rsidP="00EC2358">
      <w:pPr>
        <w:pStyle w:val="a4"/>
        <w:spacing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Ҳозирги вақтда комплекс хоссаларга эга халқ хўжалигидаги баъзи соҳаларнинг жуда юқори ва барча талабларини қониқтира оладиган синтетик материаллар яратиш полиме</w:t>
      </w:r>
      <w:r w:rsidR="00717012">
        <w:rPr>
          <w:rFonts w:ascii="Times New Roman" w:hAnsi="Times New Roman" w:cs="Times New Roman"/>
          <w:sz w:val="28"/>
          <w:szCs w:val="28"/>
          <w:lang w:val="uz-Cyrl-UZ"/>
        </w:rPr>
        <w:t>рлар ки</w:t>
      </w:r>
      <w:r>
        <w:rPr>
          <w:rFonts w:ascii="Times New Roman" w:hAnsi="Times New Roman" w:cs="Times New Roman"/>
          <w:sz w:val="28"/>
          <w:szCs w:val="28"/>
          <w:lang w:val="uz-Cyrl-UZ"/>
        </w:rPr>
        <w:t>мёсининг</w:t>
      </w:r>
      <w:r w:rsidR="00BE43D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асосий вазиф</w:t>
      </w:r>
      <w:r w:rsidR="00717012">
        <w:rPr>
          <w:rFonts w:ascii="Times New Roman" w:hAnsi="Times New Roman" w:cs="Times New Roman"/>
          <w:sz w:val="28"/>
          <w:szCs w:val="28"/>
          <w:lang w:val="uz-Cyrl-UZ"/>
        </w:rPr>
        <w:t>а</w:t>
      </w:r>
      <w:r>
        <w:rPr>
          <w:rFonts w:ascii="Times New Roman" w:hAnsi="Times New Roman" w:cs="Times New Roman"/>
          <w:sz w:val="28"/>
          <w:szCs w:val="28"/>
          <w:lang w:val="uz-Cyrl-UZ"/>
        </w:rPr>
        <w:t>л</w:t>
      </w:r>
      <w:r w:rsidR="00717012">
        <w:rPr>
          <w:rFonts w:ascii="Times New Roman" w:hAnsi="Times New Roman" w:cs="Times New Roman"/>
          <w:sz w:val="28"/>
          <w:szCs w:val="28"/>
          <w:lang w:val="uz-Cyrl-UZ"/>
        </w:rPr>
        <w:t xml:space="preserve">аридан </w:t>
      </w:r>
      <w:r>
        <w:rPr>
          <w:rFonts w:ascii="Times New Roman" w:hAnsi="Times New Roman" w:cs="Times New Roman"/>
          <w:sz w:val="28"/>
          <w:szCs w:val="28"/>
          <w:lang w:val="uz-Cyrl-UZ"/>
        </w:rPr>
        <w:t>ҳисобланади.</w:t>
      </w:r>
      <w:r w:rsidR="00BE43D5">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Бунда маҳаллий хомашёлардан олина</w:t>
      </w:r>
      <w:r w:rsidR="00717012">
        <w:rPr>
          <w:rFonts w:ascii="Times New Roman" w:hAnsi="Times New Roman" w:cs="Times New Roman"/>
          <w:sz w:val="28"/>
          <w:szCs w:val="28"/>
          <w:lang w:val="uz-Cyrl-UZ"/>
        </w:rPr>
        <w:t>д</w:t>
      </w:r>
      <w:r>
        <w:rPr>
          <w:rFonts w:ascii="Times New Roman" w:hAnsi="Times New Roman" w:cs="Times New Roman"/>
          <w:sz w:val="28"/>
          <w:szCs w:val="28"/>
          <w:lang w:val="uz-Cyrl-UZ"/>
        </w:rPr>
        <w:t xml:space="preserve">иган ва </w:t>
      </w:r>
      <w:r w:rsidR="00717012">
        <w:rPr>
          <w:rFonts w:ascii="Times New Roman" w:hAnsi="Times New Roman" w:cs="Times New Roman"/>
          <w:sz w:val="28"/>
          <w:szCs w:val="28"/>
          <w:lang w:val="uz-Cyrl-UZ"/>
        </w:rPr>
        <w:t>х</w:t>
      </w:r>
      <w:r>
        <w:rPr>
          <w:rFonts w:ascii="Times New Roman" w:hAnsi="Times New Roman" w:cs="Times New Roman"/>
          <w:sz w:val="28"/>
          <w:szCs w:val="28"/>
          <w:lang w:val="uz-Cyrl-UZ"/>
        </w:rPr>
        <w:t xml:space="preserve">алқ </w:t>
      </w:r>
      <w:r w:rsidR="00717012">
        <w:rPr>
          <w:rFonts w:ascii="Times New Roman" w:hAnsi="Times New Roman" w:cs="Times New Roman"/>
          <w:sz w:val="28"/>
          <w:szCs w:val="28"/>
          <w:lang w:val="uz-Cyrl-UZ"/>
        </w:rPr>
        <w:t>х</w:t>
      </w:r>
      <w:r>
        <w:rPr>
          <w:rFonts w:ascii="Times New Roman" w:hAnsi="Times New Roman" w:cs="Times New Roman"/>
          <w:sz w:val="28"/>
          <w:szCs w:val="28"/>
          <w:lang w:val="uz-Cyrl-UZ"/>
        </w:rPr>
        <w:t>ў</w:t>
      </w:r>
      <w:r w:rsidR="00717012">
        <w:rPr>
          <w:rFonts w:ascii="Times New Roman" w:hAnsi="Times New Roman" w:cs="Times New Roman"/>
          <w:sz w:val="28"/>
          <w:szCs w:val="28"/>
          <w:lang w:val="uz-Cyrl-UZ"/>
        </w:rPr>
        <w:t>ж</w:t>
      </w:r>
      <w:r>
        <w:rPr>
          <w:rFonts w:ascii="Times New Roman" w:hAnsi="Times New Roman" w:cs="Times New Roman"/>
          <w:sz w:val="28"/>
          <w:szCs w:val="28"/>
          <w:lang w:val="uz-Cyrl-UZ"/>
        </w:rPr>
        <w:t>али</w:t>
      </w:r>
      <w:r w:rsidR="00717012">
        <w:rPr>
          <w:rFonts w:ascii="Times New Roman" w:hAnsi="Times New Roman" w:cs="Times New Roman"/>
          <w:sz w:val="28"/>
          <w:szCs w:val="28"/>
          <w:lang w:val="uz-Cyrl-UZ"/>
        </w:rPr>
        <w:t>г</w:t>
      </w:r>
      <w:r>
        <w:rPr>
          <w:rFonts w:ascii="Times New Roman" w:hAnsi="Times New Roman" w:cs="Times New Roman"/>
          <w:sz w:val="28"/>
          <w:szCs w:val="28"/>
          <w:lang w:val="uz-Cyrl-UZ"/>
        </w:rPr>
        <w:t>ининг маъ</w:t>
      </w:r>
      <w:r w:rsidR="00717012">
        <w:rPr>
          <w:rFonts w:ascii="Times New Roman" w:hAnsi="Times New Roman" w:cs="Times New Roman"/>
          <w:sz w:val="28"/>
          <w:szCs w:val="28"/>
          <w:lang w:val="uz-Cyrl-UZ"/>
        </w:rPr>
        <w:t>л</w:t>
      </w:r>
      <w:r>
        <w:rPr>
          <w:rFonts w:ascii="Times New Roman" w:hAnsi="Times New Roman" w:cs="Times New Roman"/>
          <w:sz w:val="28"/>
          <w:szCs w:val="28"/>
          <w:lang w:val="uz-Cyrl-UZ"/>
        </w:rPr>
        <w:t xml:space="preserve">ум соҳаларидаги амалиётда ўз </w:t>
      </w:r>
      <w:r w:rsidR="00717012">
        <w:rPr>
          <w:rFonts w:ascii="Times New Roman" w:hAnsi="Times New Roman" w:cs="Times New Roman"/>
          <w:sz w:val="28"/>
          <w:szCs w:val="28"/>
          <w:lang w:val="uz-Cyrl-UZ"/>
        </w:rPr>
        <w:t>ў</w:t>
      </w:r>
      <w:r>
        <w:rPr>
          <w:rFonts w:ascii="Times New Roman" w:hAnsi="Times New Roman" w:cs="Times New Roman"/>
          <w:sz w:val="28"/>
          <w:szCs w:val="28"/>
          <w:lang w:val="uz-Cyrl-UZ"/>
        </w:rPr>
        <w:t>рн</w:t>
      </w:r>
      <w:r w:rsidR="00717012">
        <w:rPr>
          <w:rFonts w:ascii="Times New Roman" w:hAnsi="Times New Roman" w:cs="Times New Roman"/>
          <w:sz w:val="28"/>
          <w:szCs w:val="28"/>
          <w:lang w:val="uz-Cyrl-UZ"/>
        </w:rPr>
        <w:t>и</w:t>
      </w:r>
      <w:r>
        <w:rPr>
          <w:rFonts w:ascii="Times New Roman" w:hAnsi="Times New Roman" w:cs="Times New Roman"/>
          <w:sz w:val="28"/>
          <w:szCs w:val="28"/>
          <w:lang w:val="uz-Cyrl-UZ"/>
        </w:rPr>
        <w:t xml:space="preserve">ни </w:t>
      </w:r>
      <w:r w:rsidR="00717012">
        <w:rPr>
          <w:rFonts w:ascii="Times New Roman" w:hAnsi="Times New Roman" w:cs="Times New Roman"/>
          <w:sz w:val="28"/>
          <w:szCs w:val="28"/>
          <w:lang w:val="uz-Cyrl-UZ"/>
        </w:rPr>
        <w:t>т</w:t>
      </w:r>
      <w:r>
        <w:rPr>
          <w:rFonts w:ascii="Times New Roman" w:hAnsi="Times New Roman" w:cs="Times New Roman"/>
          <w:sz w:val="28"/>
          <w:szCs w:val="28"/>
          <w:lang w:val="uz-Cyrl-UZ"/>
        </w:rPr>
        <w:t>опаётган сувда эрийдиган ёки юқори даражада бўк</w:t>
      </w:r>
      <w:r w:rsidR="00717012">
        <w:rPr>
          <w:rFonts w:ascii="Times New Roman" w:hAnsi="Times New Roman" w:cs="Times New Roman"/>
          <w:sz w:val="28"/>
          <w:szCs w:val="28"/>
          <w:lang w:val="uz-Cyrl-UZ"/>
        </w:rPr>
        <w:t>увчан полимерлар (гидрогеллар) муҳим аҳамиятг</w:t>
      </w:r>
      <w:r>
        <w:rPr>
          <w:rFonts w:ascii="Times New Roman" w:hAnsi="Times New Roman" w:cs="Times New Roman"/>
          <w:sz w:val="28"/>
          <w:szCs w:val="28"/>
          <w:lang w:val="uz-Cyrl-UZ"/>
        </w:rPr>
        <w:t>а</w:t>
      </w:r>
      <w:r w:rsidR="00717012">
        <w:rPr>
          <w:rFonts w:ascii="Times New Roman" w:hAnsi="Times New Roman" w:cs="Times New Roman"/>
          <w:sz w:val="28"/>
          <w:szCs w:val="28"/>
          <w:lang w:val="uz-Cyrl-UZ"/>
        </w:rPr>
        <w:t xml:space="preserve"> эга. Шу муносабат билан акрил- ва метакриламидлар ҳамда уларнинг ҳосилалари асосида олинадиган чокланган гидрофил полимерлар синтези ва улар асосидаги гидрогелларнинг физик-кимёвий хоссаларини ўрганиш катта истиқболга эга.</w:t>
      </w:r>
    </w:p>
    <w:p w:rsidR="0010059C" w:rsidRDefault="0010059C" w:rsidP="00EC2358">
      <w:pPr>
        <w:pStyle w:val="a4"/>
        <w:spacing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Сувда юқори даражада бўкадиган, эластик структурали ва ҳар хил қуйи молекуляр бирикмалар билан мос кела оладиган полимер гидрогеллар тадқиқтчиларни катта қизиқиш билан ўзига тортмоқда. Бундай гидрогелларнинг биологияда, тиббиётда, гидрометаллургияда, оқава сувларни тозалашда ҳамда халқ хўшжалигининг бошқа соҳаларида фойдаланиш мумкин. Шуларга қарамай юқори бўкувчан полимер гидрогелларининг сафи анча чегараланган, шу сабабли ҳам кўп функциялик янги полимерлар излаш ва уларни яратиш долзарб вазифалардан ҳисобланади. Турли хил тузилишга эга гидрогелларни гидрофил мономерларни чокловчи агент сифатида бифункционал мономерлар иштирокида полимерлаш ва сополимерлаш усуллари билан олиш мумкин.</w:t>
      </w:r>
    </w:p>
    <w:p w:rsidR="00D62653" w:rsidRDefault="00D62653" w:rsidP="00EC2358">
      <w:pPr>
        <w:pStyle w:val="a4"/>
        <w:spacing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Бундай синтетик гидрогеллар гидрофил ва гидрофоб мономерлар асосида сополимерлар синтез қилиш йўли билан олинади. Гидрогеллар томонидан суюқликларнинг, жумладан, сувнинг ютилиши полимернинг кимёвий структураси, чокловчи кўприклар миқдори, ҳарорат, муҳитнинг ион кучи ва бошқа омилларга боғлиқ. Масалан, кучли гидрогеллар олиш мақсадида макромономерлар усулидан фойдаланиб амфифил пайванд сополимерлар синтез қилинган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Бу пайванд сополимерларнинг гидрофил қисми метакрил </w:t>
      </w:r>
      <w:r>
        <w:rPr>
          <w:rFonts w:ascii="Times New Roman" w:hAnsi="Times New Roman" w:cs="Times New Roman"/>
          <w:sz w:val="28"/>
          <w:szCs w:val="28"/>
          <w:lang w:val="uz-Cyrl-UZ"/>
        </w:rPr>
        <w:lastRenderedPageBreak/>
        <w:t>кислотасидан, гидрофоб қисми эса бир хил молекуляр массали полистирол занжиридан иборат. Олинган гидрогелларнинг бўкишидаги ҳолати ҳамда кислород ўтказиш қобилияти ўрганилган. Бу гидрогеллар юқори даражада бўккан ва полистиролнинг шишаланиш ҳароратидан паст ҳароратда ҳам барқарор бўлган.</w:t>
      </w:r>
    </w:p>
    <w:p w:rsidR="001A5630" w:rsidRDefault="001A5630" w:rsidP="00A12CE8">
      <w:pPr>
        <w:pStyle w:val="a4"/>
        <w:spacing w:after="0" w:line="360" w:lineRule="auto"/>
        <w:ind w:left="0"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Е.Е. Скорикова  </w:t>
      </w:r>
      <w:r w:rsidRPr="00D62653">
        <w:rPr>
          <w:rFonts w:ascii="Times New Roman" w:hAnsi="Times New Roman" w:cs="Times New Roman"/>
          <w:sz w:val="28"/>
          <w:szCs w:val="28"/>
          <w:lang w:val="uz-Cyrl-UZ"/>
        </w:rPr>
        <w:t>[</w:t>
      </w:r>
      <w:r w:rsidR="00E90B41">
        <w:rPr>
          <w:rFonts w:ascii="Times New Roman" w:hAnsi="Times New Roman" w:cs="Times New Roman"/>
          <w:sz w:val="28"/>
          <w:szCs w:val="28"/>
          <w:lang w:val="uz-Cyrl-UZ"/>
        </w:rPr>
        <w:t>2</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томонидан турли хил таркибдаги полиэлектролит комплекслари (ПЭК) гидрогелларининг сув буғини сорбциялаши ҳавонинг ҳар хил нисбий намлиги</w:t>
      </w:r>
      <m:oMath>
        <m:f>
          <m:fPr>
            <m:type m:val="skw"/>
            <m:ctrlPr>
              <w:rPr>
                <w:rFonts w:ascii="Cambria Math" w:hAnsi="Cambria Math" w:cs="Times New Roman"/>
                <w:i/>
                <w:sz w:val="28"/>
                <w:szCs w:val="28"/>
                <w:lang w:val="uz-Cyrl-UZ"/>
              </w:rPr>
            </m:ctrlPr>
          </m:fPr>
          <m:num>
            <m:r>
              <w:rPr>
                <w:rFonts w:ascii="Cambria Math" w:hAnsi="Cambria Math" w:cs="Times New Roman"/>
                <w:sz w:val="28"/>
                <w:szCs w:val="28"/>
                <w:lang w:val="uz-Cyrl-UZ"/>
              </w:rPr>
              <m:t>р</m:t>
            </m:r>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р</m:t>
                </m:r>
              </m:e>
              <m:sub>
                <m:r>
                  <w:rPr>
                    <w:rFonts w:ascii="Cambria Math" w:hAnsi="Cambria Math" w:cs="Times New Roman"/>
                    <w:sz w:val="28"/>
                    <w:szCs w:val="28"/>
                    <w:lang w:val="uz-Cyrl-UZ"/>
                  </w:rPr>
                  <m:t>о</m:t>
                </m:r>
              </m:sub>
            </m:sSub>
          </m:den>
        </m:f>
      </m:oMath>
      <w:r w:rsidR="00A12CE8">
        <w:rPr>
          <w:rFonts w:ascii="Times New Roman" w:eastAsiaTheme="minorEastAsia" w:hAnsi="Times New Roman" w:cs="Times New Roman"/>
          <w:sz w:val="28"/>
          <w:szCs w:val="28"/>
          <w:lang w:val="uz-Cyrl-UZ"/>
        </w:rPr>
        <w:t xml:space="preserve">да ўрганилган. Ҳар хил таркибли ПЭК гелларининг сув буғини ютиш изотермаси бўкиш коэффициентининг ПЭК таркибига боғлиқлиги билан фарқланувчи   </w:t>
      </w:r>
      <m:oMath>
        <m:f>
          <m:fPr>
            <m:type m:val="skw"/>
            <m:ctrlPr>
              <w:rPr>
                <w:rFonts w:ascii="Cambria Math" w:hAnsi="Cambria Math" w:cs="Times New Roman"/>
                <w:i/>
                <w:sz w:val="28"/>
                <w:szCs w:val="28"/>
                <w:lang w:val="uz-Cyrl-UZ"/>
              </w:rPr>
            </m:ctrlPr>
          </m:fPr>
          <m:num>
            <m:r>
              <w:rPr>
                <w:rFonts w:ascii="Cambria Math" w:hAnsi="Cambria Math" w:cs="Times New Roman"/>
                <w:sz w:val="28"/>
                <w:szCs w:val="28"/>
                <w:lang w:val="uz-Cyrl-UZ"/>
              </w:rPr>
              <m:t>р</m:t>
            </m:r>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р</m:t>
                </m:r>
              </m:e>
              <m:sub>
                <m:r>
                  <w:rPr>
                    <w:rFonts w:ascii="Cambria Math" w:hAnsi="Cambria Math" w:cs="Times New Roman"/>
                    <w:sz w:val="28"/>
                    <w:szCs w:val="28"/>
                    <w:lang w:val="uz-Cyrl-UZ"/>
                  </w:rPr>
                  <m:t>о</m:t>
                </m:r>
              </m:sub>
            </m:sSub>
          </m:den>
        </m:f>
      </m:oMath>
      <w:r w:rsidR="00A12CE8">
        <w:rPr>
          <w:rFonts w:ascii="Times New Roman" w:eastAsiaTheme="minorEastAsia" w:hAnsi="Times New Roman" w:cs="Times New Roman"/>
          <w:sz w:val="28"/>
          <w:szCs w:val="28"/>
          <w:lang w:val="uz-Cyrl-UZ"/>
        </w:rPr>
        <w:t xml:space="preserve"> нинг икки соҳаси билан характерланган.</w:t>
      </w:r>
    </w:p>
    <w:p w:rsidR="00A12CE8" w:rsidRDefault="00A12CE8" w:rsidP="00A12CE8">
      <w:pPr>
        <w:pStyle w:val="a4"/>
        <w:spacing w:after="0" w:line="360" w:lineRule="auto"/>
        <w:ind w:left="0"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Сув миқдори ва ўтказувчанликнинг ПЭК гидрогели таркибига экстремаль боғлиқлиги қайд этилган. Икки карра ортиқча полиакрил кислотаси тутган ПЭК гели 0,01 н. ли  </w:t>
      </w:r>
      <w:r w:rsidRPr="00A12CE8">
        <w:rPr>
          <w:rFonts w:ascii="Times New Roman" w:eastAsiaTheme="minorEastAsia" w:hAnsi="Times New Roman" w:cs="Times New Roman"/>
          <w:sz w:val="28"/>
          <w:szCs w:val="28"/>
          <w:lang w:val="uz-Cyrl-UZ"/>
        </w:rPr>
        <w:t>NaCI</w:t>
      </w:r>
      <w:r>
        <w:rPr>
          <w:rFonts w:ascii="Times New Roman" w:eastAsiaTheme="minorEastAsia" w:hAnsi="Times New Roman" w:cs="Times New Roman"/>
          <w:sz w:val="28"/>
          <w:szCs w:val="28"/>
          <w:lang w:val="uz-Cyrl-UZ"/>
        </w:rPr>
        <w:t xml:space="preserve">  ва мочевина эритмалари учун ўтмас бўлган ПЭК гидрогелларининг мустаҳкамлиги полиакрил кислотасининг миқдори ортиши билан камайган. Бу гелларнинг концентрланган туз ва миқдор эритмаларида юқори мустаҳкамликка ва барқарорликка эгалиги кўрсатилган.</w:t>
      </w:r>
    </w:p>
    <w:p w:rsidR="0010059C" w:rsidRDefault="00A12CE8"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eastAsiaTheme="minorEastAsia" w:hAnsi="Times New Roman" w:cs="Times New Roman"/>
          <w:sz w:val="28"/>
          <w:szCs w:val="28"/>
          <w:lang w:val="uz-Cyrl-UZ"/>
        </w:rPr>
        <w:t xml:space="preserve">Акрил кислотаси, метакрил кислотаси, 2-гидроксипропилметакрилат, </w:t>
      </w:r>
      <w:r w:rsidRPr="00A12CE8">
        <w:rPr>
          <w:rFonts w:ascii="Times New Roman" w:eastAsiaTheme="minorEastAsia" w:hAnsi="Times New Roman" w:cs="Times New Roman"/>
          <w:sz w:val="28"/>
          <w:szCs w:val="28"/>
          <w:lang w:val="uz-Cyrl-UZ"/>
        </w:rPr>
        <w:t>N-</w:t>
      </w:r>
      <w:r>
        <w:rPr>
          <w:rFonts w:ascii="Times New Roman" w:eastAsiaTheme="minorEastAsia" w:hAnsi="Times New Roman" w:cs="Times New Roman"/>
          <w:sz w:val="28"/>
          <w:szCs w:val="28"/>
          <w:lang w:val="uz-Cyrl-UZ"/>
        </w:rPr>
        <w:t>винилпирролидон, метилметакрилат асосида олинган этиленгликолдиметил-метакрилат билан чокланган сополимерлари 30-90% сув тутган гидрогеллар ҳосил қилган. Бу гидрогеллардан тайёрланган мембраналарнинг механик ва сирт</w:t>
      </w:r>
      <w:r w:rsidR="00E90B41">
        <w:rPr>
          <w:rFonts w:ascii="Times New Roman" w:eastAsiaTheme="minorEastAsia" w:hAnsi="Times New Roman" w:cs="Times New Roman"/>
          <w:sz w:val="28"/>
          <w:szCs w:val="28"/>
          <w:lang w:val="uz-Cyrl-UZ"/>
        </w:rPr>
        <w:t xml:space="preserve"> хоссалари, кислород бўйича ўтказувчанлиги ҳамда оқсилларни ютиши ўрганилган </w:t>
      </w:r>
      <w:r w:rsidR="00E90B41" w:rsidRPr="00D62653">
        <w:rPr>
          <w:rFonts w:ascii="Times New Roman" w:hAnsi="Times New Roman" w:cs="Times New Roman"/>
          <w:sz w:val="28"/>
          <w:szCs w:val="28"/>
          <w:lang w:val="uz-Cyrl-UZ"/>
        </w:rPr>
        <w:t>[</w:t>
      </w:r>
      <w:r w:rsidR="00E90B41">
        <w:rPr>
          <w:rFonts w:ascii="Times New Roman" w:hAnsi="Times New Roman" w:cs="Times New Roman"/>
          <w:sz w:val="28"/>
          <w:szCs w:val="28"/>
          <w:lang w:val="uz-Cyrl-UZ"/>
        </w:rPr>
        <w:t>3</w:t>
      </w:r>
      <w:r w:rsidR="00E90B41" w:rsidRPr="00D62653">
        <w:rPr>
          <w:rFonts w:ascii="Times New Roman" w:hAnsi="Times New Roman" w:cs="Times New Roman"/>
          <w:sz w:val="28"/>
          <w:szCs w:val="28"/>
          <w:lang w:val="uz-Cyrl-UZ"/>
        </w:rPr>
        <w:t>]</w:t>
      </w:r>
      <w:r w:rsidR="00E90B41">
        <w:rPr>
          <w:rFonts w:ascii="Times New Roman" w:hAnsi="Times New Roman" w:cs="Times New Roman"/>
          <w:sz w:val="28"/>
          <w:szCs w:val="28"/>
          <w:lang w:val="uz-Cyrl-UZ"/>
        </w:rPr>
        <w:t>. Мономерлар жуфтлиги орасидаги кучсиз таъсирлашувда сополимер хоссаларининг таркибга боғлиқлиги аддитивликка яқин бўлиши кўрсатилган.</w:t>
      </w:r>
    </w:p>
    <w:p w:rsidR="00E90B41" w:rsidRDefault="00E90B4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Испан олимлари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4</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томонидан гидрогеллар олишда фойдаланиладиган акрил мономерлари кўрсатиб берилган, бу мономерларни полимерлаш усуллари, гелларнинг асосий физик-кимёвий хоссалари ва уларнинг тиббиётда ишлатиш соҳалари кўрсатилган.</w:t>
      </w:r>
    </w:p>
    <w:p w:rsidR="00E90B41" w:rsidRDefault="00E90B41" w:rsidP="00A12CE8">
      <w:pPr>
        <w:pStyle w:val="a4"/>
        <w:spacing w:after="0" w:line="360" w:lineRule="auto"/>
        <w:ind w:left="0"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lastRenderedPageBreak/>
        <w:t xml:space="preserve">Геллар олиш учун асосан гидрофил ёки сувда эрийдиган мономерлар ва полимерлардан фойдаланилади. Баъзи ишларда геллар олиш учун акрил кислотаси тузлари тутган мономерлар билан  </w:t>
      </w:r>
      <w:r w:rsidRPr="00A12CE8">
        <w:rPr>
          <w:rFonts w:ascii="Times New Roman" w:eastAsiaTheme="minorEastAsia" w:hAnsi="Times New Roman" w:cs="Times New Roman"/>
          <w:sz w:val="28"/>
          <w:szCs w:val="28"/>
          <w:lang w:val="uz-Cyrl-UZ"/>
        </w:rPr>
        <w:t>N-</w:t>
      </w:r>
      <w:r>
        <w:rPr>
          <w:rFonts w:ascii="Times New Roman" w:eastAsiaTheme="minorEastAsia" w:hAnsi="Times New Roman" w:cs="Times New Roman"/>
          <w:sz w:val="28"/>
          <w:szCs w:val="28"/>
          <w:lang w:val="uz-Cyrl-UZ"/>
        </w:rPr>
        <w:t xml:space="preserve">винилпирролидон, поливилнил спирти, акриламид аралашмалари ишлатилган. Масалан, юқори гидрофилли полимер системалар олиш учун Шибалович ва бошқалар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5</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акриламид билан акрил кислотаси ва унинг ишқорий тузларини марганец (</w:t>
      </w:r>
      <w:r w:rsidRPr="00E90B41">
        <w:rPr>
          <w:rFonts w:ascii="Times New Roman" w:hAnsi="Times New Roman" w:cs="Times New Roman"/>
          <w:sz w:val="28"/>
          <w:szCs w:val="28"/>
          <w:lang w:val="uz-Cyrl-UZ"/>
        </w:rPr>
        <w:t>III</w:t>
      </w:r>
      <w:r w:rsidRPr="00E90B41">
        <w:rPr>
          <w:rFonts w:ascii="Times New Roman" w:hAnsi="Times New Roman" w:cs="Times New Roman"/>
          <w:sz w:val="28"/>
          <w:szCs w:val="28"/>
          <w:vertAlign w:val="superscript"/>
          <w:lang w:val="uz-Cyrl-UZ"/>
        </w:rPr>
        <w:t>+</w:t>
      </w:r>
      <w:r>
        <w:rPr>
          <w:rFonts w:ascii="Times New Roman" w:hAnsi="Times New Roman" w:cs="Times New Roman"/>
          <w:sz w:val="28"/>
          <w:szCs w:val="28"/>
          <w:lang w:val="uz-Cyrl-UZ"/>
        </w:rPr>
        <w:t>) аралаш-лиганд комплекслари иштирокида сувли муҳитда 20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да ҳаво кислороди атмосферас</w:t>
      </w:r>
      <w:r w:rsidR="009F5713">
        <w:rPr>
          <w:rFonts w:ascii="Times New Roman" w:eastAsiaTheme="minorEastAsia" w:hAnsi="Times New Roman" w:cs="Times New Roman"/>
          <w:sz w:val="28"/>
          <w:szCs w:val="28"/>
          <w:lang w:val="uz-Cyrl-UZ"/>
        </w:rPr>
        <w:t>ида мономерларнинг инициатор</w:t>
      </w:r>
      <w:r>
        <w:rPr>
          <w:rFonts w:ascii="Times New Roman" w:eastAsiaTheme="minorEastAsia" w:hAnsi="Times New Roman" w:cs="Times New Roman"/>
          <w:sz w:val="28"/>
          <w:szCs w:val="28"/>
          <w:lang w:val="uz-Cyrl-UZ"/>
        </w:rPr>
        <w:t xml:space="preserve"> ва чокловчи агент</w:t>
      </w:r>
      <w:r w:rsidR="009F5713">
        <w:rPr>
          <w:rFonts w:ascii="Times New Roman" w:eastAsiaTheme="minorEastAsia" w:hAnsi="Times New Roman" w:cs="Times New Roman"/>
          <w:sz w:val="28"/>
          <w:szCs w:val="28"/>
          <w:lang w:val="uz-Cyrl-UZ"/>
        </w:rPr>
        <w:t xml:space="preserve"> табиати ва концентрациясига боғлиқ ҳолда сополимерланишини ўрганганлар. Сополимернинг сув ютиш ва сувни тутиб туриш қобилиятига ионоген гуруҳлар табиати ва концентрацияси, чокловчи агент табиати ва чоклаш даражасининг таъсири ўрганилган.</w:t>
      </w:r>
    </w:p>
    <w:p w:rsidR="00F1712E" w:rsidRDefault="00F1712E" w:rsidP="00A12CE8">
      <w:pPr>
        <w:pStyle w:val="a4"/>
        <w:spacing w:after="0" w:line="360" w:lineRule="auto"/>
        <w:ind w:left="0"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Сополимернинг сув ютиш тезлиги ва даражасига масъул асосий омиллар бўлиб ионоген гуруҳлар табиати ва концентрацияси ҳамда чокланиш дараж</w:t>
      </w:r>
      <w:r w:rsidR="00BE43D5">
        <w:rPr>
          <w:rFonts w:ascii="Times New Roman" w:eastAsiaTheme="minorEastAsia" w:hAnsi="Times New Roman" w:cs="Times New Roman"/>
          <w:sz w:val="28"/>
          <w:szCs w:val="28"/>
          <w:lang w:val="uz-Cyrl-UZ"/>
        </w:rPr>
        <w:t>аси хизмат қилиши кўрсатилган. 1</w:t>
      </w:r>
      <w:r>
        <w:rPr>
          <w:rFonts w:ascii="Times New Roman" w:eastAsiaTheme="minorEastAsia" w:hAnsi="Times New Roman" w:cs="Times New Roman"/>
          <w:sz w:val="28"/>
          <w:szCs w:val="28"/>
          <w:lang w:val="uz-Cyrl-UZ"/>
        </w:rPr>
        <w:t xml:space="preserve"> г қуруқ полимер 40 г сувни юта оладиган полиэлнектролит гидрогел олишнинг оптимал шароитлари аниқланган.</w:t>
      </w:r>
    </w:p>
    <w:p w:rsidR="00F1712E" w:rsidRDefault="00F1712E"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eastAsiaTheme="minorEastAsia" w:hAnsi="Times New Roman" w:cs="Times New Roman"/>
          <w:sz w:val="28"/>
          <w:szCs w:val="28"/>
          <w:lang w:val="uz-Cyrl-UZ"/>
        </w:rPr>
        <w:t xml:space="preserve">Кучли бўкувчи гидрогеллар термодинамикасини ўрганиш мақсадида К.С.Казанский ва бошқалар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6</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акриламиднинг (70-90 моль %) натрий акрилати ёки акрил кислотаси сополимерини радиацион чоклаш орқали олинган гидрогелларнинг бўкиш қонуниятлари ўрганилган.</w:t>
      </w:r>
    </w:p>
    <w:p w:rsidR="00F1712E" w:rsidRDefault="00F1712E"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Кучли бўкувчи гидрогелларнинг бўкиш даражаси ионсизлантирилган сувда эркин бўкиш даражаси максимал қийматга эга бўлиб, эритманинг кислоталилиги, ион кучи ва гелга механик босим ортиши билан сезиларли даражада пасайиши аниқланган. Муаллифларнинг фикрича, бўкишнинг жуда юқори қийматлари ионоген гуруҳлар тутувчи гидрогел тўрининг зарядланганлиги</w:t>
      </w:r>
      <w:r w:rsidR="004925E0">
        <w:rPr>
          <w:rFonts w:ascii="Times New Roman" w:hAnsi="Times New Roman" w:cs="Times New Roman"/>
          <w:sz w:val="28"/>
          <w:szCs w:val="28"/>
          <w:lang w:val="uz-Cyrl-UZ"/>
        </w:rPr>
        <w:t xml:space="preserve"> ва сийрак чокланганлиги сабаблидир. рН ион кучи ва гидрогелнинг бўкиш даражасини характерловчи карбоксил гуруҳлар диссоциацияси мувозанатини ўз ичига олувчи термодинамик модель таклиф қилинган. Унга кўра бундай жуда юқори бўкиш 4 параметр – чокланиш </w:t>
      </w:r>
      <w:r w:rsidR="004925E0">
        <w:rPr>
          <w:rFonts w:ascii="Times New Roman" w:hAnsi="Times New Roman" w:cs="Times New Roman"/>
          <w:sz w:val="28"/>
          <w:szCs w:val="28"/>
          <w:lang w:val="uz-Cyrl-UZ"/>
        </w:rPr>
        <w:lastRenderedPageBreak/>
        <w:t>зичлиги, таъсирлашув параметри, диссоциланиш константаси ва ионоген гуруҳлар миқдори ёрдамида амалга ошади.</w:t>
      </w:r>
    </w:p>
    <w:p w:rsidR="004925E0" w:rsidRDefault="004925E0"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Синтетик полимерлар гидрогеллари тиббиётда сингувчи биологик мос материаллар сифатида кенг миқёсд ишлатилади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7</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Акриламид билан метилметакрилатнинг органик эритувчиларда олинган сийрак чокланган гидрогелларининг биомослиги ва механик хоссалари ўрганилган. Тўрлар гидратланишдан сўнг юқори эластик (60-80% АА) ва шишасимон (30-40% АА) ҳолатларда бўлиши мумкин. Сийрак чоклашда олинган шишасимон тўрлар шаффофлик, қаттиқлик, мустаҳкамлик ва қуйи молекуляр бирикмалар учун яхши сингувчанлик билан юқори (мувозанатсиз) </w:t>
      </w:r>
      <w:r w:rsidR="003F4CB5">
        <w:rPr>
          <w:rFonts w:ascii="Times New Roman" w:hAnsi="Times New Roman" w:cs="Times New Roman"/>
          <w:sz w:val="28"/>
          <w:szCs w:val="28"/>
          <w:lang w:val="uz-Cyrl-UZ"/>
        </w:rPr>
        <w:t>миқдорда сув тутади. Экстремал маълумотларнинг жами уларда сувли муҳитда компзицион ножинс тўрнинг гидрофоб фрагментлари ассоциланиши натижасида ҳосил бўладиган ғоваксимон гидрофоб каркас мавжудлигини тахмин қилиш имконини беради.</w:t>
      </w:r>
    </w:p>
    <w:p w:rsidR="003F4CB5" w:rsidRDefault="003F4CB5"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Полиакриламид гидрогеллари структурасига зардоб албумини ва унинг тўйинмаган ҳосилалари таъсири ўрганилган. Н.А. Платэ ва бошқаларнинг кўрсатишича мономерларнинг дастлабки аралашмасига зардоб албуминининг тўйинмаган ҳосилалалрини киритиш гелларнинг бўкиш даражасини кескин ортишига, гидрогеллар қайишқоқлик модулининг пасайишига ва тўр бурчаклари орасидаги занжирлар молекуляр массасининг ортишига олиб келади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8</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Кузатилган эффектларнинг асосий сабабчиси сифатида зардоб албумини ва қисман чокланган полиакриламид кимёвий боғланган блоклари билан биополимерлар ҳосил бўлиши кўрсатилган.</w:t>
      </w:r>
    </w:p>
    <w:p w:rsidR="003F4CB5" w:rsidRDefault="003F4CB5"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Тиббиётда ишлатиладиган гидрогелларнинг кўпчилиги сувда эрийдиган полимерларни кимёвий чоклаш ёки гидрофил монофункционал мономерларни бифункционал мономерлар билан сополимерлаш йўли </w:t>
      </w:r>
      <w:r w:rsidR="001B0BF5">
        <w:rPr>
          <w:rFonts w:ascii="Times New Roman" w:hAnsi="Times New Roman" w:cs="Times New Roman"/>
          <w:sz w:val="28"/>
          <w:szCs w:val="28"/>
          <w:lang w:val="uz-Cyrl-UZ"/>
        </w:rPr>
        <w:t>билан олинади.</w:t>
      </w:r>
    </w:p>
    <w:p w:rsidR="001B0BF5" w:rsidRDefault="001B0BF5"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Полиакриламид гелларининг синтези, асосан, акриламидни чокловчи агентлар билан, кўп ҳолларда метилен-бис-акриламид билан сувда ёки спиртда сополимерлаш ва полиакриламидни сувли эритмаларда радиацион чоклаш орқали амалга оширилади. Тўрнинг ҳосил бўлиши, асосан, занжирлар </w:t>
      </w:r>
      <w:r>
        <w:rPr>
          <w:rFonts w:ascii="Times New Roman" w:hAnsi="Times New Roman" w:cs="Times New Roman"/>
          <w:sz w:val="28"/>
          <w:szCs w:val="28"/>
          <w:lang w:val="uz-Cyrl-UZ"/>
        </w:rPr>
        <w:lastRenderedPageBreak/>
        <w:t>чокланиши ҳисобига эмас, занжир учларидаги гуруҳлар бўйича реакция натижасида тармоқланиш марказлари ҳосил бўлиши ҳисобига содир бўлади.</w:t>
      </w:r>
    </w:p>
    <w:p w:rsidR="0017705F" w:rsidRDefault="0017705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Мономерларни сувда (</w:t>
      </w:r>
      <w:r w:rsidRPr="0017705F">
        <w:rPr>
          <w:rFonts w:ascii="Times New Roman" w:hAnsi="Times New Roman" w:cs="Times New Roman"/>
          <w:sz w:val="28"/>
          <w:szCs w:val="28"/>
          <w:lang w:val="uz-Cyrl-UZ"/>
        </w:rPr>
        <w:t>NH</w:t>
      </w:r>
      <w:r w:rsidRPr="0017705F">
        <w:rPr>
          <w:rFonts w:ascii="Times New Roman" w:hAnsi="Times New Roman" w:cs="Times New Roman"/>
          <w:sz w:val="28"/>
          <w:szCs w:val="28"/>
          <w:vertAlign w:val="subscript"/>
          <w:lang w:val="uz-Cyrl-UZ"/>
        </w:rPr>
        <w:t>4</w:t>
      </w:r>
      <w:r>
        <w:rPr>
          <w:rFonts w:ascii="Times New Roman" w:hAnsi="Times New Roman" w:cs="Times New Roman"/>
          <w:sz w:val="28"/>
          <w:szCs w:val="28"/>
          <w:lang w:val="uz-Cyrl-UZ"/>
        </w:rPr>
        <w:t>)</w:t>
      </w:r>
      <w:r w:rsidRPr="0017705F">
        <w:rPr>
          <w:rFonts w:ascii="Times New Roman" w:hAnsi="Times New Roman" w:cs="Times New Roman"/>
          <w:sz w:val="28"/>
          <w:szCs w:val="28"/>
          <w:vertAlign w:val="subscript"/>
          <w:lang w:val="uz-Cyrl-UZ"/>
        </w:rPr>
        <w:t>2</w:t>
      </w:r>
      <w:r w:rsidRPr="0017705F">
        <w:rPr>
          <w:rFonts w:ascii="Times New Roman" w:hAnsi="Times New Roman" w:cs="Times New Roman"/>
          <w:sz w:val="28"/>
          <w:szCs w:val="28"/>
          <w:lang w:val="uz-Cyrl-UZ"/>
        </w:rPr>
        <w:t>S</w:t>
      </w:r>
      <w:r w:rsidRPr="0017705F">
        <w:rPr>
          <w:rFonts w:ascii="Times New Roman" w:hAnsi="Times New Roman" w:cs="Times New Roman"/>
          <w:sz w:val="28"/>
          <w:szCs w:val="28"/>
          <w:vertAlign w:val="subscript"/>
          <w:lang w:val="uz-Cyrl-UZ"/>
        </w:rPr>
        <w:t>2</w:t>
      </w:r>
      <w:r w:rsidRPr="0017705F">
        <w:rPr>
          <w:rFonts w:ascii="Times New Roman" w:hAnsi="Times New Roman" w:cs="Times New Roman"/>
          <w:sz w:val="28"/>
          <w:szCs w:val="28"/>
          <w:lang w:val="uz-Cyrl-UZ"/>
        </w:rPr>
        <w:t>O</w:t>
      </w:r>
      <w:r w:rsidRPr="0017705F">
        <w:rPr>
          <w:rFonts w:ascii="Times New Roman" w:hAnsi="Times New Roman" w:cs="Times New Roman"/>
          <w:sz w:val="28"/>
          <w:szCs w:val="28"/>
          <w:vertAlign w:val="subscript"/>
          <w:lang w:val="uz-Cyrl-UZ"/>
        </w:rPr>
        <w:t>8</w:t>
      </w:r>
      <w:r w:rsidRPr="0017705F">
        <w:rPr>
          <w:rFonts w:ascii="Times New Roman" w:hAnsi="Times New Roman" w:cs="Times New Roman"/>
          <w:sz w:val="28"/>
          <w:szCs w:val="28"/>
          <w:lang w:val="uz-Cyrl-UZ"/>
        </w:rPr>
        <w:t xml:space="preserve"> – </w:t>
      </w:r>
      <w:r>
        <w:rPr>
          <w:rFonts w:ascii="Times New Roman" w:hAnsi="Times New Roman" w:cs="Times New Roman"/>
          <w:sz w:val="28"/>
          <w:szCs w:val="28"/>
          <w:lang w:val="uz-Cyrl-UZ"/>
        </w:rPr>
        <w:t xml:space="preserve">аскорбин кислотаси иницирловчи системаси иштирокида акриламидни 2-гидроксиэтилметакрилат билан радикал сополимерлаб чокланган ва чокланмаган сополимерлар олиш имконияти ўрганилган. Чокловчи агент сифатида </w:t>
      </w:r>
      <w:r>
        <w:rPr>
          <w:rFonts w:ascii="Times New Roman" w:hAnsi="Times New Roman" w:cs="Times New Roman"/>
          <w:sz w:val="28"/>
          <w:szCs w:val="28"/>
          <w:lang w:val="en-US"/>
        </w:rPr>
        <w:t>N</w:t>
      </w:r>
      <w:r w:rsidRPr="0017705F">
        <w:rPr>
          <w:rFonts w:ascii="Times New Roman" w:hAnsi="Times New Roman" w:cs="Times New Roman"/>
          <w:sz w:val="28"/>
          <w:szCs w:val="28"/>
        </w:rPr>
        <w:t>,</w:t>
      </w:r>
      <w:r>
        <w:rPr>
          <w:rFonts w:ascii="Times New Roman" w:hAnsi="Times New Roman" w:cs="Times New Roman"/>
          <w:sz w:val="28"/>
          <w:szCs w:val="28"/>
          <w:lang w:val="en-US"/>
        </w:rPr>
        <w:t>N</w:t>
      </w:r>
      <w:r w:rsidRPr="0017705F">
        <w:rPr>
          <w:rFonts w:ascii="Times New Roman" w:hAnsi="Times New Roman" w:cs="Times New Roman"/>
          <w:sz w:val="28"/>
          <w:szCs w:val="28"/>
        </w:rPr>
        <w:t>’</w:t>
      </w:r>
      <w:r>
        <w:rPr>
          <w:rFonts w:ascii="Times New Roman" w:hAnsi="Times New Roman" w:cs="Times New Roman"/>
          <w:sz w:val="28"/>
          <w:szCs w:val="28"/>
          <w:lang w:val="uz-Cyrl-UZ"/>
        </w:rPr>
        <w:t xml:space="preserve">-метилен-бис-акриламид ва триэтилгликолнинг диметакрилати 0,001-0,013 г миқдорида олинган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9</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Полимер занжирига акриламид звеноларини киритиш сополимернинг сув ютиш  хоссаларини ошириш кўрсатилган.</w:t>
      </w:r>
    </w:p>
    <w:p w:rsidR="00F97A08" w:rsidRDefault="00F97A08" w:rsidP="00A12CE8">
      <w:pPr>
        <w:pStyle w:val="a4"/>
        <w:spacing w:after="0" w:line="360" w:lineRule="auto"/>
        <w:ind w:left="0" w:firstLine="709"/>
        <w:jc w:val="both"/>
        <w:rPr>
          <w:rFonts w:ascii="Times New Roman" w:hAnsi="Times New Roman" w:cs="Times New Roman"/>
          <w:sz w:val="28"/>
          <w:szCs w:val="28"/>
          <w:lang w:val="uz-Cyrl-UZ"/>
        </w:rPr>
      </w:pPr>
      <w:r w:rsidRPr="00F97A08">
        <w:rPr>
          <w:rFonts w:ascii="Times New Roman" w:hAnsi="Times New Roman" w:cs="Times New Roman"/>
          <w:sz w:val="28"/>
          <w:szCs w:val="28"/>
          <w:lang w:val="uz-Cyrl-UZ"/>
        </w:rPr>
        <w:t>N</w:t>
      </w:r>
      <w:r>
        <w:rPr>
          <w:rFonts w:ascii="Times New Roman" w:hAnsi="Times New Roman" w:cs="Times New Roman"/>
          <w:sz w:val="28"/>
          <w:szCs w:val="28"/>
          <w:lang w:val="uz-Cyrl-UZ"/>
        </w:rPr>
        <w:t xml:space="preserve">-винилпирролидон сополимерлари асосида олинган гидрогеллар гемодиализда ва тиббиётнинг бошқа жараёнларида кенг миқёсда ишлатилади. Масалан, оксиалкиленметакрилатлар билан сувда эрувчан поливинилпирролидон сополимерлари асосида мембраналар синтез қилинган. Бу гидрогел мембраналар гемодиализ ва гемофильтрацияда, сунъий қон томирларни ўрашда ва мембрана қон билан контактда бўладиган бошқа ҳолатларда узоқ вақт ишлатиш учун яроқли эканлиги кўрсатилган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10</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C95FD9" w:rsidRDefault="00EB012C"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С.Г.Стародубцев ва бошқалар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11</w:t>
      </w:r>
      <w:r w:rsidRPr="00D62653">
        <w:rPr>
          <w:rFonts w:ascii="Times New Roman" w:hAnsi="Times New Roman" w:cs="Times New Roman"/>
          <w:sz w:val="28"/>
          <w:szCs w:val="28"/>
          <w:lang w:val="uz-Cyrl-UZ"/>
        </w:rPr>
        <w:t>]</w:t>
      </w:r>
      <w:r w:rsidRPr="00F97A08">
        <w:rPr>
          <w:rFonts w:ascii="Times New Roman" w:hAnsi="Times New Roman" w:cs="Times New Roman"/>
          <w:sz w:val="28"/>
          <w:szCs w:val="28"/>
          <w:lang w:val="uz-Cyrl-UZ"/>
        </w:rPr>
        <w:t>N</w:t>
      </w:r>
      <w:r>
        <w:rPr>
          <w:rFonts w:ascii="Times New Roman" w:hAnsi="Times New Roman" w:cs="Times New Roman"/>
          <w:sz w:val="28"/>
          <w:szCs w:val="28"/>
          <w:lang w:val="uz-Cyrl-UZ"/>
        </w:rPr>
        <w:t xml:space="preserve">-винилпирролидоннинг метилметакрилат, метилдиэтиленгликолметакрилат ва этиленгликолнинг монометакрилати каби метакрил эфирлар билан ҳар хил концентрацияли чокловчи агент иштирокида олинган сополимерлар гидрогелларининг физик-кимёвий ва механик хоссаларини ўрганганлар. Гидрогелларнинг турли ҳароратларда бўкиш даражасини ўрганиш амалиётда ишлатиш учун кичик миқдордаги чокловчи агент иштирокида олинган </w:t>
      </w:r>
      <w:r w:rsidRPr="00F97A08">
        <w:rPr>
          <w:rFonts w:ascii="Times New Roman" w:hAnsi="Times New Roman" w:cs="Times New Roman"/>
          <w:sz w:val="28"/>
          <w:szCs w:val="28"/>
          <w:lang w:val="uz-Cyrl-UZ"/>
        </w:rPr>
        <w:t>N</w:t>
      </w:r>
      <w:r>
        <w:rPr>
          <w:rFonts w:ascii="Times New Roman" w:hAnsi="Times New Roman" w:cs="Times New Roman"/>
          <w:sz w:val="28"/>
          <w:szCs w:val="28"/>
          <w:lang w:val="uz-Cyrl-UZ"/>
        </w:rPr>
        <w:t>-винилпирролидон билан метилметакрилатнинг сополимерлари энг яхши комплекс хоссаларга эга бўлишини кўрсатади.</w:t>
      </w:r>
    </w:p>
    <w:p w:rsidR="00EB012C" w:rsidRDefault="00EB012C" w:rsidP="00A12CE8">
      <w:pPr>
        <w:pStyle w:val="a4"/>
        <w:spacing w:after="0" w:line="360" w:lineRule="auto"/>
        <w:ind w:left="0" w:firstLine="709"/>
        <w:jc w:val="both"/>
        <w:rPr>
          <w:rFonts w:ascii="Times New Roman" w:hAnsi="Times New Roman" w:cs="Times New Roman"/>
          <w:sz w:val="28"/>
          <w:szCs w:val="28"/>
          <w:lang w:val="uz-Cyrl-UZ"/>
        </w:rPr>
      </w:pPr>
      <w:r w:rsidRPr="00F97A08">
        <w:rPr>
          <w:rFonts w:ascii="Times New Roman" w:hAnsi="Times New Roman" w:cs="Times New Roman"/>
          <w:sz w:val="28"/>
          <w:szCs w:val="28"/>
          <w:lang w:val="uz-Cyrl-UZ"/>
        </w:rPr>
        <w:t>N</w:t>
      </w:r>
      <w:r>
        <w:rPr>
          <w:rFonts w:ascii="Times New Roman" w:hAnsi="Times New Roman" w:cs="Times New Roman"/>
          <w:sz w:val="28"/>
          <w:szCs w:val="28"/>
          <w:lang w:val="uz-Cyrl-UZ"/>
        </w:rPr>
        <w:t xml:space="preserve">-винилпирролидоннинг метилметакрилат билан спиртнинг сувли эритмасида ва этиленгликолнинг монометакрилати билан сувда (эритувчи миқдори 30%) сополимерларнинг гидрогеллари олинган. Гидрогелларнинг сувдаги мувозанатли бўкиш даражаси ва механик хоссалари аниқланган </w:t>
      </w:r>
      <w:r w:rsidR="003005A2" w:rsidRPr="00D62653">
        <w:rPr>
          <w:rFonts w:ascii="Times New Roman" w:hAnsi="Times New Roman" w:cs="Times New Roman"/>
          <w:sz w:val="28"/>
          <w:szCs w:val="28"/>
          <w:lang w:val="uz-Cyrl-UZ"/>
        </w:rPr>
        <w:t>[</w:t>
      </w:r>
      <w:r w:rsidR="003005A2">
        <w:rPr>
          <w:rFonts w:ascii="Times New Roman" w:hAnsi="Times New Roman" w:cs="Times New Roman"/>
          <w:sz w:val="28"/>
          <w:szCs w:val="28"/>
          <w:lang w:val="uz-Cyrl-UZ"/>
        </w:rPr>
        <w:t>12</w:t>
      </w:r>
      <w:r w:rsidR="003005A2" w:rsidRPr="00D62653">
        <w:rPr>
          <w:rFonts w:ascii="Times New Roman" w:hAnsi="Times New Roman" w:cs="Times New Roman"/>
          <w:sz w:val="28"/>
          <w:szCs w:val="28"/>
          <w:lang w:val="uz-Cyrl-UZ"/>
        </w:rPr>
        <w:t>]</w:t>
      </w:r>
      <w:r w:rsidR="003005A2">
        <w:rPr>
          <w:rFonts w:ascii="Times New Roman" w:hAnsi="Times New Roman" w:cs="Times New Roman"/>
          <w:sz w:val="28"/>
          <w:szCs w:val="28"/>
          <w:lang w:val="uz-Cyrl-UZ"/>
        </w:rPr>
        <w:t>.</w:t>
      </w:r>
    </w:p>
    <w:p w:rsidR="003005A2" w:rsidRDefault="003005A2" w:rsidP="00A12CE8">
      <w:pPr>
        <w:pStyle w:val="a4"/>
        <w:spacing w:after="0" w:line="360" w:lineRule="auto"/>
        <w:ind w:left="0" w:firstLine="709"/>
        <w:jc w:val="both"/>
        <w:rPr>
          <w:rFonts w:ascii="Times New Roman" w:hAnsi="Times New Roman" w:cs="Times New Roman"/>
          <w:sz w:val="28"/>
          <w:szCs w:val="28"/>
          <w:lang w:val="uz-Cyrl-UZ"/>
        </w:rPr>
      </w:pPr>
      <w:r w:rsidRPr="00F97A08">
        <w:rPr>
          <w:rFonts w:ascii="Times New Roman" w:hAnsi="Times New Roman" w:cs="Times New Roman"/>
          <w:sz w:val="28"/>
          <w:szCs w:val="28"/>
          <w:lang w:val="uz-Cyrl-UZ"/>
        </w:rPr>
        <w:lastRenderedPageBreak/>
        <w:t>N</w:t>
      </w:r>
      <w:r>
        <w:rPr>
          <w:rFonts w:ascii="Times New Roman" w:hAnsi="Times New Roman" w:cs="Times New Roman"/>
          <w:sz w:val="28"/>
          <w:szCs w:val="28"/>
          <w:lang w:val="uz-Cyrl-UZ"/>
        </w:rPr>
        <w:t xml:space="preserve">-ВП нинг этиленгликол монометакрилати билан сополимери асосидаги гидрогел барча шароитларда юқори эластик ҳолатда бўлади, </w:t>
      </w:r>
      <w:r w:rsidRPr="00F97A08">
        <w:rPr>
          <w:rFonts w:ascii="Times New Roman" w:hAnsi="Times New Roman" w:cs="Times New Roman"/>
          <w:sz w:val="28"/>
          <w:szCs w:val="28"/>
          <w:lang w:val="uz-Cyrl-UZ"/>
        </w:rPr>
        <w:t>N</w:t>
      </w:r>
      <w:r>
        <w:rPr>
          <w:rFonts w:ascii="Times New Roman" w:hAnsi="Times New Roman" w:cs="Times New Roman"/>
          <w:sz w:val="28"/>
          <w:szCs w:val="28"/>
          <w:lang w:val="uz-Cyrl-UZ"/>
        </w:rPr>
        <w:t>-ВП нинг метилметакрилат билан сополимери асосидаги гидрогел эса сополимерланиш механизмидаги фарқ туфайли 55% сув тутган таркибигача шишасимон ҳолатда туради. Иккала гидрогелда ҳам ВП миқдори ортиши билан мустаҳкамлик ва қайишқоқлик модули камаяди.</w:t>
      </w:r>
    </w:p>
    <w:p w:rsidR="00257285" w:rsidRDefault="00257285"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Дори препаратлари</w:t>
      </w:r>
      <w:r w:rsidR="000823DE">
        <w:rPr>
          <w:rFonts w:ascii="Times New Roman" w:hAnsi="Times New Roman" w:cs="Times New Roman"/>
          <w:sz w:val="28"/>
          <w:szCs w:val="28"/>
          <w:lang w:val="uz-Cyrl-UZ"/>
        </w:rPr>
        <w:t>, ферментлар ва физиологик фаолмоддалар сифатини яхшилаш мақсадида бу моддаларнинг полимер гидрогелларига иммобилизацияси амалга оширилган. Дори моддаларни иммобилизациялаганда одамлар ва ҳайвонларни даволаш яхши амалий натижалар берган.</w:t>
      </w:r>
    </w:p>
    <w:p w:rsidR="00F71CA6" w:rsidRDefault="000823DE" w:rsidP="00A12CE8">
      <w:pPr>
        <w:pStyle w:val="a4"/>
        <w:spacing w:after="0" w:line="360" w:lineRule="auto"/>
        <w:ind w:left="0" w:firstLine="709"/>
        <w:jc w:val="both"/>
        <w:rPr>
          <w:rFonts w:ascii="Times New Roman" w:hAnsi="Times New Roman" w:cs="Times New Roman"/>
          <w:sz w:val="28"/>
          <w:szCs w:val="28"/>
          <w:lang w:val="uz-Cyrl-UZ"/>
        </w:rPr>
      </w:pPr>
      <w:r w:rsidRPr="000823DE">
        <w:rPr>
          <w:rFonts w:ascii="Times New Roman" w:hAnsi="Times New Roman" w:cs="Times New Roman"/>
          <w:sz w:val="28"/>
          <w:szCs w:val="28"/>
          <w:lang w:val="uz-Cyrl-UZ"/>
        </w:rPr>
        <w:t xml:space="preserve">Ташмукамбетова Ж.Х.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13</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томонидан полимер гидрогелларга акрилоил-салицил кислотаси, акрилоиладанин ва ацилланган гепариннинг ковалент боғ орқали иммобиллаш натижалари келтирилган. Физиологик фаол бирикма ва чокловчи агент </w:t>
      </w:r>
      <w:r w:rsidRPr="000823DE">
        <w:rPr>
          <w:rFonts w:ascii="Times New Roman" w:hAnsi="Times New Roman" w:cs="Times New Roman"/>
          <w:sz w:val="28"/>
          <w:szCs w:val="28"/>
          <w:lang w:val="uz-Cyrl-UZ"/>
        </w:rPr>
        <w:t>N,N’</w:t>
      </w:r>
      <w:r>
        <w:rPr>
          <w:rFonts w:ascii="Times New Roman" w:hAnsi="Times New Roman" w:cs="Times New Roman"/>
          <w:sz w:val="28"/>
          <w:szCs w:val="28"/>
          <w:lang w:val="uz-Cyrl-UZ"/>
        </w:rPr>
        <w:t xml:space="preserve">-метилен-бис-акриламид миқдорига гелларнинг мувозанатли бўкиши боғлиқлиги ўрганилиб гидрогелларнинг структураси баҳоланган. Иммобилланган физиологик фаол бирикма гидрогелларнинг шу бирикмалар диффузия коэффициенти қийматлари бўйича турли хил молекуляр массали моддалардан ўтиши аниқланган. </w:t>
      </w:r>
      <w:r w:rsidR="008F751B">
        <w:rPr>
          <w:rFonts w:ascii="Times New Roman" w:hAnsi="Times New Roman" w:cs="Times New Roman"/>
          <w:sz w:val="28"/>
          <w:szCs w:val="28"/>
          <w:lang w:val="uz-Cyrl-UZ"/>
        </w:rPr>
        <w:t>Одам қони албуминининг агенинлар билан иммобилланган гидрогелларга сорбцияси ўрганилган ва гидрогелларга физиологик бирикмани киритиш уларнинг структурасига катта таъсир қилишига қарамай гидрогелга иммобилланган бирикманинг физиологик фаоллиги сақланиб қолиши кўрсатилган.</w:t>
      </w:r>
    </w:p>
    <w:p w:rsidR="000823DE" w:rsidRDefault="00F71CA6" w:rsidP="00A12CE8">
      <w:pPr>
        <w:pStyle w:val="a4"/>
        <w:spacing w:after="0" w:line="360" w:lineRule="auto"/>
        <w:ind w:left="0" w:firstLine="709"/>
        <w:jc w:val="both"/>
        <w:rPr>
          <w:rFonts w:ascii="Times New Roman" w:hAnsi="Times New Roman" w:cs="Times New Roman"/>
          <w:sz w:val="28"/>
          <w:szCs w:val="28"/>
          <w:lang w:val="uz-Cyrl-UZ"/>
        </w:rPr>
      </w:pP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14</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ишда гидрогеллар синтези ва улар структурасини аниқлаш муаммолари таҳлил қилинган. Гидрофоб ва гидрофил блоклардан иборат гелларга гидрофил мономерларни суспензион полимерлаш муаммоларига; хроматографияда ва сувни резервациялаш учун ҳамда ферментларни ташувчи сифатида қўлланиладиган гелларга алоҳида эътибор берилган.</w:t>
      </w:r>
      <w:r w:rsidR="00712CD6">
        <w:rPr>
          <w:rFonts w:ascii="Times New Roman" w:hAnsi="Times New Roman" w:cs="Times New Roman"/>
          <w:sz w:val="28"/>
          <w:szCs w:val="28"/>
          <w:lang w:val="uz-Cyrl-UZ"/>
        </w:rPr>
        <w:t xml:space="preserve"> Чокловчи агентнинг хили ва миқдори ҳамда геллар гетерогенлиги инерт компонентларнинг таъсири, гелларда зич қобиқлар ҳосил бўлиш сабаблари таҳлил қилинган  </w:t>
      </w:r>
      <w:r w:rsidR="00712CD6" w:rsidRPr="00712CD6">
        <w:rPr>
          <w:rFonts w:ascii="Times New Roman" w:hAnsi="Times New Roman" w:cs="Times New Roman"/>
          <w:sz w:val="28"/>
          <w:szCs w:val="28"/>
          <w:lang w:val="uz-Cyrl-UZ"/>
        </w:rPr>
        <w:t>n</w:t>
      </w:r>
      <w:r w:rsidR="00712CD6">
        <w:rPr>
          <w:rFonts w:ascii="Times New Roman" w:hAnsi="Times New Roman" w:cs="Times New Roman"/>
          <w:sz w:val="28"/>
          <w:szCs w:val="28"/>
          <w:lang w:val="uz-Cyrl-UZ"/>
        </w:rPr>
        <w:t xml:space="preserve">-изопропилакриламидни  </w:t>
      </w:r>
      <w:r w:rsidR="00712CD6" w:rsidRPr="000823DE">
        <w:rPr>
          <w:rFonts w:ascii="Times New Roman" w:hAnsi="Times New Roman" w:cs="Times New Roman"/>
          <w:sz w:val="28"/>
          <w:szCs w:val="28"/>
          <w:lang w:val="uz-Cyrl-UZ"/>
        </w:rPr>
        <w:t>N,N’</w:t>
      </w:r>
      <w:r w:rsidR="00712CD6">
        <w:rPr>
          <w:rFonts w:ascii="Times New Roman" w:hAnsi="Times New Roman" w:cs="Times New Roman"/>
          <w:sz w:val="28"/>
          <w:szCs w:val="28"/>
          <w:lang w:val="uz-Cyrl-UZ"/>
        </w:rPr>
        <w:t xml:space="preserve">-метилен-бис-акриламид </w:t>
      </w:r>
      <w:r w:rsidR="00712CD6">
        <w:rPr>
          <w:rFonts w:ascii="Times New Roman" w:hAnsi="Times New Roman" w:cs="Times New Roman"/>
          <w:sz w:val="28"/>
          <w:szCs w:val="28"/>
          <w:lang w:val="uz-Cyrl-UZ"/>
        </w:rPr>
        <w:lastRenderedPageBreak/>
        <w:t xml:space="preserve">билан чоклаб олинган геллардан биологик ва бошқа молекулаларнинг ажраб чиқиш имкониятлари ўрганилган. Ҳархил таркибли гидрогеллар қуйи критик эриш ҳароратига эга бўлиши, яъни ҳарорат қуйи критик эриш ҳароратидан (32-37) юқорида сув миқдорининг кескин камайиши (5 марта) ва бунда аввал кириб қолган модданинг ажраб чиқиши содир бўлиши мумкинлиги аниқланган. Мазкур гидрогеллар тиббиётда, биотехнологияда ва саноатда сувли системаларда дориларни, токсинларни, эриган моддаларни ёки эритувчиларни ажратиб олиш учун ишлатилиши мумкинлиги кўрсатилган </w:t>
      </w:r>
      <w:r w:rsidR="00712CD6" w:rsidRPr="00D62653">
        <w:rPr>
          <w:rFonts w:ascii="Times New Roman" w:hAnsi="Times New Roman" w:cs="Times New Roman"/>
          <w:sz w:val="28"/>
          <w:szCs w:val="28"/>
          <w:lang w:val="uz-Cyrl-UZ"/>
        </w:rPr>
        <w:t>[</w:t>
      </w:r>
      <w:r w:rsidR="00712CD6">
        <w:rPr>
          <w:rFonts w:ascii="Times New Roman" w:hAnsi="Times New Roman" w:cs="Times New Roman"/>
          <w:sz w:val="28"/>
          <w:szCs w:val="28"/>
          <w:lang w:val="uz-Cyrl-UZ"/>
        </w:rPr>
        <w:t>15</w:t>
      </w:r>
      <w:r w:rsidR="00712CD6" w:rsidRPr="00D62653">
        <w:rPr>
          <w:rFonts w:ascii="Times New Roman" w:hAnsi="Times New Roman" w:cs="Times New Roman"/>
          <w:sz w:val="28"/>
          <w:szCs w:val="28"/>
          <w:lang w:val="uz-Cyrl-UZ"/>
        </w:rPr>
        <w:t>]</w:t>
      </w:r>
      <w:r w:rsidR="00712CD6">
        <w:rPr>
          <w:rFonts w:ascii="Times New Roman" w:hAnsi="Times New Roman" w:cs="Times New Roman"/>
          <w:sz w:val="28"/>
          <w:szCs w:val="28"/>
          <w:lang w:val="uz-Cyrl-UZ"/>
        </w:rPr>
        <w:t>.</w:t>
      </w:r>
    </w:p>
    <w:p w:rsidR="00712CD6" w:rsidRDefault="00EF6A43"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Синтетик гидрогеллар олиш учун целлюлоза эфирлари катта муваффақият билан қўлланилган. Қатор ишларда целлюлоза эфирлари асосида полимер гидрогеллар олиш усуллари ва хоссалари ўрганилган.</w:t>
      </w:r>
    </w:p>
    <w:p w:rsidR="00EF6A43" w:rsidRDefault="00EF6A43"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Л.И. Мясникова ва бошқалар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16</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целлюлоза оддий эфирлари гидрогеллардаги фазовий тўр ҳосил бўлиш кинетикаси ва реологик хоссаларига чокловчи агент табиатининг таъсирини ўрганганлар. Чокловчи агент сифатида хром тузлари ва </w:t>
      </w:r>
      <w:r w:rsidRPr="00846345">
        <w:rPr>
          <w:rFonts w:ascii="Times New Roman" w:hAnsi="Times New Roman" w:cs="Times New Roman"/>
          <w:sz w:val="28"/>
          <w:szCs w:val="28"/>
          <w:lang w:val="uz-Cyrl-UZ"/>
        </w:rPr>
        <w:t>n-</w:t>
      </w:r>
      <w:r>
        <w:rPr>
          <w:rFonts w:ascii="Times New Roman" w:hAnsi="Times New Roman" w:cs="Times New Roman"/>
          <w:sz w:val="28"/>
          <w:szCs w:val="28"/>
          <w:lang w:val="uz-Cyrl-UZ"/>
        </w:rPr>
        <w:t xml:space="preserve">бензохинондан фойдаланилган. Хром ионлари ва  </w:t>
      </w:r>
      <w:r w:rsidRPr="00EF6A43">
        <w:rPr>
          <w:rFonts w:ascii="Times New Roman" w:hAnsi="Times New Roman" w:cs="Times New Roman"/>
          <w:sz w:val="28"/>
          <w:szCs w:val="28"/>
          <w:lang w:val="uz-Cyrl-UZ"/>
        </w:rPr>
        <w:t>n-</w:t>
      </w:r>
      <w:r>
        <w:rPr>
          <w:rFonts w:ascii="Times New Roman" w:hAnsi="Times New Roman" w:cs="Times New Roman"/>
          <w:sz w:val="28"/>
          <w:szCs w:val="28"/>
          <w:lang w:val="uz-Cyrl-UZ"/>
        </w:rPr>
        <w:t>бензохиноннинг чоклаш қобилиятини баҳолаш шуни кўрсатдики, хром ионларининг структуралаш фаоллиги анча юқори экан.</w:t>
      </w:r>
      <w:r w:rsidRPr="00EF6A43">
        <w:rPr>
          <w:rFonts w:ascii="Times New Roman" w:hAnsi="Times New Roman" w:cs="Times New Roman"/>
          <w:sz w:val="28"/>
          <w:szCs w:val="28"/>
          <w:lang w:val="uz-Cyrl-UZ"/>
        </w:rPr>
        <w:t xml:space="preserve"> n-</w:t>
      </w:r>
      <w:r>
        <w:rPr>
          <w:rFonts w:ascii="Times New Roman" w:hAnsi="Times New Roman" w:cs="Times New Roman"/>
          <w:sz w:val="28"/>
          <w:szCs w:val="28"/>
          <w:lang w:val="uz-Cyrl-UZ"/>
        </w:rPr>
        <w:t>бензохиноннинг чокловчи агент сифатида киритиш ҳисобига гель ҳосил бўлиш вақтини узайтириш мумкинлиги аниқланган.</w:t>
      </w:r>
    </w:p>
    <w:p w:rsidR="00EF6A43" w:rsidRDefault="00EF6A43"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Қатор муаллифлар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17</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регенерацияланган целлюлоза ва ноэлектролит таўувчиларнинг гидрогеллари структурасига ҳароратнинг таъсирини ўрганишган. Эритма ҳарорати 270 дан 318-328К гача кўтарилганда гидрогеллардаги сувнинг ҳажмий миқдори бирмунча камаяди. 328-373К да сувнинг ҳажмий миқдори кескин камаяди. Мембрана-сув системасида мочевинанинг эффектив тақсимланиш коэффициенти 293-323К атрофида 0,5-0,9 оралиғида бўлади ва шунга мос равишда тақсимланишнинг эффектив коэффициенти 328 К дан бошлаб мочевина ва гелнинг целлюлозали матрицаси орасидаги таъсир кучаяди.</w:t>
      </w:r>
    </w:p>
    <w:p w:rsidR="000839F1" w:rsidRDefault="000839F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Гидрогеллар макромолекуляр терапевтик системалар (МТС) яратишда ҳам самарали қўлланилмоқда. Макромолекуляр терапевтик системаларда </w:t>
      </w:r>
      <w:r>
        <w:rPr>
          <w:rFonts w:ascii="Times New Roman" w:hAnsi="Times New Roman" w:cs="Times New Roman"/>
          <w:sz w:val="28"/>
          <w:szCs w:val="28"/>
          <w:lang w:val="uz-Cyrl-UZ"/>
        </w:rPr>
        <w:lastRenderedPageBreak/>
        <w:t xml:space="preserve">полимерларнинг физиологик фаоллиги эмас, балки уларнинг ўзида фармакологик фаол моддани эритиб сўнгра диффузия ҳисобига уларни қайтариб чиқариш қобилияти, фармакологик фаол моддалар учун чекли бўкиш, ўтказувчанлик, механик мустаҳкамлик ва ҳ.к.лар каби физик-кимёвий хоссалардан фойдаланилади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18</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w:t>
      </w:r>
    </w:p>
    <w:p w:rsidR="000839F1" w:rsidRDefault="000839F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Гидрогеллар монолит МТСлар тайёрлашда ва мембрана тўридаги МТС ларда мембрана сифатида қўлланилиши мумкин. Монолит гидрогел МТС лар бўкмаган ҳолда ҳам тайёр гидрогел кўринишида ҳам ишлатилади. Биринчи ҳорлда полимер таркибидаги фармакологик фаол модда полимернинг организм суюқлигида бўккан сари чиқа бошлайди. Иккинчи ҳолатда эса фармакологик фаол модданинг диффузияси ўзгармас тезликда боради. Монолит гидрогел МТС га кўз касалликларини даволашда қўлланиладиган дори пардаларини мисол сифатида келтириш мумкин. Бундай дори шакллари фармакологик фаол моддани кўз шиллиқ сирти орқали бевосита қонга ўтказиб беради. Ҳозирда тиббиёт амалиётида сульфапиридазин ва қатор бошқа препаратлар тутувчи бўккан </w:t>
      </w:r>
      <w:r w:rsidR="00E17417">
        <w:rPr>
          <w:rFonts w:ascii="Times New Roman" w:hAnsi="Times New Roman" w:cs="Times New Roman"/>
          <w:sz w:val="28"/>
          <w:szCs w:val="28"/>
          <w:lang w:val="uz-Cyrl-UZ"/>
        </w:rPr>
        <w:t xml:space="preserve">ҳолатдаги дори пардалар тадбиқ қилинган. Масалан, сульфапиридазин тутган дори пардалар кўз жарохатланиши туфайли инфекцион касалликлар келиб чиқишининг олдини олиш, атропин тутган пардалар эса иридоциклит, кератит каби кўз касалликларини даволашда ишлатилмоқда </w:t>
      </w:r>
      <w:r w:rsidR="00E17417" w:rsidRPr="00D62653">
        <w:rPr>
          <w:rFonts w:ascii="Times New Roman" w:hAnsi="Times New Roman" w:cs="Times New Roman"/>
          <w:sz w:val="28"/>
          <w:szCs w:val="28"/>
          <w:lang w:val="uz-Cyrl-UZ"/>
        </w:rPr>
        <w:t>[</w:t>
      </w:r>
      <w:r w:rsidR="00E17417">
        <w:rPr>
          <w:rFonts w:ascii="Times New Roman" w:hAnsi="Times New Roman" w:cs="Times New Roman"/>
          <w:sz w:val="28"/>
          <w:szCs w:val="28"/>
          <w:lang w:val="uz-Cyrl-UZ"/>
        </w:rPr>
        <w:t>19</w:t>
      </w:r>
      <w:r w:rsidR="00E17417" w:rsidRPr="00D62653">
        <w:rPr>
          <w:rFonts w:ascii="Times New Roman" w:hAnsi="Times New Roman" w:cs="Times New Roman"/>
          <w:sz w:val="28"/>
          <w:szCs w:val="28"/>
          <w:lang w:val="uz-Cyrl-UZ"/>
        </w:rPr>
        <w:t>]</w:t>
      </w:r>
      <w:r w:rsidR="00E17417">
        <w:rPr>
          <w:rFonts w:ascii="Times New Roman" w:hAnsi="Times New Roman" w:cs="Times New Roman"/>
          <w:sz w:val="28"/>
          <w:szCs w:val="28"/>
          <w:lang w:val="uz-Cyrl-UZ"/>
        </w:rPr>
        <w:t>.</w:t>
      </w:r>
    </w:p>
    <w:p w:rsidR="00E17417" w:rsidRDefault="00E17417"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Гидрогел мембраналар гемодиализда диализатор мембранаси ички кўз босимини пасайтиришда пилокарпинин тутган кўз пардалари юқори самарадорликка эга бўлиб, ундаги дори модданинг таъсир қилиш муддати анъанавий дори шаклларига қараганда бир неча марта ошган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20</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E17417" w:rsidRDefault="00E17417"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Кўз дори пардаларининг афзаллиги шундаки, улар дори препаратлари сувли эритмаларига нисбатан сақлаш муддатининг бир неча кундан бир неча ҳафтагача ортиши, яъни юқори барқарорликка эгалиги, бошқача қилиб айтганда сақлаш муддати 2-3 йилни ташкил қилади.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21-23</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ишларда МТС гидрогелларни ўпка силига қарши изониазид, канамицин, рифамписин препаратлари тутувчи чокланган декстранлар асосида яратишга ҳаракат қилинган. Сефадекс диалдегиди асосида кимёвий боғланган фармакологик фаол </w:t>
      </w:r>
      <w:r>
        <w:rPr>
          <w:rFonts w:ascii="Times New Roman" w:hAnsi="Times New Roman" w:cs="Times New Roman"/>
          <w:sz w:val="28"/>
          <w:szCs w:val="28"/>
          <w:lang w:val="uz-Cyrl-UZ"/>
        </w:rPr>
        <w:lastRenderedPageBreak/>
        <w:t>моддалар, трамболитик ферментлар (плазмин</w:t>
      </w:r>
      <w:r w:rsidR="00D30EAD">
        <w:rPr>
          <w:rFonts w:ascii="Times New Roman" w:hAnsi="Times New Roman" w:cs="Times New Roman"/>
          <w:sz w:val="28"/>
          <w:szCs w:val="28"/>
          <w:lang w:val="uz-Cyrl-UZ"/>
        </w:rPr>
        <w:t>, стрептокиназа</w:t>
      </w:r>
      <w:r>
        <w:rPr>
          <w:rFonts w:ascii="Times New Roman" w:hAnsi="Times New Roman" w:cs="Times New Roman"/>
          <w:sz w:val="28"/>
          <w:szCs w:val="28"/>
          <w:lang w:val="uz-Cyrl-UZ"/>
        </w:rPr>
        <w:t>)</w:t>
      </w:r>
      <w:r w:rsidR="00D30EAD">
        <w:rPr>
          <w:rFonts w:ascii="Times New Roman" w:hAnsi="Times New Roman" w:cs="Times New Roman"/>
          <w:sz w:val="28"/>
          <w:szCs w:val="28"/>
          <w:lang w:val="uz-Cyrl-UZ"/>
        </w:rPr>
        <w:t xml:space="preserve"> тутган биодеструктив гидрогеллар </w:t>
      </w:r>
      <w:r w:rsidR="00D30EAD" w:rsidRPr="00D62653">
        <w:rPr>
          <w:rFonts w:ascii="Times New Roman" w:hAnsi="Times New Roman" w:cs="Times New Roman"/>
          <w:sz w:val="28"/>
          <w:szCs w:val="28"/>
          <w:lang w:val="uz-Cyrl-UZ"/>
        </w:rPr>
        <w:t>[</w:t>
      </w:r>
      <w:r w:rsidR="00D30EAD">
        <w:rPr>
          <w:rFonts w:ascii="Times New Roman" w:hAnsi="Times New Roman" w:cs="Times New Roman"/>
          <w:sz w:val="28"/>
          <w:szCs w:val="28"/>
          <w:lang w:val="uz-Cyrl-UZ"/>
        </w:rPr>
        <w:t>24-25</w:t>
      </w:r>
      <w:r w:rsidR="00D30EAD" w:rsidRPr="00D62653">
        <w:rPr>
          <w:rFonts w:ascii="Times New Roman" w:hAnsi="Times New Roman" w:cs="Times New Roman"/>
          <w:sz w:val="28"/>
          <w:szCs w:val="28"/>
          <w:lang w:val="uz-Cyrl-UZ"/>
        </w:rPr>
        <w:t>]</w:t>
      </w:r>
      <w:r w:rsidR="00D30EAD">
        <w:rPr>
          <w:rFonts w:ascii="Times New Roman" w:hAnsi="Times New Roman" w:cs="Times New Roman"/>
          <w:sz w:val="28"/>
          <w:szCs w:val="28"/>
          <w:lang w:val="uz-Cyrl-UZ"/>
        </w:rPr>
        <w:t xml:space="preserve"> ишларда баён қилинган. Полимер гидрогели полимер-фермент конъюгатни бевосита зарарланган жойга ажратиб бериш учун организмда деструкцияланади. Деструкция тезлигини оксидланган полисахарид звенолари миқдори билан бошқариш сифатида кенг миқёсда ишлатилади. Масалан, целлюлоза асосида олинган жуда юпқа, глицерин билан пластификацияланган, бўкиш даражаси 50% гача бўлган пардалар ўртача молекуляр массали моддаларга нисбатан қуйи молекуляр метаболитлар учун юқори диализ ўтказувчанлигига эга </w:t>
      </w:r>
      <w:r w:rsidR="00D30EAD" w:rsidRPr="00D62653">
        <w:rPr>
          <w:rFonts w:ascii="Times New Roman" w:hAnsi="Times New Roman" w:cs="Times New Roman"/>
          <w:sz w:val="28"/>
          <w:szCs w:val="28"/>
          <w:lang w:val="uz-Cyrl-UZ"/>
        </w:rPr>
        <w:t>[</w:t>
      </w:r>
      <w:r w:rsidR="00D30EAD">
        <w:rPr>
          <w:rFonts w:ascii="Times New Roman" w:hAnsi="Times New Roman" w:cs="Times New Roman"/>
          <w:sz w:val="28"/>
          <w:szCs w:val="28"/>
          <w:lang w:val="uz-Cyrl-UZ"/>
        </w:rPr>
        <w:t>26</w:t>
      </w:r>
      <w:r w:rsidR="00D30EAD" w:rsidRPr="00D62653">
        <w:rPr>
          <w:rFonts w:ascii="Times New Roman" w:hAnsi="Times New Roman" w:cs="Times New Roman"/>
          <w:sz w:val="28"/>
          <w:szCs w:val="28"/>
          <w:lang w:val="uz-Cyrl-UZ"/>
        </w:rPr>
        <w:t>]</w:t>
      </w:r>
      <w:r w:rsidR="00D30EAD">
        <w:rPr>
          <w:rFonts w:ascii="Times New Roman" w:hAnsi="Times New Roman" w:cs="Times New Roman"/>
          <w:sz w:val="28"/>
          <w:szCs w:val="28"/>
          <w:lang w:val="uz-Cyrl-UZ"/>
        </w:rPr>
        <w:t xml:space="preserve">. </w:t>
      </w:r>
    </w:p>
    <w:p w:rsidR="00D30EAD" w:rsidRDefault="00D30EAD"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Улар асосида олинган “Диацел” гидратцеллюлоза мембранаси ўзининг</w:t>
      </w:r>
      <w:r w:rsidR="00824F61">
        <w:rPr>
          <w:rFonts w:ascii="Times New Roman" w:hAnsi="Times New Roman" w:cs="Times New Roman"/>
          <w:sz w:val="28"/>
          <w:szCs w:val="28"/>
          <w:lang w:val="uz-Cyrl-UZ"/>
        </w:rPr>
        <w:t xml:space="preserve"> хорижий аналоги “Купрофан”дан хоссалари бўйича қолишмайди </w:t>
      </w:r>
      <w:r w:rsidR="00824F61" w:rsidRPr="00D62653">
        <w:rPr>
          <w:rFonts w:ascii="Times New Roman" w:hAnsi="Times New Roman" w:cs="Times New Roman"/>
          <w:sz w:val="28"/>
          <w:szCs w:val="28"/>
          <w:lang w:val="uz-Cyrl-UZ"/>
        </w:rPr>
        <w:t>[</w:t>
      </w:r>
      <w:r w:rsidR="00824F61">
        <w:rPr>
          <w:rFonts w:ascii="Times New Roman" w:hAnsi="Times New Roman" w:cs="Times New Roman"/>
          <w:sz w:val="28"/>
          <w:szCs w:val="28"/>
          <w:lang w:val="uz-Cyrl-UZ"/>
        </w:rPr>
        <w:t>27</w:t>
      </w:r>
      <w:r w:rsidR="00824F61" w:rsidRPr="00D62653">
        <w:rPr>
          <w:rFonts w:ascii="Times New Roman" w:hAnsi="Times New Roman" w:cs="Times New Roman"/>
          <w:sz w:val="28"/>
          <w:szCs w:val="28"/>
          <w:lang w:val="uz-Cyrl-UZ"/>
        </w:rPr>
        <w:t>]</w:t>
      </w:r>
      <w:r w:rsidR="00824F61">
        <w:rPr>
          <w:rFonts w:ascii="Times New Roman" w:hAnsi="Times New Roman" w:cs="Times New Roman"/>
          <w:sz w:val="28"/>
          <w:szCs w:val="28"/>
          <w:lang w:val="uz-Cyrl-UZ"/>
        </w:rPr>
        <w:t>. Мембраналар яратиш учун синтетик полимерлардан кимёвий ёки радиацион усул билан чокланган поливинил спирти, полиакриламид, полиэтиленгликол ва поливинилпирролидон кўп ишлатилади. Аммо, улар учун ҳосил бўладиган статистик тўр доим ҳам керакли ўтказувчанликни яхши пишиқликда ҳам таъминлай олмайди, ва аксинча, қониқарли ўтказувчанликда уларнинг пишиқлиги кескин камаяди</w:t>
      </w:r>
      <w:r w:rsidR="00F230AF" w:rsidRPr="00D62653">
        <w:rPr>
          <w:rFonts w:ascii="Times New Roman" w:hAnsi="Times New Roman" w:cs="Times New Roman"/>
          <w:sz w:val="28"/>
          <w:szCs w:val="28"/>
          <w:lang w:val="uz-Cyrl-UZ"/>
        </w:rPr>
        <w:t>[</w:t>
      </w:r>
      <w:r w:rsidR="00F230AF">
        <w:rPr>
          <w:rFonts w:ascii="Times New Roman" w:hAnsi="Times New Roman" w:cs="Times New Roman"/>
          <w:sz w:val="28"/>
          <w:szCs w:val="28"/>
          <w:lang w:val="uz-Cyrl-UZ"/>
        </w:rPr>
        <w:t>28</w:t>
      </w:r>
      <w:r w:rsidR="00F230AF" w:rsidRPr="00D62653">
        <w:rPr>
          <w:rFonts w:ascii="Times New Roman" w:hAnsi="Times New Roman" w:cs="Times New Roman"/>
          <w:sz w:val="28"/>
          <w:szCs w:val="28"/>
          <w:lang w:val="uz-Cyrl-UZ"/>
        </w:rPr>
        <w:t>]</w:t>
      </w:r>
      <w:r w:rsidR="00F230AF">
        <w:rPr>
          <w:rFonts w:ascii="Times New Roman" w:hAnsi="Times New Roman" w:cs="Times New Roman"/>
          <w:sz w:val="28"/>
          <w:szCs w:val="28"/>
          <w:lang w:val="uz-Cyrl-UZ"/>
        </w:rPr>
        <w:t>.</w:t>
      </w:r>
      <w:r w:rsidR="00824F61">
        <w:rPr>
          <w:rFonts w:ascii="Times New Roman" w:hAnsi="Times New Roman" w:cs="Times New Roman"/>
          <w:sz w:val="28"/>
          <w:szCs w:val="28"/>
          <w:lang w:val="uz-Cyrl-UZ"/>
        </w:rPr>
        <w:t xml:space="preserve"> Гемодиализ учун истиқболли бўлиб полиэлектролит гидрогеллар асосидаги мембраналар ҳисобланади ва зарядланган заррачалар ҳамда гемомосликка нисбатан юқори даражадаги ўтказувчанликни селективлик билан бирлаштиради.</w:t>
      </w:r>
    </w:p>
    <w:p w:rsidR="00824F61" w:rsidRDefault="00824F6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Яра ва куйганни даволашда қўлланиладиган полимер гидрогелли қопламалар учун яхши изоляцияловчи таъсир, етарли ҳаво ва буғ ўтказувчанлик, жароҳатдан ортиқча суюқлик буғланишининг олдини олиш, жароҳат билан зич контактнинг мавжудлиги, оддий ва оғриқсиз олиб ташлаш характерлиди. Гель ҳосил қилувчи материаллар сифатида чокланган полиэтиленоксид, поливинилпирролидон, полиакрил кислотаси, этиленнинг малеин ангидриди билан сополимерлари ва бошқалардан фойдаланилади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2</w:t>
      </w:r>
      <w:r w:rsidR="00F230AF">
        <w:rPr>
          <w:rFonts w:ascii="Times New Roman" w:hAnsi="Times New Roman" w:cs="Times New Roman"/>
          <w:sz w:val="28"/>
          <w:szCs w:val="28"/>
          <w:lang w:val="uz-Cyrl-UZ"/>
        </w:rPr>
        <w:t>9</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F230AF" w:rsidRDefault="00F230A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Масалан, дебризан препарати (Швеция) – диаметри 0,-0,3 мм фазовий чокланган декстриннинг ғоваксимон кукун микросфералари жароҳат сиртига сепилади. Экссудатни шимиб олган кукун зарралари бўкади ва гелга айланади. </w:t>
      </w:r>
      <w:r>
        <w:rPr>
          <w:rFonts w:ascii="Times New Roman" w:hAnsi="Times New Roman" w:cs="Times New Roman"/>
          <w:sz w:val="28"/>
          <w:szCs w:val="28"/>
          <w:lang w:val="uz-Cyrl-UZ"/>
        </w:rPr>
        <w:lastRenderedPageBreak/>
        <w:t xml:space="preserve">Шунга ўхшаш сорбент – диалдегид билан чокланган поливинил спирти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26</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асосидаги гелевин самарали препарат сифатида амалитда ўз ўрнини топган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30</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F230AF" w:rsidRDefault="00F230A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Сорбит 50-630 мкм ўлчамдаги кукун заррачаларидан иборат бўлиб, унинг даволаш ва сорбцион хоссалари заррачалар ўлчамига боғлиқ эмас. Полимер қопламаларнинг таъсири уларга антибактериал, антисептик, антибиотиклар, катион сирт фаол моддалар каби воситалар киритилганда кучаяди.</w:t>
      </w:r>
    </w:p>
    <w:p w:rsidR="00F230AF" w:rsidRDefault="00F230A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Жуда кучли бўкувчи гидрогеллар – суперсорбентлар алоҳида эътиборга лойиқ. Булар уч ўлчамли, ниҳоятда катта миқдорда сув ютиш қобилиятига эга бўлган полимерлар бўлиб, </w:t>
      </w:r>
      <w:r w:rsidR="00986096">
        <w:rPr>
          <w:rFonts w:ascii="Times New Roman" w:hAnsi="Times New Roman" w:cs="Times New Roman"/>
          <w:sz w:val="28"/>
          <w:szCs w:val="28"/>
          <w:lang w:val="uz-Cyrl-UZ"/>
        </w:rPr>
        <w:t>1 г қуруқ гель 1000 г гача сув ютади. Бу ўз навбатида экстремал иссиқ ва қурғоқчилик ҳукм сурадиган минтақалар тупроғида намликни сақлаш муаммолари муносабати билан катта қизиқиш уйғотади.</w:t>
      </w:r>
    </w:p>
    <w:p w:rsidR="00986096" w:rsidRDefault="00986096"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Полимер гидрогеллар хромофор функционал гуруҳлар мавжудлиги ёки бўёқларнинг оптик фаол детергент – ионларини абсорбциялаш ҳисобига оптик қурилмалар сифатида ҳам қўлланилмоқда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31</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986096" w:rsidRDefault="00986096"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Сўнгги йилларда ўзаро ўтувчи полимер тўрлар (ЎПТ), яъни бири иккинчиси билан чокланган икки ва ундан ортиқ полимер тўрлар комбинацияси деб аталувчи гидрогеллар ўз ҳажми ва хоссаларини рН, ҳарорат, ион кучи ва электр майдони каби физик параметрлар ўзгартирувчи гидрогелларга эътибор жуда кучайган. Физик шароитлар ўзгаришига кескин бўкиш ва синерезис билан жавоб берувчи бундай полимерлар биотиббий ва фармацевтик мақсадларда қўллаш учун текширилган. Бунга организмнинг керакли жойига дорининг етиб боришини назорат қилиш, молекуляр ажратиш, тўқима субстратларини суюлтириш, биомослашишни яхшилаш учун ферментлар ва материаллар активациясини назорат қилиш системалари киради. ЎПТ икки полимер занжирларининг ўзаро бир-бирининг ичига кириши ҳисобига хоссалар комбинациясига эришилади.</w:t>
      </w:r>
      <w:r w:rsidR="00D07D4F">
        <w:rPr>
          <w:rFonts w:ascii="Times New Roman" w:hAnsi="Times New Roman" w:cs="Times New Roman"/>
          <w:sz w:val="28"/>
          <w:szCs w:val="28"/>
          <w:lang w:val="uz-Cyrl-UZ"/>
        </w:rPr>
        <w:t xml:space="preserve"> Бундай системада икки компонент орасида кимёвий боғлар бўлмагани учун ҳар бир тўр ўз хоссасини сақлаб қолади ва у ўз хоссаларини иккинчи тўрга боғлиқ бўлмаган ҳолда ўзгартира олади. Икки полимер аралашмасидан ҳосил бўлган тўрлар гомополимер тўрига нисбатан юқори механик пишиқликка ҳам эга бўлади </w:t>
      </w:r>
      <w:r w:rsidR="00D07D4F" w:rsidRPr="00D62653">
        <w:rPr>
          <w:rFonts w:ascii="Times New Roman" w:hAnsi="Times New Roman" w:cs="Times New Roman"/>
          <w:sz w:val="28"/>
          <w:szCs w:val="28"/>
          <w:lang w:val="uz-Cyrl-UZ"/>
        </w:rPr>
        <w:t>[</w:t>
      </w:r>
      <w:r w:rsidR="00D07D4F">
        <w:rPr>
          <w:rFonts w:ascii="Times New Roman" w:hAnsi="Times New Roman" w:cs="Times New Roman"/>
          <w:sz w:val="28"/>
          <w:szCs w:val="28"/>
          <w:lang w:val="uz-Cyrl-UZ"/>
        </w:rPr>
        <w:t>32-35</w:t>
      </w:r>
      <w:r w:rsidR="00D07D4F" w:rsidRPr="00D62653">
        <w:rPr>
          <w:rFonts w:ascii="Times New Roman" w:hAnsi="Times New Roman" w:cs="Times New Roman"/>
          <w:sz w:val="28"/>
          <w:szCs w:val="28"/>
          <w:lang w:val="uz-Cyrl-UZ"/>
        </w:rPr>
        <w:t>]</w:t>
      </w:r>
      <w:r w:rsidR="00D07D4F">
        <w:rPr>
          <w:rFonts w:ascii="Times New Roman" w:hAnsi="Times New Roman" w:cs="Times New Roman"/>
          <w:sz w:val="28"/>
          <w:szCs w:val="28"/>
          <w:lang w:val="uz-Cyrl-UZ"/>
        </w:rPr>
        <w:t>.</w:t>
      </w:r>
    </w:p>
    <w:p w:rsidR="00D07D4F" w:rsidRDefault="00D07D4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 xml:space="preserve">Полимер гидрогел комплексларининг қўлланилиш соҳаларидан бири шамол ва сув эрозиясидан муҳофаза қилиш мақсадида улардан тупроқ структура ҳосил қилувчилари сифатида фойдаланишдир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36</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047535" w:rsidRDefault="00047535" w:rsidP="00A12CE8">
      <w:pPr>
        <w:pStyle w:val="a4"/>
        <w:spacing w:after="0" w:line="360" w:lineRule="auto"/>
        <w:ind w:left="0" w:firstLine="709"/>
        <w:jc w:val="both"/>
        <w:rPr>
          <w:rFonts w:ascii="Times New Roman" w:hAnsi="Times New Roman" w:cs="Times New Roman"/>
          <w:sz w:val="28"/>
          <w:szCs w:val="28"/>
          <w:lang w:val="uz-Cyrl-UZ"/>
        </w:rPr>
      </w:pP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37</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ишда интерполиэлектролит комплекс геллардан турли хил дисперсиялар, айниқса, радиоактив чиқиндилар тарқалишининг олдини олиш мақсадида тупроқлар учун самарали боғловчи сифатида фойдаланиш масаласи кўтарилган. Полиакрил-, полиметакрил-, полистиролсульфон, полифосфор кислоталари ва бошқа ҳар хил полиэлектролитлар полианионлар сифатида қўлланиши мумкин.</w:t>
      </w:r>
    </w:p>
    <w:p w:rsidR="00487BCA" w:rsidRDefault="00047535"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Нефт доғларини тозалаш жараёнларида минерал сорбентлардан фойдаланиш имкониятлари кўрсатилган.</w:t>
      </w:r>
      <w:r w:rsidR="003A79CE">
        <w:rPr>
          <w:rFonts w:ascii="Times New Roman" w:hAnsi="Times New Roman" w:cs="Times New Roman"/>
          <w:sz w:val="28"/>
          <w:szCs w:val="28"/>
          <w:lang w:val="uz-Cyrl-UZ"/>
        </w:rPr>
        <w:t xml:space="preserve"> Нефт билан ифлосланган жойларни тозалаш усулларидан фойдаланиш тўкилган нефтнинг аниқ физик-кимёвий хоссаларини ҳисобга олган ҳолда экологик талабларга риоя қилган ҳолда комплекс равишда амалга оширилиши лозим </w:t>
      </w:r>
      <w:r w:rsidR="003A79CE" w:rsidRPr="00D62653">
        <w:rPr>
          <w:rFonts w:ascii="Times New Roman" w:hAnsi="Times New Roman" w:cs="Times New Roman"/>
          <w:sz w:val="28"/>
          <w:szCs w:val="28"/>
          <w:lang w:val="uz-Cyrl-UZ"/>
        </w:rPr>
        <w:t>[</w:t>
      </w:r>
      <w:r w:rsidR="003A79CE">
        <w:rPr>
          <w:rFonts w:ascii="Times New Roman" w:hAnsi="Times New Roman" w:cs="Times New Roman"/>
          <w:sz w:val="28"/>
          <w:szCs w:val="28"/>
          <w:lang w:val="uz-Cyrl-UZ"/>
        </w:rPr>
        <w:t>38</w:t>
      </w:r>
      <w:r w:rsidR="003A79CE" w:rsidRPr="00D62653">
        <w:rPr>
          <w:rFonts w:ascii="Times New Roman" w:hAnsi="Times New Roman" w:cs="Times New Roman"/>
          <w:sz w:val="28"/>
          <w:szCs w:val="28"/>
          <w:lang w:val="uz-Cyrl-UZ"/>
        </w:rPr>
        <w:t>]</w:t>
      </w:r>
      <w:r w:rsidR="003A79CE">
        <w:rPr>
          <w:rFonts w:ascii="Times New Roman" w:hAnsi="Times New Roman" w:cs="Times New Roman"/>
          <w:sz w:val="28"/>
          <w:szCs w:val="28"/>
          <w:lang w:val="uz-Cyrl-UZ"/>
        </w:rPr>
        <w:t>.</w:t>
      </w:r>
    </w:p>
    <w:p w:rsidR="00487BCA" w:rsidRDefault="00487BCA"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Полимер комплексларнинг ҳосил бўлиш жараёнлари – функционал полимерларнинг турли хил синф бирикмалари комплементарполимерлар, металл ионлари, сирт фаол моддалар, дори моддалар ва ҳ.к. билан специфик таъсирлашиш маҳсулотлари фан ва техниканинг турли соҳаларида қўлланилиши мумкин. Таъкидлаш жоизки, турли соҳаларда, масалан, металл ионлари ва органик молекулаларни ажратиб олиш, ҳар хил мембран жараёнлар ва полимерли катализда жиддий натижаларга эришилган.</w:t>
      </w:r>
    </w:p>
    <w:p w:rsidR="005A6AAE" w:rsidRDefault="0039585F"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Полимер гидрогелларнинг бундай ноёб хоссаларга эга бўлишининг боиси нимада? Юқорида айтиб ўтилганидек гидрогеллар эритувчида бўккан бир-бири билан кўндаланг ковалент боғлар билан чокланган узун полимер занжирларидан иборат бўлиб ягона фазовий тўр ҳосил қилади. Бундай гидрогеллар ўзида жуда катта миқдорда сув ютиб,</w:t>
      </w:r>
      <w:r w:rsidR="005A6AAE">
        <w:rPr>
          <w:rFonts w:ascii="Times New Roman" w:hAnsi="Times New Roman" w:cs="Times New Roman"/>
          <w:sz w:val="28"/>
          <w:szCs w:val="28"/>
          <w:lang w:val="uz-Cyrl-UZ"/>
        </w:rPr>
        <w:t xml:space="preserve"> уни сақлай олади. Шунинг учун уларни молекуляр губкалар деб ҳам аталади. Бундай юқори даражада сув ютиш қобилияти зарядланган гуруҳлар тутувчи полиэлектролит геллар учунгина характерли.</w:t>
      </w:r>
    </w:p>
    <w:p w:rsidR="00047535" w:rsidRDefault="005A6AAE"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Сувли муҳитда улар зарядланган звенолар ва қуйи молекулярқарши ионлар ҳосил қилиб диссоциланади. Бироқ диссоциланганда полимер молекуласида битта заряд ионлари, масалан, мусбат ионлар занжирда боғланган ҳолда қолади, манфийлари (қарши ионлар) эритмада эркин ҳолда бўлади. Полимер тўрдаги бир номли зарядланган звенолар бир-биридан итарилади ва бунинг оқибатида ўралган макромолекулалар кучли чўзилади. Натижада гель намунаси ўлчами катталашади, яъни эритувини ютиб бўкади.</w:t>
      </w:r>
    </w:p>
    <w:p w:rsidR="001C37BE" w:rsidRDefault="001C37BE"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Қуйи молекуляр қарши ионлар ҳам бўкиш жараёнида муҳим роль ўйнайди. Улар гель ичидаги эритувчида эркин ҳаракатланади, бошқача қилиб айтганда, энтропияни оширади, лекин улар эритувчидан чиқиб кетолмайди, акс ҳолда бу электронейтралликни бузган бўларди. Шундай қилиб гель намунасининг сирти қарши ионлар учун ўтиб бўлмас тўсиққа айланади. Тўр ичида қамалиб қолган қуйи молекуляр қарши ионлар трансляцион ҳаракат энтропиясида сезиларли ютуққа эга бўлиш учун иложи борича катта ҳажмни эгаллашга ҳаракат қилади. Натижада газ босими ҳаво шарини шиширгандек гелнинг сезиларли шишишини келтириб чиқарувчи шиширувчи осмотик босим юзага келади.</w:t>
      </w:r>
      <w:r w:rsidR="0027217E">
        <w:rPr>
          <w:rFonts w:ascii="Times New Roman" w:hAnsi="Times New Roman" w:cs="Times New Roman"/>
          <w:sz w:val="28"/>
          <w:szCs w:val="28"/>
          <w:lang w:val="uz-Cyrl-UZ"/>
        </w:rPr>
        <w:t xml:space="preserve"> Демак полиэлектролит гелларнинг сувда кучли бўкиши бирхил зарядланган звеноларнинг электростатик итарилиши ҳамда қарши ионларнинг осмотик босими туфайли намоён бўлади. Агар зарядланган ионлар миқдори катта бўлмаса, гель асосан қарши ионларнинг осмотик босими ҳисобига бўкади </w:t>
      </w:r>
      <w:r w:rsidR="0027217E" w:rsidRPr="00D62653">
        <w:rPr>
          <w:rFonts w:ascii="Times New Roman" w:hAnsi="Times New Roman" w:cs="Times New Roman"/>
          <w:sz w:val="28"/>
          <w:szCs w:val="28"/>
          <w:lang w:val="uz-Cyrl-UZ"/>
        </w:rPr>
        <w:t>[</w:t>
      </w:r>
      <w:r w:rsidR="0027217E">
        <w:rPr>
          <w:rFonts w:ascii="Times New Roman" w:hAnsi="Times New Roman" w:cs="Times New Roman"/>
          <w:sz w:val="28"/>
          <w:szCs w:val="28"/>
          <w:lang w:val="uz-Cyrl-UZ"/>
        </w:rPr>
        <w:t>39-41</w:t>
      </w:r>
      <w:r w:rsidR="0027217E" w:rsidRPr="00D62653">
        <w:rPr>
          <w:rFonts w:ascii="Times New Roman" w:hAnsi="Times New Roman" w:cs="Times New Roman"/>
          <w:sz w:val="28"/>
          <w:szCs w:val="28"/>
          <w:lang w:val="uz-Cyrl-UZ"/>
        </w:rPr>
        <w:t>]</w:t>
      </w:r>
      <w:r w:rsidR="0027217E">
        <w:rPr>
          <w:rFonts w:ascii="Times New Roman" w:hAnsi="Times New Roman" w:cs="Times New Roman"/>
          <w:sz w:val="28"/>
          <w:szCs w:val="28"/>
          <w:lang w:val="uz-Cyrl-UZ"/>
        </w:rPr>
        <w:t>.</w:t>
      </w:r>
    </w:p>
    <w:p w:rsidR="0027217E" w:rsidRDefault="0027217E"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Бўккан гелларда жуда катта миқдордаги эритувчи фазовий ўтишларни келтириб чиқариши мумкин. Бу маълум шароитларда тўр звенолари орасида тортишув кучайиши ҳисобига гелдан ташқи эритмага эритувчининг сиқиб чиқаришига олиб келади. Оқибатда гель ҳажми юзлаб марта камайиб кетади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42</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Гель ҳажмининг ташқи шароит бироз бўлса-да ўзгариши билан кескин какмайиши коллапс дейилади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42</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r w:rsidR="007736C1">
        <w:rPr>
          <w:rFonts w:ascii="Times New Roman" w:hAnsi="Times New Roman" w:cs="Times New Roman"/>
          <w:sz w:val="28"/>
          <w:szCs w:val="28"/>
          <w:lang w:val="uz-Cyrl-UZ"/>
        </w:rPr>
        <w:t xml:space="preserve"> Б</w:t>
      </w:r>
      <w:r>
        <w:rPr>
          <w:rFonts w:ascii="Times New Roman" w:hAnsi="Times New Roman" w:cs="Times New Roman"/>
          <w:sz w:val="28"/>
          <w:szCs w:val="28"/>
          <w:lang w:val="uz-Cyrl-UZ"/>
        </w:rPr>
        <w:t xml:space="preserve">уни келтириб чиқарувчи тортишув кучлари, одатда сувли эритмада гидрофоб таъсирлар ёки водород боғлари билан боғлиқ. Ташқи омиллардан биронтаси (масалан, ҳарорат, эритувчи </w:t>
      </w:r>
      <w:r>
        <w:rPr>
          <w:rFonts w:ascii="Times New Roman" w:hAnsi="Times New Roman" w:cs="Times New Roman"/>
          <w:sz w:val="28"/>
          <w:szCs w:val="28"/>
          <w:lang w:val="uz-Cyrl-UZ"/>
        </w:rPr>
        <w:lastRenderedPageBreak/>
        <w:t>таркиби, рН ва ҳ.к.)</w:t>
      </w:r>
      <w:r w:rsidR="00E276D5">
        <w:rPr>
          <w:rFonts w:ascii="Times New Roman" w:hAnsi="Times New Roman" w:cs="Times New Roman"/>
          <w:sz w:val="28"/>
          <w:szCs w:val="28"/>
          <w:lang w:val="uz-Cyrl-UZ"/>
        </w:rPr>
        <w:t xml:space="preserve"> нинг ўзгариши тортишув кучларини кучайтириб юборади ва гелнинг коллапсланган ҳолатга ўтиши муқаррар бўлади.</w:t>
      </w:r>
    </w:p>
    <w:p w:rsidR="00E276D5" w:rsidRDefault="007736C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Шундай қилиб, коллапс остонасида турган полимер гели муҳит параметрларининг жуда кичкина ўзгаришларига жавоб тариқасида ўз ҳажмини қайтар даражада кескин ўзгартириши мумкин. Шу боис бундай геллар сезгир ёки “ақлли” материаллар деб аталади </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43</w:t>
      </w:r>
      <w:r w:rsidRPr="00D62653">
        <w:rPr>
          <w:rFonts w:ascii="Times New Roman" w:hAnsi="Times New Roman" w:cs="Times New Roman"/>
          <w:sz w:val="28"/>
          <w:szCs w:val="28"/>
          <w:lang w:val="uz-Cyrl-UZ"/>
        </w:rPr>
        <w:t>]</w:t>
      </w:r>
      <w:r>
        <w:rPr>
          <w:rFonts w:ascii="Times New Roman" w:hAnsi="Times New Roman" w:cs="Times New Roman"/>
          <w:sz w:val="28"/>
          <w:szCs w:val="28"/>
          <w:lang w:val="uz-Cyrl-UZ"/>
        </w:rPr>
        <w:t>.</w:t>
      </w:r>
    </w:p>
    <w:p w:rsidR="007736C1" w:rsidRDefault="007736C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Коллапсни келтириб чиқарувчи таъсирга кўра сезгир гелларни термо-, фото- ва рН - сезгир гуруҳларга ажратиш мумкин. Булардан охиргиси алоҳида аҳамиятга эга.</w:t>
      </w:r>
    </w:p>
    <w:p w:rsidR="007736C1" w:rsidRDefault="007736C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Гидрофоб модификацияланган полиакрил кислотаси геллари бўкиш даражасининг ташқи эритма рН ига боғлиқлиги тажрибалар асосида тасдиқланган. Кислоталиликнинг кичик қийматларида гидрофоб гуруҳларсиз гель деярли сув тутмайди, у коллапс ҳолатида бўлади, рН кўтарилиши билан бўка бошлайди ва ионланиш максимумга етганда 1 г полимер (қуруқ массага ҳисоблаганда) 300 г сув юта олади. Модификацияланган гелда гидрофоб таъсирлар қўшимча кўндаланг боғлар ролини ўйновчи агрегатлар ҳосил бўлишига олиб келади ва бўкишга тўсқинлик қилади.</w:t>
      </w:r>
      <w:r w:rsidR="006E24F1">
        <w:rPr>
          <w:rFonts w:ascii="Times New Roman" w:hAnsi="Times New Roman" w:cs="Times New Roman"/>
          <w:sz w:val="28"/>
          <w:szCs w:val="28"/>
          <w:lang w:val="uz-Cyrl-UZ"/>
        </w:rPr>
        <w:t xml:space="preserve"> Бундай гелни бўккан ҳолатга ўтказиш учун агрегатларни бузиш керак. Бунинг учун қўшимча зарядланган звенолар киритиш (яъни муҳит рН ини ошириш) лозим. Ассоциланувчи гуруҳлар қанча кўп бўлса ва уларнинг бир-бирига тортилиши қанча кучли бўлса, рН ўтиш шунча кўпроқ сурилади </w:t>
      </w:r>
      <w:r w:rsidR="006E24F1" w:rsidRPr="00D62653">
        <w:rPr>
          <w:rFonts w:ascii="Times New Roman" w:hAnsi="Times New Roman" w:cs="Times New Roman"/>
          <w:sz w:val="28"/>
          <w:szCs w:val="28"/>
          <w:lang w:val="uz-Cyrl-UZ"/>
        </w:rPr>
        <w:t>[</w:t>
      </w:r>
      <w:r w:rsidR="006E24F1">
        <w:rPr>
          <w:rFonts w:ascii="Times New Roman" w:hAnsi="Times New Roman" w:cs="Times New Roman"/>
          <w:sz w:val="28"/>
          <w:szCs w:val="28"/>
          <w:lang w:val="uz-Cyrl-UZ"/>
        </w:rPr>
        <w:t>24-27</w:t>
      </w:r>
      <w:r w:rsidR="006E24F1" w:rsidRPr="00D62653">
        <w:rPr>
          <w:rFonts w:ascii="Times New Roman" w:hAnsi="Times New Roman" w:cs="Times New Roman"/>
          <w:sz w:val="28"/>
          <w:szCs w:val="28"/>
          <w:lang w:val="uz-Cyrl-UZ"/>
        </w:rPr>
        <w:t>]</w:t>
      </w:r>
      <w:r w:rsidR="006E24F1">
        <w:rPr>
          <w:rFonts w:ascii="Times New Roman" w:hAnsi="Times New Roman" w:cs="Times New Roman"/>
          <w:sz w:val="28"/>
          <w:szCs w:val="28"/>
          <w:lang w:val="uz-Cyrl-UZ"/>
        </w:rPr>
        <w:t>.</w:t>
      </w:r>
    </w:p>
    <w:p w:rsidR="006E24F1" w:rsidRDefault="006E24F1" w:rsidP="00A12CE8">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Келтирилган қисқача адабиётлар шарҳидан хулоса қилиш мумкинки,</w:t>
      </w:r>
      <w:r w:rsidR="009F434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гидрогеллардан фойдаланиш, айниқса, табиий моддалар ва ҳозирда тиббиётда қўлланилиб келинаётган дори моддаларнинг самарадорлигини оширишда ажойиб имкониятлар яратади. Бу эса синтетик ва сунъий полимерларнинг янги авлодини яратишда муҳим омил бўлади.</w:t>
      </w:r>
    </w:p>
    <w:p w:rsidR="00BE43D5" w:rsidRDefault="003D15CC" w:rsidP="003D15CC">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Мазкур магистрлик диссертациясининг мақсади тупроқ ва атмосферадаги намликни ўз</w:t>
      </w:r>
      <w:r w:rsidR="00356E59">
        <w:rPr>
          <w:rFonts w:ascii="Times New Roman" w:hAnsi="Times New Roman" w:cs="Times New Roman"/>
          <w:sz w:val="28"/>
          <w:szCs w:val="28"/>
          <w:lang w:val="uz-Cyrl-UZ"/>
        </w:rPr>
        <w:t xml:space="preserve">ида йиғувчи гидрогелларни акрил </w:t>
      </w:r>
      <w:r>
        <w:rPr>
          <w:rFonts w:ascii="Times New Roman" w:hAnsi="Times New Roman" w:cs="Times New Roman"/>
          <w:sz w:val="28"/>
          <w:szCs w:val="28"/>
          <w:lang w:val="uz-Cyrl-UZ"/>
        </w:rPr>
        <w:t xml:space="preserve"> ва метакриламиднинг сийрак </w:t>
      </w:r>
    </w:p>
    <w:p w:rsidR="0027217E" w:rsidRDefault="003D15CC" w:rsidP="003D15CC">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чокланган сополимерлари асосида олиш ва уларнинг физик-кимёвий хоссаларини ўрганишдан иборат.</w:t>
      </w:r>
    </w:p>
    <w:p w:rsidR="009F4340" w:rsidRDefault="009F4340" w:rsidP="003D15CC">
      <w:pPr>
        <w:pStyle w:val="a4"/>
        <w:spacing w:after="0" w:line="360" w:lineRule="auto"/>
        <w:ind w:left="0" w:firstLine="709"/>
        <w:jc w:val="both"/>
        <w:rPr>
          <w:rFonts w:ascii="Times New Roman" w:hAnsi="Times New Roman" w:cs="Times New Roman"/>
          <w:sz w:val="28"/>
          <w:szCs w:val="28"/>
          <w:lang w:val="uz-Cyrl-UZ"/>
        </w:rPr>
      </w:pPr>
    </w:p>
    <w:p w:rsidR="009F4340" w:rsidRDefault="009F4340" w:rsidP="003D15CC">
      <w:pPr>
        <w:pStyle w:val="a4"/>
        <w:spacing w:after="0" w:line="360" w:lineRule="auto"/>
        <w:ind w:left="0" w:firstLine="709"/>
        <w:jc w:val="both"/>
        <w:rPr>
          <w:rFonts w:ascii="Times New Roman" w:hAnsi="Times New Roman" w:cs="Times New Roman"/>
          <w:sz w:val="28"/>
          <w:szCs w:val="28"/>
          <w:lang w:val="uz-Cyrl-UZ"/>
        </w:rPr>
      </w:pPr>
    </w:p>
    <w:p w:rsidR="00474F9C" w:rsidRDefault="00474F9C" w:rsidP="00474F9C">
      <w:pPr>
        <w:pStyle w:val="a4"/>
        <w:numPr>
          <w:ilvl w:val="0"/>
          <w:numId w:val="4"/>
        </w:numPr>
        <w:spacing w:after="0" w:line="360" w:lineRule="auto"/>
        <w:jc w:val="center"/>
        <w:rPr>
          <w:rFonts w:ascii="Times New Roman" w:hAnsi="Times New Roman" w:cs="Times New Roman"/>
          <w:b/>
          <w:sz w:val="28"/>
          <w:szCs w:val="28"/>
          <w:lang w:val="uz-Cyrl-UZ"/>
        </w:rPr>
      </w:pPr>
      <w:r>
        <w:rPr>
          <w:rFonts w:ascii="Times New Roman" w:hAnsi="Times New Roman" w:cs="Times New Roman"/>
          <w:b/>
          <w:sz w:val="28"/>
          <w:szCs w:val="28"/>
          <w:lang w:val="uz-Cyrl-UZ"/>
        </w:rPr>
        <w:t>ОЛИНГАН НАТИЖАЛАР ВА УЛАРНИНГ ТАҲЛИЛИ</w:t>
      </w:r>
    </w:p>
    <w:p w:rsidR="00474F9C" w:rsidRPr="00E969B4" w:rsidRDefault="00474F9C" w:rsidP="00474F9C">
      <w:pPr>
        <w:pStyle w:val="a4"/>
        <w:spacing w:after="0" w:line="360" w:lineRule="auto"/>
        <w:ind w:left="1080"/>
        <w:rPr>
          <w:rFonts w:ascii="Times New Roman" w:hAnsi="Times New Roman" w:cs="Times New Roman"/>
          <w:sz w:val="28"/>
          <w:szCs w:val="28"/>
          <w:lang w:val="uz-Cyrl-UZ"/>
        </w:rPr>
      </w:pPr>
    </w:p>
    <w:p w:rsidR="00E969B4" w:rsidRDefault="00E969B4" w:rsidP="00E969B4">
      <w:pPr>
        <w:pStyle w:val="a4"/>
        <w:spacing w:after="0" w:line="360" w:lineRule="auto"/>
        <w:ind w:left="0" w:firstLine="709"/>
        <w:jc w:val="both"/>
        <w:rPr>
          <w:rFonts w:ascii="Times New Roman" w:hAnsi="Times New Roman" w:cs="Times New Roman"/>
          <w:sz w:val="28"/>
          <w:szCs w:val="28"/>
          <w:lang w:val="uz-Cyrl-UZ"/>
        </w:rPr>
      </w:pPr>
      <w:r w:rsidRPr="00E969B4">
        <w:rPr>
          <w:rFonts w:ascii="Times New Roman" w:hAnsi="Times New Roman" w:cs="Times New Roman"/>
          <w:sz w:val="28"/>
          <w:szCs w:val="28"/>
          <w:lang w:val="uz-Cyrl-UZ"/>
        </w:rPr>
        <w:t xml:space="preserve">Ҳозирги </w:t>
      </w:r>
      <w:r>
        <w:rPr>
          <w:rFonts w:ascii="Times New Roman" w:hAnsi="Times New Roman" w:cs="Times New Roman"/>
          <w:sz w:val="28"/>
          <w:szCs w:val="28"/>
          <w:lang w:val="uz-Cyrl-UZ"/>
        </w:rPr>
        <w:t>вақтда комплекс хоссаларга эга халқ хўжалигидаги баъзи соҳаларнинг жуда юқори ва барча талабларини қониқтира оладиган янги синтетик материаллар яратиш полимерлар кимёсининг асосий вазифаларидан ҳисобланади. Бунда арзон маҳаллий хомашёлардан олинадиган ва халқ хўжалигининг маълум соҳаларидаги амалиётда ўз ўрнини топаётган сувда эрийдиган ёки юқори даражада бўкувчан полимерлар (гидр</w:t>
      </w:r>
      <w:r w:rsidR="008535E0">
        <w:rPr>
          <w:rFonts w:ascii="Times New Roman" w:hAnsi="Times New Roman" w:cs="Times New Roman"/>
          <w:sz w:val="28"/>
          <w:szCs w:val="28"/>
          <w:lang w:val="uz-Cyrl-UZ"/>
        </w:rPr>
        <w:t>огеллар) муҳим аҳамиятга эга бўл</w:t>
      </w:r>
      <w:r>
        <w:rPr>
          <w:rFonts w:ascii="Times New Roman" w:hAnsi="Times New Roman" w:cs="Times New Roman"/>
          <w:sz w:val="28"/>
          <w:szCs w:val="28"/>
          <w:lang w:val="uz-Cyrl-UZ"/>
        </w:rPr>
        <w:t>моқда. Шу муносабат билан акрил- ва метакриламидлар ҳамда уларнинг ҳосилалари асосида олинадиган чокланган гидрофил полимерлар синтези ва гидрогелларнинг физик-кимёвий хоссаларини тадқиқ қилиш катта истиқболга эга. Шунинг учун ҳам сўнгги йилларда акрил- ва метакриламидлар полимерланиш жараёнларининг ўзига хос томонларини атрофлича ва чуқур ўрганиш</w:t>
      </w:r>
      <w:r w:rsidR="008535E0">
        <w:rPr>
          <w:rFonts w:ascii="Times New Roman" w:hAnsi="Times New Roman" w:cs="Times New Roman"/>
          <w:sz w:val="28"/>
          <w:szCs w:val="28"/>
          <w:lang w:val="uz-Cyrl-UZ"/>
        </w:rPr>
        <w:t>га</w:t>
      </w:r>
      <w:r>
        <w:rPr>
          <w:rFonts w:ascii="Times New Roman" w:hAnsi="Times New Roman" w:cs="Times New Roman"/>
          <w:sz w:val="28"/>
          <w:szCs w:val="28"/>
          <w:lang w:val="uz-Cyrl-UZ"/>
        </w:rPr>
        <w:t xml:space="preserve"> а</w:t>
      </w:r>
      <w:r w:rsidR="008535E0">
        <w:rPr>
          <w:rFonts w:ascii="Times New Roman" w:hAnsi="Times New Roman" w:cs="Times New Roman"/>
          <w:sz w:val="28"/>
          <w:szCs w:val="28"/>
          <w:lang w:val="uz-Cyrl-UZ"/>
        </w:rPr>
        <w:t>лоҳида эътибор қаратилмоқда</w:t>
      </w:r>
      <w:r>
        <w:rPr>
          <w:rFonts w:ascii="Times New Roman" w:hAnsi="Times New Roman" w:cs="Times New Roman"/>
          <w:sz w:val="28"/>
          <w:szCs w:val="28"/>
          <w:lang w:val="uz-Cyrl-UZ"/>
        </w:rPr>
        <w:t>.</w:t>
      </w:r>
    </w:p>
    <w:p w:rsidR="009E392E" w:rsidRDefault="00AE3917" w:rsidP="00E969B4">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Акрил- ва метакриламидларнинг полимерланиш реакцияси, асосан, сувли эритмаларда ўрганилган, чунки мономерлар ва полимерлар сувда яхши эрийди ва </w:t>
      </w:r>
      <w:r w:rsidR="008535E0">
        <w:rPr>
          <w:rFonts w:ascii="Times New Roman" w:hAnsi="Times New Roman" w:cs="Times New Roman"/>
          <w:sz w:val="28"/>
          <w:szCs w:val="28"/>
          <w:lang w:val="uz-Cyrl-UZ"/>
        </w:rPr>
        <w:t xml:space="preserve">реакция </w:t>
      </w:r>
      <w:r>
        <w:rPr>
          <w:rFonts w:ascii="Times New Roman" w:hAnsi="Times New Roman" w:cs="Times New Roman"/>
          <w:sz w:val="28"/>
          <w:szCs w:val="28"/>
          <w:lang w:val="uz-Cyrl-UZ"/>
        </w:rPr>
        <w:t>гомоген шароитларда боради. Акрил- ва метакриламиднинг сувли эритмаларида полимерланиш кинетикасини ўрганишга бағишланган тадқиқотлар натижалари қатор адабиётларда эълон қилинган.</w:t>
      </w:r>
    </w:p>
    <w:p w:rsidR="00AE3917" w:rsidRDefault="00AE3917" w:rsidP="00E969B4">
      <w:pPr>
        <w:pStyle w:val="a4"/>
        <w:spacing w:after="0" w:line="360" w:lineRule="auto"/>
        <w:ind w:left="0"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Мазкур магистрлик диссертацияси акриламид (АА) ва метакриламид (МАА) нинг </w:t>
      </w:r>
      <w:r w:rsidRPr="00AE3917">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(МБА) иштирокида чокланган полимерларини синтез қилиш ва олинган гидрогелларнинг бўкиш даражасини ўрганишга бағишланган.</w:t>
      </w:r>
    </w:p>
    <w:p w:rsidR="00356E59" w:rsidRDefault="00356E59" w:rsidP="00E969B4">
      <w:pPr>
        <w:pStyle w:val="a4"/>
        <w:spacing w:after="0" w:line="360" w:lineRule="auto"/>
        <w:ind w:left="0" w:firstLine="709"/>
        <w:jc w:val="both"/>
        <w:rPr>
          <w:rFonts w:ascii="Times New Roman" w:hAnsi="Times New Roman" w:cs="Times New Roman"/>
          <w:sz w:val="28"/>
          <w:szCs w:val="28"/>
          <w:lang w:val="uz-Cyrl-UZ"/>
        </w:rPr>
      </w:pPr>
    </w:p>
    <w:p w:rsidR="00356E59" w:rsidRDefault="00356E59" w:rsidP="00E969B4">
      <w:pPr>
        <w:pStyle w:val="a4"/>
        <w:spacing w:after="0" w:line="360" w:lineRule="auto"/>
        <w:ind w:left="0" w:firstLine="709"/>
        <w:jc w:val="both"/>
        <w:rPr>
          <w:rFonts w:ascii="Times New Roman" w:hAnsi="Times New Roman" w:cs="Times New Roman"/>
          <w:sz w:val="28"/>
          <w:szCs w:val="28"/>
          <w:lang w:val="uz-Cyrl-UZ"/>
        </w:rPr>
      </w:pPr>
    </w:p>
    <w:p w:rsidR="00AE3917" w:rsidRDefault="00AE3917" w:rsidP="00E969B4">
      <w:pPr>
        <w:pStyle w:val="a4"/>
        <w:spacing w:after="0" w:line="360" w:lineRule="auto"/>
        <w:ind w:left="0" w:firstLine="709"/>
        <w:jc w:val="both"/>
        <w:rPr>
          <w:rFonts w:ascii="Times New Roman" w:hAnsi="Times New Roman" w:cs="Times New Roman"/>
          <w:sz w:val="28"/>
          <w:szCs w:val="28"/>
          <w:lang w:val="uz-Cyrl-UZ"/>
        </w:rPr>
      </w:pPr>
    </w:p>
    <w:p w:rsidR="00314923" w:rsidRDefault="00314923" w:rsidP="00E969B4">
      <w:pPr>
        <w:pStyle w:val="a4"/>
        <w:spacing w:after="0" w:line="360" w:lineRule="auto"/>
        <w:ind w:left="0" w:firstLine="709"/>
        <w:jc w:val="both"/>
        <w:rPr>
          <w:rFonts w:ascii="Times New Roman" w:hAnsi="Times New Roman" w:cs="Times New Roman"/>
          <w:sz w:val="28"/>
          <w:szCs w:val="28"/>
          <w:lang w:val="uz-Cyrl-UZ"/>
        </w:rPr>
      </w:pPr>
    </w:p>
    <w:p w:rsidR="00314923" w:rsidRDefault="00314923" w:rsidP="00E969B4">
      <w:pPr>
        <w:pStyle w:val="a4"/>
        <w:spacing w:after="0" w:line="360" w:lineRule="auto"/>
        <w:ind w:left="0" w:firstLine="709"/>
        <w:jc w:val="both"/>
        <w:rPr>
          <w:rFonts w:ascii="Times New Roman" w:hAnsi="Times New Roman" w:cs="Times New Roman"/>
          <w:sz w:val="28"/>
          <w:szCs w:val="28"/>
          <w:lang w:val="uz-Cyrl-UZ"/>
        </w:rPr>
      </w:pPr>
    </w:p>
    <w:p w:rsidR="00AE3917" w:rsidRDefault="00AE3917" w:rsidP="00AE3917">
      <w:pPr>
        <w:pStyle w:val="a4"/>
        <w:numPr>
          <w:ilvl w:val="1"/>
          <w:numId w:val="4"/>
        </w:numPr>
        <w:spacing w:after="0" w:line="360" w:lineRule="auto"/>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Акриламиднинг МБА иштирокида полимерланиши</w:t>
      </w:r>
    </w:p>
    <w:p w:rsidR="00AE3917" w:rsidRDefault="00AE3917" w:rsidP="009F35F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Акриламиднинг сувли эритмада полимерланиши МБА иштирокида азо-изомой кислотасининг динитрили (ДАК) ва калий персульфат (</w:t>
      </w:r>
      <w:r w:rsidRPr="00AE3917">
        <w:rPr>
          <w:rFonts w:ascii="Times New Roman" w:hAnsi="Times New Roman" w:cs="Times New Roman"/>
          <w:sz w:val="28"/>
          <w:szCs w:val="28"/>
          <w:lang w:val="uz-Cyrl-UZ"/>
        </w:rPr>
        <w:t>K</w:t>
      </w:r>
      <w:r w:rsidRPr="00AE3917">
        <w:rPr>
          <w:rFonts w:ascii="Times New Roman" w:hAnsi="Times New Roman" w:cs="Times New Roman"/>
          <w:sz w:val="28"/>
          <w:szCs w:val="28"/>
          <w:vertAlign w:val="subscript"/>
          <w:lang w:val="uz-Cyrl-UZ"/>
        </w:rPr>
        <w:t>2</w:t>
      </w:r>
      <w:r w:rsidRPr="00AE3917">
        <w:rPr>
          <w:rFonts w:ascii="Times New Roman" w:hAnsi="Times New Roman" w:cs="Times New Roman"/>
          <w:sz w:val="28"/>
          <w:szCs w:val="28"/>
          <w:lang w:val="uz-Cyrl-UZ"/>
        </w:rPr>
        <w:t>S</w:t>
      </w:r>
      <w:r w:rsidRPr="00AE3917">
        <w:rPr>
          <w:rFonts w:ascii="Times New Roman" w:hAnsi="Times New Roman" w:cs="Times New Roman"/>
          <w:sz w:val="28"/>
          <w:szCs w:val="28"/>
          <w:vertAlign w:val="subscript"/>
          <w:lang w:val="uz-Cyrl-UZ"/>
        </w:rPr>
        <w:t>2</w:t>
      </w:r>
      <w:r w:rsidRPr="00AE3917">
        <w:rPr>
          <w:rFonts w:ascii="Times New Roman" w:hAnsi="Times New Roman" w:cs="Times New Roman"/>
          <w:sz w:val="28"/>
          <w:szCs w:val="28"/>
          <w:lang w:val="uz-Cyrl-UZ"/>
        </w:rPr>
        <w:t>O</w:t>
      </w:r>
      <w:r w:rsidRPr="00AE3917">
        <w:rPr>
          <w:rFonts w:ascii="Times New Roman" w:hAnsi="Times New Roman" w:cs="Times New Roman"/>
          <w:sz w:val="28"/>
          <w:szCs w:val="28"/>
          <w:vertAlign w:val="subscript"/>
          <w:lang w:val="uz-Cyrl-UZ"/>
        </w:rPr>
        <w:t>8</w:t>
      </w:r>
      <w:r>
        <w:rPr>
          <w:rFonts w:ascii="Times New Roman" w:hAnsi="Times New Roman" w:cs="Times New Roman"/>
          <w:sz w:val="28"/>
          <w:szCs w:val="28"/>
          <w:lang w:val="uz-Cyrl-UZ"/>
        </w:rPr>
        <w:t>) таъсирида олиб борилди. Полимерланиш чокловчи агентнинг турли хил миқдорида (0,005-5,0%) юқори унумда полимер ҳосил бўлгунича олиб борилди.</w:t>
      </w:r>
    </w:p>
    <w:p w:rsidR="009F35FD" w:rsidRDefault="009F35FD" w:rsidP="009F35F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Олинган полиакриламид (ПАА) намуналарини дистилланган сувда ювиб золь-гель фракцияларга ажратиш шуни кўрсатдики, намуналар таркибидаги золь фракция унуми дастлабки реакцион аралашма таркибидаги чокловчи агентнинг миқдори ортиши билан камайиб боради. </w:t>
      </w:r>
    </w:p>
    <w:p w:rsidR="009F35FD" w:rsidRDefault="009F35FD" w:rsidP="008535E0">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Полиакриламид гидрогеллари ҳосил бўлишининг реакцион аралашмадаги чокловчи агент </w:t>
      </w:r>
      <w:r w:rsidRPr="009F35FD">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миқдорига боғлиқлиги  1-жадвалда келтирилган.</w:t>
      </w:r>
    </w:p>
    <w:p w:rsidR="00846345" w:rsidRDefault="00846345" w:rsidP="00846345">
      <w:pPr>
        <w:spacing w:after="0" w:line="360" w:lineRule="auto"/>
        <w:ind w:firstLine="709"/>
        <w:jc w:val="right"/>
        <w:rPr>
          <w:rFonts w:ascii="Times New Roman" w:hAnsi="Times New Roman" w:cs="Times New Roman"/>
          <w:sz w:val="28"/>
          <w:szCs w:val="28"/>
          <w:lang w:val="uz-Cyrl-UZ"/>
        </w:rPr>
      </w:pPr>
      <w:r>
        <w:rPr>
          <w:rFonts w:ascii="Times New Roman" w:hAnsi="Times New Roman" w:cs="Times New Roman"/>
          <w:sz w:val="28"/>
          <w:szCs w:val="28"/>
          <w:lang w:val="uz-Cyrl-UZ"/>
        </w:rPr>
        <w:t>1-жадвал</w:t>
      </w:r>
    </w:p>
    <w:p w:rsidR="00846345" w:rsidRDefault="00846345" w:rsidP="00846345">
      <w:pPr>
        <w:spacing w:after="0" w:line="36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Полиакриламид гидрогеллари ҳосил бўлишининг реакцион</w:t>
      </w:r>
    </w:p>
    <w:p w:rsidR="00846345" w:rsidRDefault="00846345" w:rsidP="00846345">
      <w:pPr>
        <w:spacing w:after="0" w:line="36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аралашмадаги чокловчи агент (</w:t>
      </w:r>
      <w:r w:rsidRPr="009F35FD">
        <w:rPr>
          <w:rFonts w:ascii="Times New Roman" w:hAnsi="Times New Roman" w:cs="Times New Roman"/>
          <w:sz w:val="28"/>
          <w:szCs w:val="28"/>
          <w:lang w:val="uz-Cyrl-UZ"/>
        </w:rPr>
        <w:t>N,N’</w:t>
      </w:r>
      <w:r>
        <w:rPr>
          <w:rFonts w:ascii="Times New Roman" w:hAnsi="Times New Roman" w:cs="Times New Roman"/>
          <w:sz w:val="28"/>
          <w:szCs w:val="28"/>
          <w:lang w:val="uz-Cyrl-UZ"/>
        </w:rPr>
        <w:t xml:space="preserve">-метилен-бис-акриламид) </w:t>
      </w:r>
    </w:p>
    <w:p w:rsidR="00846345" w:rsidRDefault="00846345" w:rsidP="00846345">
      <w:pPr>
        <w:spacing w:after="0" w:line="36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миқдорига боғлиқлиги (реакция вақти 200 дақиқа, ҳарорат 40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инициатор </w:t>
      </w:r>
      <w:r w:rsidRPr="00846345">
        <w:rPr>
          <w:rFonts w:ascii="Times New Roman" w:eastAsiaTheme="minorEastAsia" w:hAnsi="Times New Roman" w:cs="Times New Roman"/>
          <w:sz w:val="28"/>
          <w:szCs w:val="28"/>
          <w:lang w:val="uz-Cyrl-UZ"/>
        </w:rPr>
        <w:t>[K</w:t>
      </w:r>
      <w:r w:rsidRPr="00846345">
        <w:rPr>
          <w:rFonts w:ascii="Times New Roman" w:eastAsiaTheme="minorEastAsia" w:hAnsi="Times New Roman" w:cs="Times New Roman"/>
          <w:sz w:val="28"/>
          <w:szCs w:val="28"/>
          <w:vertAlign w:val="subscript"/>
          <w:lang w:val="uz-Cyrl-UZ"/>
        </w:rPr>
        <w:t>2</w:t>
      </w:r>
      <w:r w:rsidRPr="00846345">
        <w:rPr>
          <w:rFonts w:ascii="Times New Roman" w:eastAsiaTheme="minorEastAsia" w:hAnsi="Times New Roman" w:cs="Times New Roman"/>
          <w:sz w:val="28"/>
          <w:szCs w:val="28"/>
          <w:lang w:val="uz-Cyrl-UZ"/>
        </w:rPr>
        <w:t>S</w:t>
      </w:r>
      <w:r w:rsidRPr="00846345">
        <w:rPr>
          <w:rFonts w:ascii="Times New Roman" w:eastAsiaTheme="minorEastAsia" w:hAnsi="Times New Roman" w:cs="Times New Roman"/>
          <w:sz w:val="28"/>
          <w:szCs w:val="28"/>
          <w:vertAlign w:val="subscript"/>
          <w:lang w:val="uz-Cyrl-UZ"/>
        </w:rPr>
        <w:t>2</w:t>
      </w:r>
      <w:r w:rsidRPr="00846345">
        <w:rPr>
          <w:rFonts w:ascii="Times New Roman" w:eastAsiaTheme="minorEastAsia" w:hAnsi="Times New Roman" w:cs="Times New Roman"/>
          <w:sz w:val="28"/>
          <w:szCs w:val="28"/>
          <w:lang w:val="uz-Cyrl-UZ"/>
        </w:rPr>
        <w:t>O</w:t>
      </w:r>
      <w:r w:rsidRPr="00846345">
        <w:rPr>
          <w:rFonts w:ascii="Times New Roman" w:eastAsiaTheme="minorEastAsia" w:hAnsi="Times New Roman" w:cs="Times New Roman"/>
          <w:sz w:val="28"/>
          <w:szCs w:val="28"/>
          <w:vertAlign w:val="subscript"/>
          <w:lang w:val="uz-Cyrl-UZ"/>
        </w:rPr>
        <w:t>8</w:t>
      </w:r>
      <w:r w:rsidRPr="00846345">
        <w:rPr>
          <w:rFonts w:ascii="Times New Roman" w:eastAsiaTheme="minorEastAsia" w:hAnsi="Times New Roman" w:cs="Times New Roman"/>
          <w:sz w:val="28"/>
          <w:szCs w:val="28"/>
          <w:lang w:val="uz-Cyrl-UZ"/>
        </w:rPr>
        <w:t>]=</w:t>
      </w:r>
      <w:r>
        <w:rPr>
          <w:rFonts w:ascii="Times New Roman" w:eastAsiaTheme="minorEastAsia" w:hAnsi="Times New Roman" w:cs="Times New Roman"/>
          <w:sz w:val="28"/>
          <w:szCs w:val="28"/>
          <w:lang w:val="uz-Cyrl-UZ"/>
        </w:rPr>
        <w:t>0,1%</w:t>
      </w:r>
      <w:r>
        <w:rPr>
          <w:rFonts w:ascii="Times New Roman" w:hAnsi="Times New Roman" w:cs="Times New Roman"/>
          <w:sz w:val="28"/>
          <w:szCs w:val="28"/>
          <w:lang w:val="uz-Cyrl-UZ"/>
        </w:rPr>
        <w:t>)</w:t>
      </w:r>
    </w:p>
    <w:tbl>
      <w:tblPr>
        <w:tblStyle w:val="a3"/>
        <w:tblW w:w="0" w:type="auto"/>
        <w:tblLook w:val="04A0" w:firstRow="1" w:lastRow="0" w:firstColumn="1" w:lastColumn="0" w:noHBand="0" w:noVBand="1"/>
      </w:tblPr>
      <w:tblGrid>
        <w:gridCol w:w="1314"/>
        <w:gridCol w:w="1311"/>
        <w:gridCol w:w="1370"/>
        <w:gridCol w:w="1389"/>
        <w:gridCol w:w="1389"/>
        <w:gridCol w:w="1314"/>
        <w:gridCol w:w="1766"/>
      </w:tblGrid>
      <w:tr w:rsidR="00846345" w:rsidTr="00846345">
        <w:tc>
          <w:tcPr>
            <w:tcW w:w="1407" w:type="dxa"/>
          </w:tcPr>
          <w:p w:rsidR="00846345" w:rsidRDefault="00846345" w:rsidP="00846345">
            <w:pPr>
              <w:jc w:val="center"/>
              <w:rPr>
                <w:rFonts w:ascii="Times New Roman" w:hAnsi="Times New Roman" w:cs="Times New Roman"/>
                <w:sz w:val="28"/>
                <w:szCs w:val="28"/>
                <w:lang w:val="uz-Cyrl-UZ"/>
              </w:rPr>
            </w:pPr>
          </w:p>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АА</w:t>
            </w:r>
          </w:p>
        </w:tc>
        <w:tc>
          <w:tcPr>
            <w:tcW w:w="1407" w:type="dxa"/>
          </w:tcPr>
          <w:p w:rsidR="00846345" w:rsidRDefault="00846345" w:rsidP="00846345">
            <w:pPr>
              <w:jc w:val="center"/>
              <w:rPr>
                <w:rFonts w:ascii="Times New Roman" w:hAnsi="Times New Roman" w:cs="Times New Roman"/>
                <w:sz w:val="28"/>
                <w:szCs w:val="28"/>
                <w:lang w:val="uz-Cyrl-UZ"/>
              </w:rPr>
            </w:pPr>
          </w:p>
          <w:p w:rsidR="00846345" w:rsidRDefault="00846345" w:rsidP="003D6864">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МБА</w:t>
            </w:r>
          </w:p>
        </w:tc>
        <w:tc>
          <w:tcPr>
            <w:tcW w:w="1407" w:type="dxa"/>
          </w:tcPr>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Реакция унуми</w:t>
            </w:r>
            <w:r w:rsidR="009600A8">
              <w:rPr>
                <w:rFonts w:ascii="Times New Roman" w:hAnsi="Times New Roman" w:cs="Times New Roman"/>
                <w:sz w:val="28"/>
                <w:szCs w:val="28"/>
                <w:lang w:val="uz-Cyrl-UZ"/>
              </w:rPr>
              <w:t>,</w:t>
            </w:r>
          </w:p>
          <w:p w:rsidR="009600A8" w:rsidRDefault="009600A8"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w:t>
            </w:r>
          </w:p>
        </w:tc>
        <w:tc>
          <w:tcPr>
            <w:tcW w:w="1408" w:type="dxa"/>
          </w:tcPr>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Гель фракция, %</w:t>
            </w:r>
          </w:p>
        </w:tc>
        <w:tc>
          <w:tcPr>
            <w:tcW w:w="1408" w:type="dxa"/>
          </w:tcPr>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Золь фракция, %</w:t>
            </w:r>
          </w:p>
        </w:tc>
        <w:tc>
          <w:tcPr>
            <w:tcW w:w="1408" w:type="dxa"/>
          </w:tcPr>
          <w:p w:rsidR="00846345" w:rsidRDefault="00846345" w:rsidP="00846345">
            <w:pPr>
              <w:jc w:val="center"/>
              <w:rPr>
                <w:rFonts w:ascii="Times New Roman" w:hAnsi="Times New Roman" w:cs="Times New Roman"/>
                <w:sz w:val="28"/>
                <w:szCs w:val="28"/>
                <w:lang w:val="uz-Cyrl-UZ"/>
              </w:rPr>
            </w:pPr>
          </w:p>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Г/У, %</w:t>
            </w:r>
          </w:p>
        </w:tc>
        <w:tc>
          <w:tcPr>
            <w:tcW w:w="1408" w:type="dxa"/>
          </w:tcPr>
          <w:p w:rsidR="00846345" w:rsidRDefault="00846345" w:rsidP="00846345">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Бўкувчанлик даражаси</w:t>
            </w:r>
          </w:p>
        </w:tc>
      </w:tr>
      <w:tr w:rsidR="00846345" w:rsidTr="00846345">
        <w:tc>
          <w:tcPr>
            <w:tcW w:w="1407" w:type="dxa"/>
          </w:tcPr>
          <w:p w:rsidR="00846345" w:rsidRPr="00846345" w:rsidRDefault="00846345" w:rsidP="00990992">
            <w:pPr>
              <w:spacing w:line="360" w:lineRule="auto"/>
              <w:jc w:val="center"/>
              <w:rPr>
                <w:rFonts w:ascii="Times New Roman" w:hAnsi="Times New Roman" w:cs="Times New Roman"/>
                <w:sz w:val="28"/>
                <w:szCs w:val="28"/>
              </w:rPr>
            </w:pPr>
            <w:r>
              <w:rPr>
                <w:rFonts w:ascii="Times New Roman" w:hAnsi="Times New Roman" w:cs="Times New Roman"/>
                <w:sz w:val="28"/>
                <w:szCs w:val="28"/>
                <w:lang w:val="uz-Cyrl-UZ"/>
              </w:rPr>
              <w:t>95</w:t>
            </w:r>
            <w:r>
              <w:rPr>
                <w:rFonts w:ascii="Times New Roman" w:hAnsi="Times New Roman" w:cs="Times New Roman"/>
                <w:sz w:val="28"/>
                <w:szCs w:val="28"/>
              </w:rPr>
              <w:t>,0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5,0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90,6</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84,26</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15,74</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8,7</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4,0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88,4</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83,98</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16,02</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97,0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3,0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83,60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16,40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11,0</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98,0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90,1</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87,40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12,60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97,0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16,3</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1,0</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91,3</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86,73</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13,27</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94,99</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17,5</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99,5</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0,5</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91,2</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86,64</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13,36</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20,1</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99,9</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0,1</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95,5</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88,82</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11,08</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93,0</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23,9</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99,95</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0,05</w:t>
            </w:r>
          </w:p>
        </w:tc>
        <w:tc>
          <w:tcPr>
            <w:tcW w:w="1407"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95,1</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88,82</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11,18</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93,4</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25,1</w:t>
            </w:r>
          </w:p>
        </w:tc>
      </w:tr>
      <w:tr w:rsidR="00846345" w:rsidTr="00846345">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99,98</w:t>
            </w:r>
          </w:p>
        </w:tc>
        <w:tc>
          <w:tcPr>
            <w:tcW w:w="1407" w:type="dxa"/>
          </w:tcPr>
          <w:p w:rsidR="00846345" w:rsidRDefault="00846345"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0,02</w:t>
            </w:r>
          </w:p>
        </w:tc>
        <w:tc>
          <w:tcPr>
            <w:tcW w:w="1407"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88,7</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67,41</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32,59</w:t>
            </w:r>
          </w:p>
        </w:tc>
        <w:tc>
          <w:tcPr>
            <w:tcW w:w="1408" w:type="dxa"/>
          </w:tcPr>
          <w:p w:rsidR="00846345" w:rsidRDefault="00990992" w:rsidP="00990992">
            <w:pPr>
              <w:spacing w:line="360" w:lineRule="auto"/>
              <w:rPr>
                <w:rFonts w:ascii="Times New Roman" w:hAnsi="Times New Roman" w:cs="Times New Roman"/>
                <w:sz w:val="28"/>
                <w:szCs w:val="28"/>
                <w:lang w:val="uz-Cyrl-UZ"/>
              </w:rPr>
            </w:pPr>
            <w:r>
              <w:rPr>
                <w:rFonts w:ascii="Times New Roman" w:hAnsi="Times New Roman" w:cs="Times New Roman"/>
                <w:sz w:val="28"/>
                <w:szCs w:val="28"/>
                <w:lang w:val="uz-Cyrl-UZ"/>
              </w:rPr>
              <w:t xml:space="preserve">    83,5</w:t>
            </w:r>
          </w:p>
        </w:tc>
        <w:tc>
          <w:tcPr>
            <w:tcW w:w="1408" w:type="dxa"/>
          </w:tcPr>
          <w:p w:rsidR="00846345" w:rsidRDefault="00990992" w:rsidP="00990992">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32,4</w:t>
            </w:r>
          </w:p>
        </w:tc>
      </w:tr>
    </w:tbl>
    <w:p w:rsidR="00990992" w:rsidRDefault="00990992">
      <w:pPr>
        <w:spacing w:after="0" w:line="360" w:lineRule="auto"/>
        <w:ind w:firstLine="709"/>
        <w:jc w:val="center"/>
        <w:rPr>
          <w:rFonts w:ascii="Times New Roman" w:hAnsi="Times New Roman" w:cs="Times New Roman"/>
          <w:sz w:val="28"/>
          <w:szCs w:val="28"/>
          <w:lang w:val="uz-Cyrl-UZ"/>
        </w:rPr>
      </w:pPr>
    </w:p>
    <w:p w:rsidR="00990992" w:rsidRDefault="00990992" w:rsidP="00990992">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1-жадвалда келтирилган маълумотлардан кўриниб турибдики, амалга оширилган тажрибалар юқори унумга эга бўлган чокланган полимерлар ҳосил қилиш имкониятини берган. Реакцион аралашмада чокловчи агент  МБА миқдорининг ортиши гель фракциянинг ортишига олиб келган. Олинган намуналарнинг бўкувчанлик даражаси МБА нинг реакцион аралашмада кўпайиши билан камайиб боради, бу эса макромолекулалараро чоклар зичлигининг ортиши билан изоҳланади.</w:t>
      </w:r>
    </w:p>
    <w:p w:rsidR="009600A8" w:rsidRDefault="009600A8" w:rsidP="00990992">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2-жадвалда сувли эритмадаги акриламид ва МБА аралашмаси полимерланишига азо-изомой кислотаси динитрили таъсирида ҳосил бўлган чокланган полиакриламид таркиби келтирилган. </w:t>
      </w:r>
    </w:p>
    <w:p w:rsidR="009600A8" w:rsidRDefault="009600A8" w:rsidP="009600A8">
      <w:pPr>
        <w:spacing w:after="0" w:line="360" w:lineRule="auto"/>
        <w:ind w:firstLine="709"/>
        <w:jc w:val="right"/>
        <w:rPr>
          <w:rFonts w:ascii="Times New Roman" w:hAnsi="Times New Roman" w:cs="Times New Roman"/>
          <w:sz w:val="28"/>
          <w:szCs w:val="28"/>
          <w:lang w:val="uz-Cyrl-UZ"/>
        </w:rPr>
      </w:pPr>
      <w:r>
        <w:rPr>
          <w:rFonts w:ascii="Times New Roman" w:hAnsi="Times New Roman" w:cs="Times New Roman"/>
          <w:sz w:val="28"/>
          <w:szCs w:val="28"/>
          <w:lang w:val="uz-Cyrl-UZ"/>
        </w:rPr>
        <w:t>2-жадвал</w:t>
      </w:r>
    </w:p>
    <w:p w:rsidR="009600A8" w:rsidRDefault="009600A8" w:rsidP="009600A8">
      <w:pPr>
        <w:spacing w:after="0" w:line="360" w:lineRule="auto"/>
        <w:ind w:firstLine="709"/>
        <w:jc w:val="center"/>
        <w:rPr>
          <w:rFonts w:ascii="Times New Roman" w:hAnsi="Times New Roman" w:cs="Times New Roman"/>
          <w:sz w:val="28"/>
          <w:szCs w:val="28"/>
          <w:lang w:val="uz-Cyrl-UZ"/>
        </w:rPr>
      </w:pPr>
      <w:r>
        <w:rPr>
          <w:rFonts w:ascii="Times New Roman" w:hAnsi="Times New Roman" w:cs="Times New Roman"/>
          <w:sz w:val="28"/>
          <w:szCs w:val="28"/>
          <w:lang w:val="uz-Cyrl-UZ"/>
        </w:rPr>
        <w:t xml:space="preserve">Полиакриламид гидрогеллари ҳосил бўлишининг реакцион аралашмадаги чокловчи агент (МБА) миқдорига боғлиқлиги. (Реакция вақти 120 дақиқа, </w:t>
      </w:r>
      <w:r w:rsidRPr="003D6864">
        <w:rPr>
          <w:rFonts w:ascii="Times New Roman" w:hAnsi="Times New Roman" w:cs="Times New Roman"/>
          <w:sz w:val="28"/>
          <w:szCs w:val="28"/>
          <w:lang w:val="uz-Cyrl-UZ"/>
        </w:rPr>
        <w:t>[</w:t>
      </w:r>
      <w:r>
        <w:rPr>
          <w:rFonts w:ascii="Times New Roman" w:hAnsi="Times New Roman" w:cs="Times New Roman"/>
          <w:sz w:val="28"/>
          <w:szCs w:val="28"/>
          <w:lang w:val="uz-Cyrl-UZ"/>
        </w:rPr>
        <w:t>ДАК</w:t>
      </w:r>
      <w:r w:rsidRPr="003D6864">
        <w:rPr>
          <w:rFonts w:ascii="Times New Roman" w:hAnsi="Times New Roman" w:cs="Times New Roman"/>
          <w:sz w:val="28"/>
          <w:szCs w:val="28"/>
          <w:lang w:val="uz-Cyrl-UZ"/>
        </w:rPr>
        <w:t>]=</w:t>
      </w:r>
      <w:r>
        <w:rPr>
          <w:rFonts w:ascii="Times New Roman" w:hAnsi="Times New Roman" w:cs="Times New Roman"/>
          <w:sz w:val="28"/>
          <w:szCs w:val="28"/>
          <w:lang w:val="uz-Cyrl-UZ"/>
        </w:rPr>
        <w:t>0.5%; ҳарорат  70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Н</w:t>
      </w:r>
      <w:r>
        <w:rPr>
          <w:rFonts w:ascii="Times New Roman" w:eastAsiaTheme="minorEastAsia" w:hAnsi="Times New Roman" w:cs="Times New Roman"/>
          <w:sz w:val="28"/>
          <w:szCs w:val="28"/>
          <w:vertAlign w:val="subscript"/>
          <w:lang w:val="uz-Cyrl-UZ"/>
        </w:rPr>
        <w:t>2</w:t>
      </w:r>
      <w:r>
        <w:rPr>
          <w:rFonts w:ascii="Times New Roman" w:eastAsiaTheme="minorEastAsia" w:hAnsi="Times New Roman" w:cs="Times New Roman"/>
          <w:sz w:val="28"/>
          <w:szCs w:val="28"/>
          <w:lang w:val="uz-Cyrl-UZ"/>
        </w:rPr>
        <w:t>О</w:t>
      </w:r>
      <w:r w:rsidRPr="003D6864">
        <w:rPr>
          <w:rFonts w:ascii="Times New Roman" w:eastAsiaTheme="minorEastAsia" w:hAnsi="Times New Roman" w:cs="Times New Roman"/>
          <w:sz w:val="28"/>
          <w:szCs w:val="28"/>
          <w:lang w:val="uz-Cyrl-UZ"/>
        </w:rPr>
        <w:t>=</w:t>
      </w:r>
      <w:r>
        <w:rPr>
          <w:rFonts w:ascii="Times New Roman" w:eastAsiaTheme="minorEastAsia" w:hAnsi="Times New Roman" w:cs="Times New Roman"/>
          <w:sz w:val="28"/>
          <w:szCs w:val="28"/>
          <w:lang w:val="uz-Cyrl-UZ"/>
        </w:rPr>
        <w:t>30%</w:t>
      </w:r>
      <w:r>
        <w:rPr>
          <w:rFonts w:ascii="Times New Roman" w:hAnsi="Times New Roman" w:cs="Times New Roman"/>
          <w:sz w:val="28"/>
          <w:szCs w:val="28"/>
          <w:lang w:val="uz-Cyrl-UZ"/>
        </w:rPr>
        <w:t>)</w:t>
      </w:r>
    </w:p>
    <w:tbl>
      <w:tblPr>
        <w:tblStyle w:val="a3"/>
        <w:tblW w:w="0" w:type="auto"/>
        <w:tblLook w:val="04A0" w:firstRow="1" w:lastRow="0" w:firstColumn="1" w:lastColumn="0" w:noHBand="0" w:noVBand="1"/>
      </w:tblPr>
      <w:tblGrid>
        <w:gridCol w:w="1303"/>
        <w:gridCol w:w="1338"/>
        <w:gridCol w:w="1366"/>
        <w:gridCol w:w="1388"/>
        <w:gridCol w:w="1388"/>
        <w:gridCol w:w="1304"/>
        <w:gridCol w:w="1766"/>
      </w:tblGrid>
      <w:tr w:rsidR="009600A8" w:rsidTr="009600A8">
        <w:tc>
          <w:tcPr>
            <w:tcW w:w="1303" w:type="dxa"/>
          </w:tcPr>
          <w:p w:rsidR="009600A8" w:rsidRDefault="009600A8" w:rsidP="00B730BF">
            <w:pPr>
              <w:jc w:val="center"/>
              <w:rPr>
                <w:rFonts w:ascii="Times New Roman" w:hAnsi="Times New Roman" w:cs="Times New Roman"/>
                <w:sz w:val="28"/>
                <w:szCs w:val="28"/>
                <w:lang w:val="uz-Cyrl-UZ"/>
              </w:rPr>
            </w:pPr>
          </w:p>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АА</w:t>
            </w:r>
          </w:p>
        </w:tc>
        <w:tc>
          <w:tcPr>
            <w:tcW w:w="1338" w:type="dxa"/>
          </w:tcPr>
          <w:p w:rsidR="009600A8" w:rsidRDefault="009600A8" w:rsidP="00B730BF">
            <w:pPr>
              <w:jc w:val="center"/>
              <w:rPr>
                <w:rFonts w:ascii="Times New Roman" w:hAnsi="Times New Roman" w:cs="Times New Roman"/>
                <w:sz w:val="28"/>
                <w:szCs w:val="28"/>
                <w:lang w:val="uz-Cyrl-UZ"/>
              </w:rPr>
            </w:pPr>
          </w:p>
          <w:p w:rsidR="009600A8" w:rsidRDefault="009600A8" w:rsidP="003D6864">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МБА</w:t>
            </w:r>
          </w:p>
        </w:tc>
        <w:tc>
          <w:tcPr>
            <w:tcW w:w="1366" w:type="dxa"/>
          </w:tcPr>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Реакция унуми,</w:t>
            </w:r>
          </w:p>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w:t>
            </w:r>
          </w:p>
        </w:tc>
        <w:tc>
          <w:tcPr>
            <w:tcW w:w="1388" w:type="dxa"/>
          </w:tcPr>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Гель фракция, %</w:t>
            </w:r>
          </w:p>
        </w:tc>
        <w:tc>
          <w:tcPr>
            <w:tcW w:w="1388" w:type="dxa"/>
          </w:tcPr>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Золь фракция, %</w:t>
            </w:r>
          </w:p>
        </w:tc>
        <w:tc>
          <w:tcPr>
            <w:tcW w:w="1304" w:type="dxa"/>
          </w:tcPr>
          <w:p w:rsidR="009600A8" w:rsidRDefault="009600A8" w:rsidP="00B730BF">
            <w:pPr>
              <w:jc w:val="center"/>
              <w:rPr>
                <w:rFonts w:ascii="Times New Roman" w:hAnsi="Times New Roman" w:cs="Times New Roman"/>
                <w:sz w:val="28"/>
                <w:szCs w:val="28"/>
                <w:lang w:val="uz-Cyrl-UZ"/>
              </w:rPr>
            </w:pPr>
          </w:p>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Г/У, %</w:t>
            </w:r>
          </w:p>
        </w:tc>
        <w:tc>
          <w:tcPr>
            <w:tcW w:w="1766" w:type="dxa"/>
          </w:tcPr>
          <w:p w:rsidR="009600A8" w:rsidRDefault="009600A8" w:rsidP="00B730BF">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Бўкувчанлик даражаси</w:t>
            </w:r>
          </w:p>
        </w:tc>
      </w:tr>
      <w:tr w:rsidR="009600A8" w:rsidTr="009600A8">
        <w:tc>
          <w:tcPr>
            <w:tcW w:w="1303" w:type="dxa"/>
          </w:tcPr>
          <w:p w:rsidR="009600A8" w:rsidRPr="00846345" w:rsidRDefault="009600A8" w:rsidP="00D544EB">
            <w:pPr>
              <w:spacing w:line="360" w:lineRule="auto"/>
              <w:jc w:val="center"/>
              <w:rPr>
                <w:rFonts w:ascii="Times New Roman" w:hAnsi="Times New Roman" w:cs="Times New Roman"/>
                <w:sz w:val="28"/>
                <w:szCs w:val="28"/>
              </w:rPr>
            </w:pPr>
            <w:r>
              <w:rPr>
                <w:rFonts w:ascii="Times New Roman" w:hAnsi="Times New Roman" w:cs="Times New Roman"/>
                <w:sz w:val="28"/>
                <w:szCs w:val="28"/>
                <w:lang w:val="uz-Cyrl-UZ"/>
              </w:rPr>
              <w:t>95</w:t>
            </w:r>
            <w:r>
              <w:rPr>
                <w:rFonts w:ascii="Times New Roman" w:hAnsi="Times New Roman" w:cs="Times New Roman"/>
                <w:sz w:val="28"/>
                <w:szCs w:val="28"/>
              </w:rPr>
              <w:t>,0</w:t>
            </w:r>
          </w:p>
        </w:tc>
        <w:tc>
          <w:tcPr>
            <w:tcW w:w="133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5,0</w:t>
            </w:r>
          </w:p>
        </w:tc>
        <w:tc>
          <w:tcPr>
            <w:tcW w:w="1366"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96,74</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86.,9</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13,71</w:t>
            </w:r>
          </w:p>
        </w:tc>
        <w:tc>
          <w:tcPr>
            <w:tcW w:w="1304"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89,20</w:t>
            </w:r>
          </w:p>
        </w:tc>
        <w:tc>
          <w:tcPr>
            <w:tcW w:w="1766"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9,8</w:t>
            </w:r>
          </w:p>
        </w:tc>
      </w:tr>
      <w:tr w:rsidR="009600A8" w:rsidTr="009600A8">
        <w:tc>
          <w:tcPr>
            <w:tcW w:w="1303"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96,0</w:t>
            </w:r>
          </w:p>
        </w:tc>
        <w:tc>
          <w:tcPr>
            <w:tcW w:w="133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4,0</w:t>
            </w:r>
          </w:p>
        </w:tc>
        <w:tc>
          <w:tcPr>
            <w:tcW w:w="1366"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94,40</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79,14</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21,51</w:t>
            </w:r>
          </w:p>
        </w:tc>
        <w:tc>
          <w:tcPr>
            <w:tcW w:w="1304"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83,83</w:t>
            </w:r>
          </w:p>
        </w:tc>
        <w:tc>
          <w:tcPr>
            <w:tcW w:w="1766"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10,2</w:t>
            </w:r>
          </w:p>
        </w:tc>
      </w:tr>
      <w:tr w:rsidR="009600A8" w:rsidTr="009600A8">
        <w:tc>
          <w:tcPr>
            <w:tcW w:w="1303"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97,0</w:t>
            </w:r>
          </w:p>
        </w:tc>
        <w:tc>
          <w:tcPr>
            <w:tcW w:w="133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3,0</w:t>
            </w:r>
          </w:p>
        </w:tc>
        <w:tc>
          <w:tcPr>
            <w:tcW w:w="1366"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93,80</w:t>
            </w:r>
          </w:p>
        </w:tc>
        <w:tc>
          <w:tcPr>
            <w:tcW w:w="1388" w:type="dxa"/>
          </w:tcPr>
          <w:p w:rsidR="009600A8" w:rsidRPr="009600A8" w:rsidRDefault="009600A8" w:rsidP="00D544EB">
            <w:pPr>
              <w:spacing w:line="360" w:lineRule="auto"/>
              <w:jc w:val="center"/>
              <w:rPr>
                <w:rFonts w:ascii="Times New Roman" w:hAnsi="Times New Roman" w:cs="Times New Roman"/>
                <w:sz w:val="28"/>
                <w:szCs w:val="28"/>
              </w:rPr>
            </w:pPr>
            <w:r>
              <w:rPr>
                <w:rFonts w:ascii="Times New Roman" w:hAnsi="Times New Roman" w:cs="Times New Roman"/>
                <w:sz w:val="28"/>
                <w:szCs w:val="28"/>
                <w:lang w:val="uz-Cyrl-UZ"/>
              </w:rPr>
              <w:t>78,49</w:t>
            </w:r>
          </w:p>
        </w:tc>
        <w:tc>
          <w:tcPr>
            <w:tcW w:w="1388"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20,87</w:t>
            </w:r>
          </w:p>
        </w:tc>
        <w:tc>
          <w:tcPr>
            <w:tcW w:w="1304"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83,68</w:t>
            </w:r>
          </w:p>
        </w:tc>
        <w:tc>
          <w:tcPr>
            <w:tcW w:w="1766"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12,8</w:t>
            </w:r>
          </w:p>
        </w:tc>
      </w:tr>
      <w:tr w:rsidR="009600A8" w:rsidTr="009600A8">
        <w:tc>
          <w:tcPr>
            <w:tcW w:w="1303"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98,0</w:t>
            </w:r>
          </w:p>
        </w:tc>
        <w:tc>
          <w:tcPr>
            <w:tcW w:w="133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2,0</w:t>
            </w:r>
          </w:p>
        </w:tc>
        <w:tc>
          <w:tcPr>
            <w:tcW w:w="1366"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93,80</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61,35</w:t>
            </w:r>
          </w:p>
        </w:tc>
        <w:tc>
          <w:tcPr>
            <w:tcW w:w="1388"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37,51</w:t>
            </w:r>
          </w:p>
        </w:tc>
        <w:tc>
          <w:tcPr>
            <w:tcW w:w="1304"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65,40</w:t>
            </w:r>
          </w:p>
        </w:tc>
        <w:tc>
          <w:tcPr>
            <w:tcW w:w="1766"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20,3</w:t>
            </w:r>
          </w:p>
        </w:tc>
      </w:tr>
      <w:tr w:rsidR="009600A8" w:rsidTr="009600A8">
        <w:tc>
          <w:tcPr>
            <w:tcW w:w="1303"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99,0</w:t>
            </w:r>
          </w:p>
        </w:tc>
        <w:tc>
          <w:tcPr>
            <w:tcW w:w="133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1,0</w:t>
            </w:r>
          </w:p>
        </w:tc>
        <w:tc>
          <w:tcPr>
            <w:tcW w:w="1366"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93,15</w:t>
            </w:r>
          </w:p>
        </w:tc>
        <w:tc>
          <w:tcPr>
            <w:tcW w:w="1388" w:type="dxa"/>
          </w:tcPr>
          <w:p w:rsidR="009600A8" w:rsidRDefault="009600A8"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58,86</w:t>
            </w:r>
          </w:p>
        </w:tc>
        <w:tc>
          <w:tcPr>
            <w:tcW w:w="1388"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41,14</w:t>
            </w:r>
          </w:p>
        </w:tc>
        <w:tc>
          <w:tcPr>
            <w:tcW w:w="1304"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63,19</w:t>
            </w:r>
          </w:p>
        </w:tc>
        <w:tc>
          <w:tcPr>
            <w:tcW w:w="1766" w:type="dxa"/>
          </w:tcPr>
          <w:p w:rsidR="009600A8" w:rsidRDefault="00D544EB" w:rsidP="00D544EB">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46,1</w:t>
            </w:r>
          </w:p>
        </w:tc>
      </w:tr>
    </w:tbl>
    <w:p w:rsidR="009600A8" w:rsidRDefault="009600A8" w:rsidP="009600A8">
      <w:pPr>
        <w:spacing w:after="0" w:line="360" w:lineRule="auto"/>
        <w:ind w:firstLine="709"/>
        <w:jc w:val="center"/>
        <w:rPr>
          <w:rFonts w:ascii="Times New Roman" w:hAnsi="Times New Roman" w:cs="Times New Roman"/>
          <w:sz w:val="28"/>
          <w:szCs w:val="28"/>
          <w:lang w:val="uz-Cyrl-UZ"/>
        </w:rPr>
      </w:pPr>
    </w:p>
    <w:p w:rsidR="00D544EB" w:rsidRDefault="002C1BD5" w:rsidP="00D544EB">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2-жадвалдан кў</w:t>
      </w:r>
      <w:r w:rsidR="00D544EB">
        <w:rPr>
          <w:rFonts w:ascii="Times New Roman" w:hAnsi="Times New Roman" w:cs="Times New Roman"/>
          <w:sz w:val="28"/>
          <w:szCs w:val="28"/>
          <w:lang w:val="uz-Cyrl-UZ"/>
        </w:rPr>
        <w:t>риниб турибдики, ДАК иштирокида олинган полимерлар унуми калий персульфат таъсирида о</w:t>
      </w:r>
      <w:r w:rsidR="000F3752">
        <w:rPr>
          <w:rFonts w:ascii="Times New Roman" w:hAnsi="Times New Roman" w:cs="Times New Roman"/>
          <w:sz w:val="28"/>
          <w:szCs w:val="28"/>
          <w:lang w:val="uz-Cyrl-UZ"/>
        </w:rPr>
        <w:t>линган полимерлардан деярли фарқ қ</w:t>
      </w:r>
      <w:r w:rsidR="00D544EB">
        <w:rPr>
          <w:rFonts w:ascii="Times New Roman" w:hAnsi="Times New Roman" w:cs="Times New Roman"/>
          <w:sz w:val="28"/>
          <w:szCs w:val="28"/>
          <w:lang w:val="uz-Cyrl-UZ"/>
        </w:rPr>
        <w:t>илмаслиги, аммо золь фракциянинг бироз кўплиги билан ажралиб туради.</w:t>
      </w:r>
    </w:p>
    <w:p w:rsidR="00D544EB" w:rsidRDefault="00D544EB" w:rsidP="00D544EB">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Олинган полимерларнинг бўкиш даражасини дастлабки ўрганиш чокловчи агентнинг жуда кичик миқдорларида юқори бўкувчанлик даражасига эга гидрогеллар олиш имкониятлари борлигини кўрсатди.</w:t>
      </w:r>
    </w:p>
    <w:p w:rsidR="00D544EB" w:rsidRDefault="00D544EB" w:rsidP="00D544EB">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Акриламиднинг МБА иштирокида полимерланишига инициатор – ДАК концентрациясининг таъсири 0,1-1,0% оралиғида АА:МБА</w:t>
      </w:r>
      <w:r w:rsidRPr="00D544EB">
        <w:rPr>
          <w:rFonts w:ascii="Times New Roman" w:hAnsi="Times New Roman" w:cs="Times New Roman"/>
          <w:sz w:val="28"/>
          <w:szCs w:val="28"/>
          <w:lang w:val="uz-Cyrl-UZ"/>
        </w:rPr>
        <w:t>=</w:t>
      </w:r>
      <w:r>
        <w:rPr>
          <w:rFonts w:ascii="Times New Roman" w:hAnsi="Times New Roman" w:cs="Times New Roman"/>
          <w:sz w:val="28"/>
          <w:szCs w:val="28"/>
          <w:lang w:val="uz-Cyrl-UZ"/>
        </w:rPr>
        <w:t>95:5 нисбатда 70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w:t>
      </w:r>
      <w:r>
        <w:rPr>
          <w:rFonts w:ascii="Times New Roman" w:eastAsiaTheme="minorEastAsia" w:hAnsi="Times New Roman" w:cs="Times New Roman"/>
          <w:sz w:val="28"/>
          <w:szCs w:val="28"/>
          <w:lang w:val="uz-Cyrl-UZ"/>
        </w:rPr>
        <w:lastRenderedPageBreak/>
        <w:t xml:space="preserve">ҳароратда, 30% сув қўшиш билан 2 соат давомида олиб борилди. Тажриба натижалари  3-жадвалда келтирилган. </w:t>
      </w:r>
    </w:p>
    <w:p w:rsidR="000C3CD9" w:rsidRDefault="000C3CD9" w:rsidP="000C3CD9">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3-жадвалда келтирилган натижалар шуни кўрсатадики, инициатор концентрациясининг 0,1 дан 1,0% гача ортиб бориши реакция натижасида ҳосил бўладиган АА ва МБА чокланган полимерининг миқдори 88,66% дан 93,55% гача етказади. Шу билан бир қаторда гель фракциянинг миқдори 82,14% дан 90,14% гача ортди, зо</w:t>
      </w:r>
      <w:r w:rsidR="000F3752">
        <w:rPr>
          <w:rFonts w:ascii="Times New Roman" w:eastAsiaTheme="minorEastAsia" w:hAnsi="Times New Roman" w:cs="Times New Roman"/>
          <w:sz w:val="28"/>
          <w:szCs w:val="28"/>
          <w:lang w:val="uz-Cyrl-UZ"/>
        </w:rPr>
        <w:t>ль эса 17,865 дан 9,86% гача ка</w:t>
      </w:r>
      <w:r>
        <w:rPr>
          <w:rFonts w:ascii="Times New Roman" w:eastAsiaTheme="minorEastAsia" w:hAnsi="Times New Roman" w:cs="Times New Roman"/>
          <w:sz w:val="28"/>
          <w:szCs w:val="28"/>
          <w:lang w:val="uz-Cyrl-UZ"/>
        </w:rPr>
        <w:t>майди.</w:t>
      </w:r>
    </w:p>
    <w:p w:rsidR="00D544EB" w:rsidRDefault="00D544EB" w:rsidP="00D544EB">
      <w:pPr>
        <w:spacing w:after="0" w:line="360" w:lineRule="auto"/>
        <w:ind w:firstLine="709"/>
        <w:jc w:val="right"/>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3-жадвал</w:t>
      </w:r>
    </w:p>
    <w:p w:rsidR="00D544EB" w:rsidRDefault="000C3CD9" w:rsidP="000C3CD9">
      <w:pPr>
        <w:spacing w:after="0" w:line="360" w:lineRule="auto"/>
        <w:ind w:firstLine="709"/>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Акриламиднинг МБА иштирокида полимерланишига инициатор</w:t>
      </w:r>
    </w:p>
    <w:p w:rsidR="000C3CD9" w:rsidRDefault="003D6864" w:rsidP="000C3CD9">
      <w:pPr>
        <w:spacing w:after="0" w:line="360" w:lineRule="auto"/>
        <w:ind w:firstLine="709"/>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к</w:t>
      </w:r>
      <w:r w:rsidR="000C3CD9">
        <w:rPr>
          <w:rFonts w:ascii="Times New Roman" w:eastAsiaTheme="minorEastAsia" w:hAnsi="Times New Roman" w:cs="Times New Roman"/>
          <w:sz w:val="28"/>
          <w:szCs w:val="28"/>
          <w:lang w:val="uz-Cyrl-UZ"/>
        </w:rPr>
        <w:t>онцентрациясининг таъсири (АА:МБА</w:t>
      </w:r>
      <w:r w:rsidR="000C3CD9" w:rsidRPr="000C3CD9">
        <w:rPr>
          <w:rFonts w:ascii="Times New Roman" w:eastAsiaTheme="minorEastAsia" w:hAnsi="Times New Roman" w:cs="Times New Roman"/>
          <w:sz w:val="28"/>
          <w:szCs w:val="28"/>
        </w:rPr>
        <w:t>=</w:t>
      </w:r>
      <w:r w:rsidR="000C3CD9">
        <w:rPr>
          <w:rFonts w:ascii="Times New Roman" w:eastAsiaTheme="minorEastAsia" w:hAnsi="Times New Roman" w:cs="Times New Roman"/>
          <w:sz w:val="28"/>
          <w:szCs w:val="28"/>
          <w:lang w:val="uz-Cyrl-UZ"/>
        </w:rPr>
        <w:t>95:5 моль%; Т</w:t>
      </w:r>
      <w:r w:rsidR="000C3CD9" w:rsidRPr="000C3CD9">
        <w:rPr>
          <w:rFonts w:ascii="Times New Roman" w:eastAsiaTheme="minorEastAsia" w:hAnsi="Times New Roman" w:cs="Times New Roman"/>
          <w:sz w:val="28"/>
          <w:szCs w:val="28"/>
        </w:rPr>
        <w:t>=70</w:t>
      </w:r>
      <m:oMath>
        <m:r>
          <w:rPr>
            <w:rFonts w:ascii="Cambria Math" w:hAnsi="Cambria Math" w:cs="Times New Roman"/>
            <w:sz w:val="28"/>
            <w:szCs w:val="28"/>
            <w:lang w:val="uz-Cyrl-UZ"/>
          </w:rPr>
          <m:t>℃</m:t>
        </m:r>
      </m:oMath>
      <w:r w:rsidR="000C3CD9">
        <w:rPr>
          <w:rFonts w:ascii="Times New Roman" w:eastAsiaTheme="minorEastAsia" w:hAnsi="Times New Roman" w:cs="Times New Roman"/>
          <w:sz w:val="28"/>
          <w:szCs w:val="28"/>
          <w:lang w:val="uz-Cyrl-UZ"/>
        </w:rPr>
        <w:t>; Н</w:t>
      </w:r>
      <w:r w:rsidR="000C3CD9">
        <w:rPr>
          <w:rFonts w:ascii="Times New Roman" w:eastAsiaTheme="minorEastAsia" w:hAnsi="Times New Roman" w:cs="Times New Roman"/>
          <w:sz w:val="28"/>
          <w:szCs w:val="28"/>
          <w:vertAlign w:val="subscript"/>
          <w:lang w:val="uz-Cyrl-UZ"/>
        </w:rPr>
        <w:t>2</w:t>
      </w:r>
      <w:r w:rsidR="000C3CD9">
        <w:rPr>
          <w:rFonts w:ascii="Times New Roman" w:eastAsiaTheme="minorEastAsia" w:hAnsi="Times New Roman" w:cs="Times New Roman"/>
          <w:sz w:val="28"/>
          <w:szCs w:val="28"/>
          <w:lang w:val="uz-Cyrl-UZ"/>
        </w:rPr>
        <w:t xml:space="preserve">О </w:t>
      </w:r>
      <w:r w:rsidR="000C3CD9" w:rsidRPr="000C3CD9">
        <w:rPr>
          <w:rFonts w:ascii="Times New Roman" w:eastAsiaTheme="minorEastAsia" w:hAnsi="Times New Roman" w:cs="Times New Roman"/>
          <w:sz w:val="28"/>
          <w:szCs w:val="28"/>
        </w:rPr>
        <w:t>=</w:t>
      </w:r>
      <w:r w:rsidR="000C3CD9">
        <w:rPr>
          <w:rFonts w:ascii="Times New Roman" w:eastAsiaTheme="minorEastAsia" w:hAnsi="Times New Roman" w:cs="Times New Roman"/>
          <w:sz w:val="28"/>
          <w:szCs w:val="28"/>
          <w:lang w:val="uz-Cyrl-UZ"/>
        </w:rPr>
        <w:t xml:space="preserve"> 30%; реакция вақти 2 соат)</w:t>
      </w:r>
    </w:p>
    <w:tbl>
      <w:tblPr>
        <w:tblStyle w:val="a3"/>
        <w:tblW w:w="0" w:type="auto"/>
        <w:tblLook w:val="04A0" w:firstRow="1" w:lastRow="0" w:firstColumn="1" w:lastColumn="0" w:noHBand="0" w:noVBand="1"/>
      </w:tblPr>
      <w:tblGrid>
        <w:gridCol w:w="2235"/>
        <w:gridCol w:w="1842"/>
        <w:gridCol w:w="1985"/>
        <w:gridCol w:w="1984"/>
        <w:gridCol w:w="1288"/>
      </w:tblGrid>
      <w:tr w:rsidR="004E7FDA" w:rsidTr="004E7FDA">
        <w:tc>
          <w:tcPr>
            <w:tcW w:w="2235" w:type="dxa"/>
          </w:tcPr>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Инициатор</w:t>
            </w:r>
          </w:p>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ДАК концентр.</w:t>
            </w:r>
          </w:p>
        </w:tc>
        <w:tc>
          <w:tcPr>
            <w:tcW w:w="1842" w:type="dxa"/>
          </w:tcPr>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Реакция унуми,</w:t>
            </w:r>
          </w:p>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w:t>
            </w:r>
          </w:p>
        </w:tc>
        <w:tc>
          <w:tcPr>
            <w:tcW w:w="1985" w:type="dxa"/>
          </w:tcPr>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Гель фракция, %</w:t>
            </w:r>
          </w:p>
        </w:tc>
        <w:tc>
          <w:tcPr>
            <w:tcW w:w="1984" w:type="dxa"/>
          </w:tcPr>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Золь фракция, %</w:t>
            </w:r>
          </w:p>
        </w:tc>
        <w:tc>
          <w:tcPr>
            <w:tcW w:w="1288" w:type="dxa"/>
          </w:tcPr>
          <w:p w:rsidR="004E7FDA" w:rsidRDefault="004E7FDA" w:rsidP="004E7FDA">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Г/У, %</w:t>
            </w:r>
          </w:p>
        </w:tc>
      </w:tr>
      <w:tr w:rsidR="004E7FDA" w:rsidTr="004E7FDA">
        <w:tc>
          <w:tcPr>
            <w:tcW w:w="2235" w:type="dxa"/>
          </w:tcPr>
          <w:p w:rsidR="004E7FDA" w:rsidRPr="00846345" w:rsidRDefault="004E7FDA" w:rsidP="004E7FDA">
            <w:pPr>
              <w:spacing w:line="360" w:lineRule="auto"/>
              <w:jc w:val="center"/>
              <w:rPr>
                <w:rFonts w:ascii="Times New Roman" w:hAnsi="Times New Roman" w:cs="Times New Roman"/>
                <w:sz w:val="28"/>
                <w:szCs w:val="28"/>
              </w:rPr>
            </w:pPr>
            <w:r>
              <w:rPr>
                <w:rFonts w:ascii="Times New Roman" w:hAnsi="Times New Roman" w:cs="Times New Roman"/>
                <w:sz w:val="28"/>
                <w:szCs w:val="28"/>
                <w:lang w:val="uz-Cyrl-UZ"/>
              </w:rPr>
              <w:t>0</w:t>
            </w:r>
            <w:r>
              <w:rPr>
                <w:rFonts w:ascii="Times New Roman" w:hAnsi="Times New Roman" w:cs="Times New Roman"/>
                <w:sz w:val="28"/>
                <w:szCs w:val="28"/>
              </w:rPr>
              <w:t>,1</w:t>
            </w:r>
          </w:p>
        </w:tc>
        <w:tc>
          <w:tcPr>
            <w:tcW w:w="1842"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88,66</w:t>
            </w:r>
          </w:p>
        </w:tc>
        <w:tc>
          <w:tcPr>
            <w:tcW w:w="198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82,14</w:t>
            </w:r>
          </w:p>
        </w:tc>
        <w:tc>
          <w:tcPr>
            <w:tcW w:w="1984"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17,86</w:t>
            </w:r>
          </w:p>
        </w:tc>
        <w:tc>
          <w:tcPr>
            <w:tcW w:w="1288"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92,65</w:t>
            </w:r>
          </w:p>
        </w:tc>
      </w:tr>
      <w:tr w:rsidR="004E7FDA" w:rsidTr="004E7FDA">
        <w:tc>
          <w:tcPr>
            <w:tcW w:w="223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0,2</w:t>
            </w:r>
          </w:p>
        </w:tc>
        <w:tc>
          <w:tcPr>
            <w:tcW w:w="1842"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89,10</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83,32</w:t>
            </w:r>
          </w:p>
        </w:tc>
        <w:tc>
          <w:tcPr>
            <w:tcW w:w="1984"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16,68</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93,51</w:t>
            </w:r>
          </w:p>
        </w:tc>
      </w:tr>
      <w:tr w:rsidR="004E7FDA" w:rsidTr="004E7FDA">
        <w:tc>
          <w:tcPr>
            <w:tcW w:w="223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0,3</w:t>
            </w:r>
          </w:p>
        </w:tc>
        <w:tc>
          <w:tcPr>
            <w:tcW w:w="1842"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89,70</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84,21</w:t>
            </w:r>
          </w:p>
        </w:tc>
        <w:tc>
          <w:tcPr>
            <w:tcW w:w="1984" w:type="dxa"/>
          </w:tcPr>
          <w:p w:rsidR="004E7FDA" w:rsidRPr="009600A8" w:rsidRDefault="004E7FDA" w:rsidP="00B730BF">
            <w:pPr>
              <w:spacing w:line="360" w:lineRule="auto"/>
              <w:jc w:val="center"/>
              <w:rPr>
                <w:rFonts w:ascii="Times New Roman" w:hAnsi="Times New Roman" w:cs="Times New Roman"/>
                <w:sz w:val="28"/>
                <w:szCs w:val="28"/>
              </w:rPr>
            </w:pPr>
            <w:r>
              <w:rPr>
                <w:rFonts w:ascii="Times New Roman" w:hAnsi="Times New Roman" w:cs="Times New Roman"/>
                <w:sz w:val="28"/>
                <w:szCs w:val="28"/>
                <w:lang w:val="uz-Cyrl-UZ"/>
              </w:rPr>
              <w:t>15,79</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93,88</w:t>
            </w:r>
          </w:p>
        </w:tc>
      </w:tr>
      <w:tr w:rsidR="004E7FDA" w:rsidTr="004E7FDA">
        <w:tc>
          <w:tcPr>
            <w:tcW w:w="223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0,5</w:t>
            </w:r>
          </w:p>
        </w:tc>
        <w:tc>
          <w:tcPr>
            <w:tcW w:w="1842"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90,14</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85,10</w:t>
            </w:r>
          </w:p>
        </w:tc>
        <w:tc>
          <w:tcPr>
            <w:tcW w:w="1984"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14,90</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94,40</w:t>
            </w:r>
          </w:p>
        </w:tc>
      </w:tr>
      <w:tr w:rsidR="004E7FDA" w:rsidTr="004E7FDA">
        <w:tc>
          <w:tcPr>
            <w:tcW w:w="223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0,7</w:t>
            </w:r>
          </w:p>
        </w:tc>
        <w:tc>
          <w:tcPr>
            <w:tcW w:w="1842"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91,03</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86,43</w:t>
            </w:r>
          </w:p>
        </w:tc>
        <w:tc>
          <w:tcPr>
            <w:tcW w:w="1984"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13,57</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94,95</w:t>
            </w:r>
          </w:p>
        </w:tc>
      </w:tr>
      <w:tr w:rsidR="004E7FDA" w:rsidTr="004E7FDA">
        <w:tc>
          <w:tcPr>
            <w:tcW w:w="223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0,9</w:t>
            </w:r>
          </w:p>
        </w:tc>
        <w:tc>
          <w:tcPr>
            <w:tcW w:w="1842"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93,11</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88,51</w:t>
            </w:r>
          </w:p>
        </w:tc>
        <w:tc>
          <w:tcPr>
            <w:tcW w:w="1984"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11,49</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95,06</w:t>
            </w:r>
          </w:p>
        </w:tc>
      </w:tr>
      <w:tr w:rsidR="004E7FDA" w:rsidTr="004E7FDA">
        <w:tc>
          <w:tcPr>
            <w:tcW w:w="2235" w:type="dxa"/>
          </w:tcPr>
          <w:p w:rsidR="004E7FDA" w:rsidRDefault="004E7FDA" w:rsidP="004E7FD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1,0</w:t>
            </w:r>
          </w:p>
        </w:tc>
        <w:tc>
          <w:tcPr>
            <w:tcW w:w="1842"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93,55</w:t>
            </w:r>
          </w:p>
        </w:tc>
        <w:tc>
          <w:tcPr>
            <w:tcW w:w="1985"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90,14</w:t>
            </w:r>
          </w:p>
        </w:tc>
        <w:tc>
          <w:tcPr>
            <w:tcW w:w="1984"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9,86</w:t>
            </w:r>
          </w:p>
        </w:tc>
        <w:tc>
          <w:tcPr>
            <w:tcW w:w="1288" w:type="dxa"/>
          </w:tcPr>
          <w:p w:rsidR="004E7FDA" w:rsidRDefault="004E7FDA" w:rsidP="00B730BF">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96,35</w:t>
            </w:r>
          </w:p>
        </w:tc>
      </w:tr>
    </w:tbl>
    <w:p w:rsidR="000C3CD9" w:rsidRDefault="000C3CD9" w:rsidP="000C3CD9">
      <w:pPr>
        <w:spacing w:after="0" w:line="360" w:lineRule="auto"/>
        <w:ind w:firstLine="709"/>
        <w:jc w:val="center"/>
        <w:rPr>
          <w:rFonts w:ascii="Times New Roman" w:hAnsi="Times New Roman" w:cs="Times New Roman"/>
          <w:sz w:val="28"/>
          <w:szCs w:val="28"/>
          <w:lang w:val="uz-Cyrl-UZ"/>
        </w:rPr>
      </w:pPr>
    </w:p>
    <w:p w:rsidR="0027696D" w:rsidRDefault="0027696D" w:rsidP="0027696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Демак, </w:t>
      </w:r>
      <w:r w:rsidR="00893FB9">
        <w:rPr>
          <w:rFonts w:ascii="Times New Roman" w:hAnsi="Times New Roman" w:cs="Times New Roman"/>
          <w:sz w:val="28"/>
          <w:szCs w:val="28"/>
          <w:lang w:val="uz-Cyrl-UZ"/>
        </w:rPr>
        <w:t>АА нинг МБА иштирокида полимерланишидан юқори унумда (94%) чокланган полимерлар олиш мумкин, бунда чокланган маҳсулотлар унуми 90% ни ташкил этади. Аҳамиятли томони шундаки, инициаторнинг жуда кичик концентрациялари (0,1%) да ҳам реакция маҳсулотидаги гель фракциянинг унуми 82,14% ни ташкил қилади.</w:t>
      </w:r>
    </w:p>
    <w:p w:rsidR="00893FB9" w:rsidRDefault="00893FB9" w:rsidP="0027696D">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Маълумки, полимер гидрогелларининг хоссалари, хусусан, ҳар хил моддалар ва газлар учун ўтказувчанлик, гидрофиллик, бўккан ҳолдаги шаффофлик ва ҳ.к. ларни полимерлаш реакциясини турли хил эритувчиларда олиб бориш билан бошқариш мумкин. 4-жадвалда АА билан МБА </w:t>
      </w:r>
      <w:r>
        <w:rPr>
          <w:rFonts w:ascii="Times New Roman" w:hAnsi="Times New Roman" w:cs="Times New Roman"/>
          <w:sz w:val="28"/>
          <w:szCs w:val="28"/>
          <w:lang w:val="uz-Cyrl-UZ"/>
        </w:rPr>
        <w:lastRenderedPageBreak/>
        <w:t>сополимерланиш унумига реакцион аралашмадаги сув миқдорининг таъсирини ўрганиш натижалари келтирилган. Реакция 2 соат давомида  70</w:t>
      </w:r>
      <m:oMath>
        <m:r>
          <w:rPr>
            <w:rFonts w:ascii="Cambria Math" w:hAnsi="Cambria Math" w:cs="Times New Roman"/>
            <w:sz w:val="28"/>
            <w:szCs w:val="28"/>
            <w:lang w:val="uz-Cyrl-UZ"/>
          </w:rPr>
          <m:t>℃</m:t>
        </m:r>
      </m:oMath>
      <w:r>
        <w:rPr>
          <w:rFonts w:ascii="Times New Roman" w:hAnsi="Times New Roman" w:cs="Times New Roman"/>
          <w:sz w:val="28"/>
          <w:szCs w:val="28"/>
          <w:lang w:val="uz-Cyrl-UZ"/>
        </w:rPr>
        <w:t xml:space="preserve">  ҳароратда АА:МБА</w:t>
      </w:r>
      <w:r w:rsidRPr="000C3CD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z-Cyrl-UZ"/>
        </w:rPr>
        <w:t>95:5 моль% нисбатда 0,5%  ДАК иштирокида олиб борилди.</w:t>
      </w:r>
    </w:p>
    <w:p w:rsidR="00893FB9" w:rsidRDefault="00893FB9" w:rsidP="0027696D">
      <w:pPr>
        <w:spacing w:after="0" w:line="360" w:lineRule="auto"/>
        <w:ind w:firstLine="709"/>
        <w:jc w:val="both"/>
        <w:rPr>
          <w:rFonts w:ascii="Times New Roman" w:eastAsiaTheme="minorEastAsia" w:hAnsi="Times New Roman" w:cs="Times New Roman"/>
          <w:sz w:val="28"/>
          <w:szCs w:val="28"/>
          <w:lang w:val="uz-Cyrl-UZ"/>
        </w:rPr>
      </w:pPr>
    </w:p>
    <w:p w:rsidR="00893FB9" w:rsidRDefault="00893FB9" w:rsidP="0027696D">
      <w:pPr>
        <w:spacing w:after="0" w:line="360" w:lineRule="auto"/>
        <w:ind w:firstLine="709"/>
        <w:jc w:val="both"/>
        <w:rPr>
          <w:rFonts w:ascii="Times New Roman" w:eastAsiaTheme="minorEastAsia" w:hAnsi="Times New Roman" w:cs="Times New Roman"/>
          <w:sz w:val="28"/>
          <w:szCs w:val="28"/>
          <w:lang w:val="uz-Cyrl-UZ"/>
        </w:rPr>
      </w:pPr>
    </w:p>
    <w:p w:rsidR="00893FB9" w:rsidRDefault="00893FB9" w:rsidP="00893FB9">
      <w:pPr>
        <w:spacing w:after="0" w:line="360" w:lineRule="auto"/>
        <w:ind w:firstLine="709"/>
        <w:jc w:val="right"/>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4-жадвал</w:t>
      </w:r>
    </w:p>
    <w:p w:rsidR="00A33888" w:rsidRDefault="00A33888" w:rsidP="00A33888">
      <w:pPr>
        <w:spacing w:after="0" w:line="360" w:lineRule="auto"/>
        <w:ind w:firstLine="709"/>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АА:МБА сополимерланиш унумига реакцион аралашмадаги сув миқдорининг таъсири (</w:t>
      </w:r>
      <w:r w:rsidRPr="00A33888">
        <w:rPr>
          <w:rFonts w:ascii="Times New Roman" w:eastAsiaTheme="minorEastAsia" w:hAnsi="Times New Roman" w:cs="Times New Roman"/>
          <w:sz w:val="28"/>
          <w:szCs w:val="28"/>
          <w:lang w:val="uz-Cyrl-UZ"/>
        </w:rPr>
        <w:t>[</w:t>
      </w:r>
      <w:r>
        <w:rPr>
          <w:rFonts w:ascii="Times New Roman" w:eastAsiaTheme="minorEastAsia" w:hAnsi="Times New Roman" w:cs="Times New Roman"/>
          <w:sz w:val="28"/>
          <w:szCs w:val="28"/>
          <w:lang w:val="uz-Cyrl-UZ"/>
        </w:rPr>
        <w:t>ДАК</w:t>
      </w:r>
      <w:r w:rsidRPr="00A33888">
        <w:rPr>
          <w:rFonts w:ascii="Times New Roman" w:eastAsiaTheme="minorEastAsia" w:hAnsi="Times New Roman" w:cs="Times New Roman"/>
          <w:sz w:val="28"/>
          <w:szCs w:val="28"/>
          <w:lang w:val="uz-Cyrl-UZ"/>
        </w:rPr>
        <w:t>]=0,5%</w:t>
      </w:r>
      <w:r>
        <w:rPr>
          <w:rFonts w:ascii="Times New Roman" w:eastAsiaTheme="minorEastAsia" w:hAnsi="Times New Roman" w:cs="Times New Roman"/>
          <w:sz w:val="28"/>
          <w:szCs w:val="28"/>
          <w:lang w:val="uz-Cyrl-UZ"/>
        </w:rPr>
        <w:t>;  АА:МБА</w:t>
      </w:r>
      <w:r w:rsidRPr="00A33888">
        <w:rPr>
          <w:rFonts w:ascii="Times New Roman" w:eastAsiaTheme="minorEastAsia" w:hAnsi="Times New Roman" w:cs="Times New Roman"/>
          <w:sz w:val="28"/>
          <w:szCs w:val="28"/>
          <w:lang w:val="uz-Cyrl-UZ"/>
        </w:rPr>
        <w:t>=95</w:t>
      </w:r>
      <w:r>
        <w:rPr>
          <w:rFonts w:ascii="Times New Roman" w:eastAsiaTheme="minorEastAsia" w:hAnsi="Times New Roman" w:cs="Times New Roman"/>
          <w:sz w:val="28"/>
          <w:szCs w:val="28"/>
          <w:lang w:val="uz-Cyrl-UZ"/>
        </w:rPr>
        <w:t>:5 моль%; реакция вақти 2 соат; Т</w:t>
      </w:r>
      <w:r w:rsidRPr="00A33888">
        <w:rPr>
          <w:rFonts w:ascii="Times New Roman" w:eastAsiaTheme="minorEastAsia" w:hAnsi="Times New Roman" w:cs="Times New Roman"/>
          <w:sz w:val="28"/>
          <w:szCs w:val="28"/>
          <w:lang w:val="uz-Cyrl-UZ"/>
        </w:rPr>
        <w:t>=</w:t>
      </w:r>
      <w:r>
        <w:rPr>
          <w:rFonts w:ascii="Times New Roman" w:eastAsiaTheme="minorEastAsia" w:hAnsi="Times New Roman" w:cs="Times New Roman"/>
          <w:sz w:val="28"/>
          <w:szCs w:val="28"/>
          <w:lang w:val="uz-Cyrl-UZ"/>
        </w:rPr>
        <w:t>70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w:t>
      </w:r>
    </w:p>
    <w:tbl>
      <w:tblPr>
        <w:tblStyle w:val="a3"/>
        <w:tblW w:w="0" w:type="auto"/>
        <w:tblLook w:val="04A0" w:firstRow="1" w:lastRow="0" w:firstColumn="1" w:lastColumn="0" w:noHBand="0" w:noVBand="1"/>
      </w:tblPr>
      <w:tblGrid>
        <w:gridCol w:w="1970"/>
        <w:gridCol w:w="1970"/>
        <w:gridCol w:w="1971"/>
        <w:gridCol w:w="1971"/>
        <w:gridCol w:w="1971"/>
      </w:tblGrid>
      <w:tr w:rsidR="00B34111" w:rsidTr="00B34111">
        <w:tc>
          <w:tcPr>
            <w:tcW w:w="1970" w:type="dxa"/>
          </w:tcPr>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Сув,</w:t>
            </w:r>
          </w:p>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w:t>
            </w:r>
          </w:p>
        </w:tc>
        <w:tc>
          <w:tcPr>
            <w:tcW w:w="1970" w:type="dxa"/>
          </w:tcPr>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Реакция унуми, %</w:t>
            </w:r>
          </w:p>
        </w:tc>
        <w:tc>
          <w:tcPr>
            <w:tcW w:w="1971" w:type="dxa"/>
          </w:tcPr>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Гель фракция,</w:t>
            </w:r>
          </w:p>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w:t>
            </w:r>
          </w:p>
        </w:tc>
        <w:tc>
          <w:tcPr>
            <w:tcW w:w="1971" w:type="dxa"/>
          </w:tcPr>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Золь фракция,</w:t>
            </w:r>
          </w:p>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w:t>
            </w:r>
          </w:p>
        </w:tc>
        <w:tc>
          <w:tcPr>
            <w:tcW w:w="1971" w:type="dxa"/>
          </w:tcPr>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Г/Г, </w:t>
            </w:r>
          </w:p>
          <w:p w:rsidR="00B34111" w:rsidRDefault="00B34111" w:rsidP="00B34111">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 %</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5</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86.43</w:t>
            </w:r>
          </w:p>
        </w:tc>
        <w:tc>
          <w:tcPr>
            <w:tcW w:w="1971" w:type="dxa"/>
          </w:tcPr>
          <w:p w:rsidR="00B34111" w:rsidRPr="006A3D0F" w:rsidRDefault="00B34111" w:rsidP="00B730BF">
            <w:pPr>
              <w:shd w:val="clear" w:color="auto" w:fill="FFFFFF"/>
              <w:spacing w:line="360" w:lineRule="auto"/>
              <w:ind w:left="504"/>
              <w:rPr>
                <w:rFonts w:ascii="Times New Roman" w:eastAsia="Calibri" w:hAnsi="Times New Roman" w:cs="Times New Roman"/>
                <w:sz w:val="28"/>
                <w:szCs w:val="28"/>
              </w:rPr>
            </w:pPr>
            <w:r w:rsidRPr="006A3D0F">
              <w:rPr>
                <w:rFonts w:ascii="Times New Roman" w:eastAsia="Calibri" w:hAnsi="Times New Roman" w:cs="Times New Roman"/>
                <w:sz w:val="28"/>
                <w:szCs w:val="28"/>
              </w:rPr>
              <w:t>59,45</w:t>
            </w:r>
          </w:p>
        </w:tc>
        <w:tc>
          <w:tcPr>
            <w:tcW w:w="1971" w:type="dxa"/>
          </w:tcPr>
          <w:p w:rsidR="00B34111" w:rsidRPr="006A3D0F" w:rsidRDefault="00B34111" w:rsidP="00B730BF">
            <w:pPr>
              <w:shd w:val="clear" w:color="auto" w:fill="FFFFFF"/>
              <w:spacing w:line="360" w:lineRule="auto"/>
              <w:ind w:left="374"/>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40,55</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68,78</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10</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86.73</w:t>
            </w:r>
          </w:p>
        </w:tc>
        <w:tc>
          <w:tcPr>
            <w:tcW w:w="1971" w:type="dxa"/>
          </w:tcPr>
          <w:p w:rsidR="00B34111" w:rsidRPr="006A3D0F" w:rsidRDefault="00B34111" w:rsidP="00B730BF">
            <w:pPr>
              <w:shd w:val="clear" w:color="auto" w:fill="FFFFFF"/>
              <w:spacing w:line="360" w:lineRule="auto"/>
              <w:ind w:left="504"/>
              <w:rPr>
                <w:rFonts w:ascii="Times New Roman" w:eastAsia="Calibri" w:hAnsi="Times New Roman" w:cs="Times New Roman"/>
                <w:sz w:val="28"/>
                <w:szCs w:val="28"/>
              </w:rPr>
            </w:pPr>
            <w:r w:rsidRPr="006A3D0F">
              <w:rPr>
                <w:rFonts w:ascii="Times New Roman" w:eastAsia="Calibri" w:hAnsi="Times New Roman" w:cs="Times New Roman"/>
                <w:sz w:val="28"/>
                <w:szCs w:val="28"/>
              </w:rPr>
              <w:t>72,94</w:t>
            </w:r>
          </w:p>
        </w:tc>
        <w:tc>
          <w:tcPr>
            <w:tcW w:w="1971" w:type="dxa"/>
          </w:tcPr>
          <w:p w:rsidR="00B34111" w:rsidRPr="00B34111" w:rsidRDefault="00B34111" w:rsidP="00B34111">
            <w:pPr>
              <w:shd w:val="clear" w:color="auto" w:fill="FFFFFF"/>
              <w:spacing w:line="360" w:lineRule="auto"/>
              <w:jc w:val="center"/>
              <w:rPr>
                <w:rFonts w:ascii="Times New Roman" w:eastAsia="Calibri" w:hAnsi="Times New Roman" w:cs="Times New Roman"/>
                <w:sz w:val="28"/>
                <w:szCs w:val="28"/>
                <w:lang w:val="uz-Cyrl-UZ"/>
              </w:rPr>
            </w:pPr>
            <w:r w:rsidRPr="006A3D0F">
              <w:rPr>
                <w:rFonts w:ascii="Times New Roman" w:eastAsia="Calibri" w:hAnsi="Times New Roman" w:cs="Times New Roman"/>
                <w:sz w:val="28"/>
                <w:szCs w:val="28"/>
              </w:rPr>
              <w:t>27,06</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84,10</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15</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90.14</w:t>
            </w:r>
          </w:p>
        </w:tc>
        <w:tc>
          <w:tcPr>
            <w:tcW w:w="1971" w:type="dxa"/>
          </w:tcPr>
          <w:p w:rsidR="00B34111" w:rsidRPr="006A3D0F" w:rsidRDefault="00B34111" w:rsidP="00B730BF">
            <w:pPr>
              <w:shd w:val="clear" w:color="auto" w:fill="FFFFFF"/>
              <w:spacing w:line="360" w:lineRule="auto"/>
              <w:rPr>
                <w:rFonts w:ascii="Times New Roman" w:eastAsia="Calibri" w:hAnsi="Times New Roman" w:cs="Times New Roman"/>
                <w:sz w:val="28"/>
                <w:szCs w:val="28"/>
              </w:rPr>
            </w:pPr>
            <w:r w:rsidRPr="006A3D0F">
              <w:rPr>
                <w:rFonts w:ascii="Times New Roman" w:eastAsia="Calibri" w:hAnsi="Times New Roman" w:cs="Times New Roman"/>
                <w:sz w:val="28"/>
                <w:szCs w:val="28"/>
              </w:rPr>
              <w:t>84,51</w:t>
            </w:r>
          </w:p>
        </w:tc>
        <w:tc>
          <w:tcPr>
            <w:tcW w:w="1971" w:type="dxa"/>
          </w:tcPr>
          <w:p w:rsidR="00B34111" w:rsidRPr="006A3D0F" w:rsidRDefault="00B34111" w:rsidP="00B730BF">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15,49</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93,75</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20</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91.62</w:t>
            </w:r>
          </w:p>
        </w:tc>
        <w:tc>
          <w:tcPr>
            <w:tcW w:w="1971" w:type="dxa"/>
          </w:tcPr>
          <w:p w:rsidR="00B34111" w:rsidRPr="006A3D0F" w:rsidRDefault="00B34111" w:rsidP="00B730BF">
            <w:pPr>
              <w:shd w:val="clear" w:color="auto" w:fill="FFFFFF"/>
              <w:spacing w:line="360" w:lineRule="auto"/>
              <w:rPr>
                <w:rFonts w:ascii="Times New Roman" w:eastAsia="Calibri" w:hAnsi="Times New Roman" w:cs="Times New Roman"/>
                <w:sz w:val="28"/>
                <w:szCs w:val="28"/>
              </w:rPr>
            </w:pPr>
            <w:r w:rsidRPr="006A3D0F">
              <w:rPr>
                <w:rFonts w:ascii="Times New Roman" w:eastAsia="Calibri" w:hAnsi="Times New Roman" w:cs="Times New Roman"/>
                <w:sz w:val="28"/>
                <w:szCs w:val="28"/>
              </w:rPr>
              <w:t>85,25</w:t>
            </w:r>
          </w:p>
        </w:tc>
        <w:tc>
          <w:tcPr>
            <w:tcW w:w="1971" w:type="dxa"/>
          </w:tcPr>
          <w:p w:rsidR="00B34111" w:rsidRPr="006A3D0F" w:rsidRDefault="00B34111" w:rsidP="00B730BF">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14,75</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93,05</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25</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92.66</w:t>
            </w:r>
          </w:p>
        </w:tc>
        <w:tc>
          <w:tcPr>
            <w:tcW w:w="1971" w:type="dxa"/>
          </w:tcPr>
          <w:p w:rsidR="00B34111" w:rsidRPr="006A3D0F" w:rsidRDefault="00B34111" w:rsidP="00B730BF">
            <w:pPr>
              <w:shd w:val="clear" w:color="auto" w:fill="FFFFFF"/>
              <w:spacing w:line="360" w:lineRule="auto"/>
              <w:ind w:left="499"/>
              <w:rPr>
                <w:rFonts w:ascii="Times New Roman" w:eastAsia="Calibri" w:hAnsi="Times New Roman" w:cs="Times New Roman"/>
                <w:sz w:val="28"/>
                <w:szCs w:val="28"/>
              </w:rPr>
            </w:pPr>
            <w:r w:rsidRPr="006A3D0F">
              <w:rPr>
                <w:rFonts w:ascii="Times New Roman" w:eastAsia="Calibri" w:hAnsi="Times New Roman" w:cs="Times New Roman"/>
                <w:sz w:val="28"/>
                <w:szCs w:val="28"/>
              </w:rPr>
              <w:t>85,55</w:t>
            </w:r>
          </w:p>
        </w:tc>
        <w:tc>
          <w:tcPr>
            <w:tcW w:w="1971" w:type="dxa"/>
          </w:tcPr>
          <w:p w:rsidR="00B34111" w:rsidRPr="006A3D0F" w:rsidRDefault="00B34111" w:rsidP="00B730BF">
            <w:pPr>
              <w:shd w:val="clear" w:color="auto" w:fill="FFFFFF"/>
              <w:spacing w:line="360" w:lineRule="auto"/>
              <w:ind w:left="365"/>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14,45</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92,33</w:t>
            </w:r>
          </w:p>
        </w:tc>
      </w:tr>
      <w:tr w:rsidR="00B34111" w:rsidTr="00B34111">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30</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95.63</w:t>
            </w:r>
          </w:p>
        </w:tc>
        <w:tc>
          <w:tcPr>
            <w:tcW w:w="1971" w:type="dxa"/>
          </w:tcPr>
          <w:p w:rsidR="00B34111" w:rsidRPr="006A3D0F" w:rsidRDefault="00B34111" w:rsidP="00B730BF">
            <w:pPr>
              <w:shd w:val="clear" w:color="auto" w:fill="FFFFFF"/>
              <w:spacing w:line="360" w:lineRule="auto"/>
              <w:ind w:left="494"/>
              <w:rPr>
                <w:rFonts w:ascii="Times New Roman" w:eastAsia="Calibri" w:hAnsi="Times New Roman" w:cs="Times New Roman"/>
                <w:sz w:val="28"/>
                <w:szCs w:val="28"/>
              </w:rPr>
            </w:pPr>
            <w:r w:rsidRPr="006A3D0F">
              <w:rPr>
                <w:rFonts w:ascii="Times New Roman" w:eastAsia="Calibri" w:hAnsi="Times New Roman" w:cs="Times New Roman"/>
                <w:sz w:val="28"/>
                <w:szCs w:val="28"/>
              </w:rPr>
              <w:t>87,03</w:t>
            </w:r>
          </w:p>
        </w:tc>
        <w:tc>
          <w:tcPr>
            <w:tcW w:w="1971" w:type="dxa"/>
          </w:tcPr>
          <w:p w:rsidR="00B34111" w:rsidRPr="006A3D0F" w:rsidRDefault="00B34111" w:rsidP="00B730BF">
            <w:pPr>
              <w:shd w:val="clear" w:color="auto" w:fill="FFFFFF"/>
              <w:spacing w:line="360" w:lineRule="auto"/>
              <w:ind w:left="365"/>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12,97</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91,01</w:t>
            </w:r>
          </w:p>
        </w:tc>
      </w:tr>
      <w:tr w:rsidR="00B34111" w:rsidTr="00B34111">
        <w:tc>
          <w:tcPr>
            <w:tcW w:w="1970" w:type="dxa"/>
          </w:tcPr>
          <w:p w:rsidR="00B34111" w:rsidRDefault="00B34111" w:rsidP="00B34111">
            <w:pPr>
              <w:spacing w:line="360" w:lineRule="auto"/>
              <w:ind w:firstLine="709"/>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50</w:t>
            </w:r>
          </w:p>
        </w:tc>
        <w:tc>
          <w:tcPr>
            <w:tcW w:w="1970" w:type="dxa"/>
          </w:tcPr>
          <w:p w:rsidR="00B34111" w:rsidRDefault="00B34111" w:rsidP="00A33888">
            <w:pPr>
              <w:spacing w:line="360" w:lineRule="auto"/>
              <w:jc w:val="center"/>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97.70</w:t>
            </w:r>
          </w:p>
        </w:tc>
        <w:tc>
          <w:tcPr>
            <w:tcW w:w="1971" w:type="dxa"/>
          </w:tcPr>
          <w:p w:rsidR="00B34111" w:rsidRPr="006A3D0F" w:rsidRDefault="00B34111" w:rsidP="00B730BF">
            <w:pPr>
              <w:shd w:val="clear" w:color="auto" w:fill="FFFFFF"/>
              <w:spacing w:line="360" w:lineRule="auto"/>
              <w:ind w:left="494"/>
              <w:rPr>
                <w:rFonts w:ascii="Times New Roman" w:eastAsia="Calibri" w:hAnsi="Times New Roman" w:cs="Times New Roman"/>
                <w:sz w:val="28"/>
                <w:szCs w:val="28"/>
              </w:rPr>
            </w:pPr>
            <w:r w:rsidRPr="006A3D0F">
              <w:rPr>
                <w:rFonts w:ascii="Times New Roman" w:eastAsia="Calibri" w:hAnsi="Times New Roman" w:cs="Times New Roman"/>
                <w:sz w:val="28"/>
                <w:szCs w:val="28"/>
              </w:rPr>
              <w:t>93,85</w:t>
            </w:r>
          </w:p>
        </w:tc>
        <w:tc>
          <w:tcPr>
            <w:tcW w:w="1971" w:type="dxa"/>
          </w:tcPr>
          <w:p w:rsidR="00B34111" w:rsidRPr="006A3D0F" w:rsidRDefault="00B34111" w:rsidP="00B730BF">
            <w:pPr>
              <w:shd w:val="clear" w:color="auto" w:fill="FFFFFF"/>
              <w:spacing w:line="360" w:lineRule="auto"/>
              <w:ind w:left="360"/>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6,15</w:t>
            </w:r>
          </w:p>
        </w:tc>
        <w:tc>
          <w:tcPr>
            <w:tcW w:w="1971" w:type="dxa"/>
          </w:tcPr>
          <w:p w:rsidR="00B34111" w:rsidRPr="00054B4A" w:rsidRDefault="00B34111" w:rsidP="00B730BF">
            <w:pPr>
              <w:spacing w:line="360" w:lineRule="auto"/>
              <w:jc w:val="center"/>
              <w:rPr>
                <w:rFonts w:ascii="Times New Roman" w:eastAsia="Calibri" w:hAnsi="Times New Roman" w:cs="Times New Roman"/>
                <w:sz w:val="28"/>
                <w:szCs w:val="28"/>
              </w:rPr>
            </w:pPr>
            <w:r>
              <w:rPr>
                <w:rFonts w:ascii="Times New Roman" w:eastAsia="Calibri" w:hAnsi="Times New Roman" w:cs="Times New Roman"/>
                <w:sz w:val="28"/>
                <w:szCs w:val="28"/>
              </w:rPr>
              <w:t>96,06</w:t>
            </w:r>
          </w:p>
        </w:tc>
      </w:tr>
    </w:tbl>
    <w:p w:rsidR="00B34111" w:rsidRDefault="00B34111" w:rsidP="00A33888">
      <w:pPr>
        <w:spacing w:after="0" w:line="360" w:lineRule="auto"/>
        <w:ind w:firstLine="709"/>
        <w:jc w:val="center"/>
        <w:rPr>
          <w:rFonts w:ascii="Times New Roman" w:eastAsiaTheme="minorEastAsia" w:hAnsi="Times New Roman" w:cs="Times New Roman"/>
          <w:sz w:val="28"/>
          <w:szCs w:val="28"/>
          <w:lang w:val="uz-Cyrl-UZ"/>
        </w:rPr>
      </w:pPr>
    </w:p>
    <w:p w:rsidR="00274077" w:rsidRDefault="00274077" w:rsidP="00274077">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5-жадвалда АА билан МБА сополимерланиш унумига реакцион аралашмадаги этил спирти миқдорининг таъсирини ўрганиш натижалари ке</w:t>
      </w:r>
      <w:r w:rsidR="005F0236">
        <w:rPr>
          <w:rFonts w:ascii="Times New Roman" w:eastAsiaTheme="minorEastAsia" w:hAnsi="Times New Roman" w:cs="Times New Roman"/>
          <w:sz w:val="28"/>
          <w:szCs w:val="28"/>
          <w:lang w:val="uz-Cyrl-UZ"/>
        </w:rPr>
        <w:t>л-тирилган. Этил спирти эритмасида ҳам реакция 2 соат давомида   70</w:t>
      </w:r>
      <m:oMath>
        <m:r>
          <w:rPr>
            <w:rFonts w:ascii="Cambria Math" w:hAnsi="Cambria Math" w:cs="Times New Roman"/>
            <w:sz w:val="28"/>
            <w:szCs w:val="28"/>
            <w:lang w:val="uz-Cyrl-UZ"/>
          </w:rPr>
          <m:t>℃</m:t>
        </m:r>
      </m:oMath>
      <w:r w:rsidR="005F0236">
        <w:rPr>
          <w:rFonts w:ascii="Times New Roman" w:eastAsiaTheme="minorEastAsia" w:hAnsi="Times New Roman" w:cs="Times New Roman"/>
          <w:sz w:val="28"/>
          <w:szCs w:val="28"/>
          <w:lang w:val="uz-Cyrl-UZ"/>
        </w:rPr>
        <w:t xml:space="preserve">  ҳароратда АА:МБА</w:t>
      </w:r>
      <w:r w:rsidR="005F0236" w:rsidRPr="005F0236">
        <w:rPr>
          <w:rFonts w:ascii="Times New Roman" w:eastAsiaTheme="minorEastAsia" w:hAnsi="Times New Roman" w:cs="Times New Roman"/>
          <w:sz w:val="28"/>
          <w:szCs w:val="28"/>
          <w:lang w:val="uz-Cyrl-UZ"/>
        </w:rPr>
        <w:t>=</w:t>
      </w:r>
      <w:r w:rsidR="005F0236">
        <w:rPr>
          <w:rFonts w:ascii="Times New Roman" w:eastAsiaTheme="minorEastAsia" w:hAnsi="Times New Roman" w:cs="Times New Roman"/>
          <w:sz w:val="28"/>
          <w:szCs w:val="28"/>
          <w:lang w:val="uz-Cyrl-UZ"/>
        </w:rPr>
        <w:t xml:space="preserve">95:5 моль % нисбатда 0,5 % </w:t>
      </w:r>
      <w:r w:rsidR="005F0236" w:rsidRPr="00A33888">
        <w:rPr>
          <w:rFonts w:ascii="Times New Roman" w:eastAsiaTheme="minorEastAsia" w:hAnsi="Times New Roman" w:cs="Times New Roman"/>
          <w:sz w:val="28"/>
          <w:szCs w:val="28"/>
          <w:lang w:val="uz-Cyrl-UZ"/>
        </w:rPr>
        <w:t>[</w:t>
      </w:r>
      <w:r w:rsidR="005F0236">
        <w:rPr>
          <w:rFonts w:ascii="Times New Roman" w:eastAsiaTheme="minorEastAsia" w:hAnsi="Times New Roman" w:cs="Times New Roman"/>
          <w:sz w:val="28"/>
          <w:szCs w:val="28"/>
          <w:lang w:val="uz-Cyrl-UZ"/>
        </w:rPr>
        <w:t>ДАК</w:t>
      </w:r>
      <w:r w:rsidR="005F0236" w:rsidRPr="00A33888">
        <w:rPr>
          <w:rFonts w:ascii="Times New Roman" w:eastAsiaTheme="minorEastAsia" w:hAnsi="Times New Roman" w:cs="Times New Roman"/>
          <w:sz w:val="28"/>
          <w:szCs w:val="28"/>
          <w:lang w:val="uz-Cyrl-UZ"/>
        </w:rPr>
        <w:t>]</w:t>
      </w:r>
      <w:r w:rsidR="005F0236">
        <w:rPr>
          <w:rFonts w:ascii="Times New Roman" w:eastAsiaTheme="minorEastAsia" w:hAnsi="Times New Roman" w:cs="Times New Roman"/>
          <w:sz w:val="28"/>
          <w:szCs w:val="28"/>
          <w:lang w:val="uz-Cyrl-UZ"/>
        </w:rPr>
        <w:t xml:space="preserve"> иштирокида олиб борилди.</w:t>
      </w:r>
    </w:p>
    <w:p w:rsidR="005F0236" w:rsidRDefault="005F0236" w:rsidP="00274077">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Сув ва этанол муҳитида олиб борилган полимерланиш реакциялари натижаларидан кўриниб турибдики, реакцион аралашмада эритувчилар миқдорининг ортиб бориши билан полимерларнинг умумий миқдори кўпаяди. Шунга ўхшаш қонуниятлар, яъни гидроксил гуруҳлари тутган эритувчилар муҳитида реакция тезлигининг ортиши З.С. Нуркеева ва бошқалар </w:t>
      </w:r>
      <w:r w:rsidRPr="005F0236">
        <w:rPr>
          <w:rFonts w:ascii="Times New Roman" w:eastAsiaTheme="minorEastAsia" w:hAnsi="Times New Roman" w:cs="Times New Roman"/>
          <w:sz w:val="28"/>
          <w:szCs w:val="28"/>
          <w:lang w:val="uz-Cyrl-UZ"/>
        </w:rPr>
        <w:t>[48]</w:t>
      </w:r>
      <w:r>
        <w:rPr>
          <w:rFonts w:ascii="Times New Roman" w:eastAsiaTheme="minorEastAsia" w:hAnsi="Times New Roman" w:cs="Times New Roman"/>
          <w:sz w:val="28"/>
          <w:szCs w:val="28"/>
          <w:lang w:val="uz-Cyrl-UZ"/>
        </w:rPr>
        <w:t xml:space="preserve"> томонидан ҳам кузатилган эди. Муаллифлар бу ҳодисани эритмада мономерлар </w:t>
      </w:r>
      <w:r>
        <w:rPr>
          <w:rFonts w:ascii="Times New Roman" w:eastAsiaTheme="minorEastAsia" w:hAnsi="Times New Roman" w:cs="Times New Roman"/>
          <w:sz w:val="28"/>
          <w:szCs w:val="28"/>
          <w:lang w:val="uz-Cyrl-UZ"/>
        </w:rPr>
        <w:lastRenderedPageBreak/>
        <w:t>молекулалараро ассоциатлар емирилиши ва мономер молекулалари эффектив концентрациясининг ортиши билан изоҳланган эдилар. Реакцияни эритмада олиб борганда гель-фракциясининг унуми бирмунча пасаяди.</w:t>
      </w:r>
    </w:p>
    <w:p w:rsidR="005F0236" w:rsidRDefault="005F0236" w:rsidP="00274077">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Дарҳақиқат, реакцион аралашмада эритувчи миқдорининг ортиши сувда ҳам, этанолда ҳам гель фракциянинг кескин камайганини кўрсатди ва 70 масс. %</w:t>
      </w:r>
      <w:r w:rsidR="00B730BF">
        <w:rPr>
          <w:rFonts w:ascii="Times New Roman" w:eastAsiaTheme="minorEastAsia" w:hAnsi="Times New Roman" w:cs="Times New Roman"/>
          <w:sz w:val="28"/>
          <w:szCs w:val="28"/>
          <w:lang w:val="uz-Cyrl-UZ"/>
        </w:rPr>
        <w:t xml:space="preserve"> эритувчида гель-фракциянинг миқдори  </w:t>
      </w:r>
      <w:r w:rsidR="00B730BF" w:rsidRPr="00B730BF">
        <w:rPr>
          <w:rFonts w:ascii="Times New Roman" w:eastAsiaTheme="minorEastAsia" w:hAnsi="Times New Roman" w:cs="Times New Roman"/>
          <w:sz w:val="28"/>
          <w:szCs w:val="28"/>
          <w:lang w:val="uz-Cyrl-UZ"/>
        </w:rPr>
        <w:t>~</w:t>
      </w:r>
      <w:r w:rsidR="00B730BF">
        <w:rPr>
          <w:rFonts w:ascii="Times New Roman" w:eastAsiaTheme="minorEastAsia" w:hAnsi="Times New Roman" w:cs="Times New Roman"/>
          <w:sz w:val="28"/>
          <w:szCs w:val="28"/>
          <w:lang w:val="uz-Cyrl-UZ"/>
        </w:rPr>
        <w:t xml:space="preserve"> 40 % ни ташкил қилди. Шуни таъкидлаш лозимки, эритувчи миқдорининг ортиши ҳосил бўлаётган гидрогеллар шаффофлигини оширган.</w:t>
      </w:r>
    </w:p>
    <w:p w:rsidR="00B730BF" w:rsidRDefault="00B730BF" w:rsidP="00B730BF">
      <w:pPr>
        <w:spacing w:after="0" w:line="360" w:lineRule="auto"/>
        <w:ind w:firstLine="709"/>
        <w:jc w:val="right"/>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5-жадвал</w:t>
      </w:r>
    </w:p>
    <w:p w:rsidR="00B730BF" w:rsidRDefault="00B730BF" w:rsidP="00B730BF">
      <w:pPr>
        <w:jc w:val="center"/>
        <w:rPr>
          <w:rFonts w:ascii="Times New Roman" w:hAnsi="Times New Roman" w:cs="Times New Roman"/>
          <w:sz w:val="28"/>
          <w:szCs w:val="28"/>
          <w:lang w:val="uz-Cyrl-UZ"/>
        </w:rPr>
      </w:pPr>
      <w:r w:rsidRPr="006A3D0F">
        <w:rPr>
          <w:rFonts w:ascii="Times New Roman" w:hAnsi="Times New Roman" w:cs="Times New Roman"/>
          <w:sz w:val="28"/>
          <w:szCs w:val="28"/>
          <w:lang w:val="uz-Cyrl-UZ"/>
        </w:rPr>
        <w:t>АА:МБА сополимерланиш кинетикасига этанол концентрациясининг</w:t>
      </w:r>
    </w:p>
    <w:p w:rsidR="00B730BF" w:rsidRDefault="00B730BF" w:rsidP="00B730BF">
      <w:pPr>
        <w:jc w:val="center"/>
        <w:rPr>
          <w:rFonts w:ascii="Times New Roman" w:hAnsi="Times New Roman" w:cs="Times New Roman"/>
          <w:sz w:val="28"/>
          <w:szCs w:val="28"/>
          <w:lang w:val="uz-Cyrl-UZ"/>
        </w:rPr>
      </w:pPr>
      <w:r w:rsidRPr="006A3D0F">
        <w:rPr>
          <w:rFonts w:ascii="Times New Roman" w:hAnsi="Times New Roman" w:cs="Times New Roman"/>
          <w:sz w:val="28"/>
          <w:szCs w:val="28"/>
          <w:lang w:val="uz-Cyrl-UZ"/>
        </w:rPr>
        <w:t xml:space="preserve"> таъсири (АА:МБА</w:t>
      </w:r>
      <w:r w:rsidRPr="006A3D0F">
        <w:rPr>
          <w:rFonts w:ascii="Times New Roman" w:hAnsi="Times New Roman" w:cs="Times New Roman"/>
          <w:sz w:val="28"/>
          <w:szCs w:val="28"/>
        </w:rPr>
        <w:t>=</w:t>
      </w:r>
      <w:r w:rsidRPr="006A3D0F">
        <w:rPr>
          <w:rFonts w:ascii="Times New Roman" w:hAnsi="Times New Roman" w:cs="Times New Roman"/>
          <w:sz w:val="28"/>
          <w:szCs w:val="28"/>
          <w:lang w:val="uz-Cyrl-UZ"/>
        </w:rPr>
        <w:t>95:5;ДАК</w:t>
      </w:r>
      <w:r w:rsidRPr="006A3D0F">
        <w:rPr>
          <w:rFonts w:ascii="Times New Roman" w:hAnsi="Times New Roman" w:cs="Times New Roman"/>
          <w:sz w:val="28"/>
          <w:szCs w:val="28"/>
        </w:rPr>
        <w:t>-</w:t>
      </w:r>
      <w:r w:rsidRPr="006A3D0F">
        <w:rPr>
          <w:rFonts w:ascii="Times New Roman" w:hAnsi="Times New Roman" w:cs="Times New Roman"/>
          <w:sz w:val="28"/>
          <w:szCs w:val="28"/>
          <w:lang w:val="uz-Cyrl-UZ"/>
        </w:rPr>
        <w:t>0</w:t>
      </w:r>
      <w:r w:rsidRPr="006A3D0F">
        <w:rPr>
          <w:rFonts w:ascii="Times New Roman" w:hAnsi="Times New Roman" w:cs="Times New Roman"/>
          <w:sz w:val="28"/>
          <w:szCs w:val="28"/>
        </w:rPr>
        <w:t>,</w:t>
      </w:r>
      <w:r w:rsidRPr="006A3D0F">
        <w:rPr>
          <w:rFonts w:ascii="Times New Roman" w:hAnsi="Times New Roman" w:cs="Times New Roman"/>
          <w:sz w:val="28"/>
          <w:szCs w:val="28"/>
          <w:lang w:val="uz-Cyrl-UZ"/>
        </w:rPr>
        <w:t>5%;Т</w:t>
      </w:r>
      <w:r w:rsidRPr="006A3D0F">
        <w:rPr>
          <w:rFonts w:ascii="Times New Roman" w:hAnsi="Times New Roman" w:cs="Times New Roman"/>
          <w:sz w:val="28"/>
          <w:szCs w:val="28"/>
        </w:rPr>
        <w:t>=</w:t>
      </w:r>
      <w:r w:rsidRPr="006A3D0F">
        <w:rPr>
          <w:rFonts w:ascii="Times New Roman" w:hAnsi="Times New Roman" w:cs="Times New Roman"/>
          <w:sz w:val="28"/>
          <w:szCs w:val="28"/>
          <w:lang w:val="uz-Cyrl-UZ"/>
        </w:rPr>
        <w:t>70</w:t>
      </w:r>
      <w:r w:rsidRPr="006A3D0F">
        <w:rPr>
          <w:rFonts w:ascii="Times New Roman" w:hAnsi="Times New Roman" w:cs="Times New Roman"/>
          <w:sz w:val="28"/>
          <w:szCs w:val="28"/>
          <w:vertAlign w:val="superscript"/>
          <w:lang w:val="uz-Cyrl-UZ"/>
        </w:rPr>
        <w:t>0</w:t>
      </w:r>
      <w:r w:rsidRPr="006A3D0F">
        <w:rPr>
          <w:rFonts w:ascii="Times New Roman" w:hAnsi="Times New Roman" w:cs="Times New Roman"/>
          <w:sz w:val="28"/>
          <w:szCs w:val="28"/>
          <w:lang w:val="uz-Cyrl-UZ"/>
        </w:rPr>
        <w:t>С;</w:t>
      </w:r>
      <w:r w:rsidR="003B6C58">
        <w:rPr>
          <w:rFonts w:ascii="Times New Roman" w:hAnsi="Times New Roman" w:cs="Times New Roman"/>
          <w:sz w:val="28"/>
          <w:szCs w:val="28"/>
          <w:lang w:val="uz-Cyrl-UZ"/>
        </w:rPr>
        <w:t xml:space="preserve"> </w:t>
      </w:r>
      <w:r w:rsidRPr="006A3D0F">
        <w:rPr>
          <w:rFonts w:ascii="Times New Roman" w:hAnsi="Times New Roman" w:cs="Times New Roman"/>
          <w:sz w:val="28"/>
          <w:szCs w:val="28"/>
          <w:lang w:val="uz-Cyrl-UZ"/>
        </w:rPr>
        <w:t>реакция вақти</w:t>
      </w:r>
      <w:r w:rsidR="003B6C58">
        <w:rPr>
          <w:rFonts w:ascii="Times New Roman" w:hAnsi="Times New Roman" w:cs="Times New Roman"/>
          <w:sz w:val="28"/>
          <w:szCs w:val="28"/>
          <w:lang w:val="uz-Cyrl-UZ"/>
        </w:rPr>
        <w:t xml:space="preserve"> </w:t>
      </w:r>
      <w:r w:rsidRPr="006A3D0F">
        <w:rPr>
          <w:rFonts w:ascii="Times New Roman" w:hAnsi="Times New Roman" w:cs="Times New Roman"/>
          <w:sz w:val="28"/>
          <w:szCs w:val="28"/>
          <w:lang w:val="uz-Cyrl-UZ"/>
        </w:rPr>
        <w:t>2</w:t>
      </w:r>
      <w:r w:rsidRPr="006A3D0F">
        <w:rPr>
          <w:rFonts w:ascii="Times New Roman" w:hAnsi="Times New Roman" w:cs="Times New Roman"/>
          <w:sz w:val="28"/>
          <w:szCs w:val="28"/>
        </w:rPr>
        <w:t>-</w:t>
      </w:r>
      <w:r w:rsidRPr="006A3D0F">
        <w:rPr>
          <w:rFonts w:ascii="Times New Roman" w:hAnsi="Times New Roman" w:cs="Times New Roman"/>
          <w:sz w:val="28"/>
          <w:szCs w:val="28"/>
          <w:lang w:val="uz-Cyrl-UZ"/>
        </w:rPr>
        <w:t>соат.)</w:t>
      </w:r>
    </w:p>
    <w:tbl>
      <w:tblPr>
        <w:tblStyle w:val="a3"/>
        <w:tblW w:w="0" w:type="auto"/>
        <w:tblLook w:val="04A0" w:firstRow="1" w:lastRow="0" w:firstColumn="1" w:lastColumn="0" w:noHBand="0" w:noVBand="1"/>
      </w:tblPr>
      <w:tblGrid>
        <w:gridCol w:w="1970"/>
        <w:gridCol w:w="1970"/>
        <w:gridCol w:w="1971"/>
        <w:gridCol w:w="1971"/>
        <w:gridCol w:w="1971"/>
      </w:tblGrid>
      <w:tr w:rsidR="007A5D67" w:rsidTr="007A5D67">
        <w:trPr>
          <w:trHeight w:val="896"/>
        </w:trPr>
        <w:tc>
          <w:tcPr>
            <w:tcW w:w="1970" w:type="dxa"/>
          </w:tcPr>
          <w:p w:rsidR="007A5D67" w:rsidRPr="007A5D67" w:rsidRDefault="007A5D67" w:rsidP="007A5D67">
            <w:pPr>
              <w:shd w:val="clear" w:color="auto" w:fill="FFFFFF"/>
              <w:spacing w:line="360" w:lineRule="auto"/>
              <w:jc w:val="center"/>
              <w:rPr>
                <w:rFonts w:ascii="Times New Roman" w:eastAsia="Calibri" w:hAnsi="Times New Roman" w:cs="Times New Roman"/>
                <w:sz w:val="28"/>
                <w:szCs w:val="28"/>
                <w:lang w:val="uz-Cyrl-UZ"/>
              </w:rPr>
            </w:pPr>
            <w:r w:rsidRPr="006A3D0F">
              <w:rPr>
                <w:rFonts w:ascii="Times New Roman" w:eastAsia="Calibri" w:hAnsi="Times New Roman" w:cs="Times New Roman"/>
                <w:sz w:val="28"/>
                <w:szCs w:val="28"/>
                <w:lang w:val="en-US"/>
              </w:rPr>
              <w:t>Этанол</w:t>
            </w:r>
            <w:r>
              <w:rPr>
                <w:rFonts w:ascii="Times New Roman" w:eastAsia="Calibri" w:hAnsi="Times New Roman" w:cs="Times New Roman"/>
                <w:sz w:val="28"/>
                <w:szCs w:val="28"/>
                <w:lang w:val="uz-Cyrl-UZ"/>
              </w:rPr>
              <w:t>,</w:t>
            </w:r>
          </w:p>
          <w:p w:rsidR="007A5D67" w:rsidRPr="006A3D0F" w:rsidRDefault="007A5D67" w:rsidP="007A5D67">
            <w:pPr>
              <w:shd w:val="clear" w:color="auto" w:fill="FFFFFF"/>
              <w:spacing w:line="360" w:lineRule="auto"/>
              <w:ind w:left="187"/>
              <w:jc w:val="center"/>
              <w:rPr>
                <w:rFonts w:ascii="Times New Roman" w:eastAsia="Calibri" w:hAnsi="Times New Roman" w:cs="Times New Roman"/>
                <w:sz w:val="28"/>
                <w:szCs w:val="28"/>
                <w:lang w:val="en-US"/>
              </w:rPr>
            </w:pPr>
            <w:r w:rsidRPr="006A3D0F">
              <w:rPr>
                <w:rFonts w:ascii="Times New Roman" w:eastAsia="Calibri" w:hAnsi="Times New Roman" w:cs="Times New Roman"/>
                <w:sz w:val="28"/>
                <w:szCs w:val="28"/>
                <w:lang w:val="en-US"/>
              </w:rPr>
              <w:t>%</w:t>
            </w:r>
          </w:p>
        </w:tc>
        <w:tc>
          <w:tcPr>
            <w:tcW w:w="1970" w:type="dxa"/>
          </w:tcPr>
          <w:p w:rsidR="007A5D67" w:rsidRPr="006A3D0F" w:rsidRDefault="007A5D67" w:rsidP="007A5D67">
            <w:pPr>
              <w:shd w:val="clear" w:color="auto" w:fill="FFFFFF"/>
              <w:spacing w:line="360" w:lineRule="auto"/>
              <w:ind w:left="250"/>
              <w:jc w:val="center"/>
              <w:rPr>
                <w:rFonts w:ascii="Times New Roman" w:eastAsia="Calibri" w:hAnsi="Times New Roman" w:cs="Times New Roman"/>
                <w:sz w:val="28"/>
                <w:szCs w:val="28"/>
                <w:lang w:val="en-US"/>
              </w:rPr>
            </w:pPr>
            <w:r w:rsidRPr="006A3D0F">
              <w:rPr>
                <w:rFonts w:ascii="Times New Roman" w:eastAsia="Calibri" w:hAnsi="Times New Roman" w:cs="Times New Roman"/>
                <w:sz w:val="28"/>
                <w:szCs w:val="28"/>
                <w:lang w:val="uz-Cyrl-UZ"/>
              </w:rPr>
              <w:t>Реакция</w:t>
            </w:r>
          </w:p>
          <w:p w:rsidR="007A5D67" w:rsidRPr="007A5D67" w:rsidRDefault="007A5D67" w:rsidP="007A5D67">
            <w:pPr>
              <w:shd w:val="clear" w:color="auto" w:fill="FFFFFF"/>
              <w:spacing w:line="360" w:lineRule="auto"/>
              <w:ind w:left="250"/>
              <w:jc w:val="center"/>
              <w:rPr>
                <w:rFonts w:ascii="Times New Roman" w:eastAsia="Calibri" w:hAnsi="Times New Roman" w:cs="Times New Roman"/>
                <w:sz w:val="28"/>
                <w:szCs w:val="28"/>
                <w:lang w:val="uz-Cyrl-UZ"/>
              </w:rPr>
            </w:pPr>
            <w:r w:rsidRPr="006A3D0F">
              <w:rPr>
                <w:rFonts w:ascii="Times New Roman" w:eastAsia="Calibri" w:hAnsi="Times New Roman" w:cs="Times New Roman"/>
                <w:spacing w:val="-3"/>
                <w:sz w:val="28"/>
                <w:szCs w:val="28"/>
                <w:lang w:val="uz-Cyrl-UZ"/>
              </w:rPr>
              <w:t>унуми, %</w:t>
            </w:r>
          </w:p>
        </w:tc>
        <w:tc>
          <w:tcPr>
            <w:tcW w:w="1971" w:type="dxa"/>
          </w:tcPr>
          <w:p w:rsidR="007A5D67" w:rsidRPr="007A5D67" w:rsidRDefault="007A5D67" w:rsidP="007A5D67">
            <w:pPr>
              <w:shd w:val="clear" w:color="auto" w:fill="FFFFFF"/>
              <w:spacing w:line="360" w:lineRule="auto"/>
              <w:ind w:left="130" w:right="115" w:firstLine="403"/>
              <w:jc w:val="center"/>
              <w:rPr>
                <w:rFonts w:ascii="Times New Roman" w:eastAsia="Calibri" w:hAnsi="Times New Roman" w:cs="Times New Roman"/>
                <w:sz w:val="28"/>
                <w:szCs w:val="28"/>
                <w:lang w:val="uz-Cyrl-UZ"/>
              </w:rPr>
            </w:pPr>
            <w:r w:rsidRPr="006A3D0F">
              <w:rPr>
                <w:rFonts w:ascii="Times New Roman" w:eastAsia="Calibri" w:hAnsi="Times New Roman" w:cs="Times New Roman"/>
                <w:sz w:val="28"/>
                <w:szCs w:val="28"/>
                <w:lang w:val="uz-Cyrl-UZ"/>
              </w:rPr>
              <w:t xml:space="preserve">Гель </w:t>
            </w:r>
            <w:r w:rsidRPr="006A3D0F">
              <w:rPr>
                <w:rFonts w:ascii="Times New Roman" w:eastAsia="Calibri" w:hAnsi="Times New Roman" w:cs="Times New Roman"/>
                <w:spacing w:val="-4"/>
                <w:sz w:val="28"/>
                <w:szCs w:val="28"/>
                <w:lang w:val="uz-Cyrl-UZ"/>
              </w:rPr>
              <w:t>фракция, %</w:t>
            </w:r>
          </w:p>
        </w:tc>
        <w:tc>
          <w:tcPr>
            <w:tcW w:w="1971" w:type="dxa"/>
          </w:tcPr>
          <w:p w:rsidR="007A5D67" w:rsidRPr="007A5D67" w:rsidRDefault="007A5D67" w:rsidP="007A5D67">
            <w:pPr>
              <w:shd w:val="clear" w:color="auto" w:fill="FFFFFF"/>
              <w:spacing w:line="360" w:lineRule="auto"/>
              <w:ind w:left="29" w:firstLine="418"/>
              <w:jc w:val="center"/>
              <w:rPr>
                <w:rFonts w:ascii="Times New Roman" w:eastAsia="Calibri" w:hAnsi="Times New Roman" w:cs="Times New Roman"/>
                <w:sz w:val="28"/>
                <w:szCs w:val="28"/>
                <w:lang w:val="uz-Cyrl-UZ"/>
              </w:rPr>
            </w:pPr>
            <w:r w:rsidRPr="006A3D0F">
              <w:rPr>
                <w:rFonts w:ascii="Times New Roman" w:eastAsia="Calibri" w:hAnsi="Times New Roman" w:cs="Times New Roman"/>
                <w:sz w:val="28"/>
                <w:szCs w:val="28"/>
                <w:lang w:val="uz-Cyrl-UZ"/>
              </w:rPr>
              <w:t xml:space="preserve">Золь </w:t>
            </w:r>
            <w:r w:rsidRPr="006A3D0F">
              <w:rPr>
                <w:rFonts w:ascii="Times New Roman" w:eastAsia="Calibri" w:hAnsi="Times New Roman" w:cs="Times New Roman"/>
                <w:spacing w:val="-3"/>
                <w:sz w:val="28"/>
                <w:szCs w:val="28"/>
                <w:lang w:val="uz-Cyrl-UZ"/>
              </w:rPr>
              <w:t>фракция, %</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Г/Г,</w:t>
            </w:r>
          </w:p>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w:t>
            </w:r>
          </w:p>
        </w:tc>
      </w:tr>
      <w:tr w:rsidR="007A5D67" w:rsidTr="00B730BF">
        <w:tc>
          <w:tcPr>
            <w:tcW w:w="1970" w:type="dxa"/>
          </w:tcPr>
          <w:p w:rsidR="007A5D67" w:rsidRPr="006A3D0F" w:rsidRDefault="007A5D67" w:rsidP="007A5D67">
            <w:pPr>
              <w:shd w:val="clear" w:color="auto" w:fill="FFFFFF"/>
              <w:spacing w:line="360" w:lineRule="auto"/>
              <w:ind w:left="326"/>
              <w:jc w:val="center"/>
              <w:rPr>
                <w:rFonts w:ascii="Times New Roman" w:eastAsia="Calibri" w:hAnsi="Times New Roman" w:cs="Times New Roman"/>
                <w:sz w:val="28"/>
                <w:szCs w:val="28"/>
                <w:lang w:val="en-US"/>
              </w:rPr>
            </w:pPr>
            <w:r w:rsidRPr="006A3D0F">
              <w:rPr>
                <w:rFonts w:ascii="Times New Roman" w:eastAsia="Calibri" w:hAnsi="Times New Roman" w:cs="Times New Roman"/>
                <w:sz w:val="28"/>
                <w:szCs w:val="28"/>
                <w:lang w:val="uz-Cyrl-UZ"/>
              </w:rPr>
              <w:t>5</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89,52</w:t>
            </w:r>
          </w:p>
        </w:tc>
        <w:tc>
          <w:tcPr>
            <w:tcW w:w="1971" w:type="dxa"/>
          </w:tcPr>
          <w:p w:rsidR="007A5D67" w:rsidRPr="006A3D0F" w:rsidRDefault="007A5D67" w:rsidP="007A5D67">
            <w:pPr>
              <w:shd w:val="clear" w:color="auto" w:fill="FFFFFF"/>
              <w:spacing w:line="360" w:lineRule="auto"/>
              <w:ind w:left="504"/>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88,06</w:t>
            </w:r>
          </w:p>
        </w:tc>
        <w:tc>
          <w:tcPr>
            <w:tcW w:w="1971" w:type="dxa"/>
          </w:tcPr>
          <w:p w:rsidR="007A5D67" w:rsidRPr="006A3D0F" w:rsidRDefault="007A5D67" w:rsidP="007A5D67">
            <w:pPr>
              <w:shd w:val="clear" w:color="auto" w:fill="FFFFFF"/>
              <w:spacing w:line="360" w:lineRule="auto"/>
              <w:ind w:left="374"/>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11,94</w:t>
            </w:r>
          </w:p>
        </w:tc>
        <w:tc>
          <w:tcPr>
            <w:tcW w:w="1971" w:type="dxa"/>
          </w:tcPr>
          <w:p w:rsidR="007A5D67" w:rsidRPr="007A5D67" w:rsidRDefault="007A5D67" w:rsidP="007A5D67">
            <w:pPr>
              <w:jc w:val="center"/>
              <w:rPr>
                <w:rFonts w:ascii="Times New Roman" w:hAnsi="Times New Roman" w:cs="Times New Roman"/>
                <w:sz w:val="28"/>
                <w:szCs w:val="28"/>
              </w:rPr>
            </w:pPr>
            <w:r>
              <w:rPr>
                <w:rFonts w:ascii="Times New Roman" w:hAnsi="Times New Roman" w:cs="Times New Roman"/>
                <w:sz w:val="28"/>
                <w:szCs w:val="28"/>
              </w:rPr>
              <w:t>98,37</w:t>
            </w:r>
          </w:p>
        </w:tc>
      </w:tr>
      <w:tr w:rsidR="007A5D67" w:rsidTr="00B730BF">
        <w:tc>
          <w:tcPr>
            <w:tcW w:w="1970" w:type="dxa"/>
          </w:tcPr>
          <w:p w:rsidR="007A5D67" w:rsidRPr="006A3D0F" w:rsidRDefault="007A5D67" w:rsidP="007A5D67">
            <w:pPr>
              <w:shd w:val="clear" w:color="auto" w:fill="FFFFFF"/>
              <w:spacing w:line="360" w:lineRule="auto"/>
              <w:ind w:left="317"/>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10</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90,81</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86,88</w:t>
            </w:r>
          </w:p>
        </w:tc>
        <w:tc>
          <w:tcPr>
            <w:tcW w:w="1971" w:type="dxa"/>
          </w:tcPr>
          <w:p w:rsidR="007A5D67" w:rsidRPr="007A5D67" w:rsidRDefault="007A5D67" w:rsidP="007A5D67">
            <w:pPr>
              <w:shd w:val="clear" w:color="auto" w:fill="FFFFFF"/>
              <w:spacing w:line="360" w:lineRule="auto"/>
              <w:jc w:val="center"/>
              <w:rPr>
                <w:rFonts w:ascii="Times New Roman" w:eastAsia="Calibri" w:hAnsi="Times New Roman" w:cs="Times New Roman"/>
                <w:sz w:val="28"/>
                <w:szCs w:val="28"/>
                <w:lang w:val="uz-Cyrl-UZ"/>
              </w:rPr>
            </w:pPr>
            <w:r>
              <w:rPr>
                <w:rFonts w:ascii="Times New Roman" w:eastAsia="Calibri" w:hAnsi="Times New Roman" w:cs="Times New Roman"/>
                <w:sz w:val="28"/>
                <w:szCs w:val="28"/>
              </w:rPr>
              <w:t>13,12</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95,67</w:t>
            </w:r>
          </w:p>
        </w:tc>
      </w:tr>
      <w:tr w:rsidR="007A5D67" w:rsidTr="00B730BF">
        <w:tc>
          <w:tcPr>
            <w:tcW w:w="1970" w:type="dxa"/>
          </w:tcPr>
          <w:p w:rsidR="007A5D67" w:rsidRPr="006A3D0F" w:rsidRDefault="007A5D67" w:rsidP="007A5D67">
            <w:pPr>
              <w:shd w:val="clear" w:color="auto" w:fill="FFFFFF"/>
              <w:spacing w:line="360" w:lineRule="auto"/>
              <w:ind w:left="317"/>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25</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91,61</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83,62</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16,38</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91,28</w:t>
            </w:r>
          </w:p>
        </w:tc>
      </w:tr>
      <w:tr w:rsidR="007A5D67" w:rsidTr="00B730BF">
        <w:tc>
          <w:tcPr>
            <w:tcW w:w="1970" w:type="dxa"/>
          </w:tcPr>
          <w:p w:rsidR="007A5D67" w:rsidRPr="006A3D0F" w:rsidRDefault="007A5D67" w:rsidP="007A5D67">
            <w:pPr>
              <w:shd w:val="clear" w:color="auto" w:fill="FFFFFF"/>
              <w:spacing w:line="360" w:lineRule="auto"/>
              <w:ind w:left="312"/>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35</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92,21</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81,25</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18,75</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88,11</w:t>
            </w:r>
          </w:p>
        </w:tc>
      </w:tr>
      <w:tr w:rsidR="007A5D67" w:rsidTr="00B730BF">
        <w:tc>
          <w:tcPr>
            <w:tcW w:w="1970" w:type="dxa"/>
          </w:tcPr>
          <w:p w:rsidR="007A5D67" w:rsidRPr="006A3D0F" w:rsidRDefault="007A5D67" w:rsidP="007A5D67">
            <w:pPr>
              <w:shd w:val="clear" w:color="auto" w:fill="FFFFFF"/>
              <w:spacing w:line="360" w:lineRule="auto"/>
              <w:ind w:left="336"/>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48</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93,42</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78,72</w:t>
            </w:r>
          </w:p>
        </w:tc>
        <w:tc>
          <w:tcPr>
            <w:tcW w:w="1971" w:type="dxa"/>
          </w:tcPr>
          <w:p w:rsidR="007A5D67" w:rsidRPr="006A3D0F" w:rsidRDefault="007A5D67" w:rsidP="007A5D67">
            <w:pPr>
              <w:shd w:val="clear" w:color="auto" w:fill="FFFFFF"/>
              <w:spacing w:line="360" w:lineRule="auto"/>
              <w:ind w:left="365"/>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21,28</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84,26</w:t>
            </w:r>
          </w:p>
        </w:tc>
      </w:tr>
      <w:tr w:rsidR="007A5D67" w:rsidTr="00B730BF">
        <w:tc>
          <w:tcPr>
            <w:tcW w:w="1970" w:type="dxa"/>
          </w:tcPr>
          <w:p w:rsidR="007A5D67" w:rsidRPr="006A3D0F" w:rsidRDefault="007A5D67" w:rsidP="007A5D67">
            <w:pPr>
              <w:shd w:val="clear" w:color="auto" w:fill="FFFFFF"/>
              <w:spacing w:line="360" w:lineRule="auto"/>
              <w:ind w:left="312"/>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70</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94,51</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39,88</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60,12</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42,20</w:t>
            </w:r>
          </w:p>
        </w:tc>
      </w:tr>
      <w:tr w:rsidR="007A5D67" w:rsidTr="00B730BF">
        <w:tc>
          <w:tcPr>
            <w:tcW w:w="1970" w:type="dxa"/>
          </w:tcPr>
          <w:p w:rsidR="007A5D67" w:rsidRPr="006A3D0F" w:rsidRDefault="007A5D67" w:rsidP="007A5D67">
            <w:pPr>
              <w:shd w:val="clear" w:color="auto" w:fill="FFFFFF"/>
              <w:spacing w:line="360" w:lineRule="auto"/>
              <w:ind w:left="312"/>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lang w:val="uz-Cyrl-UZ"/>
              </w:rPr>
              <w:t>96</w:t>
            </w:r>
          </w:p>
        </w:tc>
        <w:tc>
          <w:tcPr>
            <w:tcW w:w="1970"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96,62</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16,01</w:t>
            </w:r>
          </w:p>
        </w:tc>
        <w:tc>
          <w:tcPr>
            <w:tcW w:w="1971" w:type="dxa"/>
          </w:tcPr>
          <w:p w:rsidR="007A5D67" w:rsidRPr="006A3D0F" w:rsidRDefault="007A5D67" w:rsidP="007A5D67">
            <w:pPr>
              <w:shd w:val="clear" w:color="auto" w:fill="FFFFFF"/>
              <w:spacing w:line="360" w:lineRule="auto"/>
              <w:jc w:val="center"/>
              <w:rPr>
                <w:rFonts w:ascii="Times New Roman" w:eastAsia="Calibri" w:hAnsi="Times New Roman" w:cs="Times New Roman"/>
                <w:sz w:val="28"/>
                <w:szCs w:val="28"/>
              </w:rPr>
            </w:pPr>
            <w:r w:rsidRPr="006A3D0F">
              <w:rPr>
                <w:rFonts w:ascii="Times New Roman" w:eastAsia="Calibri" w:hAnsi="Times New Roman" w:cs="Times New Roman"/>
                <w:sz w:val="28"/>
                <w:szCs w:val="28"/>
              </w:rPr>
              <w:t>83,99</w:t>
            </w:r>
          </w:p>
        </w:tc>
        <w:tc>
          <w:tcPr>
            <w:tcW w:w="1971" w:type="dxa"/>
          </w:tcPr>
          <w:p w:rsidR="007A5D67" w:rsidRDefault="007A5D67" w:rsidP="007A5D6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16,57</w:t>
            </w:r>
          </w:p>
        </w:tc>
      </w:tr>
    </w:tbl>
    <w:p w:rsidR="00B730BF" w:rsidRDefault="00B730BF" w:rsidP="00B730BF">
      <w:pPr>
        <w:jc w:val="center"/>
        <w:rPr>
          <w:rFonts w:ascii="Times New Roman" w:hAnsi="Times New Roman" w:cs="Times New Roman"/>
          <w:sz w:val="28"/>
          <w:szCs w:val="28"/>
          <w:lang w:val="uz-Cyrl-UZ"/>
        </w:rPr>
      </w:pPr>
    </w:p>
    <w:p w:rsidR="00C5430A" w:rsidRDefault="00C5430A" w:rsidP="00C5430A">
      <w:pPr>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Олинган натижалар асосида акриламид билан </w:t>
      </w:r>
      <w:r w:rsidRPr="00C5430A">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гидрогелининг ҳосил бўлиш жараёнини қуйидаги схема бўйича ифодалаш мумкин:</w:t>
      </w:r>
    </w:p>
    <w:p w:rsidR="001B65EA" w:rsidRDefault="000D222C" w:rsidP="006823E4">
      <w:pPr>
        <w:ind w:firstLine="709"/>
        <w:rPr>
          <w:rFonts w:ascii="Times New Roman" w:hAnsi="Times New Roman" w:cs="Times New Roman"/>
          <w:sz w:val="28"/>
          <w:szCs w:val="28"/>
          <w:lang w:val="uz-Cyrl-UZ"/>
        </w:rPr>
      </w:pPr>
      <w:r>
        <w:rPr>
          <w:noProof/>
          <w:lang w:eastAsia="ru-RU"/>
        </w:rPr>
        <w:lastRenderedPageBreak/>
        <w:drawing>
          <wp:inline distT="0" distB="0" distL="0" distR="0">
            <wp:extent cx="5658928" cy="282915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1587" cy="2830487"/>
                    </a:xfrm>
                    <a:prstGeom prst="rect">
                      <a:avLst/>
                    </a:prstGeom>
                    <a:noFill/>
                    <a:ln>
                      <a:noFill/>
                    </a:ln>
                  </pic:spPr>
                </pic:pic>
              </a:graphicData>
            </a:graphic>
          </wp:inline>
        </w:drawing>
      </w:r>
    </w:p>
    <w:p w:rsidR="006823E4" w:rsidRDefault="006823E4" w:rsidP="006823E4">
      <w:pPr>
        <w:ind w:firstLine="709"/>
        <w:jc w:val="both"/>
        <w:rPr>
          <w:rFonts w:ascii="Times New Roman" w:hAnsi="Times New Roman" w:cs="Times New Roman"/>
          <w:sz w:val="28"/>
          <w:szCs w:val="28"/>
          <w:lang w:val="uz-Cyrl-UZ"/>
        </w:rPr>
      </w:pPr>
    </w:p>
    <w:p w:rsidR="00BC3BF3" w:rsidRDefault="001B65EA" w:rsidP="00BC3BF3">
      <w:pPr>
        <w:pStyle w:val="a4"/>
        <w:numPr>
          <w:ilvl w:val="1"/>
          <w:numId w:val="4"/>
        </w:numPr>
        <w:jc w:val="center"/>
        <w:rPr>
          <w:rFonts w:ascii="Times New Roman" w:hAnsi="Times New Roman" w:cs="Times New Roman"/>
          <w:sz w:val="28"/>
          <w:szCs w:val="28"/>
          <w:lang w:val="uz-Cyrl-UZ"/>
        </w:rPr>
      </w:pPr>
      <w:r>
        <w:rPr>
          <w:rFonts w:ascii="Times New Roman" w:hAnsi="Times New Roman" w:cs="Times New Roman"/>
          <w:sz w:val="28"/>
          <w:szCs w:val="28"/>
          <w:lang w:val="uz-Cyrl-UZ"/>
        </w:rPr>
        <w:t>Метакриламиднинг МБА билан чокланган</w:t>
      </w:r>
    </w:p>
    <w:p w:rsidR="001B65EA" w:rsidRPr="001B65EA" w:rsidRDefault="001B65EA" w:rsidP="00BC3BF3">
      <w:pPr>
        <w:pStyle w:val="a4"/>
        <w:ind w:left="1429"/>
        <w:jc w:val="center"/>
        <w:rPr>
          <w:rFonts w:ascii="Times New Roman" w:hAnsi="Times New Roman" w:cs="Times New Roman"/>
          <w:sz w:val="28"/>
          <w:szCs w:val="28"/>
          <w:lang w:val="uz-Cyrl-UZ"/>
        </w:rPr>
      </w:pPr>
      <w:r>
        <w:rPr>
          <w:rFonts w:ascii="Times New Roman" w:hAnsi="Times New Roman" w:cs="Times New Roman"/>
          <w:sz w:val="28"/>
          <w:szCs w:val="28"/>
          <w:lang w:val="uz-Cyrl-UZ"/>
        </w:rPr>
        <w:t>полимерларини олиш</w:t>
      </w:r>
    </w:p>
    <w:p w:rsidR="00B730BF" w:rsidRDefault="00BC3BF3" w:rsidP="00BC3BF3">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Юқорида таъкидлаб ўтилганидек, акриламид суперсорбент гидрогеллар олишда муҳим аҳамиятга эга ва буларнинг бўкиш даражаси полимер макромолекуласини ташкил қилган мономер звеносининг табиатига боғлиқ. Шу муносабат билан полимерга гидрофоблик хусусиятини берувчи – СН</w:t>
      </w:r>
      <w:r>
        <w:rPr>
          <w:rFonts w:ascii="Times New Roman" w:eastAsiaTheme="minorEastAsia" w:hAnsi="Times New Roman" w:cs="Times New Roman"/>
          <w:sz w:val="28"/>
          <w:szCs w:val="28"/>
          <w:vertAlign w:val="subscript"/>
          <w:lang w:val="uz-Cyrl-UZ"/>
        </w:rPr>
        <w:t>3</w:t>
      </w:r>
      <w:r>
        <w:rPr>
          <w:rFonts w:ascii="Times New Roman" w:eastAsiaTheme="minorEastAsia" w:hAnsi="Times New Roman" w:cs="Times New Roman"/>
          <w:sz w:val="28"/>
          <w:szCs w:val="28"/>
          <w:lang w:val="uz-Cyrl-UZ"/>
        </w:rPr>
        <w:t xml:space="preserve"> гуруҳининг бўкиш даражаси ва бошқа физик-кимёвий хоссаларига таъсирини аниқлаш мақсадида метакриламиднинг МБА иштирокида сийрак чокланган полимерларини олиш ҳамда улар хоссаларини ўрганиш маълум даражада қизиқиш уйғотади.</w:t>
      </w:r>
    </w:p>
    <w:p w:rsidR="00BC3BF3" w:rsidRDefault="00BC3BF3" w:rsidP="00BC3BF3">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Метакриламид (МАА) нинг МБА иштирокида полимерланиши мономерлар аралашмаси нисбати, инициатор (ДАК) концентрацияси, ҳарорат ва сув миқдорига боғлиқлик ҳолатлари бўйича ўрганилди.</w:t>
      </w:r>
    </w:p>
    <w:p w:rsidR="00BC3BF3" w:rsidRDefault="00BC3BF3" w:rsidP="00BC3BF3">
      <w:pPr>
        <w:spacing w:after="0" w:line="360" w:lineRule="auto"/>
        <w:ind w:firstLine="709"/>
        <w:jc w:val="both"/>
        <w:rPr>
          <w:rFonts w:ascii="Times New Roman" w:hAnsi="Times New Roman" w:cs="Times New Roman"/>
          <w:sz w:val="28"/>
          <w:szCs w:val="28"/>
          <w:lang w:val="uz-Cyrl-UZ"/>
        </w:rPr>
      </w:pPr>
      <w:r>
        <w:rPr>
          <w:rFonts w:ascii="Times New Roman" w:eastAsiaTheme="minorEastAsia" w:hAnsi="Times New Roman" w:cs="Times New Roman"/>
          <w:sz w:val="28"/>
          <w:szCs w:val="28"/>
          <w:lang w:val="uz-Cyrl-UZ"/>
        </w:rPr>
        <w:t xml:space="preserve">6-жадвалда реакция унумига ва гель фракция миқдорига МАА билан МБА нинг ўзаро нисбатининг таъсири натижалари келтирилган. МАА нинг турли хил нисбатда МБА билан сийрак чокланган сополимерлар ҳосил қилиши  </w:t>
      </w:r>
      <w:r w:rsidRPr="006A3D0F">
        <w:rPr>
          <w:rFonts w:ascii="Times New Roman" w:hAnsi="Times New Roman" w:cs="Times New Roman"/>
          <w:sz w:val="28"/>
          <w:szCs w:val="28"/>
          <w:lang w:val="uz-Cyrl-UZ"/>
        </w:rPr>
        <w:t>70</w:t>
      </w:r>
      <w:r w:rsidRPr="006A3D0F">
        <w:rPr>
          <w:rFonts w:ascii="Times New Roman" w:hAnsi="Times New Roman" w:cs="Times New Roman"/>
          <w:sz w:val="28"/>
          <w:szCs w:val="28"/>
          <w:vertAlign w:val="superscript"/>
          <w:lang w:val="uz-Cyrl-UZ"/>
        </w:rPr>
        <w:t>0</w:t>
      </w:r>
      <w:r w:rsidRPr="006A3D0F">
        <w:rPr>
          <w:rFonts w:ascii="Times New Roman" w:hAnsi="Times New Roman" w:cs="Times New Roman"/>
          <w:sz w:val="28"/>
          <w:szCs w:val="28"/>
          <w:lang w:val="uz-Cyrl-UZ"/>
        </w:rPr>
        <w:t>С</w:t>
      </w:r>
      <w:r>
        <w:rPr>
          <w:rFonts w:ascii="Times New Roman" w:hAnsi="Times New Roman" w:cs="Times New Roman"/>
          <w:sz w:val="28"/>
          <w:szCs w:val="28"/>
          <w:lang w:val="uz-Cyrl-UZ"/>
        </w:rPr>
        <w:t xml:space="preserve"> ҳароратда,   </w:t>
      </w:r>
      <w:r w:rsidRPr="006A3D0F">
        <w:rPr>
          <w:rFonts w:ascii="Times New Roman" w:hAnsi="Times New Roman" w:cs="Times New Roman"/>
          <w:sz w:val="28"/>
          <w:szCs w:val="28"/>
          <w:lang w:val="uz-Cyrl-UZ"/>
        </w:rPr>
        <w:t>ДАК</w:t>
      </w:r>
      <w:r w:rsidRPr="00BC3BF3">
        <w:rPr>
          <w:rFonts w:ascii="Times New Roman" w:hAnsi="Times New Roman" w:cs="Times New Roman"/>
          <w:sz w:val="28"/>
          <w:szCs w:val="28"/>
          <w:lang w:val="uz-Cyrl-UZ"/>
        </w:rPr>
        <w:t>-</w:t>
      </w:r>
      <w:r w:rsidRPr="006A3D0F">
        <w:rPr>
          <w:rFonts w:ascii="Times New Roman" w:hAnsi="Times New Roman" w:cs="Times New Roman"/>
          <w:sz w:val="28"/>
          <w:szCs w:val="28"/>
          <w:lang w:val="uz-Cyrl-UZ"/>
        </w:rPr>
        <w:t>0</w:t>
      </w:r>
      <w:r w:rsidRPr="00BC3BF3">
        <w:rPr>
          <w:rFonts w:ascii="Times New Roman" w:hAnsi="Times New Roman" w:cs="Times New Roman"/>
          <w:sz w:val="28"/>
          <w:szCs w:val="28"/>
          <w:lang w:val="uz-Cyrl-UZ"/>
        </w:rPr>
        <w:t>,</w:t>
      </w:r>
      <w:r w:rsidRPr="006A3D0F">
        <w:rPr>
          <w:rFonts w:ascii="Times New Roman" w:hAnsi="Times New Roman" w:cs="Times New Roman"/>
          <w:sz w:val="28"/>
          <w:szCs w:val="28"/>
          <w:lang w:val="uz-Cyrl-UZ"/>
        </w:rPr>
        <w:t>5%</w:t>
      </w:r>
      <w:r>
        <w:rPr>
          <w:rFonts w:ascii="Times New Roman" w:hAnsi="Times New Roman" w:cs="Times New Roman"/>
          <w:sz w:val="28"/>
          <w:szCs w:val="28"/>
          <w:lang w:val="uz-Cyrl-UZ"/>
        </w:rPr>
        <w:t xml:space="preserve">  ва  30% сув иштирокида  </w:t>
      </w:r>
      <w:r w:rsidRPr="006A3D0F">
        <w:rPr>
          <w:rFonts w:ascii="Times New Roman" w:hAnsi="Times New Roman" w:cs="Times New Roman"/>
          <w:sz w:val="28"/>
          <w:szCs w:val="28"/>
          <w:lang w:val="uz-Cyrl-UZ"/>
        </w:rPr>
        <w:t>2</w:t>
      </w:r>
      <w:r w:rsidRPr="00BC3BF3">
        <w:rPr>
          <w:rFonts w:ascii="Times New Roman" w:hAnsi="Times New Roman" w:cs="Times New Roman"/>
          <w:sz w:val="28"/>
          <w:szCs w:val="28"/>
          <w:lang w:val="uz-Cyrl-UZ"/>
        </w:rPr>
        <w:t>-</w:t>
      </w:r>
      <w:r w:rsidRPr="006A3D0F">
        <w:rPr>
          <w:rFonts w:ascii="Times New Roman" w:hAnsi="Times New Roman" w:cs="Times New Roman"/>
          <w:sz w:val="28"/>
          <w:szCs w:val="28"/>
          <w:lang w:val="uz-Cyrl-UZ"/>
        </w:rPr>
        <w:t>соат</w:t>
      </w:r>
      <w:r w:rsidR="00F106D5">
        <w:rPr>
          <w:rFonts w:ascii="Times New Roman" w:hAnsi="Times New Roman" w:cs="Times New Roman"/>
          <w:sz w:val="28"/>
          <w:szCs w:val="28"/>
          <w:lang w:val="uz-Cyrl-UZ"/>
        </w:rPr>
        <w:t xml:space="preserve"> давомида амалга оширилди.</w:t>
      </w:r>
    </w:p>
    <w:p w:rsidR="00681A76" w:rsidRDefault="00681A76" w:rsidP="00F106D5">
      <w:pPr>
        <w:spacing w:after="0" w:line="360" w:lineRule="auto"/>
        <w:ind w:firstLine="709"/>
        <w:jc w:val="right"/>
        <w:rPr>
          <w:rFonts w:ascii="Times New Roman" w:hAnsi="Times New Roman" w:cs="Times New Roman"/>
          <w:sz w:val="28"/>
          <w:szCs w:val="28"/>
          <w:lang w:val="uz-Cyrl-UZ"/>
        </w:rPr>
      </w:pPr>
    </w:p>
    <w:p w:rsidR="00F106D5" w:rsidRDefault="00F106D5" w:rsidP="00F106D5">
      <w:pPr>
        <w:spacing w:after="0" w:line="360" w:lineRule="auto"/>
        <w:ind w:firstLine="709"/>
        <w:jc w:val="right"/>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6-жадвал</w:t>
      </w:r>
    </w:p>
    <w:p w:rsidR="00105D6B" w:rsidRDefault="00105D6B" w:rsidP="00225240">
      <w:pPr>
        <w:spacing w:after="0" w:line="240" w:lineRule="auto"/>
        <w:jc w:val="center"/>
        <w:rPr>
          <w:rFonts w:ascii="Times New Roman" w:hAnsi="Times New Roman" w:cs="Times New Roman"/>
          <w:sz w:val="28"/>
          <w:szCs w:val="28"/>
          <w:lang w:val="uz-Cyrl-UZ"/>
        </w:rPr>
      </w:pPr>
      <w:r w:rsidRPr="00AD1228">
        <w:rPr>
          <w:rFonts w:ascii="Times New Roman" w:hAnsi="Times New Roman" w:cs="Times New Roman"/>
          <w:sz w:val="28"/>
          <w:szCs w:val="28"/>
          <w:lang w:val="uz-Cyrl-UZ"/>
        </w:rPr>
        <w:t>Метакриламиднинг  МБА иштирокида полимерланишига</w:t>
      </w:r>
    </w:p>
    <w:p w:rsidR="00105D6B" w:rsidRDefault="00105D6B" w:rsidP="00225240">
      <w:pPr>
        <w:spacing w:after="0" w:line="240" w:lineRule="auto"/>
        <w:jc w:val="center"/>
        <w:rPr>
          <w:rFonts w:ascii="Times New Roman" w:hAnsi="Times New Roman" w:cs="Times New Roman"/>
          <w:sz w:val="28"/>
          <w:szCs w:val="28"/>
          <w:lang w:val="uz-Cyrl-UZ"/>
        </w:rPr>
      </w:pPr>
      <w:r w:rsidRPr="00AD1228">
        <w:rPr>
          <w:rFonts w:ascii="Times New Roman" w:hAnsi="Times New Roman" w:cs="Times New Roman"/>
          <w:sz w:val="28"/>
          <w:szCs w:val="28"/>
          <w:lang w:val="uz-Cyrl-UZ"/>
        </w:rPr>
        <w:t>компонентлар нисбатининг та</w:t>
      </w:r>
      <w:r>
        <w:rPr>
          <w:rFonts w:ascii="Times New Roman" w:hAnsi="Times New Roman" w:cs="Times New Roman"/>
          <w:sz w:val="28"/>
          <w:szCs w:val="28"/>
          <w:lang w:val="uz-Cyrl-UZ"/>
        </w:rPr>
        <w:t>ъ</w:t>
      </w:r>
      <w:r w:rsidRPr="00AD1228">
        <w:rPr>
          <w:rFonts w:ascii="Times New Roman" w:hAnsi="Times New Roman" w:cs="Times New Roman"/>
          <w:sz w:val="28"/>
          <w:szCs w:val="28"/>
          <w:lang w:val="uz-Cyrl-UZ"/>
        </w:rPr>
        <w:t>сири. (ДАК=0,5%;</w:t>
      </w:r>
      <w:r>
        <w:rPr>
          <w:rFonts w:ascii="Times New Roman" w:hAnsi="Times New Roman" w:cs="Times New Roman"/>
          <w:sz w:val="28"/>
          <w:szCs w:val="28"/>
          <w:lang w:val="uz-Cyrl-UZ"/>
        </w:rPr>
        <w:t>Т</w:t>
      </w:r>
      <w:r w:rsidRPr="00AD1228">
        <w:rPr>
          <w:rFonts w:ascii="Times New Roman" w:hAnsi="Times New Roman" w:cs="Times New Roman"/>
          <w:sz w:val="28"/>
          <w:szCs w:val="28"/>
          <w:lang w:val="uz-Cyrl-UZ"/>
        </w:rPr>
        <w:t>=70</w:t>
      </w:r>
      <w:r w:rsidRPr="00AD1228">
        <w:rPr>
          <w:rFonts w:ascii="Times New Roman" w:hAnsi="Times New Roman" w:cs="Times New Roman"/>
          <w:sz w:val="28"/>
          <w:szCs w:val="28"/>
          <w:vertAlign w:val="superscript"/>
          <w:lang w:val="uz-Cyrl-UZ"/>
        </w:rPr>
        <w:t>0</w:t>
      </w:r>
      <w:r w:rsidRPr="00AD1228">
        <w:rPr>
          <w:rFonts w:ascii="Times New Roman" w:hAnsi="Times New Roman" w:cs="Times New Roman"/>
          <w:sz w:val="28"/>
          <w:szCs w:val="28"/>
          <w:lang w:val="uz-Cyrl-UZ"/>
        </w:rPr>
        <w:t>С;</w:t>
      </w:r>
      <w:r>
        <w:rPr>
          <w:rFonts w:ascii="Times New Roman" w:hAnsi="Times New Roman" w:cs="Times New Roman"/>
          <w:sz w:val="28"/>
          <w:szCs w:val="28"/>
          <w:lang w:val="uz-Cyrl-UZ"/>
        </w:rPr>
        <w:t xml:space="preserve">  Н</w:t>
      </w:r>
      <w:r w:rsidRPr="00AD1228">
        <w:rPr>
          <w:rFonts w:ascii="Times New Roman" w:hAnsi="Times New Roman" w:cs="Times New Roman"/>
          <w:sz w:val="28"/>
          <w:szCs w:val="28"/>
          <w:vertAlign w:val="subscript"/>
          <w:lang w:val="uz-Cyrl-UZ"/>
        </w:rPr>
        <w:t>2</w:t>
      </w:r>
      <w:r w:rsidRPr="00AD1228">
        <w:rPr>
          <w:rFonts w:ascii="Times New Roman" w:hAnsi="Times New Roman" w:cs="Times New Roman"/>
          <w:sz w:val="28"/>
          <w:szCs w:val="28"/>
          <w:lang w:val="uz-Cyrl-UZ"/>
        </w:rPr>
        <w:t>О=30%;</w:t>
      </w:r>
    </w:p>
    <w:p w:rsidR="00105D6B" w:rsidRDefault="00105D6B" w:rsidP="00225240">
      <w:pPr>
        <w:spacing w:after="0" w:line="240" w:lineRule="auto"/>
        <w:jc w:val="center"/>
        <w:rPr>
          <w:rFonts w:ascii="Times New Roman" w:hAnsi="Times New Roman" w:cs="Times New Roman"/>
          <w:sz w:val="28"/>
          <w:szCs w:val="28"/>
          <w:lang w:val="uz-Cyrl-UZ"/>
        </w:rPr>
      </w:pPr>
      <w:r w:rsidRPr="00AD1228">
        <w:rPr>
          <w:rFonts w:ascii="Times New Roman" w:hAnsi="Times New Roman" w:cs="Times New Roman"/>
          <w:sz w:val="28"/>
          <w:szCs w:val="28"/>
          <w:lang w:val="uz-Cyrl-UZ"/>
        </w:rPr>
        <w:t>реакция вақти</w:t>
      </w:r>
      <w:r>
        <w:rPr>
          <w:rFonts w:ascii="Times New Roman" w:hAnsi="Times New Roman" w:cs="Times New Roman"/>
          <w:sz w:val="28"/>
          <w:szCs w:val="28"/>
          <w:lang w:val="uz-Cyrl-UZ"/>
        </w:rPr>
        <w:t xml:space="preserve"> – </w:t>
      </w:r>
      <w:r w:rsidRPr="00AD1228">
        <w:rPr>
          <w:rFonts w:ascii="Times New Roman" w:hAnsi="Times New Roman" w:cs="Times New Roman"/>
          <w:sz w:val="28"/>
          <w:szCs w:val="28"/>
          <w:lang w:val="uz-Cyrl-UZ"/>
        </w:rPr>
        <w:t>2соат.)</w:t>
      </w:r>
    </w:p>
    <w:p w:rsidR="00CF57FB" w:rsidRDefault="00CF57FB" w:rsidP="00105D6B">
      <w:pPr>
        <w:spacing w:after="0"/>
        <w:jc w:val="center"/>
        <w:rPr>
          <w:rFonts w:ascii="Times New Roman" w:hAnsi="Times New Roman" w:cs="Times New Roman"/>
          <w:sz w:val="28"/>
          <w:szCs w:val="28"/>
          <w:lang w:val="uz-Cyrl-UZ"/>
        </w:rPr>
      </w:pPr>
    </w:p>
    <w:tbl>
      <w:tblPr>
        <w:tblStyle w:val="a3"/>
        <w:tblW w:w="0" w:type="auto"/>
        <w:tblLayout w:type="fixed"/>
        <w:tblLook w:val="04A0" w:firstRow="1" w:lastRow="0" w:firstColumn="1" w:lastColumn="0" w:noHBand="0" w:noVBand="1"/>
      </w:tblPr>
      <w:tblGrid>
        <w:gridCol w:w="1242"/>
        <w:gridCol w:w="1418"/>
        <w:gridCol w:w="1701"/>
        <w:gridCol w:w="1843"/>
        <w:gridCol w:w="1701"/>
        <w:gridCol w:w="1842"/>
      </w:tblGrid>
      <w:tr w:rsidR="00CF57FB" w:rsidTr="00CF57FB">
        <w:trPr>
          <w:trHeight w:val="143"/>
        </w:trPr>
        <w:tc>
          <w:tcPr>
            <w:tcW w:w="2660" w:type="dxa"/>
            <w:gridSpan w:val="2"/>
          </w:tcPr>
          <w:p w:rsidR="00CF57FB" w:rsidRPr="006823E4" w:rsidRDefault="00CF57FB" w:rsidP="00105D6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Реакцион аралашма</w:t>
            </w:r>
          </w:p>
        </w:tc>
        <w:tc>
          <w:tcPr>
            <w:tcW w:w="1701" w:type="dxa"/>
            <w:vMerge w:val="restart"/>
          </w:tcPr>
          <w:p w:rsidR="00CF57FB" w:rsidRPr="006823E4" w:rsidRDefault="00CF57FB" w:rsidP="00F025A9">
            <w:pPr>
              <w:shd w:val="clear" w:color="auto" w:fill="FFFFFF"/>
              <w:ind w:left="250"/>
              <w:rPr>
                <w:rFonts w:ascii="Times New Roman" w:hAnsi="Times New Roman" w:cs="Times New Roman"/>
                <w:sz w:val="28"/>
                <w:szCs w:val="28"/>
              </w:rPr>
            </w:pPr>
            <w:r w:rsidRPr="006823E4">
              <w:rPr>
                <w:rFonts w:ascii="Times New Roman" w:hAnsi="Times New Roman" w:cs="Times New Roman"/>
                <w:sz w:val="28"/>
                <w:szCs w:val="28"/>
                <w:lang w:val="uz-Cyrl-UZ"/>
              </w:rPr>
              <w:t>Реакция</w:t>
            </w:r>
          </w:p>
          <w:p w:rsidR="00CF57FB" w:rsidRPr="006823E4" w:rsidRDefault="00CF57FB" w:rsidP="00CF57FB">
            <w:pPr>
              <w:shd w:val="clear" w:color="auto" w:fill="FFFFFF"/>
              <w:ind w:left="250"/>
              <w:rPr>
                <w:rFonts w:ascii="Times New Roman" w:hAnsi="Times New Roman" w:cs="Times New Roman"/>
                <w:spacing w:val="-3"/>
                <w:sz w:val="28"/>
                <w:szCs w:val="28"/>
                <w:lang w:val="uz-Cyrl-UZ"/>
              </w:rPr>
            </w:pPr>
            <w:r w:rsidRPr="006823E4">
              <w:rPr>
                <w:rFonts w:ascii="Times New Roman" w:hAnsi="Times New Roman" w:cs="Times New Roman"/>
                <w:spacing w:val="-3"/>
                <w:sz w:val="28"/>
                <w:szCs w:val="28"/>
                <w:lang w:val="uz-Cyrl-UZ"/>
              </w:rPr>
              <w:t xml:space="preserve">унуми, </w:t>
            </w:r>
          </w:p>
          <w:p w:rsidR="00CF57FB" w:rsidRPr="006823E4" w:rsidRDefault="00CF57FB" w:rsidP="00CF57FB">
            <w:pPr>
              <w:shd w:val="clear" w:color="auto" w:fill="FFFFFF"/>
              <w:ind w:left="250"/>
              <w:rPr>
                <w:rFonts w:ascii="Times New Roman" w:hAnsi="Times New Roman" w:cs="Times New Roman"/>
                <w:sz w:val="28"/>
                <w:szCs w:val="28"/>
                <w:lang w:val="uz-Cyrl-UZ"/>
              </w:rPr>
            </w:pPr>
            <w:r w:rsidRPr="006823E4">
              <w:rPr>
                <w:rFonts w:ascii="Times New Roman" w:hAnsi="Times New Roman" w:cs="Times New Roman"/>
                <w:spacing w:val="-3"/>
                <w:sz w:val="28"/>
                <w:szCs w:val="28"/>
                <w:lang w:val="uz-Cyrl-UZ"/>
              </w:rPr>
              <w:t xml:space="preserve">    У %</w:t>
            </w:r>
          </w:p>
        </w:tc>
        <w:tc>
          <w:tcPr>
            <w:tcW w:w="1843" w:type="dxa"/>
            <w:vMerge w:val="restart"/>
          </w:tcPr>
          <w:p w:rsidR="00CF57FB" w:rsidRPr="006823E4" w:rsidRDefault="00CF57FB" w:rsidP="00CF57FB">
            <w:pPr>
              <w:shd w:val="clear" w:color="auto" w:fill="FFFFFF"/>
              <w:spacing w:line="317" w:lineRule="exact"/>
              <w:ind w:left="130" w:right="115" w:firstLine="403"/>
              <w:rPr>
                <w:rFonts w:ascii="Times New Roman" w:hAnsi="Times New Roman" w:cs="Times New Roman"/>
                <w:spacing w:val="-4"/>
                <w:sz w:val="28"/>
                <w:szCs w:val="28"/>
                <w:lang w:val="uz-Cyrl-UZ"/>
              </w:rPr>
            </w:pPr>
            <w:r w:rsidRPr="006823E4">
              <w:rPr>
                <w:rFonts w:ascii="Times New Roman" w:hAnsi="Times New Roman" w:cs="Times New Roman"/>
                <w:sz w:val="28"/>
                <w:szCs w:val="28"/>
                <w:lang w:val="uz-Cyrl-UZ"/>
              </w:rPr>
              <w:t xml:space="preserve">Гель </w:t>
            </w:r>
            <w:r w:rsidRPr="006823E4">
              <w:rPr>
                <w:rFonts w:ascii="Times New Roman" w:hAnsi="Times New Roman" w:cs="Times New Roman"/>
                <w:spacing w:val="-4"/>
                <w:sz w:val="28"/>
                <w:szCs w:val="28"/>
                <w:lang w:val="uz-Cyrl-UZ"/>
              </w:rPr>
              <w:t>фракция,</w:t>
            </w:r>
          </w:p>
          <w:p w:rsidR="00CF57FB" w:rsidRPr="006823E4" w:rsidRDefault="00CF57FB" w:rsidP="00CF57FB">
            <w:pPr>
              <w:shd w:val="clear" w:color="auto" w:fill="FFFFFF"/>
              <w:spacing w:line="317" w:lineRule="exact"/>
              <w:ind w:left="130" w:right="115" w:firstLine="403"/>
              <w:rPr>
                <w:rFonts w:ascii="Times New Roman" w:hAnsi="Times New Roman" w:cs="Times New Roman"/>
                <w:sz w:val="28"/>
                <w:szCs w:val="28"/>
                <w:lang w:val="uz-Cyrl-UZ"/>
              </w:rPr>
            </w:pPr>
            <w:r w:rsidRPr="006823E4">
              <w:rPr>
                <w:rFonts w:ascii="Times New Roman" w:hAnsi="Times New Roman" w:cs="Times New Roman"/>
                <w:spacing w:val="-4"/>
                <w:sz w:val="28"/>
                <w:szCs w:val="28"/>
                <w:lang w:val="uz-Cyrl-UZ"/>
              </w:rPr>
              <w:t xml:space="preserve"> Г %</w:t>
            </w:r>
          </w:p>
        </w:tc>
        <w:tc>
          <w:tcPr>
            <w:tcW w:w="1701" w:type="dxa"/>
            <w:vMerge w:val="restart"/>
          </w:tcPr>
          <w:p w:rsidR="00CF57FB" w:rsidRPr="006823E4" w:rsidRDefault="00CF57FB" w:rsidP="00F025A9">
            <w:pPr>
              <w:shd w:val="clear" w:color="auto" w:fill="FFFFFF"/>
              <w:spacing w:line="317" w:lineRule="exact"/>
              <w:ind w:left="29" w:firstLine="418"/>
              <w:rPr>
                <w:rFonts w:ascii="Times New Roman" w:hAnsi="Times New Roman" w:cs="Times New Roman"/>
                <w:sz w:val="28"/>
                <w:szCs w:val="28"/>
              </w:rPr>
            </w:pPr>
            <w:r w:rsidRPr="006823E4">
              <w:rPr>
                <w:rFonts w:ascii="Times New Roman" w:hAnsi="Times New Roman" w:cs="Times New Roman"/>
                <w:sz w:val="28"/>
                <w:szCs w:val="28"/>
                <w:lang w:val="uz-Cyrl-UZ"/>
              </w:rPr>
              <w:t xml:space="preserve">Золь </w:t>
            </w:r>
            <w:r w:rsidRPr="006823E4">
              <w:rPr>
                <w:rFonts w:ascii="Times New Roman" w:hAnsi="Times New Roman" w:cs="Times New Roman"/>
                <w:spacing w:val="-3"/>
                <w:sz w:val="28"/>
                <w:szCs w:val="28"/>
                <w:lang w:val="uz-Cyrl-UZ"/>
              </w:rPr>
              <w:t>фракция, %</w:t>
            </w:r>
          </w:p>
        </w:tc>
        <w:tc>
          <w:tcPr>
            <w:tcW w:w="1842" w:type="dxa"/>
            <w:vMerge w:val="restart"/>
          </w:tcPr>
          <w:p w:rsidR="00CF57FB" w:rsidRPr="006823E4" w:rsidRDefault="00CF57FB" w:rsidP="00105D6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Г/У, %</w:t>
            </w:r>
          </w:p>
        </w:tc>
      </w:tr>
      <w:tr w:rsidR="00CF57FB" w:rsidTr="00CF57FB">
        <w:trPr>
          <w:trHeight w:val="735"/>
        </w:trPr>
        <w:tc>
          <w:tcPr>
            <w:tcW w:w="1242" w:type="dxa"/>
          </w:tcPr>
          <w:p w:rsidR="00CF57FB" w:rsidRPr="006823E4" w:rsidRDefault="00CF57FB" w:rsidP="00105D6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МАА</w:t>
            </w:r>
          </w:p>
        </w:tc>
        <w:tc>
          <w:tcPr>
            <w:tcW w:w="1418" w:type="dxa"/>
          </w:tcPr>
          <w:p w:rsidR="00CF57FB" w:rsidRPr="006823E4" w:rsidRDefault="00CF57FB" w:rsidP="00225240">
            <w:pPr>
              <w:shd w:val="clear" w:color="auto" w:fill="FFFFFF"/>
              <w:ind w:left="187"/>
              <w:rPr>
                <w:rFonts w:ascii="Times New Roman" w:hAnsi="Times New Roman" w:cs="Times New Roman"/>
                <w:sz w:val="28"/>
                <w:szCs w:val="28"/>
              </w:rPr>
            </w:pPr>
            <w:r w:rsidRPr="006823E4">
              <w:rPr>
                <w:rFonts w:ascii="Times New Roman" w:hAnsi="Times New Roman" w:cs="Times New Roman"/>
                <w:sz w:val="28"/>
                <w:szCs w:val="28"/>
                <w:lang w:val="uz-Cyrl-UZ"/>
              </w:rPr>
              <w:t>МБА</w:t>
            </w:r>
          </w:p>
        </w:tc>
        <w:tc>
          <w:tcPr>
            <w:tcW w:w="1701" w:type="dxa"/>
            <w:vMerge/>
          </w:tcPr>
          <w:p w:rsidR="00CF57FB" w:rsidRPr="006823E4" w:rsidRDefault="00CF57FB" w:rsidP="00105D6B">
            <w:pPr>
              <w:jc w:val="center"/>
              <w:rPr>
                <w:rFonts w:ascii="Times New Roman" w:hAnsi="Times New Roman" w:cs="Times New Roman"/>
                <w:sz w:val="28"/>
                <w:szCs w:val="28"/>
                <w:lang w:val="uz-Cyrl-UZ"/>
              </w:rPr>
            </w:pPr>
          </w:p>
        </w:tc>
        <w:tc>
          <w:tcPr>
            <w:tcW w:w="1843" w:type="dxa"/>
            <w:vMerge/>
          </w:tcPr>
          <w:p w:rsidR="00CF57FB" w:rsidRPr="006823E4" w:rsidRDefault="00CF57FB" w:rsidP="00105D6B">
            <w:pPr>
              <w:jc w:val="center"/>
              <w:rPr>
                <w:rFonts w:ascii="Times New Roman" w:hAnsi="Times New Roman" w:cs="Times New Roman"/>
                <w:sz w:val="28"/>
                <w:szCs w:val="28"/>
                <w:lang w:val="uz-Cyrl-UZ"/>
              </w:rPr>
            </w:pPr>
          </w:p>
        </w:tc>
        <w:tc>
          <w:tcPr>
            <w:tcW w:w="1701" w:type="dxa"/>
            <w:vMerge/>
          </w:tcPr>
          <w:p w:rsidR="00CF57FB" w:rsidRPr="006823E4" w:rsidRDefault="00CF57FB" w:rsidP="00105D6B">
            <w:pPr>
              <w:jc w:val="center"/>
              <w:rPr>
                <w:rFonts w:ascii="Times New Roman" w:hAnsi="Times New Roman" w:cs="Times New Roman"/>
                <w:sz w:val="28"/>
                <w:szCs w:val="28"/>
                <w:lang w:val="uz-Cyrl-UZ"/>
              </w:rPr>
            </w:pPr>
          </w:p>
        </w:tc>
        <w:tc>
          <w:tcPr>
            <w:tcW w:w="1842" w:type="dxa"/>
            <w:vMerge/>
          </w:tcPr>
          <w:p w:rsidR="00CF57FB" w:rsidRPr="006823E4" w:rsidRDefault="00CF57FB" w:rsidP="00105D6B">
            <w:pPr>
              <w:jc w:val="center"/>
              <w:rPr>
                <w:rFonts w:ascii="Times New Roman" w:hAnsi="Times New Roman" w:cs="Times New Roman"/>
                <w:sz w:val="28"/>
                <w:szCs w:val="28"/>
                <w:lang w:val="uz-Cyrl-UZ"/>
              </w:rPr>
            </w:pPr>
          </w:p>
        </w:tc>
      </w:tr>
      <w:tr w:rsidR="00CF57FB" w:rsidTr="00CF57FB">
        <w:trPr>
          <w:trHeight w:val="561"/>
        </w:trPr>
        <w:tc>
          <w:tcPr>
            <w:tcW w:w="1242" w:type="dxa"/>
          </w:tcPr>
          <w:p w:rsidR="00CF57FB" w:rsidRPr="006823E4" w:rsidRDefault="00CF57FB" w:rsidP="00CF57FB">
            <w:pPr>
              <w:shd w:val="clear" w:color="auto" w:fill="FFFFFF"/>
              <w:ind w:left="197"/>
              <w:rPr>
                <w:rFonts w:ascii="Times New Roman" w:hAnsi="Times New Roman" w:cs="Times New Roman"/>
                <w:sz w:val="28"/>
                <w:szCs w:val="28"/>
              </w:rPr>
            </w:pPr>
            <w:r w:rsidRPr="006823E4">
              <w:rPr>
                <w:rFonts w:ascii="Times New Roman" w:hAnsi="Times New Roman" w:cs="Times New Roman"/>
                <w:sz w:val="28"/>
                <w:szCs w:val="28"/>
                <w:lang w:val="uz-Cyrl-UZ"/>
              </w:rPr>
              <w:t>99,0</w:t>
            </w:r>
          </w:p>
        </w:tc>
        <w:tc>
          <w:tcPr>
            <w:tcW w:w="1418" w:type="dxa"/>
          </w:tcPr>
          <w:p w:rsidR="00CF57FB" w:rsidRPr="006823E4" w:rsidRDefault="00CF57FB" w:rsidP="00F025A9">
            <w:pPr>
              <w:shd w:val="clear" w:color="auto" w:fill="FFFFFF"/>
              <w:ind w:left="326"/>
              <w:rPr>
                <w:rFonts w:ascii="Times New Roman" w:hAnsi="Times New Roman" w:cs="Times New Roman"/>
                <w:sz w:val="28"/>
                <w:szCs w:val="28"/>
              </w:rPr>
            </w:pPr>
            <w:r w:rsidRPr="006823E4">
              <w:rPr>
                <w:rFonts w:ascii="Times New Roman" w:hAnsi="Times New Roman" w:cs="Times New Roman"/>
                <w:sz w:val="28"/>
                <w:szCs w:val="28"/>
                <w:lang w:val="uz-Cyrl-UZ"/>
              </w:rPr>
              <w:t>1,0</w:t>
            </w:r>
          </w:p>
        </w:tc>
        <w:tc>
          <w:tcPr>
            <w:tcW w:w="1701" w:type="dxa"/>
          </w:tcPr>
          <w:p w:rsidR="00CF57FB" w:rsidRPr="006823E4" w:rsidRDefault="00CF57FB" w:rsidP="00F025A9">
            <w:pPr>
              <w:shd w:val="clear" w:color="auto" w:fill="FFFFFF"/>
              <w:ind w:left="571"/>
              <w:rPr>
                <w:rFonts w:ascii="Times New Roman" w:hAnsi="Times New Roman" w:cs="Times New Roman"/>
                <w:sz w:val="28"/>
                <w:szCs w:val="28"/>
              </w:rPr>
            </w:pPr>
            <w:r w:rsidRPr="006823E4">
              <w:rPr>
                <w:rFonts w:ascii="Times New Roman" w:hAnsi="Times New Roman" w:cs="Times New Roman"/>
                <w:sz w:val="28"/>
                <w:szCs w:val="28"/>
              </w:rPr>
              <w:t>93,52</w:t>
            </w:r>
          </w:p>
        </w:tc>
        <w:tc>
          <w:tcPr>
            <w:tcW w:w="1843" w:type="dxa"/>
          </w:tcPr>
          <w:p w:rsidR="00CF57FB" w:rsidRPr="006823E4" w:rsidRDefault="00CF57FB" w:rsidP="00F025A9">
            <w:pPr>
              <w:shd w:val="clear" w:color="auto" w:fill="FFFFFF"/>
              <w:ind w:left="504"/>
              <w:rPr>
                <w:rFonts w:ascii="Times New Roman" w:hAnsi="Times New Roman" w:cs="Times New Roman"/>
                <w:sz w:val="28"/>
                <w:szCs w:val="28"/>
              </w:rPr>
            </w:pPr>
            <w:r w:rsidRPr="006823E4">
              <w:rPr>
                <w:rFonts w:ascii="Times New Roman" w:hAnsi="Times New Roman" w:cs="Times New Roman"/>
                <w:sz w:val="28"/>
                <w:szCs w:val="28"/>
              </w:rPr>
              <w:t>72,54</w:t>
            </w:r>
          </w:p>
        </w:tc>
        <w:tc>
          <w:tcPr>
            <w:tcW w:w="1701" w:type="dxa"/>
          </w:tcPr>
          <w:p w:rsidR="00CF57FB" w:rsidRPr="006823E4" w:rsidRDefault="00CF57FB" w:rsidP="00F025A9">
            <w:pPr>
              <w:shd w:val="clear" w:color="auto" w:fill="FFFFFF"/>
              <w:ind w:left="374"/>
              <w:rPr>
                <w:rFonts w:ascii="Times New Roman" w:hAnsi="Times New Roman" w:cs="Times New Roman"/>
                <w:sz w:val="28"/>
                <w:szCs w:val="28"/>
              </w:rPr>
            </w:pPr>
            <w:r w:rsidRPr="006823E4">
              <w:rPr>
                <w:rFonts w:ascii="Times New Roman" w:hAnsi="Times New Roman" w:cs="Times New Roman"/>
                <w:sz w:val="28"/>
                <w:szCs w:val="28"/>
              </w:rPr>
              <w:t>27,46</w:t>
            </w:r>
          </w:p>
        </w:tc>
        <w:tc>
          <w:tcPr>
            <w:tcW w:w="1842" w:type="dxa"/>
          </w:tcPr>
          <w:p w:rsidR="00CF57FB" w:rsidRPr="006823E4" w:rsidRDefault="00CF57FB" w:rsidP="00CF57FB">
            <w:pPr>
              <w:jc w:val="center"/>
              <w:rPr>
                <w:rFonts w:ascii="Times New Roman" w:hAnsi="Times New Roman" w:cs="Times New Roman"/>
                <w:sz w:val="28"/>
                <w:szCs w:val="28"/>
              </w:rPr>
            </w:pPr>
            <w:r w:rsidRPr="006823E4">
              <w:rPr>
                <w:rFonts w:ascii="Times New Roman" w:hAnsi="Times New Roman" w:cs="Times New Roman"/>
                <w:sz w:val="28"/>
                <w:szCs w:val="28"/>
              </w:rPr>
              <w:t>77,57</w:t>
            </w:r>
          </w:p>
        </w:tc>
      </w:tr>
      <w:tr w:rsidR="00CF57FB" w:rsidTr="00CF57FB">
        <w:trPr>
          <w:trHeight w:val="553"/>
        </w:trPr>
        <w:tc>
          <w:tcPr>
            <w:tcW w:w="1242" w:type="dxa"/>
          </w:tcPr>
          <w:p w:rsidR="00CF57FB" w:rsidRPr="006823E4" w:rsidRDefault="00CF57FB" w:rsidP="00CF57FB">
            <w:pPr>
              <w:shd w:val="clear" w:color="auto" w:fill="FFFFFF"/>
              <w:ind w:left="197"/>
              <w:rPr>
                <w:rFonts w:ascii="Times New Roman" w:hAnsi="Times New Roman" w:cs="Times New Roman"/>
                <w:sz w:val="28"/>
                <w:szCs w:val="28"/>
              </w:rPr>
            </w:pPr>
            <w:r w:rsidRPr="006823E4">
              <w:rPr>
                <w:rFonts w:ascii="Times New Roman" w:hAnsi="Times New Roman" w:cs="Times New Roman"/>
                <w:sz w:val="28"/>
                <w:szCs w:val="28"/>
                <w:lang w:val="uz-Cyrl-UZ"/>
              </w:rPr>
              <w:t>98,0</w:t>
            </w:r>
          </w:p>
        </w:tc>
        <w:tc>
          <w:tcPr>
            <w:tcW w:w="1418" w:type="dxa"/>
          </w:tcPr>
          <w:p w:rsidR="00CF57FB" w:rsidRPr="006823E4" w:rsidRDefault="00CF57FB" w:rsidP="00F025A9">
            <w:pPr>
              <w:shd w:val="clear" w:color="auto" w:fill="FFFFFF"/>
              <w:ind w:left="317"/>
              <w:rPr>
                <w:rFonts w:ascii="Times New Roman" w:hAnsi="Times New Roman" w:cs="Times New Roman"/>
                <w:sz w:val="28"/>
                <w:szCs w:val="28"/>
              </w:rPr>
            </w:pPr>
            <w:r w:rsidRPr="006823E4">
              <w:rPr>
                <w:rFonts w:ascii="Times New Roman" w:hAnsi="Times New Roman" w:cs="Times New Roman"/>
                <w:sz w:val="28"/>
                <w:szCs w:val="28"/>
                <w:lang w:val="uz-Cyrl-UZ"/>
              </w:rPr>
              <w:t>2,0</w:t>
            </w:r>
          </w:p>
        </w:tc>
        <w:tc>
          <w:tcPr>
            <w:tcW w:w="1701" w:type="dxa"/>
          </w:tcPr>
          <w:p w:rsidR="00CF57FB" w:rsidRPr="006823E4" w:rsidRDefault="00CF57FB" w:rsidP="00F025A9">
            <w:pPr>
              <w:shd w:val="clear" w:color="auto" w:fill="FFFFFF"/>
              <w:ind w:left="586"/>
              <w:rPr>
                <w:rFonts w:ascii="Times New Roman" w:hAnsi="Times New Roman" w:cs="Times New Roman"/>
                <w:sz w:val="28"/>
                <w:szCs w:val="28"/>
              </w:rPr>
            </w:pPr>
            <w:r w:rsidRPr="006823E4">
              <w:rPr>
                <w:rFonts w:ascii="Times New Roman" w:hAnsi="Times New Roman" w:cs="Times New Roman"/>
                <w:sz w:val="28"/>
                <w:szCs w:val="28"/>
              </w:rPr>
              <w:t>93,63</w:t>
            </w:r>
          </w:p>
        </w:tc>
        <w:tc>
          <w:tcPr>
            <w:tcW w:w="1843"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76,11</w:t>
            </w:r>
          </w:p>
        </w:tc>
        <w:tc>
          <w:tcPr>
            <w:tcW w:w="1701"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23,89</w:t>
            </w:r>
          </w:p>
        </w:tc>
        <w:tc>
          <w:tcPr>
            <w:tcW w:w="1842" w:type="dxa"/>
          </w:tcPr>
          <w:p w:rsidR="00CF57FB" w:rsidRPr="006823E4" w:rsidRDefault="00CF57FB" w:rsidP="00CF57F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81,29</w:t>
            </w:r>
          </w:p>
        </w:tc>
      </w:tr>
      <w:tr w:rsidR="00CF57FB" w:rsidTr="00CF57FB">
        <w:trPr>
          <w:trHeight w:val="549"/>
        </w:trPr>
        <w:tc>
          <w:tcPr>
            <w:tcW w:w="1242" w:type="dxa"/>
          </w:tcPr>
          <w:p w:rsidR="00CF57FB" w:rsidRPr="006823E4" w:rsidRDefault="00CF57FB" w:rsidP="00CF57FB">
            <w:pPr>
              <w:shd w:val="clear" w:color="auto" w:fill="FFFFFF"/>
              <w:ind w:left="197"/>
              <w:rPr>
                <w:rFonts w:ascii="Times New Roman" w:hAnsi="Times New Roman" w:cs="Times New Roman"/>
                <w:sz w:val="28"/>
                <w:szCs w:val="28"/>
              </w:rPr>
            </w:pPr>
            <w:r w:rsidRPr="006823E4">
              <w:rPr>
                <w:rFonts w:ascii="Times New Roman" w:hAnsi="Times New Roman" w:cs="Times New Roman"/>
                <w:sz w:val="28"/>
                <w:szCs w:val="28"/>
                <w:lang w:val="uz-Cyrl-UZ"/>
              </w:rPr>
              <w:t>97,0</w:t>
            </w:r>
          </w:p>
        </w:tc>
        <w:tc>
          <w:tcPr>
            <w:tcW w:w="1418" w:type="dxa"/>
          </w:tcPr>
          <w:p w:rsidR="00CF57FB" w:rsidRPr="006823E4" w:rsidRDefault="00CF57FB" w:rsidP="00F025A9">
            <w:pPr>
              <w:shd w:val="clear" w:color="auto" w:fill="FFFFFF"/>
              <w:ind w:left="317"/>
              <w:rPr>
                <w:rFonts w:ascii="Times New Roman" w:hAnsi="Times New Roman" w:cs="Times New Roman"/>
                <w:sz w:val="28"/>
                <w:szCs w:val="28"/>
              </w:rPr>
            </w:pPr>
            <w:r w:rsidRPr="006823E4">
              <w:rPr>
                <w:rFonts w:ascii="Times New Roman" w:hAnsi="Times New Roman" w:cs="Times New Roman"/>
                <w:sz w:val="28"/>
                <w:szCs w:val="28"/>
                <w:lang w:val="uz-Cyrl-UZ"/>
              </w:rPr>
              <w:t>3,0</w:t>
            </w:r>
          </w:p>
        </w:tc>
        <w:tc>
          <w:tcPr>
            <w:tcW w:w="1701" w:type="dxa"/>
          </w:tcPr>
          <w:p w:rsidR="00CF57FB" w:rsidRPr="006823E4" w:rsidRDefault="00CF57FB" w:rsidP="00F025A9">
            <w:pPr>
              <w:shd w:val="clear" w:color="auto" w:fill="FFFFFF"/>
              <w:ind w:left="581"/>
              <w:rPr>
                <w:rFonts w:ascii="Times New Roman" w:hAnsi="Times New Roman" w:cs="Times New Roman"/>
                <w:sz w:val="28"/>
                <w:szCs w:val="28"/>
              </w:rPr>
            </w:pPr>
            <w:r w:rsidRPr="006823E4">
              <w:rPr>
                <w:rFonts w:ascii="Times New Roman" w:hAnsi="Times New Roman" w:cs="Times New Roman"/>
                <w:sz w:val="28"/>
                <w:szCs w:val="28"/>
              </w:rPr>
              <w:t>93,88</w:t>
            </w:r>
          </w:p>
        </w:tc>
        <w:tc>
          <w:tcPr>
            <w:tcW w:w="1843"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86,72</w:t>
            </w:r>
          </w:p>
        </w:tc>
        <w:tc>
          <w:tcPr>
            <w:tcW w:w="1701"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13,28</w:t>
            </w:r>
          </w:p>
        </w:tc>
        <w:tc>
          <w:tcPr>
            <w:tcW w:w="1842" w:type="dxa"/>
          </w:tcPr>
          <w:p w:rsidR="00CF57FB" w:rsidRPr="006823E4" w:rsidRDefault="00CF57FB" w:rsidP="00CF57F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92,37</w:t>
            </w:r>
          </w:p>
        </w:tc>
      </w:tr>
      <w:tr w:rsidR="00CF57FB" w:rsidTr="00CF57FB">
        <w:trPr>
          <w:trHeight w:val="557"/>
        </w:trPr>
        <w:tc>
          <w:tcPr>
            <w:tcW w:w="1242" w:type="dxa"/>
          </w:tcPr>
          <w:p w:rsidR="00CF57FB" w:rsidRPr="006823E4" w:rsidRDefault="00CF57FB" w:rsidP="00CF57FB">
            <w:pPr>
              <w:shd w:val="clear" w:color="auto" w:fill="FFFFFF"/>
              <w:ind w:left="192"/>
              <w:rPr>
                <w:rFonts w:ascii="Times New Roman" w:hAnsi="Times New Roman" w:cs="Times New Roman"/>
                <w:sz w:val="28"/>
                <w:szCs w:val="28"/>
              </w:rPr>
            </w:pPr>
            <w:r w:rsidRPr="006823E4">
              <w:rPr>
                <w:rFonts w:ascii="Times New Roman" w:hAnsi="Times New Roman" w:cs="Times New Roman"/>
                <w:sz w:val="28"/>
                <w:szCs w:val="28"/>
                <w:lang w:val="uz-Cyrl-UZ"/>
              </w:rPr>
              <w:t>96,0</w:t>
            </w:r>
          </w:p>
        </w:tc>
        <w:tc>
          <w:tcPr>
            <w:tcW w:w="1418" w:type="dxa"/>
          </w:tcPr>
          <w:p w:rsidR="00CF57FB" w:rsidRPr="006823E4" w:rsidRDefault="00CF57FB" w:rsidP="00F025A9">
            <w:pPr>
              <w:shd w:val="clear" w:color="auto" w:fill="FFFFFF"/>
              <w:ind w:left="312"/>
              <w:rPr>
                <w:rFonts w:ascii="Times New Roman" w:hAnsi="Times New Roman" w:cs="Times New Roman"/>
                <w:sz w:val="28"/>
                <w:szCs w:val="28"/>
              </w:rPr>
            </w:pPr>
            <w:r w:rsidRPr="006823E4">
              <w:rPr>
                <w:rFonts w:ascii="Times New Roman" w:hAnsi="Times New Roman" w:cs="Times New Roman"/>
                <w:sz w:val="28"/>
                <w:szCs w:val="28"/>
                <w:lang w:val="uz-Cyrl-UZ"/>
              </w:rPr>
              <w:t>4,0</w:t>
            </w:r>
          </w:p>
        </w:tc>
        <w:tc>
          <w:tcPr>
            <w:tcW w:w="1701" w:type="dxa"/>
          </w:tcPr>
          <w:p w:rsidR="00CF57FB" w:rsidRPr="006823E4" w:rsidRDefault="00CF57FB" w:rsidP="00F025A9">
            <w:pPr>
              <w:shd w:val="clear" w:color="auto" w:fill="FFFFFF"/>
              <w:ind w:left="571"/>
              <w:rPr>
                <w:rFonts w:ascii="Times New Roman" w:hAnsi="Times New Roman" w:cs="Times New Roman"/>
                <w:sz w:val="28"/>
                <w:szCs w:val="28"/>
              </w:rPr>
            </w:pPr>
            <w:r w:rsidRPr="006823E4">
              <w:rPr>
                <w:rFonts w:ascii="Times New Roman" w:hAnsi="Times New Roman" w:cs="Times New Roman"/>
                <w:sz w:val="28"/>
                <w:szCs w:val="28"/>
              </w:rPr>
              <w:t>94,10</w:t>
            </w:r>
          </w:p>
        </w:tc>
        <w:tc>
          <w:tcPr>
            <w:tcW w:w="1843"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90,56</w:t>
            </w:r>
          </w:p>
        </w:tc>
        <w:tc>
          <w:tcPr>
            <w:tcW w:w="1701" w:type="dxa"/>
          </w:tcPr>
          <w:p w:rsidR="00CF57FB" w:rsidRPr="006823E4" w:rsidRDefault="00CF57FB" w:rsidP="00F025A9">
            <w:pPr>
              <w:shd w:val="clear" w:color="auto" w:fill="FFFFFF"/>
              <w:rPr>
                <w:rFonts w:ascii="Times New Roman" w:hAnsi="Times New Roman" w:cs="Times New Roman"/>
                <w:sz w:val="28"/>
                <w:szCs w:val="28"/>
              </w:rPr>
            </w:pPr>
            <w:r w:rsidRPr="006823E4">
              <w:rPr>
                <w:rFonts w:ascii="Times New Roman" w:hAnsi="Times New Roman" w:cs="Times New Roman"/>
                <w:sz w:val="28"/>
                <w:szCs w:val="28"/>
              </w:rPr>
              <w:t xml:space="preserve">        9,44</w:t>
            </w:r>
          </w:p>
        </w:tc>
        <w:tc>
          <w:tcPr>
            <w:tcW w:w="1842" w:type="dxa"/>
          </w:tcPr>
          <w:p w:rsidR="00CF57FB" w:rsidRPr="006823E4" w:rsidRDefault="00CF57FB" w:rsidP="00CF57F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96,24</w:t>
            </w:r>
          </w:p>
        </w:tc>
      </w:tr>
      <w:tr w:rsidR="00CF57FB" w:rsidTr="00CF57FB">
        <w:trPr>
          <w:trHeight w:val="578"/>
        </w:trPr>
        <w:tc>
          <w:tcPr>
            <w:tcW w:w="1242" w:type="dxa"/>
          </w:tcPr>
          <w:p w:rsidR="00CF57FB" w:rsidRPr="006823E4" w:rsidRDefault="00CF57FB" w:rsidP="00CF57FB">
            <w:pPr>
              <w:shd w:val="clear" w:color="auto" w:fill="FFFFFF"/>
              <w:ind w:left="187"/>
              <w:rPr>
                <w:rFonts w:ascii="Times New Roman" w:hAnsi="Times New Roman" w:cs="Times New Roman"/>
                <w:sz w:val="28"/>
                <w:szCs w:val="28"/>
              </w:rPr>
            </w:pPr>
            <w:r w:rsidRPr="006823E4">
              <w:rPr>
                <w:rFonts w:ascii="Times New Roman" w:hAnsi="Times New Roman" w:cs="Times New Roman"/>
                <w:sz w:val="28"/>
                <w:szCs w:val="28"/>
                <w:lang w:val="uz-Cyrl-UZ"/>
              </w:rPr>
              <w:t>95,0</w:t>
            </w:r>
          </w:p>
        </w:tc>
        <w:tc>
          <w:tcPr>
            <w:tcW w:w="1418" w:type="dxa"/>
          </w:tcPr>
          <w:p w:rsidR="00CF57FB" w:rsidRPr="006823E4" w:rsidRDefault="00CF57FB" w:rsidP="00F025A9">
            <w:pPr>
              <w:shd w:val="clear" w:color="auto" w:fill="FFFFFF"/>
              <w:ind w:left="336"/>
              <w:rPr>
                <w:rFonts w:ascii="Times New Roman" w:hAnsi="Times New Roman" w:cs="Times New Roman"/>
                <w:sz w:val="28"/>
                <w:szCs w:val="28"/>
              </w:rPr>
            </w:pPr>
            <w:r w:rsidRPr="006823E4">
              <w:rPr>
                <w:rFonts w:ascii="Times New Roman" w:hAnsi="Times New Roman" w:cs="Times New Roman"/>
                <w:sz w:val="28"/>
                <w:szCs w:val="28"/>
                <w:lang w:val="uz-Cyrl-UZ"/>
              </w:rPr>
              <w:t>5,0</w:t>
            </w:r>
          </w:p>
        </w:tc>
        <w:tc>
          <w:tcPr>
            <w:tcW w:w="1701" w:type="dxa"/>
          </w:tcPr>
          <w:p w:rsidR="00CF57FB" w:rsidRPr="006823E4" w:rsidRDefault="00CF57FB" w:rsidP="00F025A9">
            <w:pPr>
              <w:shd w:val="clear" w:color="auto" w:fill="FFFFFF"/>
              <w:ind w:left="566"/>
              <w:rPr>
                <w:rFonts w:ascii="Times New Roman" w:hAnsi="Times New Roman" w:cs="Times New Roman"/>
                <w:sz w:val="28"/>
                <w:szCs w:val="28"/>
              </w:rPr>
            </w:pPr>
            <w:r w:rsidRPr="006823E4">
              <w:rPr>
                <w:rFonts w:ascii="Times New Roman" w:hAnsi="Times New Roman" w:cs="Times New Roman"/>
                <w:sz w:val="28"/>
                <w:szCs w:val="28"/>
              </w:rPr>
              <w:t>95,20</w:t>
            </w:r>
          </w:p>
        </w:tc>
        <w:tc>
          <w:tcPr>
            <w:tcW w:w="1843" w:type="dxa"/>
          </w:tcPr>
          <w:p w:rsidR="00CF57FB" w:rsidRPr="006823E4" w:rsidRDefault="00CF57FB" w:rsidP="00F025A9">
            <w:pPr>
              <w:shd w:val="clear" w:color="auto" w:fill="FFFFFF"/>
              <w:ind w:left="499"/>
              <w:rPr>
                <w:rFonts w:ascii="Times New Roman" w:hAnsi="Times New Roman" w:cs="Times New Roman"/>
                <w:sz w:val="28"/>
                <w:szCs w:val="28"/>
              </w:rPr>
            </w:pPr>
            <w:r w:rsidRPr="006823E4">
              <w:rPr>
                <w:rFonts w:ascii="Times New Roman" w:hAnsi="Times New Roman" w:cs="Times New Roman"/>
                <w:sz w:val="28"/>
                <w:szCs w:val="28"/>
              </w:rPr>
              <w:t>93,97</w:t>
            </w:r>
          </w:p>
        </w:tc>
        <w:tc>
          <w:tcPr>
            <w:tcW w:w="1701" w:type="dxa"/>
          </w:tcPr>
          <w:p w:rsidR="00CF57FB" w:rsidRPr="006823E4" w:rsidRDefault="00CF57FB" w:rsidP="00F025A9">
            <w:pPr>
              <w:shd w:val="clear" w:color="auto" w:fill="FFFFFF"/>
              <w:ind w:left="365"/>
              <w:rPr>
                <w:rFonts w:ascii="Times New Roman" w:hAnsi="Times New Roman" w:cs="Times New Roman"/>
                <w:sz w:val="28"/>
                <w:szCs w:val="28"/>
              </w:rPr>
            </w:pPr>
            <w:r w:rsidRPr="006823E4">
              <w:rPr>
                <w:rFonts w:ascii="Times New Roman" w:hAnsi="Times New Roman" w:cs="Times New Roman"/>
                <w:sz w:val="28"/>
                <w:szCs w:val="28"/>
              </w:rPr>
              <w:t xml:space="preserve">  6,03</w:t>
            </w:r>
          </w:p>
        </w:tc>
        <w:tc>
          <w:tcPr>
            <w:tcW w:w="1842" w:type="dxa"/>
          </w:tcPr>
          <w:p w:rsidR="00CF57FB" w:rsidRPr="006823E4" w:rsidRDefault="00CF57FB" w:rsidP="00CF57FB">
            <w:pPr>
              <w:jc w:val="center"/>
              <w:rPr>
                <w:rFonts w:ascii="Times New Roman" w:hAnsi="Times New Roman" w:cs="Times New Roman"/>
                <w:sz w:val="28"/>
                <w:szCs w:val="28"/>
                <w:lang w:val="uz-Cyrl-UZ"/>
              </w:rPr>
            </w:pPr>
            <w:r w:rsidRPr="006823E4">
              <w:rPr>
                <w:rFonts w:ascii="Times New Roman" w:hAnsi="Times New Roman" w:cs="Times New Roman"/>
                <w:sz w:val="28"/>
                <w:szCs w:val="28"/>
                <w:lang w:val="uz-Cyrl-UZ"/>
              </w:rPr>
              <w:t>98,71</w:t>
            </w:r>
          </w:p>
        </w:tc>
      </w:tr>
    </w:tbl>
    <w:p w:rsidR="002516AD" w:rsidRDefault="00CF57FB" w:rsidP="00CF57FB">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6 – жадвалда келтирилган маълумотлардан кўриниб турибдики, реакцион аралашмада чокловчи агент МБА миқдорининг ортиши билан реакция унумининг сезиларли даражада ортиши билан бир қаторда гель фракциянинг миқдори ҳам ортиб боради ва чокловчи агентнинг миқдори 1,0 % дан 5,0 % гача ортганда гель фракция миқдори мос равишда 72,54% дан 93,97 % га етади.</w:t>
      </w:r>
      <w:r w:rsidR="0083738D">
        <w:rPr>
          <w:rFonts w:ascii="Times New Roman" w:hAnsi="Times New Roman" w:cs="Times New Roman"/>
          <w:sz w:val="28"/>
          <w:szCs w:val="28"/>
          <w:lang w:val="uz-Cyrl-UZ"/>
        </w:rPr>
        <w:t xml:space="preserve"> Шу билан бир қаторда золь фракция улуши камайиб боради. Эътиборлиси шундаки, айнан шу параметрларда чокланган полиакриламид унуми ҳам гель фракция ҳам бирмунча пастроқ.</w:t>
      </w:r>
    </w:p>
    <w:p w:rsidR="000578F1" w:rsidRDefault="000578F1" w:rsidP="00CF57FB">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7 – жадвалда метакриламиднинг чокловчи агент  </w:t>
      </w:r>
      <w:r w:rsidRPr="000578F1">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иштирокида полимерланиб сийрак чокланган фазовий тўрсимон полимерлар ҳосил қилишга инициатор азо-изомой кислотасининг динитрили концентрациясига боғлиқлик муносабати келтирилган.</w:t>
      </w:r>
    </w:p>
    <w:p w:rsidR="000578F1" w:rsidRDefault="000578F1" w:rsidP="00CF57FB">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Полимерланиш реакцияси МАА:МБА</w:t>
      </w:r>
      <w:r w:rsidRPr="000578F1">
        <w:rPr>
          <w:rFonts w:ascii="Times New Roman" w:hAnsi="Times New Roman" w:cs="Times New Roman"/>
          <w:sz w:val="28"/>
          <w:szCs w:val="28"/>
          <w:lang w:val="uz-Cyrl-UZ"/>
        </w:rPr>
        <w:t>=</w:t>
      </w:r>
      <w:r>
        <w:rPr>
          <w:rFonts w:ascii="Times New Roman" w:hAnsi="Times New Roman" w:cs="Times New Roman"/>
          <w:sz w:val="28"/>
          <w:szCs w:val="28"/>
          <w:lang w:val="uz-Cyrl-UZ"/>
        </w:rPr>
        <w:t>95:5 моль %; 70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ҳарорат, 30% сув иштирокида  2 соат мобайнида олиб борилди.</w:t>
      </w:r>
    </w:p>
    <w:p w:rsidR="00681A76" w:rsidRDefault="00681A76" w:rsidP="00DE6F83">
      <w:pPr>
        <w:spacing w:after="0" w:line="360" w:lineRule="auto"/>
        <w:ind w:firstLine="709"/>
        <w:jc w:val="right"/>
        <w:rPr>
          <w:rFonts w:ascii="Times New Roman" w:eastAsiaTheme="minorEastAsia" w:hAnsi="Times New Roman" w:cs="Times New Roman"/>
          <w:sz w:val="28"/>
          <w:szCs w:val="28"/>
          <w:lang w:val="uz-Cyrl-UZ"/>
        </w:rPr>
      </w:pPr>
    </w:p>
    <w:p w:rsidR="00681A76" w:rsidRDefault="00681A76" w:rsidP="00DE6F83">
      <w:pPr>
        <w:spacing w:after="0" w:line="360" w:lineRule="auto"/>
        <w:ind w:firstLine="709"/>
        <w:jc w:val="right"/>
        <w:rPr>
          <w:rFonts w:ascii="Times New Roman" w:eastAsiaTheme="minorEastAsia" w:hAnsi="Times New Roman" w:cs="Times New Roman"/>
          <w:sz w:val="28"/>
          <w:szCs w:val="28"/>
          <w:lang w:val="uz-Cyrl-UZ"/>
        </w:rPr>
      </w:pPr>
    </w:p>
    <w:p w:rsidR="00681A76" w:rsidRDefault="00681A76" w:rsidP="00DE6F83">
      <w:pPr>
        <w:spacing w:after="0" w:line="360" w:lineRule="auto"/>
        <w:ind w:firstLine="709"/>
        <w:jc w:val="right"/>
        <w:rPr>
          <w:rFonts w:ascii="Times New Roman" w:eastAsiaTheme="minorEastAsia" w:hAnsi="Times New Roman" w:cs="Times New Roman"/>
          <w:sz w:val="28"/>
          <w:szCs w:val="28"/>
          <w:lang w:val="uz-Cyrl-UZ"/>
        </w:rPr>
      </w:pPr>
    </w:p>
    <w:p w:rsidR="00681A76" w:rsidRDefault="00681A76" w:rsidP="00DE6F83">
      <w:pPr>
        <w:spacing w:after="0" w:line="360" w:lineRule="auto"/>
        <w:ind w:firstLine="709"/>
        <w:jc w:val="right"/>
        <w:rPr>
          <w:rFonts w:ascii="Times New Roman" w:eastAsiaTheme="minorEastAsia" w:hAnsi="Times New Roman" w:cs="Times New Roman"/>
          <w:sz w:val="28"/>
          <w:szCs w:val="28"/>
          <w:lang w:val="uz-Cyrl-UZ"/>
        </w:rPr>
      </w:pPr>
    </w:p>
    <w:p w:rsidR="000578F1" w:rsidRDefault="00DE6F83" w:rsidP="00DE6F83">
      <w:pPr>
        <w:spacing w:after="0" w:line="360" w:lineRule="auto"/>
        <w:ind w:firstLine="709"/>
        <w:jc w:val="right"/>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lastRenderedPageBreak/>
        <w:t>7 – жадвал</w:t>
      </w:r>
    </w:p>
    <w:p w:rsidR="00DE6F83" w:rsidRDefault="00DE6F83" w:rsidP="00DE6F83">
      <w:pPr>
        <w:jc w:val="center"/>
        <w:rPr>
          <w:rFonts w:ascii="Times New Roman" w:hAnsi="Times New Roman" w:cs="Times New Roman"/>
          <w:sz w:val="28"/>
          <w:szCs w:val="28"/>
          <w:lang w:val="uz-Cyrl-UZ"/>
        </w:rPr>
      </w:pPr>
      <w:r w:rsidRPr="00E21511">
        <w:rPr>
          <w:rFonts w:ascii="Times New Roman" w:hAnsi="Times New Roman" w:cs="Times New Roman"/>
          <w:sz w:val="28"/>
          <w:szCs w:val="28"/>
          <w:lang w:val="uz-Cyrl-UZ"/>
        </w:rPr>
        <w:t>Метакриламиднинг МБА  иширокида  полимерланишига инициатор  концентрациясининг  тасири (МАА:МБА</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95:5 молъ% ; т</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70</w:t>
      </w:r>
      <w:r w:rsidRPr="00E21511">
        <w:rPr>
          <w:rFonts w:ascii="Times New Roman" w:hAnsi="Times New Roman" w:cs="Times New Roman"/>
          <w:sz w:val="28"/>
          <w:szCs w:val="28"/>
          <w:vertAlign w:val="superscript"/>
          <w:lang w:val="uz-Cyrl-UZ"/>
        </w:rPr>
        <w:t>0</w:t>
      </w:r>
      <w:r w:rsidRPr="00E21511">
        <w:rPr>
          <w:rFonts w:ascii="Times New Roman" w:hAnsi="Times New Roman" w:cs="Times New Roman"/>
          <w:sz w:val="28"/>
          <w:szCs w:val="28"/>
          <w:lang w:val="uz-Cyrl-UZ"/>
        </w:rPr>
        <w:t xml:space="preserve"> С; Н</w:t>
      </w:r>
      <w:r w:rsidRPr="00E21511">
        <w:rPr>
          <w:rFonts w:ascii="Times New Roman" w:hAnsi="Times New Roman" w:cs="Times New Roman"/>
          <w:sz w:val="28"/>
          <w:szCs w:val="28"/>
          <w:vertAlign w:val="subscript"/>
          <w:lang w:val="uz-Cyrl-UZ"/>
        </w:rPr>
        <w:t>2</w:t>
      </w:r>
      <w:r w:rsidRPr="00E21511">
        <w:rPr>
          <w:rFonts w:ascii="Times New Roman" w:hAnsi="Times New Roman" w:cs="Times New Roman"/>
          <w:sz w:val="28"/>
          <w:szCs w:val="28"/>
          <w:lang w:val="uz-Cyrl-UZ"/>
        </w:rPr>
        <w:t>О</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30%; реакция вақти 2 соат.)</w:t>
      </w:r>
    </w:p>
    <w:tbl>
      <w:tblPr>
        <w:tblStyle w:val="a3"/>
        <w:tblW w:w="0" w:type="auto"/>
        <w:tblLook w:val="04A0" w:firstRow="1" w:lastRow="0" w:firstColumn="1" w:lastColumn="0" w:noHBand="0" w:noVBand="1"/>
      </w:tblPr>
      <w:tblGrid>
        <w:gridCol w:w="1970"/>
        <w:gridCol w:w="1682"/>
        <w:gridCol w:w="2259"/>
        <w:gridCol w:w="2135"/>
        <w:gridCol w:w="1701"/>
      </w:tblGrid>
      <w:tr w:rsidR="003E61E7" w:rsidTr="003E61E7">
        <w:trPr>
          <w:trHeight w:val="777"/>
        </w:trPr>
        <w:tc>
          <w:tcPr>
            <w:tcW w:w="1970" w:type="dxa"/>
          </w:tcPr>
          <w:p w:rsidR="003E61E7" w:rsidRPr="00E21511" w:rsidRDefault="003E61E7" w:rsidP="003E61E7">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Инициатор</w:t>
            </w:r>
          </w:p>
          <w:p w:rsidR="003E61E7" w:rsidRPr="00E21511" w:rsidRDefault="003E61E7" w:rsidP="003E61E7">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ДАК,%</w:t>
            </w:r>
          </w:p>
        </w:tc>
        <w:tc>
          <w:tcPr>
            <w:tcW w:w="1682" w:type="dxa"/>
          </w:tcPr>
          <w:p w:rsidR="003E61E7" w:rsidRDefault="003E61E7" w:rsidP="003E61E7">
            <w:pPr>
              <w:jc w:val="center"/>
              <w:rPr>
                <w:rFonts w:ascii="Times New Roman" w:hAnsi="Times New Roman" w:cs="Times New Roman"/>
                <w:sz w:val="28"/>
                <w:szCs w:val="28"/>
                <w:lang w:val="uz-Cyrl-UZ"/>
              </w:rPr>
            </w:pPr>
            <w:r w:rsidRPr="00E21511">
              <w:rPr>
                <w:rFonts w:ascii="Times New Roman" w:hAnsi="Times New Roman" w:cs="Times New Roman"/>
                <w:sz w:val="28"/>
                <w:szCs w:val="28"/>
                <w:lang w:val="uz-Cyrl-UZ"/>
              </w:rPr>
              <w:t>Реакция</w:t>
            </w:r>
          </w:p>
          <w:p w:rsidR="003E61E7" w:rsidRPr="00DE6F83" w:rsidRDefault="003E61E7" w:rsidP="003E61E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у</w:t>
            </w:r>
            <w:r w:rsidRPr="00E21511">
              <w:rPr>
                <w:rFonts w:ascii="Times New Roman" w:hAnsi="Times New Roman" w:cs="Times New Roman"/>
                <w:sz w:val="28"/>
                <w:szCs w:val="28"/>
                <w:lang w:val="uz-Cyrl-UZ"/>
              </w:rPr>
              <w:t>нуми</w:t>
            </w:r>
            <w:r>
              <w:rPr>
                <w:rFonts w:ascii="Times New Roman" w:hAnsi="Times New Roman" w:cs="Times New Roman"/>
                <w:sz w:val="28"/>
                <w:szCs w:val="28"/>
                <w:lang w:val="uz-Cyrl-UZ"/>
              </w:rPr>
              <w:t xml:space="preserve">, </w:t>
            </w:r>
            <w:r w:rsidRPr="00E21511">
              <w:rPr>
                <w:rFonts w:ascii="Times New Roman" w:hAnsi="Times New Roman" w:cs="Times New Roman"/>
                <w:sz w:val="28"/>
                <w:szCs w:val="28"/>
                <w:lang w:val="uz-Cyrl-UZ"/>
              </w:rPr>
              <w:t xml:space="preserve"> %</w:t>
            </w:r>
          </w:p>
        </w:tc>
        <w:tc>
          <w:tcPr>
            <w:tcW w:w="2259" w:type="dxa"/>
          </w:tcPr>
          <w:p w:rsidR="003E61E7" w:rsidRPr="003E61E7" w:rsidRDefault="003E61E7" w:rsidP="003E61E7">
            <w:pPr>
              <w:jc w:val="center"/>
              <w:rPr>
                <w:rFonts w:ascii="Times New Roman" w:hAnsi="Times New Roman" w:cs="Times New Roman"/>
                <w:sz w:val="28"/>
                <w:szCs w:val="28"/>
                <w:lang w:val="uz-Cyrl-UZ"/>
              </w:rPr>
            </w:pPr>
            <w:r w:rsidRPr="00E21511">
              <w:rPr>
                <w:rFonts w:ascii="Times New Roman" w:hAnsi="Times New Roman" w:cs="Times New Roman"/>
                <w:sz w:val="28"/>
                <w:szCs w:val="28"/>
                <w:lang w:val="uz-Cyrl-UZ"/>
              </w:rPr>
              <w:t>Гель фракция, %</w:t>
            </w:r>
          </w:p>
        </w:tc>
        <w:tc>
          <w:tcPr>
            <w:tcW w:w="2135" w:type="dxa"/>
          </w:tcPr>
          <w:p w:rsidR="003E61E7" w:rsidRPr="003E61E7" w:rsidRDefault="003E61E7" w:rsidP="003E61E7">
            <w:pPr>
              <w:jc w:val="center"/>
              <w:rPr>
                <w:rFonts w:ascii="Times New Roman" w:hAnsi="Times New Roman" w:cs="Times New Roman"/>
                <w:sz w:val="28"/>
                <w:szCs w:val="28"/>
                <w:lang w:val="uz-Cyrl-UZ"/>
              </w:rPr>
            </w:pPr>
            <w:r w:rsidRPr="00E21511">
              <w:rPr>
                <w:rFonts w:ascii="Times New Roman" w:hAnsi="Times New Roman" w:cs="Times New Roman"/>
                <w:sz w:val="28"/>
                <w:szCs w:val="28"/>
                <w:lang w:val="uz-Cyrl-UZ"/>
              </w:rPr>
              <w:t>Зольфракция, %</w:t>
            </w:r>
          </w:p>
        </w:tc>
        <w:tc>
          <w:tcPr>
            <w:tcW w:w="1701" w:type="dxa"/>
          </w:tcPr>
          <w:p w:rsidR="003E61E7" w:rsidRDefault="003E61E7" w:rsidP="003E61E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Г/У,</w:t>
            </w:r>
          </w:p>
          <w:p w:rsidR="003E61E7" w:rsidRDefault="003E61E7" w:rsidP="003E61E7">
            <w:pPr>
              <w:jc w:val="center"/>
              <w:rPr>
                <w:rFonts w:ascii="Times New Roman" w:hAnsi="Times New Roman" w:cs="Times New Roman"/>
                <w:sz w:val="28"/>
                <w:szCs w:val="28"/>
                <w:lang w:val="uz-Cyrl-UZ"/>
              </w:rPr>
            </w:pPr>
            <w:r>
              <w:rPr>
                <w:rFonts w:ascii="Times New Roman" w:hAnsi="Times New Roman" w:cs="Times New Roman"/>
                <w:sz w:val="28"/>
                <w:szCs w:val="28"/>
                <w:lang w:val="uz-Cyrl-UZ"/>
              </w:rPr>
              <w:t>%</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uz-Cyrl-UZ"/>
              </w:rPr>
              <w:t>0</w:t>
            </w:r>
            <w:r w:rsidRPr="00E21511">
              <w:rPr>
                <w:rFonts w:ascii="Times New Roman" w:hAnsi="Times New Roman" w:cs="Times New Roman"/>
                <w:sz w:val="28"/>
                <w:szCs w:val="28"/>
                <w:lang w:val="en-US"/>
              </w:rPr>
              <w:t>,1</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uz-Cyrl-UZ"/>
              </w:rPr>
              <w:t>90</w:t>
            </w:r>
            <w:r w:rsidRPr="00E21511">
              <w:rPr>
                <w:rFonts w:ascii="Times New Roman" w:hAnsi="Times New Roman" w:cs="Times New Roman"/>
                <w:sz w:val="28"/>
                <w:szCs w:val="28"/>
                <w:lang w:val="en-US"/>
              </w:rPr>
              <w:t>,80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85,10</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14</w:t>
            </w:r>
            <w:r w:rsidRPr="00E21511">
              <w:rPr>
                <w:rFonts w:ascii="Times New Roman" w:hAnsi="Times New Roman" w:cs="Times New Roman"/>
                <w:sz w:val="28"/>
                <w:szCs w:val="28"/>
              </w:rPr>
              <w:t>,</w:t>
            </w:r>
            <w:r w:rsidRPr="00E21511">
              <w:rPr>
                <w:rFonts w:ascii="Times New Roman" w:hAnsi="Times New Roman" w:cs="Times New Roman"/>
                <w:sz w:val="28"/>
                <w:szCs w:val="28"/>
                <w:lang w:val="en-US"/>
              </w:rPr>
              <w:t>90</w:t>
            </w:r>
          </w:p>
        </w:tc>
        <w:tc>
          <w:tcPr>
            <w:tcW w:w="1701" w:type="dxa"/>
          </w:tcPr>
          <w:p w:rsidR="003E61E7" w:rsidRPr="003E61E7" w:rsidRDefault="003E61E7" w:rsidP="00F0777A">
            <w:pPr>
              <w:spacing w:line="360" w:lineRule="auto"/>
              <w:jc w:val="center"/>
              <w:rPr>
                <w:rFonts w:ascii="Times New Roman" w:hAnsi="Times New Roman" w:cs="Times New Roman"/>
                <w:sz w:val="28"/>
                <w:szCs w:val="28"/>
              </w:rPr>
            </w:pPr>
            <w:r>
              <w:rPr>
                <w:rFonts w:ascii="Times New Roman" w:hAnsi="Times New Roman" w:cs="Times New Roman"/>
                <w:sz w:val="28"/>
                <w:szCs w:val="28"/>
              </w:rPr>
              <w:t>93,72</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0,2</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92,40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87,20</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12</w:t>
            </w:r>
            <w:r w:rsidRPr="00E21511">
              <w:rPr>
                <w:rFonts w:ascii="Times New Roman" w:hAnsi="Times New Roman" w:cs="Times New Roman"/>
                <w:sz w:val="28"/>
                <w:szCs w:val="28"/>
              </w:rPr>
              <w:t>,8</w:t>
            </w:r>
            <w:r w:rsidRPr="00E21511">
              <w:rPr>
                <w:rFonts w:ascii="Times New Roman" w:hAnsi="Times New Roman" w:cs="Times New Roman"/>
                <w:sz w:val="28"/>
                <w:szCs w:val="28"/>
                <w:lang w:val="en-US"/>
              </w:rPr>
              <w:t>0</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94,37</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0,3</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93,60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87,60</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12,40</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93,59</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0,5</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94,20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91,24</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8,76</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96,86</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0,7</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95,10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91,70</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8,30</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96,42</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0,9</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95,60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91,74</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8,26</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95,96</w:t>
            </w:r>
          </w:p>
        </w:tc>
      </w:tr>
      <w:tr w:rsidR="003E61E7" w:rsidTr="003E61E7">
        <w:tc>
          <w:tcPr>
            <w:tcW w:w="1970"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1,0</w:t>
            </w:r>
          </w:p>
        </w:tc>
        <w:tc>
          <w:tcPr>
            <w:tcW w:w="1682"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97,00</w:t>
            </w:r>
          </w:p>
        </w:tc>
        <w:tc>
          <w:tcPr>
            <w:tcW w:w="2259"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93,97</w:t>
            </w:r>
          </w:p>
        </w:tc>
        <w:tc>
          <w:tcPr>
            <w:tcW w:w="2135" w:type="dxa"/>
          </w:tcPr>
          <w:p w:rsidR="003E61E7" w:rsidRPr="00E21511" w:rsidRDefault="003E61E7" w:rsidP="00F0777A">
            <w:pPr>
              <w:jc w:val="center"/>
              <w:rPr>
                <w:rFonts w:ascii="Times New Roman" w:hAnsi="Times New Roman" w:cs="Times New Roman"/>
                <w:sz w:val="28"/>
                <w:szCs w:val="28"/>
                <w:lang w:val="en-US"/>
              </w:rPr>
            </w:pPr>
            <w:r w:rsidRPr="00E21511">
              <w:rPr>
                <w:rFonts w:ascii="Times New Roman" w:hAnsi="Times New Roman" w:cs="Times New Roman"/>
                <w:sz w:val="28"/>
                <w:szCs w:val="28"/>
                <w:lang w:val="en-US"/>
              </w:rPr>
              <w:t>6,03</w:t>
            </w:r>
          </w:p>
        </w:tc>
        <w:tc>
          <w:tcPr>
            <w:tcW w:w="1701" w:type="dxa"/>
          </w:tcPr>
          <w:p w:rsidR="003E61E7" w:rsidRDefault="003E61E7" w:rsidP="00F0777A">
            <w:pPr>
              <w:spacing w:line="360" w:lineRule="auto"/>
              <w:jc w:val="center"/>
              <w:rPr>
                <w:rFonts w:ascii="Times New Roman" w:hAnsi="Times New Roman" w:cs="Times New Roman"/>
                <w:sz w:val="28"/>
                <w:szCs w:val="28"/>
                <w:lang w:val="uz-Cyrl-UZ"/>
              </w:rPr>
            </w:pPr>
            <w:r>
              <w:rPr>
                <w:rFonts w:ascii="Times New Roman" w:hAnsi="Times New Roman" w:cs="Times New Roman"/>
                <w:sz w:val="28"/>
                <w:szCs w:val="28"/>
                <w:lang w:val="uz-Cyrl-UZ"/>
              </w:rPr>
              <w:t>96,88</w:t>
            </w:r>
          </w:p>
        </w:tc>
      </w:tr>
    </w:tbl>
    <w:p w:rsidR="00DE6F83" w:rsidRDefault="00DE6F83" w:rsidP="003E61E7">
      <w:pPr>
        <w:spacing w:after="0" w:line="360" w:lineRule="auto"/>
        <w:ind w:firstLine="709"/>
        <w:jc w:val="both"/>
        <w:rPr>
          <w:rFonts w:ascii="Times New Roman" w:hAnsi="Times New Roman" w:cs="Times New Roman"/>
          <w:sz w:val="28"/>
          <w:szCs w:val="28"/>
          <w:lang w:val="uz-Cyrl-UZ"/>
        </w:rPr>
      </w:pPr>
    </w:p>
    <w:p w:rsidR="003E61E7" w:rsidRDefault="003E61E7" w:rsidP="003E61E7">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7 – жадвал маълумотларини таҳлил қилиш шуни кўрсатадики, инициатор концентрациясининг  0,1 дан 1,0 % гача оширилиши метакриламиднинг  </w:t>
      </w:r>
      <w:r w:rsidRPr="003E61E7">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иштирокидаги полимерланиш реакцияси унумининг  97 % гача ва гель фракциянинг реакцион маҳсулотдаги улушини 94 % гача оширган. Албатта, шунга мос равишда золь фракция улуши  6,03 % гача пасайган.</w:t>
      </w:r>
    </w:p>
    <w:p w:rsidR="00866ABC" w:rsidRDefault="00866ABC" w:rsidP="003E61E7">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МАА нинг МБА иштирокидаги полимерланиш реакцияси тезлигига ҳароратнинг таъсирини ўрганиш учун реакцияни 50 -80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w:t>
      </w:r>
      <w:r w:rsidR="002E5EDB">
        <w:rPr>
          <w:rFonts w:ascii="Times New Roman" w:eastAsiaTheme="minorEastAsia" w:hAnsi="Times New Roman" w:cs="Times New Roman"/>
          <w:sz w:val="28"/>
          <w:szCs w:val="28"/>
          <w:lang w:val="uz-Cyrl-UZ"/>
        </w:rPr>
        <w:t>оралигида олиб борилди. Бунда МАА:МБА</w:t>
      </w:r>
      <w:r w:rsidR="002E5EDB" w:rsidRPr="002E5EDB">
        <w:rPr>
          <w:rFonts w:ascii="Times New Roman" w:eastAsiaTheme="minorEastAsia" w:hAnsi="Times New Roman" w:cs="Times New Roman"/>
          <w:sz w:val="28"/>
          <w:szCs w:val="28"/>
        </w:rPr>
        <w:t>=</w:t>
      </w:r>
      <w:r w:rsidR="002E5EDB">
        <w:rPr>
          <w:rFonts w:ascii="Times New Roman" w:eastAsiaTheme="minorEastAsia" w:hAnsi="Times New Roman" w:cs="Times New Roman"/>
          <w:sz w:val="28"/>
          <w:szCs w:val="28"/>
          <w:lang w:val="uz-Cyrl-UZ"/>
        </w:rPr>
        <w:t xml:space="preserve">95:5;  </w:t>
      </w:r>
      <w:r w:rsidR="002E5EDB" w:rsidRPr="002E5EDB">
        <w:rPr>
          <w:rFonts w:ascii="Times New Roman" w:eastAsiaTheme="minorEastAsia" w:hAnsi="Times New Roman" w:cs="Times New Roman"/>
          <w:sz w:val="28"/>
          <w:szCs w:val="28"/>
        </w:rPr>
        <w:t>[</w:t>
      </w:r>
      <w:r w:rsidR="002E5EDB">
        <w:rPr>
          <w:rFonts w:ascii="Times New Roman" w:eastAsiaTheme="minorEastAsia" w:hAnsi="Times New Roman" w:cs="Times New Roman"/>
          <w:sz w:val="28"/>
          <w:szCs w:val="28"/>
          <w:lang w:val="uz-Cyrl-UZ"/>
        </w:rPr>
        <w:t>ДАК</w:t>
      </w:r>
      <w:r w:rsidR="002E5EDB" w:rsidRPr="002E5EDB">
        <w:rPr>
          <w:rFonts w:ascii="Times New Roman" w:eastAsiaTheme="minorEastAsia" w:hAnsi="Times New Roman" w:cs="Times New Roman"/>
          <w:sz w:val="28"/>
          <w:szCs w:val="28"/>
        </w:rPr>
        <w:t>]=</w:t>
      </w:r>
      <w:r w:rsidR="002E5EDB">
        <w:rPr>
          <w:rFonts w:ascii="Times New Roman" w:eastAsiaTheme="minorEastAsia" w:hAnsi="Times New Roman" w:cs="Times New Roman"/>
          <w:sz w:val="28"/>
          <w:szCs w:val="28"/>
          <w:lang w:val="uz-Cyrl-UZ"/>
        </w:rPr>
        <w:t>0,5% ва реакция вақти  2  соат қилиб олинди.</w:t>
      </w:r>
    </w:p>
    <w:p w:rsidR="003A70C8" w:rsidRDefault="003A70C8" w:rsidP="003E61E7">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Полимерланиш реакцияси жараёнига ҳароратнинг таъсирини ўрганиш натижалари  1 – расмда келтирилган.</w:t>
      </w:r>
    </w:p>
    <w:tbl>
      <w:tblPr>
        <w:tblStyle w:val="a3"/>
        <w:tblW w:w="784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
        <w:gridCol w:w="7295"/>
      </w:tblGrid>
      <w:tr w:rsidR="006823E4" w:rsidTr="00F16B8B">
        <w:trPr>
          <w:cantSplit/>
          <w:trHeight w:val="1134"/>
          <w:jc w:val="center"/>
        </w:trPr>
        <w:tc>
          <w:tcPr>
            <w:tcW w:w="344" w:type="dxa"/>
            <w:textDirection w:val="btLr"/>
          </w:tcPr>
          <w:p w:rsidR="006823E4" w:rsidRPr="000C2FE0" w:rsidRDefault="006823E4" w:rsidP="00482A30">
            <w:pPr>
              <w:ind w:left="113" w:right="113"/>
              <w:jc w:val="both"/>
              <w:rPr>
                <w:rStyle w:val="a8"/>
              </w:rPr>
            </w:pPr>
            <w:r>
              <w:rPr>
                <w:rFonts w:ascii="Times New Roman" w:hAnsi="Times New Roman" w:cs="Times New Roman"/>
                <w:sz w:val="28"/>
                <w:szCs w:val="28"/>
                <w:lang w:val="uz-Cyrl-UZ"/>
              </w:rPr>
              <w:lastRenderedPageBreak/>
              <w:t xml:space="preserve">  Реакция унуми, %</w:t>
            </w:r>
          </w:p>
        </w:tc>
        <w:tc>
          <w:tcPr>
            <w:tcW w:w="7504" w:type="dxa"/>
          </w:tcPr>
          <w:p w:rsidR="006823E4" w:rsidRDefault="006823E4" w:rsidP="00DB279A">
            <w:pPr>
              <w:ind w:left="-241" w:hanging="76"/>
              <w:jc w:val="center"/>
              <w:rPr>
                <w:rFonts w:ascii="Times New Roman" w:hAnsi="Times New Roman" w:cs="Times New Roman"/>
                <w:sz w:val="28"/>
                <w:szCs w:val="28"/>
                <w:lang w:val="uz-Cyrl-UZ"/>
              </w:rPr>
            </w:pPr>
            <w:r>
              <w:rPr>
                <w:noProof/>
                <w:lang w:eastAsia="ru-RU"/>
              </w:rPr>
              <w:drawing>
                <wp:inline distT="0" distB="0" distL="0" distR="0">
                  <wp:extent cx="4397071" cy="321197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02707" cy="3216094"/>
                          </a:xfrm>
                          <a:prstGeom prst="rect">
                            <a:avLst/>
                          </a:prstGeom>
                          <a:noFill/>
                          <a:ln>
                            <a:noFill/>
                          </a:ln>
                        </pic:spPr>
                      </pic:pic>
                    </a:graphicData>
                  </a:graphic>
                </wp:inline>
              </w:drawing>
            </w:r>
          </w:p>
        </w:tc>
      </w:tr>
    </w:tbl>
    <w:p w:rsidR="00C32611" w:rsidRDefault="006823E4" w:rsidP="00C32611">
      <w:pPr>
        <w:spacing w:after="0" w:line="240" w:lineRule="auto"/>
        <w:ind w:left="1560" w:hanging="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 –расм. МАА нинг МБА иштирокидаги полимерланиш </w:t>
      </w:r>
    </w:p>
    <w:p w:rsidR="00C32611" w:rsidRDefault="006823E4" w:rsidP="00C32611">
      <w:pPr>
        <w:spacing w:after="0" w:line="240" w:lineRule="auto"/>
        <w:ind w:left="1560" w:firstLine="141"/>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унумига ҳароратнинг таъсири. Реакция шароити: </w:t>
      </w:r>
    </w:p>
    <w:p w:rsidR="003A70C8" w:rsidRPr="00C32611" w:rsidRDefault="006823E4" w:rsidP="00C32611">
      <w:pPr>
        <w:spacing w:after="0" w:line="240" w:lineRule="auto"/>
        <w:ind w:left="1560" w:firstLine="141"/>
        <w:jc w:val="both"/>
        <w:rPr>
          <w:rFonts w:ascii="Times New Roman" w:hAnsi="Times New Roman" w:cs="Times New Roman"/>
          <w:sz w:val="28"/>
          <w:szCs w:val="28"/>
          <w:lang w:val="uz-Cyrl-UZ"/>
        </w:rPr>
      </w:pPr>
      <w:r>
        <w:rPr>
          <w:rFonts w:ascii="Times New Roman" w:hAnsi="Times New Roman" w:cs="Times New Roman"/>
          <w:sz w:val="28"/>
          <w:szCs w:val="28"/>
          <w:lang w:val="uz-Cyrl-UZ"/>
        </w:rPr>
        <w:t>МАА:МБА</w:t>
      </w:r>
      <w:r w:rsidRPr="00C32611">
        <w:rPr>
          <w:rFonts w:ascii="Times New Roman" w:hAnsi="Times New Roman" w:cs="Times New Roman"/>
          <w:sz w:val="28"/>
          <w:szCs w:val="28"/>
        </w:rPr>
        <w:t>=</w:t>
      </w:r>
      <w:r>
        <w:rPr>
          <w:rFonts w:ascii="Times New Roman" w:hAnsi="Times New Roman" w:cs="Times New Roman"/>
          <w:sz w:val="28"/>
          <w:szCs w:val="28"/>
          <w:lang w:val="uz-Cyrl-UZ"/>
        </w:rPr>
        <w:t xml:space="preserve">95:5;  </w:t>
      </w:r>
      <w:r w:rsidR="00C32611" w:rsidRPr="00C32611">
        <w:rPr>
          <w:rFonts w:ascii="Times New Roman" w:hAnsi="Times New Roman" w:cs="Times New Roman"/>
          <w:sz w:val="28"/>
          <w:szCs w:val="28"/>
        </w:rPr>
        <w:t>[</w:t>
      </w:r>
      <w:r w:rsidR="00C32611">
        <w:rPr>
          <w:rFonts w:ascii="Times New Roman" w:hAnsi="Times New Roman" w:cs="Times New Roman"/>
          <w:sz w:val="28"/>
          <w:szCs w:val="28"/>
          <w:lang w:val="uz-Cyrl-UZ"/>
        </w:rPr>
        <w:t>ДАК</w:t>
      </w:r>
      <w:r w:rsidR="00C32611" w:rsidRPr="00C32611">
        <w:rPr>
          <w:rFonts w:ascii="Times New Roman" w:hAnsi="Times New Roman" w:cs="Times New Roman"/>
          <w:sz w:val="28"/>
          <w:szCs w:val="28"/>
        </w:rPr>
        <w:t>]=</w:t>
      </w:r>
      <w:r w:rsidR="00C32611">
        <w:rPr>
          <w:rFonts w:ascii="Times New Roman" w:hAnsi="Times New Roman" w:cs="Times New Roman"/>
          <w:sz w:val="28"/>
          <w:szCs w:val="28"/>
          <w:lang w:val="uz-Cyrl-UZ"/>
        </w:rPr>
        <w:t>0,5%; реакция вақти  2  соат.</w:t>
      </w:r>
    </w:p>
    <w:p w:rsidR="00A0226E" w:rsidRDefault="00A0226E" w:rsidP="00DB279A">
      <w:pPr>
        <w:spacing w:after="0" w:line="240" w:lineRule="auto"/>
        <w:jc w:val="both"/>
        <w:rPr>
          <w:rFonts w:ascii="Times New Roman" w:eastAsiaTheme="minorEastAsia" w:hAnsi="Times New Roman" w:cs="Times New Roman"/>
          <w:sz w:val="28"/>
          <w:szCs w:val="28"/>
          <w:lang w:val="uz-Cyrl-UZ"/>
        </w:rPr>
      </w:pPr>
    </w:p>
    <w:p w:rsidR="00A0226E" w:rsidRDefault="00A0226E" w:rsidP="00A0226E">
      <w:pPr>
        <w:spacing w:after="0" w:line="360" w:lineRule="auto"/>
        <w:ind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1 – расмда келтирилган маълумотлардан кўриниб турибдики, полимер унуми ва реакция тезлиги ҳарорат билан ортади ва чокланган полиакриламид ҳосил бўлиш жараёни тезлигининг логарифмик қийматининг 1/Т бўйича боғликлигидан фойдаланиб</w:t>
      </w:r>
    </w:p>
    <w:p w:rsidR="00A0226E" w:rsidRPr="00A0226E" w:rsidRDefault="00A0226E" w:rsidP="00A0226E">
      <w:pPr>
        <w:spacing w:after="0" w:line="360" w:lineRule="auto"/>
        <w:ind w:firstLine="709"/>
        <w:jc w:val="both"/>
        <w:rPr>
          <w:rFonts w:ascii="Times New Roman" w:eastAsiaTheme="minorEastAsia" w:hAnsi="Times New Roman" w:cs="Times New Roman"/>
          <w:i/>
          <w:sz w:val="28"/>
          <w:szCs w:val="28"/>
          <w:lang w:val="en-US"/>
        </w:rPr>
      </w:pPr>
      <m:oMathPara>
        <m:oMath>
          <m:r>
            <w:rPr>
              <w:rFonts w:ascii="Cambria Math" w:eastAsiaTheme="minorEastAsia" w:hAnsi="Cambria Math" w:cs="Times New Roman"/>
              <w:sz w:val="28"/>
              <w:szCs w:val="28"/>
              <w:lang w:val="uz-Cyrl-UZ"/>
            </w:rPr>
            <m:t>Е</m:t>
          </m:r>
          <m:r>
            <w:rPr>
              <w:rFonts w:ascii="Cambria Math" w:eastAsiaTheme="minorEastAsia" w:hAnsi="Cambria Math" w:cs="Times New Roman"/>
              <w:sz w:val="28"/>
              <w:szCs w:val="28"/>
              <w:lang w:val="en-US"/>
            </w:rPr>
            <m:t>=2,303∙R∙</m:t>
          </m:r>
          <m:r>
            <m:rPr>
              <m:sty m:val="p"/>
            </m:rPr>
            <w:rPr>
              <w:rFonts w:ascii="Cambria Math" w:eastAsiaTheme="minorEastAsia" w:hAnsi="Cambria Math" w:cs="Times New Roman"/>
              <w:sz w:val="28"/>
              <w:szCs w:val="28"/>
              <w:lang w:val="en-US"/>
            </w:rPr>
            <m:t>tgα</m:t>
          </m:r>
        </m:oMath>
      </m:oMathPara>
    </w:p>
    <w:p w:rsidR="00F17DAC" w:rsidRDefault="00A0226E" w:rsidP="003E61E7">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Формула бўйича ҳисобланган фаолланиш энергияси 63,5 кДж/мол</w:t>
      </w:r>
      <w:r w:rsidR="00F0777A">
        <w:rPr>
          <w:rFonts w:ascii="Times New Roman" w:hAnsi="Times New Roman" w:cs="Times New Roman"/>
          <w:sz w:val="28"/>
          <w:szCs w:val="28"/>
          <w:lang w:val="uz-Cyrl-UZ"/>
        </w:rPr>
        <w:t>ь</w:t>
      </w:r>
      <w:r w:rsidR="003B6C58">
        <w:rPr>
          <w:rFonts w:ascii="Times New Roman" w:hAnsi="Times New Roman" w:cs="Times New Roman"/>
          <w:sz w:val="28"/>
          <w:szCs w:val="28"/>
          <w:lang w:val="uz-Cyrl-UZ"/>
        </w:rPr>
        <w:t xml:space="preserve"> ни ташкил қилди. Буларда</w:t>
      </w:r>
      <w:r>
        <w:rPr>
          <w:rFonts w:ascii="Times New Roman" w:hAnsi="Times New Roman" w:cs="Times New Roman"/>
          <w:sz w:val="28"/>
          <w:szCs w:val="28"/>
          <w:lang w:val="uz-Cyrl-UZ"/>
        </w:rPr>
        <w:t xml:space="preserve"> одатдаги радикал полимерланиш қонуниятларига мос келади. Шуни таъкидлаш жоизки, нисбатан паст ҳароратларда реакция маҳсулотидаги гель фракция унуми 20% дан ошмайди.</w:t>
      </w:r>
    </w:p>
    <w:p w:rsidR="00F7595F" w:rsidRDefault="00F7595F" w:rsidP="00F7595F">
      <w:pPr>
        <w:rPr>
          <w:rFonts w:ascii="Times New Roman" w:hAnsi="Times New Roman" w:cs="Times New Roman"/>
          <w:sz w:val="28"/>
          <w:szCs w:val="28"/>
          <w:lang w:val="uz-Cyrl-UZ"/>
        </w:rPr>
      </w:pPr>
      <w:r>
        <w:rPr>
          <w:rFonts w:ascii="Times New Roman" w:hAnsi="Times New Roman" w:cs="Times New Roman"/>
          <w:sz w:val="28"/>
          <w:szCs w:val="28"/>
          <w:lang w:val="uz-Cyrl-UZ"/>
        </w:rPr>
        <w:t xml:space="preserve">8 – жадвалда  </w:t>
      </w:r>
      <w:r w:rsidRPr="00DA059F">
        <w:rPr>
          <w:rFonts w:ascii="Times New Roman" w:hAnsi="Times New Roman" w:cs="Times New Roman"/>
          <w:sz w:val="28"/>
          <w:szCs w:val="28"/>
          <w:lang w:val="uz-Cyrl-UZ"/>
        </w:rPr>
        <w:t>МАА:МБА сополимерланиш унумига реакцион аралашмадаги сув миқдорининг та</w:t>
      </w:r>
      <w:r>
        <w:rPr>
          <w:rFonts w:ascii="Times New Roman" w:hAnsi="Times New Roman" w:cs="Times New Roman"/>
          <w:sz w:val="28"/>
          <w:szCs w:val="28"/>
          <w:lang w:val="uz-Cyrl-UZ"/>
        </w:rPr>
        <w:t>ъ</w:t>
      </w:r>
      <w:r w:rsidRPr="00DA059F">
        <w:rPr>
          <w:rFonts w:ascii="Times New Roman" w:hAnsi="Times New Roman" w:cs="Times New Roman"/>
          <w:sz w:val="28"/>
          <w:szCs w:val="28"/>
          <w:lang w:val="uz-Cyrl-UZ"/>
        </w:rPr>
        <w:t>сири</w:t>
      </w:r>
      <w:r>
        <w:rPr>
          <w:rFonts w:ascii="Times New Roman" w:hAnsi="Times New Roman" w:cs="Times New Roman"/>
          <w:sz w:val="28"/>
          <w:szCs w:val="28"/>
          <w:lang w:val="uz-Cyrl-UZ"/>
        </w:rPr>
        <w:t>ни ўрганиш натижалари  келтирилган</w:t>
      </w:r>
      <w:r w:rsidRPr="00DA059F">
        <w:rPr>
          <w:rFonts w:ascii="Times New Roman" w:hAnsi="Times New Roman" w:cs="Times New Roman"/>
          <w:sz w:val="28"/>
          <w:szCs w:val="28"/>
          <w:lang w:val="uz-Cyrl-UZ"/>
        </w:rPr>
        <w:t>.</w:t>
      </w:r>
    </w:p>
    <w:p w:rsidR="00681A76" w:rsidRDefault="00681A76" w:rsidP="00F7595F">
      <w:pPr>
        <w:jc w:val="right"/>
        <w:rPr>
          <w:rFonts w:ascii="Times New Roman" w:hAnsi="Times New Roman" w:cs="Times New Roman"/>
          <w:sz w:val="28"/>
          <w:szCs w:val="28"/>
          <w:lang w:val="uz-Cyrl-UZ"/>
        </w:rPr>
      </w:pPr>
    </w:p>
    <w:p w:rsidR="00681A76" w:rsidRDefault="00681A76" w:rsidP="00F7595F">
      <w:pPr>
        <w:jc w:val="right"/>
        <w:rPr>
          <w:rFonts w:ascii="Times New Roman" w:hAnsi="Times New Roman" w:cs="Times New Roman"/>
          <w:sz w:val="28"/>
          <w:szCs w:val="28"/>
          <w:lang w:val="uz-Cyrl-UZ"/>
        </w:rPr>
      </w:pPr>
    </w:p>
    <w:p w:rsidR="00681A76" w:rsidRDefault="00681A76" w:rsidP="00F7595F">
      <w:pPr>
        <w:jc w:val="right"/>
        <w:rPr>
          <w:rFonts w:ascii="Times New Roman" w:hAnsi="Times New Roman" w:cs="Times New Roman"/>
          <w:sz w:val="28"/>
          <w:szCs w:val="28"/>
          <w:lang w:val="uz-Cyrl-UZ"/>
        </w:rPr>
      </w:pPr>
    </w:p>
    <w:p w:rsidR="00681A76" w:rsidRDefault="00681A76" w:rsidP="00F7595F">
      <w:pPr>
        <w:jc w:val="right"/>
        <w:rPr>
          <w:rFonts w:ascii="Times New Roman" w:hAnsi="Times New Roman" w:cs="Times New Roman"/>
          <w:sz w:val="28"/>
          <w:szCs w:val="28"/>
          <w:lang w:val="uz-Cyrl-UZ"/>
        </w:rPr>
      </w:pPr>
    </w:p>
    <w:p w:rsidR="00681A76" w:rsidRDefault="00681A76" w:rsidP="00F7595F">
      <w:pPr>
        <w:jc w:val="right"/>
        <w:rPr>
          <w:rFonts w:ascii="Times New Roman" w:hAnsi="Times New Roman" w:cs="Times New Roman"/>
          <w:sz w:val="28"/>
          <w:szCs w:val="28"/>
          <w:lang w:val="uz-Cyrl-UZ"/>
        </w:rPr>
      </w:pPr>
    </w:p>
    <w:p w:rsidR="00F7595F" w:rsidRDefault="00F7595F" w:rsidP="00F7595F">
      <w:pPr>
        <w:jc w:val="right"/>
        <w:rPr>
          <w:rFonts w:ascii="Times New Roman" w:hAnsi="Times New Roman" w:cs="Times New Roman"/>
          <w:sz w:val="28"/>
          <w:szCs w:val="28"/>
          <w:lang w:val="uz-Cyrl-UZ"/>
        </w:rPr>
      </w:pPr>
      <w:r>
        <w:rPr>
          <w:rFonts w:ascii="Times New Roman" w:hAnsi="Times New Roman" w:cs="Times New Roman"/>
          <w:sz w:val="28"/>
          <w:szCs w:val="28"/>
          <w:lang w:val="uz-Cyrl-UZ"/>
        </w:rPr>
        <w:lastRenderedPageBreak/>
        <w:t>8 - жадвал</w:t>
      </w:r>
    </w:p>
    <w:p w:rsidR="00F7595F" w:rsidRDefault="00F7595F" w:rsidP="00F7595F">
      <w:pPr>
        <w:spacing w:after="0" w:line="240" w:lineRule="auto"/>
        <w:jc w:val="center"/>
        <w:rPr>
          <w:rFonts w:ascii="Times New Roman" w:hAnsi="Times New Roman" w:cs="Times New Roman"/>
          <w:sz w:val="28"/>
          <w:szCs w:val="28"/>
          <w:lang w:val="uz-Cyrl-UZ"/>
        </w:rPr>
      </w:pPr>
      <w:r w:rsidRPr="00DA059F">
        <w:rPr>
          <w:rFonts w:ascii="Times New Roman" w:hAnsi="Times New Roman" w:cs="Times New Roman"/>
          <w:sz w:val="28"/>
          <w:szCs w:val="28"/>
          <w:lang w:val="uz-Cyrl-UZ"/>
        </w:rPr>
        <w:t>МАА:МБА сополимерланиш унумига реакцион аралашмадаги сув</w:t>
      </w:r>
    </w:p>
    <w:p w:rsidR="00C84ECD" w:rsidRDefault="00F7595F" w:rsidP="00F7595F">
      <w:pPr>
        <w:spacing w:after="0" w:line="240" w:lineRule="auto"/>
        <w:jc w:val="center"/>
        <w:rPr>
          <w:rFonts w:ascii="Times New Roman" w:hAnsi="Times New Roman" w:cs="Times New Roman"/>
          <w:sz w:val="28"/>
          <w:szCs w:val="28"/>
          <w:lang w:val="uz-Cyrl-UZ"/>
        </w:rPr>
      </w:pPr>
      <w:r w:rsidRPr="00DA059F">
        <w:rPr>
          <w:rFonts w:ascii="Times New Roman" w:hAnsi="Times New Roman" w:cs="Times New Roman"/>
          <w:sz w:val="28"/>
          <w:szCs w:val="28"/>
          <w:lang w:val="uz-Cyrl-UZ"/>
        </w:rPr>
        <w:t>миқдорининг та</w:t>
      </w:r>
      <w:r>
        <w:rPr>
          <w:rFonts w:ascii="Times New Roman" w:hAnsi="Times New Roman" w:cs="Times New Roman"/>
          <w:sz w:val="28"/>
          <w:szCs w:val="28"/>
          <w:lang w:val="uz-Cyrl-UZ"/>
        </w:rPr>
        <w:t>ъ</w:t>
      </w:r>
      <w:r w:rsidRPr="00DA059F">
        <w:rPr>
          <w:rFonts w:ascii="Times New Roman" w:hAnsi="Times New Roman" w:cs="Times New Roman"/>
          <w:sz w:val="28"/>
          <w:szCs w:val="28"/>
          <w:lang w:val="uz-Cyrl-UZ"/>
        </w:rPr>
        <w:t>сири</w:t>
      </w:r>
      <w:r w:rsidR="003B6C58">
        <w:rPr>
          <w:rFonts w:ascii="Times New Roman" w:hAnsi="Times New Roman" w:cs="Times New Roman"/>
          <w:sz w:val="28"/>
          <w:szCs w:val="28"/>
          <w:lang w:val="uz-Cyrl-UZ"/>
        </w:rPr>
        <w:t xml:space="preserve"> </w:t>
      </w:r>
      <w:r w:rsidRPr="00DA059F">
        <w:rPr>
          <w:rFonts w:ascii="Times New Roman" w:hAnsi="Times New Roman" w:cs="Times New Roman"/>
          <w:sz w:val="28"/>
          <w:szCs w:val="28"/>
          <w:lang w:val="uz-Cyrl-UZ"/>
        </w:rPr>
        <w:t>(ДАК-05%; АА:МБА =95:5молъ %;  реакция вақти</w:t>
      </w:r>
      <w:r w:rsidR="00C84ECD">
        <w:rPr>
          <w:rFonts w:ascii="Times New Roman" w:hAnsi="Times New Roman" w:cs="Times New Roman"/>
          <w:sz w:val="28"/>
          <w:szCs w:val="28"/>
          <w:lang w:val="uz-Cyrl-UZ"/>
        </w:rPr>
        <w:t>–</w:t>
      </w:r>
    </w:p>
    <w:p w:rsidR="00F7595F" w:rsidRDefault="00F7595F" w:rsidP="00F7595F">
      <w:pPr>
        <w:spacing w:after="0" w:line="240" w:lineRule="auto"/>
        <w:jc w:val="center"/>
        <w:rPr>
          <w:rFonts w:ascii="Times New Roman" w:hAnsi="Times New Roman" w:cs="Times New Roman"/>
          <w:sz w:val="28"/>
          <w:szCs w:val="28"/>
          <w:lang w:val="uz-Cyrl-UZ"/>
        </w:rPr>
      </w:pPr>
      <w:r w:rsidRPr="00DA059F">
        <w:rPr>
          <w:rFonts w:ascii="Times New Roman" w:hAnsi="Times New Roman" w:cs="Times New Roman"/>
          <w:sz w:val="28"/>
          <w:szCs w:val="28"/>
          <w:lang w:val="uz-Cyrl-UZ"/>
        </w:rPr>
        <w:t>2</w:t>
      </w:r>
      <w:r w:rsidR="003B6C58">
        <w:rPr>
          <w:rFonts w:ascii="Times New Roman" w:hAnsi="Times New Roman" w:cs="Times New Roman"/>
          <w:sz w:val="28"/>
          <w:szCs w:val="28"/>
          <w:lang w:val="uz-Cyrl-UZ"/>
        </w:rPr>
        <w:t xml:space="preserve"> </w:t>
      </w:r>
      <w:r w:rsidRPr="00DA059F">
        <w:rPr>
          <w:rFonts w:ascii="Times New Roman" w:hAnsi="Times New Roman" w:cs="Times New Roman"/>
          <w:sz w:val="28"/>
          <w:szCs w:val="28"/>
          <w:lang w:val="uz-Cyrl-UZ"/>
        </w:rPr>
        <w:t>соат,</w:t>
      </w:r>
      <w:r>
        <w:rPr>
          <w:rFonts w:ascii="Times New Roman" w:hAnsi="Times New Roman" w:cs="Times New Roman"/>
          <w:sz w:val="28"/>
          <w:szCs w:val="28"/>
          <w:lang w:val="uz-Cyrl-UZ"/>
        </w:rPr>
        <w:t xml:space="preserve"> Т</w:t>
      </w:r>
      <w:r w:rsidRPr="00DA059F">
        <w:rPr>
          <w:rFonts w:ascii="Times New Roman" w:hAnsi="Times New Roman" w:cs="Times New Roman"/>
          <w:sz w:val="28"/>
          <w:szCs w:val="28"/>
          <w:lang w:val="uz-Cyrl-UZ"/>
        </w:rPr>
        <w:t>=70</w:t>
      </w:r>
      <w:r w:rsidRPr="00DA059F">
        <w:rPr>
          <w:rFonts w:ascii="Times New Roman" w:hAnsi="Times New Roman" w:cs="Times New Roman"/>
          <w:sz w:val="28"/>
          <w:szCs w:val="28"/>
          <w:vertAlign w:val="superscript"/>
          <w:lang w:val="uz-Cyrl-UZ"/>
        </w:rPr>
        <w:t>0</w:t>
      </w:r>
      <w:r>
        <w:rPr>
          <w:rFonts w:ascii="Times New Roman" w:hAnsi="Times New Roman" w:cs="Times New Roman"/>
          <w:sz w:val="28"/>
          <w:szCs w:val="28"/>
          <w:lang w:val="uz-Cyrl-UZ"/>
        </w:rPr>
        <w:t>С</w:t>
      </w:r>
      <w:r w:rsidRPr="00DA059F">
        <w:rPr>
          <w:rFonts w:ascii="Times New Roman" w:hAnsi="Times New Roman" w:cs="Times New Roman"/>
          <w:sz w:val="28"/>
          <w:szCs w:val="28"/>
          <w:lang w:val="uz-Cyrl-UZ"/>
        </w:rPr>
        <w:t>).</w:t>
      </w:r>
    </w:p>
    <w:p w:rsidR="00F7595F" w:rsidRDefault="00F7595F" w:rsidP="00F7595F">
      <w:pPr>
        <w:spacing w:after="0" w:line="240" w:lineRule="auto"/>
        <w:jc w:val="center"/>
        <w:rPr>
          <w:rFonts w:ascii="Times New Roman" w:hAnsi="Times New Roman" w:cs="Times New Roman"/>
          <w:sz w:val="28"/>
          <w:szCs w:val="28"/>
          <w:lang w:val="uz-Cyrl-UZ"/>
        </w:rPr>
      </w:pPr>
    </w:p>
    <w:tbl>
      <w:tblPr>
        <w:tblStyle w:val="a3"/>
        <w:tblW w:w="0" w:type="auto"/>
        <w:tblLook w:val="04A0" w:firstRow="1" w:lastRow="0" w:firstColumn="1" w:lastColumn="0" w:noHBand="0" w:noVBand="1"/>
      </w:tblPr>
      <w:tblGrid>
        <w:gridCol w:w="1970"/>
        <w:gridCol w:w="1970"/>
        <w:gridCol w:w="1971"/>
        <w:gridCol w:w="1971"/>
        <w:gridCol w:w="1971"/>
      </w:tblGrid>
      <w:tr w:rsidR="00F7595F" w:rsidTr="00F7595F">
        <w:tc>
          <w:tcPr>
            <w:tcW w:w="1970" w:type="dxa"/>
          </w:tcPr>
          <w:p w:rsidR="00F7595F" w:rsidRPr="00D313F0" w:rsidRDefault="00F7595F" w:rsidP="00F7595F">
            <w:pPr>
              <w:shd w:val="clear" w:color="auto" w:fill="FFFFFF"/>
              <w:jc w:val="center"/>
              <w:rPr>
                <w:rFonts w:ascii="Times New Roman" w:eastAsia="Calibri" w:hAnsi="Times New Roman" w:cs="Times New Roman"/>
                <w:sz w:val="28"/>
                <w:szCs w:val="28"/>
                <w:lang w:val="en-US"/>
              </w:rPr>
            </w:pPr>
            <w:r w:rsidRPr="00D313F0">
              <w:rPr>
                <w:rFonts w:ascii="Times New Roman" w:eastAsia="Calibri" w:hAnsi="Times New Roman" w:cs="Times New Roman"/>
                <w:spacing w:val="-5"/>
                <w:sz w:val="28"/>
                <w:szCs w:val="28"/>
                <w:lang w:val="uz-Cyrl-UZ"/>
              </w:rPr>
              <w:t>Сув, %</w:t>
            </w:r>
          </w:p>
        </w:tc>
        <w:tc>
          <w:tcPr>
            <w:tcW w:w="1970" w:type="dxa"/>
          </w:tcPr>
          <w:p w:rsidR="00F7595F" w:rsidRPr="00D313F0" w:rsidRDefault="00F7595F" w:rsidP="00F7595F">
            <w:pPr>
              <w:shd w:val="clear" w:color="auto" w:fill="FFFFFF"/>
              <w:ind w:left="250"/>
              <w:jc w:val="center"/>
              <w:rPr>
                <w:rFonts w:ascii="Times New Roman" w:eastAsia="Calibri" w:hAnsi="Times New Roman" w:cs="Times New Roman"/>
                <w:sz w:val="28"/>
                <w:szCs w:val="28"/>
                <w:lang w:val="en-US"/>
              </w:rPr>
            </w:pPr>
            <w:r w:rsidRPr="00D313F0">
              <w:rPr>
                <w:rFonts w:ascii="Times New Roman" w:eastAsia="Calibri" w:hAnsi="Times New Roman" w:cs="Times New Roman"/>
                <w:sz w:val="28"/>
                <w:szCs w:val="28"/>
                <w:lang w:val="uz-Cyrl-UZ"/>
              </w:rPr>
              <w:t>Реакция</w:t>
            </w:r>
          </w:p>
          <w:p w:rsidR="00F7595F" w:rsidRPr="00D313F0" w:rsidRDefault="00F7595F" w:rsidP="00F7595F">
            <w:pPr>
              <w:shd w:val="clear" w:color="auto" w:fill="FFFFFF"/>
              <w:ind w:left="250"/>
              <w:jc w:val="center"/>
              <w:rPr>
                <w:rFonts w:ascii="Times New Roman" w:eastAsia="Calibri" w:hAnsi="Times New Roman" w:cs="Times New Roman"/>
                <w:sz w:val="28"/>
                <w:szCs w:val="28"/>
                <w:lang w:val="en-US"/>
              </w:rPr>
            </w:pPr>
            <w:r w:rsidRPr="00D313F0">
              <w:rPr>
                <w:rFonts w:ascii="Times New Roman" w:eastAsia="Calibri" w:hAnsi="Times New Roman" w:cs="Times New Roman"/>
                <w:spacing w:val="-3"/>
                <w:sz w:val="28"/>
                <w:szCs w:val="28"/>
                <w:lang w:val="uz-Cyrl-UZ"/>
              </w:rPr>
              <w:t>унуми, У  %</w:t>
            </w:r>
          </w:p>
        </w:tc>
        <w:tc>
          <w:tcPr>
            <w:tcW w:w="1971" w:type="dxa"/>
          </w:tcPr>
          <w:p w:rsidR="00F7595F" w:rsidRPr="00D313F0" w:rsidRDefault="00F7595F" w:rsidP="00F7595F">
            <w:pPr>
              <w:shd w:val="clear" w:color="auto" w:fill="FFFFFF"/>
              <w:spacing w:line="317" w:lineRule="exact"/>
              <w:ind w:left="130" w:right="115" w:firstLine="403"/>
              <w:jc w:val="center"/>
              <w:rPr>
                <w:rFonts w:ascii="Times New Roman" w:eastAsia="Calibri" w:hAnsi="Times New Roman" w:cs="Times New Roman"/>
                <w:sz w:val="28"/>
                <w:szCs w:val="28"/>
                <w:lang w:val="uz-Cyrl-UZ"/>
              </w:rPr>
            </w:pPr>
            <w:r w:rsidRPr="00D313F0">
              <w:rPr>
                <w:rFonts w:ascii="Times New Roman" w:eastAsia="Calibri" w:hAnsi="Times New Roman" w:cs="Times New Roman"/>
                <w:sz w:val="28"/>
                <w:szCs w:val="28"/>
                <w:lang w:val="uz-Cyrl-UZ"/>
              </w:rPr>
              <w:t>Гель</w:t>
            </w:r>
          </w:p>
          <w:p w:rsidR="00F7595F" w:rsidRPr="00D313F0" w:rsidRDefault="00F7595F" w:rsidP="00F7595F">
            <w:pPr>
              <w:shd w:val="clear" w:color="auto" w:fill="FFFFFF"/>
              <w:spacing w:line="317" w:lineRule="exact"/>
              <w:ind w:left="130" w:right="115" w:hanging="101"/>
              <w:rPr>
                <w:rFonts w:ascii="Times New Roman" w:eastAsia="Calibri" w:hAnsi="Times New Roman" w:cs="Times New Roman"/>
                <w:sz w:val="28"/>
                <w:szCs w:val="28"/>
                <w:lang w:val="en-US"/>
              </w:rPr>
            </w:pPr>
            <w:r w:rsidRPr="00D313F0">
              <w:rPr>
                <w:rFonts w:ascii="Times New Roman" w:eastAsia="Calibri" w:hAnsi="Times New Roman" w:cs="Times New Roman"/>
                <w:spacing w:val="-4"/>
                <w:sz w:val="28"/>
                <w:szCs w:val="28"/>
                <w:lang w:val="uz-Cyrl-UZ"/>
              </w:rPr>
              <w:t>фракция, Г %</w:t>
            </w:r>
          </w:p>
        </w:tc>
        <w:tc>
          <w:tcPr>
            <w:tcW w:w="1971" w:type="dxa"/>
          </w:tcPr>
          <w:p w:rsidR="00F7595F" w:rsidRPr="00D313F0" w:rsidRDefault="00F7595F" w:rsidP="00F7595F">
            <w:pPr>
              <w:shd w:val="clear" w:color="auto" w:fill="FFFFFF"/>
              <w:spacing w:line="317" w:lineRule="exact"/>
              <w:ind w:left="29" w:firstLine="418"/>
              <w:jc w:val="center"/>
              <w:rPr>
                <w:rFonts w:ascii="Times New Roman" w:eastAsia="Calibri" w:hAnsi="Times New Roman" w:cs="Times New Roman"/>
                <w:sz w:val="28"/>
                <w:szCs w:val="28"/>
                <w:lang w:val="en-US"/>
              </w:rPr>
            </w:pPr>
            <w:r w:rsidRPr="00D313F0">
              <w:rPr>
                <w:rFonts w:ascii="Times New Roman" w:eastAsia="Calibri" w:hAnsi="Times New Roman" w:cs="Times New Roman"/>
                <w:sz w:val="28"/>
                <w:szCs w:val="28"/>
                <w:lang w:val="uz-Cyrl-UZ"/>
              </w:rPr>
              <w:t xml:space="preserve">Золь </w:t>
            </w:r>
            <w:r w:rsidRPr="00D313F0">
              <w:rPr>
                <w:rFonts w:ascii="Times New Roman" w:eastAsia="Calibri" w:hAnsi="Times New Roman" w:cs="Times New Roman"/>
                <w:spacing w:val="-3"/>
                <w:sz w:val="28"/>
                <w:szCs w:val="28"/>
                <w:lang w:val="uz-Cyrl-UZ"/>
              </w:rPr>
              <w:t>фракция, %</w:t>
            </w:r>
          </w:p>
        </w:tc>
        <w:tc>
          <w:tcPr>
            <w:tcW w:w="1971" w:type="dxa"/>
          </w:tcPr>
          <w:p w:rsidR="00F7595F" w:rsidRPr="00D313F0" w:rsidRDefault="00F7595F" w:rsidP="00F7595F">
            <w:pPr>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Г/У,  %</w:t>
            </w:r>
          </w:p>
        </w:tc>
      </w:tr>
      <w:tr w:rsidR="00F7595F" w:rsidTr="00F7595F">
        <w:tc>
          <w:tcPr>
            <w:tcW w:w="1970" w:type="dxa"/>
          </w:tcPr>
          <w:p w:rsidR="00F7595F" w:rsidRPr="00D313F0" w:rsidRDefault="00F7595F" w:rsidP="00F7595F">
            <w:pPr>
              <w:shd w:val="clear" w:color="auto" w:fill="FFFFFF"/>
              <w:spacing w:line="360" w:lineRule="auto"/>
              <w:ind w:left="326"/>
              <w:jc w:val="center"/>
              <w:rPr>
                <w:rFonts w:ascii="Times New Roman" w:eastAsia="Calibri" w:hAnsi="Times New Roman" w:cs="Times New Roman"/>
                <w:sz w:val="28"/>
                <w:szCs w:val="28"/>
                <w:lang w:val="en-US"/>
              </w:rPr>
            </w:pPr>
            <w:r w:rsidRPr="00D313F0">
              <w:rPr>
                <w:rFonts w:ascii="Times New Roman" w:eastAsia="Calibri" w:hAnsi="Times New Roman" w:cs="Times New Roman"/>
                <w:sz w:val="28"/>
                <w:szCs w:val="28"/>
                <w:lang w:val="uz-Cyrl-UZ"/>
              </w:rPr>
              <w:t>5</w:t>
            </w:r>
          </w:p>
        </w:tc>
        <w:tc>
          <w:tcPr>
            <w:tcW w:w="1970" w:type="dxa"/>
          </w:tcPr>
          <w:p w:rsidR="00F7595F" w:rsidRPr="00D313F0" w:rsidRDefault="00F7595F" w:rsidP="00F7595F">
            <w:pPr>
              <w:shd w:val="clear" w:color="auto" w:fill="FFFFFF"/>
              <w:spacing w:line="360" w:lineRule="auto"/>
              <w:ind w:left="571"/>
              <w:rPr>
                <w:rFonts w:ascii="Times New Roman" w:eastAsia="Calibri" w:hAnsi="Times New Roman" w:cs="Times New Roman"/>
                <w:sz w:val="28"/>
                <w:szCs w:val="28"/>
              </w:rPr>
            </w:pPr>
            <w:r w:rsidRPr="00D313F0">
              <w:rPr>
                <w:rFonts w:ascii="Times New Roman" w:eastAsia="Calibri" w:hAnsi="Times New Roman" w:cs="Times New Roman"/>
                <w:sz w:val="28"/>
                <w:szCs w:val="28"/>
              </w:rPr>
              <w:t>94,36</w:t>
            </w:r>
          </w:p>
        </w:tc>
        <w:tc>
          <w:tcPr>
            <w:tcW w:w="1971" w:type="dxa"/>
          </w:tcPr>
          <w:p w:rsidR="00F7595F" w:rsidRPr="00D313F0" w:rsidRDefault="00F7595F" w:rsidP="00F7595F">
            <w:pPr>
              <w:shd w:val="clear" w:color="auto" w:fill="FFFFFF"/>
              <w:spacing w:line="360" w:lineRule="auto"/>
              <w:ind w:left="504"/>
              <w:rPr>
                <w:rFonts w:ascii="Times New Roman" w:eastAsia="Calibri" w:hAnsi="Times New Roman" w:cs="Times New Roman"/>
                <w:sz w:val="28"/>
                <w:szCs w:val="28"/>
              </w:rPr>
            </w:pPr>
            <w:r w:rsidRPr="00D313F0">
              <w:rPr>
                <w:rFonts w:ascii="Times New Roman" w:eastAsia="Calibri" w:hAnsi="Times New Roman" w:cs="Times New Roman"/>
                <w:sz w:val="28"/>
                <w:szCs w:val="28"/>
              </w:rPr>
              <w:t>92,14</w:t>
            </w:r>
          </w:p>
        </w:tc>
        <w:tc>
          <w:tcPr>
            <w:tcW w:w="1971" w:type="dxa"/>
          </w:tcPr>
          <w:p w:rsidR="00F7595F" w:rsidRPr="00D313F0" w:rsidRDefault="00F7595F" w:rsidP="00F7595F">
            <w:pPr>
              <w:shd w:val="clear" w:color="auto" w:fill="FFFFFF"/>
              <w:spacing w:line="360" w:lineRule="auto"/>
              <w:ind w:left="374"/>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7,86</w:t>
            </w:r>
          </w:p>
        </w:tc>
        <w:tc>
          <w:tcPr>
            <w:tcW w:w="1971" w:type="dxa"/>
          </w:tcPr>
          <w:p w:rsidR="00F7595F" w:rsidRPr="00D313F0" w:rsidRDefault="00F7595F" w:rsidP="00F7595F">
            <w:pPr>
              <w:spacing w:line="360" w:lineRule="auto"/>
              <w:jc w:val="center"/>
              <w:rPr>
                <w:rFonts w:ascii="Times New Roman" w:hAnsi="Times New Roman" w:cs="Times New Roman"/>
                <w:sz w:val="28"/>
                <w:szCs w:val="28"/>
              </w:rPr>
            </w:pPr>
            <w:r w:rsidRPr="00D313F0">
              <w:rPr>
                <w:rFonts w:ascii="Times New Roman" w:hAnsi="Times New Roman" w:cs="Times New Roman"/>
                <w:sz w:val="28"/>
                <w:szCs w:val="28"/>
              </w:rPr>
              <w:t>27,64</w:t>
            </w:r>
          </w:p>
        </w:tc>
      </w:tr>
      <w:tr w:rsidR="00F7595F" w:rsidTr="00F7595F">
        <w:tc>
          <w:tcPr>
            <w:tcW w:w="1970" w:type="dxa"/>
          </w:tcPr>
          <w:p w:rsidR="00F7595F" w:rsidRPr="00D313F0" w:rsidRDefault="00F7595F" w:rsidP="00F7595F">
            <w:pPr>
              <w:shd w:val="clear" w:color="auto" w:fill="FFFFFF"/>
              <w:spacing w:line="360" w:lineRule="auto"/>
              <w:ind w:left="317"/>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10</w:t>
            </w:r>
          </w:p>
        </w:tc>
        <w:tc>
          <w:tcPr>
            <w:tcW w:w="1970"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95,11</w:t>
            </w:r>
          </w:p>
        </w:tc>
        <w:tc>
          <w:tcPr>
            <w:tcW w:w="1971" w:type="dxa"/>
          </w:tcPr>
          <w:p w:rsidR="00F7595F" w:rsidRPr="00D313F0" w:rsidRDefault="00F7595F" w:rsidP="00F7595F">
            <w:pPr>
              <w:shd w:val="clear" w:color="auto" w:fill="FFFFFF"/>
              <w:spacing w:line="360" w:lineRule="auto"/>
              <w:ind w:left="504"/>
              <w:rPr>
                <w:rFonts w:ascii="Times New Roman" w:eastAsia="Calibri" w:hAnsi="Times New Roman" w:cs="Times New Roman"/>
                <w:sz w:val="28"/>
                <w:szCs w:val="28"/>
              </w:rPr>
            </w:pPr>
            <w:r w:rsidRPr="00D313F0">
              <w:rPr>
                <w:rFonts w:ascii="Times New Roman" w:eastAsia="Calibri" w:hAnsi="Times New Roman" w:cs="Times New Roman"/>
                <w:sz w:val="28"/>
                <w:szCs w:val="28"/>
              </w:rPr>
              <w:t>91,89</w:t>
            </w:r>
          </w:p>
        </w:tc>
        <w:tc>
          <w:tcPr>
            <w:tcW w:w="1971"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lang w:val="uz-Cyrl-UZ"/>
              </w:rPr>
            </w:pPr>
            <w:r w:rsidRPr="00D313F0">
              <w:rPr>
                <w:rFonts w:ascii="Times New Roman" w:eastAsia="Calibri" w:hAnsi="Times New Roman" w:cs="Times New Roman"/>
                <w:sz w:val="28"/>
                <w:szCs w:val="28"/>
              </w:rPr>
              <w:t>8,11</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96,62</w:t>
            </w:r>
          </w:p>
        </w:tc>
      </w:tr>
      <w:tr w:rsidR="00F7595F" w:rsidTr="00F7595F">
        <w:tc>
          <w:tcPr>
            <w:tcW w:w="1970" w:type="dxa"/>
          </w:tcPr>
          <w:p w:rsidR="00F7595F" w:rsidRPr="00D313F0" w:rsidRDefault="00F7595F" w:rsidP="00F7595F">
            <w:pPr>
              <w:shd w:val="clear" w:color="auto" w:fill="FFFFFF"/>
              <w:spacing w:line="360" w:lineRule="auto"/>
              <w:ind w:left="317"/>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15</w:t>
            </w:r>
          </w:p>
        </w:tc>
        <w:tc>
          <w:tcPr>
            <w:tcW w:w="1970" w:type="dxa"/>
          </w:tcPr>
          <w:p w:rsidR="00F7595F" w:rsidRPr="00D313F0" w:rsidRDefault="00F7595F" w:rsidP="00F7595F">
            <w:pPr>
              <w:shd w:val="clear" w:color="auto" w:fill="FFFFFF"/>
              <w:spacing w:line="360" w:lineRule="auto"/>
              <w:ind w:left="581"/>
              <w:rPr>
                <w:rFonts w:ascii="Times New Roman" w:eastAsia="Calibri" w:hAnsi="Times New Roman" w:cs="Times New Roman"/>
                <w:sz w:val="28"/>
                <w:szCs w:val="28"/>
              </w:rPr>
            </w:pPr>
            <w:r w:rsidRPr="00D313F0">
              <w:rPr>
                <w:rFonts w:ascii="Times New Roman" w:eastAsia="Calibri" w:hAnsi="Times New Roman" w:cs="Times New Roman"/>
                <w:sz w:val="28"/>
                <w:szCs w:val="28"/>
              </w:rPr>
              <w:t>95,85</w:t>
            </w:r>
          </w:p>
        </w:tc>
        <w:tc>
          <w:tcPr>
            <w:tcW w:w="1971"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89,90</w:t>
            </w:r>
          </w:p>
        </w:tc>
        <w:tc>
          <w:tcPr>
            <w:tcW w:w="1971"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10,10</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93,79</w:t>
            </w:r>
          </w:p>
        </w:tc>
      </w:tr>
      <w:tr w:rsidR="00F7595F" w:rsidTr="00F7595F">
        <w:tc>
          <w:tcPr>
            <w:tcW w:w="1970" w:type="dxa"/>
          </w:tcPr>
          <w:p w:rsidR="00F7595F" w:rsidRPr="00D313F0" w:rsidRDefault="00F7595F" w:rsidP="00F7595F">
            <w:pPr>
              <w:shd w:val="clear" w:color="auto" w:fill="FFFFFF"/>
              <w:spacing w:line="360" w:lineRule="auto"/>
              <w:ind w:left="312"/>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20</w:t>
            </w:r>
          </w:p>
        </w:tc>
        <w:tc>
          <w:tcPr>
            <w:tcW w:w="1970" w:type="dxa"/>
          </w:tcPr>
          <w:p w:rsidR="00F7595F" w:rsidRPr="00D313F0" w:rsidRDefault="00F7595F" w:rsidP="00F7595F">
            <w:pPr>
              <w:shd w:val="clear" w:color="auto" w:fill="FFFFFF"/>
              <w:spacing w:line="360" w:lineRule="auto"/>
              <w:ind w:left="571"/>
              <w:rPr>
                <w:rFonts w:ascii="Times New Roman" w:eastAsia="Calibri" w:hAnsi="Times New Roman" w:cs="Times New Roman"/>
                <w:sz w:val="28"/>
                <w:szCs w:val="28"/>
              </w:rPr>
            </w:pPr>
            <w:r w:rsidRPr="00D313F0">
              <w:rPr>
                <w:rFonts w:ascii="Times New Roman" w:eastAsia="Calibri" w:hAnsi="Times New Roman" w:cs="Times New Roman"/>
                <w:sz w:val="28"/>
                <w:szCs w:val="28"/>
              </w:rPr>
              <w:t>96,60</w:t>
            </w:r>
          </w:p>
        </w:tc>
        <w:tc>
          <w:tcPr>
            <w:tcW w:w="1971"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89,16</w:t>
            </w:r>
          </w:p>
        </w:tc>
        <w:tc>
          <w:tcPr>
            <w:tcW w:w="1971" w:type="dxa"/>
          </w:tcPr>
          <w:p w:rsidR="00F7595F" w:rsidRPr="00D313F0" w:rsidRDefault="00F7595F" w:rsidP="00F7595F">
            <w:pPr>
              <w:shd w:val="clear" w:color="auto" w:fill="FFFFFF"/>
              <w:spacing w:line="360" w:lineRule="auto"/>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10,84</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92,30</w:t>
            </w:r>
          </w:p>
        </w:tc>
      </w:tr>
      <w:tr w:rsidR="00F7595F" w:rsidTr="00F7595F">
        <w:tc>
          <w:tcPr>
            <w:tcW w:w="1970" w:type="dxa"/>
          </w:tcPr>
          <w:p w:rsidR="00F7595F" w:rsidRPr="00D313F0" w:rsidRDefault="00F7595F" w:rsidP="00F7595F">
            <w:pPr>
              <w:shd w:val="clear" w:color="auto" w:fill="FFFFFF"/>
              <w:spacing w:line="360" w:lineRule="auto"/>
              <w:ind w:left="336"/>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25</w:t>
            </w:r>
          </w:p>
        </w:tc>
        <w:tc>
          <w:tcPr>
            <w:tcW w:w="1970" w:type="dxa"/>
          </w:tcPr>
          <w:p w:rsidR="00F7595F" w:rsidRPr="00D313F0" w:rsidRDefault="00F7595F" w:rsidP="00F7595F">
            <w:pPr>
              <w:shd w:val="clear" w:color="auto" w:fill="FFFFFF"/>
              <w:spacing w:line="360" w:lineRule="auto"/>
              <w:ind w:left="566"/>
              <w:rPr>
                <w:rFonts w:ascii="Times New Roman" w:eastAsia="Calibri" w:hAnsi="Times New Roman" w:cs="Times New Roman"/>
                <w:sz w:val="28"/>
                <w:szCs w:val="28"/>
              </w:rPr>
            </w:pPr>
            <w:r w:rsidRPr="00D313F0">
              <w:rPr>
                <w:rFonts w:ascii="Times New Roman" w:eastAsia="Calibri" w:hAnsi="Times New Roman" w:cs="Times New Roman"/>
                <w:sz w:val="28"/>
                <w:szCs w:val="28"/>
              </w:rPr>
              <w:t>96,84</w:t>
            </w:r>
          </w:p>
        </w:tc>
        <w:tc>
          <w:tcPr>
            <w:tcW w:w="1971" w:type="dxa"/>
          </w:tcPr>
          <w:p w:rsidR="00F7595F" w:rsidRPr="00D313F0" w:rsidRDefault="00F7595F" w:rsidP="00F7595F">
            <w:pPr>
              <w:shd w:val="clear" w:color="auto" w:fill="FFFFFF"/>
              <w:spacing w:line="360" w:lineRule="auto"/>
              <w:ind w:left="499"/>
              <w:rPr>
                <w:rFonts w:ascii="Times New Roman" w:eastAsia="Calibri" w:hAnsi="Times New Roman" w:cs="Times New Roman"/>
                <w:sz w:val="28"/>
                <w:szCs w:val="28"/>
              </w:rPr>
            </w:pPr>
            <w:r w:rsidRPr="00D313F0">
              <w:rPr>
                <w:rFonts w:ascii="Times New Roman" w:eastAsia="Calibri" w:hAnsi="Times New Roman" w:cs="Times New Roman"/>
                <w:sz w:val="28"/>
                <w:szCs w:val="28"/>
              </w:rPr>
              <w:t>87,68</w:t>
            </w:r>
          </w:p>
        </w:tc>
        <w:tc>
          <w:tcPr>
            <w:tcW w:w="1971" w:type="dxa"/>
          </w:tcPr>
          <w:p w:rsidR="00F7595F" w:rsidRPr="00D313F0" w:rsidRDefault="00F7595F" w:rsidP="00F7595F">
            <w:pPr>
              <w:shd w:val="clear" w:color="auto" w:fill="FFFFFF"/>
              <w:spacing w:line="360" w:lineRule="auto"/>
              <w:ind w:left="365"/>
              <w:rPr>
                <w:rFonts w:ascii="Times New Roman" w:eastAsia="Calibri" w:hAnsi="Times New Roman" w:cs="Times New Roman"/>
                <w:sz w:val="28"/>
                <w:szCs w:val="28"/>
              </w:rPr>
            </w:pPr>
            <w:r w:rsidRPr="00D313F0">
              <w:rPr>
                <w:rFonts w:ascii="Times New Roman" w:eastAsia="Calibri" w:hAnsi="Times New Roman" w:cs="Times New Roman"/>
                <w:sz w:val="28"/>
                <w:szCs w:val="28"/>
              </w:rPr>
              <w:t xml:space="preserve">    12,32</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90,54</w:t>
            </w:r>
          </w:p>
        </w:tc>
      </w:tr>
      <w:tr w:rsidR="00F7595F" w:rsidTr="00F7595F">
        <w:tc>
          <w:tcPr>
            <w:tcW w:w="1970" w:type="dxa"/>
          </w:tcPr>
          <w:p w:rsidR="00F7595F" w:rsidRPr="00D313F0" w:rsidRDefault="00F7595F" w:rsidP="00F7595F">
            <w:pPr>
              <w:shd w:val="clear" w:color="auto" w:fill="FFFFFF"/>
              <w:spacing w:line="360" w:lineRule="auto"/>
              <w:ind w:left="312"/>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30</w:t>
            </w:r>
          </w:p>
        </w:tc>
        <w:tc>
          <w:tcPr>
            <w:tcW w:w="1970" w:type="dxa"/>
          </w:tcPr>
          <w:p w:rsidR="00F7595F" w:rsidRPr="00D313F0" w:rsidRDefault="00F7595F" w:rsidP="00F7595F">
            <w:pPr>
              <w:shd w:val="clear" w:color="auto" w:fill="FFFFFF"/>
              <w:spacing w:line="360" w:lineRule="auto"/>
              <w:ind w:left="566"/>
              <w:rPr>
                <w:rFonts w:ascii="Times New Roman" w:eastAsia="Calibri" w:hAnsi="Times New Roman" w:cs="Times New Roman"/>
                <w:sz w:val="28"/>
                <w:szCs w:val="28"/>
              </w:rPr>
            </w:pPr>
            <w:r w:rsidRPr="00D313F0">
              <w:rPr>
                <w:rFonts w:ascii="Times New Roman" w:eastAsia="Calibri" w:hAnsi="Times New Roman" w:cs="Times New Roman"/>
                <w:sz w:val="28"/>
                <w:szCs w:val="28"/>
              </w:rPr>
              <w:t>97,34</w:t>
            </w:r>
          </w:p>
        </w:tc>
        <w:tc>
          <w:tcPr>
            <w:tcW w:w="1971" w:type="dxa"/>
          </w:tcPr>
          <w:p w:rsidR="00F7595F" w:rsidRPr="00D313F0" w:rsidRDefault="00F7595F" w:rsidP="00F7595F">
            <w:pPr>
              <w:shd w:val="clear" w:color="auto" w:fill="FFFFFF"/>
              <w:spacing w:line="360" w:lineRule="auto"/>
              <w:ind w:left="494"/>
              <w:rPr>
                <w:rFonts w:ascii="Times New Roman" w:eastAsia="Calibri" w:hAnsi="Times New Roman" w:cs="Times New Roman"/>
                <w:sz w:val="28"/>
                <w:szCs w:val="28"/>
              </w:rPr>
            </w:pPr>
            <w:r w:rsidRPr="00D313F0">
              <w:rPr>
                <w:rFonts w:ascii="Times New Roman" w:eastAsia="Calibri" w:hAnsi="Times New Roman" w:cs="Times New Roman"/>
                <w:sz w:val="28"/>
                <w:szCs w:val="28"/>
              </w:rPr>
              <w:t>77,77</w:t>
            </w:r>
          </w:p>
        </w:tc>
        <w:tc>
          <w:tcPr>
            <w:tcW w:w="1971" w:type="dxa"/>
          </w:tcPr>
          <w:p w:rsidR="00F7595F" w:rsidRPr="00D313F0" w:rsidRDefault="00F7595F" w:rsidP="00F7595F">
            <w:pPr>
              <w:shd w:val="clear" w:color="auto" w:fill="FFFFFF"/>
              <w:spacing w:line="360" w:lineRule="auto"/>
              <w:ind w:left="365"/>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22,23</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79,90</w:t>
            </w:r>
          </w:p>
        </w:tc>
      </w:tr>
      <w:tr w:rsidR="00F7595F" w:rsidTr="00F7595F">
        <w:tc>
          <w:tcPr>
            <w:tcW w:w="1970" w:type="dxa"/>
          </w:tcPr>
          <w:p w:rsidR="00F7595F" w:rsidRPr="00D313F0" w:rsidRDefault="00F7595F" w:rsidP="00F7595F">
            <w:pPr>
              <w:shd w:val="clear" w:color="auto" w:fill="FFFFFF"/>
              <w:spacing w:line="360" w:lineRule="auto"/>
              <w:ind w:left="312"/>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lang w:val="uz-Cyrl-UZ"/>
              </w:rPr>
              <w:t>50</w:t>
            </w:r>
          </w:p>
        </w:tc>
        <w:tc>
          <w:tcPr>
            <w:tcW w:w="1970" w:type="dxa"/>
          </w:tcPr>
          <w:p w:rsidR="00F7595F" w:rsidRPr="00D313F0" w:rsidRDefault="00F7595F" w:rsidP="00F7595F">
            <w:pPr>
              <w:shd w:val="clear" w:color="auto" w:fill="FFFFFF"/>
              <w:spacing w:line="360" w:lineRule="auto"/>
              <w:ind w:left="566"/>
              <w:rPr>
                <w:rFonts w:ascii="Times New Roman" w:eastAsia="Calibri" w:hAnsi="Times New Roman" w:cs="Times New Roman"/>
                <w:sz w:val="28"/>
                <w:szCs w:val="28"/>
              </w:rPr>
            </w:pPr>
            <w:r w:rsidRPr="00D313F0">
              <w:rPr>
                <w:rFonts w:ascii="Times New Roman" w:eastAsia="Calibri" w:hAnsi="Times New Roman" w:cs="Times New Roman"/>
                <w:sz w:val="28"/>
                <w:szCs w:val="28"/>
              </w:rPr>
              <w:t>98,10</w:t>
            </w:r>
          </w:p>
        </w:tc>
        <w:tc>
          <w:tcPr>
            <w:tcW w:w="1971" w:type="dxa"/>
          </w:tcPr>
          <w:p w:rsidR="00F7595F" w:rsidRPr="00D313F0" w:rsidRDefault="00F7595F" w:rsidP="00F7595F">
            <w:pPr>
              <w:shd w:val="clear" w:color="auto" w:fill="FFFFFF"/>
              <w:spacing w:line="360" w:lineRule="auto"/>
              <w:ind w:left="494"/>
              <w:rPr>
                <w:rFonts w:ascii="Times New Roman" w:eastAsia="Calibri" w:hAnsi="Times New Roman" w:cs="Times New Roman"/>
                <w:sz w:val="28"/>
                <w:szCs w:val="28"/>
              </w:rPr>
            </w:pPr>
            <w:r w:rsidRPr="00D313F0">
              <w:rPr>
                <w:rFonts w:ascii="Times New Roman" w:eastAsia="Calibri" w:hAnsi="Times New Roman" w:cs="Times New Roman"/>
                <w:sz w:val="28"/>
                <w:szCs w:val="28"/>
              </w:rPr>
              <w:t>72,82</w:t>
            </w:r>
          </w:p>
        </w:tc>
        <w:tc>
          <w:tcPr>
            <w:tcW w:w="1971" w:type="dxa"/>
          </w:tcPr>
          <w:p w:rsidR="00F7595F" w:rsidRPr="00D313F0" w:rsidRDefault="00F7595F" w:rsidP="00F7595F">
            <w:pPr>
              <w:shd w:val="clear" w:color="auto" w:fill="FFFFFF"/>
              <w:spacing w:line="360" w:lineRule="auto"/>
              <w:ind w:left="360"/>
              <w:jc w:val="center"/>
              <w:rPr>
                <w:rFonts w:ascii="Times New Roman" w:eastAsia="Calibri" w:hAnsi="Times New Roman" w:cs="Times New Roman"/>
                <w:sz w:val="28"/>
                <w:szCs w:val="28"/>
              </w:rPr>
            </w:pPr>
            <w:r w:rsidRPr="00D313F0">
              <w:rPr>
                <w:rFonts w:ascii="Times New Roman" w:eastAsia="Calibri" w:hAnsi="Times New Roman" w:cs="Times New Roman"/>
                <w:sz w:val="28"/>
                <w:szCs w:val="28"/>
              </w:rPr>
              <w:t>27,18</w:t>
            </w:r>
          </w:p>
        </w:tc>
        <w:tc>
          <w:tcPr>
            <w:tcW w:w="1971" w:type="dxa"/>
          </w:tcPr>
          <w:p w:rsidR="00F7595F" w:rsidRPr="00D313F0" w:rsidRDefault="00F7595F" w:rsidP="00F7595F">
            <w:pPr>
              <w:spacing w:line="360" w:lineRule="auto"/>
              <w:jc w:val="center"/>
              <w:rPr>
                <w:rFonts w:ascii="Times New Roman" w:hAnsi="Times New Roman" w:cs="Times New Roman"/>
                <w:sz w:val="28"/>
                <w:szCs w:val="28"/>
                <w:lang w:val="uz-Cyrl-UZ"/>
              </w:rPr>
            </w:pPr>
            <w:r w:rsidRPr="00D313F0">
              <w:rPr>
                <w:rFonts w:ascii="Times New Roman" w:hAnsi="Times New Roman" w:cs="Times New Roman"/>
                <w:sz w:val="28"/>
                <w:szCs w:val="28"/>
                <w:lang w:val="uz-Cyrl-UZ"/>
              </w:rPr>
              <w:t>74,23</w:t>
            </w:r>
          </w:p>
        </w:tc>
      </w:tr>
    </w:tbl>
    <w:p w:rsidR="00F7595F" w:rsidRPr="008B05A8" w:rsidRDefault="00F7595F" w:rsidP="00F7595F">
      <w:pPr>
        <w:spacing w:after="0" w:line="240" w:lineRule="auto"/>
        <w:jc w:val="center"/>
        <w:rPr>
          <w:rFonts w:ascii="Times New Roman" w:hAnsi="Times New Roman" w:cs="Times New Roman"/>
          <w:sz w:val="28"/>
          <w:szCs w:val="28"/>
          <w:lang w:val="uz-Cyrl-UZ"/>
        </w:rPr>
      </w:pPr>
    </w:p>
    <w:p w:rsidR="00F7595F" w:rsidRDefault="00737FA8" w:rsidP="003E61E7">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Метакриламиднинг </w:t>
      </w:r>
      <w:r w:rsidRPr="000578F1">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билан чокланган полимерларини сув муҳитида олиш натижаларидан кўриш мумкинки, бу системада ҳам худди акриламид-МБА системасидаги каби эритувчи миқдори реакция маҳсулоти унумига катта таъсир ўтказмайди, бироқ гель фракция улуши сув миқдорининг ортиб бориши билан камайиб борган.</w:t>
      </w:r>
    </w:p>
    <w:p w:rsidR="00AE26F6" w:rsidRDefault="00AE26F6" w:rsidP="003E61E7">
      <w:pPr>
        <w:spacing w:after="0" w:line="360" w:lineRule="auto"/>
        <w:ind w:firstLine="709"/>
        <w:jc w:val="both"/>
        <w:rPr>
          <w:rFonts w:ascii="Times New Roman" w:hAnsi="Times New Roman" w:cs="Times New Roman"/>
          <w:sz w:val="28"/>
          <w:szCs w:val="28"/>
          <w:lang w:val="uz-Cyrl-UZ"/>
        </w:rPr>
      </w:pPr>
    </w:p>
    <w:p w:rsidR="00AE26F6" w:rsidRPr="00AE26F6" w:rsidRDefault="00AE26F6" w:rsidP="00AE26F6">
      <w:pPr>
        <w:pStyle w:val="a4"/>
        <w:numPr>
          <w:ilvl w:val="1"/>
          <w:numId w:val="4"/>
        </w:numPr>
        <w:spacing w:after="0" w:line="360" w:lineRule="auto"/>
        <w:jc w:val="both"/>
        <w:rPr>
          <w:rFonts w:ascii="Times New Roman" w:hAnsi="Times New Roman" w:cs="Times New Roman"/>
          <w:b/>
          <w:sz w:val="28"/>
          <w:szCs w:val="28"/>
          <w:lang w:val="uz-Cyrl-UZ"/>
        </w:rPr>
      </w:pPr>
      <w:r w:rsidRPr="00AE26F6">
        <w:rPr>
          <w:rFonts w:ascii="Times New Roman" w:hAnsi="Times New Roman" w:cs="Times New Roman"/>
          <w:b/>
          <w:sz w:val="28"/>
          <w:szCs w:val="28"/>
          <w:lang w:val="uz-Cyrl-UZ"/>
        </w:rPr>
        <w:t>АА билан МБА полимерларининг сувда бўкувчанлиги</w:t>
      </w:r>
    </w:p>
    <w:p w:rsidR="003A70C8" w:rsidRDefault="00AE26F6" w:rsidP="003E61E7">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Юқорида кўрсатиб ўтилганидек, тўрсимон структуранинг мавжудлиги ва чоклар орасидаги масофанинг катталиги сийрак чокланган полимер гидрогеллари ҳеч бир полимер турида бўлмаган ноёб хоссаларга эга бўлади. Сийрак чокланган полимер гидрогелларининг ҳайрон қоларлик хоссаларидан бири уларнинг сувда ва сувли эритмаларда кучли бўкишидир.</w:t>
      </w:r>
    </w:p>
    <w:p w:rsidR="00AE26F6" w:rsidRDefault="00AE26F6" w:rsidP="003E61E7">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Қуйида турли шароитларда олинган АА-МБА гидрогелларининг сувда бўкувчанлигини ўрганиш натижалари келтирилган.</w:t>
      </w:r>
    </w:p>
    <w:p w:rsidR="002D425C" w:rsidRDefault="006D4F72" w:rsidP="002D425C">
      <w:pPr>
        <w:spacing w:after="0" w:line="360" w:lineRule="auto"/>
        <w:ind w:firstLine="709"/>
        <w:jc w:val="both"/>
        <w:rPr>
          <w:rFonts w:ascii="Times New Roman" w:eastAsiaTheme="minorEastAsia" w:hAnsi="Times New Roman" w:cs="Times New Roman"/>
          <w:sz w:val="28"/>
          <w:szCs w:val="28"/>
          <w:lang w:val="uz-Cyrl-UZ"/>
        </w:rPr>
      </w:pPr>
      <w:r>
        <w:rPr>
          <w:noProof/>
          <w:sz w:val="28"/>
          <w:szCs w:val="28"/>
          <w:lang w:eastAsia="ru-RU"/>
        </w:rPr>
        <w:lastRenderedPageBreak/>
        <w:drawing>
          <wp:anchor distT="0" distB="0" distL="114300" distR="114300" simplePos="0" relativeHeight="251661312" behindDoc="0" locked="0" layoutInCell="1" allowOverlap="1">
            <wp:simplePos x="0" y="0"/>
            <wp:positionH relativeFrom="column">
              <wp:posOffset>772795</wp:posOffset>
            </wp:positionH>
            <wp:positionV relativeFrom="paragraph">
              <wp:posOffset>1237615</wp:posOffset>
            </wp:positionV>
            <wp:extent cx="4600575" cy="3260725"/>
            <wp:effectExtent l="0" t="0" r="9525"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00575" cy="3260725"/>
                    </a:xfrm>
                    <a:prstGeom prst="rect">
                      <a:avLst/>
                    </a:prstGeom>
                    <a:noFill/>
                    <a:ln>
                      <a:noFill/>
                    </a:ln>
                  </pic:spPr>
                </pic:pic>
              </a:graphicData>
            </a:graphic>
          </wp:anchor>
        </w:drawing>
      </w:r>
      <w:r w:rsidR="00AE26F6">
        <w:rPr>
          <w:rFonts w:ascii="Times New Roman" w:hAnsi="Times New Roman" w:cs="Times New Roman"/>
          <w:sz w:val="28"/>
          <w:szCs w:val="28"/>
          <w:lang w:val="uz-Cyrl-UZ"/>
        </w:rPr>
        <w:t>2 – расмда турли хил концентрацияли ДАК иштирокида синтез қилинган АА-МБА чокланган полимерларининг сувда бўкиш кинетикаси келтирилган. Полимерларнинг бўкиш жараёни намуналарни тарозида тортиш усули билан  25, 30 ва 35</w:t>
      </w:r>
      <m:oMath>
        <m:r>
          <w:rPr>
            <w:rFonts w:ascii="Cambria Math" w:hAnsi="Cambria Math" w:cs="Times New Roman"/>
            <w:sz w:val="28"/>
            <w:szCs w:val="28"/>
            <w:lang w:val="uz-Cyrl-UZ"/>
          </w:rPr>
          <m:t>℃</m:t>
        </m:r>
      </m:oMath>
      <w:r w:rsidR="00AE26F6">
        <w:rPr>
          <w:rFonts w:ascii="Times New Roman" w:eastAsiaTheme="minorEastAsia" w:hAnsi="Times New Roman" w:cs="Times New Roman"/>
          <w:sz w:val="28"/>
          <w:szCs w:val="28"/>
          <w:lang w:val="uz-Cyrl-UZ"/>
        </w:rPr>
        <w:t xml:space="preserve"> ли термостатда олиб борилди.</w:t>
      </w: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360" w:lineRule="auto"/>
        <w:ind w:firstLine="709"/>
        <w:jc w:val="both"/>
        <w:rPr>
          <w:rFonts w:ascii="Times New Roman" w:eastAsiaTheme="minorEastAsia" w:hAnsi="Times New Roman" w:cs="Times New Roman"/>
          <w:sz w:val="28"/>
          <w:szCs w:val="28"/>
          <w:lang w:val="uz-Cyrl-UZ"/>
        </w:rPr>
      </w:pPr>
    </w:p>
    <w:p w:rsidR="002D425C" w:rsidRDefault="002D425C" w:rsidP="002D425C">
      <w:pPr>
        <w:spacing w:after="0" w:line="240" w:lineRule="auto"/>
        <w:ind w:left="1985" w:right="565" w:hanging="567"/>
        <w:jc w:val="both"/>
        <w:rPr>
          <w:rFonts w:ascii="Times New Roman" w:hAnsi="Times New Roman" w:cs="Times New Roman"/>
          <w:sz w:val="28"/>
          <w:szCs w:val="28"/>
          <w:lang w:val="uz-Cyrl-UZ"/>
        </w:rPr>
      </w:pPr>
      <w:r>
        <w:rPr>
          <w:rFonts w:ascii="Times New Roman" w:hAnsi="Times New Roman" w:cs="Times New Roman"/>
          <w:sz w:val="28"/>
          <w:szCs w:val="28"/>
          <w:lang w:val="uz-Cyrl-UZ"/>
        </w:rPr>
        <w:t>2 - расм. Турли хил концентрациядаги инициатор таъсирида олинган АА-МБА чокланган полимерининг сувда бўкиш кинетикаси. Т = 25</w:t>
      </w:r>
      <w:r w:rsidRPr="00E21511">
        <w:rPr>
          <w:rFonts w:ascii="Times New Roman" w:hAnsi="Times New Roman" w:cs="Times New Roman"/>
          <w:sz w:val="28"/>
          <w:szCs w:val="28"/>
          <w:vertAlign w:val="superscript"/>
          <w:lang w:val="uz-Cyrl-UZ"/>
        </w:rPr>
        <w:t>0</w:t>
      </w:r>
      <w:r w:rsidRPr="00E21511">
        <w:rPr>
          <w:rFonts w:ascii="Times New Roman" w:hAnsi="Times New Roman" w:cs="Times New Roman"/>
          <w:sz w:val="28"/>
          <w:szCs w:val="28"/>
          <w:lang w:val="uz-Cyrl-UZ"/>
        </w:rPr>
        <w:t>С. 1,2,3,4,5,6 ва</w:t>
      </w:r>
      <w:r w:rsidR="003B6C58">
        <w:rPr>
          <w:rFonts w:ascii="Times New Roman" w:hAnsi="Times New Roman" w:cs="Times New Roman"/>
          <w:sz w:val="28"/>
          <w:szCs w:val="28"/>
          <w:lang w:val="uz-Cyrl-UZ"/>
        </w:rPr>
        <w:t xml:space="preserve"> </w:t>
      </w:r>
      <w:r w:rsidRPr="00E21511">
        <w:rPr>
          <w:rFonts w:ascii="Times New Roman" w:hAnsi="Times New Roman" w:cs="Times New Roman"/>
          <w:sz w:val="28"/>
          <w:szCs w:val="28"/>
          <w:lang w:val="uz-Cyrl-UZ"/>
        </w:rPr>
        <w:t>7-ДАК концентрацияси мос равишда</w:t>
      </w:r>
      <w:r w:rsidR="00314923">
        <w:rPr>
          <w:rFonts w:ascii="Times New Roman" w:hAnsi="Times New Roman" w:cs="Times New Roman"/>
          <w:sz w:val="28"/>
          <w:szCs w:val="28"/>
          <w:lang w:val="uz-Cyrl-UZ"/>
        </w:rPr>
        <w:t xml:space="preserve"> </w:t>
      </w:r>
      <w:r w:rsidRPr="00E21511">
        <w:rPr>
          <w:rFonts w:ascii="Times New Roman" w:hAnsi="Times New Roman" w:cs="Times New Roman"/>
          <w:sz w:val="28"/>
          <w:szCs w:val="28"/>
          <w:lang w:val="uz-Cyrl-UZ"/>
        </w:rPr>
        <w:t>0,1; 0,2; 0,3;  0,5; 0,7; 0,9; ва 1,0 %</w:t>
      </w:r>
    </w:p>
    <w:p w:rsidR="00323EDA" w:rsidRDefault="00323EDA" w:rsidP="00F025A9">
      <w:pPr>
        <w:spacing w:after="0" w:line="360" w:lineRule="auto"/>
        <w:ind w:right="565" w:firstLine="709"/>
        <w:jc w:val="both"/>
        <w:rPr>
          <w:rFonts w:ascii="Times New Roman" w:hAnsi="Times New Roman" w:cs="Times New Roman"/>
          <w:sz w:val="28"/>
          <w:szCs w:val="28"/>
          <w:lang w:val="uz-Cyrl-UZ"/>
        </w:rPr>
      </w:pPr>
    </w:p>
    <w:p w:rsidR="006D4F72" w:rsidRDefault="00F025A9" w:rsidP="006D4F72">
      <w:pPr>
        <w:spacing w:after="0" w:line="360" w:lineRule="auto"/>
        <w:ind w:right="565"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2 – расмда келтирилган АА-МБА полимерларининг сув бўкиш кинетикасини ифодаловчи эгри чизиқлар оиласидан кўриниб турибдики, реакцион аралашмада инициатор концентрациясининг ортиши ҳосил бўладиган макромолекулалар ўлчамига таъсир қилади ва бу ўз навбатида   макромолекулалараро кўндаланг боғлар зичлигининг камайишига олиб келади. Ҳақиқатан ҳам ДАК миқдорининг 0,1 дан 1,0% гача ўзгариши полимер намуналарининг бўкиш даражаси  </w:t>
      </w:r>
      <m:oMath>
        <m:r>
          <w:rPr>
            <w:rFonts w:ascii="Cambria Math" w:hAnsi="Cambria Math" w:cs="Times New Roman"/>
            <w:sz w:val="28"/>
            <w:szCs w:val="28"/>
            <w:lang w:val="uz-Cyrl-UZ"/>
          </w:rPr>
          <m:t>α</m:t>
        </m:r>
      </m:oMath>
      <w:r>
        <w:rPr>
          <w:rFonts w:ascii="Times New Roman" w:eastAsiaTheme="minorEastAsia" w:hAnsi="Times New Roman" w:cs="Times New Roman"/>
          <w:sz w:val="28"/>
          <w:szCs w:val="28"/>
          <w:lang w:val="uz-Cyrl-UZ"/>
        </w:rPr>
        <w:t xml:space="preserve">  нинг қийматини  100 дақиқа вақт мобайнида 4,5 дан  11,5 гача оширганини кўриш мумкин.</w:t>
      </w:r>
      <w:r w:rsidR="00681A76">
        <w:rPr>
          <w:rFonts w:ascii="Times New Roman" w:eastAsiaTheme="minorEastAsia" w:hAnsi="Times New Roman" w:cs="Times New Roman"/>
          <w:sz w:val="28"/>
          <w:szCs w:val="28"/>
          <w:lang w:val="uz-Cyrl-UZ"/>
        </w:rPr>
        <w:t xml:space="preserve"> </w:t>
      </w:r>
      <w:r w:rsidR="006D4F72">
        <w:rPr>
          <w:rFonts w:ascii="Times New Roman" w:eastAsiaTheme="minorEastAsia" w:hAnsi="Times New Roman" w:cs="Times New Roman"/>
          <w:sz w:val="28"/>
          <w:szCs w:val="28"/>
          <w:lang w:val="uz-Cyrl-UZ"/>
        </w:rPr>
        <w:t>Бўкиш даражасига ҳароратнинг таъсирини ўрганиш учун АА-МБАчокланган</w:t>
      </w:r>
    </w:p>
    <w:p w:rsidR="002D425C" w:rsidRPr="006D4F72" w:rsidRDefault="00F025A9" w:rsidP="006D4F72">
      <w:pPr>
        <w:spacing w:after="0" w:line="360" w:lineRule="auto"/>
        <w:ind w:right="565"/>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lastRenderedPageBreak/>
        <w:t>полимерлари  25,  30 ва 35</w:t>
      </w:r>
      <m:oMath>
        <m:r>
          <w:rPr>
            <w:rFonts w:ascii="Cambria Math" w:eastAsiaTheme="minorEastAsia" w:hAnsi="Cambria Math" w:cs="Times New Roman"/>
            <w:sz w:val="28"/>
            <w:szCs w:val="28"/>
            <w:lang w:val="uz-Cyrl-UZ"/>
          </w:rPr>
          <m:t>℃</m:t>
        </m:r>
      </m:oMath>
      <w:r>
        <w:rPr>
          <w:rFonts w:ascii="Times New Roman" w:eastAsiaTheme="minorEastAsia" w:hAnsi="Times New Roman" w:cs="Times New Roman"/>
          <w:sz w:val="28"/>
          <w:szCs w:val="28"/>
          <w:lang w:val="uz-Cyrl-UZ"/>
        </w:rPr>
        <w:t xml:space="preserve"> да сувда бўктирилди.  5% МБА иштирокида олинган полимер намуналарининг (ҳар хил ДАК миқдорида олинган) сувда бўкиш даражасини ўрганиш натижалари  2 – </w:t>
      </w:r>
      <w:r w:rsidR="00323EDA">
        <w:rPr>
          <w:rFonts w:ascii="Times New Roman" w:eastAsiaTheme="minorEastAsia" w:hAnsi="Times New Roman" w:cs="Times New Roman"/>
          <w:sz w:val="28"/>
          <w:szCs w:val="28"/>
          <w:lang w:val="uz-Cyrl-UZ"/>
        </w:rPr>
        <w:t>4</w:t>
      </w:r>
      <w:r>
        <w:rPr>
          <w:rFonts w:ascii="Times New Roman" w:eastAsiaTheme="minorEastAsia" w:hAnsi="Times New Roman" w:cs="Times New Roman"/>
          <w:sz w:val="28"/>
          <w:szCs w:val="28"/>
          <w:lang w:val="uz-Cyrl-UZ"/>
        </w:rPr>
        <w:t xml:space="preserve"> расмларда келтирилган.</w:t>
      </w:r>
    </w:p>
    <w:p w:rsidR="00F025A9" w:rsidRPr="00D62AD9" w:rsidRDefault="00F025A9" w:rsidP="00F025A9">
      <w:pPr>
        <w:jc w:val="center"/>
        <w:rPr>
          <w:sz w:val="28"/>
          <w:szCs w:val="28"/>
          <w:lang w:val="uz-Cyrl-UZ"/>
        </w:rPr>
      </w:pPr>
      <w:r w:rsidRPr="00D62AD9">
        <w:rPr>
          <w:noProof/>
          <w:sz w:val="28"/>
          <w:szCs w:val="28"/>
          <w:lang w:eastAsia="ru-RU"/>
        </w:rPr>
        <w:drawing>
          <wp:inline distT="0" distB="0" distL="0" distR="0">
            <wp:extent cx="4071068" cy="3205290"/>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087417" cy="3218162"/>
                    </a:xfrm>
                    <a:prstGeom prst="rect">
                      <a:avLst/>
                    </a:prstGeom>
                    <a:noFill/>
                    <a:ln>
                      <a:noFill/>
                    </a:ln>
                  </pic:spPr>
                </pic:pic>
              </a:graphicData>
            </a:graphic>
          </wp:inline>
        </w:drawing>
      </w:r>
    </w:p>
    <w:p w:rsidR="00F025A9" w:rsidRDefault="00F025A9" w:rsidP="00F025A9">
      <w:pPr>
        <w:spacing w:after="0" w:line="240" w:lineRule="auto"/>
        <w:ind w:firstLine="567"/>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3 </w:t>
      </w:r>
      <w:r w:rsidRPr="00E21511">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расм.</w:t>
      </w:r>
      <w:r w:rsidR="00681A76">
        <w:rPr>
          <w:rFonts w:ascii="Times New Roman" w:hAnsi="Times New Roman" w:cs="Times New Roman"/>
          <w:sz w:val="28"/>
          <w:szCs w:val="28"/>
          <w:lang w:val="uz-Cyrl-UZ"/>
        </w:rPr>
        <w:t xml:space="preserve"> Т</w:t>
      </w:r>
      <w:r w:rsidRPr="00E21511">
        <w:rPr>
          <w:rFonts w:ascii="Times New Roman" w:hAnsi="Times New Roman" w:cs="Times New Roman"/>
          <w:sz w:val="28"/>
          <w:szCs w:val="28"/>
          <w:lang w:val="uz-Cyrl-UZ"/>
        </w:rPr>
        <w:t>= 30</w:t>
      </w:r>
      <w:r w:rsidRPr="00E21511">
        <w:rPr>
          <w:rFonts w:ascii="Times New Roman" w:hAnsi="Times New Roman" w:cs="Times New Roman"/>
          <w:sz w:val="28"/>
          <w:szCs w:val="28"/>
          <w:vertAlign w:val="superscript"/>
          <w:lang w:val="uz-Cyrl-UZ"/>
        </w:rPr>
        <w:t>0</w:t>
      </w:r>
      <w:r w:rsidRPr="00E21511">
        <w:rPr>
          <w:rFonts w:ascii="Times New Roman" w:hAnsi="Times New Roman" w:cs="Times New Roman"/>
          <w:sz w:val="28"/>
          <w:szCs w:val="28"/>
          <w:lang w:val="uz-Cyrl-UZ"/>
        </w:rPr>
        <w:t xml:space="preserve">С АА:МБА чокланган сополимери бўкишининг </w:t>
      </w:r>
    </w:p>
    <w:p w:rsidR="00F025A9" w:rsidRDefault="00F025A9" w:rsidP="00F025A9">
      <w:pPr>
        <w:spacing w:after="0" w:line="240" w:lineRule="auto"/>
        <w:ind w:left="1418"/>
        <w:jc w:val="both"/>
        <w:rPr>
          <w:rFonts w:ascii="Times New Roman" w:hAnsi="Times New Roman" w:cs="Times New Roman"/>
          <w:sz w:val="28"/>
          <w:szCs w:val="28"/>
          <w:lang w:val="uz-Cyrl-UZ"/>
        </w:rPr>
      </w:pPr>
      <w:r w:rsidRPr="00E21511">
        <w:rPr>
          <w:rFonts w:ascii="Times New Roman" w:hAnsi="Times New Roman" w:cs="Times New Roman"/>
          <w:sz w:val="28"/>
          <w:szCs w:val="28"/>
          <w:lang w:val="uz-Cyrl-UZ"/>
        </w:rPr>
        <w:t>инициатор конц</w:t>
      </w:r>
      <w:r>
        <w:rPr>
          <w:rFonts w:ascii="Times New Roman" w:hAnsi="Times New Roman" w:cs="Times New Roman"/>
          <w:sz w:val="28"/>
          <w:szCs w:val="28"/>
          <w:lang w:val="uz-Cyrl-UZ"/>
        </w:rPr>
        <w:t xml:space="preserve">енрациясиясига боғлиқлги.    </w:t>
      </w:r>
    </w:p>
    <w:p w:rsidR="00F025A9" w:rsidRDefault="00F025A9" w:rsidP="00F025A9">
      <w:pPr>
        <w:spacing w:after="0" w:line="240" w:lineRule="auto"/>
        <w:ind w:left="1418"/>
        <w:jc w:val="both"/>
        <w:rPr>
          <w:rFonts w:ascii="Times New Roman" w:hAnsi="Times New Roman" w:cs="Times New Roman"/>
          <w:sz w:val="28"/>
          <w:szCs w:val="28"/>
          <w:lang w:val="uz-Cyrl-UZ"/>
        </w:rPr>
      </w:pPr>
      <w:r>
        <w:rPr>
          <w:rFonts w:ascii="Times New Roman" w:hAnsi="Times New Roman" w:cs="Times New Roman"/>
          <w:sz w:val="28"/>
          <w:szCs w:val="28"/>
          <w:lang w:val="uz-Cyrl-UZ"/>
        </w:rPr>
        <w:t>Т=30</w:t>
      </w:r>
      <w:r w:rsidRPr="00E21511">
        <w:rPr>
          <w:rFonts w:ascii="Times New Roman" w:hAnsi="Times New Roman" w:cs="Times New Roman"/>
          <w:sz w:val="28"/>
          <w:szCs w:val="28"/>
          <w:vertAlign w:val="superscript"/>
          <w:lang w:val="uz-Cyrl-UZ"/>
        </w:rPr>
        <w:t xml:space="preserve">0 </w:t>
      </w:r>
      <w:r w:rsidRPr="00E21511">
        <w:rPr>
          <w:rFonts w:ascii="Times New Roman" w:hAnsi="Times New Roman" w:cs="Times New Roman"/>
          <w:sz w:val="28"/>
          <w:szCs w:val="28"/>
          <w:lang w:val="uz-Cyrl-UZ"/>
        </w:rPr>
        <w:t>С. 1,2,3,4,5,6 ва 7-ДАК конценрацияси мос равишда</w:t>
      </w:r>
    </w:p>
    <w:p w:rsidR="00F025A9" w:rsidRPr="00E21511" w:rsidRDefault="00F025A9" w:rsidP="00F025A9">
      <w:pPr>
        <w:spacing w:after="0" w:line="240" w:lineRule="auto"/>
        <w:ind w:left="1418"/>
        <w:jc w:val="both"/>
        <w:rPr>
          <w:rFonts w:ascii="Times New Roman" w:hAnsi="Times New Roman" w:cs="Times New Roman"/>
          <w:sz w:val="28"/>
          <w:szCs w:val="28"/>
          <w:lang w:val="uz-Cyrl-UZ"/>
        </w:rPr>
      </w:pPr>
      <w:r w:rsidRPr="00E21511">
        <w:rPr>
          <w:rFonts w:ascii="Times New Roman" w:hAnsi="Times New Roman" w:cs="Times New Roman"/>
          <w:sz w:val="28"/>
          <w:szCs w:val="28"/>
          <w:lang w:val="uz-Cyrl-UZ"/>
        </w:rPr>
        <w:t>0,1; 0,2; 0,3;  0,5; 0,7; 0,9; ва 1,0 %</w:t>
      </w:r>
    </w:p>
    <w:p w:rsidR="00F025A9" w:rsidRDefault="00A007BA" w:rsidP="00134545">
      <w:pPr>
        <w:ind w:right="565"/>
        <w:jc w:val="center"/>
        <w:rPr>
          <w:rFonts w:ascii="Times New Roman" w:hAnsi="Times New Roman" w:cs="Times New Roman"/>
          <w:sz w:val="28"/>
          <w:szCs w:val="28"/>
          <w:lang w:val="en-US"/>
        </w:rPr>
      </w:pPr>
      <w:r w:rsidRPr="00D62AD9">
        <w:rPr>
          <w:noProof/>
          <w:sz w:val="28"/>
          <w:szCs w:val="28"/>
          <w:lang w:eastAsia="ru-RU"/>
        </w:rPr>
        <w:drawing>
          <wp:inline distT="0" distB="0" distL="0" distR="0">
            <wp:extent cx="4374917" cy="2934032"/>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87357" cy="2942375"/>
                    </a:xfrm>
                    <a:prstGeom prst="rect">
                      <a:avLst/>
                    </a:prstGeom>
                    <a:noFill/>
                    <a:ln>
                      <a:noFill/>
                    </a:ln>
                  </pic:spPr>
                </pic:pic>
              </a:graphicData>
            </a:graphic>
          </wp:inline>
        </w:drawing>
      </w:r>
    </w:p>
    <w:p w:rsidR="00134545" w:rsidRDefault="00134545" w:rsidP="00134545">
      <w:pPr>
        <w:spacing w:after="0"/>
        <w:ind w:firstLine="709"/>
        <w:jc w:val="both"/>
        <w:rPr>
          <w:rFonts w:ascii="Times New Roman" w:hAnsi="Times New Roman" w:cs="Times New Roman"/>
          <w:sz w:val="28"/>
          <w:szCs w:val="28"/>
          <w:lang w:val="uz-Cyrl-UZ"/>
        </w:rPr>
      </w:pPr>
      <w:r w:rsidRPr="00134545">
        <w:rPr>
          <w:rFonts w:ascii="Times New Roman" w:hAnsi="Times New Roman" w:cs="Times New Roman"/>
          <w:sz w:val="28"/>
          <w:szCs w:val="28"/>
        </w:rPr>
        <w:t xml:space="preserve">4 – </w:t>
      </w:r>
      <w:r>
        <w:rPr>
          <w:rFonts w:ascii="Times New Roman" w:hAnsi="Times New Roman" w:cs="Times New Roman"/>
          <w:sz w:val="28"/>
          <w:szCs w:val="28"/>
          <w:lang w:val="uz-Cyrl-UZ"/>
        </w:rPr>
        <w:t>расм. Т</w:t>
      </w:r>
      <w:r w:rsidRPr="00E21511">
        <w:rPr>
          <w:rFonts w:ascii="Times New Roman" w:hAnsi="Times New Roman" w:cs="Times New Roman"/>
          <w:sz w:val="28"/>
          <w:szCs w:val="28"/>
        </w:rPr>
        <w:t>=3</w:t>
      </w:r>
      <w:r w:rsidRPr="00E21511">
        <w:rPr>
          <w:rFonts w:ascii="Times New Roman" w:hAnsi="Times New Roman" w:cs="Times New Roman"/>
          <w:sz w:val="28"/>
          <w:szCs w:val="28"/>
          <w:lang w:val="uz-Cyrl-UZ"/>
        </w:rPr>
        <w:t>5</w:t>
      </w:r>
      <w:r w:rsidRPr="00E21511">
        <w:rPr>
          <w:rFonts w:ascii="Times New Roman" w:hAnsi="Times New Roman" w:cs="Times New Roman"/>
          <w:sz w:val="28"/>
          <w:szCs w:val="28"/>
          <w:vertAlign w:val="superscript"/>
          <w:lang w:val="uz-Cyrl-UZ"/>
        </w:rPr>
        <w:t>0</w:t>
      </w:r>
      <w:r w:rsidRPr="00E21511">
        <w:rPr>
          <w:rFonts w:ascii="Times New Roman" w:hAnsi="Times New Roman" w:cs="Times New Roman"/>
          <w:sz w:val="28"/>
          <w:szCs w:val="28"/>
          <w:lang w:val="uz-Cyrl-UZ"/>
        </w:rPr>
        <w:t xml:space="preserve">С АА:МБА чокланган сополимери бўкишининг </w:t>
      </w:r>
    </w:p>
    <w:p w:rsidR="00134545" w:rsidRDefault="00134545" w:rsidP="00134545">
      <w:pPr>
        <w:spacing w:after="0"/>
        <w:ind w:left="1418"/>
        <w:rPr>
          <w:rFonts w:ascii="Times New Roman" w:hAnsi="Times New Roman" w:cs="Times New Roman"/>
          <w:sz w:val="28"/>
          <w:szCs w:val="28"/>
          <w:lang w:val="uz-Cyrl-UZ"/>
        </w:rPr>
      </w:pPr>
      <w:r w:rsidRPr="00E21511">
        <w:rPr>
          <w:rFonts w:ascii="Times New Roman" w:hAnsi="Times New Roman" w:cs="Times New Roman"/>
          <w:sz w:val="28"/>
          <w:szCs w:val="28"/>
          <w:lang w:val="uz-Cyrl-UZ"/>
        </w:rPr>
        <w:t>инициатор конценрациясиясига боғлиқлги.</w:t>
      </w:r>
      <w:r w:rsidR="00323EDA">
        <w:rPr>
          <w:rFonts w:ascii="Times New Roman" w:hAnsi="Times New Roman" w:cs="Times New Roman"/>
          <w:sz w:val="28"/>
          <w:szCs w:val="28"/>
          <w:lang w:val="uz-Cyrl-UZ"/>
        </w:rPr>
        <w:t xml:space="preserve"> Т</w:t>
      </w:r>
      <w:r w:rsidRPr="00E21511">
        <w:rPr>
          <w:rFonts w:ascii="Times New Roman" w:hAnsi="Times New Roman" w:cs="Times New Roman"/>
          <w:sz w:val="28"/>
          <w:szCs w:val="28"/>
          <w:lang w:val="uz-Cyrl-UZ"/>
        </w:rPr>
        <w:t xml:space="preserve">= </w:t>
      </w:r>
      <w:r w:rsidRPr="00E21511">
        <w:rPr>
          <w:rFonts w:ascii="Times New Roman" w:hAnsi="Times New Roman" w:cs="Times New Roman"/>
          <w:sz w:val="28"/>
          <w:szCs w:val="28"/>
        </w:rPr>
        <w:t>35</w:t>
      </w:r>
      <w:r w:rsidRPr="00E21511">
        <w:rPr>
          <w:rFonts w:ascii="Times New Roman" w:hAnsi="Times New Roman" w:cs="Times New Roman"/>
          <w:sz w:val="28"/>
          <w:szCs w:val="28"/>
          <w:vertAlign w:val="superscript"/>
          <w:lang w:val="uz-Cyrl-UZ"/>
        </w:rPr>
        <w:t xml:space="preserve">0 </w:t>
      </w:r>
      <w:r w:rsidRPr="00E21511">
        <w:rPr>
          <w:rFonts w:ascii="Times New Roman" w:hAnsi="Times New Roman" w:cs="Times New Roman"/>
          <w:sz w:val="28"/>
          <w:szCs w:val="28"/>
          <w:lang w:val="uz-Cyrl-UZ"/>
        </w:rPr>
        <w:t xml:space="preserve"> С. 1</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2</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3</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4</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5</w:t>
      </w:r>
      <w:r w:rsidRPr="00E21511">
        <w:rPr>
          <w:rFonts w:ascii="Times New Roman" w:hAnsi="Times New Roman" w:cs="Times New Roman"/>
          <w:sz w:val="28"/>
          <w:szCs w:val="28"/>
        </w:rPr>
        <w:t>,</w:t>
      </w:r>
      <w:r>
        <w:rPr>
          <w:rFonts w:ascii="Times New Roman" w:hAnsi="Times New Roman" w:cs="Times New Roman"/>
          <w:sz w:val="28"/>
          <w:szCs w:val="28"/>
          <w:lang w:val="uz-Cyrl-UZ"/>
        </w:rPr>
        <w:t xml:space="preserve">6 </w:t>
      </w:r>
    </w:p>
    <w:p w:rsidR="00134545" w:rsidRDefault="00134545" w:rsidP="00134545">
      <w:pPr>
        <w:spacing w:after="0"/>
        <w:ind w:left="1418"/>
        <w:rPr>
          <w:rFonts w:ascii="Times New Roman" w:hAnsi="Times New Roman" w:cs="Times New Roman"/>
          <w:sz w:val="28"/>
          <w:szCs w:val="28"/>
          <w:lang w:val="uz-Cyrl-UZ"/>
        </w:rPr>
      </w:pPr>
      <w:r w:rsidRPr="00E21511">
        <w:rPr>
          <w:rFonts w:ascii="Times New Roman" w:hAnsi="Times New Roman" w:cs="Times New Roman"/>
          <w:sz w:val="28"/>
          <w:szCs w:val="28"/>
          <w:lang w:val="uz-Cyrl-UZ"/>
        </w:rPr>
        <w:t>ва</w:t>
      </w:r>
      <w:r w:rsidR="00681A76">
        <w:rPr>
          <w:rFonts w:ascii="Times New Roman" w:hAnsi="Times New Roman" w:cs="Times New Roman"/>
          <w:sz w:val="28"/>
          <w:szCs w:val="28"/>
          <w:lang w:val="uz-Cyrl-UZ"/>
        </w:rPr>
        <w:t xml:space="preserve"> </w:t>
      </w:r>
      <w:r w:rsidRPr="00E21511">
        <w:rPr>
          <w:rFonts w:ascii="Times New Roman" w:hAnsi="Times New Roman" w:cs="Times New Roman"/>
          <w:sz w:val="28"/>
          <w:szCs w:val="28"/>
          <w:lang w:val="uz-Cyrl-UZ"/>
        </w:rPr>
        <w:t>7-ДАК конценрацияси мос равишда</w:t>
      </w:r>
      <w:r w:rsidR="00681A76">
        <w:rPr>
          <w:rFonts w:ascii="Times New Roman" w:hAnsi="Times New Roman" w:cs="Times New Roman"/>
          <w:sz w:val="28"/>
          <w:szCs w:val="28"/>
          <w:lang w:val="uz-Cyrl-UZ"/>
        </w:rPr>
        <w:t xml:space="preserve"> </w:t>
      </w:r>
      <w:r w:rsidRPr="00E21511">
        <w:rPr>
          <w:rFonts w:ascii="Times New Roman" w:hAnsi="Times New Roman" w:cs="Times New Roman"/>
          <w:sz w:val="28"/>
          <w:szCs w:val="28"/>
          <w:lang w:val="uz-Cyrl-UZ"/>
        </w:rPr>
        <w:t>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1; 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2; 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3;  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5; 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7; 0</w:t>
      </w:r>
      <w:r w:rsidRPr="00E21511">
        <w:rPr>
          <w:rFonts w:ascii="Times New Roman" w:hAnsi="Times New Roman" w:cs="Times New Roman"/>
          <w:sz w:val="28"/>
          <w:szCs w:val="28"/>
        </w:rPr>
        <w:t>,</w:t>
      </w:r>
      <w:r w:rsidRPr="00E21511">
        <w:rPr>
          <w:rFonts w:ascii="Times New Roman" w:hAnsi="Times New Roman" w:cs="Times New Roman"/>
          <w:sz w:val="28"/>
          <w:szCs w:val="28"/>
          <w:lang w:val="uz-Cyrl-UZ"/>
        </w:rPr>
        <w:t xml:space="preserve">9; </w:t>
      </w:r>
    </w:p>
    <w:p w:rsidR="00134545" w:rsidRDefault="00134545" w:rsidP="00134545">
      <w:pPr>
        <w:spacing w:after="0"/>
        <w:ind w:left="1418"/>
        <w:rPr>
          <w:rFonts w:ascii="Times New Roman" w:hAnsi="Times New Roman" w:cs="Times New Roman"/>
          <w:sz w:val="28"/>
          <w:szCs w:val="28"/>
          <w:lang w:val="uz-Cyrl-UZ"/>
        </w:rPr>
      </w:pPr>
      <w:r w:rsidRPr="00E21511">
        <w:rPr>
          <w:rFonts w:ascii="Times New Roman" w:hAnsi="Times New Roman" w:cs="Times New Roman"/>
          <w:sz w:val="28"/>
          <w:szCs w:val="28"/>
          <w:lang w:val="uz-Cyrl-UZ"/>
        </w:rPr>
        <w:t>ва 1</w:t>
      </w:r>
      <w:r w:rsidRPr="0007442F">
        <w:rPr>
          <w:rFonts w:ascii="Times New Roman" w:hAnsi="Times New Roman" w:cs="Times New Roman"/>
          <w:sz w:val="28"/>
          <w:szCs w:val="28"/>
          <w:lang w:val="uz-Cyrl-UZ"/>
        </w:rPr>
        <w:t>,</w:t>
      </w:r>
      <w:r w:rsidRPr="00E21511">
        <w:rPr>
          <w:rFonts w:ascii="Times New Roman" w:hAnsi="Times New Roman" w:cs="Times New Roman"/>
          <w:sz w:val="28"/>
          <w:szCs w:val="28"/>
          <w:lang w:val="uz-Cyrl-UZ"/>
        </w:rPr>
        <w:t>0%</w:t>
      </w:r>
    </w:p>
    <w:tbl>
      <w:tblPr>
        <w:tblStyle w:val="a3"/>
        <w:tblW w:w="0" w:type="auto"/>
        <w:tblInd w:w="14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3"/>
        <w:gridCol w:w="7992"/>
      </w:tblGrid>
      <w:tr w:rsidR="00F16B8B" w:rsidTr="00F16B8B">
        <w:tc>
          <w:tcPr>
            <w:tcW w:w="443" w:type="dxa"/>
          </w:tcPr>
          <w:p w:rsidR="00F16B8B" w:rsidRPr="00F16B8B" w:rsidRDefault="00F16B8B" w:rsidP="00F16B8B">
            <w:pPr>
              <w:rPr>
                <w:rFonts w:ascii="Times New Roman" w:hAnsi="Times New Roman" w:cs="Times New Roman"/>
                <w:sz w:val="36"/>
                <w:szCs w:val="36"/>
                <w:lang w:val="uz-Cyrl-UZ"/>
              </w:rPr>
            </w:pPr>
            <m:oMathPara>
              <m:oMath>
                <m:r>
                  <w:rPr>
                    <w:rFonts w:ascii="Cambria Math" w:hAnsi="Cambria Math" w:cs="Times New Roman"/>
                    <w:sz w:val="36"/>
                    <w:szCs w:val="36"/>
                    <w:lang w:val="uz-Cyrl-UZ"/>
                  </w:rPr>
                  <w:lastRenderedPageBreak/>
                  <m:t>α</m:t>
                </m:r>
              </m:oMath>
            </m:oMathPara>
          </w:p>
        </w:tc>
        <w:tc>
          <w:tcPr>
            <w:tcW w:w="7992" w:type="dxa"/>
          </w:tcPr>
          <w:p w:rsidR="00F16B8B" w:rsidRDefault="00F16B8B" w:rsidP="00F16B8B">
            <w:pPr>
              <w:ind w:left="-160" w:hanging="141"/>
              <w:rPr>
                <w:rFonts w:ascii="Times New Roman" w:hAnsi="Times New Roman" w:cs="Times New Roman"/>
                <w:sz w:val="28"/>
                <w:szCs w:val="28"/>
                <w:lang w:val="uz-Cyrl-UZ"/>
              </w:rPr>
            </w:pPr>
            <w:r>
              <w:rPr>
                <w:noProof/>
                <w:lang w:eastAsia="ru-RU"/>
              </w:rPr>
              <w:drawing>
                <wp:inline distT="0" distB="0" distL="0" distR="0">
                  <wp:extent cx="3816626" cy="283014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4981" cy="2828925"/>
                          </a:xfrm>
                          <a:prstGeom prst="rect">
                            <a:avLst/>
                          </a:prstGeom>
                          <a:noFill/>
                          <a:ln>
                            <a:noFill/>
                          </a:ln>
                        </pic:spPr>
                      </pic:pic>
                    </a:graphicData>
                  </a:graphic>
                </wp:inline>
              </w:drawing>
            </w:r>
          </w:p>
        </w:tc>
      </w:tr>
    </w:tbl>
    <w:p w:rsidR="00F16B8B" w:rsidRDefault="00572E6C" w:rsidP="00F0777A">
      <w:pPr>
        <w:spacing w:after="0"/>
        <w:ind w:left="1560" w:right="565" w:hanging="851"/>
        <w:jc w:val="both"/>
        <w:rPr>
          <w:rFonts w:ascii="Times New Roman" w:hAnsi="Times New Roman" w:cs="Times New Roman"/>
          <w:sz w:val="28"/>
          <w:szCs w:val="28"/>
          <w:lang w:val="uz-Cyrl-UZ"/>
        </w:rPr>
      </w:pPr>
      <w:r>
        <w:rPr>
          <w:rFonts w:ascii="Times New Roman" w:hAnsi="Times New Roman" w:cs="Times New Roman"/>
          <w:sz w:val="28"/>
          <w:szCs w:val="28"/>
          <w:lang w:val="uz-Cyrl-UZ"/>
        </w:rPr>
        <w:t>5 - расм. АА-МБА чокланган полимерининг сувда бўкувчан</w:t>
      </w:r>
      <w:r w:rsidR="00F16B8B">
        <w:rPr>
          <w:rFonts w:ascii="Times New Roman" w:hAnsi="Times New Roman" w:cs="Times New Roman"/>
          <w:sz w:val="28"/>
          <w:szCs w:val="28"/>
          <w:lang w:val="uz-Cyrl-UZ"/>
        </w:rPr>
        <w:t>-</w:t>
      </w:r>
    </w:p>
    <w:p w:rsidR="00F0777A" w:rsidRDefault="00572E6C" w:rsidP="00F0777A">
      <w:pPr>
        <w:spacing w:after="0"/>
        <w:ind w:left="1560" w:right="565"/>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лигига ҳароратнинг таъсири (АА:МБА </w:t>
      </w:r>
      <w:r w:rsidRPr="00572E6C">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95:5 моль %;  </w:t>
      </w:r>
    </w:p>
    <w:p w:rsidR="00572E6C" w:rsidRDefault="00572E6C" w:rsidP="00F0777A">
      <w:pPr>
        <w:spacing w:after="0"/>
        <w:ind w:left="1560" w:right="565"/>
        <w:jc w:val="both"/>
        <w:rPr>
          <w:rFonts w:ascii="Times New Roman" w:hAnsi="Times New Roman" w:cs="Times New Roman"/>
          <w:sz w:val="28"/>
          <w:szCs w:val="28"/>
          <w:lang w:val="uz-Cyrl-UZ"/>
        </w:rPr>
      </w:pPr>
      <w:r w:rsidRPr="00572E6C">
        <w:rPr>
          <w:rFonts w:ascii="Times New Roman" w:hAnsi="Times New Roman" w:cs="Times New Roman"/>
          <w:sz w:val="28"/>
          <w:szCs w:val="28"/>
          <w:lang w:val="uz-Cyrl-UZ"/>
        </w:rPr>
        <w:t>[</w:t>
      </w:r>
      <w:r>
        <w:rPr>
          <w:rFonts w:ascii="Times New Roman" w:hAnsi="Times New Roman" w:cs="Times New Roman"/>
          <w:sz w:val="28"/>
          <w:szCs w:val="28"/>
          <w:lang w:val="uz-Cyrl-UZ"/>
        </w:rPr>
        <w:t>ДАК</w:t>
      </w:r>
      <w:r w:rsidRPr="00572E6C">
        <w:rPr>
          <w:rFonts w:ascii="Times New Roman" w:hAnsi="Times New Roman" w:cs="Times New Roman"/>
          <w:sz w:val="28"/>
          <w:szCs w:val="28"/>
          <w:lang w:val="uz-Cyrl-UZ"/>
        </w:rPr>
        <w:t>] =</w:t>
      </w:r>
      <w:r>
        <w:rPr>
          <w:rFonts w:ascii="Times New Roman" w:hAnsi="Times New Roman" w:cs="Times New Roman"/>
          <w:sz w:val="28"/>
          <w:szCs w:val="28"/>
          <w:lang w:val="uz-Cyrl-UZ"/>
        </w:rPr>
        <w:t xml:space="preserve"> 1,0%;  бўкиш вақти  100 дақиқа).</w:t>
      </w:r>
    </w:p>
    <w:p w:rsidR="00F0777A" w:rsidRDefault="00F0777A" w:rsidP="00F0777A">
      <w:pPr>
        <w:spacing w:after="0"/>
        <w:ind w:left="1560" w:right="565"/>
        <w:jc w:val="both"/>
        <w:rPr>
          <w:rFonts w:ascii="Times New Roman" w:hAnsi="Times New Roman" w:cs="Times New Roman"/>
          <w:sz w:val="28"/>
          <w:szCs w:val="28"/>
          <w:lang w:val="uz-Cyrl-UZ"/>
        </w:rPr>
      </w:pPr>
    </w:p>
    <w:p w:rsidR="001B793B" w:rsidRPr="00F0777A" w:rsidRDefault="001B793B" w:rsidP="00F0777A">
      <w:pPr>
        <w:spacing w:after="0" w:line="360" w:lineRule="auto"/>
        <w:ind w:right="565"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2 – 5 расмларда келтирилган маълумотлардан кўриниб турибдики, АА-МБА полимерлари бўкиш даражасига ҳарорат сезиларли даражада ижобий таъсир ўтказади. Масалан, 25</w:t>
      </w:r>
      <m:oMath>
        <m:r>
          <w:rPr>
            <w:rFonts w:ascii="Cambria Math" w:hAnsi="Cambria Math" w:cs="Times New Roman"/>
            <w:sz w:val="28"/>
            <w:szCs w:val="28"/>
            <w:lang w:val="uz-Cyrl-UZ"/>
          </w:rPr>
          <m:t xml:space="preserve">℃ </m:t>
        </m:r>
        <m:r>
          <m:rPr>
            <m:sty m:val="p"/>
          </m:rPr>
          <w:rPr>
            <w:rFonts w:ascii="Cambria Math" w:hAnsi="Cambria Math" w:cs="Times New Roman"/>
            <w:sz w:val="28"/>
            <w:szCs w:val="28"/>
            <w:lang w:val="uz-Cyrl-UZ"/>
          </w:rPr>
          <m:t xml:space="preserve">да намунанинг </m:t>
        </m:r>
      </m:oMath>
      <w:r>
        <w:rPr>
          <w:rFonts w:ascii="Times New Roman" w:eastAsiaTheme="minorEastAsia" w:hAnsi="Times New Roman" w:cs="Times New Roman"/>
          <w:sz w:val="28"/>
          <w:szCs w:val="28"/>
          <w:lang w:val="uz-Cyrl-UZ"/>
        </w:rPr>
        <w:t xml:space="preserve">100 дақиқалик вақт давомида бўкиш даражаси </w:t>
      </w:r>
      <m:oMath>
        <m:r>
          <w:rPr>
            <w:rFonts w:ascii="Cambria Math" w:hAnsi="Cambria Math" w:cs="Times New Roman"/>
            <w:sz w:val="28"/>
            <w:szCs w:val="28"/>
            <w:lang w:val="uz-Cyrl-UZ"/>
          </w:rPr>
          <m:t>α</m:t>
        </m:r>
        <m:r>
          <w:rPr>
            <w:rFonts w:ascii="Cambria Math" w:hAnsi="Cambria Math" w:cs="Times New Roman"/>
            <w:sz w:val="28"/>
            <w:szCs w:val="28"/>
          </w:rPr>
          <m:t xml:space="preserve">=10,6 </m:t>
        </m:r>
        <m:r>
          <w:rPr>
            <w:rFonts w:ascii="Cambria Math" w:hAnsi="Cambria Math" w:cs="Times New Roman"/>
            <w:sz w:val="28"/>
            <w:szCs w:val="28"/>
            <w:lang w:val="uz-Cyrl-UZ"/>
          </w:rPr>
          <m:t xml:space="preserve">ни,   </m:t>
        </m:r>
      </m:oMath>
      <w:r>
        <w:rPr>
          <w:rFonts w:ascii="Times New Roman" w:eastAsiaTheme="minorEastAsia" w:hAnsi="Times New Roman" w:cs="Times New Roman"/>
          <w:sz w:val="28"/>
          <w:szCs w:val="28"/>
          <w:lang w:val="uz-Cyrl-UZ"/>
        </w:rPr>
        <w:t>30</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да 11,4 ва 35</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да эса 12 га тенг (5-расм).</w:t>
      </w:r>
    </w:p>
    <w:p w:rsidR="00F025A9" w:rsidRDefault="001B793B" w:rsidP="001B793B">
      <w:pPr>
        <w:spacing w:after="0" w:line="360" w:lineRule="auto"/>
        <w:ind w:right="565" w:firstLine="709"/>
        <w:jc w:val="both"/>
        <w:rPr>
          <w:rFonts w:ascii="Times New Roman" w:hAnsi="Times New Roman" w:cs="Times New Roman"/>
          <w:sz w:val="28"/>
          <w:szCs w:val="28"/>
          <w:lang w:val="uz-Cyrl-UZ"/>
        </w:rPr>
      </w:pPr>
      <w:r>
        <w:rPr>
          <w:rFonts w:ascii="Times New Roman" w:eastAsiaTheme="minorEastAsia" w:hAnsi="Times New Roman" w:cs="Times New Roman"/>
          <w:sz w:val="28"/>
          <w:szCs w:val="28"/>
          <w:lang w:val="uz-Cyrl-UZ"/>
        </w:rPr>
        <w:t>Маълумки, полимер гидрогелларнин</w:t>
      </w:r>
      <w:r w:rsidR="00681A76">
        <w:rPr>
          <w:rFonts w:ascii="Times New Roman" w:eastAsiaTheme="minorEastAsia" w:hAnsi="Times New Roman" w:cs="Times New Roman"/>
          <w:sz w:val="28"/>
          <w:szCs w:val="28"/>
          <w:lang w:val="uz-Cyrl-UZ"/>
        </w:rPr>
        <w:t>г бўкиш даражаси макромолеку-лалар</w:t>
      </w:r>
      <w:r>
        <w:rPr>
          <w:rFonts w:ascii="Times New Roman" w:eastAsiaTheme="minorEastAsia" w:hAnsi="Times New Roman" w:cs="Times New Roman"/>
          <w:sz w:val="28"/>
          <w:szCs w:val="28"/>
          <w:lang w:val="uz-Cyrl-UZ"/>
        </w:rPr>
        <w:t>аро чокларнинг зичлигига, бошқача қилиб айтганда фазовий структурага эга полимер таркибидаги чокловчи агент миқдорига боғлиқ.</w:t>
      </w:r>
      <w:r>
        <w:rPr>
          <w:rFonts w:ascii="Times New Roman" w:eastAsiaTheme="minorEastAsia" w:hAnsi="Times New Roman" w:cs="Times New Roman"/>
          <w:sz w:val="28"/>
          <w:szCs w:val="28"/>
          <w:lang w:val="uz-Cyrl-UZ"/>
        </w:rPr>
        <w:tab/>
      </w:r>
      <w:r w:rsidR="005126C9">
        <w:rPr>
          <w:rFonts w:ascii="Times New Roman" w:eastAsiaTheme="minorEastAsia" w:hAnsi="Times New Roman" w:cs="Times New Roman"/>
          <w:sz w:val="28"/>
          <w:szCs w:val="28"/>
          <w:lang w:val="uz-Cyrl-UZ"/>
        </w:rPr>
        <w:t xml:space="preserve">Ушбу ишнинг 3.1 қисмида кўрсатилишича энг юқори бўкувчанликка эга полимер МАА:МБА </w:t>
      </w:r>
      <w:r w:rsidR="005126C9" w:rsidRPr="005126C9">
        <w:rPr>
          <w:rFonts w:ascii="Times New Roman" w:eastAsiaTheme="minorEastAsia" w:hAnsi="Times New Roman" w:cs="Times New Roman"/>
          <w:sz w:val="28"/>
          <w:szCs w:val="28"/>
          <w:lang w:val="uz-Cyrl-UZ"/>
        </w:rPr>
        <w:t>=</w:t>
      </w:r>
      <w:r w:rsidR="005126C9">
        <w:rPr>
          <w:rFonts w:ascii="Times New Roman" w:eastAsiaTheme="minorEastAsia" w:hAnsi="Times New Roman" w:cs="Times New Roman"/>
          <w:sz w:val="28"/>
          <w:szCs w:val="28"/>
          <w:lang w:val="uz-Cyrl-UZ"/>
        </w:rPr>
        <w:t xml:space="preserve"> 99:1 моль % нисбатда ҳосил бўлади. Олинган полимер намуналарининг сувда бўкувчанлик даражасига чокловчи агент миқдорининг таъсирини ўрганиў учун гидрогеллар беш хил таркибда, яъни 1,0 дан 5,0 % гача МБА тутган полимерлар синтез қилинди ва уларнинг сувда бўкиш жараёни 25</w:t>
      </w:r>
      <m:oMath>
        <m:r>
          <w:rPr>
            <w:rFonts w:ascii="Cambria Math" w:eastAsiaTheme="minorEastAsia" w:hAnsi="Cambria Math" w:cs="Times New Roman"/>
            <w:sz w:val="28"/>
            <w:szCs w:val="28"/>
            <w:lang w:val="uz-Cyrl-UZ"/>
          </w:rPr>
          <m:t>℃</m:t>
        </m:r>
      </m:oMath>
      <w:r w:rsidR="005126C9">
        <w:rPr>
          <w:rFonts w:ascii="Times New Roman" w:hAnsi="Times New Roman" w:cs="Times New Roman"/>
          <w:sz w:val="28"/>
          <w:szCs w:val="28"/>
          <w:lang w:val="uz-Cyrl-UZ"/>
        </w:rPr>
        <w:t xml:space="preserve"> да ўрганилди.</w:t>
      </w:r>
    </w:p>
    <w:p w:rsidR="005126C9" w:rsidRDefault="005126C9" w:rsidP="001B793B">
      <w:pPr>
        <w:spacing w:after="0" w:line="360" w:lineRule="auto"/>
        <w:ind w:right="565"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6 – расмда АА:МБА чокланган сополимери бўкишининг чокловчи агент МБАА миқдорига боғлиқлиги келтирилган. Бўкиш жараёни 25</w:t>
      </w:r>
      <m:oMath>
        <m:r>
          <w:rPr>
            <w:rFonts w:ascii="Cambria Math" w:eastAsiaTheme="minorEastAsia" w:hAnsi="Cambria Math" w:cs="Times New Roman"/>
            <w:sz w:val="28"/>
            <w:szCs w:val="28"/>
            <w:lang w:val="uz-Cyrl-UZ"/>
          </w:rPr>
          <m:t>℃</m:t>
        </m:r>
      </m:oMath>
      <w:r>
        <w:rPr>
          <w:rFonts w:ascii="Times New Roman" w:eastAsiaTheme="minorEastAsia" w:hAnsi="Times New Roman" w:cs="Times New Roman"/>
          <w:sz w:val="28"/>
          <w:szCs w:val="28"/>
          <w:lang w:val="uz-Cyrl-UZ"/>
        </w:rPr>
        <w:t xml:space="preserve"> да </w:t>
      </w:r>
      <w:r>
        <w:rPr>
          <w:rFonts w:ascii="Times New Roman" w:eastAsiaTheme="minorEastAsia" w:hAnsi="Times New Roman" w:cs="Times New Roman"/>
          <w:sz w:val="28"/>
          <w:szCs w:val="28"/>
          <w:lang w:val="en-US"/>
        </w:rPr>
        <w:lastRenderedPageBreak/>
        <w:t>N</w:t>
      </w:r>
      <w:r w:rsidRPr="005126C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N</w:t>
      </w:r>
      <w:r w:rsidRPr="005126C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uz-Cyrl-UZ"/>
        </w:rPr>
        <w:t>-метилен-бис-акриламиднинг 1 – 5% ли таркибий улушларда 400 дақиқа давомида олиб борилди.</w:t>
      </w:r>
    </w:p>
    <w:p w:rsidR="00EE1FD3" w:rsidRPr="00EE1FD3" w:rsidRDefault="00EE1FD3" w:rsidP="00223E88">
      <w:pPr>
        <w:jc w:val="center"/>
        <w:rPr>
          <w:noProof/>
          <w:sz w:val="28"/>
          <w:szCs w:val="28"/>
          <w:lang w:val="uz-Cyrl-UZ" w:eastAsia="ru-RU"/>
        </w:rPr>
      </w:pPr>
      <w:r>
        <w:rPr>
          <w:noProof/>
          <w:sz w:val="28"/>
          <w:szCs w:val="28"/>
          <w:lang w:eastAsia="ru-RU"/>
        </w:rPr>
        <w:drawing>
          <wp:inline distT="0" distB="0" distL="0" distR="0">
            <wp:extent cx="4953663" cy="3314588"/>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56676" cy="3316604"/>
                    </a:xfrm>
                    <a:prstGeom prst="rect">
                      <a:avLst/>
                    </a:prstGeom>
                    <a:noFill/>
                    <a:ln>
                      <a:noFill/>
                    </a:ln>
                  </pic:spPr>
                </pic:pic>
              </a:graphicData>
            </a:graphic>
          </wp:inline>
        </w:drawing>
      </w:r>
    </w:p>
    <w:p w:rsidR="00EE1FD3" w:rsidRPr="00E21511" w:rsidRDefault="00EE1FD3" w:rsidP="00EE1FD3">
      <w:pPr>
        <w:ind w:left="1276" w:hanging="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681A76">
        <w:rPr>
          <w:rFonts w:ascii="Times New Roman" w:hAnsi="Times New Roman" w:cs="Times New Roman"/>
          <w:sz w:val="28"/>
          <w:szCs w:val="28"/>
          <w:lang w:val="uz-Cyrl-UZ"/>
        </w:rPr>
        <w:t>6</w:t>
      </w:r>
      <w:r w:rsidRPr="00E21511">
        <w:rPr>
          <w:rFonts w:ascii="Times New Roman" w:hAnsi="Times New Roman" w:cs="Times New Roman"/>
          <w:sz w:val="28"/>
          <w:szCs w:val="28"/>
          <w:lang w:val="uz-Cyrl-UZ"/>
        </w:rPr>
        <w:t xml:space="preserve">-расм. </w:t>
      </w:r>
      <w:r w:rsidRPr="00E21511">
        <w:rPr>
          <w:rFonts w:ascii="Times New Roman" w:hAnsi="Times New Roman" w:cs="Times New Roman"/>
          <w:sz w:val="28"/>
          <w:szCs w:val="28"/>
        </w:rPr>
        <w:t>АА</w:t>
      </w:r>
      <w:proofErr w:type="gramStart"/>
      <w:r w:rsidRPr="00E21511">
        <w:rPr>
          <w:rFonts w:ascii="Times New Roman" w:hAnsi="Times New Roman" w:cs="Times New Roman"/>
          <w:sz w:val="28"/>
          <w:szCs w:val="28"/>
        </w:rPr>
        <w:t>:М</w:t>
      </w:r>
      <w:proofErr w:type="gramEnd"/>
      <w:r w:rsidRPr="00E21511">
        <w:rPr>
          <w:rFonts w:ascii="Times New Roman" w:hAnsi="Times New Roman" w:cs="Times New Roman"/>
          <w:sz w:val="28"/>
          <w:szCs w:val="28"/>
        </w:rPr>
        <w:t>БА чокланган</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сополимери</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бўкишинин</w:t>
      </w:r>
      <w:r w:rsidR="0007442F">
        <w:rPr>
          <w:rFonts w:ascii="Times New Roman" w:hAnsi="Times New Roman" w:cs="Times New Roman"/>
          <w:sz w:val="28"/>
          <w:szCs w:val="28"/>
          <w:lang w:val="uz-Cyrl-UZ"/>
        </w:rPr>
        <w:t>г</w:t>
      </w:r>
      <w:r w:rsidR="00681A76">
        <w:rPr>
          <w:rFonts w:ascii="Times New Roman" w:hAnsi="Times New Roman" w:cs="Times New Roman"/>
          <w:sz w:val="28"/>
          <w:szCs w:val="28"/>
          <w:lang w:val="uz-Cyrl-UZ"/>
        </w:rPr>
        <w:t xml:space="preserve"> </w:t>
      </w:r>
      <w:r w:rsidRPr="00E21511">
        <w:rPr>
          <w:rFonts w:ascii="Times New Roman" w:hAnsi="Times New Roman" w:cs="Times New Roman"/>
          <w:sz w:val="28"/>
          <w:szCs w:val="28"/>
        </w:rPr>
        <w:t>чокловчи агент концентрациясига</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боғлиқлиги. Т=25</w:t>
      </w:r>
      <w:r w:rsidRPr="00E21511">
        <w:rPr>
          <w:rFonts w:ascii="Times New Roman" w:hAnsi="Times New Roman" w:cs="Times New Roman"/>
          <w:sz w:val="28"/>
          <w:szCs w:val="28"/>
          <w:vertAlign w:val="superscript"/>
        </w:rPr>
        <w:t>0</w:t>
      </w:r>
      <w:r w:rsidRPr="00E21511">
        <w:rPr>
          <w:rFonts w:ascii="Times New Roman" w:hAnsi="Times New Roman" w:cs="Times New Roman"/>
          <w:sz w:val="28"/>
          <w:szCs w:val="28"/>
        </w:rPr>
        <w:t>С. 1,2,3,4 ва 5</w:t>
      </w:r>
      <w:r>
        <w:rPr>
          <w:rFonts w:ascii="Times New Roman" w:hAnsi="Times New Roman" w:cs="Times New Roman"/>
          <w:sz w:val="28"/>
          <w:szCs w:val="28"/>
          <w:lang w:val="en-US"/>
        </w:rPr>
        <w:t>N</w:t>
      </w:r>
      <w:r>
        <w:rPr>
          <w:rFonts w:ascii="Times New Roman" w:hAnsi="Times New Roman" w:cs="Times New Roman"/>
          <w:sz w:val="28"/>
          <w:szCs w:val="28"/>
        </w:rPr>
        <w:t>,</w:t>
      </w:r>
      <w:r>
        <w:rPr>
          <w:rFonts w:ascii="Times New Roman" w:hAnsi="Times New Roman" w:cs="Times New Roman"/>
          <w:sz w:val="28"/>
          <w:szCs w:val="28"/>
          <w:lang w:val="en-US"/>
        </w:rPr>
        <w:t>N</w:t>
      </w:r>
      <w:r w:rsidRPr="00E21511">
        <w:rPr>
          <w:rFonts w:ascii="Times New Roman" w:hAnsi="Times New Roman" w:cs="Times New Roman"/>
          <w:sz w:val="28"/>
          <w:szCs w:val="28"/>
        </w:rPr>
        <w:t xml:space="preserve">-метилен </w:t>
      </w:r>
      <w:proofErr w:type="gramStart"/>
      <w:r w:rsidRPr="00E21511">
        <w:rPr>
          <w:rFonts w:ascii="Times New Roman" w:hAnsi="Times New Roman" w:cs="Times New Roman"/>
          <w:sz w:val="28"/>
          <w:szCs w:val="28"/>
        </w:rPr>
        <w:t>бис</w:t>
      </w:r>
      <w:r>
        <w:rPr>
          <w:rFonts w:ascii="Times New Roman" w:hAnsi="Times New Roman" w:cs="Times New Roman"/>
          <w:sz w:val="28"/>
          <w:szCs w:val="28"/>
          <w:lang w:val="uz-Cyrl-UZ"/>
        </w:rPr>
        <w:t>-</w:t>
      </w:r>
      <w:r w:rsidRPr="00E21511">
        <w:rPr>
          <w:rFonts w:ascii="Times New Roman" w:hAnsi="Times New Roman" w:cs="Times New Roman"/>
          <w:sz w:val="28"/>
          <w:szCs w:val="28"/>
        </w:rPr>
        <w:t>акриламид</w:t>
      </w:r>
      <w:proofErr w:type="gramEnd"/>
      <w:r w:rsidR="00681A76">
        <w:rPr>
          <w:rFonts w:ascii="Times New Roman" w:hAnsi="Times New Roman" w:cs="Times New Roman"/>
          <w:sz w:val="28"/>
          <w:szCs w:val="28"/>
        </w:rPr>
        <w:t xml:space="preserve"> </w:t>
      </w:r>
      <w:r w:rsidRPr="00E21511">
        <w:rPr>
          <w:rFonts w:ascii="Times New Roman" w:hAnsi="Times New Roman" w:cs="Times New Roman"/>
          <w:sz w:val="28"/>
          <w:szCs w:val="28"/>
        </w:rPr>
        <w:t>концентрацияси, мос</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равишда 1,2,3,4 ва 5%.</w:t>
      </w:r>
    </w:p>
    <w:p w:rsidR="00EE1FD3" w:rsidRDefault="0007442F" w:rsidP="0007442F">
      <w:pPr>
        <w:spacing w:after="0" w:line="360" w:lineRule="auto"/>
        <w:ind w:firstLine="709"/>
        <w:jc w:val="both"/>
        <w:rPr>
          <w:rFonts w:ascii="Times New Roman" w:hAnsi="Times New Roman" w:cs="Times New Roman"/>
          <w:noProof/>
          <w:sz w:val="28"/>
          <w:szCs w:val="28"/>
          <w:lang w:val="uz-Cyrl-UZ" w:eastAsia="ru-RU"/>
        </w:rPr>
      </w:pPr>
      <w:r w:rsidRPr="0007442F">
        <w:rPr>
          <w:rFonts w:ascii="Times New Roman" w:hAnsi="Times New Roman" w:cs="Times New Roman"/>
          <w:noProof/>
          <w:sz w:val="28"/>
          <w:szCs w:val="28"/>
          <w:lang w:val="uz-Cyrl-UZ" w:eastAsia="ru-RU"/>
        </w:rPr>
        <w:t xml:space="preserve">6 – расмда келтирилган </w:t>
      </w:r>
      <w:r>
        <w:rPr>
          <w:rFonts w:ascii="Times New Roman" w:hAnsi="Times New Roman" w:cs="Times New Roman"/>
          <w:noProof/>
          <w:sz w:val="28"/>
          <w:szCs w:val="28"/>
          <w:lang w:val="uz-Cyrl-UZ" w:eastAsia="ru-RU"/>
        </w:rPr>
        <w:t>АА:МБА чокланган сополимери бўкишининг МБА миқдорига боғлиқлиги натижалари 400 дақиқа давомида энг юқори бўкувчанликка  99:1 таркибли тўрсимон фазовий полиакриламид эга бўлиб, бўкиш даражаси 14 ни ташкил қилади.</w:t>
      </w:r>
    </w:p>
    <w:p w:rsidR="0007442F" w:rsidRPr="0007442F" w:rsidRDefault="0007442F" w:rsidP="0007442F">
      <w:pPr>
        <w:spacing w:after="0" w:line="360" w:lineRule="auto"/>
        <w:ind w:firstLine="709"/>
        <w:jc w:val="both"/>
        <w:rPr>
          <w:rFonts w:ascii="Times New Roman" w:hAnsi="Times New Roman" w:cs="Times New Roman"/>
          <w:noProof/>
          <w:sz w:val="28"/>
          <w:szCs w:val="28"/>
          <w:lang w:val="uz-Cyrl-UZ" w:eastAsia="ru-RU"/>
        </w:rPr>
      </w:pPr>
      <w:r>
        <w:rPr>
          <w:rFonts w:ascii="Times New Roman" w:hAnsi="Times New Roman" w:cs="Times New Roman"/>
          <w:noProof/>
          <w:sz w:val="28"/>
          <w:szCs w:val="28"/>
          <w:lang w:val="uz-Cyrl-UZ" w:eastAsia="ru-RU"/>
        </w:rPr>
        <w:t>Реакцион аралашмадаги сувнинг турли хил миқдорларида олинган АА ва МБА чокланган поолимерлари намуналарининг бўкиш даражасини аниқлаш учун 5% дан 50% гача бўлган оралиқдаги сув мавжудлигида олинган намуналар танлаб олинди.</w:t>
      </w:r>
    </w:p>
    <w:p w:rsidR="00EE1FD3" w:rsidRDefault="0007442F" w:rsidP="0007442F">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7 – расмда АА:МБА чокланган сополимерлари бўкишининг сув миқдорига боғлиқлиги 25</w:t>
      </w:r>
      <m:oMath>
        <m:r>
          <w:rPr>
            <w:rFonts w:ascii="Cambria Math" w:hAnsi="Cambria Math" w:cs="Times New Roman"/>
            <w:sz w:val="28"/>
            <w:szCs w:val="28"/>
            <w:lang w:val="uz-Cyrl-UZ"/>
          </w:rPr>
          <m:t>℃</m:t>
        </m:r>
      </m:oMath>
      <w:r>
        <w:rPr>
          <w:rFonts w:ascii="Times New Roman" w:eastAsiaTheme="minorEastAsia" w:hAnsi="Times New Roman" w:cs="Times New Roman"/>
          <w:sz w:val="28"/>
          <w:szCs w:val="28"/>
          <w:lang w:val="uz-Cyrl-UZ"/>
        </w:rPr>
        <w:t xml:space="preserve"> ҳароратда ўрганилди. Асосан  5, 10,  15,  20,  25,  30 ва 50 % сув қўшиб синтез қилинган полимерлар намуналари танланди.</w:t>
      </w:r>
    </w:p>
    <w:p w:rsidR="00FB3EB7" w:rsidRDefault="0007442F" w:rsidP="00FB3EB7">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7 – расмда АА:МБА чокланган полимерлари мувозанатли </w:t>
      </w:r>
      <w:r w:rsidR="00681A76">
        <w:rPr>
          <w:rFonts w:ascii="Times New Roman" w:hAnsi="Times New Roman" w:cs="Times New Roman"/>
          <w:sz w:val="28"/>
          <w:szCs w:val="28"/>
          <w:lang w:val="uz-Cyrl-UZ"/>
        </w:rPr>
        <w:t>бўкишининг сув миқдорига боғ</w:t>
      </w:r>
      <w:r>
        <w:rPr>
          <w:rFonts w:ascii="Times New Roman" w:hAnsi="Times New Roman" w:cs="Times New Roman"/>
          <w:sz w:val="28"/>
          <w:szCs w:val="28"/>
          <w:lang w:val="uz-Cyrl-UZ"/>
        </w:rPr>
        <w:t>лиқлик эгриларига биноан  200 дақиқа</w:t>
      </w:r>
      <w:r w:rsidR="00AE7A20">
        <w:rPr>
          <w:rFonts w:ascii="Times New Roman" w:hAnsi="Times New Roman" w:cs="Times New Roman"/>
          <w:sz w:val="28"/>
          <w:szCs w:val="28"/>
          <w:lang w:val="uz-Cyrl-UZ"/>
        </w:rPr>
        <w:t xml:space="preserve"> атрофида мувозанатли бўкиш вужудга келади ва ундан кейинги вақтларда бўкиш даражаси ўзгармай </w:t>
      </w:r>
      <w:r w:rsidR="00AE7A20">
        <w:rPr>
          <w:rFonts w:ascii="Times New Roman" w:hAnsi="Times New Roman" w:cs="Times New Roman"/>
          <w:sz w:val="28"/>
          <w:szCs w:val="28"/>
          <w:lang w:val="uz-Cyrl-UZ"/>
        </w:rPr>
        <w:lastRenderedPageBreak/>
        <w:t>қолади. Масалан 210 дақиқалик вақт мобайнида</w:t>
      </w:r>
      <w:r w:rsidR="00AE7A20">
        <w:rPr>
          <w:rFonts w:ascii="Times New Roman" w:eastAsiaTheme="minorEastAsia" w:hAnsi="Times New Roman" w:cs="Times New Roman"/>
          <w:sz w:val="28"/>
          <w:szCs w:val="28"/>
          <w:lang w:val="uz-Cyrl-UZ"/>
        </w:rPr>
        <w:t xml:space="preserve">5, 10,  15,  20,  25,  30 ва 50 % сув қўшилганда олинган намуналарнинг бўкиш даражаси мос равишда </w:t>
      </w:r>
      <w:r w:rsidR="00AE7A20">
        <w:rPr>
          <w:rFonts w:ascii="Times New Roman" w:hAnsi="Times New Roman" w:cs="Times New Roman"/>
          <w:sz w:val="28"/>
          <w:szCs w:val="28"/>
          <w:lang w:val="uz-Cyrl-UZ"/>
        </w:rPr>
        <w:t>25</w:t>
      </w:r>
      <m:oMath>
        <m:r>
          <w:rPr>
            <w:rFonts w:ascii="Cambria Math" w:hAnsi="Cambria Math" w:cs="Times New Roman"/>
            <w:sz w:val="28"/>
            <w:szCs w:val="28"/>
            <w:lang w:val="uz-Cyrl-UZ"/>
          </w:rPr>
          <m:t>℃</m:t>
        </m:r>
      </m:oMath>
      <w:r w:rsidR="00AE7A20">
        <w:rPr>
          <w:rFonts w:ascii="Times New Roman" w:eastAsiaTheme="minorEastAsia" w:hAnsi="Times New Roman" w:cs="Times New Roman"/>
          <w:sz w:val="28"/>
          <w:szCs w:val="28"/>
          <w:lang w:val="uz-Cyrl-UZ"/>
        </w:rPr>
        <w:t xml:space="preserve"> ҳароратда  0,75;  1,5;  1,75;  1,9;  2,1;  2,6 ва 4,0 ни ташкил қилади.</w:t>
      </w:r>
    </w:p>
    <w:p w:rsidR="00FB3EB7" w:rsidRDefault="00FB3EB7" w:rsidP="00223E88">
      <w:pPr>
        <w:jc w:val="center"/>
        <w:rPr>
          <w:noProof/>
          <w:sz w:val="28"/>
          <w:szCs w:val="28"/>
          <w:lang w:val="uz-Cyrl-UZ" w:eastAsia="ru-RU"/>
        </w:rPr>
      </w:pPr>
      <w:r>
        <w:rPr>
          <w:noProof/>
          <w:sz w:val="28"/>
          <w:szCs w:val="28"/>
          <w:lang w:eastAsia="ru-RU"/>
        </w:rPr>
        <w:drawing>
          <wp:inline distT="0" distB="0" distL="0" distR="0">
            <wp:extent cx="4969566" cy="3714540"/>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72213" cy="3716518"/>
                    </a:xfrm>
                    <a:prstGeom prst="rect">
                      <a:avLst/>
                    </a:prstGeom>
                    <a:noFill/>
                    <a:ln>
                      <a:noFill/>
                    </a:ln>
                  </pic:spPr>
                </pic:pic>
              </a:graphicData>
            </a:graphic>
          </wp:inline>
        </w:drawing>
      </w:r>
    </w:p>
    <w:p w:rsidR="00223E88" w:rsidRDefault="00FB3EB7" w:rsidP="00223E88">
      <w:pPr>
        <w:spacing w:after="0" w:line="240" w:lineRule="auto"/>
        <w:ind w:left="1276" w:hanging="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7 </w:t>
      </w:r>
      <w:r w:rsidRPr="00AD1228">
        <w:rPr>
          <w:rFonts w:ascii="Times New Roman" w:hAnsi="Times New Roman" w:cs="Times New Roman"/>
          <w:sz w:val="28"/>
          <w:szCs w:val="28"/>
          <w:lang w:val="uz-Cyrl-UZ"/>
        </w:rPr>
        <w:t>-</w:t>
      </w:r>
      <w:r w:rsidRPr="00DA059F">
        <w:rPr>
          <w:rFonts w:ascii="Times New Roman" w:hAnsi="Times New Roman" w:cs="Times New Roman"/>
          <w:sz w:val="28"/>
          <w:szCs w:val="28"/>
          <w:lang w:val="uz-Cyrl-UZ"/>
        </w:rPr>
        <w:t>расм</w:t>
      </w:r>
      <w:r>
        <w:rPr>
          <w:rFonts w:ascii="Times New Roman" w:hAnsi="Times New Roman" w:cs="Times New Roman"/>
          <w:sz w:val="28"/>
          <w:szCs w:val="28"/>
          <w:lang w:val="uz-Cyrl-UZ"/>
        </w:rPr>
        <w:t>.</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АА:МБА</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чокланган</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сополимер</w:t>
      </w:r>
      <w:r>
        <w:rPr>
          <w:rFonts w:ascii="Times New Roman" w:hAnsi="Times New Roman" w:cs="Times New Roman"/>
          <w:sz w:val="28"/>
          <w:szCs w:val="28"/>
          <w:lang w:val="uz-Cyrl-UZ"/>
        </w:rPr>
        <w:t>лар</w:t>
      </w:r>
      <w:r w:rsidRPr="00AD1228">
        <w:rPr>
          <w:rFonts w:ascii="Times New Roman" w:hAnsi="Times New Roman" w:cs="Times New Roman"/>
          <w:sz w:val="28"/>
          <w:szCs w:val="28"/>
          <w:lang w:val="uz-Cyrl-UZ"/>
        </w:rPr>
        <w:t>и</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w:t>
      </w:r>
      <w:r w:rsidRPr="00AD1228">
        <w:rPr>
          <w:rFonts w:ascii="Times New Roman" w:hAnsi="Times New Roman" w:cs="Times New Roman"/>
          <w:sz w:val="28"/>
          <w:szCs w:val="28"/>
          <w:lang w:val="uz-Cyrl-UZ"/>
        </w:rPr>
        <w:t>кишининг</w:t>
      </w:r>
    </w:p>
    <w:p w:rsidR="00223E88" w:rsidRDefault="00FB3EB7" w:rsidP="00223E88">
      <w:pPr>
        <w:spacing w:after="0" w:line="240" w:lineRule="auto"/>
        <w:ind w:left="1276" w:firstLine="284"/>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намуналар синтезида қўшилган </w:t>
      </w:r>
      <w:r w:rsidRPr="00AD1228">
        <w:rPr>
          <w:rFonts w:ascii="Times New Roman" w:hAnsi="Times New Roman" w:cs="Times New Roman"/>
          <w:sz w:val="28"/>
          <w:szCs w:val="28"/>
          <w:lang w:val="uz-Cyrl-UZ"/>
        </w:rPr>
        <w:t>cув</w:t>
      </w:r>
      <w:r>
        <w:rPr>
          <w:rFonts w:ascii="Times New Roman" w:hAnsi="Times New Roman" w:cs="Times New Roman"/>
          <w:sz w:val="28"/>
          <w:szCs w:val="28"/>
          <w:lang w:val="uz-Cyrl-UZ"/>
        </w:rPr>
        <w:t>миқ</w:t>
      </w:r>
      <w:r w:rsidRPr="00AD1228">
        <w:rPr>
          <w:rFonts w:ascii="Times New Roman" w:hAnsi="Times New Roman" w:cs="Times New Roman"/>
          <w:sz w:val="28"/>
          <w:szCs w:val="28"/>
          <w:lang w:val="uz-Cyrl-UZ"/>
        </w:rPr>
        <w:t>дорига</w:t>
      </w:r>
    </w:p>
    <w:p w:rsidR="00FB3EB7" w:rsidRDefault="00FB3EB7" w:rsidP="00223E88">
      <w:pPr>
        <w:spacing w:after="0" w:line="240" w:lineRule="auto"/>
        <w:ind w:left="1276" w:firstLine="284"/>
        <w:jc w:val="both"/>
        <w:rPr>
          <w:rFonts w:ascii="Times New Roman" w:hAnsi="Times New Roman" w:cs="Times New Roman"/>
          <w:sz w:val="28"/>
          <w:szCs w:val="28"/>
          <w:lang w:val="uz-Cyrl-UZ"/>
        </w:rPr>
      </w:pPr>
      <w:r w:rsidRPr="00AD1228">
        <w:rPr>
          <w:rFonts w:ascii="Times New Roman" w:hAnsi="Times New Roman" w:cs="Times New Roman"/>
          <w:sz w:val="28"/>
          <w:szCs w:val="28"/>
          <w:lang w:val="uz-Cyrl-UZ"/>
        </w:rPr>
        <w:t>бо</w:t>
      </w:r>
      <w:r w:rsidRPr="00DA059F">
        <w:rPr>
          <w:rFonts w:ascii="Times New Roman" w:hAnsi="Times New Roman" w:cs="Times New Roman"/>
          <w:sz w:val="28"/>
          <w:szCs w:val="28"/>
          <w:lang w:val="uz-Cyrl-UZ"/>
        </w:rPr>
        <w:t>ғ</w:t>
      </w:r>
      <w:r>
        <w:rPr>
          <w:rFonts w:ascii="Times New Roman" w:hAnsi="Times New Roman" w:cs="Times New Roman"/>
          <w:sz w:val="28"/>
          <w:szCs w:val="28"/>
          <w:lang w:val="uz-Cyrl-UZ"/>
        </w:rPr>
        <w:t>лиқ</w:t>
      </w:r>
      <w:r w:rsidRPr="00AD1228">
        <w:rPr>
          <w:rFonts w:ascii="Times New Roman" w:hAnsi="Times New Roman" w:cs="Times New Roman"/>
          <w:sz w:val="28"/>
          <w:szCs w:val="28"/>
          <w:lang w:val="uz-Cyrl-UZ"/>
        </w:rPr>
        <w:t xml:space="preserve">лиги. </w:t>
      </w:r>
      <w:r>
        <w:rPr>
          <w:rFonts w:ascii="Times New Roman" w:hAnsi="Times New Roman" w:cs="Times New Roman"/>
          <w:sz w:val="28"/>
          <w:szCs w:val="28"/>
          <w:lang w:val="uz-Cyrl-UZ"/>
        </w:rPr>
        <w:t>АА:МБА</w:t>
      </w:r>
      <w:r w:rsidRPr="00AD1228">
        <w:rPr>
          <w:rFonts w:ascii="Times New Roman" w:hAnsi="Times New Roman" w:cs="Times New Roman"/>
          <w:sz w:val="28"/>
          <w:szCs w:val="28"/>
          <w:lang w:val="uz-Cyrl-UZ"/>
        </w:rPr>
        <w:t>=</w:t>
      </w:r>
      <w:r>
        <w:rPr>
          <w:rFonts w:ascii="Times New Roman" w:hAnsi="Times New Roman" w:cs="Times New Roman"/>
          <w:sz w:val="28"/>
          <w:szCs w:val="28"/>
          <w:lang w:val="uz-Cyrl-UZ"/>
        </w:rPr>
        <w:t xml:space="preserve">95:5 моль%; </w:t>
      </w:r>
      <w:r w:rsidRPr="00AD1228">
        <w:rPr>
          <w:rFonts w:ascii="Times New Roman" w:hAnsi="Times New Roman" w:cs="Times New Roman"/>
          <w:sz w:val="28"/>
          <w:szCs w:val="28"/>
          <w:lang w:val="uz-Cyrl-UZ"/>
        </w:rPr>
        <w:t>Т=25</w:t>
      </w:r>
      <w:r w:rsidRPr="00AD1228">
        <w:rPr>
          <w:rFonts w:ascii="Times New Roman" w:hAnsi="Times New Roman" w:cs="Times New Roman"/>
          <w:sz w:val="28"/>
          <w:szCs w:val="28"/>
          <w:vertAlign w:val="superscript"/>
          <w:lang w:val="uz-Cyrl-UZ"/>
        </w:rPr>
        <w:t>0</w:t>
      </w:r>
      <w:r w:rsidRPr="00AD1228">
        <w:rPr>
          <w:rFonts w:ascii="Times New Roman" w:hAnsi="Times New Roman" w:cs="Times New Roman"/>
          <w:sz w:val="28"/>
          <w:szCs w:val="28"/>
          <w:lang w:val="uz-Cyrl-UZ"/>
        </w:rPr>
        <w:t xml:space="preserve">С. </w:t>
      </w:r>
    </w:p>
    <w:p w:rsidR="00223E88" w:rsidRDefault="00223E88" w:rsidP="00090A2F">
      <w:pPr>
        <w:spacing w:after="0" w:line="360" w:lineRule="auto"/>
        <w:ind w:firstLine="709"/>
        <w:jc w:val="both"/>
        <w:rPr>
          <w:rFonts w:ascii="Times New Roman" w:hAnsi="Times New Roman" w:cs="Times New Roman"/>
          <w:sz w:val="28"/>
          <w:szCs w:val="28"/>
          <w:lang w:val="uz-Cyrl-UZ"/>
        </w:rPr>
      </w:pPr>
    </w:p>
    <w:p w:rsidR="005065B2" w:rsidRDefault="005065B2" w:rsidP="00090A2F">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Чокланган полимерларнинг сувда бўкиш даражасини ўрганиш орқали олинган натижалар АА билан МБА</w:t>
      </w:r>
      <w:r w:rsidR="00090A2F">
        <w:rPr>
          <w:rFonts w:ascii="Times New Roman" w:hAnsi="Times New Roman" w:cs="Times New Roman"/>
          <w:sz w:val="28"/>
          <w:szCs w:val="28"/>
          <w:lang w:val="uz-Cyrl-UZ"/>
        </w:rPr>
        <w:t xml:space="preserve"> нинг полимерлар ҳосил қидиш кинетикаси натижаларига тўлиқ мос келади ва уларни тасдиқлайди.</w:t>
      </w:r>
    </w:p>
    <w:p w:rsidR="00B0721E" w:rsidRDefault="00B0721E" w:rsidP="00090A2F">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Худди шу намуналарнинг ҳам бўкиш даражаси ҳарорат кўтарилиши билан ортишини кузатиш мумкин (8, 9 </w:t>
      </w:r>
      <w:r w:rsidR="003B6C58">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расмлар).</w:t>
      </w:r>
    </w:p>
    <w:p w:rsidR="00B0721E" w:rsidRDefault="00B0721E" w:rsidP="00090A2F">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АА билан МБА нинг сополимерланиш реакциясини ҳар хил миқдордаги этил спирти муҳитида ҳосил қилган намуналарнинг бўкиш кинетикаси сувли муҳитда олинган чокланган полимерлар бўкиш кинетикасидан катта фарқ қилишини кўрсатади. Чокланган акриламид полимерларининг сувда бўкиш кинетикасини ўрганиш натижалари 10 – 12</w:t>
      </w:r>
      <w:r w:rsidR="003B6C58">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расмларда келтирилган.</w:t>
      </w:r>
    </w:p>
    <w:p w:rsidR="00B0721E" w:rsidRPr="00DA059F" w:rsidRDefault="00A81439" w:rsidP="00090A2F">
      <w:pPr>
        <w:spacing w:after="0" w:line="360" w:lineRule="auto"/>
        <w:ind w:firstLine="709"/>
        <w:jc w:val="both"/>
        <w:rPr>
          <w:rFonts w:ascii="Times New Roman" w:hAnsi="Times New Roman" w:cs="Times New Roman"/>
          <w:sz w:val="28"/>
          <w:szCs w:val="28"/>
          <w:lang w:val="uz-Cyrl-UZ"/>
        </w:rPr>
      </w:pPr>
      <w:r>
        <w:rPr>
          <w:noProof/>
          <w:sz w:val="28"/>
          <w:szCs w:val="28"/>
          <w:lang w:eastAsia="ru-RU"/>
        </w:rPr>
        <w:lastRenderedPageBreak/>
        <w:drawing>
          <wp:inline distT="0" distB="0" distL="0" distR="0">
            <wp:extent cx="4850295" cy="3322711"/>
            <wp:effectExtent l="0" t="0" r="762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57359" cy="3327550"/>
                    </a:xfrm>
                    <a:prstGeom prst="rect">
                      <a:avLst/>
                    </a:prstGeom>
                    <a:noFill/>
                    <a:ln>
                      <a:noFill/>
                    </a:ln>
                  </pic:spPr>
                </pic:pic>
              </a:graphicData>
            </a:graphic>
          </wp:inline>
        </w:drawing>
      </w:r>
    </w:p>
    <w:p w:rsidR="00FB3EB7" w:rsidRDefault="00A81439" w:rsidP="000B7C8A">
      <w:pPr>
        <w:spacing w:after="0" w:line="240" w:lineRule="auto"/>
        <w:ind w:left="1418" w:hanging="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8 – расм. АА:МБА чокланган сополимерлари бўкишининг намуналар синтезида қўшилган сув миқдорига боғлиқлиги.  Т </w:t>
      </w:r>
      <w:r w:rsidRPr="00F0777A">
        <w:rPr>
          <w:rFonts w:ascii="Times New Roman" w:hAnsi="Times New Roman" w:cs="Times New Roman"/>
          <w:sz w:val="28"/>
          <w:szCs w:val="28"/>
          <w:lang w:val="uz-Cyrl-UZ"/>
        </w:rPr>
        <w:t>=</w:t>
      </w:r>
      <w:r>
        <w:rPr>
          <w:rFonts w:ascii="Times New Roman" w:hAnsi="Times New Roman" w:cs="Times New Roman"/>
          <w:sz w:val="28"/>
          <w:szCs w:val="28"/>
          <w:lang w:val="uz-Cyrl-UZ"/>
        </w:rPr>
        <w:t xml:space="preserve"> 30</w:t>
      </w:r>
      <m:oMath>
        <m:r>
          <w:rPr>
            <w:rFonts w:ascii="Cambria Math" w:hAnsi="Cambria Math" w:cs="Times New Roman"/>
            <w:sz w:val="28"/>
            <w:szCs w:val="28"/>
            <w:lang w:val="uz-Cyrl-UZ"/>
          </w:rPr>
          <m:t>℃.</m:t>
        </m:r>
      </m:oMath>
    </w:p>
    <w:p w:rsidR="00A81439" w:rsidRDefault="00641400" w:rsidP="00641400">
      <w:pPr>
        <w:spacing w:after="0" w:line="360" w:lineRule="auto"/>
        <w:ind w:firstLine="709"/>
        <w:jc w:val="both"/>
        <w:rPr>
          <w:rFonts w:ascii="Times New Roman" w:eastAsiaTheme="minorEastAsia"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5227608" cy="3467819"/>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26022" cy="3466767"/>
                    </a:xfrm>
                    <a:prstGeom prst="rect">
                      <a:avLst/>
                    </a:prstGeom>
                    <a:noFill/>
                    <a:ln>
                      <a:noFill/>
                    </a:ln>
                  </pic:spPr>
                </pic:pic>
              </a:graphicData>
            </a:graphic>
          </wp:inline>
        </w:drawing>
      </w:r>
    </w:p>
    <w:p w:rsidR="00641400" w:rsidRPr="00AD1228" w:rsidRDefault="00641400" w:rsidP="00681A76">
      <w:pPr>
        <w:ind w:left="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 </w:t>
      </w:r>
      <w:r w:rsidR="00681A76">
        <w:rPr>
          <w:rFonts w:ascii="Times New Roman" w:hAnsi="Times New Roman" w:cs="Times New Roman"/>
          <w:sz w:val="28"/>
          <w:szCs w:val="28"/>
          <w:lang w:val="uz-Cyrl-UZ"/>
        </w:rPr>
        <w:t>9</w:t>
      </w:r>
      <w:r w:rsidRPr="00AD1228">
        <w:rPr>
          <w:rFonts w:ascii="Times New Roman" w:hAnsi="Times New Roman" w:cs="Times New Roman"/>
          <w:sz w:val="28"/>
          <w:szCs w:val="28"/>
          <w:lang w:val="uz-Cyrl-UZ"/>
        </w:rPr>
        <w:t>-</w:t>
      </w:r>
      <w:r w:rsidRPr="00DA059F">
        <w:rPr>
          <w:rFonts w:ascii="Times New Roman" w:hAnsi="Times New Roman" w:cs="Times New Roman"/>
          <w:sz w:val="28"/>
          <w:szCs w:val="28"/>
          <w:lang w:val="uz-Cyrl-UZ"/>
        </w:rPr>
        <w:t>расм</w:t>
      </w:r>
      <w:r>
        <w:rPr>
          <w:rFonts w:ascii="Times New Roman" w:hAnsi="Times New Roman" w:cs="Times New Roman"/>
          <w:sz w:val="28"/>
          <w:szCs w:val="28"/>
          <w:lang w:val="uz-Cyrl-UZ"/>
        </w:rPr>
        <w:t>.</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АА:МБА</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чокланган</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сополимери</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бў</w:t>
      </w:r>
      <w:r w:rsidRPr="00AD1228">
        <w:rPr>
          <w:rFonts w:ascii="Times New Roman" w:hAnsi="Times New Roman" w:cs="Times New Roman"/>
          <w:sz w:val="28"/>
          <w:szCs w:val="28"/>
          <w:lang w:val="uz-Cyrl-UZ"/>
        </w:rPr>
        <w:t>кишининг</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cув</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миқ</w:t>
      </w:r>
      <w:r w:rsidRPr="00AD1228">
        <w:rPr>
          <w:rFonts w:ascii="Times New Roman" w:hAnsi="Times New Roman" w:cs="Times New Roman"/>
          <w:sz w:val="28"/>
          <w:szCs w:val="28"/>
          <w:lang w:val="uz-Cyrl-UZ"/>
        </w:rPr>
        <w:t>дорига</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боғлиқ</w:t>
      </w:r>
      <w:r w:rsidRPr="00AD1228">
        <w:rPr>
          <w:rFonts w:ascii="Times New Roman" w:hAnsi="Times New Roman" w:cs="Times New Roman"/>
          <w:sz w:val="28"/>
          <w:szCs w:val="28"/>
          <w:lang w:val="uz-Cyrl-UZ"/>
        </w:rPr>
        <w:t>лиги. Т=3</w:t>
      </w:r>
      <w:r>
        <w:rPr>
          <w:rFonts w:ascii="Times New Roman" w:hAnsi="Times New Roman" w:cs="Times New Roman"/>
          <w:sz w:val="28"/>
          <w:szCs w:val="28"/>
          <w:lang w:val="uz-Cyrl-UZ"/>
        </w:rPr>
        <w:t>5</w:t>
      </w:r>
      <w:r w:rsidRPr="00AD1228">
        <w:rPr>
          <w:rFonts w:ascii="Times New Roman" w:hAnsi="Times New Roman" w:cs="Times New Roman"/>
          <w:sz w:val="28"/>
          <w:szCs w:val="28"/>
          <w:vertAlign w:val="superscript"/>
          <w:lang w:val="uz-Cyrl-UZ"/>
        </w:rPr>
        <w:t>0</w:t>
      </w:r>
      <w:r w:rsidRPr="00AD1228">
        <w:rPr>
          <w:rFonts w:ascii="Times New Roman" w:hAnsi="Times New Roman" w:cs="Times New Roman"/>
          <w:sz w:val="28"/>
          <w:szCs w:val="28"/>
          <w:lang w:val="uz-Cyrl-UZ"/>
        </w:rPr>
        <w:t>С. 5,10,15,20,25,30</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ва</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50% сув</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миқ</w:t>
      </w:r>
      <w:r w:rsidRPr="00AD1228">
        <w:rPr>
          <w:rFonts w:ascii="Times New Roman" w:hAnsi="Times New Roman" w:cs="Times New Roman"/>
          <w:sz w:val="28"/>
          <w:szCs w:val="28"/>
          <w:lang w:val="uz-Cyrl-UZ"/>
        </w:rPr>
        <w:t>дори, мос</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равишда 1,2,3,4,5,6</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ва</w:t>
      </w:r>
      <w:r w:rsidR="00681A76">
        <w:rPr>
          <w:rFonts w:ascii="Times New Roman" w:hAnsi="Times New Roman" w:cs="Times New Roman"/>
          <w:sz w:val="28"/>
          <w:szCs w:val="28"/>
          <w:lang w:val="uz-Cyrl-UZ"/>
        </w:rPr>
        <w:t xml:space="preserve"> </w:t>
      </w:r>
      <w:r w:rsidRPr="00AD1228">
        <w:rPr>
          <w:rFonts w:ascii="Times New Roman" w:hAnsi="Times New Roman" w:cs="Times New Roman"/>
          <w:sz w:val="28"/>
          <w:szCs w:val="28"/>
          <w:lang w:val="uz-Cyrl-UZ"/>
        </w:rPr>
        <w:t>7.</w:t>
      </w:r>
    </w:p>
    <w:p w:rsidR="00641400" w:rsidRPr="00A81439" w:rsidRDefault="00641400" w:rsidP="00AE7A20">
      <w:pPr>
        <w:spacing w:after="0" w:line="360" w:lineRule="auto"/>
        <w:ind w:firstLine="709"/>
        <w:jc w:val="both"/>
        <w:rPr>
          <w:rFonts w:ascii="Times New Roman" w:eastAsiaTheme="minorEastAsia" w:hAnsi="Times New Roman" w:cs="Times New Roman"/>
          <w:sz w:val="28"/>
          <w:szCs w:val="28"/>
          <w:lang w:val="uz-Cyrl-UZ"/>
        </w:rPr>
      </w:pPr>
    </w:p>
    <w:p w:rsidR="00EE1FD3" w:rsidRDefault="000B7C8A" w:rsidP="00C05B1E">
      <w:pPr>
        <w:jc w:val="center"/>
        <w:rPr>
          <w:rFonts w:ascii="Times New Roman" w:hAnsi="Times New Roman" w:cs="Times New Roman"/>
          <w:sz w:val="28"/>
          <w:szCs w:val="28"/>
          <w:lang w:val="uz-Cyrl-UZ"/>
        </w:rPr>
      </w:pPr>
      <w:r w:rsidRPr="006A3D0F">
        <w:rPr>
          <w:rFonts w:ascii="Times New Roman" w:hAnsi="Times New Roman" w:cs="Times New Roman"/>
          <w:noProof/>
          <w:sz w:val="28"/>
          <w:szCs w:val="28"/>
          <w:lang w:eastAsia="ru-RU"/>
        </w:rPr>
        <w:lastRenderedPageBreak/>
        <w:drawing>
          <wp:inline distT="0" distB="0" distL="0" distR="0">
            <wp:extent cx="4826442" cy="3573032"/>
            <wp:effectExtent l="0" t="0" r="0"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828920" cy="3574867"/>
                    </a:xfrm>
                    <a:prstGeom prst="rect">
                      <a:avLst/>
                    </a:prstGeom>
                    <a:noFill/>
                    <a:ln>
                      <a:noFill/>
                    </a:ln>
                  </pic:spPr>
                </pic:pic>
              </a:graphicData>
            </a:graphic>
          </wp:inline>
        </w:drawing>
      </w:r>
    </w:p>
    <w:p w:rsidR="000B7C8A" w:rsidRDefault="000B7C8A" w:rsidP="00652597">
      <w:pPr>
        <w:ind w:left="1418" w:hanging="709"/>
        <w:rPr>
          <w:rFonts w:ascii="Times New Roman" w:hAnsi="Times New Roman" w:cs="Times New Roman"/>
          <w:sz w:val="28"/>
          <w:szCs w:val="28"/>
          <w:lang w:val="uz-Cyrl-UZ"/>
        </w:rPr>
      </w:pPr>
      <w:r w:rsidRPr="006A3D0F">
        <w:rPr>
          <w:rFonts w:ascii="Times New Roman" w:hAnsi="Times New Roman" w:cs="Times New Roman"/>
          <w:sz w:val="28"/>
          <w:szCs w:val="28"/>
          <w:lang w:val="uz-Cyrl-UZ"/>
        </w:rPr>
        <w:t>1</w:t>
      </w:r>
      <w:r>
        <w:rPr>
          <w:rFonts w:ascii="Times New Roman" w:hAnsi="Times New Roman" w:cs="Times New Roman"/>
          <w:sz w:val="28"/>
          <w:szCs w:val="28"/>
          <w:lang w:val="uz-Cyrl-UZ"/>
        </w:rPr>
        <w:t xml:space="preserve">0 – </w:t>
      </w:r>
      <w:r w:rsidRPr="006A3D0F">
        <w:rPr>
          <w:rFonts w:ascii="Times New Roman" w:hAnsi="Times New Roman" w:cs="Times New Roman"/>
          <w:sz w:val="28"/>
          <w:szCs w:val="28"/>
          <w:lang w:val="uz-Cyrl-UZ"/>
        </w:rPr>
        <w:t>расм</w:t>
      </w:r>
      <w:r>
        <w:rPr>
          <w:rFonts w:ascii="Times New Roman" w:hAnsi="Times New Roman" w:cs="Times New Roman"/>
          <w:sz w:val="28"/>
          <w:szCs w:val="28"/>
          <w:lang w:val="uz-Cyrl-UZ"/>
        </w:rPr>
        <w:t>.</w:t>
      </w:r>
      <w:r w:rsidRPr="006A3D0F">
        <w:rPr>
          <w:rFonts w:ascii="Times New Roman" w:hAnsi="Times New Roman" w:cs="Times New Roman"/>
          <w:sz w:val="28"/>
          <w:szCs w:val="28"/>
          <w:lang w:val="uz-Cyrl-UZ"/>
        </w:rPr>
        <w:t xml:space="preserve">  АА:МБА чокланган сополимери бўкишининг </w:t>
      </w:r>
      <w:r>
        <w:rPr>
          <w:rFonts w:ascii="Times New Roman" w:hAnsi="Times New Roman" w:cs="Times New Roman"/>
          <w:sz w:val="28"/>
          <w:szCs w:val="28"/>
          <w:lang w:val="uz-Cyrl-UZ"/>
        </w:rPr>
        <w:t xml:space="preserve">намуналар синтезида қўшилган </w:t>
      </w:r>
      <w:r w:rsidRPr="000B7C8A">
        <w:rPr>
          <w:rFonts w:ascii="Times New Roman" w:hAnsi="Times New Roman" w:cs="Times New Roman"/>
          <w:sz w:val="28"/>
          <w:szCs w:val="28"/>
          <w:lang w:val="uz-Cyrl-UZ"/>
        </w:rPr>
        <w:t xml:space="preserve">этанол </w:t>
      </w:r>
      <w:r>
        <w:rPr>
          <w:rFonts w:ascii="Times New Roman" w:hAnsi="Times New Roman" w:cs="Times New Roman"/>
          <w:sz w:val="28"/>
          <w:szCs w:val="28"/>
          <w:lang w:val="uz-Cyrl-UZ"/>
        </w:rPr>
        <w:t xml:space="preserve">миқдорига боғлиқлиги. </w:t>
      </w:r>
      <w:r w:rsidRPr="006A3D0F">
        <w:rPr>
          <w:rFonts w:ascii="Times New Roman" w:hAnsi="Times New Roman" w:cs="Times New Roman"/>
          <w:sz w:val="28"/>
          <w:szCs w:val="28"/>
          <w:lang w:val="uz-Cyrl-UZ"/>
        </w:rPr>
        <w:t>Т=</w:t>
      </w:r>
      <w:r w:rsidRPr="00F0777A">
        <w:rPr>
          <w:rFonts w:ascii="Times New Roman" w:hAnsi="Times New Roman" w:cs="Times New Roman"/>
          <w:sz w:val="28"/>
          <w:szCs w:val="28"/>
          <w:lang w:val="uz-Cyrl-UZ"/>
        </w:rPr>
        <w:t>2</w:t>
      </w:r>
      <w:r w:rsidRPr="006A3D0F">
        <w:rPr>
          <w:rFonts w:ascii="Times New Roman" w:hAnsi="Times New Roman" w:cs="Times New Roman"/>
          <w:sz w:val="28"/>
          <w:szCs w:val="28"/>
          <w:lang w:val="uz-Cyrl-UZ"/>
        </w:rPr>
        <w:t>5</w:t>
      </w:r>
      <w:r w:rsidRPr="006A3D0F">
        <w:rPr>
          <w:rFonts w:ascii="Times New Roman" w:hAnsi="Times New Roman" w:cs="Times New Roman"/>
          <w:sz w:val="28"/>
          <w:szCs w:val="28"/>
          <w:vertAlign w:val="superscript"/>
          <w:lang w:val="uz-Cyrl-UZ"/>
        </w:rPr>
        <w:t>0</w:t>
      </w:r>
      <w:r w:rsidRPr="006A3D0F">
        <w:rPr>
          <w:rFonts w:ascii="Times New Roman" w:hAnsi="Times New Roman" w:cs="Times New Roman"/>
          <w:sz w:val="28"/>
          <w:szCs w:val="28"/>
          <w:lang w:val="uz-Cyrl-UZ"/>
        </w:rPr>
        <w:t xml:space="preserve">С. </w:t>
      </w:r>
    </w:p>
    <w:p w:rsidR="00652597" w:rsidRPr="00FA5A71" w:rsidRDefault="00652597" w:rsidP="00C05B1E">
      <w:pPr>
        <w:jc w:val="center"/>
        <w:rPr>
          <w:rFonts w:ascii="Times New Roman" w:hAnsi="Times New Roman" w:cs="Times New Roman"/>
          <w:sz w:val="28"/>
          <w:szCs w:val="28"/>
          <w:lang w:val="uz-Cyrl-UZ"/>
        </w:rPr>
      </w:pPr>
      <w:r w:rsidRPr="006A3D0F">
        <w:rPr>
          <w:rFonts w:ascii="Times New Roman" w:hAnsi="Times New Roman" w:cs="Times New Roman"/>
          <w:noProof/>
          <w:sz w:val="28"/>
          <w:szCs w:val="28"/>
          <w:lang w:eastAsia="ru-RU"/>
        </w:rPr>
        <w:drawing>
          <wp:inline distT="0" distB="0" distL="0" distR="0">
            <wp:extent cx="4961614" cy="283976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64262" cy="2841282"/>
                    </a:xfrm>
                    <a:prstGeom prst="rect">
                      <a:avLst/>
                    </a:prstGeom>
                    <a:noFill/>
                    <a:ln>
                      <a:noFill/>
                    </a:ln>
                  </pic:spPr>
                </pic:pic>
              </a:graphicData>
            </a:graphic>
          </wp:inline>
        </w:drawing>
      </w:r>
    </w:p>
    <w:p w:rsidR="00652597" w:rsidRDefault="00652597" w:rsidP="00652597">
      <w:pPr>
        <w:spacing w:after="0" w:line="240" w:lineRule="auto"/>
        <w:ind w:left="1276" w:hanging="850"/>
        <w:rPr>
          <w:rFonts w:ascii="Times New Roman" w:hAnsi="Times New Roman" w:cs="Times New Roman"/>
          <w:sz w:val="28"/>
          <w:szCs w:val="28"/>
          <w:lang w:val="uz-Cyrl-UZ"/>
        </w:rPr>
      </w:pPr>
      <w:r>
        <w:rPr>
          <w:rFonts w:ascii="Times New Roman" w:hAnsi="Times New Roman" w:cs="Times New Roman"/>
          <w:sz w:val="28"/>
          <w:szCs w:val="28"/>
          <w:lang w:val="uz-Cyrl-UZ"/>
        </w:rPr>
        <w:t xml:space="preserve">      11 </w:t>
      </w:r>
      <w:r w:rsidRPr="006A3D0F">
        <w:rPr>
          <w:rFonts w:ascii="Times New Roman" w:hAnsi="Times New Roman" w:cs="Times New Roman"/>
          <w:sz w:val="28"/>
          <w:szCs w:val="28"/>
          <w:lang w:val="uz-Cyrl-UZ"/>
        </w:rPr>
        <w:t xml:space="preserve">-расм. АА:МБА чокланган сополимери бўкишининг </w:t>
      </w:r>
      <w:r w:rsidRPr="006A3D0F">
        <w:rPr>
          <w:rFonts w:ascii="Times New Roman" w:hAnsi="Times New Roman" w:cs="Times New Roman"/>
          <w:sz w:val="28"/>
          <w:szCs w:val="28"/>
        </w:rPr>
        <w:t>этанол концентрациясига</w:t>
      </w:r>
      <w:r w:rsidRPr="006A3D0F">
        <w:rPr>
          <w:rFonts w:ascii="Times New Roman" w:hAnsi="Times New Roman" w:cs="Times New Roman"/>
          <w:sz w:val="28"/>
          <w:szCs w:val="28"/>
          <w:lang w:val="uz-Cyrl-UZ"/>
        </w:rPr>
        <w:t xml:space="preserve"> боғлиқлиги. Т=</w:t>
      </w:r>
      <w:r w:rsidRPr="006A3D0F">
        <w:rPr>
          <w:rFonts w:ascii="Times New Roman" w:hAnsi="Times New Roman" w:cs="Times New Roman"/>
          <w:sz w:val="28"/>
          <w:szCs w:val="28"/>
        </w:rPr>
        <w:t>30</w:t>
      </w:r>
      <w:r w:rsidRPr="006A3D0F">
        <w:rPr>
          <w:rFonts w:ascii="Times New Roman" w:hAnsi="Times New Roman" w:cs="Times New Roman"/>
          <w:sz w:val="28"/>
          <w:szCs w:val="28"/>
          <w:vertAlign w:val="superscript"/>
          <w:lang w:val="uz-Cyrl-UZ"/>
        </w:rPr>
        <w:t>0</w:t>
      </w:r>
      <w:r w:rsidRPr="006A3D0F">
        <w:rPr>
          <w:rFonts w:ascii="Times New Roman" w:hAnsi="Times New Roman" w:cs="Times New Roman"/>
          <w:sz w:val="28"/>
          <w:szCs w:val="28"/>
          <w:lang w:val="uz-Cyrl-UZ"/>
        </w:rPr>
        <w:t>С. 5,10,</w:t>
      </w:r>
      <w:r w:rsidRPr="006A3D0F">
        <w:rPr>
          <w:rFonts w:ascii="Times New Roman" w:hAnsi="Times New Roman" w:cs="Times New Roman"/>
          <w:sz w:val="28"/>
          <w:szCs w:val="28"/>
        </w:rPr>
        <w:t>2</w:t>
      </w:r>
      <w:r w:rsidRPr="006A3D0F">
        <w:rPr>
          <w:rFonts w:ascii="Times New Roman" w:hAnsi="Times New Roman" w:cs="Times New Roman"/>
          <w:sz w:val="28"/>
          <w:szCs w:val="28"/>
          <w:lang w:val="uz-Cyrl-UZ"/>
        </w:rPr>
        <w:t>5,</w:t>
      </w:r>
      <w:r w:rsidRPr="006A3D0F">
        <w:rPr>
          <w:rFonts w:ascii="Times New Roman" w:hAnsi="Times New Roman" w:cs="Times New Roman"/>
          <w:sz w:val="28"/>
          <w:szCs w:val="28"/>
        </w:rPr>
        <w:t>3</w:t>
      </w:r>
      <w:r w:rsidRPr="006A3D0F">
        <w:rPr>
          <w:rFonts w:ascii="Times New Roman" w:hAnsi="Times New Roman" w:cs="Times New Roman"/>
          <w:sz w:val="28"/>
          <w:szCs w:val="28"/>
          <w:lang w:val="uz-Cyrl-UZ"/>
        </w:rPr>
        <w:t>5,</w:t>
      </w:r>
      <w:r w:rsidRPr="006A3D0F">
        <w:rPr>
          <w:rFonts w:ascii="Times New Roman" w:hAnsi="Times New Roman" w:cs="Times New Roman"/>
          <w:sz w:val="28"/>
          <w:szCs w:val="28"/>
        </w:rPr>
        <w:t>48,7</w:t>
      </w:r>
      <w:r>
        <w:rPr>
          <w:rFonts w:ascii="Times New Roman" w:hAnsi="Times New Roman" w:cs="Times New Roman"/>
          <w:sz w:val="28"/>
          <w:szCs w:val="28"/>
          <w:lang w:val="uz-Cyrl-UZ"/>
        </w:rPr>
        <w:t>0</w:t>
      </w:r>
      <w:r w:rsidRPr="006A3D0F">
        <w:rPr>
          <w:rFonts w:ascii="Times New Roman" w:hAnsi="Times New Roman" w:cs="Times New Roman"/>
          <w:sz w:val="28"/>
          <w:szCs w:val="28"/>
          <w:lang w:val="uz-Cyrl-UZ"/>
        </w:rPr>
        <w:t xml:space="preserve"> ва </w:t>
      </w:r>
    </w:p>
    <w:p w:rsidR="00652597" w:rsidRPr="006A3D0F" w:rsidRDefault="00652597" w:rsidP="00652597">
      <w:pPr>
        <w:spacing w:after="0" w:line="240" w:lineRule="auto"/>
        <w:ind w:left="1276" w:hanging="567"/>
        <w:rPr>
          <w:rFonts w:ascii="Times New Roman" w:hAnsi="Times New Roman" w:cs="Times New Roman"/>
          <w:sz w:val="28"/>
          <w:szCs w:val="28"/>
          <w:lang w:val="uz-Cyrl-UZ"/>
        </w:rPr>
      </w:pPr>
      <w:r w:rsidRPr="006A3D0F">
        <w:rPr>
          <w:rFonts w:ascii="Times New Roman" w:hAnsi="Times New Roman" w:cs="Times New Roman"/>
          <w:sz w:val="28"/>
          <w:szCs w:val="28"/>
        </w:rPr>
        <w:t>96</w:t>
      </w:r>
      <w:r w:rsidRPr="006A3D0F">
        <w:rPr>
          <w:rFonts w:ascii="Times New Roman" w:hAnsi="Times New Roman" w:cs="Times New Roman"/>
          <w:sz w:val="28"/>
          <w:szCs w:val="28"/>
          <w:lang w:val="uz-Cyrl-UZ"/>
        </w:rPr>
        <w:t>%,</w:t>
      </w:r>
      <w:r w:rsidRPr="006A3D0F">
        <w:rPr>
          <w:rFonts w:ascii="Times New Roman" w:hAnsi="Times New Roman" w:cs="Times New Roman"/>
          <w:sz w:val="28"/>
          <w:szCs w:val="28"/>
        </w:rPr>
        <w:t xml:space="preserve"> этанол</w:t>
      </w:r>
      <w:r w:rsidR="00681A76">
        <w:rPr>
          <w:rFonts w:ascii="Times New Roman" w:hAnsi="Times New Roman" w:cs="Times New Roman"/>
          <w:sz w:val="28"/>
          <w:szCs w:val="28"/>
        </w:rPr>
        <w:t xml:space="preserve"> </w:t>
      </w:r>
      <w:r w:rsidRPr="006A3D0F">
        <w:rPr>
          <w:rFonts w:ascii="Times New Roman" w:hAnsi="Times New Roman" w:cs="Times New Roman"/>
          <w:sz w:val="28"/>
          <w:szCs w:val="28"/>
        </w:rPr>
        <w:t>концентрацияси</w:t>
      </w:r>
      <w:r w:rsidRPr="006A3D0F">
        <w:rPr>
          <w:rFonts w:ascii="Times New Roman" w:hAnsi="Times New Roman" w:cs="Times New Roman"/>
          <w:sz w:val="28"/>
          <w:szCs w:val="28"/>
          <w:lang w:val="uz-Cyrl-UZ"/>
        </w:rPr>
        <w:t xml:space="preserve">  мос  равишда  1,2,3,4,5,6 ва 7</w:t>
      </w:r>
      <w:r>
        <w:rPr>
          <w:rFonts w:ascii="Times New Roman" w:hAnsi="Times New Roman" w:cs="Times New Roman"/>
          <w:sz w:val="28"/>
          <w:szCs w:val="28"/>
          <w:lang w:val="uz-Cyrl-UZ"/>
        </w:rPr>
        <w:t>.</w:t>
      </w:r>
    </w:p>
    <w:p w:rsidR="00EE1FD3" w:rsidRDefault="00EE1FD3" w:rsidP="001B793B">
      <w:pPr>
        <w:spacing w:after="0" w:line="360" w:lineRule="auto"/>
        <w:ind w:right="565" w:firstLine="709"/>
        <w:jc w:val="both"/>
        <w:rPr>
          <w:rFonts w:ascii="Times New Roman" w:hAnsi="Times New Roman" w:cs="Times New Roman"/>
          <w:sz w:val="28"/>
          <w:szCs w:val="28"/>
          <w:lang w:val="uz-Cyrl-UZ"/>
        </w:rPr>
      </w:pPr>
    </w:p>
    <w:p w:rsidR="00BE1A2B" w:rsidRDefault="00BE1A2B" w:rsidP="001B793B">
      <w:pPr>
        <w:spacing w:after="0" w:line="360" w:lineRule="auto"/>
        <w:ind w:right="565" w:firstLine="709"/>
        <w:jc w:val="both"/>
        <w:rPr>
          <w:rFonts w:ascii="Times New Roman" w:hAnsi="Times New Roman" w:cs="Times New Roman"/>
          <w:sz w:val="28"/>
          <w:szCs w:val="28"/>
          <w:lang w:val="uz-Cyrl-UZ"/>
        </w:rPr>
      </w:pPr>
      <w:r>
        <w:rPr>
          <w:noProof/>
          <w:sz w:val="28"/>
          <w:szCs w:val="28"/>
          <w:lang w:eastAsia="ru-RU"/>
        </w:rPr>
        <w:lastRenderedPageBreak/>
        <w:drawing>
          <wp:inline distT="0" distB="0" distL="0" distR="0">
            <wp:extent cx="4778833" cy="3633746"/>
            <wp:effectExtent l="0" t="0" r="3175" b="508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80373" cy="3634917"/>
                    </a:xfrm>
                    <a:prstGeom prst="rect">
                      <a:avLst/>
                    </a:prstGeom>
                    <a:noFill/>
                    <a:ln>
                      <a:noFill/>
                    </a:ln>
                  </pic:spPr>
                </pic:pic>
              </a:graphicData>
            </a:graphic>
          </wp:inline>
        </w:drawing>
      </w:r>
    </w:p>
    <w:p w:rsidR="00BE1A2B" w:rsidRDefault="00BE1A2B" w:rsidP="00BE1A2B">
      <w:pPr>
        <w:ind w:left="1560" w:hanging="709"/>
        <w:rPr>
          <w:rFonts w:ascii="Times New Roman" w:hAnsi="Times New Roman" w:cs="Times New Roman"/>
          <w:sz w:val="28"/>
          <w:szCs w:val="28"/>
          <w:lang w:val="uz-Cyrl-UZ"/>
        </w:rPr>
      </w:pPr>
      <w:r>
        <w:rPr>
          <w:rFonts w:ascii="Times New Roman" w:hAnsi="Times New Roman" w:cs="Times New Roman"/>
          <w:sz w:val="28"/>
          <w:szCs w:val="28"/>
          <w:lang w:val="uz-Cyrl-UZ"/>
        </w:rPr>
        <w:t>1</w:t>
      </w:r>
      <w:r w:rsidRPr="008829AD">
        <w:rPr>
          <w:rFonts w:ascii="Times New Roman" w:hAnsi="Times New Roman" w:cs="Times New Roman"/>
          <w:sz w:val="28"/>
          <w:szCs w:val="28"/>
          <w:lang w:val="uz-Cyrl-UZ"/>
        </w:rPr>
        <w:t>2</w:t>
      </w:r>
      <w:r>
        <w:rPr>
          <w:rFonts w:ascii="Times New Roman" w:hAnsi="Times New Roman" w:cs="Times New Roman"/>
          <w:sz w:val="28"/>
          <w:szCs w:val="28"/>
          <w:lang w:val="uz-Cyrl-UZ"/>
        </w:rPr>
        <w:t xml:space="preserve">-расм. </w:t>
      </w:r>
      <w:r w:rsidRPr="008829AD">
        <w:rPr>
          <w:rFonts w:ascii="Times New Roman" w:hAnsi="Times New Roman" w:cs="Times New Roman"/>
          <w:sz w:val="28"/>
          <w:szCs w:val="28"/>
          <w:lang w:val="uz-Cyrl-UZ"/>
        </w:rPr>
        <w:t xml:space="preserve"> АА:МБА чокланган сополимери бўкишининг </w:t>
      </w:r>
      <w:r w:rsidRPr="008829AD">
        <w:rPr>
          <w:rFonts w:ascii="Times New Roman" w:hAnsi="Times New Roman" w:cs="Times New Roman"/>
          <w:sz w:val="28"/>
          <w:szCs w:val="28"/>
        </w:rPr>
        <w:t>этанол концентрациясига</w:t>
      </w:r>
      <w:r>
        <w:rPr>
          <w:rFonts w:ascii="Times New Roman" w:hAnsi="Times New Roman" w:cs="Times New Roman"/>
          <w:sz w:val="28"/>
          <w:szCs w:val="28"/>
          <w:lang w:val="uz-Cyrl-UZ"/>
        </w:rPr>
        <w:t xml:space="preserve"> боғ</w:t>
      </w:r>
      <w:r w:rsidRPr="008829AD">
        <w:rPr>
          <w:rFonts w:ascii="Times New Roman" w:hAnsi="Times New Roman" w:cs="Times New Roman"/>
          <w:sz w:val="28"/>
          <w:szCs w:val="28"/>
          <w:lang w:val="uz-Cyrl-UZ"/>
        </w:rPr>
        <w:t>ли</w:t>
      </w:r>
      <w:r>
        <w:rPr>
          <w:rFonts w:ascii="Times New Roman" w:hAnsi="Times New Roman" w:cs="Times New Roman"/>
          <w:sz w:val="28"/>
          <w:szCs w:val="28"/>
          <w:lang w:val="uz-Cyrl-UZ"/>
        </w:rPr>
        <w:t>қ</w:t>
      </w:r>
      <w:r w:rsidRPr="008829AD">
        <w:rPr>
          <w:rFonts w:ascii="Times New Roman" w:hAnsi="Times New Roman" w:cs="Times New Roman"/>
          <w:sz w:val="28"/>
          <w:szCs w:val="28"/>
          <w:lang w:val="uz-Cyrl-UZ"/>
        </w:rPr>
        <w:t>лиги. Т=</w:t>
      </w:r>
      <w:r w:rsidRPr="00CF48C8">
        <w:rPr>
          <w:rFonts w:ascii="Times New Roman" w:hAnsi="Times New Roman" w:cs="Times New Roman"/>
          <w:sz w:val="28"/>
          <w:szCs w:val="28"/>
          <w:lang w:val="uz-Cyrl-UZ"/>
        </w:rPr>
        <w:t>35</w:t>
      </w:r>
      <w:r w:rsidRPr="008829AD">
        <w:rPr>
          <w:rFonts w:ascii="Times New Roman" w:hAnsi="Times New Roman" w:cs="Times New Roman"/>
          <w:sz w:val="28"/>
          <w:szCs w:val="28"/>
          <w:vertAlign w:val="superscript"/>
          <w:lang w:val="uz-Cyrl-UZ"/>
        </w:rPr>
        <w:t>0</w:t>
      </w:r>
      <w:r w:rsidRPr="008829AD">
        <w:rPr>
          <w:rFonts w:ascii="Times New Roman" w:hAnsi="Times New Roman" w:cs="Times New Roman"/>
          <w:sz w:val="28"/>
          <w:szCs w:val="28"/>
          <w:lang w:val="uz-Cyrl-UZ"/>
        </w:rPr>
        <w:t xml:space="preserve">С. </w:t>
      </w:r>
    </w:p>
    <w:p w:rsidR="007927BD" w:rsidRDefault="007927BD" w:rsidP="007927B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Сув ва этил спирти муҳитларида синтез қилинган чокланган полимерларнинг сувда бўкишидаги бундай фарқ, биринчидан, жараённинг гетероген фазада боришидан бўлса, иккинчидан мономерлар билан этанол молекулалари орасидаги таъсир ҳосил бўлаётган полимернинг структураланишида иштирок этишидан вужудга келади деб тахмин қилишимиз мумкин.</w:t>
      </w:r>
    </w:p>
    <w:p w:rsidR="007927BD" w:rsidRDefault="007927BD" w:rsidP="007927B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 xml:space="preserve">13 – расмда турли ҳароратларда синтез қилинган акриламиднинг  </w:t>
      </w:r>
      <w:r w:rsidRPr="007927BD">
        <w:rPr>
          <w:rFonts w:ascii="Times New Roman" w:hAnsi="Times New Roman" w:cs="Times New Roman"/>
          <w:sz w:val="28"/>
          <w:szCs w:val="28"/>
          <w:lang w:val="uz-Cyrl-UZ"/>
        </w:rPr>
        <w:t>N,N’</w:t>
      </w:r>
      <w:r>
        <w:rPr>
          <w:rFonts w:ascii="Times New Roman" w:hAnsi="Times New Roman" w:cs="Times New Roman"/>
          <w:sz w:val="28"/>
          <w:szCs w:val="28"/>
          <w:lang w:val="uz-Cyrl-UZ"/>
        </w:rPr>
        <w:t>метилен-бис-акриламид иштирокида олинган чокланган полимерларнинг сувда бўкиш даражасини аниқлаш натижалари келтирилган.</w:t>
      </w:r>
    </w:p>
    <w:p w:rsidR="007927BD" w:rsidRPr="007927BD" w:rsidRDefault="007927BD" w:rsidP="007927BD">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13 – расмдан кўриниб турибдики, 60 - 80</w:t>
      </w:r>
      <w:r w:rsidRPr="008829AD">
        <w:rPr>
          <w:rFonts w:ascii="Times New Roman" w:hAnsi="Times New Roman" w:cs="Times New Roman"/>
          <w:sz w:val="28"/>
          <w:szCs w:val="28"/>
          <w:vertAlign w:val="superscript"/>
          <w:lang w:val="uz-Cyrl-UZ"/>
        </w:rPr>
        <w:t>0</w:t>
      </w:r>
      <w:r w:rsidRPr="008829AD">
        <w:rPr>
          <w:rFonts w:ascii="Times New Roman" w:hAnsi="Times New Roman" w:cs="Times New Roman"/>
          <w:sz w:val="28"/>
          <w:szCs w:val="28"/>
          <w:lang w:val="uz-Cyrl-UZ"/>
        </w:rPr>
        <w:t>С</w:t>
      </w:r>
      <w:r>
        <w:rPr>
          <w:rFonts w:ascii="Times New Roman" w:hAnsi="Times New Roman" w:cs="Times New Roman"/>
          <w:sz w:val="28"/>
          <w:szCs w:val="28"/>
          <w:lang w:val="uz-Cyrl-UZ"/>
        </w:rPr>
        <w:t xml:space="preserve"> оралиқда синтез қилинган чокланган полимерларнинг бўкиш даражаси 300 дақиқалик бўкиш жараёнида  </w:t>
      </w:r>
      <m:oMath>
        <m:r>
          <w:rPr>
            <w:rFonts w:ascii="Cambria Math" w:hAnsi="Cambria Math" w:cs="Times New Roman"/>
            <w:sz w:val="28"/>
            <w:szCs w:val="28"/>
            <w:lang w:val="uz-Cyrl-UZ"/>
          </w:rPr>
          <m:t>α</m:t>
        </m:r>
      </m:oMath>
      <w:r>
        <w:rPr>
          <w:rFonts w:ascii="Times New Roman" w:hAnsi="Times New Roman" w:cs="Times New Roman"/>
          <w:sz w:val="28"/>
          <w:szCs w:val="28"/>
          <w:lang w:val="uz-Cyrl-UZ"/>
        </w:rPr>
        <w:t xml:space="preserve"> қийматининг ўзгариши 3,7 дан 5,5 гача бўлган оралиқни эгаллайди. Бу ҳам кинетик жараёнларда кузатилган қонуниятларга мос келади.</w:t>
      </w:r>
    </w:p>
    <w:p w:rsidR="00BE1A2B" w:rsidRDefault="007927BD" w:rsidP="007927BD">
      <w:pPr>
        <w:spacing w:after="0" w:line="360" w:lineRule="auto"/>
        <w:ind w:right="565" w:firstLine="709"/>
        <w:jc w:val="both"/>
        <w:rPr>
          <w:rFonts w:ascii="Times New Roman" w:hAnsi="Times New Roman" w:cs="Times New Roman"/>
          <w:sz w:val="28"/>
          <w:szCs w:val="28"/>
          <w:lang w:val="uz-Cyrl-UZ"/>
        </w:rPr>
      </w:pPr>
      <w:r>
        <w:rPr>
          <w:noProof/>
          <w:sz w:val="28"/>
          <w:szCs w:val="28"/>
          <w:lang w:eastAsia="ru-RU"/>
        </w:rPr>
        <w:lastRenderedPageBreak/>
        <w:drawing>
          <wp:inline distT="0" distB="0" distL="0" distR="0">
            <wp:extent cx="5133378" cy="36195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33975" cy="3619921"/>
                    </a:xfrm>
                    <a:prstGeom prst="rect">
                      <a:avLst/>
                    </a:prstGeom>
                    <a:noFill/>
                    <a:ln>
                      <a:noFill/>
                    </a:ln>
                  </pic:spPr>
                </pic:pic>
              </a:graphicData>
            </a:graphic>
          </wp:inline>
        </w:drawing>
      </w:r>
    </w:p>
    <w:p w:rsidR="007927BD" w:rsidRDefault="007927BD" w:rsidP="007B6B9F">
      <w:pPr>
        <w:spacing w:line="240" w:lineRule="auto"/>
        <w:ind w:left="1418" w:hanging="709"/>
        <w:rPr>
          <w:rFonts w:ascii="Times New Roman" w:hAnsi="Times New Roman" w:cs="Times New Roman"/>
          <w:sz w:val="28"/>
          <w:szCs w:val="28"/>
          <w:lang w:val="uz-Cyrl-UZ"/>
        </w:rPr>
      </w:pPr>
      <w:r>
        <w:rPr>
          <w:rFonts w:ascii="Times New Roman" w:hAnsi="Times New Roman" w:cs="Times New Roman"/>
          <w:sz w:val="28"/>
          <w:szCs w:val="28"/>
          <w:lang w:val="uz-Cyrl-UZ"/>
        </w:rPr>
        <w:t xml:space="preserve">13 – </w:t>
      </w:r>
      <w:r w:rsidRPr="008829AD">
        <w:rPr>
          <w:rFonts w:ascii="Times New Roman" w:hAnsi="Times New Roman" w:cs="Times New Roman"/>
          <w:sz w:val="28"/>
          <w:szCs w:val="28"/>
          <w:lang w:val="uz-Cyrl-UZ"/>
        </w:rPr>
        <w:t>расм</w:t>
      </w:r>
      <w:r>
        <w:rPr>
          <w:rFonts w:ascii="Times New Roman" w:hAnsi="Times New Roman" w:cs="Times New Roman"/>
          <w:sz w:val="28"/>
          <w:szCs w:val="28"/>
          <w:lang w:val="uz-Cyrl-UZ"/>
        </w:rPr>
        <w:t xml:space="preserve">. Турли ҳароратларда синтез қилинган  </w:t>
      </w:r>
      <w:r w:rsidRPr="005E548E">
        <w:rPr>
          <w:rFonts w:ascii="Times New Roman" w:hAnsi="Times New Roman" w:cs="Times New Roman"/>
          <w:sz w:val="28"/>
          <w:szCs w:val="28"/>
          <w:lang w:val="uz-Cyrl-UZ"/>
        </w:rPr>
        <w:t>АА:МБА</w:t>
      </w:r>
      <w:r w:rsidR="00681A76">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полимерларининг сувда бўкиш кинетикаси.</w:t>
      </w:r>
      <w:r w:rsidRPr="005E548E">
        <w:rPr>
          <w:rFonts w:ascii="Times New Roman" w:hAnsi="Times New Roman" w:cs="Times New Roman"/>
          <w:sz w:val="28"/>
          <w:szCs w:val="28"/>
          <w:lang w:val="uz-Cyrl-UZ"/>
        </w:rPr>
        <w:t>Т=</w:t>
      </w:r>
      <w:r w:rsidRPr="008829AD">
        <w:rPr>
          <w:rFonts w:ascii="Times New Roman" w:hAnsi="Times New Roman" w:cs="Times New Roman"/>
          <w:sz w:val="28"/>
          <w:szCs w:val="28"/>
          <w:lang w:val="uz-Cyrl-UZ"/>
        </w:rPr>
        <w:t>25</w:t>
      </w:r>
      <w:r w:rsidRPr="005E548E">
        <w:rPr>
          <w:rFonts w:ascii="Times New Roman" w:hAnsi="Times New Roman" w:cs="Times New Roman"/>
          <w:sz w:val="28"/>
          <w:szCs w:val="28"/>
          <w:vertAlign w:val="superscript"/>
          <w:lang w:val="uz-Cyrl-UZ"/>
        </w:rPr>
        <w:t>0</w:t>
      </w:r>
      <w:r w:rsidRPr="005E548E">
        <w:rPr>
          <w:rFonts w:ascii="Times New Roman" w:hAnsi="Times New Roman" w:cs="Times New Roman"/>
          <w:sz w:val="28"/>
          <w:szCs w:val="28"/>
          <w:lang w:val="uz-Cyrl-UZ"/>
        </w:rPr>
        <w:t>С</w:t>
      </w:r>
      <w:r>
        <w:rPr>
          <w:rFonts w:ascii="Times New Roman" w:hAnsi="Times New Roman" w:cs="Times New Roman"/>
          <w:sz w:val="28"/>
          <w:szCs w:val="28"/>
          <w:lang w:val="uz-Cyrl-UZ"/>
        </w:rPr>
        <w:t xml:space="preserve">. </w:t>
      </w:r>
    </w:p>
    <w:p w:rsidR="007B6B9F" w:rsidRDefault="007B6B9F" w:rsidP="007B6B9F">
      <w:pPr>
        <w:spacing w:line="240" w:lineRule="auto"/>
        <w:ind w:left="1418" w:hanging="709"/>
        <w:rPr>
          <w:rFonts w:ascii="Times New Roman" w:hAnsi="Times New Roman" w:cs="Times New Roman"/>
          <w:sz w:val="28"/>
          <w:szCs w:val="28"/>
          <w:lang w:val="uz-Cyrl-UZ"/>
        </w:rPr>
      </w:pPr>
    </w:p>
    <w:p w:rsidR="007B6B9F" w:rsidRPr="007B6B9F" w:rsidRDefault="007B6B9F" w:rsidP="007B6B9F">
      <w:pPr>
        <w:pStyle w:val="a4"/>
        <w:numPr>
          <w:ilvl w:val="1"/>
          <w:numId w:val="4"/>
        </w:numPr>
        <w:spacing w:after="0" w:line="480" w:lineRule="auto"/>
        <w:ind w:right="565"/>
        <w:jc w:val="both"/>
        <w:rPr>
          <w:rFonts w:ascii="Times New Roman" w:hAnsi="Times New Roman" w:cs="Times New Roman"/>
          <w:b/>
          <w:sz w:val="28"/>
          <w:szCs w:val="28"/>
          <w:lang w:val="uz-Cyrl-UZ"/>
        </w:rPr>
      </w:pPr>
      <w:r w:rsidRPr="007B6B9F">
        <w:rPr>
          <w:rFonts w:ascii="Times New Roman" w:hAnsi="Times New Roman" w:cs="Times New Roman"/>
          <w:b/>
          <w:sz w:val="28"/>
          <w:szCs w:val="28"/>
          <w:lang w:val="uz-Cyrl-UZ"/>
        </w:rPr>
        <w:t>МАА билан МБА полимерларининг сувда бўкувчанлиги</w:t>
      </w:r>
    </w:p>
    <w:p w:rsidR="007B6B9F" w:rsidRDefault="007B6B9F" w:rsidP="007B6B9F">
      <w:pPr>
        <w:pStyle w:val="a4"/>
        <w:spacing w:after="0" w:line="360" w:lineRule="auto"/>
        <w:ind w:left="0" w:right="565" w:firstLine="709"/>
        <w:jc w:val="both"/>
        <w:rPr>
          <w:rFonts w:ascii="Times New Roman" w:hAnsi="Times New Roman" w:cs="Times New Roman"/>
          <w:sz w:val="28"/>
          <w:szCs w:val="28"/>
          <w:lang w:val="uz-Cyrl-UZ"/>
        </w:rPr>
      </w:pPr>
      <w:r w:rsidRPr="007B6B9F">
        <w:rPr>
          <w:rFonts w:ascii="Times New Roman" w:hAnsi="Times New Roman" w:cs="Times New Roman"/>
          <w:sz w:val="28"/>
          <w:szCs w:val="28"/>
          <w:lang w:val="uz-Cyrl-UZ"/>
        </w:rPr>
        <w:t>Метакриламиднинг N,N’</w:t>
      </w:r>
      <w:r>
        <w:rPr>
          <w:rFonts w:ascii="Times New Roman" w:hAnsi="Times New Roman" w:cs="Times New Roman"/>
          <w:sz w:val="28"/>
          <w:szCs w:val="28"/>
          <w:lang w:val="uz-Cyrl-UZ"/>
        </w:rPr>
        <w:t>-метилен-бис-акриламид билан чокланган сополимерлари бўкиш даражаси уларнинг синтез қилиш вақтидаги параметрлари: инициатор концентрацияси, чокловчи агент МБА миқдори, реакцион аралашмадаги сув миқдори ва ҳарорат ўзгариши билан боғлиқ ҳолда  25 – 35</w:t>
      </w:r>
      <w:r w:rsidRPr="005E548E">
        <w:rPr>
          <w:rFonts w:ascii="Times New Roman" w:hAnsi="Times New Roman" w:cs="Times New Roman"/>
          <w:sz w:val="28"/>
          <w:szCs w:val="28"/>
          <w:vertAlign w:val="superscript"/>
          <w:lang w:val="uz-Cyrl-UZ"/>
        </w:rPr>
        <w:t>0</w:t>
      </w:r>
      <w:r w:rsidRPr="005E548E">
        <w:rPr>
          <w:rFonts w:ascii="Times New Roman" w:hAnsi="Times New Roman" w:cs="Times New Roman"/>
          <w:sz w:val="28"/>
          <w:szCs w:val="28"/>
          <w:lang w:val="uz-Cyrl-UZ"/>
        </w:rPr>
        <w:t>С</w:t>
      </w:r>
      <w:r>
        <w:rPr>
          <w:rFonts w:ascii="Times New Roman" w:hAnsi="Times New Roman" w:cs="Times New Roman"/>
          <w:sz w:val="28"/>
          <w:szCs w:val="28"/>
          <w:lang w:val="uz-Cyrl-UZ"/>
        </w:rPr>
        <w:t xml:space="preserve">  оралиқда ўрганилди.</w:t>
      </w:r>
    </w:p>
    <w:p w:rsidR="007B6B9F" w:rsidRDefault="007B6B9F" w:rsidP="007B6B9F">
      <w:pPr>
        <w:pStyle w:val="a4"/>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hAnsi="Times New Roman" w:cs="Times New Roman"/>
          <w:sz w:val="28"/>
          <w:szCs w:val="28"/>
          <w:lang w:val="uz-Cyrl-UZ"/>
        </w:rPr>
        <w:t xml:space="preserve">14, 17 – расмларда келтирилган полимерлар бўкиш даражаларининг ўзгариши  210 дақиқалик вақт мобайнида  ДАК  миқдорининг  0,1 – 1,0 % оралиқда ўзгариши билан  </w:t>
      </w:r>
      <m:oMath>
        <m:r>
          <w:rPr>
            <w:rFonts w:ascii="Cambria Math" w:hAnsi="Cambria Math" w:cs="Times New Roman"/>
            <w:sz w:val="28"/>
            <w:szCs w:val="28"/>
            <w:lang w:val="uz-Cyrl-UZ"/>
          </w:rPr>
          <m:t>α</m:t>
        </m:r>
      </m:oMath>
      <w:r>
        <w:rPr>
          <w:rFonts w:ascii="Times New Roman" w:eastAsiaTheme="minorEastAsia" w:hAnsi="Times New Roman" w:cs="Times New Roman"/>
          <w:sz w:val="28"/>
          <w:szCs w:val="28"/>
          <w:lang w:val="uz-Cyrl-UZ"/>
        </w:rPr>
        <w:t xml:space="preserve"> нинг қиймати мос равишда  1,3 дан  3,0 гача ошганини кўрсатиб турибди.</w:t>
      </w:r>
    </w:p>
    <w:p w:rsidR="00DF5C63" w:rsidRDefault="00DF5C63" w:rsidP="007B6B9F">
      <w:pPr>
        <w:pStyle w:val="a4"/>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Олинган натижаларнинг характерли томони шундаки, метакриламид асосида олинган чокланган полимерларнинг сувда бўкиш даражаси акриламид асосида олинган полимерлар бўкиш даражасига кўра айни бир </w:t>
      </w:r>
      <w:r>
        <w:rPr>
          <w:rFonts w:ascii="Times New Roman" w:eastAsiaTheme="minorEastAsia" w:hAnsi="Times New Roman" w:cs="Times New Roman"/>
          <w:sz w:val="28"/>
          <w:szCs w:val="28"/>
          <w:lang w:val="uz-Cyrl-UZ"/>
        </w:rPr>
        <w:lastRenderedPageBreak/>
        <w:t>хил вақтда 3 – 4  марта кам. Шу билан бир вақтда бўкиш жараёнига ҳароратнинг таъсири деярли сезиларсиз (17- расм).</w:t>
      </w:r>
    </w:p>
    <w:p w:rsidR="00DF5C63" w:rsidRDefault="00DF5C63" w:rsidP="00CD4FF0">
      <w:pPr>
        <w:pStyle w:val="a4"/>
        <w:spacing w:after="0" w:line="360" w:lineRule="auto"/>
        <w:ind w:left="0" w:right="565" w:firstLine="709"/>
        <w:jc w:val="center"/>
        <w:rPr>
          <w:rFonts w:ascii="Times New Roman" w:eastAsiaTheme="minorEastAsia"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4731026" cy="3221789"/>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736761" cy="3225695"/>
                    </a:xfrm>
                    <a:prstGeom prst="rect">
                      <a:avLst/>
                    </a:prstGeom>
                    <a:noFill/>
                    <a:ln>
                      <a:noFill/>
                    </a:ln>
                  </pic:spPr>
                </pic:pic>
              </a:graphicData>
            </a:graphic>
          </wp:inline>
        </w:drawing>
      </w:r>
    </w:p>
    <w:p w:rsidR="00DF5C63" w:rsidRDefault="00DF5C63" w:rsidP="00DF5C63">
      <w:pPr>
        <w:ind w:left="1560" w:hanging="851"/>
        <w:jc w:val="both"/>
        <w:rPr>
          <w:rFonts w:ascii="Times New Roman" w:hAnsi="Times New Roman" w:cs="Times New Roman"/>
          <w:sz w:val="28"/>
          <w:szCs w:val="28"/>
          <w:lang w:val="uz-Cyrl-UZ"/>
        </w:rPr>
      </w:pPr>
      <w:r>
        <w:rPr>
          <w:rFonts w:ascii="Times New Roman" w:hAnsi="Times New Roman" w:cs="Times New Roman"/>
          <w:sz w:val="28"/>
          <w:szCs w:val="28"/>
          <w:lang w:val="uz-Cyrl-UZ"/>
        </w:rPr>
        <w:t>1</w:t>
      </w:r>
      <w:r w:rsidRPr="00E21511">
        <w:rPr>
          <w:rFonts w:ascii="Times New Roman" w:hAnsi="Times New Roman" w:cs="Times New Roman"/>
          <w:sz w:val="28"/>
          <w:szCs w:val="28"/>
        </w:rPr>
        <w:t>4-расм. МАА</w:t>
      </w:r>
      <w:proofErr w:type="gramStart"/>
      <w:r w:rsidRPr="00E21511">
        <w:rPr>
          <w:rFonts w:ascii="Times New Roman" w:hAnsi="Times New Roman" w:cs="Times New Roman"/>
          <w:sz w:val="28"/>
          <w:szCs w:val="28"/>
        </w:rPr>
        <w:t>:М</w:t>
      </w:r>
      <w:proofErr w:type="gramEnd"/>
      <w:r w:rsidRPr="00E21511">
        <w:rPr>
          <w:rFonts w:ascii="Times New Roman" w:hAnsi="Times New Roman" w:cs="Times New Roman"/>
          <w:sz w:val="28"/>
          <w:szCs w:val="28"/>
        </w:rPr>
        <w:t>БА чокланган</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сополимери б</w:t>
      </w:r>
      <w:r w:rsidRPr="00E21511">
        <w:rPr>
          <w:rFonts w:ascii="Times New Roman" w:hAnsi="Times New Roman" w:cs="Times New Roman"/>
          <w:sz w:val="28"/>
          <w:szCs w:val="28"/>
          <w:lang w:val="uz-Cyrl-UZ"/>
        </w:rPr>
        <w:t>ў</w:t>
      </w:r>
      <w:r w:rsidRPr="00E21511">
        <w:rPr>
          <w:rFonts w:ascii="Times New Roman" w:hAnsi="Times New Roman" w:cs="Times New Roman"/>
          <w:sz w:val="28"/>
          <w:szCs w:val="28"/>
        </w:rPr>
        <w:t>кишинин</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инициаторининг</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концентрациясига</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бо</w:t>
      </w:r>
      <w:r w:rsidRPr="00E21511">
        <w:rPr>
          <w:rFonts w:ascii="Times New Roman" w:hAnsi="Times New Roman" w:cs="Times New Roman"/>
          <w:sz w:val="28"/>
          <w:szCs w:val="28"/>
          <w:lang w:val="uz-Cyrl-UZ"/>
        </w:rPr>
        <w:t>ғ</w:t>
      </w:r>
      <w:r w:rsidRPr="00E21511">
        <w:rPr>
          <w:rFonts w:ascii="Times New Roman" w:hAnsi="Times New Roman" w:cs="Times New Roman"/>
          <w:sz w:val="28"/>
          <w:szCs w:val="28"/>
        </w:rPr>
        <w:t>ликлиги. Т=25</w:t>
      </w:r>
      <w:r w:rsidRPr="00E21511">
        <w:rPr>
          <w:rFonts w:ascii="Times New Roman" w:hAnsi="Times New Roman" w:cs="Times New Roman"/>
          <w:sz w:val="28"/>
          <w:szCs w:val="28"/>
          <w:vertAlign w:val="superscript"/>
        </w:rPr>
        <w:t>0</w:t>
      </w:r>
      <w:r w:rsidRPr="00E21511">
        <w:rPr>
          <w:rFonts w:ascii="Times New Roman" w:hAnsi="Times New Roman" w:cs="Times New Roman"/>
          <w:sz w:val="28"/>
          <w:szCs w:val="28"/>
        </w:rPr>
        <w:t xml:space="preserve"> С.1,2,3,4,5,6</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ва</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7 ДАК концентрацияси, мос</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равишда  0,1; 0,2; 0,3; 0,5; 0,7; 0,9  ва 1,0%.</w:t>
      </w:r>
    </w:p>
    <w:p w:rsidR="003F7DB3" w:rsidRDefault="003F7DB3" w:rsidP="00CD4FF0">
      <w:pPr>
        <w:ind w:left="1560" w:hanging="851"/>
        <w:jc w:val="center"/>
        <w:rPr>
          <w:rFonts w:ascii="Times New Roman" w:hAnsi="Times New Roman" w:cs="Times New Roman"/>
          <w:sz w:val="28"/>
          <w:szCs w:val="28"/>
          <w:lang w:val="uz-Cyrl-UZ"/>
        </w:rPr>
      </w:pPr>
      <w:r>
        <w:rPr>
          <w:rFonts w:ascii="Times New Roman" w:hAnsi="Times New Roman" w:cs="Times New Roman"/>
          <w:noProof/>
          <w:sz w:val="28"/>
          <w:szCs w:val="28"/>
          <w:lang w:eastAsia="ru-RU"/>
        </w:rPr>
        <w:drawing>
          <wp:inline distT="0" distB="0" distL="0" distR="0">
            <wp:extent cx="4953662" cy="3101092"/>
            <wp:effectExtent l="0" t="0" r="0"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8775" cy="3104293"/>
                    </a:xfrm>
                    <a:prstGeom prst="rect">
                      <a:avLst/>
                    </a:prstGeom>
                    <a:noFill/>
                    <a:ln>
                      <a:noFill/>
                    </a:ln>
                  </pic:spPr>
                </pic:pic>
              </a:graphicData>
            </a:graphic>
          </wp:inline>
        </w:drawing>
      </w:r>
    </w:p>
    <w:p w:rsidR="003F7DB3" w:rsidRPr="003F7DB3" w:rsidRDefault="003F7DB3" w:rsidP="003F7DB3">
      <w:pPr>
        <w:ind w:left="1418" w:hanging="709"/>
        <w:jc w:val="both"/>
        <w:rPr>
          <w:rFonts w:ascii="Times New Roman" w:hAnsi="Times New Roman" w:cs="Times New Roman"/>
          <w:sz w:val="28"/>
          <w:szCs w:val="28"/>
          <w:lang w:val="uz-Cyrl-UZ"/>
        </w:rPr>
      </w:pPr>
      <w:r>
        <w:rPr>
          <w:rFonts w:ascii="Times New Roman" w:hAnsi="Times New Roman" w:cs="Times New Roman"/>
          <w:sz w:val="28"/>
          <w:szCs w:val="28"/>
          <w:lang w:val="uz-Cyrl-UZ"/>
        </w:rPr>
        <w:t>1</w:t>
      </w:r>
      <w:r w:rsidRPr="00E21511">
        <w:rPr>
          <w:rFonts w:ascii="Times New Roman" w:hAnsi="Times New Roman" w:cs="Times New Roman"/>
          <w:sz w:val="28"/>
          <w:szCs w:val="28"/>
        </w:rPr>
        <w:t>5-расм. МАА</w:t>
      </w:r>
      <w:proofErr w:type="gramStart"/>
      <w:r w:rsidRPr="00E21511">
        <w:rPr>
          <w:rFonts w:ascii="Times New Roman" w:hAnsi="Times New Roman" w:cs="Times New Roman"/>
          <w:sz w:val="28"/>
          <w:szCs w:val="28"/>
        </w:rPr>
        <w:t>:М</w:t>
      </w:r>
      <w:proofErr w:type="gramEnd"/>
      <w:r w:rsidRPr="00E21511">
        <w:rPr>
          <w:rFonts w:ascii="Times New Roman" w:hAnsi="Times New Roman" w:cs="Times New Roman"/>
          <w:sz w:val="28"/>
          <w:szCs w:val="28"/>
        </w:rPr>
        <w:t>БА чокланган</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сополимери б</w:t>
      </w:r>
      <w:r w:rsidRPr="00E21511">
        <w:rPr>
          <w:rFonts w:ascii="Times New Roman" w:hAnsi="Times New Roman" w:cs="Times New Roman"/>
          <w:sz w:val="28"/>
          <w:szCs w:val="28"/>
          <w:lang w:val="uz-Cyrl-UZ"/>
        </w:rPr>
        <w:t>ў</w:t>
      </w:r>
      <w:r w:rsidRPr="00E21511">
        <w:rPr>
          <w:rFonts w:ascii="Times New Roman" w:hAnsi="Times New Roman" w:cs="Times New Roman"/>
          <w:sz w:val="28"/>
          <w:szCs w:val="28"/>
        </w:rPr>
        <w:t>кишининг</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инициаторининг</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концентрациясига</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боғликлиги. Т=30</w:t>
      </w:r>
      <w:r w:rsidRPr="00E21511">
        <w:rPr>
          <w:rFonts w:ascii="Times New Roman" w:hAnsi="Times New Roman" w:cs="Times New Roman"/>
          <w:sz w:val="28"/>
          <w:szCs w:val="28"/>
          <w:vertAlign w:val="superscript"/>
        </w:rPr>
        <w:t>0</w:t>
      </w:r>
      <w:r w:rsidRPr="00E21511">
        <w:rPr>
          <w:rFonts w:ascii="Times New Roman" w:hAnsi="Times New Roman" w:cs="Times New Roman"/>
          <w:sz w:val="28"/>
          <w:szCs w:val="28"/>
        </w:rPr>
        <w:t>С.1,2,3,4,5,6 ва 7 ДАК концентрацияси, мос</w:t>
      </w:r>
      <w:r w:rsidR="00681A76">
        <w:rPr>
          <w:rFonts w:ascii="Times New Roman" w:hAnsi="Times New Roman" w:cs="Times New Roman"/>
          <w:sz w:val="28"/>
          <w:szCs w:val="28"/>
        </w:rPr>
        <w:t xml:space="preserve"> </w:t>
      </w:r>
      <w:r w:rsidRPr="00E21511">
        <w:rPr>
          <w:rFonts w:ascii="Times New Roman" w:hAnsi="Times New Roman" w:cs="Times New Roman"/>
          <w:sz w:val="28"/>
          <w:szCs w:val="28"/>
        </w:rPr>
        <w:t>равишда 0,1; 0,2; 0,3; 0,5; 0,7; 0,9  ва 1,0%.</w:t>
      </w:r>
    </w:p>
    <w:p w:rsidR="00DF5C63" w:rsidRDefault="00997CBF" w:rsidP="007B6B9F">
      <w:pPr>
        <w:pStyle w:val="a4"/>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hAnsi="Times New Roman" w:cs="Times New Roman"/>
          <w:noProof/>
          <w:sz w:val="28"/>
          <w:szCs w:val="28"/>
          <w:lang w:eastAsia="ru-RU"/>
        </w:rPr>
        <w:lastRenderedPageBreak/>
        <w:drawing>
          <wp:inline distT="0" distB="0" distL="0" distR="0">
            <wp:extent cx="4715123" cy="3017357"/>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14017" cy="3016649"/>
                    </a:xfrm>
                    <a:prstGeom prst="rect">
                      <a:avLst/>
                    </a:prstGeom>
                    <a:noFill/>
                    <a:ln>
                      <a:noFill/>
                    </a:ln>
                  </pic:spPr>
                </pic:pic>
              </a:graphicData>
            </a:graphic>
          </wp:inline>
        </w:drawing>
      </w:r>
    </w:p>
    <w:p w:rsidR="003F7DB3" w:rsidRDefault="00997CBF" w:rsidP="003F7DB3">
      <w:pPr>
        <w:spacing w:after="0" w:line="240" w:lineRule="auto"/>
        <w:ind w:left="1418" w:hanging="709"/>
        <w:rPr>
          <w:rFonts w:ascii="Times New Roman" w:hAnsi="Times New Roman" w:cs="Times New Roman"/>
          <w:sz w:val="28"/>
          <w:szCs w:val="28"/>
          <w:lang w:val="uz-Cyrl-UZ"/>
        </w:rPr>
      </w:pPr>
      <w:r>
        <w:rPr>
          <w:rFonts w:ascii="Times New Roman" w:hAnsi="Times New Roman" w:cs="Times New Roman"/>
          <w:sz w:val="28"/>
          <w:szCs w:val="28"/>
          <w:lang w:val="uz-Cyrl-UZ"/>
        </w:rPr>
        <w:t>1</w:t>
      </w:r>
      <w:r w:rsidR="003F7DB3">
        <w:rPr>
          <w:rFonts w:ascii="Times New Roman" w:hAnsi="Times New Roman" w:cs="Times New Roman"/>
          <w:sz w:val="28"/>
          <w:szCs w:val="28"/>
          <w:lang w:val="uz-Cyrl-UZ"/>
        </w:rPr>
        <w:t>6</w:t>
      </w:r>
      <w:r w:rsidRPr="001A47E4">
        <w:rPr>
          <w:rFonts w:ascii="Times New Roman" w:hAnsi="Times New Roman" w:cs="Times New Roman"/>
          <w:sz w:val="28"/>
          <w:szCs w:val="28"/>
        </w:rPr>
        <w:t>-расм. МАА</w:t>
      </w:r>
      <w:proofErr w:type="gramStart"/>
      <w:r w:rsidRPr="001A47E4">
        <w:rPr>
          <w:rFonts w:ascii="Times New Roman" w:hAnsi="Times New Roman" w:cs="Times New Roman"/>
          <w:sz w:val="28"/>
          <w:szCs w:val="28"/>
        </w:rPr>
        <w:t>:М</w:t>
      </w:r>
      <w:proofErr w:type="gramEnd"/>
      <w:r w:rsidRPr="001A47E4">
        <w:rPr>
          <w:rFonts w:ascii="Times New Roman" w:hAnsi="Times New Roman" w:cs="Times New Roman"/>
          <w:sz w:val="28"/>
          <w:szCs w:val="28"/>
        </w:rPr>
        <w:t>БА чокланган</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сополимери б</w:t>
      </w:r>
      <w:r w:rsidRPr="001A47E4">
        <w:rPr>
          <w:rFonts w:ascii="Times New Roman" w:hAnsi="Times New Roman" w:cs="Times New Roman"/>
          <w:sz w:val="28"/>
          <w:szCs w:val="28"/>
          <w:lang w:val="uz-Cyrl-UZ"/>
        </w:rPr>
        <w:t>ў</w:t>
      </w:r>
      <w:r w:rsidRPr="001A47E4">
        <w:rPr>
          <w:rFonts w:ascii="Times New Roman" w:hAnsi="Times New Roman" w:cs="Times New Roman"/>
          <w:sz w:val="28"/>
          <w:szCs w:val="28"/>
        </w:rPr>
        <w:t>кишининг</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инициаторининг</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концентрациясига</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боғлиқлиги. Т=35</w:t>
      </w:r>
      <w:r w:rsidRPr="001A47E4">
        <w:rPr>
          <w:rFonts w:ascii="Times New Roman" w:hAnsi="Times New Roman" w:cs="Times New Roman"/>
          <w:sz w:val="28"/>
          <w:szCs w:val="28"/>
          <w:vertAlign w:val="superscript"/>
        </w:rPr>
        <w:t>0</w:t>
      </w:r>
      <w:r w:rsidRPr="001A47E4">
        <w:rPr>
          <w:rFonts w:ascii="Times New Roman" w:hAnsi="Times New Roman" w:cs="Times New Roman"/>
          <w:sz w:val="28"/>
          <w:szCs w:val="28"/>
        </w:rPr>
        <w:t xml:space="preserve">С. </w:t>
      </w:r>
    </w:p>
    <w:p w:rsidR="00F0777A" w:rsidRDefault="00997CBF" w:rsidP="003F7DB3">
      <w:pPr>
        <w:spacing w:after="0" w:line="240" w:lineRule="auto"/>
        <w:ind w:left="1418"/>
        <w:rPr>
          <w:rFonts w:ascii="Times New Roman" w:hAnsi="Times New Roman" w:cs="Times New Roman"/>
          <w:sz w:val="28"/>
          <w:szCs w:val="28"/>
          <w:lang w:val="uz-Cyrl-UZ"/>
        </w:rPr>
      </w:pPr>
      <w:r w:rsidRPr="001A47E4">
        <w:rPr>
          <w:rFonts w:ascii="Times New Roman" w:hAnsi="Times New Roman" w:cs="Times New Roman"/>
          <w:sz w:val="28"/>
          <w:szCs w:val="28"/>
        </w:rPr>
        <w:t>1,2,3,4,5,6 ва 7</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ДАК  концентрацияси,  мос</w:t>
      </w:r>
      <w:r w:rsidR="00681A76">
        <w:rPr>
          <w:rFonts w:ascii="Times New Roman" w:hAnsi="Times New Roman" w:cs="Times New Roman"/>
          <w:sz w:val="28"/>
          <w:szCs w:val="28"/>
        </w:rPr>
        <w:t xml:space="preserve"> </w:t>
      </w:r>
      <w:r w:rsidRPr="001A47E4">
        <w:rPr>
          <w:rFonts w:ascii="Times New Roman" w:hAnsi="Times New Roman" w:cs="Times New Roman"/>
          <w:sz w:val="28"/>
          <w:szCs w:val="28"/>
        </w:rPr>
        <w:t>равишда 0,1;</w:t>
      </w:r>
    </w:p>
    <w:p w:rsidR="00DF5C63" w:rsidRDefault="00997CBF" w:rsidP="00F0777A">
      <w:pPr>
        <w:spacing w:after="0" w:line="240" w:lineRule="auto"/>
        <w:ind w:left="1418"/>
        <w:rPr>
          <w:rFonts w:ascii="Times New Roman" w:hAnsi="Times New Roman" w:cs="Times New Roman"/>
          <w:sz w:val="28"/>
          <w:szCs w:val="28"/>
          <w:lang w:val="uz-Cyrl-UZ"/>
        </w:rPr>
      </w:pPr>
      <w:r w:rsidRPr="001A47E4">
        <w:rPr>
          <w:rFonts w:ascii="Times New Roman" w:hAnsi="Times New Roman" w:cs="Times New Roman"/>
          <w:sz w:val="28"/>
          <w:szCs w:val="28"/>
        </w:rPr>
        <w:t xml:space="preserve"> 0,2; 0,3; 0,5; 0,7; 0,9  ва 1,0%</w:t>
      </w:r>
      <w:r w:rsidR="00681A76">
        <w:rPr>
          <w:rFonts w:ascii="Times New Roman" w:hAnsi="Times New Roman" w:cs="Times New Roman"/>
          <w:sz w:val="28"/>
          <w:szCs w:val="28"/>
        </w:rPr>
        <w:tab/>
      </w:r>
      <w:r w:rsidRPr="001A47E4">
        <w:rPr>
          <w:rFonts w:ascii="Times New Roman" w:hAnsi="Times New Roman" w:cs="Times New Roman"/>
          <w:sz w:val="28"/>
          <w:szCs w:val="28"/>
        </w:rPr>
        <w:t>.</w:t>
      </w:r>
    </w:p>
    <w:p w:rsidR="002271A4" w:rsidRDefault="002271A4" w:rsidP="002271A4">
      <w:pPr>
        <w:spacing w:after="0" w:line="240" w:lineRule="auto"/>
        <w:ind w:left="1418"/>
        <w:rPr>
          <w:rFonts w:ascii="Times New Roman" w:hAnsi="Times New Roman" w:cs="Times New Roman"/>
          <w:sz w:val="28"/>
          <w:szCs w:val="28"/>
          <w:lang w:val="uz-Cyrl-UZ"/>
        </w:rPr>
      </w:pPr>
    </w:p>
    <w:tbl>
      <w:tblPr>
        <w:tblStyle w:val="a3"/>
        <w:tblW w:w="6804" w:type="dxa"/>
        <w:tblInd w:w="20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6237"/>
      </w:tblGrid>
      <w:tr w:rsidR="002271A4" w:rsidTr="002271A4">
        <w:tc>
          <w:tcPr>
            <w:tcW w:w="567" w:type="dxa"/>
          </w:tcPr>
          <w:p w:rsidR="002271A4" w:rsidRPr="002271A4" w:rsidRDefault="002271A4" w:rsidP="002271A4">
            <w:pPr>
              <w:rPr>
                <w:rFonts w:ascii="Times New Roman" w:hAnsi="Times New Roman" w:cs="Times New Roman"/>
                <w:sz w:val="36"/>
                <w:szCs w:val="36"/>
                <w:lang w:val="uz-Cyrl-UZ"/>
              </w:rPr>
            </w:pPr>
            <m:oMathPara>
              <m:oMath>
                <m:r>
                  <w:rPr>
                    <w:rFonts w:ascii="Cambria Math" w:hAnsi="Cambria Math" w:cs="Times New Roman"/>
                    <w:sz w:val="36"/>
                    <w:szCs w:val="36"/>
                    <w:lang w:val="uz-Cyrl-UZ"/>
                  </w:rPr>
                  <m:t>α</m:t>
                </m:r>
              </m:oMath>
            </m:oMathPara>
          </w:p>
        </w:tc>
        <w:tc>
          <w:tcPr>
            <w:tcW w:w="6237" w:type="dxa"/>
          </w:tcPr>
          <w:p w:rsidR="002271A4" w:rsidRDefault="002271A4" w:rsidP="002258D3">
            <w:pPr>
              <w:ind w:left="-250"/>
              <w:rPr>
                <w:rFonts w:ascii="Times New Roman" w:hAnsi="Times New Roman" w:cs="Times New Roman"/>
                <w:sz w:val="28"/>
                <w:szCs w:val="28"/>
                <w:lang w:val="uz-Cyrl-UZ"/>
              </w:rPr>
            </w:pPr>
            <w:r>
              <w:rPr>
                <w:noProof/>
                <w:lang w:eastAsia="ru-RU"/>
              </w:rPr>
              <w:drawing>
                <wp:inline distT="0" distB="0" distL="0" distR="0">
                  <wp:extent cx="3791916" cy="283066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89585" cy="2828925"/>
                          </a:xfrm>
                          <a:prstGeom prst="rect">
                            <a:avLst/>
                          </a:prstGeom>
                          <a:noFill/>
                          <a:ln>
                            <a:noFill/>
                          </a:ln>
                        </pic:spPr>
                      </pic:pic>
                    </a:graphicData>
                  </a:graphic>
                </wp:inline>
              </w:drawing>
            </w:r>
          </w:p>
        </w:tc>
      </w:tr>
    </w:tbl>
    <w:p w:rsidR="009B0D0F" w:rsidRDefault="00453654" w:rsidP="009B0D0F">
      <w:pPr>
        <w:spacing w:after="0" w:line="240" w:lineRule="auto"/>
        <w:ind w:left="2835" w:right="565" w:hanging="850"/>
        <w:rPr>
          <w:rFonts w:ascii="Times New Roman" w:eastAsiaTheme="minorEastAsia" w:hAnsi="Times New Roman" w:cs="Times New Roman"/>
          <w:sz w:val="28"/>
          <w:szCs w:val="28"/>
          <w:lang w:val="uz-Cyrl-UZ"/>
        </w:rPr>
      </w:pPr>
      <w:r w:rsidRPr="009B0D0F">
        <w:rPr>
          <w:rFonts w:ascii="Times New Roman" w:eastAsiaTheme="minorEastAsia" w:hAnsi="Times New Roman" w:cs="Times New Roman"/>
          <w:sz w:val="28"/>
          <w:szCs w:val="28"/>
          <w:lang w:val="uz-Cyrl-UZ"/>
        </w:rPr>
        <w:t xml:space="preserve">17 – расм.  МАА-МБА чокланган полимерларининг сувда бўкувчанлигига ҳароратнинг таъсири </w:t>
      </w:r>
    </w:p>
    <w:p w:rsidR="00453654" w:rsidRPr="009B0D0F" w:rsidRDefault="00453654" w:rsidP="009B0D0F">
      <w:pPr>
        <w:spacing w:after="0" w:line="240" w:lineRule="auto"/>
        <w:ind w:left="2835" w:right="565"/>
        <w:rPr>
          <w:rFonts w:ascii="Times New Roman" w:eastAsiaTheme="minorEastAsia" w:hAnsi="Times New Roman" w:cs="Times New Roman"/>
          <w:sz w:val="28"/>
          <w:szCs w:val="28"/>
          <w:lang w:val="uz-Cyrl-UZ"/>
        </w:rPr>
      </w:pPr>
      <w:r w:rsidRPr="009B0D0F">
        <w:rPr>
          <w:rFonts w:ascii="Times New Roman" w:eastAsiaTheme="minorEastAsia" w:hAnsi="Times New Roman" w:cs="Times New Roman"/>
          <w:sz w:val="28"/>
          <w:szCs w:val="28"/>
          <w:lang w:val="uz-Cyrl-UZ"/>
        </w:rPr>
        <w:t>(МАА:МБА =95:5;  [ДАК]=1,0%;  бўкиш вақти  210 дақиқа).</w:t>
      </w:r>
    </w:p>
    <w:p w:rsidR="009B0D0F" w:rsidRDefault="009B0D0F" w:rsidP="00453654">
      <w:pPr>
        <w:pStyle w:val="a4"/>
        <w:spacing w:after="0" w:line="360" w:lineRule="auto"/>
        <w:ind w:left="0" w:right="565" w:firstLine="709"/>
        <w:jc w:val="both"/>
        <w:rPr>
          <w:rFonts w:ascii="Times New Roman" w:eastAsiaTheme="minorEastAsia" w:hAnsi="Times New Roman" w:cs="Times New Roman"/>
          <w:sz w:val="28"/>
          <w:szCs w:val="28"/>
          <w:lang w:val="uz-Cyrl-UZ"/>
        </w:rPr>
      </w:pPr>
    </w:p>
    <w:p w:rsidR="00453654" w:rsidRDefault="00453654" w:rsidP="00453654">
      <w:pPr>
        <w:pStyle w:val="a4"/>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sz w:val="28"/>
          <w:szCs w:val="28"/>
          <w:lang w:val="uz-Cyrl-UZ"/>
        </w:rPr>
        <w:t xml:space="preserve">18 – расмда келтирилган метакриламиднинг чокланган полимерлари бўкишининг чокловчи агент миқдорига боғлиқлигининг кўрсатишича  350 дақиқа давомида юқори бўкувчанликка  1% МБА иштирокида олинган </w:t>
      </w:r>
      <w:r>
        <w:rPr>
          <w:rFonts w:ascii="Times New Roman" w:eastAsiaTheme="minorEastAsia" w:hAnsi="Times New Roman" w:cs="Times New Roman"/>
          <w:sz w:val="28"/>
          <w:szCs w:val="28"/>
          <w:lang w:val="uz-Cyrl-UZ"/>
        </w:rPr>
        <w:lastRenderedPageBreak/>
        <w:t>полимер эга бўлиб, унинг бўкиш даражаси  2,1 ни ташкил этади. Бу худди шу таркибдаги полиакриламид гидрогелига қараганда  7  марта кичик кўрсаткичга эга.</w:t>
      </w:r>
    </w:p>
    <w:p w:rsidR="00F3503F" w:rsidRPr="00F3503F" w:rsidRDefault="00F3503F" w:rsidP="00F3503F">
      <w:pPr>
        <w:pStyle w:val="a4"/>
        <w:spacing w:after="0" w:line="360" w:lineRule="auto"/>
        <w:ind w:left="0" w:right="565" w:firstLine="709"/>
        <w:jc w:val="both"/>
        <w:rPr>
          <w:rFonts w:ascii="Times New Roman" w:hAnsi="Times New Roman" w:cs="Times New Roman"/>
          <w:sz w:val="28"/>
          <w:szCs w:val="28"/>
          <w:lang w:val="uz-Cyrl-UZ"/>
        </w:rPr>
      </w:pPr>
      <w:r w:rsidRPr="009766BA">
        <w:rPr>
          <w:rFonts w:ascii="Times New Roman" w:hAnsi="Times New Roman" w:cs="Times New Roman"/>
          <w:noProof/>
          <w:sz w:val="28"/>
          <w:szCs w:val="28"/>
          <w:lang w:eastAsia="ru-RU"/>
        </w:rPr>
        <w:drawing>
          <wp:inline distT="0" distB="0" distL="0" distR="0">
            <wp:extent cx="4667415" cy="3059750"/>
            <wp:effectExtent l="0" t="0" r="0" b="762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668103" cy="3060201"/>
                    </a:xfrm>
                    <a:prstGeom prst="rect">
                      <a:avLst/>
                    </a:prstGeom>
                    <a:noFill/>
                    <a:ln>
                      <a:noFill/>
                    </a:ln>
                  </pic:spPr>
                </pic:pic>
              </a:graphicData>
            </a:graphic>
          </wp:inline>
        </w:drawing>
      </w:r>
    </w:p>
    <w:p w:rsidR="00F3503F" w:rsidRDefault="00F3503F" w:rsidP="00F3503F">
      <w:pPr>
        <w:ind w:left="1276" w:hanging="567"/>
        <w:rPr>
          <w:rFonts w:ascii="Times New Roman" w:hAnsi="Times New Roman" w:cs="Times New Roman"/>
          <w:sz w:val="28"/>
          <w:szCs w:val="28"/>
          <w:lang w:val="uz-Cyrl-UZ"/>
        </w:rPr>
      </w:pPr>
      <w:r w:rsidRPr="00CF48C8">
        <w:rPr>
          <w:rFonts w:ascii="Times New Roman" w:hAnsi="Times New Roman" w:cs="Times New Roman"/>
          <w:sz w:val="28"/>
          <w:szCs w:val="28"/>
          <w:lang w:val="uz-Cyrl-UZ"/>
        </w:rPr>
        <w:t>1</w:t>
      </w:r>
      <w:r>
        <w:rPr>
          <w:rFonts w:ascii="Times New Roman" w:hAnsi="Times New Roman" w:cs="Times New Roman"/>
          <w:sz w:val="28"/>
          <w:szCs w:val="28"/>
          <w:lang w:val="uz-Cyrl-UZ"/>
        </w:rPr>
        <w:t xml:space="preserve">8 </w:t>
      </w:r>
      <w:r w:rsidRPr="009766BA">
        <w:rPr>
          <w:rFonts w:ascii="Times New Roman" w:hAnsi="Times New Roman" w:cs="Times New Roman"/>
          <w:sz w:val="28"/>
          <w:szCs w:val="28"/>
          <w:lang w:val="uz-Cyrl-UZ"/>
        </w:rPr>
        <w:t xml:space="preserve">-расм. </w:t>
      </w:r>
      <w:r w:rsidRPr="00F3503F">
        <w:rPr>
          <w:rFonts w:ascii="Times New Roman" w:hAnsi="Times New Roman" w:cs="Times New Roman"/>
          <w:sz w:val="28"/>
          <w:szCs w:val="28"/>
          <w:lang w:val="uz-Cyrl-UZ"/>
        </w:rPr>
        <w:t>MААчокланган полимери б</w:t>
      </w:r>
      <w:r w:rsidRPr="00B44945">
        <w:rPr>
          <w:rFonts w:ascii="Times New Roman" w:hAnsi="Times New Roman" w:cs="Times New Roman"/>
          <w:sz w:val="28"/>
          <w:szCs w:val="28"/>
          <w:lang w:val="uz-Cyrl-UZ"/>
        </w:rPr>
        <w:t>ў</w:t>
      </w:r>
      <w:r w:rsidRPr="00F3503F">
        <w:rPr>
          <w:rFonts w:ascii="Times New Roman" w:hAnsi="Times New Roman" w:cs="Times New Roman"/>
          <w:sz w:val="28"/>
          <w:szCs w:val="28"/>
          <w:lang w:val="uz-Cyrl-UZ"/>
        </w:rPr>
        <w:t>кишининг</w:t>
      </w:r>
      <w:r w:rsidR="009B7F4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МБА  миқдорига</w:t>
      </w:r>
      <w:r w:rsidR="009B7F40">
        <w:rPr>
          <w:rFonts w:ascii="Times New Roman" w:hAnsi="Times New Roman" w:cs="Times New Roman"/>
          <w:sz w:val="28"/>
          <w:szCs w:val="28"/>
          <w:lang w:val="uz-Cyrl-UZ"/>
        </w:rPr>
        <w:t xml:space="preserve"> </w:t>
      </w:r>
      <w:r w:rsidRPr="00F3503F">
        <w:rPr>
          <w:rFonts w:ascii="Times New Roman" w:hAnsi="Times New Roman" w:cs="Times New Roman"/>
          <w:sz w:val="28"/>
          <w:szCs w:val="28"/>
          <w:lang w:val="uz-Cyrl-UZ"/>
        </w:rPr>
        <w:t>бо</w:t>
      </w:r>
      <w:r>
        <w:rPr>
          <w:rFonts w:ascii="Times New Roman" w:hAnsi="Times New Roman" w:cs="Times New Roman"/>
          <w:sz w:val="28"/>
          <w:szCs w:val="28"/>
          <w:lang w:val="uz-Cyrl-UZ"/>
        </w:rPr>
        <w:t>ғ</w:t>
      </w:r>
      <w:r w:rsidRPr="00F3503F">
        <w:rPr>
          <w:rFonts w:ascii="Times New Roman" w:hAnsi="Times New Roman" w:cs="Times New Roman"/>
          <w:sz w:val="28"/>
          <w:szCs w:val="28"/>
          <w:lang w:val="uz-Cyrl-UZ"/>
        </w:rPr>
        <w:t>ли</w:t>
      </w:r>
      <w:r>
        <w:rPr>
          <w:rFonts w:ascii="Times New Roman" w:hAnsi="Times New Roman" w:cs="Times New Roman"/>
          <w:sz w:val="28"/>
          <w:szCs w:val="28"/>
          <w:lang w:val="uz-Cyrl-UZ"/>
        </w:rPr>
        <w:t>қ</w:t>
      </w:r>
      <w:r w:rsidRPr="00F3503F">
        <w:rPr>
          <w:rFonts w:ascii="Times New Roman" w:hAnsi="Times New Roman" w:cs="Times New Roman"/>
          <w:sz w:val="28"/>
          <w:szCs w:val="28"/>
          <w:lang w:val="uz-Cyrl-UZ"/>
        </w:rPr>
        <w:t>лиги.</w:t>
      </w:r>
      <w:r w:rsidRPr="0054501A">
        <w:rPr>
          <w:rFonts w:ascii="Times New Roman" w:hAnsi="Times New Roman" w:cs="Times New Roman"/>
          <w:sz w:val="28"/>
          <w:szCs w:val="28"/>
          <w:lang w:val="uz-Cyrl-UZ"/>
        </w:rPr>
        <w:t>Т=25</w:t>
      </w:r>
      <w:r w:rsidRPr="0054501A">
        <w:rPr>
          <w:rFonts w:ascii="Times New Roman" w:hAnsi="Times New Roman" w:cs="Times New Roman"/>
          <w:sz w:val="28"/>
          <w:szCs w:val="28"/>
          <w:vertAlign w:val="superscript"/>
          <w:lang w:val="uz-Cyrl-UZ"/>
        </w:rPr>
        <w:t>0</w:t>
      </w:r>
      <w:r w:rsidRPr="0054501A">
        <w:rPr>
          <w:rFonts w:ascii="Times New Roman" w:hAnsi="Times New Roman" w:cs="Times New Roman"/>
          <w:sz w:val="28"/>
          <w:szCs w:val="28"/>
          <w:lang w:val="uz-Cyrl-UZ"/>
        </w:rPr>
        <w:t>С. 1,2,3,4</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ва</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5</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N,N-метилен бис акриламид</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концентрацияси, мос</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равишда 1,2,3,4</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ва</w:t>
      </w:r>
      <w:r w:rsidR="009B7F40">
        <w:rPr>
          <w:rFonts w:ascii="Times New Roman" w:hAnsi="Times New Roman" w:cs="Times New Roman"/>
          <w:sz w:val="28"/>
          <w:szCs w:val="28"/>
          <w:lang w:val="uz-Cyrl-UZ"/>
        </w:rPr>
        <w:t xml:space="preserve"> </w:t>
      </w:r>
      <w:r w:rsidRPr="0054501A">
        <w:rPr>
          <w:rFonts w:ascii="Times New Roman" w:hAnsi="Times New Roman" w:cs="Times New Roman"/>
          <w:sz w:val="28"/>
          <w:szCs w:val="28"/>
          <w:lang w:val="uz-Cyrl-UZ"/>
        </w:rPr>
        <w:t>5%.</w:t>
      </w:r>
    </w:p>
    <w:p w:rsidR="00F3503F" w:rsidRDefault="00F3503F" w:rsidP="004560FE">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Реакцион аралашмадаги сувнинг ҳар хил миқдорларида олинган полиметакриламид чокланган полимерлари бўкиш даражасини аниқлаш учун 5 50% оралиқдаги сув иштирокида олинган  намуналар танлаб олинди.</w:t>
      </w:r>
    </w:p>
    <w:p w:rsidR="00F3503F" w:rsidRDefault="00F3503F" w:rsidP="004560FE">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19 – расмда МАА чокланган полимерлари бўкишининг кинетикаси келтирилган.</w:t>
      </w:r>
    </w:p>
    <w:p w:rsidR="00D74E0F" w:rsidRDefault="00D74E0F" w:rsidP="004560FE">
      <w:pPr>
        <w:spacing w:after="0" w:line="360" w:lineRule="auto"/>
        <w:ind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Полимернинг бўкиш даражаси синтез вақтида реакцион аралашмада сув миқдорининг ортиши билан олинган полимерларнинг бўкиш даражаси кескин кўтарилиб бориши кузатилади. Масалан,  210 дақиқалик вақт мобайнида  5% сув қўшилганда олинган полимернинг бўкиш даражаси 0,8 бўлса,  50% сув қўшиб олинган полимернинг бўкиш даражаси эса  5,0 га етди.</w:t>
      </w:r>
    </w:p>
    <w:p w:rsidR="00DF5C63" w:rsidRDefault="004560FE" w:rsidP="00F0777A">
      <w:pPr>
        <w:spacing w:after="0" w:line="360" w:lineRule="auto"/>
        <w:ind w:right="565"/>
        <w:jc w:val="center"/>
        <w:rPr>
          <w:noProof/>
          <w:sz w:val="28"/>
          <w:szCs w:val="28"/>
          <w:lang w:val="uz-Cyrl-UZ" w:eastAsia="ru-RU"/>
        </w:rPr>
      </w:pPr>
      <w:r>
        <w:rPr>
          <w:noProof/>
          <w:sz w:val="28"/>
          <w:szCs w:val="28"/>
          <w:lang w:eastAsia="ru-RU"/>
        </w:rPr>
        <w:lastRenderedPageBreak/>
        <w:drawing>
          <wp:inline distT="0" distB="0" distL="0" distR="0">
            <wp:extent cx="5322591" cy="32004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22053" cy="3200077"/>
                    </a:xfrm>
                    <a:prstGeom prst="rect">
                      <a:avLst/>
                    </a:prstGeom>
                    <a:noFill/>
                    <a:ln>
                      <a:noFill/>
                    </a:ln>
                  </pic:spPr>
                </pic:pic>
              </a:graphicData>
            </a:graphic>
          </wp:inline>
        </w:drawing>
      </w:r>
    </w:p>
    <w:p w:rsidR="004560FE" w:rsidRDefault="004560FE" w:rsidP="004560FE">
      <w:pPr>
        <w:spacing w:after="0" w:line="240" w:lineRule="auto"/>
        <w:ind w:left="1418" w:right="565" w:hanging="709"/>
        <w:jc w:val="both"/>
        <w:rPr>
          <w:rFonts w:ascii="Times New Roman" w:eastAsiaTheme="minorEastAsia" w:hAnsi="Times New Roman" w:cs="Times New Roman"/>
          <w:noProof/>
          <w:sz w:val="28"/>
          <w:szCs w:val="28"/>
          <w:lang w:val="uz-Cyrl-UZ" w:eastAsia="ru-RU"/>
        </w:rPr>
      </w:pPr>
      <w:r w:rsidRPr="004560FE">
        <w:rPr>
          <w:rFonts w:ascii="Times New Roman" w:hAnsi="Times New Roman" w:cs="Times New Roman"/>
          <w:noProof/>
          <w:sz w:val="28"/>
          <w:szCs w:val="28"/>
          <w:lang w:val="uz-Cyrl-UZ" w:eastAsia="ru-RU"/>
        </w:rPr>
        <w:t xml:space="preserve">19 – расм. </w:t>
      </w:r>
      <w:r>
        <w:rPr>
          <w:rFonts w:ascii="Times New Roman" w:hAnsi="Times New Roman" w:cs="Times New Roman"/>
          <w:noProof/>
          <w:sz w:val="28"/>
          <w:szCs w:val="28"/>
          <w:lang w:val="uz-Cyrl-UZ" w:eastAsia="ru-RU"/>
        </w:rPr>
        <w:t>МАА:МБА чокланган полимерлари бўкишининг намуналар синтезида қўшилган сув миқдорига боғлиқлиги.  Ҳарорат  25</w:t>
      </w:r>
      <m:oMath>
        <m:r>
          <w:rPr>
            <w:rFonts w:ascii="Cambria Math" w:hAnsi="Cambria Math" w:cs="Times New Roman"/>
            <w:noProof/>
            <w:sz w:val="28"/>
            <w:szCs w:val="28"/>
            <w:lang w:val="uz-Cyrl-UZ" w:eastAsia="ru-RU"/>
          </w:rPr>
          <m:t>℃</m:t>
        </m:r>
      </m:oMath>
      <w:r>
        <w:rPr>
          <w:rFonts w:ascii="Times New Roman" w:eastAsiaTheme="minorEastAsia" w:hAnsi="Times New Roman" w:cs="Times New Roman"/>
          <w:noProof/>
          <w:sz w:val="28"/>
          <w:szCs w:val="28"/>
          <w:lang w:val="uz-Cyrl-UZ" w:eastAsia="ru-RU"/>
        </w:rPr>
        <w:t>.</w:t>
      </w:r>
    </w:p>
    <w:p w:rsidR="00EC2AF8" w:rsidRDefault="00EC2AF8" w:rsidP="004560FE">
      <w:pPr>
        <w:spacing w:after="0" w:line="240" w:lineRule="auto"/>
        <w:ind w:left="1418" w:right="565" w:hanging="709"/>
        <w:jc w:val="both"/>
        <w:rPr>
          <w:rFonts w:ascii="Times New Roman" w:eastAsiaTheme="minorEastAsia" w:hAnsi="Times New Roman" w:cs="Times New Roman"/>
          <w:noProof/>
          <w:sz w:val="28"/>
          <w:szCs w:val="28"/>
          <w:lang w:val="uz-Cyrl-UZ" w:eastAsia="ru-RU"/>
        </w:rPr>
      </w:pPr>
    </w:p>
    <w:p w:rsidR="00EC2AF8" w:rsidRDefault="00EC2AF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r>
        <w:rPr>
          <w:rFonts w:ascii="Times New Roman" w:eastAsiaTheme="minorEastAsia" w:hAnsi="Times New Roman" w:cs="Times New Roman"/>
          <w:noProof/>
          <w:sz w:val="28"/>
          <w:szCs w:val="28"/>
          <w:lang w:val="uz-Cyrl-UZ" w:eastAsia="ru-RU"/>
        </w:rPr>
        <w:t xml:space="preserve">20 – расмда турли ҳароратларда синтез қилинган метакриламиднинг </w:t>
      </w:r>
      <w:r w:rsidRPr="00EC2AF8">
        <w:rPr>
          <w:rFonts w:ascii="Times New Roman" w:eastAsiaTheme="minorEastAsia" w:hAnsi="Times New Roman" w:cs="Times New Roman"/>
          <w:noProof/>
          <w:sz w:val="28"/>
          <w:szCs w:val="28"/>
          <w:lang w:val="uz-Cyrl-UZ" w:eastAsia="ru-RU"/>
        </w:rPr>
        <w:t>N,N’</w:t>
      </w:r>
      <w:r>
        <w:rPr>
          <w:rFonts w:ascii="Times New Roman" w:eastAsiaTheme="minorEastAsia" w:hAnsi="Times New Roman" w:cs="Times New Roman"/>
          <w:noProof/>
          <w:sz w:val="28"/>
          <w:szCs w:val="28"/>
          <w:lang w:val="uz-Cyrl-UZ" w:eastAsia="ru-RU"/>
        </w:rPr>
        <w:t>-метилен-бис-акриламид иштирокида олинган полимерларнинг сувда бўкиш кинетикаси келтирилган.</w:t>
      </w:r>
    </w:p>
    <w:p w:rsidR="00482A30" w:rsidRDefault="00C500E9" w:rsidP="00482A30">
      <w:pPr>
        <w:spacing w:after="0" w:line="360" w:lineRule="auto"/>
        <w:ind w:right="565" w:firstLine="709"/>
        <w:jc w:val="both"/>
        <w:rPr>
          <w:rFonts w:ascii="Times New Roman" w:hAnsi="Times New Roman" w:cs="Times New Roman"/>
          <w:sz w:val="28"/>
          <w:szCs w:val="28"/>
          <w:lang w:val="uz-Cyrl-UZ"/>
        </w:rPr>
      </w:pPr>
      <w:r>
        <w:rPr>
          <w:noProof/>
          <w:sz w:val="28"/>
          <w:szCs w:val="28"/>
          <w:lang w:eastAsia="ru-RU"/>
        </w:rPr>
        <w:drawing>
          <wp:inline distT="0" distB="0" distL="0" distR="0">
            <wp:extent cx="4667415" cy="3156668"/>
            <wp:effectExtent l="0" t="0" r="0" b="571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696557" cy="3176377"/>
                    </a:xfrm>
                    <a:prstGeom prst="rect">
                      <a:avLst/>
                    </a:prstGeom>
                    <a:noFill/>
                    <a:ln>
                      <a:noFill/>
                    </a:ln>
                  </pic:spPr>
                </pic:pic>
              </a:graphicData>
            </a:graphic>
          </wp:inline>
        </w:drawing>
      </w:r>
    </w:p>
    <w:p w:rsidR="00A96371" w:rsidRDefault="00C500E9" w:rsidP="00A96371">
      <w:pPr>
        <w:spacing w:after="0" w:line="240" w:lineRule="auto"/>
        <w:ind w:right="565" w:firstLine="709"/>
        <w:jc w:val="both"/>
        <w:rPr>
          <w:rFonts w:ascii="Times New Roman" w:hAnsi="Times New Roman" w:cs="Times New Roman"/>
          <w:sz w:val="28"/>
          <w:szCs w:val="28"/>
          <w:lang w:val="uz-Cyrl-UZ"/>
        </w:rPr>
      </w:pPr>
      <w:r w:rsidRPr="00E84514">
        <w:rPr>
          <w:rFonts w:ascii="Times New Roman" w:hAnsi="Times New Roman" w:cs="Times New Roman"/>
          <w:sz w:val="28"/>
          <w:szCs w:val="28"/>
          <w:lang w:val="uz-Cyrl-UZ"/>
        </w:rPr>
        <w:t>2</w:t>
      </w:r>
      <w:r>
        <w:rPr>
          <w:rFonts w:ascii="Times New Roman" w:hAnsi="Times New Roman" w:cs="Times New Roman"/>
          <w:sz w:val="28"/>
          <w:szCs w:val="28"/>
          <w:lang w:val="uz-Cyrl-UZ"/>
        </w:rPr>
        <w:t xml:space="preserve">0 – </w:t>
      </w:r>
      <w:r w:rsidRPr="008829AD">
        <w:rPr>
          <w:rFonts w:ascii="Times New Roman" w:hAnsi="Times New Roman" w:cs="Times New Roman"/>
          <w:sz w:val="28"/>
          <w:szCs w:val="28"/>
          <w:lang w:val="uz-Cyrl-UZ"/>
        </w:rPr>
        <w:t>расм</w:t>
      </w:r>
      <w:r>
        <w:rPr>
          <w:rFonts w:ascii="Times New Roman" w:hAnsi="Times New Roman" w:cs="Times New Roman"/>
          <w:sz w:val="28"/>
          <w:szCs w:val="28"/>
          <w:lang w:val="uz-Cyrl-UZ"/>
        </w:rPr>
        <w:t xml:space="preserve">.Турли ҳароратларда  синтез қилинган </w:t>
      </w:r>
    </w:p>
    <w:p w:rsidR="00C500E9" w:rsidRDefault="00C500E9" w:rsidP="00A96371">
      <w:pPr>
        <w:spacing w:after="0" w:line="240" w:lineRule="auto"/>
        <w:ind w:right="565"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М</w:t>
      </w:r>
      <w:r w:rsidRPr="005E548E">
        <w:rPr>
          <w:rFonts w:ascii="Times New Roman" w:hAnsi="Times New Roman" w:cs="Times New Roman"/>
          <w:sz w:val="28"/>
          <w:szCs w:val="28"/>
          <w:lang w:val="uz-Cyrl-UZ"/>
        </w:rPr>
        <w:t>АА:МБА</w:t>
      </w:r>
      <w:r w:rsidR="009B7F40">
        <w:rPr>
          <w:rFonts w:ascii="Times New Roman" w:hAnsi="Times New Roman" w:cs="Times New Roman"/>
          <w:sz w:val="28"/>
          <w:szCs w:val="28"/>
          <w:lang w:val="uz-Cyrl-UZ"/>
        </w:rPr>
        <w:t xml:space="preserve"> </w:t>
      </w:r>
      <w:r>
        <w:rPr>
          <w:rFonts w:ascii="Times New Roman" w:hAnsi="Times New Roman" w:cs="Times New Roman"/>
          <w:sz w:val="28"/>
          <w:szCs w:val="28"/>
          <w:lang w:val="uz-Cyrl-UZ"/>
        </w:rPr>
        <w:t>полимерларининг бўкиш кинетикаси.</w:t>
      </w:r>
    </w:p>
    <w:p w:rsidR="00A96371" w:rsidRDefault="00A96371" w:rsidP="00A96371">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A96371" w:rsidRPr="002C1BD5" w:rsidRDefault="00A96371" w:rsidP="002C1BD5">
      <w:pPr>
        <w:spacing w:after="0" w:line="360" w:lineRule="auto"/>
        <w:ind w:right="565" w:firstLine="709"/>
        <w:jc w:val="both"/>
        <w:rPr>
          <w:rFonts w:ascii="Times New Roman" w:eastAsiaTheme="minorEastAsia" w:hAnsi="Times New Roman" w:cs="Times New Roman"/>
          <w:noProof/>
          <w:sz w:val="28"/>
          <w:szCs w:val="28"/>
          <w:lang w:val="uz-Cyrl-UZ" w:eastAsia="ru-RU"/>
        </w:rPr>
      </w:pPr>
      <w:r>
        <w:rPr>
          <w:rFonts w:ascii="Times New Roman" w:eastAsiaTheme="minorEastAsia" w:hAnsi="Times New Roman" w:cs="Times New Roman"/>
          <w:noProof/>
          <w:sz w:val="28"/>
          <w:szCs w:val="28"/>
          <w:lang w:val="uz-Cyrl-UZ" w:eastAsia="ru-RU"/>
        </w:rPr>
        <w:lastRenderedPageBreak/>
        <w:t>20 – расмдан кўриниб турибдики,  60 - 80</w:t>
      </w:r>
      <m:oMath>
        <m:r>
          <w:rPr>
            <w:rFonts w:ascii="Cambria Math" w:hAnsi="Cambria Math" w:cs="Times New Roman"/>
            <w:noProof/>
            <w:sz w:val="28"/>
            <w:szCs w:val="28"/>
            <w:lang w:val="uz-Cyrl-UZ" w:eastAsia="ru-RU"/>
          </w:rPr>
          <m:t>℃</m:t>
        </m:r>
      </m:oMath>
      <w:r>
        <w:rPr>
          <w:rFonts w:ascii="Times New Roman" w:eastAsiaTheme="minorEastAsia" w:hAnsi="Times New Roman" w:cs="Times New Roman"/>
          <w:noProof/>
          <w:sz w:val="28"/>
          <w:szCs w:val="28"/>
          <w:lang w:val="uz-Cyrl-UZ" w:eastAsia="ru-RU"/>
        </w:rPr>
        <w:t xml:space="preserve">  оралиқда синтез қилинган полимерларнинг бўкиш даража</w:t>
      </w:r>
      <w:r w:rsidR="002C1BD5">
        <w:rPr>
          <w:rFonts w:ascii="Times New Roman" w:eastAsiaTheme="minorEastAsia" w:hAnsi="Times New Roman" w:cs="Times New Roman"/>
          <w:noProof/>
          <w:sz w:val="28"/>
          <w:szCs w:val="28"/>
          <w:lang w:val="uz-Cyrl-UZ" w:eastAsia="ru-RU"/>
        </w:rPr>
        <w:t>сида сезиларли фарқ кўринмайди.</w:t>
      </w:r>
    </w:p>
    <w:p w:rsidR="00C500E9" w:rsidRDefault="00C500E9"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r>
        <w:rPr>
          <w:rFonts w:ascii="Times New Roman" w:hAnsi="Times New Roman" w:cs="Times New Roman"/>
          <w:sz w:val="28"/>
          <w:szCs w:val="28"/>
          <w:lang w:val="uz-Cyrl-UZ"/>
        </w:rPr>
        <w:t xml:space="preserve">Олинган натижалардан хулоса қилиб шуни таъкидлаш мумкинки, маълум шароитларни танлаган ҳолда акриламид билан </w:t>
      </w:r>
      <w:r w:rsidRPr="00EC2AF8">
        <w:rPr>
          <w:rFonts w:ascii="Times New Roman" w:eastAsiaTheme="minorEastAsia" w:hAnsi="Times New Roman" w:cs="Times New Roman"/>
          <w:noProof/>
          <w:sz w:val="28"/>
          <w:szCs w:val="28"/>
          <w:lang w:val="uz-Cyrl-UZ" w:eastAsia="ru-RU"/>
        </w:rPr>
        <w:t>N,N’</w:t>
      </w:r>
      <w:r>
        <w:rPr>
          <w:rFonts w:ascii="Times New Roman" w:eastAsiaTheme="minorEastAsia" w:hAnsi="Times New Roman" w:cs="Times New Roman"/>
          <w:noProof/>
          <w:sz w:val="28"/>
          <w:szCs w:val="28"/>
          <w:lang w:val="uz-Cyrl-UZ" w:eastAsia="ru-RU"/>
        </w:rPr>
        <w:t>-метилен-бис-акриламид асосида радикал механизм бўйича кучли бўкиш хусусиятига эга сийрак чокланган гидрогеллар олиш мумкин.</w:t>
      </w: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CF48C8" w:rsidRDefault="00CF48C8" w:rsidP="00EC2AF8">
      <w:pPr>
        <w:spacing w:after="0" w:line="360" w:lineRule="auto"/>
        <w:ind w:right="565" w:firstLine="709"/>
        <w:jc w:val="both"/>
        <w:rPr>
          <w:rFonts w:ascii="Times New Roman" w:eastAsiaTheme="minorEastAsia" w:hAnsi="Times New Roman" w:cs="Times New Roman"/>
          <w:noProof/>
          <w:sz w:val="28"/>
          <w:szCs w:val="28"/>
          <w:lang w:val="uz-Cyrl-UZ" w:eastAsia="ru-RU"/>
        </w:rPr>
      </w:pPr>
    </w:p>
    <w:p w:rsidR="002C1BD5" w:rsidRPr="002C1BD5" w:rsidRDefault="002C1BD5" w:rsidP="002C1BD5">
      <w:pPr>
        <w:spacing w:after="0" w:line="360" w:lineRule="auto"/>
        <w:ind w:right="565"/>
        <w:jc w:val="center"/>
        <w:rPr>
          <w:rFonts w:ascii="Times New Roman" w:hAnsi="Times New Roman" w:cs="Times New Roman"/>
          <w:b/>
          <w:sz w:val="28"/>
          <w:szCs w:val="28"/>
          <w:lang w:val="uz-Cyrl-UZ"/>
        </w:rPr>
      </w:pPr>
    </w:p>
    <w:p w:rsidR="00CF48C8" w:rsidRDefault="00CF48C8" w:rsidP="00CF48C8">
      <w:pPr>
        <w:pStyle w:val="a4"/>
        <w:numPr>
          <w:ilvl w:val="0"/>
          <w:numId w:val="4"/>
        </w:numPr>
        <w:spacing w:after="0" w:line="360" w:lineRule="auto"/>
        <w:ind w:right="565"/>
        <w:jc w:val="center"/>
        <w:rPr>
          <w:rFonts w:ascii="Times New Roman" w:hAnsi="Times New Roman" w:cs="Times New Roman"/>
          <w:b/>
          <w:sz w:val="28"/>
          <w:szCs w:val="28"/>
          <w:lang w:val="uz-Cyrl-UZ"/>
        </w:rPr>
      </w:pPr>
      <w:r w:rsidRPr="00CF48C8">
        <w:rPr>
          <w:rFonts w:ascii="Times New Roman" w:hAnsi="Times New Roman" w:cs="Times New Roman"/>
          <w:b/>
          <w:sz w:val="28"/>
          <w:szCs w:val="28"/>
          <w:lang w:val="uz-Cyrl-UZ"/>
        </w:rPr>
        <w:lastRenderedPageBreak/>
        <w:t>ЭКСПЕРИМЕНТАЛЬ  ҚИСМ</w:t>
      </w:r>
    </w:p>
    <w:p w:rsidR="00CF48C8" w:rsidRDefault="00CF48C8" w:rsidP="005C02B7">
      <w:pPr>
        <w:pStyle w:val="a4"/>
        <w:spacing w:after="0" w:line="360" w:lineRule="auto"/>
        <w:ind w:left="0" w:right="565" w:firstLine="709"/>
        <w:jc w:val="both"/>
        <w:rPr>
          <w:rFonts w:ascii="Times New Roman" w:hAnsi="Times New Roman" w:cs="Times New Roman"/>
          <w:sz w:val="28"/>
          <w:szCs w:val="28"/>
          <w:lang w:val="uz-Cyrl-UZ"/>
        </w:rPr>
      </w:pPr>
      <w:r>
        <w:rPr>
          <w:rFonts w:ascii="Times New Roman" w:hAnsi="Times New Roman" w:cs="Times New Roman"/>
          <w:b/>
          <w:sz w:val="28"/>
          <w:szCs w:val="28"/>
          <w:lang w:val="uz-Cyrl-UZ"/>
        </w:rPr>
        <w:t xml:space="preserve">Фойдаланилган моддалар характеристикаси.  </w:t>
      </w:r>
      <w:r>
        <w:rPr>
          <w:rFonts w:ascii="Times New Roman" w:hAnsi="Times New Roman" w:cs="Times New Roman"/>
          <w:sz w:val="28"/>
          <w:szCs w:val="28"/>
          <w:lang w:val="uz-Cyrl-UZ"/>
        </w:rPr>
        <w:t>Барча фойдаланил</w:t>
      </w:r>
      <w:r w:rsidR="005C02B7">
        <w:rPr>
          <w:rFonts w:ascii="Times New Roman" w:hAnsi="Times New Roman" w:cs="Times New Roman"/>
          <w:sz w:val="28"/>
          <w:szCs w:val="28"/>
          <w:lang w:val="uz-Cyrl-UZ"/>
        </w:rPr>
        <w:t>-</w:t>
      </w:r>
      <w:r>
        <w:rPr>
          <w:rFonts w:ascii="Times New Roman" w:hAnsi="Times New Roman" w:cs="Times New Roman"/>
          <w:sz w:val="28"/>
          <w:szCs w:val="28"/>
          <w:lang w:val="uz-Cyrl-UZ"/>
        </w:rPr>
        <w:t>ган моддалар ишлатишдан олдин мавжуд усуллар билан тозаланди.</w:t>
      </w:r>
    </w:p>
    <w:p w:rsidR="00CF48C8" w:rsidRDefault="00CF48C8" w:rsidP="005C02B7">
      <w:pPr>
        <w:pStyle w:val="a4"/>
        <w:spacing w:after="0" w:line="360" w:lineRule="auto"/>
        <w:ind w:left="0" w:right="565"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Акриламид – ҳидсиз, оқ кристалл модда. Этилацетат эритмасидан қайта кристалланди.</w:t>
      </w:r>
    </w:p>
    <w:p w:rsidR="00CF48C8" w:rsidRDefault="00CF48C8" w:rsidP="00CF48C8">
      <w:pPr>
        <w:pStyle w:val="a4"/>
        <w:spacing w:after="0" w:line="360" w:lineRule="auto"/>
        <w:ind w:left="0" w:right="565" w:firstLine="709"/>
        <w:rPr>
          <w:rFonts w:ascii="Times New Roman" w:hAnsi="Times New Roman" w:cs="Times New Roman"/>
          <w:sz w:val="28"/>
          <w:szCs w:val="28"/>
          <w:lang w:val="uz-Cyrl-UZ"/>
        </w:rPr>
      </w:pPr>
      <w:r>
        <w:rPr>
          <w:rFonts w:ascii="Times New Roman" w:hAnsi="Times New Roman" w:cs="Times New Roman"/>
          <w:sz w:val="28"/>
          <w:szCs w:val="28"/>
          <w:lang w:val="uz-Cyrl-UZ"/>
        </w:rPr>
        <w:t>Молекуляр массаси – 71;  Т</w:t>
      </w:r>
      <w:r>
        <w:rPr>
          <w:rFonts w:ascii="Times New Roman" w:hAnsi="Times New Roman" w:cs="Times New Roman"/>
          <w:sz w:val="28"/>
          <w:szCs w:val="28"/>
          <w:vertAlign w:val="subscript"/>
          <w:lang w:val="uz-Cyrl-UZ"/>
        </w:rPr>
        <w:t>суюқ</w:t>
      </w:r>
      <w:r w:rsidRPr="00CF48C8">
        <w:rPr>
          <w:rFonts w:ascii="Times New Roman" w:hAnsi="Times New Roman" w:cs="Times New Roman"/>
          <w:sz w:val="28"/>
          <w:szCs w:val="28"/>
        </w:rPr>
        <w:t>=</w:t>
      </w:r>
      <w:r>
        <w:rPr>
          <w:rFonts w:ascii="Times New Roman" w:hAnsi="Times New Roman" w:cs="Times New Roman"/>
          <w:sz w:val="28"/>
          <w:szCs w:val="28"/>
          <w:lang w:val="uz-Cyrl-UZ"/>
        </w:rPr>
        <w:t>356К.</w:t>
      </w:r>
    </w:p>
    <w:p w:rsidR="00CF48C8" w:rsidRDefault="00CF48C8" w:rsidP="00CF48C8">
      <w:pPr>
        <w:pStyle w:val="a4"/>
        <w:spacing w:after="0" w:line="360" w:lineRule="auto"/>
        <w:ind w:left="0" w:right="565" w:firstLine="709"/>
        <w:rPr>
          <w:rFonts w:ascii="Times New Roman" w:hAnsi="Times New Roman" w:cs="Times New Roman"/>
          <w:sz w:val="28"/>
          <w:szCs w:val="28"/>
          <w:lang w:val="uz-Cyrl-UZ"/>
        </w:rPr>
      </w:pPr>
      <w:r>
        <w:rPr>
          <w:rFonts w:ascii="Times New Roman" w:hAnsi="Times New Roman" w:cs="Times New Roman"/>
          <w:sz w:val="28"/>
          <w:szCs w:val="28"/>
          <w:lang w:val="uz-Cyrl-UZ"/>
        </w:rPr>
        <w:t>Метакриламид – ҳидсиз,  оқ  кристалл модда.</w:t>
      </w:r>
    </w:p>
    <w:p w:rsidR="00CF48C8" w:rsidRDefault="00CF48C8" w:rsidP="00CF48C8">
      <w:pPr>
        <w:pStyle w:val="a4"/>
        <w:spacing w:after="0" w:line="360" w:lineRule="auto"/>
        <w:ind w:left="0" w:right="565" w:firstLine="709"/>
        <w:rPr>
          <w:rFonts w:ascii="Times New Roman" w:hAnsi="Times New Roman" w:cs="Times New Roman"/>
          <w:sz w:val="28"/>
          <w:szCs w:val="28"/>
          <w:lang w:val="uz-Cyrl-UZ"/>
        </w:rPr>
      </w:pPr>
      <w:r>
        <w:rPr>
          <w:rFonts w:ascii="Times New Roman" w:hAnsi="Times New Roman" w:cs="Times New Roman"/>
          <w:sz w:val="28"/>
          <w:szCs w:val="28"/>
          <w:lang w:val="uz-Cyrl-UZ"/>
        </w:rPr>
        <w:t>Молекуляр массаси – 85;  Т</w:t>
      </w:r>
      <w:r>
        <w:rPr>
          <w:rFonts w:ascii="Times New Roman" w:hAnsi="Times New Roman" w:cs="Times New Roman"/>
          <w:sz w:val="28"/>
          <w:szCs w:val="28"/>
          <w:vertAlign w:val="subscript"/>
          <w:lang w:val="uz-Cyrl-UZ"/>
        </w:rPr>
        <w:t>суюқ</w:t>
      </w:r>
      <w:r w:rsidRPr="00CF48C8">
        <w:rPr>
          <w:rFonts w:ascii="Times New Roman" w:hAnsi="Times New Roman" w:cs="Times New Roman"/>
          <w:sz w:val="28"/>
          <w:szCs w:val="28"/>
        </w:rPr>
        <w:t>=</w:t>
      </w:r>
      <w:r>
        <w:rPr>
          <w:rFonts w:ascii="Times New Roman" w:hAnsi="Times New Roman" w:cs="Times New Roman"/>
          <w:sz w:val="28"/>
          <w:szCs w:val="28"/>
          <w:lang w:val="uz-Cyrl-UZ"/>
        </w:rPr>
        <w:t>384К.</w:t>
      </w:r>
    </w:p>
    <w:p w:rsidR="00CF48C8" w:rsidRDefault="00CF48C8" w:rsidP="005C02B7">
      <w:pPr>
        <w:pStyle w:val="a4"/>
        <w:spacing w:after="0" w:line="360" w:lineRule="auto"/>
        <w:ind w:left="0" w:right="565" w:firstLine="709"/>
        <w:jc w:val="both"/>
        <w:rPr>
          <w:rFonts w:ascii="Times New Roman" w:hAnsi="Times New Roman" w:cs="Times New Roman"/>
          <w:sz w:val="28"/>
          <w:szCs w:val="28"/>
          <w:lang w:val="uz-Cyrl-UZ"/>
        </w:rPr>
      </w:pPr>
      <w:r>
        <w:rPr>
          <w:rFonts w:ascii="Times New Roman" w:hAnsi="Times New Roman" w:cs="Times New Roman"/>
          <w:sz w:val="28"/>
          <w:szCs w:val="28"/>
          <w:lang w:val="uz-Cyrl-UZ"/>
        </w:rPr>
        <w:t>Инициатор – азо-изо-мой кислотасининг динитрили (ДАК). Этил спирти эритмасидан қайта кристалланди. Т</w:t>
      </w:r>
      <w:r>
        <w:rPr>
          <w:rFonts w:ascii="Times New Roman" w:hAnsi="Times New Roman" w:cs="Times New Roman"/>
          <w:sz w:val="28"/>
          <w:szCs w:val="28"/>
          <w:vertAlign w:val="subscript"/>
          <w:lang w:val="uz-Cyrl-UZ"/>
        </w:rPr>
        <w:t>суюқ</w:t>
      </w:r>
      <w:r w:rsidRPr="00CF48C8">
        <w:rPr>
          <w:rFonts w:ascii="Times New Roman" w:hAnsi="Times New Roman" w:cs="Times New Roman"/>
          <w:sz w:val="28"/>
          <w:szCs w:val="28"/>
        </w:rPr>
        <w:t>=</w:t>
      </w:r>
      <w:r>
        <w:rPr>
          <w:rFonts w:ascii="Times New Roman" w:hAnsi="Times New Roman" w:cs="Times New Roman"/>
          <w:sz w:val="28"/>
          <w:szCs w:val="28"/>
          <w:lang w:val="uz-Cyrl-UZ"/>
        </w:rPr>
        <w:t>376-377К (парчаланиш билан). Сувда деярли эримайди, спирт ва эфирда яхши эрийди.</w:t>
      </w:r>
    </w:p>
    <w:p w:rsidR="00CF48C8" w:rsidRDefault="00CF48C8" w:rsidP="005C02B7">
      <w:pPr>
        <w:pStyle w:val="a4"/>
        <w:spacing w:after="0" w:line="360" w:lineRule="auto"/>
        <w:ind w:left="0" w:right="565" w:firstLine="709"/>
        <w:jc w:val="both"/>
        <w:rPr>
          <w:rFonts w:ascii="Times New Roman" w:eastAsiaTheme="minorEastAsia" w:hAnsi="Times New Roman" w:cs="Times New Roman"/>
          <w:noProof/>
          <w:sz w:val="28"/>
          <w:szCs w:val="28"/>
          <w:lang w:val="uz-Cyrl-UZ" w:eastAsia="ru-RU"/>
        </w:rPr>
      </w:pPr>
      <w:r w:rsidRPr="00EC2AF8">
        <w:rPr>
          <w:rFonts w:ascii="Times New Roman" w:eastAsiaTheme="minorEastAsia" w:hAnsi="Times New Roman" w:cs="Times New Roman"/>
          <w:noProof/>
          <w:sz w:val="28"/>
          <w:szCs w:val="28"/>
          <w:lang w:val="uz-Cyrl-UZ" w:eastAsia="ru-RU"/>
        </w:rPr>
        <w:t>N,N’</w:t>
      </w:r>
      <w:r>
        <w:rPr>
          <w:rFonts w:ascii="Times New Roman" w:eastAsiaTheme="minorEastAsia" w:hAnsi="Times New Roman" w:cs="Times New Roman"/>
          <w:noProof/>
          <w:sz w:val="28"/>
          <w:szCs w:val="28"/>
          <w:lang w:val="uz-Cyrl-UZ" w:eastAsia="ru-RU"/>
        </w:rPr>
        <w:t xml:space="preserve">-метилен-бис-акриламид (МБА) – </w:t>
      </w:r>
      <w:r w:rsidRPr="0059696C">
        <w:rPr>
          <w:rFonts w:ascii="Times New Roman" w:eastAsiaTheme="minorEastAsia" w:hAnsi="Times New Roman" w:cs="Times New Roman"/>
          <w:noProof/>
          <w:sz w:val="28"/>
          <w:szCs w:val="28"/>
          <w:lang w:val="uz-Cyrl-UZ" w:eastAsia="ru-RU"/>
        </w:rPr>
        <w:t>[</w:t>
      </w:r>
      <w:r w:rsidR="0059696C">
        <w:rPr>
          <w:rFonts w:ascii="Times New Roman" w:eastAsiaTheme="minorEastAsia" w:hAnsi="Times New Roman" w:cs="Times New Roman"/>
          <w:noProof/>
          <w:sz w:val="28"/>
          <w:szCs w:val="28"/>
          <w:lang w:val="uz-Cyrl-UZ" w:eastAsia="ru-RU"/>
        </w:rPr>
        <w:t>СН</w:t>
      </w:r>
      <w:r w:rsidR="0059696C">
        <w:rPr>
          <w:rFonts w:ascii="Times New Roman" w:eastAsiaTheme="minorEastAsia" w:hAnsi="Times New Roman" w:cs="Times New Roman"/>
          <w:noProof/>
          <w:sz w:val="28"/>
          <w:szCs w:val="28"/>
          <w:vertAlign w:val="subscript"/>
          <w:lang w:val="uz-Cyrl-UZ" w:eastAsia="ru-RU"/>
        </w:rPr>
        <w:t>2</w:t>
      </w:r>
      <w:r w:rsidR="0059696C">
        <w:rPr>
          <w:rFonts w:ascii="Times New Roman" w:eastAsiaTheme="minorEastAsia" w:hAnsi="Times New Roman" w:cs="Times New Roman"/>
          <w:noProof/>
          <w:sz w:val="28"/>
          <w:szCs w:val="28"/>
          <w:lang w:val="uz-Cyrl-UZ" w:eastAsia="ru-RU"/>
        </w:rPr>
        <w:t>(</w:t>
      </w:r>
      <w:r w:rsidR="0059696C" w:rsidRPr="0059696C">
        <w:rPr>
          <w:rFonts w:ascii="Times New Roman" w:eastAsiaTheme="minorEastAsia" w:hAnsi="Times New Roman" w:cs="Times New Roman"/>
          <w:noProof/>
          <w:sz w:val="28"/>
          <w:szCs w:val="28"/>
          <w:lang w:val="uz-Cyrl-UZ" w:eastAsia="ru-RU"/>
        </w:rPr>
        <w:t>NH-CO-CH=CH</w:t>
      </w:r>
      <w:r w:rsidR="0059696C" w:rsidRPr="0059696C">
        <w:rPr>
          <w:rFonts w:ascii="Times New Roman" w:eastAsiaTheme="minorEastAsia" w:hAnsi="Times New Roman" w:cs="Times New Roman"/>
          <w:noProof/>
          <w:sz w:val="28"/>
          <w:szCs w:val="28"/>
          <w:vertAlign w:val="subscript"/>
          <w:lang w:val="uz-Cyrl-UZ" w:eastAsia="ru-RU"/>
        </w:rPr>
        <w:t>2</w:t>
      </w:r>
      <w:r w:rsidR="0059696C">
        <w:rPr>
          <w:rFonts w:ascii="Times New Roman" w:eastAsiaTheme="minorEastAsia" w:hAnsi="Times New Roman" w:cs="Times New Roman"/>
          <w:noProof/>
          <w:sz w:val="28"/>
          <w:szCs w:val="28"/>
          <w:lang w:val="uz-Cyrl-UZ" w:eastAsia="ru-RU"/>
        </w:rPr>
        <w:t>)</w:t>
      </w:r>
      <w:r w:rsidR="0059696C" w:rsidRPr="0059696C">
        <w:rPr>
          <w:rFonts w:ascii="Times New Roman" w:eastAsiaTheme="minorEastAsia" w:hAnsi="Times New Roman" w:cs="Times New Roman"/>
          <w:noProof/>
          <w:sz w:val="28"/>
          <w:szCs w:val="28"/>
          <w:vertAlign w:val="subscript"/>
          <w:lang w:val="uz-Cyrl-UZ" w:eastAsia="ru-RU"/>
        </w:rPr>
        <w:t>2</w:t>
      </w:r>
      <w:r w:rsidRPr="0059696C">
        <w:rPr>
          <w:rFonts w:ascii="Times New Roman" w:eastAsiaTheme="minorEastAsia" w:hAnsi="Times New Roman" w:cs="Times New Roman"/>
          <w:noProof/>
          <w:sz w:val="28"/>
          <w:szCs w:val="28"/>
          <w:lang w:val="uz-Cyrl-UZ" w:eastAsia="ru-RU"/>
        </w:rPr>
        <w:t>]</w:t>
      </w:r>
      <w:r w:rsidR="0059696C" w:rsidRPr="0059696C">
        <w:rPr>
          <w:rFonts w:ascii="Times New Roman" w:eastAsiaTheme="minorEastAsia" w:hAnsi="Times New Roman" w:cs="Times New Roman"/>
          <w:noProof/>
          <w:sz w:val="28"/>
          <w:szCs w:val="28"/>
          <w:lang w:val="uz-Cyrl-UZ" w:eastAsia="ru-RU"/>
        </w:rPr>
        <w:t>«BDH laboraty reagents» (</w:t>
      </w:r>
      <w:r w:rsidR="0059696C">
        <w:rPr>
          <w:rFonts w:ascii="Times New Roman" w:eastAsiaTheme="minorEastAsia" w:hAnsi="Times New Roman" w:cs="Times New Roman"/>
          <w:noProof/>
          <w:sz w:val="28"/>
          <w:szCs w:val="28"/>
          <w:lang w:val="uz-Cyrl-UZ" w:eastAsia="ru-RU"/>
        </w:rPr>
        <w:t>Англия</w:t>
      </w:r>
      <w:r w:rsidR="0059696C" w:rsidRPr="0059696C">
        <w:rPr>
          <w:rFonts w:ascii="Times New Roman" w:eastAsiaTheme="minorEastAsia" w:hAnsi="Times New Roman" w:cs="Times New Roman"/>
          <w:noProof/>
          <w:sz w:val="28"/>
          <w:szCs w:val="28"/>
          <w:lang w:val="uz-Cyrl-UZ" w:eastAsia="ru-RU"/>
        </w:rPr>
        <w:t>)</w:t>
      </w:r>
      <w:r w:rsidR="0059696C">
        <w:rPr>
          <w:rFonts w:ascii="Times New Roman" w:eastAsiaTheme="minorEastAsia" w:hAnsi="Times New Roman" w:cs="Times New Roman"/>
          <w:noProof/>
          <w:sz w:val="28"/>
          <w:szCs w:val="28"/>
          <w:lang w:val="uz-Cyrl-UZ" w:eastAsia="ru-RU"/>
        </w:rPr>
        <w:t xml:space="preserve">  фирмаси маҳсулоти. Ацетондаги эритмасидан қайта кристаллаш орқали тозаланди.</w:t>
      </w:r>
    </w:p>
    <w:p w:rsidR="005C02B7" w:rsidRDefault="005C02B7" w:rsidP="005C02B7">
      <w:pPr>
        <w:pStyle w:val="a4"/>
        <w:spacing w:after="0" w:line="360" w:lineRule="auto"/>
        <w:ind w:left="0" w:right="565" w:firstLine="709"/>
        <w:jc w:val="both"/>
        <w:rPr>
          <w:rFonts w:ascii="Times New Roman" w:eastAsiaTheme="minorEastAsia" w:hAnsi="Times New Roman" w:cs="Times New Roman"/>
          <w:noProof/>
          <w:sz w:val="28"/>
          <w:szCs w:val="28"/>
          <w:lang w:val="uz-Cyrl-UZ" w:eastAsia="ru-RU"/>
        </w:rPr>
      </w:pPr>
      <w:r w:rsidRPr="005C02B7">
        <w:rPr>
          <w:rFonts w:ascii="Times New Roman" w:eastAsiaTheme="minorEastAsia" w:hAnsi="Times New Roman" w:cs="Times New Roman"/>
          <w:b/>
          <w:noProof/>
          <w:sz w:val="28"/>
          <w:szCs w:val="28"/>
          <w:lang w:val="uz-Cyrl-UZ" w:eastAsia="ru-RU"/>
        </w:rPr>
        <w:t>Сополимерлаш усули</w:t>
      </w:r>
      <w:r>
        <w:rPr>
          <w:rFonts w:ascii="Times New Roman" w:eastAsiaTheme="minorEastAsia" w:hAnsi="Times New Roman" w:cs="Times New Roman"/>
          <w:b/>
          <w:noProof/>
          <w:sz w:val="28"/>
          <w:szCs w:val="28"/>
          <w:lang w:val="uz-Cyrl-UZ" w:eastAsia="ru-RU"/>
        </w:rPr>
        <w:t xml:space="preserve">. </w:t>
      </w:r>
      <w:r w:rsidRPr="005C02B7">
        <w:rPr>
          <w:rFonts w:ascii="Times New Roman" w:eastAsiaTheme="minorEastAsia" w:hAnsi="Times New Roman" w:cs="Times New Roman"/>
          <w:noProof/>
          <w:sz w:val="28"/>
          <w:szCs w:val="28"/>
          <w:lang w:val="uz-Cyrl-UZ" w:eastAsia="ru-RU"/>
        </w:rPr>
        <w:t>Сополимерлаш</w:t>
      </w:r>
      <w:r>
        <w:rPr>
          <w:rFonts w:ascii="Times New Roman" w:eastAsiaTheme="minorEastAsia" w:hAnsi="Times New Roman" w:cs="Times New Roman"/>
          <w:noProof/>
          <w:sz w:val="28"/>
          <w:szCs w:val="28"/>
          <w:lang w:val="uz-Cyrl-UZ" w:eastAsia="ru-RU"/>
        </w:rPr>
        <w:t xml:space="preserve">  реакцияси механик аралаштиргич, термометр ва қайтар совутгич билан жиҳозланган колбада олиб борилди. Колбага мономерларнинг керакли миқдори, эритувчи ва инициатор солиб ҳосил қилинган реакцион аралашма 15 – 20 дақиқа азот гази билан ҳаво кислородидан тозаланди. Сўнгра колба-реактор  243К ҳароратли термостатга жойлаштирилиб керакли вақт давомида азот ўтказиб турган ҳолда қиздирилди. Мўлжалланган вақт ўтгач колбада ҳосил бўлган гель чиқариб олиниб реакцияга киришмай қолган мономерлар аралашмаси ва қуйи молекуляр бошқа компонентлардан тозалаш учун бир неча марта этил спирти билан ювилди. Шу усул билан олинган чокланган сополоимер – гель аввал хона ҳароратида, сўнгра қуритиш шкафида массаси </w:t>
      </w:r>
      <w:r w:rsidR="006061C4">
        <w:rPr>
          <w:rFonts w:ascii="Times New Roman" w:eastAsiaTheme="minorEastAsia" w:hAnsi="Times New Roman" w:cs="Times New Roman"/>
          <w:noProof/>
          <w:sz w:val="28"/>
          <w:szCs w:val="28"/>
          <w:lang w:val="uz-Cyrl-UZ" w:eastAsia="ru-RU"/>
        </w:rPr>
        <w:t>ўзгармай қолгунча қуритилди.</w:t>
      </w:r>
    </w:p>
    <w:p w:rsidR="006061C4" w:rsidRDefault="006061C4" w:rsidP="005C02B7">
      <w:pPr>
        <w:pStyle w:val="a4"/>
        <w:spacing w:after="0" w:line="360" w:lineRule="auto"/>
        <w:ind w:left="0" w:right="565" w:firstLine="709"/>
        <w:jc w:val="both"/>
        <w:rPr>
          <w:rFonts w:ascii="Times New Roman" w:eastAsiaTheme="minorEastAsia" w:hAnsi="Times New Roman" w:cs="Times New Roman"/>
          <w:noProof/>
          <w:sz w:val="28"/>
          <w:szCs w:val="28"/>
          <w:lang w:val="uz-Cyrl-UZ" w:eastAsia="ru-RU"/>
        </w:rPr>
      </w:pPr>
      <w:r>
        <w:rPr>
          <w:rFonts w:ascii="Times New Roman" w:eastAsiaTheme="minorEastAsia" w:hAnsi="Times New Roman" w:cs="Times New Roman"/>
          <w:noProof/>
          <w:sz w:val="28"/>
          <w:szCs w:val="28"/>
          <w:lang w:val="uz-Cyrl-UZ" w:eastAsia="ru-RU"/>
        </w:rPr>
        <w:t>Гель-фракция олинган полимерни дистилланган сув билан узоқ ювиш орқали ажратилди.</w:t>
      </w:r>
    </w:p>
    <w:p w:rsidR="005C02B7" w:rsidRDefault="006061C4" w:rsidP="00103FCC">
      <w:pPr>
        <w:pStyle w:val="a4"/>
        <w:spacing w:after="0" w:line="360" w:lineRule="auto"/>
        <w:ind w:left="0" w:right="565" w:firstLine="709"/>
        <w:jc w:val="both"/>
        <w:rPr>
          <w:rFonts w:ascii="Times New Roman" w:eastAsiaTheme="minorEastAsia" w:hAnsi="Times New Roman" w:cs="Times New Roman"/>
          <w:noProof/>
          <w:sz w:val="28"/>
          <w:szCs w:val="28"/>
          <w:lang w:val="uz-Cyrl-UZ" w:eastAsia="ru-RU"/>
        </w:rPr>
      </w:pPr>
      <w:r w:rsidRPr="006061C4">
        <w:rPr>
          <w:rFonts w:ascii="Times New Roman" w:eastAsiaTheme="minorEastAsia" w:hAnsi="Times New Roman" w:cs="Times New Roman"/>
          <w:b/>
          <w:noProof/>
          <w:sz w:val="28"/>
          <w:szCs w:val="28"/>
          <w:lang w:val="uz-Cyrl-UZ" w:eastAsia="ru-RU"/>
        </w:rPr>
        <w:t>Полимерларнинг бўкиш даражасини аниқлаш усули.</w:t>
      </w:r>
      <w:r>
        <w:rPr>
          <w:rFonts w:ascii="Times New Roman" w:eastAsiaTheme="minorEastAsia" w:hAnsi="Times New Roman" w:cs="Times New Roman"/>
          <w:noProof/>
          <w:sz w:val="28"/>
          <w:szCs w:val="28"/>
          <w:lang w:val="uz-Cyrl-UZ" w:eastAsia="ru-RU"/>
        </w:rPr>
        <w:t xml:space="preserve"> Чокланган полимернинг бўкиш даражаси тортиш усули билан аниқланди. Бунинг </w:t>
      </w:r>
      <w:r>
        <w:rPr>
          <w:rFonts w:ascii="Times New Roman" w:eastAsiaTheme="minorEastAsia" w:hAnsi="Times New Roman" w:cs="Times New Roman"/>
          <w:noProof/>
          <w:sz w:val="28"/>
          <w:szCs w:val="28"/>
          <w:lang w:val="uz-Cyrl-UZ" w:eastAsia="ru-RU"/>
        </w:rPr>
        <w:lastRenderedPageBreak/>
        <w:t>учун аналитик тарозида тортиб олинган полимер намунаси стакандаги дистилланган сувга солинди ва маълум вақт оралиғида стакандаги сувдан чиқариб олиб намуна сиртидаги сув фильтр қоғозига шимдириб олинди ва шундан сўнг тортиб бўккан полимернинг массаси аниқланди.</w:t>
      </w:r>
      <w:r w:rsidR="00103FCC">
        <w:rPr>
          <w:rFonts w:ascii="Times New Roman" w:eastAsiaTheme="minorEastAsia" w:hAnsi="Times New Roman" w:cs="Times New Roman"/>
          <w:noProof/>
          <w:sz w:val="28"/>
          <w:szCs w:val="28"/>
          <w:lang w:val="uz-Cyrl-UZ" w:eastAsia="ru-RU"/>
        </w:rPr>
        <w:t>полимерларнинг бўкиш даражаси қуйидаги формула орқали ҳисобланди:</w:t>
      </w:r>
    </w:p>
    <w:p w:rsidR="00103FCC" w:rsidRPr="00521908" w:rsidRDefault="00521908" w:rsidP="00103FCC">
      <w:pPr>
        <w:pStyle w:val="a4"/>
        <w:spacing w:after="0" w:line="360" w:lineRule="auto"/>
        <w:ind w:left="0" w:right="565" w:firstLine="709"/>
        <w:jc w:val="both"/>
        <w:rPr>
          <w:rFonts w:ascii="Times New Roman" w:eastAsiaTheme="minorEastAsia" w:hAnsi="Times New Roman" w:cs="Times New Roman"/>
          <w:sz w:val="28"/>
          <w:szCs w:val="28"/>
          <w:lang w:val="en-US"/>
        </w:rPr>
      </w:pPr>
      <m:oMathPara>
        <m:oMath>
          <m:r>
            <w:rPr>
              <w:rFonts w:ascii="Cambria Math" w:hAnsi="Cambria Math" w:cs="Times New Roman"/>
              <w:sz w:val="28"/>
              <w:szCs w:val="28"/>
              <w:lang w:val="uz-Cyrl-UZ"/>
            </w:rPr>
            <m:t>α=</m:t>
          </m:r>
          <m:f>
            <m:fPr>
              <m:ctrlPr>
                <w:rPr>
                  <w:rFonts w:ascii="Cambria Math" w:hAnsi="Cambria Math" w:cs="Times New Roman"/>
                  <w:i/>
                  <w:sz w:val="28"/>
                  <w:szCs w:val="28"/>
                  <w:lang w:val="uz-Cyrl-UZ"/>
                </w:rPr>
              </m:ctrlPr>
            </m:fPr>
            <m:num>
              <m:sSub>
                <m:sSubPr>
                  <m:ctrlPr>
                    <w:rPr>
                      <w:rFonts w:ascii="Cambria Math" w:hAnsi="Cambria Math" w:cs="Times New Roman"/>
                      <w:i/>
                      <w:sz w:val="28"/>
                      <w:szCs w:val="28"/>
                      <w:lang w:val="uz-Cyrl-UZ"/>
                    </w:rPr>
                  </m:ctrlPr>
                </m:sSubPr>
                <m:e>
                  <m:r>
                    <w:rPr>
                      <w:rFonts w:ascii="Cambria Math" w:hAnsi="Cambria Math" w:cs="Times New Roman"/>
                      <w:sz w:val="28"/>
                      <w:szCs w:val="28"/>
                      <w:lang w:val="en-US"/>
                    </w:rPr>
                    <m:t>m</m:t>
                  </m:r>
                </m:e>
                <m:sub>
                  <m:r>
                    <w:rPr>
                      <w:rFonts w:ascii="Cambria Math" w:hAnsi="Cambria Math" w:cs="Times New Roman"/>
                      <w:sz w:val="28"/>
                      <w:szCs w:val="28"/>
                      <w:lang w:val="uz-Cyrl-UZ"/>
                    </w:rPr>
                    <m:t>1</m:t>
                  </m:r>
                </m:sub>
              </m:sSub>
              <m:r>
                <w:rPr>
                  <w:rFonts w:ascii="Cambria Math" w:hAnsi="Cambria Math" w:cs="Times New Roman"/>
                  <w:sz w:val="28"/>
                  <w:szCs w:val="28"/>
                  <w:lang w:val="uz-Cyrl-UZ"/>
                </w:rPr>
                <m:t>-</m:t>
              </m:r>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m</m:t>
                  </m:r>
                </m:e>
                <m:sub>
                  <m:r>
                    <w:rPr>
                      <w:rFonts w:ascii="Cambria Math" w:hAnsi="Cambria Math" w:cs="Times New Roman"/>
                      <w:sz w:val="28"/>
                      <w:szCs w:val="28"/>
                      <w:lang w:val="uz-Cyrl-UZ"/>
                    </w:rPr>
                    <m:t>0</m:t>
                  </m:r>
                </m:sub>
              </m:sSub>
            </m:num>
            <m:den>
              <m:sSub>
                <m:sSubPr>
                  <m:ctrlPr>
                    <w:rPr>
                      <w:rFonts w:ascii="Cambria Math" w:hAnsi="Cambria Math" w:cs="Times New Roman"/>
                      <w:i/>
                      <w:sz w:val="28"/>
                      <w:szCs w:val="28"/>
                      <w:lang w:val="uz-Cyrl-UZ"/>
                    </w:rPr>
                  </m:ctrlPr>
                </m:sSubPr>
                <m:e>
                  <m:r>
                    <w:rPr>
                      <w:rFonts w:ascii="Cambria Math" w:hAnsi="Cambria Math" w:cs="Times New Roman"/>
                      <w:sz w:val="28"/>
                      <w:szCs w:val="28"/>
                      <w:lang w:val="uz-Cyrl-UZ"/>
                    </w:rPr>
                    <m:t>m</m:t>
                  </m:r>
                </m:e>
                <m:sub>
                  <m:r>
                    <w:rPr>
                      <w:rFonts w:ascii="Cambria Math" w:hAnsi="Cambria Math" w:cs="Times New Roman"/>
                      <w:sz w:val="28"/>
                      <w:szCs w:val="28"/>
                      <w:lang w:val="uz-Cyrl-UZ"/>
                    </w:rPr>
                    <m:t>0</m:t>
                  </m:r>
                </m:sub>
              </m:sSub>
            </m:den>
          </m:f>
        </m:oMath>
      </m:oMathPara>
    </w:p>
    <w:p w:rsidR="00521908" w:rsidRDefault="00521908" w:rsidP="00521908">
      <w:pPr>
        <w:spacing w:after="0" w:line="360" w:lineRule="auto"/>
        <w:ind w:right="565"/>
        <w:jc w:val="both"/>
        <w:rPr>
          <w:rFonts w:ascii="Times New Roman" w:eastAsiaTheme="minorEastAsia" w:hAnsi="Times New Roman" w:cs="Times New Roman"/>
          <w:sz w:val="28"/>
          <w:szCs w:val="28"/>
          <w:lang w:val="uz-Cyrl-UZ"/>
        </w:rPr>
      </w:pPr>
      <w:r w:rsidRPr="00521908">
        <w:rPr>
          <w:rFonts w:ascii="Times New Roman" w:eastAsiaTheme="minorEastAsia" w:hAnsi="Times New Roman" w:cs="Times New Roman"/>
          <w:sz w:val="28"/>
          <w:szCs w:val="28"/>
          <w:lang w:val="uz-Cyrl-UZ"/>
        </w:rPr>
        <w:t xml:space="preserve">Буерда </w:t>
      </w:r>
      <w:r w:rsidRPr="00521908">
        <w:rPr>
          <w:rFonts w:ascii="Times New Roman" w:eastAsiaTheme="minorEastAsia" w:hAnsi="Times New Roman" w:cs="Times New Roman"/>
          <w:sz w:val="28"/>
          <w:szCs w:val="28"/>
          <w:lang w:val="en-US"/>
        </w:rPr>
        <w:t>m</w:t>
      </w:r>
      <w:r w:rsidRPr="00521908">
        <w:rPr>
          <w:rFonts w:ascii="Times New Roman" w:eastAsiaTheme="minorEastAsia" w:hAnsi="Times New Roman" w:cs="Times New Roman"/>
          <w:sz w:val="28"/>
          <w:szCs w:val="28"/>
          <w:vertAlign w:val="subscript"/>
        </w:rPr>
        <w:t xml:space="preserve">0 </w:t>
      </w:r>
      <w:r>
        <w:rPr>
          <w:rFonts w:ascii="Times New Roman" w:eastAsiaTheme="minorEastAsia" w:hAnsi="Times New Roman" w:cs="Times New Roman"/>
          <w:sz w:val="28"/>
          <w:szCs w:val="28"/>
          <w:lang w:val="uz-Cyrl-UZ"/>
        </w:rPr>
        <w:t xml:space="preserve"> - қуруқ полимер намунаси массаси; </w:t>
      </w:r>
      <w:r w:rsidRPr="00521908">
        <w:rPr>
          <w:rFonts w:ascii="Times New Roman" w:eastAsiaTheme="minorEastAsia" w:hAnsi="Times New Roman" w:cs="Times New Roman"/>
          <w:sz w:val="28"/>
          <w:szCs w:val="28"/>
          <w:lang w:val="en-US"/>
        </w:rPr>
        <w:t>m</w:t>
      </w:r>
      <w:r w:rsidRPr="00521908">
        <w:rPr>
          <w:rFonts w:ascii="Times New Roman" w:eastAsiaTheme="minorEastAsia" w:hAnsi="Times New Roman" w:cs="Times New Roman"/>
          <w:sz w:val="28"/>
          <w:szCs w:val="28"/>
          <w:vertAlign w:val="subscript"/>
        </w:rPr>
        <w:t>1</w:t>
      </w:r>
      <w:r>
        <w:rPr>
          <w:rFonts w:ascii="Times New Roman" w:eastAsiaTheme="minorEastAsia" w:hAnsi="Times New Roman" w:cs="Times New Roman"/>
          <w:sz w:val="28"/>
          <w:szCs w:val="28"/>
          <w:lang w:val="uz-Cyrl-UZ"/>
        </w:rPr>
        <w:t>- бўккан полимер массаси.</w:t>
      </w: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Default="00A01E9B" w:rsidP="00521908">
      <w:pPr>
        <w:spacing w:after="0" w:line="360" w:lineRule="auto"/>
        <w:ind w:right="565"/>
        <w:jc w:val="both"/>
        <w:rPr>
          <w:rFonts w:ascii="Times New Roman" w:eastAsiaTheme="minorEastAsia" w:hAnsi="Times New Roman" w:cs="Times New Roman"/>
          <w:sz w:val="28"/>
          <w:szCs w:val="28"/>
          <w:lang w:val="uz-Cyrl-UZ"/>
        </w:rPr>
      </w:pPr>
    </w:p>
    <w:p w:rsidR="00A01E9B" w:rsidRPr="00A01E9B" w:rsidRDefault="00A01E9B" w:rsidP="00A01E9B">
      <w:pPr>
        <w:pStyle w:val="a4"/>
        <w:numPr>
          <w:ilvl w:val="0"/>
          <w:numId w:val="4"/>
        </w:numPr>
        <w:spacing w:after="0" w:line="360" w:lineRule="auto"/>
        <w:ind w:right="565"/>
        <w:jc w:val="center"/>
        <w:rPr>
          <w:rFonts w:ascii="Times New Roman" w:eastAsiaTheme="minorEastAsia" w:hAnsi="Times New Roman" w:cs="Times New Roman"/>
          <w:b/>
          <w:sz w:val="28"/>
          <w:szCs w:val="28"/>
          <w:lang w:val="en-US"/>
        </w:rPr>
      </w:pPr>
      <w:r w:rsidRPr="00A01E9B">
        <w:rPr>
          <w:rFonts w:ascii="Times New Roman" w:eastAsiaTheme="minorEastAsia" w:hAnsi="Times New Roman" w:cs="Times New Roman"/>
          <w:b/>
          <w:sz w:val="28"/>
          <w:szCs w:val="28"/>
          <w:lang w:val="uz-Cyrl-UZ"/>
        </w:rPr>
        <w:lastRenderedPageBreak/>
        <w:t>ХУЛОСАЛАР</w:t>
      </w:r>
    </w:p>
    <w:p w:rsidR="00A01E9B" w:rsidRPr="00A01E9B" w:rsidRDefault="00A01E9B" w:rsidP="00A01E9B">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en-US"/>
        </w:rPr>
      </w:pPr>
      <w:r>
        <w:rPr>
          <w:rFonts w:ascii="Times New Roman" w:eastAsiaTheme="minorEastAsia" w:hAnsi="Times New Roman" w:cs="Times New Roman"/>
          <w:sz w:val="28"/>
          <w:szCs w:val="28"/>
          <w:lang w:val="uz-Cyrl-UZ"/>
        </w:rPr>
        <w:t xml:space="preserve">Маълум шароитларни танлаб акриламид билан </w:t>
      </w:r>
      <w:r w:rsidRPr="00EC2AF8">
        <w:rPr>
          <w:rFonts w:ascii="Times New Roman" w:eastAsiaTheme="minorEastAsia" w:hAnsi="Times New Roman" w:cs="Times New Roman"/>
          <w:noProof/>
          <w:sz w:val="28"/>
          <w:szCs w:val="28"/>
          <w:lang w:val="uz-Cyrl-UZ" w:eastAsia="ru-RU"/>
        </w:rPr>
        <w:t>N,N’</w:t>
      </w:r>
      <w:r>
        <w:rPr>
          <w:rFonts w:ascii="Times New Roman" w:eastAsiaTheme="minorEastAsia" w:hAnsi="Times New Roman" w:cs="Times New Roman"/>
          <w:noProof/>
          <w:sz w:val="28"/>
          <w:szCs w:val="28"/>
          <w:lang w:val="uz-Cyrl-UZ" w:eastAsia="ru-RU"/>
        </w:rPr>
        <w:t>-метилен-бис-акриламидни радикал механизм бўйича кучли бўкиш хоссасига эга сийрак чокланган гидрогеллар олиш мумкинлиги кўрсатилди.</w:t>
      </w:r>
    </w:p>
    <w:p w:rsidR="00A01E9B" w:rsidRDefault="00A01E9B" w:rsidP="005D0F24">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noProof/>
          <w:sz w:val="28"/>
          <w:szCs w:val="28"/>
          <w:lang w:val="uz-Cyrl-UZ" w:eastAsia="ru-RU"/>
        </w:rPr>
        <w:t>Юқори  бўкувчанлик хоссасига эга ги</w:t>
      </w:r>
      <w:r w:rsidR="005D0F24">
        <w:rPr>
          <w:rFonts w:ascii="Times New Roman" w:eastAsiaTheme="minorEastAsia" w:hAnsi="Times New Roman" w:cs="Times New Roman"/>
          <w:noProof/>
          <w:sz w:val="28"/>
          <w:szCs w:val="28"/>
          <w:lang w:val="uz-Cyrl-UZ" w:eastAsia="ru-RU"/>
        </w:rPr>
        <w:t>дрогеллар олиш мақсадида акрил-</w:t>
      </w:r>
      <w:r>
        <w:rPr>
          <w:rFonts w:ascii="Times New Roman" w:eastAsiaTheme="minorEastAsia" w:hAnsi="Times New Roman" w:cs="Times New Roman"/>
          <w:noProof/>
          <w:sz w:val="28"/>
          <w:szCs w:val="28"/>
          <w:lang w:val="uz-Cyrl-UZ" w:eastAsia="ru-RU"/>
        </w:rPr>
        <w:t xml:space="preserve">  ва метакриламидларнинг полимерланиши </w:t>
      </w:r>
      <w:r w:rsidRPr="00EC2AF8">
        <w:rPr>
          <w:rFonts w:ascii="Times New Roman" w:eastAsiaTheme="minorEastAsia" w:hAnsi="Times New Roman" w:cs="Times New Roman"/>
          <w:noProof/>
          <w:sz w:val="28"/>
          <w:szCs w:val="28"/>
          <w:lang w:val="uz-Cyrl-UZ" w:eastAsia="ru-RU"/>
        </w:rPr>
        <w:t>N,N’</w:t>
      </w:r>
      <w:r>
        <w:rPr>
          <w:rFonts w:ascii="Times New Roman" w:eastAsiaTheme="minorEastAsia" w:hAnsi="Times New Roman" w:cs="Times New Roman"/>
          <w:noProof/>
          <w:sz w:val="28"/>
          <w:szCs w:val="28"/>
          <w:lang w:val="uz-Cyrl-UZ" w:eastAsia="ru-RU"/>
        </w:rPr>
        <w:t>-метилен-бис-акриламид иштирокида ўрганилди. Чокланган полиакриламид гидрогелларининг ҳосил бўлиши инициатор табиатига боғлиқ бўлмаслиги кўрсатилди.</w:t>
      </w:r>
    </w:p>
    <w:p w:rsidR="00A01E9B" w:rsidRDefault="00CB3DF7" w:rsidP="00A01E9B">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uz-Cyrl-UZ"/>
        </w:rPr>
      </w:pPr>
      <w:r w:rsidRPr="00CB3DF7">
        <w:rPr>
          <w:rFonts w:ascii="Times New Roman" w:eastAsiaTheme="minorEastAsia" w:hAnsi="Times New Roman" w:cs="Times New Roman"/>
          <w:noProof/>
          <w:sz w:val="28"/>
          <w:szCs w:val="28"/>
          <w:lang w:val="uz-Cyrl-UZ" w:eastAsia="ru-RU"/>
        </w:rPr>
        <w:t>Акриламид билан N,N’-метилен-бис-акриламид полимерланишига инициатор (ДАК) концентрацияси миқдорининг таъсири ўрганилди. Инициатор миқдорининг ортиши билан чокланган полимернинг миқлори ва гель фракциянинг миқдори ортиши кузатилди. Инициатор миқдорининг  0,1 дан  1,0% гача ўзгариши билан полиакриламид бўкиш даражасининг  4,5 дан  11,5 гача ортиши аниқланди.</w:t>
      </w:r>
    </w:p>
    <w:p w:rsidR="00CB3DF7" w:rsidRDefault="00CB3DF7" w:rsidP="00A01E9B">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noProof/>
          <w:sz w:val="28"/>
          <w:szCs w:val="28"/>
          <w:lang w:val="uz-Cyrl-UZ" w:eastAsia="ru-RU"/>
        </w:rPr>
        <w:t xml:space="preserve">Акриламиднинг полимерланишига бир хил шароитларда чокловчи агент миқдорининг таъсири ўрганилди. Сийрак чокланган ва юқори бўкувчанликка эга гидрогеллар  АА:МБА </w:t>
      </w:r>
      <w:r w:rsidRPr="00CB3DF7">
        <w:rPr>
          <w:rFonts w:ascii="Times New Roman" w:eastAsiaTheme="minorEastAsia" w:hAnsi="Times New Roman" w:cs="Times New Roman"/>
          <w:noProof/>
          <w:sz w:val="28"/>
          <w:szCs w:val="28"/>
          <w:lang w:val="uz-Cyrl-UZ" w:eastAsia="ru-RU"/>
        </w:rPr>
        <w:t xml:space="preserve">= </w:t>
      </w:r>
      <w:r>
        <w:rPr>
          <w:rFonts w:ascii="Times New Roman" w:eastAsiaTheme="minorEastAsia" w:hAnsi="Times New Roman" w:cs="Times New Roman"/>
          <w:noProof/>
          <w:sz w:val="28"/>
          <w:szCs w:val="28"/>
          <w:lang w:val="uz-Cyrl-UZ" w:eastAsia="ru-RU"/>
        </w:rPr>
        <w:t>99:1 нисбатда ҳосил бўлиши кўрсатилди.</w:t>
      </w:r>
    </w:p>
    <w:p w:rsidR="00CB3DF7" w:rsidRDefault="00CB3DF7" w:rsidP="00A01E9B">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uz-Cyrl-UZ"/>
        </w:rPr>
      </w:pPr>
      <w:r w:rsidRPr="00CB3DF7">
        <w:rPr>
          <w:rFonts w:ascii="Times New Roman" w:eastAsiaTheme="minorEastAsia" w:hAnsi="Times New Roman" w:cs="Times New Roman"/>
          <w:noProof/>
          <w:sz w:val="28"/>
          <w:szCs w:val="28"/>
          <w:lang w:val="uz-Cyrl-UZ" w:eastAsia="ru-RU"/>
        </w:rPr>
        <w:t>Гидрогеллар ҳосил бўлишига ҳар хил миқдордаги сув ва этил спиртининг таъсири ўрганилди. Реакцион аралашмада ҳар икки эритувчи миқдорининг ортиши билан гель фракциянинг кескин камайиши ва шу билан бир қаторда гидрогеллар шаффофлиги ортганлиги аниқланди. Этил спирти олинган намуналарнинг сувда олинган намуналар бўкувчанлигига нисбатан анча кичик қийматга эгалиги кўрсатилди.</w:t>
      </w:r>
    </w:p>
    <w:p w:rsidR="00CB3DF7" w:rsidRDefault="00CB3DF7" w:rsidP="00A01E9B">
      <w:pPr>
        <w:pStyle w:val="a4"/>
        <w:numPr>
          <w:ilvl w:val="0"/>
          <w:numId w:val="5"/>
        </w:numPr>
        <w:spacing w:after="0" w:line="360" w:lineRule="auto"/>
        <w:ind w:left="0" w:right="565" w:firstLine="709"/>
        <w:jc w:val="both"/>
        <w:rPr>
          <w:rFonts w:ascii="Times New Roman" w:eastAsiaTheme="minorEastAsia" w:hAnsi="Times New Roman" w:cs="Times New Roman"/>
          <w:sz w:val="28"/>
          <w:szCs w:val="28"/>
          <w:lang w:val="uz-Cyrl-UZ"/>
        </w:rPr>
      </w:pPr>
      <w:r>
        <w:rPr>
          <w:rFonts w:ascii="Times New Roman" w:eastAsiaTheme="minorEastAsia" w:hAnsi="Times New Roman" w:cs="Times New Roman"/>
          <w:noProof/>
          <w:sz w:val="28"/>
          <w:szCs w:val="28"/>
          <w:lang w:val="uz-Cyrl-UZ" w:eastAsia="ru-RU"/>
        </w:rPr>
        <w:t xml:space="preserve">Метакриламиднинг </w:t>
      </w:r>
      <w:r w:rsidRPr="00CB3DF7">
        <w:rPr>
          <w:rFonts w:ascii="Times New Roman" w:eastAsiaTheme="minorEastAsia" w:hAnsi="Times New Roman" w:cs="Times New Roman"/>
          <w:noProof/>
          <w:sz w:val="28"/>
          <w:szCs w:val="28"/>
          <w:lang w:val="uz-Cyrl-UZ" w:eastAsia="ru-RU"/>
        </w:rPr>
        <w:t>N,N’-метилен-бис-акриламид</w:t>
      </w:r>
      <w:r>
        <w:rPr>
          <w:rFonts w:ascii="Times New Roman" w:eastAsiaTheme="minorEastAsia" w:hAnsi="Times New Roman" w:cs="Times New Roman"/>
          <w:noProof/>
          <w:sz w:val="28"/>
          <w:szCs w:val="28"/>
          <w:lang w:val="uz-Cyrl-UZ" w:eastAsia="ru-RU"/>
        </w:rPr>
        <w:t xml:space="preserve"> иштирокида полимерланиши ўрганилди. Кинетик жиҳатдан акрил- ва метакриламид полимерланишида катта фарқ бўлмасада, айни бир хил шароитларда чокланган полиметакриламиднинг полиак</w:t>
      </w:r>
      <w:r w:rsidR="006A3DD3">
        <w:rPr>
          <w:rFonts w:ascii="Times New Roman" w:eastAsiaTheme="minorEastAsia" w:hAnsi="Times New Roman" w:cs="Times New Roman"/>
          <w:noProof/>
          <w:sz w:val="28"/>
          <w:szCs w:val="28"/>
          <w:lang w:val="uz-Cyrl-UZ" w:eastAsia="ru-RU"/>
        </w:rPr>
        <w:t>риламидга нисбатан 3 4 марта кам бўлиши аниқланди.</w:t>
      </w:r>
    </w:p>
    <w:p w:rsidR="006A3DD3" w:rsidRDefault="006A3DD3" w:rsidP="006A3DD3">
      <w:pPr>
        <w:pStyle w:val="a4"/>
        <w:numPr>
          <w:ilvl w:val="0"/>
          <w:numId w:val="4"/>
        </w:numPr>
        <w:spacing w:after="0" w:line="360" w:lineRule="auto"/>
        <w:ind w:right="565"/>
        <w:jc w:val="center"/>
        <w:rPr>
          <w:rFonts w:ascii="Times New Roman" w:eastAsiaTheme="minorEastAsia" w:hAnsi="Times New Roman" w:cs="Times New Roman"/>
          <w:b/>
          <w:sz w:val="28"/>
          <w:szCs w:val="28"/>
          <w:lang w:val="uz-Cyrl-UZ"/>
        </w:rPr>
      </w:pPr>
      <w:r w:rsidRPr="006A3DD3">
        <w:rPr>
          <w:rFonts w:ascii="Times New Roman" w:eastAsiaTheme="minorEastAsia" w:hAnsi="Times New Roman" w:cs="Times New Roman"/>
          <w:b/>
          <w:noProof/>
          <w:sz w:val="28"/>
          <w:szCs w:val="28"/>
          <w:lang w:val="uz-Cyrl-UZ" w:eastAsia="ru-RU"/>
        </w:rPr>
        <w:lastRenderedPageBreak/>
        <w:t>ФОЙДАЛАНИЛГАН АДАБИЁТЛАР РЎЙХАТИ</w:t>
      </w:r>
    </w:p>
    <w:p w:rsidR="006A3DD3" w:rsidRPr="006A3DD3" w:rsidRDefault="006A3DD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sidRPr="006A3DD3">
        <w:rPr>
          <w:rFonts w:ascii="Times New Roman" w:eastAsiaTheme="minorEastAsia" w:hAnsi="Times New Roman" w:cs="Times New Roman"/>
          <w:sz w:val="28"/>
          <w:szCs w:val="28"/>
          <w:lang w:val="en-US"/>
        </w:rPr>
        <w:t>Jsa His-Chuan</w:t>
      </w:r>
      <w:proofErr w:type="gramStart"/>
      <w:r w:rsidRPr="006A3DD3">
        <w:rPr>
          <w:rFonts w:ascii="Times New Roman" w:eastAsiaTheme="minorEastAsia" w:hAnsi="Times New Roman" w:cs="Times New Roman"/>
          <w:sz w:val="28"/>
          <w:szCs w:val="28"/>
          <w:lang w:val="en-US"/>
        </w:rPr>
        <w:t>,  Jsukahara</w:t>
      </w:r>
      <w:proofErr w:type="gramEnd"/>
      <w:r w:rsidRPr="006A3DD3">
        <w:rPr>
          <w:rFonts w:ascii="Times New Roman" w:eastAsiaTheme="minorEastAsia" w:hAnsi="Times New Roman" w:cs="Times New Roman"/>
          <w:sz w:val="28"/>
          <w:szCs w:val="28"/>
          <w:lang w:val="en-US"/>
        </w:rPr>
        <w:t xml:space="preserve"> Yasuhisa.  </w:t>
      </w:r>
      <w:r w:rsidRPr="006A3DD3">
        <w:rPr>
          <w:rFonts w:ascii="Times New Roman" w:eastAsiaTheme="minorEastAsia" w:hAnsi="Times New Roman" w:cs="Times New Roman"/>
          <w:sz w:val="28"/>
          <w:szCs w:val="28"/>
        </w:rPr>
        <w:t>Синтез ионсодержащих привитых сополимеров методом макромономеров и их использование в качестве самоусиливающихся гидрогелей</w:t>
      </w:r>
      <w:proofErr w:type="gramStart"/>
      <w:r w:rsidRPr="006A3DD3">
        <w:rPr>
          <w:rFonts w:ascii="Times New Roman" w:eastAsiaTheme="minorEastAsia" w:hAnsi="Times New Roman" w:cs="Times New Roman"/>
          <w:sz w:val="28"/>
          <w:szCs w:val="28"/>
        </w:rPr>
        <w:t>.</w:t>
      </w:r>
      <w:proofErr w:type="gramEnd"/>
      <w:r w:rsidRPr="006A3DD3">
        <w:rPr>
          <w:rFonts w:ascii="Times New Roman" w:eastAsiaTheme="minorEastAsia" w:hAnsi="Times New Roman" w:cs="Times New Roman"/>
          <w:sz w:val="28"/>
          <w:szCs w:val="28"/>
        </w:rPr>
        <w:t>//</w:t>
      </w:r>
      <w:proofErr w:type="gramStart"/>
      <w:r w:rsidRPr="006A3DD3">
        <w:rPr>
          <w:rFonts w:ascii="Times New Roman" w:eastAsiaTheme="minorEastAsia" w:hAnsi="Times New Roman" w:cs="Times New Roman"/>
          <w:sz w:val="28"/>
          <w:szCs w:val="28"/>
        </w:rPr>
        <w:t>к</w:t>
      </w:r>
      <w:proofErr w:type="gramEnd"/>
      <w:r w:rsidRPr="006A3DD3">
        <w:rPr>
          <w:rFonts w:ascii="Times New Roman" w:eastAsiaTheme="minorEastAsia" w:hAnsi="Times New Roman" w:cs="Times New Roman"/>
          <w:sz w:val="28"/>
          <w:szCs w:val="28"/>
        </w:rPr>
        <w:t xml:space="preserve">обунсиромбунсю., 1988-45,  </w:t>
      </w:r>
      <w:r w:rsidRPr="006A3DD3">
        <w:rPr>
          <w:rFonts w:ascii="Times New Roman" w:eastAsiaTheme="minorEastAsia" w:hAnsi="Times New Roman" w:cs="Times New Roman"/>
          <w:sz w:val="28"/>
          <w:szCs w:val="28"/>
          <w:lang w:val="en-US"/>
        </w:rPr>
        <w:t>N</w:t>
      </w:r>
      <w:r w:rsidRPr="006A3DD3">
        <w:rPr>
          <w:rFonts w:ascii="Times New Roman" w:eastAsiaTheme="minorEastAsia" w:hAnsi="Times New Roman" w:cs="Times New Roman"/>
          <w:sz w:val="28"/>
          <w:szCs w:val="28"/>
        </w:rPr>
        <w:t xml:space="preserve">-3. –с.277-285.  Цитир. РЖХим., 1988, </w:t>
      </w:r>
      <w:r w:rsidRPr="006A3DD3">
        <w:rPr>
          <w:rFonts w:ascii="Times New Roman" w:eastAsiaTheme="minorEastAsia" w:hAnsi="Times New Roman" w:cs="Times New Roman"/>
          <w:sz w:val="28"/>
          <w:szCs w:val="28"/>
          <w:lang w:val="uz-Cyrl-UZ"/>
        </w:rPr>
        <w:t xml:space="preserve"> № 19.</w:t>
      </w:r>
    </w:p>
    <w:p w:rsidR="006A3DD3" w:rsidRPr="00587633" w:rsidRDefault="006A3DD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uz-Cyrl-UZ"/>
        </w:rPr>
        <w:t xml:space="preserve">Скорикова Е.Е., Кокрикова Л.И. Гидрогели </w:t>
      </w:r>
      <w:r w:rsidR="00587633">
        <w:rPr>
          <w:rFonts w:ascii="Times New Roman" w:eastAsiaTheme="minorEastAsia" w:hAnsi="Times New Roman" w:cs="Times New Roman"/>
          <w:sz w:val="28"/>
          <w:szCs w:val="28"/>
          <w:lang w:val="uz-Cyrl-UZ"/>
        </w:rPr>
        <w:t xml:space="preserve">полиэлектролит-ных </w:t>
      </w:r>
      <w:r w:rsidRPr="00587633">
        <w:rPr>
          <w:rFonts w:ascii="Times New Roman" w:eastAsiaTheme="minorEastAsia" w:hAnsi="Times New Roman" w:cs="Times New Roman"/>
          <w:sz w:val="28"/>
          <w:szCs w:val="28"/>
          <w:lang w:val="uz-Cyrl-UZ"/>
        </w:rPr>
        <w:t>комплексов хитозана с полиакриловой кислотой. //Тез. Докл.межресп.конф.молодых ученых. Рига, 1988. -35.</w:t>
      </w:r>
    </w:p>
    <w:p w:rsidR="00FD0C1A" w:rsidRDefault="00FD0C1A"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BakerDabida</w:t>
      </w:r>
      <w:r w:rsidRPr="0054501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CorkhillPhilipetall</w:t>
      </w:r>
      <w:r w:rsidRPr="0054501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Синтетическиегидрогели</w:t>
      </w:r>
      <w:r w:rsidRPr="0054501A">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2. Сополимеры мономеров, содержащих карбоксильные, лактамные и амидные группы. Связь структуры  со свойствами.//«</w:t>
      </w:r>
      <w:r>
        <w:rPr>
          <w:rFonts w:ascii="Times New Roman" w:eastAsiaTheme="minorEastAsia" w:hAnsi="Times New Roman" w:cs="Times New Roman"/>
          <w:sz w:val="28"/>
          <w:szCs w:val="28"/>
          <w:lang w:val="en-US"/>
        </w:rPr>
        <w:t>Polymer</w:t>
      </w:r>
      <w:r>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 xml:space="preserve">, 1988, 29. </w:t>
      </w:r>
      <w:r>
        <w:rPr>
          <w:rFonts w:ascii="Times New Roman" w:eastAsiaTheme="minorEastAsia" w:hAnsi="Times New Roman" w:cs="Times New Roman"/>
          <w:sz w:val="28"/>
          <w:szCs w:val="28"/>
        </w:rPr>
        <w:t>№4. -691-700. Цитир. РЖХим. 1988, №21.</w:t>
      </w:r>
    </w:p>
    <w:p w:rsidR="001238FA" w:rsidRDefault="00FD0C1A"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 xml:space="preserve">Madruga E.I., San Roman. </w:t>
      </w:r>
      <w:r>
        <w:rPr>
          <w:rFonts w:ascii="Times New Roman" w:eastAsiaTheme="minorEastAsia" w:hAnsi="Times New Roman" w:cs="Times New Roman"/>
          <w:sz w:val="28"/>
          <w:szCs w:val="28"/>
        </w:rPr>
        <w:t>Ж. Полимерные материалы в медицине. Гидрогели//«</w:t>
      </w:r>
      <w:r>
        <w:rPr>
          <w:rFonts w:ascii="Times New Roman" w:eastAsiaTheme="minorEastAsia" w:hAnsi="Times New Roman" w:cs="Times New Roman"/>
          <w:sz w:val="28"/>
          <w:szCs w:val="28"/>
          <w:lang w:val="en-US"/>
        </w:rPr>
        <w:t>Rev</w:t>
      </w:r>
      <w:r w:rsidRPr="001238F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plast</w:t>
      </w:r>
      <w:r w:rsidRPr="001238FA">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mod</w:t>
      </w:r>
      <w:r w:rsidRPr="001238FA">
        <w:rPr>
          <w:rFonts w:ascii="Times New Roman" w:eastAsiaTheme="minorEastAsia" w:hAnsi="Times New Roman" w:cs="Times New Roman"/>
          <w:sz w:val="28"/>
          <w:szCs w:val="28"/>
        </w:rPr>
        <w:t>/</w:t>
      </w:r>
      <w:r>
        <w:rPr>
          <w:rFonts w:ascii="Times New Roman" w:eastAsiaTheme="minorEastAsia" w:hAnsi="Times New Roman" w:cs="Times New Roman"/>
          <w:sz w:val="28"/>
          <w:szCs w:val="28"/>
        </w:rPr>
        <w:t>»</w:t>
      </w:r>
      <w:r w:rsidRPr="001238FA">
        <w:rPr>
          <w:rFonts w:ascii="Times New Roman" w:eastAsiaTheme="minorEastAsia" w:hAnsi="Times New Roman" w:cs="Times New Roman"/>
          <w:sz w:val="28"/>
          <w:szCs w:val="28"/>
        </w:rPr>
        <w:t>, 1987</w:t>
      </w:r>
      <w:r w:rsidR="001238FA" w:rsidRPr="001238FA">
        <w:rPr>
          <w:rFonts w:ascii="Times New Roman" w:eastAsiaTheme="minorEastAsia" w:hAnsi="Times New Roman" w:cs="Times New Roman"/>
          <w:sz w:val="28"/>
          <w:szCs w:val="28"/>
        </w:rPr>
        <w:t xml:space="preserve">. 38. </w:t>
      </w:r>
      <w:r w:rsidR="001238FA">
        <w:rPr>
          <w:rFonts w:ascii="Times New Roman" w:eastAsiaTheme="minorEastAsia" w:hAnsi="Times New Roman" w:cs="Times New Roman"/>
          <w:sz w:val="28"/>
          <w:szCs w:val="28"/>
        </w:rPr>
        <w:t>№ 377. –С. 675-681.</w:t>
      </w:r>
    </w:p>
    <w:p w:rsidR="001238FA" w:rsidRDefault="001238FA"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Шибалович В.Г., Кайданова И.Ю., Николаев А.Ф. Исследование влияния природы ионогенных групп на водопоглощающую способность полиакрилатных гидрогелей./3-Всесоюз</w:t>
      </w:r>
      <w:proofErr w:type="gramStart"/>
      <w:r>
        <w:rPr>
          <w:rFonts w:ascii="Times New Roman" w:eastAsiaTheme="minorEastAsia" w:hAnsi="Times New Roman" w:cs="Times New Roman"/>
          <w:sz w:val="28"/>
          <w:szCs w:val="28"/>
        </w:rPr>
        <w:t>.к</w:t>
      </w:r>
      <w:proofErr w:type="gramEnd"/>
      <w:r>
        <w:rPr>
          <w:rFonts w:ascii="Times New Roman" w:eastAsiaTheme="minorEastAsia" w:hAnsi="Times New Roman" w:cs="Times New Roman"/>
          <w:sz w:val="28"/>
          <w:szCs w:val="28"/>
        </w:rPr>
        <w:t>онф. Тез.докл. Иркутск, 1987. –с. 37.</w:t>
      </w:r>
    </w:p>
    <w:p w:rsidR="001238FA" w:rsidRDefault="001238FA"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Казанский К.С., Дубровский С.А., Афанасьева М.В. Термодинамика сильно набухающих гидрогелей/3-Всесоюз.конф. Иркутск, 1987. –с.62.</w:t>
      </w:r>
    </w:p>
    <w:p w:rsidR="00587633" w:rsidRDefault="001238FA"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Махаева Е.Е. Особенности структурообразования в гидрогелях низко сшитых сополимеров акриламида с метилметакрилатом/Процессы студнеобразования в полимерных системах. Саратов, 1985. -58-59.</w:t>
      </w:r>
    </w:p>
    <w:p w:rsidR="001238FA" w:rsidRDefault="0092506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Сипани В.А. , Валуев В.И., Чупов В.В., Платэ Н.А. Влияние сывороточного альбумина на структуру полиакриламидных гидрогелей.// Высокомолек. Соед. 1988, А30, №10. –с.2088-2094.</w:t>
      </w:r>
    </w:p>
    <w:p w:rsidR="00925063" w:rsidRDefault="0092506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Лавров Н.А., Гринберг Н.М. Синтез гидрогелей на основе сополимеров 2-гидроксиэтилметакриламида с акриламидами./Хим. Технол., Свойства и применение пластмасс. –Л.: 1988. –с.37-40.</w:t>
      </w:r>
    </w:p>
    <w:p w:rsidR="00925063" w:rsidRDefault="0092506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Суберляк О.В., Сошко А.И. Пространственно-сшитые гидрогелевые полимеры. «Пластмассы». 1988. №8. –с.4-7.</w:t>
      </w:r>
    </w:p>
    <w:p w:rsidR="00925063" w:rsidRDefault="0092506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Стародубцев С.Г., Бойко О.К. и др.</w:t>
      </w:r>
      <w:r w:rsidR="00FB2609">
        <w:rPr>
          <w:rFonts w:ascii="Times New Roman" w:eastAsiaTheme="minorEastAsia" w:hAnsi="Times New Roman" w:cs="Times New Roman"/>
          <w:sz w:val="28"/>
          <w:szCs w:val="28"/>
        </w:rPr>
        <w:t xml:space="preserve"> Свойство гидрогелей сополимеров </w:t>
      </w:r>
      <w:r w:rsidR="00FB2609">
        <w:rPr>
          <w:rFonts w:ascii="Times New Roman" w:eastAsiaTheme="minorEastAsia" w:hAnsi="Times New Roman" w:cs="Times New Roman"/>
          <w:sz w:val="28"/>
          <w:szCs w:val="28"/>
          <w:lang w:val="en-US"/>
        </w:rPr>
        <w:t>N</w:t>
      </w:r>
      <w:r w:rsidR="00FB2609">
        <w:rPr>
          <w:rFonts w:ascii="Times New Roman" w:eastAsiaTheme="minorEastAsia" w:hAnsi="Times New Roman" w:cs="Times New Roman"/>
          <w:sz w:val="28"/>
          <w:szCs w:val="28"/>
        </w:rPr>
        <w:t>-ВП с метакриловыми эфирами./ Коллоид</w:t>
      </w:r>
      <w:proofErr w:type="gramStart"/>
      <w:r w:rsidR="00FB2609">
        <w:rPr>
          <w:rFonts w:ascii="Times New Roman" w:eastAsiaTheme="minorEastAsia" w:hAnsi="Times New Roman" w:cs="Times New Roman"/>
          <w:sz w:val="28"/>
          <w:szCs w:val="28"/>
        </w:rPr>
        <w:t>.ж</w:t>
      </w:r>
      <w:proofErr w:type="gramEnd"/>
      <w:r w:rsidR="00FB2609">
        <w:rPr>
          <w:rFonts w:ascii="Times New Roman" w:eastAsiaTheme="minorEastAsia" w:hAnsi="Times New Roman" w:cs="Times New Roman"/>
          <w:sz w:val="28"/>
          <w:szCs w:val="28"/>
        </w:rPr>
        <w:t>урн., 1982. Т44.  №2. –с.370-373.</w:t>
      </w:r>
    </w:p>
    <w:p w:rsidR="00925063" w:rsidRDefault="00FB2609"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Стародубцев С.Г., Бойко О.К., Павлова Н.Р. </w:t>
      </w:r>
      <w:r w:rsidR="00925063">
        <w:rPr>
          <w:rFonts w:ascii="Times New Roman" w:eastAsiaTheme="minorEastAsia" w:hAnsi="Times New Roman" w:cs="Times New Roman"/>
          <w:sz w:val="28"/>
          <w:szCs w:val="28"/>
        </w:rPr>
        <w:t xml:space="preserve">Механические свойства гидрогелей сополимеров </w:t>
      </w:r>
      <w:r w:rsidR="00925063">
        <w:rPr>
          <w:rFonts w:ascii="Times New Roman" w:eastAsiaTheme="minorEastAsia" w:hAnsi="Times New Roman" w:cs="Times New Roman"/>
          <w:sz w:val="28"/>
          <w:szCs w:val="28"/>
          <w:lang w:val="en-US"/>
        </w:rPr>
        <w:t>N</w:t>
      </w:r>
      <w:r w:rsidR="00925063">
        <w:rPr>
          <w:rFonts w:ascii="Times New Roman" w:eastAsiaTheme="minorEastAsia" w:hAnsi="Times New Roman" w:cs="Times New Roman"/>
          <w:sz w:val="28"/>
          <w:szCs w:val="28"/>
        </w:rPr>
        <w:t>-ВП с метилметакрилатом и монометакрилатом этиленгликоля.//Высокомолек</w:t>
      </w:r>
      <w:proofErr w:type="gramStart"/>
      <w:r w:rsidR="00925063">
        <w:rPr>
          <w:rFonts w:ascii="Times New Roman" w:eastAsiaTheme="minorEastAsia" w:hAnsi="Times New Roman" w:cs="Times New Roman"/>
          <w:sz w:val="28"/>
          <w:szCs w:val="28"/>
        </w:rPr>
        <w:t>.с</w:t>
      </w:r>
      <w:proofErr w:type="gramEnd"/>
      <w:r w:rsidR="00925063">
        <w:rPr>
          <w:rFonts w:ascii="Times New Roman" w:eastAsiaTheme="minorEastAsia" w:hAnsi="Times New Roman" w:cs="Times New Roman"/>
          <w:sz w:val="28"/>
          <w:szCs w:val="28"/>
        </w:rPr>
        <w:t>оед. 1982, Б.24. №1. –с.67-70</w:t>
      </w:r>
      <w:r>
        <w:rPr>
          <w:rFonts w:ascii="Times New Roman" w:eastAsiaTheme="minorEastAsia" w:hAnsi="Times New Roman" w:cs="Times New Roman"/>
          <w:sz w:val="28"/>
          <w:szCs w:val="28"/>
        </w:rPr>
        <w:t>.</w:t>
      </w:r>
    </w:p>
    <w:p w:rsidR="00FB2609" w:rsidRDefault="00FB2609"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Ташмукамбетова Ж.К. Ковалентная иммобилизация физиологически активных соединений в полимерные гидрогели.//Ж. Вестник АН Каз</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rPr>
        <w:t>СР. Алма-Ата, -с.6.</w:t>
      </w:r>
    </w:p>
    <w:p w:rsidR="00FB2609" w:rsidRDefault="00FB2609"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proofErr w:type="gramStart"/>
      <w:r>
        <w:rPr>
          <w:rFonts w:ascii="Times New Roman" w:eastAsiaTheme="minorEastAsia" w:hAnsi="Times New Roman" w:cs="Times New Roman"/>
          <w:sz w:val="28"/>
          <w:szCs w:val="28"/>
          <w:lang w:val="en-US"/>
        </w:rPr>
        <w:t>HeitzW</w:t>
      </w:r>
      <w:r w:rsidRPr="00FB2609">
        <w:rPr>
          <w:rFonts w:ascii="Times New Roman" w:eastAsiaTheme="minorEastAsia" w:hAnsi="Times New Roman" w:cs="Times New Roman"/>
          <w:sz w:val="28"/>
          <w:szCs w:val="28"/>
        </w:rPr>
        <w:t>.,</w:t>
      </w:r>
      <w:proofErr w:type="gramEnd"/>
      <w:r w:rsidRPr="00FB260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et</w:t>
      </w:r>
      <w:r w:rsidRPr="00FB2609">
        <w:rPr>
          <w:rFonts w:ascii="Times New Roman" w:eastAsiaTheme="minorEastAsia" w:hAnsi="Times New Roman" w:cs="Times New Roman"/>
          <w:sz w:val="28"/>
          <w:szCs w:val="28"/>
        </w:rPr>
        <w:t xml:space="preserve">. </w:t>
      </w:r>
      <w:proofErr w:type="gramStart"/>
      <w:r>
        <w:rPr>
          <w:rFonts w:ascii="Times New Roman" w:eastAsiaTheme="minorEastAsia" w:hAnsi="Times New Roman" w:cs="Times New Roman"/>
          <w:sz w:val="28"/>
          <w:szCs w:val="28"/>
          <w:lang w:val="en-US"/>
        </w:rPr>
        <w:t>all</w:t>
      </w:r>
      <w:proofErr w:type="gramEnd"/>
      <w:r w:rsidRPr="00FB260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Синтез и свойства полимерных гидрогелей.//</w:t>
      </w:r>
      <w:r>
        <w:rPr>
          <w:rFonts w:ascii="Times New Roman" w:eastAsiaTheme="minorEastAsia" w:hAnsi="Times New Roman" w:cs="Times New Roman"/>
          <w:sz w:val="28"/>
          <w:szCs w:val="28"/>
          <w:lang w:val="en-US"/>
        </w:rPr>
        <w:t>Angew</w:t>
      </w:r>
      <w:r w:rsidRPr="00FB26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makromol</w:t>
      </w:r>
      <w:r w:rsidRPr="00FB2609">
        <w:rPr>
          <w:rFonts w:ascii="Times New Roman" w:eastAsiaTheme="minorEastAsia" w:hAnsi="Times New Roman" w:cs="Times New Roman"/>
          <w:sz w:val="28"/>
          <w:szCs w:val="28"/>
        </w:rPr>
        <w:t>.</w:t>
      </w:r>
      <w:r>
        <w:rPr>
          <w:rFonts w:ascii="Times New Roman" w:eastAsiaTheme="minorEastAsia" w:hAnsi="Times New Roman" w:cs="Times New Roman"/>
          <w:sz w:val="28"/>
          <w:szCs w:val="28"/>
          <w:lang w:val="en-US"/>
        </w:rPr>
        <w:t>Chem</w:t>
      </w:r>
      <w:r w:rsidRPr="00FB2609">
        <w:rPr>
          <w:rFonts w:ascii="Times New Roman" w:eastAsiaTheme="minorEastAsia" w:hAnsi="Times New Roman" w:cs="Times New Roman"/>
          <w:sz w:val="28"/>
          <w:szCs w:val="28"/>
        </w:rPr>
        <w:t>. 1984.,</w:t>
      </w:r>
      <w:r>
        <w:rPr>
          <w:rFonts w:ascii="Times New Roman" w:eastAsiaTheme="minorEastAsia" w:hAnsi="Times New Roman" w:cs="Times New Roman"/>
          <w:sz w:val="28"/>
          <w:szCs w:val="28"/>
        </w:rPr>
        <w:t>№2. –р.147-173.</w:t>
      </w:r>
    </w:p>
    <w:p w:rsidR="00EE44BC" w:rsidRDefault="00FB2609"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lang w:val="en-US"/>
        </w:rPr>
        <w:t>AfrassiabiAli</w:t>
      </w:r>
      <w:r w:rsidRPr="00FB260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lang w:val="en-US"/>
        </w:rPr>
        <w:t>HoffmanAllans</w:t>
      </w:r>
      <w:r w:rsidRPr="00FB2609">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Влияние температуры на скорость высвобож</w:t>
      </w:r>
      <w:r w:rsidR="00EE44BC">
        <w:rPr>
          <w:rFonts w:ascii="Times New Roman" w:eastAsiaTheme="minorEastAsia" w:hAnsi="Times New Roman" w:cs="Times New Roman"/>
          <w:sz w:val="28"/>
          <w:szCs w:val="28"/>
        </w:rPr>
        <w:t>дения биомолекул из термообратимых гидрогелей</w:t>
      </w:r>
      <w:proofErr w:type="gramStart"/>
      <w:r w:rsidR="00EE44BC">
        <w:rPr>
          <w:rFonts w:ascii="Times New Roman" w:eastAsiaTheme="minorEastAsia" w:hAnsi="Times New Roman" w:cs="Times New Roman"/>
          <w:sz w:val="28"/>
          <w:szCs w:val="28"/>
        </w:rPr>
        <w:t>./</w:t>
      </w:r>
      <w:proofErr w:type="gramEnd"/>
      <w:r w:rsidR="00EE44BC">
        <w:rPr>
          <w:rFonts w:ascii="Times New Roman" w:eastAsiaTheme="minorEastAsia" w:hAnsi="Times New Roman" w:cs="Times New Roman"/>
          <w:sz w:val="28"/>
          <w:szCs w:val="28"/>
        </w:rPr>
        <w:t>/</w:t>
      </w:r>
      <w:r w:rsidR="00EE44BC">
        <w:rPr>
          <w:rFonts w:ascii="Times New Roman" w:eastAsiaTheme="minorEastAsia" w:hAnsi="Times New Roman" w:cs="Times New Roman"/>
          <w:sz w:val="28"/>
          <w:szCs w:val="28"/>
          <w:lang w:val="en-US"/>
        </w:rPr>
        <w:t>J</w:t>
      </w:r>
      <w:r w:rsidR="00EE44BC" w:rsidRPr="00EE44BC">
        <w:rPr>
          <w:rFonts w:ascii="Times New Roman" w:eastAsiaTheme="minorEastAsia" w:hAnsi="Times New Roman" w:cs="Times New Roman"/>
          <w:sz w:val="28"/>
          <w:szCs w:val="28"/>
        </w:rPr>
        <w:t>.</w:t>
      </w:r>
      <w:r w:rsidR="00EE44BC">
        <w:rPr>
          <w:rFonts w:ascii="Times New Roman" w:eastAsiaTheme="minorEastAsia" w:hAnsi="Times New Roman" w:cs="Times New Roman"/>
          <w:sz w:val="28"/>
          <w:szCs w:val="28"/>
          <w:lang w:val="en-US"/>
        </w:rPr>
        <w:t>Polym</w:t>
      </w:r>
      <w:r w:rsidR="00EE44BC" w:rsidRPr="00EE44BC">
        <w:rPr>
          <w:rFonts w:ascii="Times New Roman" w:eastAsiaTheme="minorEastAsia" w:hAnsi="Times New Roman" w:cs="Times New Roman"/>
          <w:sz w:val="28"/>
          <w:szCs w:val="28"/>
        </w:rPr>
        <w:t>.</w:t>
      </w:r>
      <w:r w:rsidR="00EE44BC">
        <w:rPr>
          <w:rFonts w:ascii="Times New Roman" w:eastAsiaTheme="minorEastAsia" w:hAnsi="Times New Roman" w:cs="Times New Roman"/>
          <w:sz w:val="28"/>
          <w:szCs w:val="28"/>
          <w:lang w:val="en-US"/>
        </w:rPr>
        <w:t>Sn</w:t>
      </w:r>
      <w:r w:rsidR="00EE44BC" w:rsidRPr="00EE44BC">
        <w:rPr>
          <w:rFonts w:ascii="Times New Roman" w:eastAsiaTheme="minorEastAsia" w:hAnsi="Times New Roman" w:cs="Times New Roman"/>
          <w:sz w:val="28"/>
          <w:szCs w:val="28"/>
        </w:rPr>
        <w:t>., 1977.</w:t>
      </w:r>
      <w:r w:rsidR="00EE44BC">
        <w:rPr>
          <w:rFonts w:ascii="Times New Roman" w:eastAsiaTheme="minorEastAsia" w:hAnsi="Times New Roman" w:cs="Times New Roman"/>
          <w:sz w:val="28"/>
          <w:szCs w:val="28"/>
        </w:rPr>
        <w:t>№2. –р.191-200.</w:t>
      </w:r>
    </w:p>
    <w:p w:rsidR="00FB2609" w:rsidRDefault="00EE44BC"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Мясникова Л.И., Рябоконь Н.В. и др. Сравнительная оценка влияния природы сшивающего агента на кинетику формирования гидрогелей и их структурно-механические свойства. //Тез.докл. Всесоюз. конф. «Синтез, структура и свойства сетчатых полимеров». Звенигород, 1988, -с.173.</w:t>
      </w:r>
    </w:p>
    <w:p w:rsidR="00EE44BC" w:rsidRDefault="000001D2"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Бромберг Л.Е., Рудман А.Р., Эльцефон Б.С. Влияние температуры на структуру и транспортные свойства гидрогелей регенерированной целлюлозы.//Высокомолек. соед., 1989. А31, №8. –с.1669-1675.</w:t>
      </w:r>
    </w:p>
    <w:p w:rsidR="000001D2" w:rsidRDefault="000001D2"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 xml:space="preserve">Васильев А.Е., Фельдштейн М.М. Полимерные материалы. Макромолекулярные </w:t>
      </w:r>
      <w:r w:rsidR="005217CB">
        <w:rPr>
          <w:rFonts w:ascii="Times New Roman" w:eastAsiaTheme="minorEastAsia" w:hAnsi="Times New Roman" w:cs="Times New Roman"/>
          <w:sz w:val="28"/>
          <w:szCs w:val="28"/>
        </w:rPr>
        <w:t>терапевтические системы. Вып.5./Новые материалы и новые технологии. М.: ВНТИ центр. 1989. –с. 6-198.</w:t>
      </w:r>
    </w:p>
    <w:p w:rsidR="005217CB" w:rsidRDefault="005217CB"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 xml:space="preserve">Марчук Ю.Ф., </w:t>
      </w:r>
      <w:proofErr w:type="gramStart"/>
      <w:r>
        <w:rPr>
          <w:rFonts w:ascii="Times New Roman" w:eastAsiaTheme="minorEastAsia" w:hAnsi="Times New Roman" w:cs="Times New Roman"/>
          <w:sz w:val="28"/>
          <w:szCs w:val="28"/>
        </w:rPr>
        <w:t>Орловская</w:t>
      </w:r>
      <w:proofErr w:type="gramEnd"/>
      <w:r>
        <w:rPr>
          <w:rFonts w:ascii="Times New Roman" w:eastAsiaTheme="minorEastAsia" w:hAnsi="Times New Roman" w:cs="Times New Roman"/>
          <w:sz w:val="28"/>
          <w:szCs w:val="28"/>
        </w:rPr>
        <w:t xml:space="preserve"> Л.Е., Канакова Г.Ф. Опыт применения лекарственных пленок в лечении глазных болезней./Тез</w:t>
      </w:r>
      <w:proofErr w:type="gramStart"/>
      <w:r>
        <w:rPr>
          <w:rFonts w:ascii="Times New Roman" w:eastAsiaTheme="minorEastAsia" w:hAnsi="Times New Roman" w:cs="Times New Roman"/>
          <w:sz w:val="28"/>
          <w:szCs w:val="28"/>
        </w:rPr>
        <w:t>.д</w:t>
      </w:r>
      <w:proofErr w:type="gramEnd"/>
      <w:r>
        <w:rPr>
          <w:rFonts w:ascii="Times New Roman" w:eastAsiaTheme="minorEastAsia" w:hAnsi="Times New Roman" w:cs="Times New Roman"/>
          <w:sz w:val="28"/>
          <w:szCs w:val="28"/>
        </w:rPr>
        <w:t>оклВсесоюз. семинара «Применение в здравоохранении полимерных материалов и изделий из них». М., 1990. –с.48.</w:t>
      </w:r>
    </w:p>
    <w:p w:rsidR="005217CB" w:rsidRDefault="005217CB"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Давидов А.Б., Васильев А.Е. Макромолекулярные терапевтические системы: проблемы и перспективы.//Ж.ВХО им.Д.И. Менделеева, 1995, т.30. №4. –с.395-402.</w:t>
      </w:r>
    </w:p>
    <w:p w:rsidR="005217CB" w:rsidRDefault="005217CB"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Шипунова О.В., Машкевич С.А., Жубанов Б.А. Исследование биодеструкции полимерных производных изониазида и канамицина, ковалентно связанных с альдегидсефаксом.//Изв</w:t>
      </w:r>
      <w:proofErr w:type="gramStart"/>
      <w:r>
        <w:rPr>
          <w:rFonts w:ascii="Times New Roman" w:eastAsiaTheme="minorEastAsia" w:hAnsi="Times New Roman" w:cs="Times New Roman"/>
          <w:sz w:val="28"/>
          <w:szCs w:val="28"/>
        </w:rPr>
        <w:t>.А</w:t>
      </w:r>
      <w:proofErr w:type="gramEnd"/>
      <w:r>
        <w:rPr>
          <w:rFonts w:ascii="Times New Roman" w:eastAsiaTheme="minorEastAsia" w:hAnsi="Times New Roman" w:cs="Times New Roman"/>
          <w:sz w:val="28"/>
          <w:szCs w:val="28"/>
        </w:rPr>
        <w:t>НКаз.ССР. Сер.хим., 1986, №5, -с. 56-60.</w:t>
      </w:r>
    </w:p>
    <w:p w:rsidR="005217CB" w:rsidRDefault="005217CB"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Батырбаев Е.О., Жубанов Б.А., Рукина Л.Б., Машкевич С.А. Ислледованиепенополиуретана в качестве носителей лекарственных веществ.//Изв</w:t>
      </w:r>
      <w:proofErr w:type="gramStart"/>
      <w:r>
        <w:rPr>
          <w:rFonts w:ascii="Times New Roman" w:eastAsiaTheme="minorEastAsia" w:hAnsi="Times New Roman" w:cs="Times New Roman"/>
          <w:sz w:val="28"/>
          <w:szCs w:val="28"/>
        </w:rPr>
        <w:t>.А</w:t>
      </w:r>
      <w:proofErr w:type="gramEnd"/>
      <w:r>
        <w:rPr>
          <w:rFonts w:ascii="Times New Roman" w:eastAsiaTheme="minorEastAsia" w:hAnsi="Times New Roman" w:cs="Times New Roman"/>
          <w:sz w:val="28"/>
          <w:szCs w:val="28"/>
        </w:rPr>
        <w:t>НКаз.ССР. Сер.хим. 1986, №1. –с.56-62.</w:t>
      </w:r>
    </w:p>
    <w:p w:rsidR="005217CB" w:rsidRDefault="00494476"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Метелица В.И., Давыдов А.В., Марцевич С.Ю. Новые отечественные препараты тринитролонг и динитробарбилонг./Тез</w:t>
      </w:r>
      <w:proofErr w:type="gramStart"/>
      <w:r>
        <w:rPr>
          <w:rFonts w:ascii="Times New Roman" w:eastAsiaTheme="minorEastAsia" w:hAnsi="Times New Roman" w:cs="Times New Roman"/>
          <w:sz w:val="28"/>
          <w:szCs w:val="28"/>
        </w:rPr>
        <w:t>.д</w:t>
      </w:r>
      <w:proofErr w:type="gramEnd"/>
      <w:r>
        <w:rPr>
          <w:rFonts w:ascii="Times New Roman" w:eastAsiaTheme="minorEastAsia" w:hAnsi="Times New Roman" w:cs="Times New Roman"/>
          <w:sz w:val="28"/>
          <w:szCs w:val="28"/>
        </w:rPr>
        <w:t>окл. Всесоюз. семинара</w:t>
      </w:r>
      <w:proofErr w:type="gramStart"/>
      <w:r>
        <w:rPr>
          <w:rFonts w:ascii="Times New Roman" w:eastAsiaTheme="minorEastAsia" w:hAnsi="Times New Roman" w:cs="Times New Roman"/>
          <w:sz w:val="28"/>
          <w:szCs w:val="28"/>
        </w:rPr>
        <w:t>«П</w:t>
      </w:r>
      <w:proofErr w:type="gramEnd"/>
      <w:r>
        <w:rPr>
          <w:rFonts w:ascii="Times New Roman" w:eastAsiaTheme="minorEastAsia" w:hAnsi="Times New Roman" w:cs="Times New Roman"/>
          <w:sz w:val="28"/>
          <w:szCs w:val="28"/>
        </w:rPr>
        <w:t>рименение в здравоохранении полимерных материалов и изделий из них». –Ь,, 1990. –с.46-47.</w:t>
      </w:r>
    </w:p>
    <w:p w:rsidR="00494476" w:rsidRDefault="00494476"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Торчилин В.П., Рейзер И.М., Смирнова В.Н., Чазов Е.И. Иммобилизация ферментов на биосовместимых носителях. 3.Иммобилизация химотрипсина на растворимых декстранах.//Биоорганическая химия. 1976. Т2. №9 –с. 1252-1259.</w:t>
      </w:r>
    </w:p>
    <w:p w:rsidR="00494476" w:rsidRDefault="00494476"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Чазов Е.И., Смирнов В.Н., Мазаев А.В., Торчилин В.Н. Макромолекулярные лекарственные препараты в кардиологии.//Ж.ВХО им. Д.И.Менделеева. 1985. Т.30. №4. –с. 365-372.</w:t>
      </w:r>
    </w:p>
    <w:p w:rsidR="00494476" w:rsidRDefault="00494476"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Богданова М.Е., Ежова Л.В. Новые полимерные полупроницаемые мембраны для гемодиализа./Тез</w:t>
      </w:r>
      <w:proofErr w:type="gramStart"/>
      <w:r>
        <w:rPr>
          <w:rFonts w:ascii="Times New Roman" w:eastAsiaTheme="minorEastAsia" w:hAnsi="Times New Roman" w:cs="Times New Roman"/>
          <w:sz w:val="28"/>
          <w:szCs w:val="28"/>
        </w:rPr>
        <w:t>.д</w:t>
      </w:r>
      <w:proofErr w:type="gramEnd"/>
      <w:r>
        <w:rPr>
          <w:rFonts w:ascii="Times New Roman" w:eastAsiaTheme="minorEastAsia" w:hAnsi="Times New Roman" w:cs="Times New Roman"/>
          <w:sz w:val="28"/>
          <w:szCs w:val="28"/>
        </w:rPr>
        <w:t>окл. Всесоюз.семинара «Применение в здравоохранении полимерных материалов и изделий из них». –М., 1990. –с. 57.</w:t>
      </w:r>
    </w:p>
    <w:p w:rsidR="00B01D92" w:rsidRDefault="00B01D92"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Мендельсон А.Н., Еремеев В.Б. и др. Применение отечественных гидратцеллюлозных мембран. «Диацелл» и «Ультрацелл» в гемодиализаторах одноразового использования и связь массообменных характеристик гемодиализаторов и мембран./Тез</w:t>
      </w:r>
      <w:proofErr w:type="gramStart"/>
      <w:r>
        <w:rPr>
          <w:rFonts w:ascii="Times New Roman" w:eastAsiaTheme="minorEastAsia" w:hAnsi="Times New Roman" w:cs="Times New Roman"/>
          <w:sz w:val="28"/>
          <w:szCs w:val="28"/>
        </w:rPr>
        <w:t>.д</w:t>
      </w:r>
      <w:proofErr w:type="gramEnd"/>
      <w:r>
        <w:rPr>
          <w:rFonts w:ascii="Times New Roman" w:eastAsiaTheme="minorEastAsia" w:hAnsi="Times New Roman" w:cs="Times New Roman"/>
          <w:sz w:val="28"/>
          <w:szCs w:val="28"/>
        </w:rPr>
        <w:t xml:space="preserve">окл. </w:t>
      </w:r>
      <w:r>
        <w:rPr>
          <w:rFonts w:ascii="Times New Roman" w:eastAsiaTheme="minorEastAsia" w:hAnsi="Times New Roman" w:cs="Times New Roman"/>
          <w:sz w:val="28"/>
          <w:szCs w:val="28"/>
          <w:lang w:val="en-US"/>
        </w:rPr>
        <w:t>VII</w:t>
      </w:r>
      <w:r>
        <w:rPr>
          <w:rFonts w:ascii="Times New Roman" w:eastAsiaTheme="minorEastAsia" w:hAnsi="Times New Roman" w:cs="Times New Roman"/>
          <w:sz w:val="28"/>
          <w:szCs w:val="28"/>
        </w:rPr>
        <w:t>Всесоюз. Симпозиума «Синтетические полимеры медицинского назначения». Минск, 1985. –с.75.</w:t>
      </w:r>
    </w:p>
    <w:p w:rsidR="00B01D92" w:rsidRDefault="00B01D92"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Эльцефон Б.С., Дургарян С.Г. Ламинарные селективные мембраны в медицине.//Ж.ВХО им. Д.И.Менделеева, 1990, Т.30. №4. –с.419-428.</w:t>
      </w:r>
    </w:p>
    <w:p w:rsidR="00B01D92" w:rsidRDefault="00B01D92"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Фельдштейн М.М., Якубович В.С., Роскина Л.П., Даурова Т.Т. Полимерные покрытия для лечения ран и ожогов. В кн.: Итоги науки и техники. Химия высокомолекулярных соединений. Под редН.А.Платэ. М., ВИНИТИ, 1981, Т.16. –с.120-152.</w:t>
      </w:r>
    </w:p>
    <w:p w:rsidR="00014143" w:rsidRPr="00014143" w:rsidRDefault="00B01D92" w:rsidP="0001414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Сорокин А.Я., Кузнецов В.А., Шемяктин Н.О. Телефинновый сорбент на основе поливинилового спирта./Тез.</w:t>
      </w:r>
      <w:proofErr w:type="gramStart"/>
      <w:r w:rsidR="00014143">
        <w:rPr>
          <w:rFonts w:ascii="Times New Roman" w:eastAsiaTheme="minorEastAsia" w:hAnsi="Times New Roman" w:cs="Times New Roman"/>
          <w:sz w:val="28"/>
          <w:szCs w:val="28"/>
          <w:lang w:val="en-US"/>
        </w:rPr>
        <w:t>VII</w:t>
      </w:r>
      <w:proofErr w:type="gramEnd"/>
      <w:r w:rsidR="00014143">
        <w:rPr>
          <w:rFonts w:ascii="Times New Roman" w:eastAsiaTheme="minorEastAsia" w:hAnsi="Times New Roman" w:cs="Times New Roman"/>
          <w:sz w:val="28"/>
          <w:szCs w:val="28"/>
        </w:rPr>
        <w:t>Всесоюз. Симпозиума «Синтетические полимеры медицинского назначения». Минск, 1985. –с.92-93</w:t>
      </w:r>
      <w:r w:rsidR="00014143" w:rsidRPr="00014143">
        <w:rPr>
          <w:rFonts w:ascii="Times New Roman" w:eastAsiaTheme="minorEastAsia" w:hAnsi="Times New Roman" w:cs="Times New Roman"/>
          <w:sz w:val="28"/>
          <w:szCs w:val="28"/>
        </w:rPr>
        <w:t>.</w:t>
      </w:r>
    </w:p>
    <w:p w:rsidR="00B01D92"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Бектуров Е.А.//Полимерные электролиты, гидрогели, комплексы и катализаторы. Алматы, 2007. –с.140-143.</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Сперлинг Л.Х. Взаимопроникающие полимерные сетки и связывающие материалы. Нью-Йорк, 1981.</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Гупта Н., Сривастава А.К. Взаимопроникающие сетки: обзор синтеза и свойства. Полим.Инт. 1994, 35 (2), -с.109-118.</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Сперлинг Л.Х.//Многофазные макромолекулярные системы. Современные темы в полимерной науке. Под ред. Кулбертсона Б.М. Нью-Йорк, 1999.</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Шилов В.В., Липатов Ю.С., Карабанова Л., Сергеева Л. Фазовое разделение во взаимопроникающих полимерных сетках на базе полиуретана и полистирена. 1989.</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lastRenderedPageBreak/>
        <w:t>Кудайбергенов С.Е., Бимендина Л.А., Жумадилова Ж.Т.//Полимеры. 2000. Т.11.</w:t>
      </w:r>
    </w:p>
    <w:p w:rsidR="00014143" w:rsidRDefault="00014143"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Кудайбергенов С.Е., Сигитов В., Тастанов К., Тенху Х., Асеев В. Анализ качества подземных вод Аральского региона и методы их очистки.//Матер.</w:t>
      </w:r>
      <w:r>
        <w:rPr>
          <w:rFonts w:ascii="Times New Roman" w:eastAsiaTheme="minorEastAsia" w:hAnsi="Times New Roman" w:cs="Times New Roman"/>
          <w:sz w:val="28"/>
          <w:szCs w:val="28"/>
          <w:lang w:val="en-US"/>
        </w:rPr>
        <w:t>VI</w:t>
      </w:r>
      <w:r>
        <w:rPr>
          <w:rFonts w:ascii="Times New Roman" w:eastAsiaTheme="minorEastAsia" w:hAnsi="Times New Roman" w:cs="Times New Roman"/>
          <w:sz w:val="28"/>
          <w:szCs w:val="28"/>
        </w:rPr>
        <w:t>Межд</w:t>
      </w:r>
      <w:proofErr w:type="gramStart"/>
      <w:r>
        <w:rPr>
          <w:rFonts w:ascii="Times New Roman" w:eastAsiaTheme="minorEastAsia" w:hAnsi="Times New Roman" w:cs="Times New Roman"/>
          <w:sz w:val="28"/>
          <w:szCs w:val="28"/>
        </w:rPr>
        <w:t>.к</w:t>
      </w:r>
      <w:proofErr w:type="gramEnd"/>
      <w:r>
        <w:rPr>
          <w:rFonts w:ascii="Times New Roman" w:eastAsiaTheme="minorEastAsia" w:hAnsi="Times New Roman" w:cs="Times New Roman"/>
          <w:sz w:val="28"/>
          <w:szCs w:val="28"/>
        </w:rPr>
        <w:t xml:space="preserve">онгресса и техн.выставки  «Вода, экология и технология». ЭКВАТЕК -2004. Ч. 1. </w:t>
      </w:r>
      <w:r w:rsidR="0025121D">
        <w:rPr>
          <w:rFonts w:ascii="Times New Roman" w:eastAsiaTheme="minorEastAsia" w:hAnsi="Times New Roman" w:cs="Times New Roman"/>
          <w:sz w:val="28"/>
          <w:szCs w:val="28"/>
        </w:rPr>
        <w:t>–с.174-175.</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Кудайбергенов С.Е., Бимендина Л.А., Яшкарова М.Г., Оразжонова Л.К., Сигитов В.Б. Синтез, свойства и применение новых полимерных бетаинов на основе аминокротонов. Науч.изд. СГУ им. Шакарима. Семипалатинск. 2006.</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Гросберг А.Ю., Хохлов А.Р. Физика в мире полимеров. М., 1989.</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Хохлов А.Р., Дормидонтова Е.Е.//Успехи физических наук. 1997, Т.167.№2. –с. 113-128.</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Хохлов А.Р.//Соросовский образовательный журнал. 1998. №11. –с.138-142.</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Филиппова О.Е.//Высокомолек</w:t>
      </w:r>
      <w:proofErr w:type="gramStart"/>
      <w:r>
        <w:rPr>
          <w:rFonts w:ascii="Times New Roman" w:eastAsiaTheme="minorEastAsia" w:hAnsi="Times New Roman" w:cs="Times New Roman"/>
          <w:sz w:val="28"/>
          <w:szCs w:val="28"/>
        </w:rPr>
        <w:t>.с</w:t>
      </w:r>
      <w:proofErr w:type="gramEnd"/>
      <w:r>
        <w:rPr>
          <w:rFonts w:ascii="Times New Roman" w:eastAsiaTheme="minorEastAsia" w:hAnsi="Times New Roman" w:cs="Times New Roman"/>
          <w:sz w:val="28"/>
          <w:szCs w:val="28"/>
        </w:rPr>
        <w:t>оед., 2000. Т.42. №12. –с.2328-2352.</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Галаев Ю.В.//Успехи химии. 1995. Т.64, №5. –с.505-524.</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Ергожин Е.Е., Уткелов Б.А. Хелатные полимерные реагенты. –Алматы, Гылым, 1998. -247 с.</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Аширов А. Ионообменная очистка сточных вод, растворов и газов. Л., 1983. – 295 с.</w:t>
      </w:r>
    </w:p>
    <w:p w:rsidR="0025121D" w:rsidRDefault="0025121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Бектуров Е.А., Кудайбергенов С.Е. Катализ полимерами. –Алма-Ата. Наук, 1988. -184 с.</w:t>
      </w:r>
    </w:p>
    <w:p w:rsidR="00D71B3D" w:rsidRDefault="00D71B3D" w:rsidP="00587633">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Бектуров Е.А., Бимендина Л.А., Кудайбергенов С.Е. Полимерные комплексы и катализаторы. Алма-Ата. 1989. -191 с.</w:t>
      </w:r>
    </w:p>
    <w:p w:rsidR="00B01D92" w:rsidRPr="00055128" w:rsidRDefault="00D71B3D" w:rsidP="00B01D92">
      <w:pPr>
        <w:pStyle w:val="a4"/>
        <w:numPr>
          <w:ilvl w:val="0"/>
          <w:numId w:val="7"/>
        </w:numPr>
        <w:spacing w:after="0" w:line="360" w:lineRule="auto"/>
        <w:ind w:left="0" w:right="565" w:firstLine="709"/>
        <w:jc w:val="both"/>
        <w:rPr>
          <w:rFonts w:ascii="Times New Roman" w:eastAsiaTheme="minorEastAsia" w:hAnsi="Times New Roman" w:cs="Times New Roman"/>
          <w:sz w:val="28"/>
          <w:szCs w:val="28"/>
        </w:rPr>
      </w:pPr>
      <w:r>
        <w:rPr>
          <w:rFonts w:ascii="Times New Roman" w:eastAsiaTheme="minorEastAsia" w:hAnsi="Times New Roman" w:cs="Times New Roman"/>
          <w:sz w:val="28"/>
          <w:szCs w:val="28"/>
        </w:rPr>
        <w:t>Нуркеева З.С., Шайхутдинов Е.М., Сеитов А.З., Сайкиева С.Х. О радиационной полимеризации виниловых эфиров гликолей и аминоспиртов//Высокомолек.соед. 2007, А 49, №5. –с.932-941.</w:t>
      </w:r>
    </w:p>
    <w:sectPr w:rsidR="00B01D92" w:rsidRPr="00055128" w:rsidSect="001B793B">
      <w:footerReference w:type="default" r:id="rId30"/>
      <w:pgSz w:w="11906" w:h="16838"/>
      <w:pgMar w:top="1134" w:right="851"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519C" w:rsidRDefault="007F519C" w:rsidP="00AB62A0">
      <w:pPr>
        <w:spacing w:after="0" w:line="240" w:lineRule="auto"/>
      </w:pPr>
      <w:r>
        <w:separator/>
      </w:r>
    </w:p>
  </w:endnote>
  <w:endnote w:type="continuationSeparator" w:id="0">
    <w:p w:rsidR="007F519C" w:rsidRDefault="007F519C" w:rsidP="00AB6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3488865"/>
      <w:docPartObj>
        <w:docPartGallery w:val="Page Numbers (Bottom of Page)"/>
        <w:docPartUnique/>
      </w:docPartObj>
    </w:sdtPr>
    <w:sdtEndPr/>
    <w:sdtContent>
      <w:p w:rsidR="007F519C" w:rsidRDefault="007F519C">
        <w:pPr>
          <w:pStyle w:val="ab"/>
          <w:jc w:val="center"/>
        </w:pPr>
        <w:r>
          <w:fldChar w:fldCharType="begin"/>
        </w:r>
        <w:r>
          <w:instrText>PAGE   \* MERGEFORMAT</w:instrText>
        </w:r>
        <w:r>
          <w:fldChar w:fldCharType="separate"/>
        </w:r>
        <w:r w:rsidR="009E474F">
          <w:rPr>
            <w:noProof/>
          </w:rPr>
          <w:t>1</w:t>
        </w:r>
        <w:r>
          <w:rPr>
            <w:noProof/>
          </w:rPr>
          <w:fldChar w:fldCharType="end"/>
        </w:r>
      </w:p>
    </w:sdtContent>
  </w:sdt>
  <w:p w:rsidR="007F519C" w:rsidRDefault="007F519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519C" w:rsidRDefault="007F519C" w:rsidP="00AB62A0">
      <w:pPr>
        <w:spacing w:after="0" w:line="240" w:lineRule="auto"/>
      </w:pPr>
      <w:r>
        <w:separator/>
      </w:r>
    </w:p>
  </w:footnote>
  <w:footnote w:type="continuationSeparator" w:id="0">
    <w:p w:rsidR="007F519C" w:rsidRDefault="007F519C" w:rsidP="00AB62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29C"/>
    <w:multiLevelType w:val="multilevel"/>
    <w:tmpl w:val="C44AEA38"/>
    <w:lvl w:ilvl="0">
      <w:start w:val="3"/>
      <w:numFmt w:val="upperRoman"/>
      <w:lvlText w:val="%1."/>
      <w:lvlJc w:val="left"/>
      <w:pPr>
        <w:ind w:left="1080" w:hanging="720"/>
      </w:pPr>
      <w:rPr>
        <w:rFonts w:hint="default"/>
        <w:b/>
      </w:rPr>
    </w:lvl>
    <w:lvl w:ilvl="1">
      <w:start w:va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622" w:hanging="1800"/>
      </w:pPr>
      <w:rPr>
        <w:rFonts w:hint="default"/>
      </w:rPr>
    </w:lvl>
    <w:lvl w:ilvl="8">
      <w:start w:val="1"/>
      <w:numFmt w:val="decimal"/>
      <w:isLgl/>
      <w:lvlText w:val="%1.%2.%3.%4.%5.%6.%7.%8.%9."/>
      <w:lvlJc w:val="left"/>
      <w:pPr>
        <w:ind w:left="3048" w:hanging="2160"/>
      </w:pPr>
      <w:rPr>
        <w:rFonts w:hint="default"/>
      </w:rPr>
    </w:lvl>
  </w:abstractNum>
  <w:abstractNum w:abstractNumId="1">
    <w:nsid w:val="16D80186"/>
    <w:multiLevelType w:val="hybridMultilevel"/>
    <w:tmpl w:val="43F43E76"/>
    <w:lvl w:ilvl="0" w:tplc="4D08AD50">
      <w:start w:val="3"/>
      <w:numFmt w:val="upperRoman"/>
      <w:lvlText w:val="%1."/>
      <w:lvlJc w:val="left"/>
      <w:pPr>
        <w:ind w:left="1866" w:hanging="720"/>
      </w:pPr>
      <w:rPr>
        <w:rFonts w:hint="default"/>
        <w:b/>
      </w:rPr>
    </w:lvl>
    <w:lvl w:ilvl="1" w:tplc="04190019" w:tentative="1">
      <w:start w:val="1"/>
      <w:numFmt w:val="lowerLetter"/>
      <w:lvlText w:val="%2."/>
      <w:lvlJc w:val="left"/>
      <w:pPr>
        <w:ind w:left="2226" w:hanging="360"/>
      </w:pPr>
    </w:lvl>
    <w:lvl w:ilvl="2" w:tplc="0419001B" w:tentative="1">
      <w:start w:val="1"/>
      <w:numFmt w:val="lowerRoman"/>
      <w:lvlText w:val="%3."/>
      <w:lvlJc w:val="right"/>
      <w:pPr>
        <w:ind w:left="2946" w:hanging="180"/>
      </w:pPr>
    </w:lvl>
    <w:lvl w:ilvl="3" w:tplc="0419000F" w:tentative="1">
      <w:start w:val="1"/>
      <w:numFmt w:val="decimal"/>
      <w:lvlText w:val="%4."/>
      <w:lvlJc w:val="left"/>
      <w:pPr>
        <w:ind w:left="3666" w:hanging="360"/>
      </w:pPr>
    </w:lvl>
    <w:lvl w:ilvl="4" w:tplc="04190019" w:tentative="1">
      <w:start w:val="1"/>
      <w:numFmt w:val="lowerLetter"/>
      <w:lvlText w:val="%5."/>
      <w:lvlJc w:val="left"/>
      <w:pPr>
        <w:ind w:left="4386" w:hanging="360"/>
      </w:pPr>
    </w:lvl>
    <w:lvl w:ilvl="5" w:tplc="0419001B" w:tentative="1">
      <w:start w:val="1"/>
      <w:numFmt w:val="lowerRoman"/>
      <w:lvlText w:val="%6."/>
      <w:lvlJc w:val="right"/>
      <w:pPr>
        <w:ind w:left="5106" w:hanging="180"/>
      </w:pPr>
    </w:lvl>
    <w:lvl w:ilvl="6" w:tplc="0419000F" w:tentative="1">
      <w:start w:val="1"/>
      <w:numFmt w:val="decimal"/>
      <w:lvlText w:val="%7."/>
      <w:lvlJc w:val="left"/>
      <w:pPr>
        <w:ind w:left="5826" w:hanging="360"/>
      </w:pPr>
    </w:lvl>
    <w:lvl w:ilvl="7" w:tplc="04190019" w:tentative="1">
      <w:start w:val="1"/>
      <w:numFmt w:val="lowerLetter"/>
      <w:lvlText w:val="%8."/>
      <w:lvlJc w:val="left"/>
      <w:pPr>
        <w:ind w:left="6546" w:hanging="360"/>
      </w:pPr>
    </w:lvl>
    <w:lvl w:ilvl="8" w:tplc="0419001B" w:tentative="1">
      <w:start w:val="1"/>
      <w:numFmt w:val="lowerRoman"/>
      <w:lvlText w:val="%9."/>
      <w:lvlJc w:val="right"/>
      <w:pPr>
        <w:ind w:left="7266" w:hanging="180"/>
      </w:pPr>
    </w:lvl>
  </w:abstractNum>
  <w:abstractNum w:abstractNumId="2">
    <w:nsid w:val="2B117441"/>
    <w:multiLevelType w:val="hybridMultilevel"/>
    <w:tmpl w:val="CD327948"/>
    <w:lvl w:ilvl="0" w:tplc="B314BE8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3E3832D5"/>
    <w:multiLevelType w:val="multilevel"/>
    <w:tmpl w:val="46D862CC"/>
    <w:lvl w:ilvl="0">
      <w:start w:val="1"/>
      <w:numFmt w:val="upperRoman"/>
      <w:lvlText w:val="%1."/>
      <w:lvlJc w:val="left"/>
      <w:pPr>
        <w:ind w:left="1080" w:hanging="72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4">
    <w:nsid w:val="5FC5554B"/>
    <w:multiLevelType w:val="multilevel"/>
    <w:tmpl w:val="7F2AFCC0"/>
    <w:lvl w:ilvl="0">
      <w:start w:val="1"/>
      <w:numFmt w:val="upperRoman"/>
      <w:lvlText w:val="%1."/>
      <w:lvlJc w:val="left"/>
      <w:pPr>
        <w:ind w:left="1146" w:hanging="720"/>
      </w:pPr>
      <w:rPr>
        <w:rFonts w:hint="default"/>
      </w:rPr>
    </w:lvl>
    <w:lvl w:ilvl="1">
      <w:start w:val="1"/>
      <w:numFmt w:val="decimal"/>
      <w:isLgl/>
      <w:lvlText w:val="%1.%2."/>
      <w:lvlJc w:val="left"/>
      <w:pPr>
        <w:ind w:left="1146" w:hanging="7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5">
    <w:nsid w:val="6C507F44"/>
    <w:multiLevelType w:val="hybridMultilevel"/>
    <w:tmpl w:val="91028CB4"/>
    <w:lvl w:ilvl="0" w:tplc="E71E107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76F32386"/>
    <w:multiLevelType w:val="hybridMultilevel"/>
    <w:tmpl w:val="7FAEAAEC"/>
    <w:lvl w:ilvl="0" w:tplc="AD66BEF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4"/>
  </w:num>
  <w:num w:numId="2">
    <w:abstractNumId w:val="1"/>
  </w:num>
  <w:num w:numId="3">
    <w:abstractNumId w:val="0"/>
  </w:num>
  <w:num w:numId="4">
    <w:abstractNumId w:val="3"/>
  </w:num>
  <w:num w:numId="5">
    <w:abstractNumId w:val="5"/>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D8162E"/>
    <w:rsid w:val="000001D2"/>
    <w:rsid w:val="00014143"/>
    <w:rsid w:val="00047535"/>
    <w:rsid w:val="00054B4A"/>
    <w:rsid w:val="00055128"/>
    <w:rsid w:val="000578F1"/>
    <w:rsid w:val="0007442F"/>
    <w:rsid w:val="000823DE"/>
    <w:rsid w:val="000834C7"/>
    <w:rsid w:val="000839F1"/>
    <w:rsid w:val="00084660"/>
    <w:rsid w:val="00090A2F"/>
    <w:rsid w:val="000A696A"/>
    <w:rsid w:val="000B76BA"/>
    <w:rsid w:val="000B7C8A"/>
    <w:rsid w:val="000C2FE0"/>
    <w:rsid w:val="000C3CD9"/>
    <w:rsid w:val="000C5B9D"/>
    <w:rsid w:val="000D222C"/>
    <w:rsid w:val="000F3752"/>
    <w:rsid w:val="0010059C"/>
    <w:rsid w:val="00101E39"/>
    <w:rsid w:val="00103FCC"/>
    <w:rsid w:val="0010578C"/>
    <w:rsid w:val="00105D6B"/>
    <w:rsid w:val="0012133E"/>
    <w:rsid w:val="001238FA"/>
    <w:rsid w:val="001268F7"/>
    <w:rsid w:val="00132F6B"/>
    <w:rsid w:val="00134545"/>
    <w:rsid w:val="0017705F"/>
    <w:rsid w:val="001A5630"/>
    <w:rsid w:val="001B0BF5"/>
    <w:rsid w:val="001B65EA"/>
    <w:rsid w:val="001B793B"/>
    <w:rsid w:val="001C37BE"/>
    <w:rsid w:val="00223E88"/>
    <w:rsid w:val="00225240"/>
    <w:rsid w:val="002258D3"/>
    <w:rsid w:val="002271A4"/>
    <w:rsid w:val="0025121D"/>
    <w:rsid w:val="002516AD"/>
    <w:rsid w:val="00254E32"/>
    <w:rsid w:val="00257285"/>
    <w:rsid w:val="0027217E"/>
    <w:rsid w:val="00274077"/>
    <w:rsid w:val="0027696D"/>
    <w:rsid w:val="002C0B39"/>
    <w:rsid w:val="002C1BD5"/>
    <w:rsid w:val="002D425C"/>
    <w:rsid w:val="002E5EDB"/>
    <w:rsid w:val="002F66E7"/>
    <w:rsid w:val="003005A2"/>
    <w:rsid w:val="00314923"/>
    <w:rsid w:val="00323C99"/>
    <w:rsid w:val="00323EDA"/>
    <w:rsid w:val="00340D6A"/>
    <w:rsid w:val="00352FC4"/>
    <w:rsid w:val="00356E59"/>
    <w:rsid w:val="0039585F"/>
    <w:rsid w:val="003A6DB6"/>
    <w:rsid w:val="003A70C8"/>
    <w:rsid w:val="003A79CE"/>
    <w:rsid w:val="003B6C58"/>
    <w:rsid w:val="003D15CC"/>
    <w:rsid w:val="003D6864"/>
    <w:rsid w:val="003D6A05"/>
    <w:rsid w:val="003E61E7"/>
    <w:rsid w:val="003E7039"/>
    <w:rsid w:val="003F3A9B"/>
    <w:rsid w:val="003F4CB5"/>
    <w:rsid w:val="003F7DB3"/>
    <w:rsid w:val="00405BB0"/>
    <w:rsid w:val="00426A1A"/>
    <w:rsid w:val="00453654"/>
    <w:rsid w:val="004560FE"/>
    <w:rsid w:val="00474F9C"/>
    <w:rsid w:val="00481690"/>
    <w:rsid w:val="00482A30"/>
    <w:rsid w:val="00487BCA"/>
    <w:rsid w:val="004925E0"/>
    <w:rsid w:val="00494476"/>
    <w:rsid w:val="004C03B0"/>
    <w:rsid w:val="004E7FDA"/>
    <w:rsid w:val="0050086B"/>
    <w:rsid w:val="005065B2"/>
    <w:rsid w:val="005126C9"/>
    <w:rsid w:val="005217CB"/>
    <w:rsid w:val="00521908"/>
    <w:rsid w:val="0052229C"/>
    <w:rsid w:val="0054501A"/>
    <w:rsid w:val="00557047"/>
    <w:rsid w:val="00572E6C"/>
    <w:rsid w:val="00587633"/>
    <w:rsid w:val="0059696C"/>
    <w:rsid w:val="005A6AAE"/>
    <w:rsid w:val="005B5FFF"/>
    <w:rsid w:val="005C02B7"/>
    <w:rsid w:val="005C2ECF"/>
    <w:rsid w:val="005D0F24"/>
    <w:rsid w:val="005F0236"/>
    <w:rsid w:val="0060007E"/>
    <w:rsid w:val="00603B9A"/>
    <w:rsid w:val="006061C4"/>
    <w:rsid w:val="00641400"/>
    <w:rsid w:val="00652597"/>
    <w:rsid w:val="00681A76"/>
    <w:rsid w:val="006823E4"/>
    <w:rsid w:val="00685230"/>
    <w:rsid w:val="006A3DD3"/>
    <w:rsid w:val="006B4A3D"/>
    <w:rsid w:val="006D4F72"/>
    <w:rsid w:val="006E24F1"/>
    <w:rsid w:val="007027F5"/>
    <w:rsid w:val="00712CD6"/>
    <w:rsid w:val="00717012"/>
    <w:rsid w:val="00737FA8"/>
    <w:rsid w:val="007476B8"/>
    <w:rsid w:val="0077301F"/>
    <w:rsid w:val="007736C1"/>
    <w:rsid w:val="00784B25"/>
    <w:rsid w:val="007927BD"/>
    <w:rsid w:val="00792EDF"/>
    <w:rsid w:val="007A5D67"/>
    <w:rsid w:val="007A71C2"/>
    <w:rsid w:val="007B6B9F"/>
    <w:rsid w:val="007F1FC3"/>
    <w:rsid w:val="007F519C"/>
    <w:rsid w:val="00813965"/>
    <w:rsid w:val="00824F61"/>
    <w:rsid w:val="00824FF8"/>
    <w:rsid w:val="0082627C"/>
    <w:rsid w:val="008279C4"/>
    <w:rsid w:val="0083738D"/>
    <w:rsid w:val="00841A0A"/>
    <w:rsid w:val="00846345"/>
    <w:rsid w:val="00850146"/>
    <w:rsid w:val="008535E0"/>
    <w:rsid w:val="00866ABC"/>
    <w:rsid w:val="00893FB9"/>
    <w:rsid w:val="008A2651"/>
    <w:rsid w:val="008F751B"/>
    <w:rsid w:val="00925063"/>
    <w:rsid w:val="00935225"/>
    <w:rsid w:val="009600A8"/>
    <w:rsid w:val="00986096"/>
    <w:rsid w:val="00990992"/>
    <w:rsid w:val="00997CBF"/>
    <w:rsid w:val="009B0D0F"/>
    <w:rsid w:val="009B7F40"/>
    <w:rsid w:val="009C4720"/>
    <w:rsid w:val="009E392E"/>
    <w:rsid w:val="009E474F"/>
    <w:rsid w:val="009F35FD"/>
    <w:rsid w:val="009F4340"/>
    <w:rsid w:val="009F5713"/>
    <w:rsid w:val="00A007BA"/>
    <w:rsid w:val="00A01E9B"/>
    <w:rsid w:val="00A0226E"/>
    <w:rsid w:val="00A049F0"/>
    <w:rsid w:val="00A12CE8"/>
    <w:rsid w:val="00A14709"/>
    <w:rsid w:val="00A25829"/>
    <w:rsid w:val="00A33888"/>
    <w:rsid w:val="00A81439"/>
    <w:rsid w:val="00A96371"/>
    <w:rsid w:val="00AA5043"/>
    <w:rsid w:val="00AB62A0"/>
    <w:rsid w:val="00AE26F6"/>
    <w:rsid w:val="00AE3917"/>
    <w:rsid w:val="00AE7A20"/>
    <w:rsid w:val="00B01D92"/>
    <w:rsid w:val="00B0721E"/>
    <w:rsid w:val="00B24718"/>
    <w:rsid w:val="00B34111"/>
    <w:rsid w:val="00B53A49"/>
    <w:rsid w:val="00B54B92"/>
    <w:rsid w:val="00B730BF"/>
    <w:rsid w:val="00B85A89"/>
    <w:rsid w:val="00BC3BF3"/>
    <w:rsid w:val="00BD6461"/>
    <w:rsid w:val="00BE1A2B"/>
    <w:rsid w:val="00BE43D5"/>
    <w:rsid w:val="00C05B1E"/>
    <w:rsid w:val="00C06100"/>
    <w:rsid w:val="00C077A8"/>
    <w:rsid w:val="00C2785B"/>
    <w:rsid w:val="00C32611"/>
    <w:rsid w:val="00C47915"/>
    <w:rsid w:val="00C500E9"/>
    <w:rsid w:val="00C5430A"/>
    <w:rsid w:val="00C84ECD"/>
    <w:rsid w:val="00C95FD9"/>
    <w:rsid w:val="00CA3884"/>
    <w:rsid w:val="00CB3DF7"/>
    <w:rsid w:val="00CD4FF0"/>
    <w:rsid w:val="00CF48C8"/>
    <w:rsid w:val="00CF57FB"/>
    <w:rsid w:val="00D07D4F"/>
    <w:rsid w:val="00D30EAD"/>
    <w:rsid w:val="00D313F0"/>
    <w:rsid w:val="00D544EB"/>
    <w:rsid w:val="00D62653"/>
    <w:rsid w:val="00D71B3D"/>
    <w:rsid w:val="00D74E0F"/>
    <w:rsid w:val="00D8162E"/>
    <w:rsid w:val="00DB156D"/>
    <w:rsid w:val="00DB279A"/>
    <w:rsid w:val="00DE6F83"/>
    <w:rsid w:val="00DF5C63"/>
    <w:rsid w:val="00E168E0"/>
    <w:rsid w:val="00E17417"/>
    <w:rsid w:val="00E257DC"/>
    <w:rsid w:val="00E276D5"/>
    <w:rsid w:val="00E45277"/>
    <w:rsid w:val="00E90B41"/>
    <w:rsid w:val="00E969B4"/>
    <w:rsid w:val="00EB012C"/>
    <w:rsid w:val="00EB16CE"/>
    <w:rsid w:val="00EC2358"/>
    <w:rsid w:val="00EC2AF8"/>
    <w:rsid w:val="00EE1FD3"/>
    <w:rsid w:val="00EE44BC"/>
    <w:rsid w:val="00EF1F28"/>
    <w:rsid w:val="00EF6A43"/>
    <w:rsid w:val="00F025A9"/>
    <w:rsid w:val="00F0777A"/>
    <w:rsid w:val="00F106D5"/>
    <w:rsid w:val="00F16B8B"/>
    <w:rsid w:val="00F1712E"/>
    <w:rsid w:val="00F17DAC"/>
    <w:rsid w:val="00F230AF"/>
    <w:rsid w:val="00F3503F"/>
    <w:rsid w:val="00F71CA6"/>
    <w:rsid w:val="00F7595F"/>
    <w:rsid w:val="00F91F2F"/>
    <w:rsid w:val="00F97A08"/>
    <w:rsid w:val="00FB2609"/>
    <w:rsid w:val="00FB3EB7"/>
    <w:rsid w:val="00FD0C1A"/>
    <w:rsid w:val="00FD6C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03B9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F1FC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C077A8"/>
    <w:pPr>
      <w:ind w:left="720"/>
      <w:contextualSpacing/>
    </w:pPr>
  </w:style>
  <w:style w:type="character" w:styleId="a5">
    <w:name w:val="Placeholder Text"/>
    <w:basedOn w:val="a0"/>
    <w:uiPriority w:val="99"/>
    <w:semiHidden/>
    <w:rsid w:val="001A5630"/>
    <w:rPr>
      <w:color w:val="808080"/>
    </w:rPr>
  </w:style>
  <w:style w:type="paragraph" w:styleId="a6">
    <w:name w:val="Balloon Text"/>
    <w:basedOn w:val="a"/>
    <w:link w:val="a7"/>
    <w:uiPriority w:val="99"/>
    <w:semiHidden/>
    <w:unhideWhenUsed/>
    <w:rsid w:val="001A563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5630"/>
    <w:rPr>
      <w:rFonts w:ascii="Tahoma" w:hAnsi="Tahoma" w:cs="Tahoma"/>
      <w:sz w:val="16"/>
      <w:szCs w:val="16"/>
    </w:rPr>
  </w:style>
  <w:style w:type="character" w:styleId="a8">
    <w:name w:val="Subtle Emphasis"/>
    <w:basedOn w:val="a0"/>
    <w:uiPriority w:val="19"/>
    <w:qFormat/>
    <w:rsid w:val="000C2FE0"/>
    <w:rPr>
      <w:i/>
      <w:iCs/>
      <w:color w:val="808080" w:themeColor="text1" w:themeTint="7F"/>
    </w:rPr>
  </w:style>
  <w:style w:type="paragraph" w:styleId="a9">
    <w:name w:val="header"/>
    <w:basedOn w:val="a"/>
    <w:link w:val="aa"/>
    <w:uiPriority w:val="99"/>
    <w:unhideWhenUsed/>
    <w:rsid w:val="00AB62A0"/>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62A0"/>
  </w:style>
  <w:style w:type="paragraph" w:styleId="ab">
    <w:name w:val="footer"/>
    <w:basedOn w:val="a"/>
    <w:link w:val="ac"/>
    <w:uiPriority w:val="99"/>
    <w:unhideWhenUsed/>
    <w:rsid w:val="00AB62A0"/>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62A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emf"/><Relationship Id="rId19" Type="http://schemas.openxmlformats.org/officeDocument/2006/relationships/image" Target="media/image11.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D45E16-9B08-402F-92A6-C2AFF7D0A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1653</TotalTime>
  <Pages>53</Pages>
  <Words>10413</Words>
  <Characters>59360</Characters>
  <Application>Microsoft Office Word</Application>
  <DocSecurity>0</DocSecurity>
  <Lines>494</Lines>
  <Paragraphs>139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69634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www.PHILka.RU</dc:creator>
  <cp:keywords/>
  <dc:description/>
  <cp:lastModifiedBy>User</cp:lastModifiedBy>
  <cp:revision>130</cp:revision>
  <cp:lastPrinted>2017-05-30T07:09:00Z</cp:lastPrinted>
  <dcterms:created xsi:type="dcterms:W3CDTF">2014-04-21T15:38:00Z</dcterms:created>
  <dcterms:modified xsi:type="dcterms:W3CDTF">2017-05-30T07:09:00Z</dcterms:modified>
</cp:coreProperties>
</file>