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71" w:rsidRDefault="00004B71" w:rsidP="006C41D3">
      <w:pPr>
        <w:pStyle w:val="1"/>
        <w:spacing w:before="0" w:after="0"/>
        <w:rPr>
          <w:lang w:val="uz-Cyrl-UZ"/>
        </w:rPr>
      </w:pPr>
      <w:bookmarkStart w:id="0" w:name="_Toc389724927"/>
      <w:bookmarkStart w:id="1" w:name="_Toc391021637"/>
      <w:r>
        <w:rPr>
          <w:noProof/>
          <w:lang w:eastAsia="ru-RU"/>
        </w:rPr>
        <w:drawing>
          <wp:inline distT="0" distB="0" distL="0" distR="0">
            <wp:extent cx="6113780" cy="8644255"/>
            <wp:effectExtent l="19050" t="0" r="1270" b="0"/>
            <wp:docPr id="31" name="Рисунок 6" descr="C:\Users\ACER\Desktop\Ziyonet\Зиёнетга\тайёр-БМИлар топширишга\Отзыв ва рецензиялар\Каримов\Каримов - 0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Ziyonet\Зиёнетга\тайёр-БМИлар топширишга\Отзыв ва рецензиялар\Каримов\Каримов - 0004.tif"/>
                    <pic:cNvPicPr>
                      <a:picLocks noChangeAspect="1" noChangeArrowheads="1"/>
                    </pic:cNvPicPr>
                  </pic:nvPicPr>
                  <pic:blipFill>
                    <a:blip r:embed="rId7" cstate="print"/>
                    <a:srcRect/>
                    <a:stretch>
                      <a:fillRect/>
                    </a:stretch>
                  </pic:blipFill>
                  <pic:spPr bwMode="auto">
                    <a:xfrm>
                      <a:off x="0" y="0"/>
                      <a:ext cx="6113780" cy="8644255"/>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6113780" cy="8644255"/>
            <wp:effectExtent l="19050" t="0" r="1270" b="0"/>
            <wp:docPr id="32" name="Рисунок 7" descr="C:\Users\ACER\Desktop\Ziyonet\Зиёнетга\тайёр-БМИлар топширишга\Отзыв ва рецензиялар\Каримов\Каримов - 0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Ziyonet\Зиёнетга\тайёр-БМИлар топширишга\Отзыв ва рецензиялар\Каримов\Каримов - 0005.tif"/>
                    <pic:cNvPicPr>
                      <a:picLocks noChangeAspect="1" noChangeArrowheads="1"/>
                    </pic:cNvPicPr>
                  </pic:nvPicPr>
                  <pic:blipFill>
                    <a:blip r:embed="rId8" cstate="print"/>
                    <a:srcRect/>
                    <a:stretch>
                      <a:fillRect/>
                    </a:stretch>
                  </pic:blipFill>
                  <pic:spPr bwMode="auto">
                    <a:xfrm>
                      <a:off x="0" y="0"/>
                      <a:ext cx="6113780" cy="8644255"/>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6113780" cy="8644255"/>
            <wp:effectExtent l="19050" t="0" r="1270" b="0"/>
            <wp:docPr id="33" name="Рисунок 8" descr="C:\Users\ACER\Desktop\Ziyonet\Зиёнетга\тайёр-БМИлар топширишга\Отзыв ва рецензиялар\Каримов\Каримов - 00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Ziyonet\Зиёнетга\тайёр-БМИлар топширишга\Отзыв ва рецензиялар\Каримов\Каримов - 0006.tif"/>
                    <pic:cNvPicPr>
                      <a:picLocks noChangeAspect="1" noChangeArrowheads="1"/>
                    </pic:cNvPicPr>
                  </pic:nvPicPr>
                  <pic:blipFill>
                    <a:blip r:embed="rId9" cstate="print"/>
                    <a:srcRect/>
                    <a:stretch>
                      <a:fillRect/>
                    </a:stretch>
                  </pic:blipFill>
                  <pic:spPr bwMode="auto">
                    <a:xfrm>
                      <a:off x="0" y="0"/>
                      <a:ext cx="6113780" cy="8644255"/>
                    </a:xfrm>
                    <a:prstGeom prst="rect">
                      <a:avLst/>
                    </a:prstGeom>
                    <a:noFill/>
                    <a:ln w="9525">
                      <a:noFill/>
                      <a:miter lim="800000"/>
                      <a:headEnd/>
                      <a:tailEnd/>
                    </a:ln>
                  </pic:spPr>
                </pic:pic>
              </a:graphicData>
            </a:graphic>
          </wp:inline>
        </w:drawing>
      </w:r>
    </w:p>
    <w:p w:rsidR="00004B71" w:rsidRDefault="00004B71" w:rsidP="006C41D3">
      <w:pPr>
        <w:pStyle w:val="1"/>
        <w:spacing w:before="0" w:after="0"/>
        <w:rPr>
          <w:lang w:val="uz-Cyrl-UZ"/>
        </w:rPr>
      </w:pPr>
    </w:p>
    <w:p w:rsidR="006C41D3" w:rsidRPr="006C41D3" w:rsidRDefault="006C41D3" w:rsidP="006C41D3">
      <w:pPr>
        <w:pStyle w:val="1"/>
        <w:spacing w:before="0" w:after="0"/>
      </w:pPr>
      <w:r w:rsidRPr="006C41D3">
        <w:lastRenderedPageBreak/>
        <w:t>Аннотация</w:t>
      </w:r>
      <w:bookmarkEnd w:id="0"/>
      <w:bookmarkEnd w:id="1"/>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Выпускная квалификационная работа на тему «Разработка устройств автоматики перегона с электрической тягой» состоит из аналитического обзора, технического требования, в котором отражено требование предъявляемые к интервальному регулированию движением на перегоне, эксплуатационного раздела, техни</w:t>
      </w:r>
      <w:r w:rsidRPr="006C41D3">
        <w:rPr>
          <w:rFonts w:ascii="Times New Roman" w:hAnsi="Times New Roman" w:cs="Times New Roman"/>
          <w:sz w:val="28"/>
          <w:szCs w:val="28"/>
          <w:lang w:val="ru-RU"/>
        </w:rPr>
        <w:softHyphen/>
        <w:t>ческого раздела состоящего из выбора системы автоблокировки, оборудова</w:t>
      </w:r>
      <w:r w:rsidRPr="006C41D3">
        <w:rPr>
          <w:rFonts w:ascii="Times New Roman" w:hAnsi="Times New Roman" w:cs="Times New Roman"/>
          <w:sz w:val="28"/>
          <w:szCs w:val="28"/>
          <w:lang w:val="ru-RU"/>
        </w:rPr>
        <w:softHyphen/>
        <w:t>ние перегона рельсовыми цепями, путевым планом перегона, увязки пере</w:t>
      </w:r>
      <w:r w:rsidRPr="006C41D3">
        <w:rPr>
          <w:rFonts w:ascii="Times New Roman" w:hAnsi="Times New Roman" w:cs="Times New Roman"/>
          <w:sz w:val="28"/>
          <w:szCs w:val="28"/>
          <w:lang w:val="ru-RU"/>
        </w:rPr>
        <w:softHyphen/>
        <w:t xml:space="preserve">гона со станцией, схемы смены направления, схемы сигнальных точек.  В качестве специального задания рассматривается сбои кодов АЛС. </w:t>
      </w:r>
    </w:p>
    <w:p w:rsidR="006C41D3" w:rsidRPr="006C41D3" w:rsidRDefault="006C41D3" w:rsidP="006C41D3">
      <w:pPr>
        <w:shd w:val="clear" w:color="auto" w:fill="FFFFFF"/>
        <w:tabs>
          <w:tab w:val="left" w:pos="7169"/>
        </w:tabs>
        <w:spacing w:line="360" w:lineRule="auto"/>
        <w:ind w:firstLine="397"/>
        <w:jc w:val="both"/>
        <w:rPr>
          <w:rFonts w:ascii="Times New Roman" w:hAnsi="Times New Roman" w:cs="Times New Roman"/>
          <w:bCs/>
          <w:spacing w:val="-11"/>
          <w:sz w:val="28"/>
          <w:szCs w:val="28"/>
          <w:lang w:val="ru-RU"/>
        </w:rPr>
      </w:pPr>
      <w:r w:rsidRPr="006C41D3">
        <w:rPr>
          <w:rFonts w:ascii="Times New Roman" w:hAnsi="Times New Roman" w:cs="Times New Roman"/>
          <w:sz w:val="28"/>
          <w:szCs w:val="28"/>
          <w:lang w:val="ru-RU"/>
        </w:rPr>
        <w:t xml:space="preserve">      В разделе охрана труда рассмотрены ф</w:t>
      </w:r>
      <w:r w:rsidRPr="006C41D3">
        <w:rPr>
          <w:rStyle w:val="a4"/>
          <w:rFonts w:ascii="Times New Roman" w:hAnsi="Times New Roman" w:cs="Times New Roman"/>
          <w:i w:val="0"/>
          <w:sz w:val="28"/>
          <w:szCs w:val="28"/>
          <w:lang w:val="ru-RU"/>
        </w:rPr>
        <w:t>акторы, определяющие повышенную опасность труда при работах на перегонах</w:t>
      </w:r>
      <w:r w:rsidRPr="006C41D3">
        <w:rPr>
          <w:rFonts w:ascii="Times New Roman" w:hAnsi="Times New Roman" w:cs="Times New Roman"/>
          <w:bCs/>
          <w:spacing w:val="-11"/>
          <w:sz w:val="28"/>
          <w:szCs w:val="28"/>
          <w:lang w:val="ru-RU"/>
        </w:rPr>
        <w:t>.</w:t>
      </w:r>
    </w:p>
    <w:p w:rsidR="006C41D3" w:rsidRPr="006C41D3" w:rsidRDefault="006C41D3" w:rsidP="006C41D3">
      <w:pPr>
        <w:spacing w:line="360" w:lineRule="auto"/>
        <w:jc w:val="both"/>
        <w:rPr>
          <w:rFonts w:ascii="Times New Roman" w:hAnsi="Times New Roman" w:cs="Times New Roman"/>
          <w:bCs/>
          <w:sz w:val="28"/>
          <w:szCs w:val="28"/>
          <w:lang w:val="ru-RU"/>
        </w:rPr>
      </w:pPr>
      <w:r w:rsidRPr="006C41D3">
        <w:rPr>
          <w:rFonts w:ascii="Times New Roman" w:hAnsi="Times New Roman" w:cs="Times New Roman"/>
          <w:bCs/>
          <w:sz w:val="28"/>
          <w:szCs w:val="28"/>
          <w:lang w:val="ru-RU"/>
        </w:rPr>
        <w:t>В пояснительной записке имеется __страниц,  __ листов, __ таблиц, __ рисунков.</w:t>
      </w:r>
    </w:p>
    <w:p w:rsidR="006C41D3" w:rsidRPr="006C41D3" w:rsidRDefault="006C41D3" w:rsidP="006C41D3">
      <w:pPr>
        <w:spacing w:line="360" w:lineRule="auto"/>
        <w:jc w:val="both"/>
        <w:rPr>
          <w:rFonts w:ascii="Times New Roman" w:hAnsi="Times New Roman" w:cs="Times New Roman"/>
          <w:bCs/>
          <w:sz w:val="28"/>
          <w:szCs w:val="28"/>
          <w:lang w:val="ru-RU"/>
        </w:rPr>
      </w:pPr>
    </w:p>
    <w:p w:rsidR="006C41D3" w:rsidRPr="006C41D3" w:rsidRDefault="006C41D3" w:rsidP="006C41D3">
      <w:pPr>
        <w:spacing w:line="360" w:lineRule="auto"/>
        <w:jc w:val="center"/>
        <w:rPr>
          <w:rFonts w:ascii="Times New Roman" w:hAnsi="Times New Roman" w:cs="Times New Roman"/>
          <w:b/>
          <w:sz w:val="28"/>
          <w:szCs w:val="28"/>
          <w:lang w:val="ru-RU"/>
        </w:rPr>
      </w:pPr>
      <w:r w:rsidRPr="006C41D3">
        <w:rPr>
          <w:rFonts w:ascii="Times New Roman" w:hAnsi="Times New Roman" w:cs="Times New Roman"/>
          <w:b/>
          <w:sz w:val="28"/>
          <w:szCs w:val="28"/>
          <w:lang w:val="uz-Latn-UZ"/>
        </w:rPr>
        <w:t>Annotatsiya</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Elektr</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tortqili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peregon</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avtomatika</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qurilmasini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ishlab</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chiqish</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bitiruv</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ishi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analitik</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tahlil</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peregonda</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harakatni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interval</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boshqaruviga</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qo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yilgan</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talablar</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aks</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etgan</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texnik</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talablar</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ekspluatatsion</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lim</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va</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avtoblokirovka</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tanlovi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peregon</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rels</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zanjirlari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peregonning</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yo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l</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plani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peregonning</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stansiya</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bilan</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bog</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lanishi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yo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nalishni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zgartirish</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sxemasi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signal</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nuqtalarini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z</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ichiga</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olgan</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texnik</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limni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bundan</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tashqari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maxsus</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topshiriq</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limida</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ALS</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kodlarini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buzilishi</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o</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rganilib</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chiqilgan</w:t>
      </w:r>
      <w:r w:rsidRPr="006C41D3">
        <w:rPr>
          <w:rFonts w:ascii="Times New Roman" w:hAnsi="Times New Roman" w:cs="Times New Roman"/>
          <w:sz w:val="28"/>
          <w:szCs w:val="28"/>
          <w:lang w:val="ru-RU"/>
        </w:rPr>
        <w:t>.</w:t>
      </w:r>
    </w:p>
    <w:p w:rsidR="006C41D3" w:rsidRPr="00004B71" w:rsidRDefault="006C41D3" w:rsidP="006C41D3">
      <w:pPr>
        <w:spacing w:line="360" w:lineRule="auto"/>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Mehnat</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muhofazasi</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bo</w:t>
      </w:r>
      <w:r w:rsidRPr="00004B71">
        <w:rPr>
          <w:rFonts w:ascii="Times New Roman" w:hAnsi="Times New Roman" w:cs="Times New Roman"/>
          <w:sz w:val="28"/>
          <w:szCs w:val="28"/>
          <w:lang w:val="ru-RU"/>
        </w:rPr>
        <w:t>‘</w:t>
      </w:r>
      <w:r w:rsidRPr="006C41D3">
        <w:rPr>
          <w:rFonts w:ascii="Times New Roman" w:hAnsi="Times New Roman" w:cs="Times New Roman"/>
          <w:sz w:val="28"/>
          <w:szCs w:val="28"/>
        </w:rPr>
        <w:t>limida</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Peregonda</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ishlash</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jarayonida</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yuqori</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xavf</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tug</w:t>
      </w:r>
      <w:r w:rsidRPr="00004B71">
        <w:rPr>
          <w:rFonts w:ascii="Times New Roman" w:hAnsi="Times New Roman" w:cs="Times New Roman"/>
          <w:sz w:val="28"/>
          <w:szCs w:val="28"/>
          <w:lang w:val="ru-RU"/>
        </w:rPr>
        <w:t>’</w:t>
      </w:r>
      <w:r w:rsidRPr="006C41D3">
        <w:rPr>
          <w:rFonts w:ascii="Times New Roman" w:hAnsi="Times New Roman" w:cs="Times New Roman"/>
          <w:sz w:val="28"/>
          <w:szCs w:val="28"/>
        </w:rPr>
        <w:t>diruvchi</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omillar</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mavzusi</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o</w:t>
      </w:r>
      <w:r w:rsidRPr="00004B71">
        <w:rPr>
          <w:rFonts w:ascii="Times New Roman" w:hAnsi="Times New Roman" w:cs="Times New Roman"/>
          <w:sz w:val="28"/>
          <w:szCs w:val="28"/>
          <w:lang w:val="ru-RU"/>
        </w:rPr>
        <w:t>’</w:t>
      </w:r>
      <w:r w:rsidRPr="006C41D3">
        <w:rPr>
          <w:rFonts w:ascii="Times New Roman" w:hAnsi="Times New Roman" w:cs="Times New Roman"/>
          <w:sz w:val="28"/>
          <w:szCs w:val="28"/>
        </w:rPr>
        <w:t>rganilib</w:t>
      </w: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chiqilgan</w:t>
      </w:r>
      <w:r w:rsidRPr="00004B71">
        <w:rPr>
          <w:rFonts w:ascii="Times New Roman" w:hAnsi="Times New Roman" w:cs="Times New Roman"/>
          <w:sz w:val="28"/>
          <w:szCs w:val="28"/>
          <w:lang w:val="ru-RU"/>
        </w:rPr>
        <w:t>.</w:t>
      </w:r>
    </w:p>
    <w:p w:rsidR="006C41D3" w:rsidRPr="006C41D3" w:rsidRDefault="006C41D3" w:rsidP="006C41D3">
      <w:pPr>
        <w:spacing w:line="360" w:lineRule="auto"/>
        <w:jc w:val="both"/>
        <w:rPr>
          <w:rFonts w:ascii="Times New Roman" w:hAnsi="Times New Roman" w:cs="Times New Roman"/>
          <w:b/>
          <w:sz w:val="28"/>
          <w:szCs w:val="28"/>
        </w:rPr>
      </w:pPr>
      <w:r w:rsidRPr="00004B71">
        <w:rPr>
          <w:rFonts w:ascii="Times New Roman" w:hAnsi="Times New Roman" w:cs="Times New Roman"/>
          <w:sz w:val="28"/>
          <w:szCs w:val="28"/>
          <w:lang w:val="ru-RU"/>
        </w:rPr>
        <w:t xml:space="preserve">         </w:t>
      </w:r>
      <w:r w:rsidRPr="006C41D3">
        <w:rPr>
          <w:rFonts w:ascii="Times New Roman" w:hAnsi="Times New Roman" w:cs="Times New Roman"/>
          <w:sz w:val="28"/>
          <w:szCs w:val="28"/>
        </w:rPr>
        <w:t>Tushuntirish xati___varaq,   _____jadval, _____rasm va   ____ta plakatdan iborat.</w:t>
      </w:r>
    </w:p>
    <w:p w:rsidR="006C41D3" w:rsidRPr="006C41D3" w:rsidRDefault="006C41D3" w:rsidP="006C41D3">
      <w:pPr>
        <w:spacing w:line="360" w:lineRule="auto"/>
        <w:jc w:val="both"/>
        <w:rPr>
          <w:rFonts w:ascii="Times New Roman" w:hAnsi="Times New Roman" w:cs="Times New Roman"/>
          <w:sz w:val="28"/>
          <w:szCs w:val="28"/>
        </w:rPr>
      </w:pPr>
    </w:p>
    <w:p w:rsidR="00E4678D" w:rsidRPr="006C41D3" w:rsidRDefault="00E4678D">
      <w:pPr>
        <w:rPr>
          <w:rFonts w:ascii="Times New Roman" w:hAnsi="Times New Roman" w:cs="Times New Roman"/>
          <w:sz w:val="28"/>
          <w:szCs w:val="28"/>
        </w:rPr>
        <w:sectPr w:rsidR="00E4678D" w:rsidRPr="006C41D3" w:rsidSect="006C41D3">
          <w:pgSz w:w="11909" w:h="16838"/>
          <w:pgMar w:top="1134" w:right="851" w:bottom="1134" w:left="1418" w:header="0" w:footer="6" w:gutter="0"/>
          <w:cols w:space="720"/>
          <w:noEndnote/>
          <w:docGrid w:linePitch="360"/>
        </w:sectPr>
      </w:pPr>
    </w:p>
    <w:p w:rsidR="006C41D3" w:rsidRPr="006C41D3" w:rsidRDefault="006C41D3" w:rsidP="006C41D3">
      <w:pPr>
        <w:spacing w:line="360" w:lineRule="auto"/>
        <w:ind w:left="210" w:right="176"/>
        <w:jc w:val="center"/>
        <w:rPr>
          <w:rFonts w:ascii="Times New Roman" w:hAnsi="Times New Roman" w:cs="Times New Roman"/>
          <w:b/>
          <w:sz w:val="28"/>
          <w:szCs w:val="28"/>
        </w:rPr>
      </w:pPr>
      <w:r w:rsidRPr="006C41D3">
        <w:rPr>
          <w:rFonts w:ascii="Times New Roman" w:hAnsi="Times New Roman" w:cs="Times New Roman"/>
          <w:b/>
          <w:sz w:val="28"/>
          <w:szCs w:val="28"/>
        </w:rPr>
        <w:lastRenderedPageBreak/>
        <w:t>Содержание</w:t>
      </w:r>
    </w:p>
    <w:tbl>
      <w:tblPr>
        <w:tblW w:w="0" w:type="auto"/>
        <w:tblInd w:w="210" w:type="dxa"/>
        <w:tblLook w:val="04A0"/>
      </w:tblPr>
      <w:tblGrid>
        <w:gridCol w:w="8596"/>
        <w:gridCol w:w="815"/>
      </w:tblGrid>
      <w:tr w:rsidR="006C41D3" w:rsidRPr="006C41D3" w:rsidTr="00371EAB">
        <w:tc>
          <w:tcPr>
            <w:tcW w:w="8545" w:type="dxa"/>
            <w:shd w:val="clear" w:color="auto" w:fill="auto"/>
          </w:tcPr>
          <w:p w:rsidR="006C41D3" w:rsidRPr="006C41D3" w:rsidRDefault="006C41D3" w:rsidP="006C41D3">
            <w:pPr>
              <w:spacing w:line="360" w:lineRule="auto"/>
              <w:ind w:left="210" w:right="176"/>
              <w:rPr>
                <w:rFonts w:ascii="Times New Roman" w:hAnsi="Times New Roman" w:cs="Times New Roman"/>
                <w:sz w:val="28"/>
                <w:szCs w:val="28"/>
              </w:rPr>
            </w:pP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p>
        </w:tc>
      </w:tr>
      <w:tr w:rsidR="006C41D3" w:rsidRPr="006C41D3" w:rsidTr="00371EAB">
        <w:tc>
          <w:tcPr>
            <w:tcW w:w="8545" w:type="dxa"/>
            <w:shd w:val="clear" w:color="auto" w:fill="auto"/>
          </w:tcPr>
          <w:p w:rsidR="006C41D3" w:rsidRPr="006C41D3" w:rsidRDefault="006C41D3" w:rsidP="006C41D3">
            <w:pPr>
              <w:spacing w:line="360" w:lineRule="auto"/>
              <w:ind w:left="210" w:right="176"/>
              <w:rPr>
                <w:rFonts w:ascii="Times New Roman" w:hAnsi="Times New Roman" w:cs="Times New Roman"/>
                <w:sz w:val="28"/>
                <w:szCs w:val="28"/>
              </w:rPr>
            </w:pPr>
            <w:r w:rsidRPr="006C41D3">
              <w:rPr>
                <w:rFonts w:ascii="Times New Roman" w:hAnsi="Times New Roman" w:cs="Times New Roman"/>
                <w:sz w:val="28"/>
                <w:szCs w:val="28"/>
              </w:rPr>
              <w:t>Введение.…………………………………………………………….....</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7</w:t>
            </w:r>
          </w:p>
        </w:tc>
      </w:tr>
      <w:tr w:rsidR="006C41D3" w:rsidRPr="006C41D3" w:rsidTr="00371EAB">
        <w:tc>
          <w:tcPr>
            <w:tcW w:w="8545" w:type="dxa"/>
            <w:shd w:val="clear" w:color="auto" w:fill="auto"/>
          </w:tcPr>
          <w:p w:rsidR="006C41D3" w:rsidRPr="006C41D3" w:rsidRDefault="006C41D3" w:rsidP="006C41D3">
            <w:pPr>
              <w:pStyle w:val="a5"/>
              <w:numPr>
                <w:ilvl w:val="0"/>
                <w:numId w:val="1"/>
              </w:numPr>
              <w:tabs>
                <w:tab w:val="left" w:pos="225"/>
              </w:tabs>
              <w:spacing w:line="360" w:lineRule="auto"/>
              <w:ind w:left="0" w:firstLine="0"/>
              <w:rPr>
                <w:sz w:val="28"/>
                <w:szCs w:val="28"/>
              </w:rPr>
            </w:pPr>
            <w:r w:rsidRPr="006C41D3">
              <w:rPr>
                <w:sz w:val="28"/>
                <w:szCs w:val="28"/>
              </w:rPr>
              <w:t>Аналитический обзор………………………………………………….</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9</w:t>
            </w:r>
          </w:p>
        </w:tc>
      </w:tr>
      <w:tr w:rsidR="006C41D3" w:rsidRPr="006C41D3" w:rsidTr="00371EAB">
        <w:tc>
          <w:tcPr>
            <w:tcW w:w="8545" w:type="dxa"/>
            <w:shd w:val="clear" w:color="auto" w:fill="auto"/>
          </w:tcPr>
          <w:p w:rsidR="006C41D3" w:rsidRPr="006C41D3" w:rsidRDefault="006C41D3" w:rsidP="006C41D3">
            <w:pPr>
              <w:pStyle w:val="a5"/>
              <w:numPr>
                <w:ilvl w:val="0"/>
                <w:numId w:val="1"/>
              </w:numPr>
              <w:tabs>
                <w:tab w:val="left" w:pos="225"/>
              </w:tabs>
              <w:spacing w:line="360" w:lineRule="auto"/>
              <w:ind w:left="0" w:firstLine="0"/>
              <w:rPr>
                <w:sz w:val="28"/>
                <w:szCs w:val="28"/>
              </w:rPr>
            </w:pPr>
            <w:r w:rsidRPr="006C41D3">
              <w:rPr>
                <w:sz w:val="28"/>
                <w:szCs w:val="28"/>
              </w:rPr>
              <w:t>Технические требования………………………………………………</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12</w:t>
            </w:r>
          </w:p>
        </w:tc>
      </w:tr>
      <w:tr w:rsidR="006C41D3" w:rsidRPr="006C41D3" w:rsidTr="00371EAB">
        <w:tc>
          <w:tcPr>
            <w:tcW w:w="8545" w:type="dxa"/>
            <w:shd w:val="clear" w:color="auto" w:fill="auto"/>
          </w:tcPr>
          <w:p w:rsidR="006C41D3" w:rsidRPr="006C41D3" w:rsidRDefault="006C41D3" w:rsidP="006C41D3">
            <w:pPr>
              <w:pStyle w:val="a5"/>
              <w:numPr>
                <w:ilvl w:val="0"/>
                <w:numId w:val="1"/>
              </w:numPr>
              <w:tabs>
                <w:tab w:val="left" w:pos="225"/>
              </w:tabs>
              <w:spacing w:line="360" w:lineRule="auto"/>
              <w:ind w:left="0" w:firstLine="0"/>
              <w:rPr>
                <w:sz w:val="28"/>
                <w:szCs w:val="28"/>
              </w:rPr>
            </w:pPr>
            <w:r w:rsidRPr="006C41D3">
              <w:rPr>
                <w:sz w:val="28"/>
                <w:szCs w:val="28"/>
              </w:rPr>
              <w:t>Эксплуатационная часть………………………………………………</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19</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Характеристика участка…………………………………………</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19</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Характеристика прилегающей к перегону станции……………</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19</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Обоснование выбора проектируемой системы автоблокировки</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20</w:t>
            </w:r>
          </w:p>
        </w:tc>
      </w:tr>
      <w:tr w:rsidR="006C41D3" w:rsidRPr="006C41D3" w:rsidTr="00371EAB">
        <w:tc>
          <w:tcPr>
            <w:tcW w:w="8545" w:type="dxa"/>
            <w:shd w:val="clear" w:color="auto" w:fill="auto"/>
          </w:tcPr>
          <w:p w:rsidR="006C41D3" w:rsidRPr="006C41D3" w:rsidRDefault="006C41D3" w:rsidP="006C41D3">
            <w:pPr>
              <w:pStyle w:val="a5"/>
              <w:numPr>
                <w:ilvl w:val="0"/>
                <w:numId w:val="1"/>
              </w:numPr>
              <w:tabs>
                <w:tab w:val="left" w:pos="225"/>
              </w:tabs>
              <w:spacing w:line="360" w:lineRule="auto"/>
              <w:ind w:left="0" w:firstLine="0"/>
              <w:rPr>
                <w:sz w:val="28"/>
                <w:szCs w:val="28"/>
              </w:rPr>
            </w:pPr>
            <w:r w:rsidRPr="006C41D3">
              <w:rPr>
                <w:sz w:val="28"/>
                <w:szCs w:val="28"/>
              </w:rPr>
              <w:t>Техническая часть…………………………………………………….</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22</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Путевой план перегона…………………………………………...</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22</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Принципиальные схемы сигнальных установок……………….</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24</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Схема включения генератора ЧДК………………………………</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28</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Расчет рельсовой цепи……………………………………………</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31</w:t>
            </w:r>
          </w:p>
        </w:tc>
      </w:tr>
      <w:tr w:rsidR="006C41D3" w:rsidRPr="006C41D3" w:rsidTr="00371EAB">
        <w:tc>
          <w:tcPr>
            <w:tcW w:w="8545" w:type="dxa"/>
            <w:shd w:val="clear" w:color="auto" w:fill="auto"/>
          </w:tcPr>
          <w:p w:rsidR="006C41D3" w:rsidRPr="006C41D3" w:rsidRDefault="006C41D3" w:rsidP="006C41D3">
            <w:pPr>
              <w:pStyle w:val="a5"/>
              <w:numPr>
                <w:ilvl w:val="1"/>
                <w:numId w:val="1"/>
              </w:numPr>
              <w:spacing w:line="360" w:lineRule="auto"/>
              <w:ind w:right="176"/>
              <w:rPr>
                <w:bCs/>
                <w:color w:val="000000"/>
                <w:sz w:val="28"/>
                <w:szCs w:val="28"/>
              </w:rPr>
            </w:pPr>
            <w:r w:rsidRPr="006C41D3">
              <w:rPr>
                <w:rStyle w:val="FontStyle11"/>
                <w:sz w:val="28"/>
                <w:szCs w:val="28"/>
              </w:rPr>
              <w:t>Увязка перегонных устройств со станционными…………</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56</w:t>
            </w:r>
          </w:p>
        </w:tc>
      </w:tr>
      <w:tr w:rsidR="006C41D3" w:rsidRPr="006C41D3" w:rsidTr="00371EAB">
        <w:tc>
          <w:tcPr>
            <w:tcW w:w="8545" w:type="dxa"/>
            <w:shd w:val="clear" w:color="auto" w:fill="auto"/>
          </w:tcPr>
          <w:p w:rsidR="006C41D3" w:rsidRPr="006C41D3" w:rsidRDefault="006C41D3" w:rsidP="006C41D3">
            <w:pPr>
              <w:pStyle w:val="a5"/>
              <w:numPr>
                <w:ilvl w:val="2"/>
                <w:numId w:val="1"/>
              </w:numPr>
              <w:spacing w:line="360" w:lineRule="auto"/>
              <w:ind w:right="176" w:hanging="439"/>
              <w:rPr>
                <w:rStyle w:val="FontStyle11"/>
                <w:sz w:val="28"/>
                <w:szCs w:val="28"/>
              </w:rPr>
            </w:pPr>
            <w:r w:rsidRPr="006C41D3">
              <w:rPr>
                <w:bCs/>
                <w:color w:val="000000"/>
                <w:sz w:val="28"/>
                <w:szCs w:val="28"/>
              </w:rPr>
              <w:t>Общие положения…………………………………………</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56</w:t>
            </w:r>
          </w:p>
        </w:tc>
      </w:tr>
      <w:tr w:rsidR="006C41D3" w:rsidRPr="006C41D3" w:rsidTr="00371EAB">
        <w:tc>
          <w:tcPr>
            <w:tcW w:w="8545" w:type="dxa"/>
            <w:shd w:val="clear" w:color="auto" w:fill="auto"/>
          </w:tcPr>
          <w:p w:rsidR="006C41D3" w:rsidRPr="006C41D3" w:rsidRDefault="006C41D3" w:rsidP="006C41D3">
            <w:pPr>
              <w:pStyle w:val="a5"/>
              <w:numPr>
                <w:ilvl w:val="2"/>
                <w:numId w:val="1"/>
              </w:numPr>
              <w:spacing w:line="360" w:lineRule="auto"/>
              <w:ind w:right="176" w:hanging="439"/>
              <w:rPr>
                <w:bCs/>
                <w:color w:val="000000"/>
                <w:sz w:val="28"/>
                <w:szCs w:val="28"/>
              </w:rPr>
            </w:pPr>
            <w:r w:rsidRPr="006C41D3">
              <w:rPr>
                <w:rStyle w:val="FontStyle11"/>
                <w:sz w:val="28"/>
                <w:szCs w:val="28"/>
              </w:rPr>
              <w:t>Однониточный план прилегающей к перегону станции.</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57</w:t>
            </w:r>
          </w:p>
        </w:tc>
      </w:tr>
      <w:tr w:rsidR="006C41D3" w:rsidRPr="006C41D3" w:rsidTr="00371EAB">
        <w:tc>
          <w:tcPr>
            <w:tcW w:w="8545" w:type="dxa"/>
            <w:shd w:val="clear" w:color="auto" w:fill="auto"/>
          </w:tcPr>
          <w:p w:rsidR="006C41D3" w:rsidRPr="006C41D3" w:rsidRDefault="006C41D3" w:rsidP="006C41D3">
            <w:pPr>
              <w:pStyle w:val="a5"/>
              <w:numPr>
                <w:ilvl w:val="2"/>
                <w:numId w:val="1"/>
              </w:numPr>
              <w:spacing w:line="360" w:lineRule="auto"/>
              <w:ind w:right="176" w:hanging="439"/>
              <w:rPr>
                <w:rStyle w:val="FontStyle11"/>
                <w:sz w:val="28"/>
                <w:szCs w:val="28"/>
              </w:rPr>
            </w:pPr>
            <w:r w:rsidRPr="006C41D3">
              <w:rPr>
                <w:rStyle w:val="FontStyle11"/>
                <w:sz w:val="28"/>
                <w:szCs w:val="28"/>
              </w:rPr>
              <w:t>Двухниточный план станции……………………………..</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58</w:t>
            </w:r>
          </w:p>
        </w:tc>
      </w:tr>
      <w:tr w:rsidR="006C41D3" w:rsidRPr="006C41D3" w:rsidTr="00371EAB">
        <w:tc>
          <w:tcPr>
            <w:tcW w:w="8545" w:type="dxa"/>
            <w:shd w:val="clear" w:color="auto" w:fill="auto"/>
          </w:tcPr>
          <w:p w:rsidR="006C41D3" w:rsidRPr="006C41D3" w:rsidRDefault="006C41D3" w:rsidP="006C41D3">
            <w:pPr>
              <w:pStyle w:val="a5"/>
              <w:numPr>
                <w:ilvl w:val="2"/>
                <w:numId w:val="1"/>
              </w:numPr>
              <w:spacing w:line="360" w:lineRule="auto"/>
              <w:ind w:right="176" w:hanging="439"/>
              <w:rPr>
                <w:rStyle w:val="FontStyle11"/>
                <w:sz w:val="28"/>
                <w:szCs w:val="28"/>
              </w:rPr>
            </w:pPr>
            <w:r w:rsidRPr="006C41D3">
              <w:rPr>
                <w:sz w:val="28"/>
                <w:szCs w:val="28"/>
              </w:rPr>
              <w:t>Станционные рельсовые цепи……………………………</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59</w:t>
            </w:r>
          </w:p>
        </w:tc>
      </w:tr>
      <w:tr w:rsidR="006C41D3" w:rsidRPr="006C41D3" w:rsidTr="00371EAB">
        <w:tc>
          <w:tcPr>
            <w:tcW w:w="8545" w:type="dxa"/>
            <w:shd w:val="clear" w:color="auto" w:fill="auto"/>
          </w:tcPr>
          <w:p w:rsidR="006C41D3" w:rsidRPr="006C41D3" w:rsidRDefault="006C41D3" w:rsidP="006C41D3">
            <w:pPr>
              <w:pStyle w:val="a5"/>
              <w:numPr>
                <w:ilvl w:val="2"/>
                <w:numId w:val="1"/>
              </w:numPr>
              <w:spacing w:line="360" w:lineRule="auto"/>
              <w:ind w:right="176" w:hanging="439"/>
              <w:rPr>
                <w:sz w:val="28"/>
                <w:szCs w:val="28"/>
              </w:rPr>
            </w:pPr>
            <w:r w:rsidRPr="006C41D3">
              <w:rPr>
                <w:sz w:val="28"/>
                <w:szCs w:val="28"/>
              </w:rPr>
              <w:t>Кодирование станционных рельсовых цепей…………..</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61</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Схема смены направления движения…………………………..</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67</w:t>
            </w:r>
          </w:p>
        </w:tc>
      </w:tr>
      <w:tr w:rsidR="006C41D3" w:rsidRPr="006C41D3" w:rsidTr="00371EAB">
        <w:tc>
          <w:tcPr>
            <w:tcW w:w="8545" w:type="dxa"/>
            <w:shd w:val="clear" w:color="auto" w:fill="auto"/>
          </w:tcPr>
          <w:p w:rsidR="006C41D3" w:rsidRPr="006C41D3" w:rsidRDefault="006C41D3" w:rsidP="006C41D3">
            <w:pPr>
              <w:pStyle w:val="a5"/>
              <w:numPr>
                <w:ilvl w:val="1"/>
                <w:numId w:val="1"/>
              </w:numPr>
              <w:tabs>
                <w:tab w:val="left" w:pos="585"/>
                <w:tab w:val="left" w:pos="780"/>
              </w:tabs>
              <w:overflowPunct/>
              <w:autoSpaceDE/>
              <w:autoSpaceDN/>
              <w:adjustRightInd/>
              <w:spacing w:line="360" w:lineRule="auto"/>
              <w:ind w:left="357" w:hanging="14"/>
              <w:textAlignment w:val="auto"/>
              <w:rPr>
                <w:sz w:val="28"/>
                <w:szCs w:val="28"/>
              </w:rPr>
            </w:pPr>
            <w:r w:rsidRPr="006C41D3">
              <w:rPr>
                <w:sz w:val="28"/>
                <w:szCs w:val="28"/>
              </w:rPr>
              <w:t>Схемы увязки двухпутной автоблокировки со станционными устройствами…………………………………………………………</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lang w:val="ru-RU"/>
              </w:rPr>
            </w:pPr>
          </w:p>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73</w:t>
            </w:r>
          </w:p>
        </w:tc>
      </w:tr>
      <w:tr w:rsidR="006C41D3" w:rsidRPr="006C41D3" w:rsidTr="00371EAB">
        <w:tc>
          <w:tcPr>
            <w:tcW w:w="8545" w:type="dxa"/>
            <w:shd w:val="clear" w:color="auto" w:fill="auto"/>
          </w:tcPr>
          <w:p w:rsidR="006C41D3" w:rsidRPr="006C41D3" w:rsidRDefault="006C41D3" w:rsidP="006C41D3">
            <w:pPr>
              <w:pStyle w:val="1"/>
              <w:spacing w:before="0"/>
              <w:jc w:val="left"/>
              <w:rPr>
                <w:bCs w:val="0"/>
                <w:color w:val="000000"/>
              </w:rPr>
            </w:pPr>
            <w:bookmarkStart w:id="2" w:name="_Toc391018764"/>
            <w:r w:rsidRPr="006C41D3">
              <w:rPr>
                <w:b w:val="0"/>
                <w:color w:val="000000"/>
                <w:spacing w:val="-11"/>
              </w:rPr>
              <w:t xml:space="preserve">5. </w:t>
            </w:r>
            <w:r w:rsidRPr="006C41D3">
              <w:rPr>
                <w:b w:val="0"/>
                <w:color w:val="000000"/>
                <w:spacing w:val="-11"/>
                <w:lang w:val="en-US"/>
              </w:rPr>
              <w:t>C</w:t>
            </w:r>
            <w:r w:rsidRPr="006C41D3">
              <w:rPr>
                <w:b w:val="0"/>
                <w:color w:val="000000"/>
                <w:spacing w:val="-11"/>
              </w:rPr>
              <w:t>бои кодов АЛСН</w:t>
            </w:r>
            <w:bookmarkEnd w:id="2"/>
            <w:r w:rsidRPr="006C41D3">
              <w:t xml:space="preserve"> </w:t>
            </w:r>
            <w:r w:rsidRPr="006C41D3">
              <w:rPr>
                <w:b w:val="0"/>
              </w:rPr>
              <w:t>…………………………...................................</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78</w:t>
            </w:r>
          </w:p>
        </w:tc>
      </w:tr>
      <w:tr w:rsidR="006C41D3" w:rsidRPr="006C41D3" w:rsidTr="00371EAB">
        <w:tc>
          <w:tcPr>
            <w:tcW w:w="8545" w:type="dxa"/>
            <w:shd w:val="clear" w:color="auto" w:fill="auto"/>
          </w:tcPr>
          <w:p w:rsidR="006C41D3" w:rsidRPr="006C41D3" w:rsidRDefault="006C41D3" w:rsidP="006C41D3">
            <w:pPr>
              <w:pStyle w:val="a5"/>
              <w:tabs>
                <w:tab w:val="left" w:pos="225"/>
              </w:tabs>
              <w:spacing w:line="360" w:lineRule="auto"/>
              <w:ind w:left="0"/>
              <w:rPr>
                <w:sz w:val="28"/>
                <w:szCs w:val="28"/>
              </w:rPr>
            </w:pPr>
            <w:r w:rsidRPr="006C41D3">
              <w:rPr>
                <w:sz w:val="28"/>
                <w:szCs w:val="28"/>
                <w:lang w:val="en-US"/>
              </w:rPr>
              <w:t>6.</w:t>
            </w:r>
            <w:r w:rsidRPr="006C41D3">
              <w:rPr>
                <w:sz w:val="28"/>
                <w:szCs w:val="28"/>
              </w:rPr>
              <w:t>Охрана труда…………………………………………………………</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81</w:t>
            </w:r>
          </w:p>
        </w:tc>
      </w:tr>
      <w:tr w:rsidR="006C41D3" w:rsidRPr="006C41D3" w:rsidTr="00371EAB">
        <w:tc>
          <w:tcPr>
            <w:tcW w:w="8545" w:type="dxa"/>
            <w:shd w:val="clear" w:color="auto" w:fill="auto"/>
          </w:tcPr>
          <w:p w:rsidR="006C41D3" w:rsidRPr="006C41D3" w:rsidRDefault="006C41D3" w:rsidP="006C41D3">
            <w:pPr>
              <w:pStyle w:val="a5"/>
              <w:tabs>
                <w:tab w:val="left" w:pos="585"/>
                <w:tab w:val="left" w:pos="780"/>
              </w:tabs>
              <w:overflowPunct/>
              <w:autoSpaceDE/>
              <w:autoSpaceDN/>
              <w:adjustRightInd/>
              <w:spacing w:line="360" w:lineRule="auto"/>
              <w:ind w:left="360"/>
              <w:textAlignment w:val="auto"/>
              <w:rPr>
                <w:sz w:val="28"/>
                <w:szCs w:val="28"/>
              </w:rPr>
            </w:pPr>
            <w:r w:rsidRPr="006C41D3">
              <w:rPr>
                <w:rStyle w:val="a4"/>
                <w:i w:val="0"/>
                <w:sz w:val="28"/>
                <w:szCs w:val="28"/>
              </w:rPr>
              <w:t>6.1.Факторы, определяющие повышенную опасность труда при работах на перегонах</w:t>
            </w:r>
            <w:r w:rsidRPr="006C41D3">
              <w:rPr>
                <w:sz w:val="28"/>
                <w:szCs w:val="28"/>
              </w:rPr>
              <w:t xml:space="preserve"> …………………………………………</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lang w:val="ru-RU"/>
              </w:rPr>
            </w:pPr>
          </w:p>
          <w:p w:rsidR="006C41D3" w:rsidRPr="006C41D3" w:rsidRDefault="006C41D3" w:rsidP="006C41D3">
            <w:pPr>
              <w:spacing w:line="360" w:lineRule="auto"/>
              <w:rPr>
                <w:rFonts w:ascii="Times New Roman" w:hAnsi="Times New Roman" w:cs="Times New Roman"/>
                <w:sz w:val="28"/>
                <w:szCs w:val="28"/>
              </w:rPr>
            </w:pP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81</w:t>
            </w:r>
          </w:p>
        </w:tc>
      </w:tr>
      <w:tr w:rsidR="006C41D3" w:rsidRPr="006C41D3" w:rsidTr="00371EAB">
        <w:tc>
          <w:tcPr>
            <w:tcW w:w="8545" w:type="dxa"/>
            <w:shd w:val="clear" w:color="auto" w:fill="auto"/>
          </w:tcPr>
          <w:p w:rsidR="006C41D3" w:rsidRPr="006C41D3" w:rsidRDefault="006C41D3" w:rsidP="006C41D3">
            <w:pPr>
              <w:spacing w:line="360" w:lineRule="auto"/>
              <w:ind w:left="216"/>
              <w:rPr>
                <w:rFonts w:ascii="Times New Roman" w:hAnsi="Times New Roman" w:cs="Times New Roman"/>
                <w:sz w:val="28"/>
                <w:szCs w:val="28"/>
              </w:rPr>
            </w:pPr>
            <w:r w:rsidRPr="006C41D3">
              <w:rPr>
                <w:rFonts w:ascii="Times New Roman" w:hAnsi="Times New Roman" w:cs="Times New Roman"/>
                <w:sz w:val="28"/>
                <w:szCs w:val="28"/>
              </w:rPr>
              <w:t>Заключение……………………………………………………………..</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88</w:t>
            </w:r>
          </w:p>
        </w:tc>
      </w:tr>
      <w:tr w:rsidR="006C41D3" w:rsidRPr="006C41D3" w:rsidTr="00371EAB">
        <w:tc>
          <w:tcPr>
            <w:tcW w:w="8545" w:type="dxa"/>
            <w:shd w:val="clear" w:color="auto" w:fill="auto"/>
          </w:tcPr>
          <w:p w:rsidR="006C41D3" w:rsidRPr="006C41D3" w:rsidRDefault="006C41D3" w:rsidP="006C41D3">
            <w:pPr>
              <w:spacing w:line="360" w:lineRule="auto"/>
              <w:ind w:left="216"/>
              <w:rPr>
                <w:rFonts w:ascii="Times New Roman" w:hAnsi="Times New Roman" w:cs="Times New Roman"/>
                <w:sz w:val="28"/>
                <w:szCs w:val="28"/>
              </w:rPr>
            </w:pPr>
            <w:r w:rsidRPr="006C41D3">
              <w:rPr>
                <w:rFonts w:ascii="Times New Roman" w:hAnsi="Times New Roman" w:cs="Times New Roman"/>
                <w:sz w:val="28"/>
                <w:szCs w:val="28"/>
              </w:rPr>
              <w:t>Список использованных источников…………………………………</w:t>
            </w:r>
          </w:p>
        </w:tc>
        <w:tc>
          <w:tcPr>
            <w:tcW w:w="815" w:type="dxa"/>
            <w:shd w:val="clear" w:color="auto" w:fill="auto"/>
          </w:tcPr>
          <w:p w:rsidR="006C41D3" w:rsidRPr="006C41D3" w:rsidRDefault="006C41D3" w:rsidP="006C41D3">
            <w:pPr>
              <w:spacing w:line="360" w:lineRule="auto"/>
              <w:ind w:right="176"/>
              <w:rPr>
                <w:rFonts w:ascii="Times New Roman" w:hAnsi="Times New Roman" w:cs="Times New Roman"/>
                <w:sz w:val="28"/>
                <w:szCs w:val="28"/>
              </w:rPr>
            </w:pPr>
            <w:r w:rsidRPr="006C41D3">
              <w:rPr>
                <w:rFonts w:ascii="Times New Roman" w:hAnsi="Times New Roman" w:cs="Times New Roman"/>
                <w:sz w:val="28"/>
                <w:szCs w:val="28"/>
              </w:rPr>
              <w:t>89</w:t>
            </w:r>
          </w:p>
        </w:tc>
      </w:tr>
    </w:tbl>
    <w:p w:rsidR="006C41D3" w:rsidRPr="006C41D3" w:rsidRDefault="006C41D3" w:rsidP="006C41D3">
      <w:pPr>
        <w:spacing w:line="360" w:lineRule="auto"/>
        <w:ind w:right="176"/>
        <w:rPr>
          <w:rFonts w:ascii="Times New Roman" w:hAnsi="Times New Roman" w:cs="Times New Roman"/>
          <w:sz w:val="28"/>
          <w:szCs w:val="28"/>
        </w:rPr>
      </w:pPr>
    </w:p>
    <w:p w:rsidR="006C41D3" w:rsidRPr="006C41D3" w:rsidRDefault="006C41D3" w:rsidP="006C41D3">
      <w:pPr>
        <w:spacing w:line="360" w:lineRule="auto"/>
        <w:jc w:val="center"/>
        <w:rPr>
          <w:rFonts w:ascii="Times New Roman" w:hAnsi="Times New Roman" w:cs="Times New Roman"/>
          <w:b/>
          <w:sz w:val="28"/>
          <w:szCs w:val="28"/>
        </w:rPr>
      </w:pPr>
      <w:r w:rsidRPr="006C41D3">
        <w:rPr>
          <w:rFonts w:ascii="Times New Roman" w:hAnsi="Times New Roman" w:cs="Times New Roman"/>
          <w:b/>
          <w:sz w:val="28"/>
          <w:szCs w:val="28"/>
        </w:rPr>
        <w:lastRenderedPageBreak/>
        <w:t>Введение</w:t>
      </w:r>
    </w:p>
    <w:p w:rsidR="006C41D3" w:rsidRPr="006C41D3" w:rsidRDefault="006C41D3" w:rsidP="006C41D3">
      <w:pPr>
        <w:spacing w:line="360" w:lineRule="auto"/>
        <w:ind w:firstLine="708"/>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Учитывая актуальность вопросов модернизации секторов экономики, приведение их параметров к мировым стандартом, Президент Республики Узбекистан отмечал: «… стало реальным возможным обустроит Республику действительно исхода из её национальных интересов и потребностей, климатических условий …». Для этого необходимо внедрение в производство передовых технологий и достижений науки. Это не только повышает производительность труда, но и становится источником увеличения прибыли.</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На последовательную реализацию этих целевых задач направления комплексная программа модернизации железнодорожной отрасли Узбекистана до 2016 г., которая включает в себя обновление парка подвижного состава, реабилитацию путей, первоочередное меры по реконструкции и модернизации специализированных промышленных предприятий. Данная концепция предусматривает также ввод в эксплуатацию новых для нас и всего региона скоростных пассажирских составов, что в принципе меняет облик и отношение людей к этому виду транспорта.</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Их усиленное решение, несомненно будет способствовать дальнейшему совершенствованию системы железнодорожной сообщении и углублению интеграционных процессов, повышает экономически важной для наших государств отношений.</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Автоматическая блокировка является наиболее совершенным средством интервального регулирование движение поездов на перегоне. Его оборудование большинство  сетей железных дорог нашей страны. Благодаря применению рельсовых цепей, связывающих поезда с сигнальными показаниями светофоров автоблокировки повышает безопасность движение поездов. Одновременно за счет деления межстанционных переездов. На отдельные блок-участки достигается увеличение пропускной способности железнодорожных линий, что положительно сказывается на технико-эксплуатационных показателях работы железных дорог. Однако действие АБ ограничивается малыми сигнальными показаниями светофоров и поэтому безопасность движение при ней целиком </w:t>
      </w:r>
      <w:r w:rsidRPr="006C41D3">
        <w:rPr>
          <w:rFonts w:ascii="Times New Roman" w:hAnsi="Times New Roman" w:cs="Times New Roman"/>
          <w:sz w:val="28"/>
          <w:szCs w:val="28"/>
          <w:lang w:val="ru-RU"/>
        </w:rPr>
        <w:lastRenderedPageBreak/>
        <w:t xml:space="preserve">зависит от точности исполнение требований сигналов машинистами локомотивов. Для обеспечение безопасности движения поездов устройства автоблокировки дополняется автоматической локомотивной сигнализацией непрерывного типа, кроме того, при наличии переездов мест повышенной опасности для движения поездов и автотранспорта автоблокировка дополняется автоматическими устройствами ограждение переездов. </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Комплексное использование указаний устройств автоматики и телемеханики составляет сущность высокоэффективной системы регулирование движение поездов широко применяемой на железных дорогах.</w:t>
      </w:r>
    </w:p>
    <w:p w:rsidR="006C41D3" w:rsidRPr="006C41D3" w:rsidRDefault="006C41D3" w:rsidP="006C41D3">
      <w:pPr>
        <w:spacing w:line="360" w:lineRule="auto"/>
        <w:rPr>
          <w:rFonts w:ascii="Times New Roman" w:hAnsi="Times New Roman" w:cs="Times New Roman"/>
          <w:b/>
          <w:color w:val="FF0000"/>
          <w:sz w:val="28"/>
          <w:szCs w:val="28"/>
          <w:lang w:val="ru-RU"/>
        </w:rPr>
      </w:pPr>
    </w:p>
    <w:p w:rsidR="006C41D3" w:rsidRPr="006C41D3" w:rsidRDefault="006C41D3" w:rsidP="006C41D3">
      <w:pPr>
        <w:widowControl/>
        <w:numPr>
          <w:ilvl w:val="0"/>
          <w:numId w:val="37"/>
        </w:numPr>
        <w:spacing w:after="200" w:line="276" w:lineRule="auto"/>
        <w:jc w:val="center"/>
        <w:rPr>
          <w:rFonts w:ascii="Times New Roman" w:hAnsi="Times New Roman" w:cs="Times New Roman"/>
          <w:b/>
          <w:sz w:val="28"/>
          <w:szCs w:val="28"/>
        </w:rPr>
      </w:pPr>
      <w:r w:rsidRPr="006C41D3">
        <w:rPr>
          <w:rFonts w:ascii="Times New Roman" w:hAnsi="Times New Roman" w:cs="Times New Roman"/>
          <w:sz w:val="28"/>
          <w:szCs w:val="28"/>
          <w:lang w:val="ru-RU"/>
        </w:rPr>
        <w:br w:type="page"/>
      </w:r>
      <w:r w:rsidRPr="006C41D3">
        <w:rPr>
          <w:rFonts w:ascii="Times New Roman" w:hAnsi="Times New Roman" w:cs="Times New Roman"/>
          <w:b/>
          <w:sz w:val="28"/>
          <w:szCs w:val="28"/>
        </w:rPr>
        <w:lastRenderedPageBreak/>
        <w:t>Аналитический обзор</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Системы автоматической блокировки предназначены для интервального регулирования движения поездов на перегонах.</w:t>
      </w:r>
    </w:p>
    <w:p w:rsidR="006C41D3" w:rsidRPr="006C41D3" w:rsidRDefault="006C41D3" w:rsidP="006C41D3">
      <w:pPr>
        <w:spacing w:line="360" w:lineRule="auto"/>
        <w:ind w:firstLine="454"/>
        <w:jc w:val="both"/>
        <w:rPr>
          <w:rFonts w:ascii="Times New Roman" w:hAnsi="Times New Roman" w:cs="Times New Roman"/>
          <w:b/>
          <w:sz w:val="28"/>
          <w:szCs w:val="28"/>
          <w:lang w:val="ru-RU"/>
        </w:rPr>
      </w:pPr>
      <w:r w:rsidRPr="006C41D3">
        <w:rPr>
          <w:rFonts w:ascii="Times New Roman" w:hAnsi="Times New Roman" w:cs="Times New Roman"/>
          <w:b/>
          <w:sz w:val="28"/>
          <w:szCs w:val="28"/>
          <w:lang w:val="ru-RU"/>
        </w:rPr>
        <w:t>Числовая кодовая автоблокировка</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Числовую кодовую блокировку проектируют при любых видах тяги поездов. При электрической тяге постоянного тока используют рельсовые цепи, работающие на сигнальной частоте 50 Гц, при электрической тяге переменного тока – на частоте 25 Гц.</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Числовая кодовая блокировка – беспроводная. Информация между сигнальными точками передаются по рельсовым нитям кодовыми сигналами КЖ, Ж, З с числовыми признаками. Этим же кодовыми сигналами на локомотив транслируется информация о показании впереди стоящего светофора. При свободном состоянии блок-участка кодовые сигналы воспринимают импульсные путевые реле, а при вступлении на блок-участок поезда локомотивные катушки. Кодовые сигналы посылаются всегда на встречу поезда. </w:t>
      </w:r>
    </w:p>
    <w:p w:rsidR="006C41D3" w:rsidRPr="006C41D3" w:rsidRDefault="006C41D3" w:rsidP="006C41D3">
      <w:pPr>
        <w:spacing w:line="360" w:lineRule="auto"/>
        <w:ind w:firstLine="454"/>
        <w:jc w:val="both"/>
        <w:rPr>
          <w:rFonts w:ascii="Times New Roman" w:hAnsi="Times New Roman" w:cs="Times New Roman"/>
          <w:b/>
          <w:sz w:val="28"/>
          <w:szCs w:val="28"/>
          <w:lang w:val="ru-RU"/>
        </w:rPr>
      </w:pPr>
      <w:r w:rsidRPr="006C41D3">
        <w:rPr>
          <w:rFonts w:ascii="Times New Roman" w:hAnsi="Times New Roman" w:cs="Times New Roman"/>
          <w:b/>
          <w:sz w:val="28"/>
          <w:szCs w:val="28"/>
          <w:lang w:val="ru-RU"/>
        </w:rPr>
        <w:t>Унифицированная самопроверяемая автоматическая блокировка</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Унифицированная самопроверяемая  автоматическая блокировка разработана для применения на электрифицированных и неэлектрифицированных линиях, на однопутных и двухпутных участках. Для контроля состояния блок-участков в системе используются фазовые рельсовые цепи с непрерывным питанием на частоте 25 Гц. При вступлении поезда на блок-участок рельсовая цепь кодируется импульсами числового кода АЛС. Проходные светофоры увязаны посредством двух пар линейных проводов Л–ОЛ и О–ОИ, по которым передается информация о состоянии впереди лежащих блок-участков и участков приближения.  </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Унифицированная система обладает следующими эксплуатационно-техническими качествами:</w:t>
      </w:r>
    </w:p>
    <w:p w:rsidR="006C41D3" w:rsidRPr="006C41D3" w:rsidRDefault="006C41D3" w:rsidP="006C41D3">
      <w:pPr>
        <w:pStyle w:val="a5"/>
        <w:numPr>
          <w:ilvl w:val="0"/>
          <w:numId w:val="11"/>
        </w:numPr>
        <w:overflowPunct/>
        <w:autoSpaceDE/>
        <w:autoSpaceDN/>
        <w:adjustRightInd/>
        <w:spacing w:line="360" w:lineRule="auto"/>
        <w:ind w:left="1173" w:hanging="357"/>
        <w:jc w:val="both"/>
        <w:textAlignment w:val="auto"/>
        <w:rPr>
          <w:sz w:val="28"/>
          <w:szCs w:val="28"/>
        </w:rPr>
      </w:pPr>
      <w:r w:rsidRPr="006C41D3">
        <w:rPr>
          <w:sz w:val="28"/>
          <w:szCs w:val="28"/>
        </w:rPr>
        <w:t>повышенным уровнем защищенности рельсовых цепей от опасных влияний и от воздействия при сходе изолирующих стыков;</w:t>
      </w:r>
    </w:p>
    <w:p w:rsidR="006C41D3" w:rsidRPr="006C41D3" w:rsidRDefault="006C41D3" w:rsidP="006C41D3">
      <w:pPr>
        <w:pStyle w:val="a5"/>
        <w:numPr>
          <w:ilvl w:val="0"/>
          <w:numId w:val="11"/>
        </w:numPr>
        <w:overflowPunct/>
        <w:autoSpaceDE/>
        <w:autoSpaceDN/>
        <w:adjustRightInd/>
        <w:spacing w:line="360" w:lineRule="auto"/>
        <w:ind w:left="1173" w:hanging="357"/>
        <w:jc w:val="both"/>
        <w:textAlignment w:val="auto"/>
        <w:rPr>
          <w:sz w:val="28"/>
          <w:szCs w:val="28"/>
        </w:rPr>
      </w:pPr>
      <w:r w:rsidRPr="006C41D3">
        <w:rPr>
          <w:sz w:val="28"/>
          <w:szCs w:val="28"/>
        </w:rPr>
        <w:lastRenderedPageBreak/>
        <w:t>сохранением запрещающего показания на светофоре, ограждающем блок-участок, при потере шунта подвижной единицы;</w:t>
      </w:r>
    </w:p>
    <w:p w:rsidR="006C41D3" w:rsidRPr="006C41D3" w:rsidRDefault="006C41D3" w:rsidP="006C41D3">
      <w:pPr>
        <w:pStyle w:val="a5"/>
        <w:numPr>
          <w:ilvl w:val="0"/>
          <w:numId w:val="11"/>
        </w:numPr>
        <w:overflowPunct/>
        <w:autoSpaceDE/>
        <w:autoSpaceDN/>
        <w:adjustRightInd/>
        <w:spacing w:line="360" w:lineRule="auto"/>
        <w:ind w:left="1173" w:hanging="357"/>
        <w:jc w:val="both"/>
        <w:textAlignment w:val="auto"/>
        <w:rPr>
          <w:sz w:val="28"/>
          <w:szCs w:val="28"/>
        </w:rPr>
      </w:pPr>
      <w:r w:rsidRPr="006C41D3">
        <w:rPr>
          <w:sz w:val="28"/>
          <w:szCs w:val="28"/>
        </w:rPr>
        <w:t>тестовой проверкой достоверности разрешающего показания на проходном светофоре, осуществляемой в процессе прохождения поезда;</w:t>
      </w:r>
    </w:p>
    <w:p w:rsidR="006C41D3" w:rsidRPr="006C41D3" w:rsidRDefault="006C41D3" w:rsidP="006C41D3">
      <w:pPr>
        <w:pStyle w:val="a5"/>
        <w:numPr>
          <w:ilvl w:val="0"/>
          <w:numId w:val="11"/>
        </w:numPr>
        <w:overflowPunct/>
        <w:autoSpaceDE/>
        <w:autoSpaceDN/>
        <w:adjustRightInd/>
        <w:spacing w:line="360" w:lineRule="auto"/>
        <w:ind w:left="1173" w:hanging="357"/>
        <w:jc w:val="both"/>
        <w:textAlignment w:val="auto"/>
        <w:rPr>
          <w:sz w:val="28"/>
          <w:szCs w:val="28"/>
        </w:rPr>
      </w:pPr>
      <w:r w:rsidRPr="006C41D3">
        <w:rPr>
          <w:sz w:val="28"/>
          <w:szCs w:val="28"/>
        </w:rPr>
        <w:t>наличием активного контроля правильности функционирования основных схемных узлов и элементов сигнальной установки при движении поезда.</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Автоблокировку с тональными рельсовыми цепями и изолирующими стыками (АБТ</w:t>
      </w:r>
      <w:r w:rsidRPr="006C41D3">
        <w:rPr>
          <w:rFonts w:ascii="Times New Roman" w:hAnsi="Times New Roman" w:cs="Times New Roman"/>
          <w:sz w:val="28"/>
          <w:szCs w:val="28"/>
        </w:rPr>
        <w:t>c</w:t>
      </w:r>
      <w:r w:rsidRPr="006C41D3">
        <w:rPr>
          <w:rFonts w:ascii="Times New Roman" w:hAnsi="Times New Roman" w:cs="Times New Roman"/>
          <w:sz w:val="28"/>
          <w:szCs w:val="28"/>
          <w:lang w:val="ru-RU"/>
        </w:rPr>
        <w:t xml:space="preserve">) применяют как на однопутных, так и на двухпутных линиях с любыми видами тяги. Эту систему можно применять на участках с низким (не менее 0,04 Ом. км) и нормальным (не менее 1 Ом . км) удельными сопротивлениями балласта. Максимальную длину рельсовой цепи в зависимости от требуемого минимального удельного сопротивления балласта, </w:t>
      </w:r>
      <w:r w:rsidRPr="006C41D3">
        <w:rPr>
          <w:rFonts w:ascii="Times New Roman" w:hAnsi="Times New Roman" w:cs="Times New Roman"/>
          <w:sz w:val="28"/>
          <w:szCs w:val="28"/>
        </w:rPr>
        <w:t>r</w:t>
      </w:r>
      <w:r w:rsidRPr="006C41D3">
        <w:rPr>
          <w:rFonts w:ascii="Times New Roman" w:hAnsi="Times New Roman" w:cs="Times New Roman"/>
          <w:sz w:val="28"/>
          <w:szCs w:val="28"/>
          <w:vertAlign w:val="subscript"/>
          <w:lang w:val="ru-RU"/>
        </w:rPr>
        <w:t>и</w:t>
      </w:r>
      <w:r w:rsidRPr="006C41D3">
        <w:rPr>
          <w:rFonts w:ascii="Times New Roman" w:hAnsi="Times New Roman" w:cs="Times New Roman"/>
          <w:sz w:val="28"/>
          <w:szCs w:val="28"/>
        </w:rPr>
        <w:t>min</w:t>
      </w:r>
      <w:r w:rsidRPr="006C41D3">
        <w:rPr>
          <w:rFonts w:ascii="Times New Roman" w:hAnsi="Times New Roman" w:cs="Times New Roman"/>
          <w:sz w:val="28"/>
          <w:szCs w:val="28"/>
          <w:lang w:val="ru-RU"/>
        </w:rPr>
        <w:t xml:space="preserve"> можно выбирать в пределах от 150 до 1000м. При ограничении изолирующими стыками с двух сторон эта длина может состав</w:t>
      </w:r>
      <w:r w:rsidRPr="006C41D3">
        <w:rPr>
          <w:rFonts w:ascii="Times New Roman" w:hAnsi="Times New Roman" w:cs="Times New Roman"/>
          <w:sz w:val="28"/>
          <w:szCs w:val="28"/>
          <w:lang w:val="ru-RU"/>
        </w:rPr>
        <w:softHyphen/>
        <w:t xml:space="preserve">лять </w:t>
      </w:r>
      <w:smartTag w:uri="urn:schemas-microsoft-com:office:smarttags" w:element="metricconverter">
        <w:smartTagPr>
          <w:attr w:name="ProductID" w:val="1300 м"/>
        </w:smartTagPr>
        <w:r w:rsidRPr="006C41D3">
          <w:rPr>
            <w:rFonts w:ascii="Times New Roman" w:hAnsi="Times New Roman" w:cs="Times New Roman"/>
            <w:sz w:val="28"/>
            <w:szCs w:val="28"/>
            <w:lang w:val="ru-RU"/>
          </w:rPr>
          <w:t>1300 м</w:t>
        </w:r>
      </w:smartTag>
      <w:r w:rsidRPr="006C41D3">
        <w:rPr>
          <w:rFonts w:ascii="Times New Roman" w:hAnsi="Times New Roman" w:cs="Times New Roman"/>
          <w:sz w:val="28"/>
          <w:szCs w:val="28"/>
          <w:lang w:val="ru-RU"/>
        </w:rPr>
        <w:t>.</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На участках с низким сопротивлением балласта каждый блок-участок оборудуют несколькими рельсовыми цепями тональной частоты без установки дополнительных изолирующих стыков. Число рельсовых цепей и их длина зависят от минимально допустимого удельного сопротивления балласта. Эта длина не превышает </w:t>
      </w:r>
      <w:smartTag w:uri="urn:schemas-microsoft-com:office:smarttags" w:element="metricconverter">
        <w:smartTagPr>
          <w:attr w:name="ProductID" w:val="500 м"/>
        </w:smartTagPr>
        <w:r w:rsidRPr="006C41D3">
          <w:rPr>
            <w:rFonts w:ascii="Times New Roman" w:hAnsi="Times New Roman" w:cs="Times New Roman"/>
            <w:sz w:val="28"/>
            <w:szCs w:val="28"/>
            <w:lang w:val="ru-RU"/>
          </w:rPr>
          <w:t>500 м</w:t>
        </w:r>
      </w:smartTag>
      <w:r w:rsidRPr="006C41D3">
        <w:rPr>
          <w:rFonts w:ascii="Times New Roman" w:hAnsi="Times New Roman" w:cs="Times New Roman"/>
          <w:sz w:val="28"/>
          <w:szCs w:val="28"/>
          <w:lang w:val="ru-RU"/>
        </w:rPr>
        <w:t>.</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Аппаратуру рельсовых цепей размещают в релейных шкафах на сигнальных точках. Как правило, на каждой сигнальной точке размещают два шкафа: в одном располагают релейную аппаратуру и аппаратуру числовой АЛС, в другом – передающую и приемную аппаратуру до 10–12 рельсовых цепей (генераторы и приемники). Для работы рельсовых цепей используют три несущие частоты сигнального тока.</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Сигнал АЛС подается в рельсовые цепи блок-участка по мере занятия их поездом. Начало кодирования определяется вступлением поезда на рельсовую цепь, а окончание – моментом занятия следующей по ходу движения рельсовой </w:t>
      </w:r>
      <w:r w:rsidRPr="006C41D3">
        <w:rPr>
          <w:rFonts w:ascii="Times New Roman" w:hAnsi="Times New Roman" w:cs="Times New Roman"/>
          <w:sz w:val="28"/>
          <w:szCs w:val="28"/>
          <w:lang w:val="ru-RU"/>
        </w:rPr>
        <w:lastRenderedPageBreak/>
        <w:t>цепи.</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путевых коробках непосредственно у линии размещают трансформаторы и приборы защиты.</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На участках с нормальными удельными сопротивлениями изоляции блок-участок, как правило, содержит две рельсовые цепи (кроме блок-участков с переездами), максимальная длина которых может составлять </w:t>
      </w:r>
      <w:smartTag w:uri="urn:schemas-microsoft-com:office:smarttags" w:element="metricconverter">
        <w:smartTagPr>
          <w:attr w:name="ProductID" w:val="1000 м"/>
        </w:smartTagPr>
        <w:r w:rsidRPr="006C41D3">
          <w:rPr>
            <w:rFonts w:ascii="Times New Roman" w:hAnsi="Times New Roman" w:cs="Times New Roman"/>
            <w:sz w:val="28"/>
            <w:szCs w:val="28"/>
            <w:lang w:val="ru-RU"/>
          </w:rPr>
          <w:t>1000 м</w:t>
        </w:r>
      </w:smartTag>
      <w:r w:rsidRPr="006C41D3">
        <w:rPr>
          <w:rFonts w:ascii="Times New Roman" w:hAnsi="Times New Roman" w:cs="Times New Roman"/>
          <w:sz w:val="28"/>
          <w:szCs w:val="28"/>
          <w:lang w:val="ru-RU"/>
        </w:rPr>
        <w:t xml:space="preserve">. При длине блок-участка (без переезда) не более </w:t>
      </w:r>
      <w:smartTag w:uri="urn:schemas-microsoft-com:office:smarttags" w:element="metricconverter">
        <w:smartTagPr>
          <w:attr w:name="ProductID" w:val="1300 м"/>
        </w:smartTagPr>
        <w:r w:rsidRPr="006C41D3">
          <w:rPr>
            <w:rFonts w:ascii="Times New Roman" w:hAnsi="Times New Roman" w:cs="Times New Roman"/>
            <w:sz w:val="28"/>
            <w:szCs w:val="28"/>
            <w:lang w:val="ru-RU"/>
          </w:rPr>
          <w:t>1300 м</w:t>
        </w:r>
      </w:smartTag>
      <w:r w:rsidRPr="006C41D3">
        <w:rPr>
          <w:rFonts w:ascii="Times New Roman" w:hAnsi="Times New Roman" w:cs="Times New Roman"/>
          <w:sz w:val="28"/>
          <w:szCs w:val="28"/>
          <w:lang w:val="ru-RU"/>
        </w:rPr>
        <w:t xml:space="preserve"> он может включать одну рельсовую цепь со стыками.</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обоих вариантах АБТ</w:t>
      </w:r>
      <w:r w:rsidRPr="006C41D3">
        <w:rPr>
          <w:rFonts w:ascii="Times New Roman" w:hAnsi="Times New Roman" w:cs="Times New Roman"/>
          <w:sz w:val="28"/>
          <w:szCs w:val="28"/>
        </w:rPr>
        <w:t>c</w:t>
      </w:r>
      <w:r w:rsidRPr="006C41D3">
        <w:rPr>
          <w:rFonts w:ascii="Times New Roman" w:hAnsi="Times New Roman" w:cs="Times New Roman"/>
          <w:sz w:val="28"/>
          <w:szCs w:val="28"/>
          <w:lang w:val="ru-RU"/>
        </w:rPr>
        <w:t xml:space="preserve"> на участках с электротягой для пропуска тягового тока через изолирующие стыки используют типовые дроссель-трансформаторы ДТ-0,2, ДТ-0,6, ДТ-150. Дополнительные трансформаторы в местах подключения аппаратуры к рельсовой линии не устанавливают.</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Основное электропитание аппаратуры рельсовых цепей предусматривают от высоковольтной линии автоблокировки. В качестве резерва можно использовать линии продольного энергоснабжения, а на участках с автономной тягой – аккумуляторные батареи.</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данной выпускной работе в качестве системы интервального регулирования движения поездов выбрана числовая кодовая автоблокировка (ЧКАБ). ЧКАБ, применяется как типовая на участках с надежным электроснабжением, имеет следующие особенности:</w:t>
      </w:r>
    </w:p>
    <w:p w:rsidR="006C41D3" w:rsidRPr="006C41D3" w:rsidRDefault="006C41D3" w:rsidP="006C41D3">
      <w:pPr>
        <w:pStyle w:val="a5"/>
        <w:numPr>
          <w:ilvl w:val="0"/>
          <w:numId w:val="13"/>
        </w:numPr>
        <w:overflowPunct/>
        <w:autoSpaceDE/>
        <w:autoSpaceDN/>
        <w:adjustRightInd/>
        <w:spacing w:line="360" w:lineRule="auto"/>
        <w:ind w:left="426"/>
        <w:jc w:val="both"/>
        <w:textAlignment w:val="auto"/>
        <w:rPr>
          <w:sz w:val="28"/>
          <w:szCs w:val="28"/>
        </w:rPr>
      </w:pPr>
      <w:r w:rsidRPr="006C41D3">
        <w:rPr>
          <w:sz w:val="28"/>
          <w:szCs w:val="28"/>
        </w:rPr>
        <w:t>питание всех устройств осуществляется переменным током.</w:t>
      </w:r>
    </w:p>
    <w:p w:rsidR="006C41D3" w:rsidRPr="006C41D3" w:rsidRDefault="006C41D3" w:rsidP="006C41D3">
      <w:pPr>
        <w:pStyle w:val="a5"/>
        <w:numPr>
          <w:ilvl w:val="0"/>
          <w:numId w:val="13"/>
        </w:numPr>
        <w:overflowPunct/>
        <w:autoSpaceDE/>
        <w:autoSpaceDN/>
        <w:adjustRightInd/>
        <w:spacing w:line="360" w:lineRule="auto"/>
        <w:ind w:left="426"/>
        <w:jc w:val="both"/>
        <w:textAlignment w:val="auto"/>
        <w:rPr>
          <w:sz w:val="28"/>
          <w:szCs w:val="28"/>
        </w:rPr>
      </w:pPr>
      <w:r w:rsidRPr="006C41D3">
        <w:rPr>
          <w:sz w:val="28"/>
          <w:szCs w:val="28"/>
        </w:rPr>
        <w:t>применяются только импульсные рельсовые цепи с путевым реле на входном конце рельсовой цепи (РЦ), при этом импульсное питание РЦ представляет собой кодовые сигналы общие для автоблокировки и локомотивной сигнализации, увязка сигнальных показаний смежных попутных светофоров осуществляется с помощью кодовых сигналов.</w:t>
      </w:r>
    </w:p>
    <w:p w:rsidR="006C41D3" w:rsidRPr="006C41D3" w:rsidRDefault="006C41D3" w:rsidP="006C41D3">
      <w:pPr>
        <w:pStyle w:val="a5"/>
        <w:numPr>
          <w:ilvl w:val="0"/>
          <w:numId w:val="13"/>
        </w:numPr>
        <w:overflowPunct/>
        <w:autoSpaceDE/>
        <w:autoSpaceDN/>
        <w:adjustRightInd/>
        <w:spacing w:line="360" w:lineRule="auto"/>
        <w:ind w:left="426"/>
        <w:jc w:val="both"/>
        <w:textAlignment w:val="auto"/>
        <w:rPr>
          <w:sz w:val="28"/>
          <w:szCs w:val="28"/>
        </w:rPr>
      </w:pPr>
      <w:r w:rsidRPr="006C41D3">
        <w:rPr>
          <w:sz w:val="28"/>
          <w:szCs w:val="28"/>
        </w:rPr>
        <w:t>наличие устройств диспетчерского контроля за движением поездов.</w:t>
      </w:r>
    </w:p>
    <w:p w:rsidR="006C41D3" w:rsidRPr="006C41D3" w:rsidRDefault="006C41D3" w:rsidP="006C41D3">
      <w:pPr>
        <w:jc w:val="center"/>
        <w:rPr>
          <w:rFonts w:ascii="Times New Roman" w:hAnsi="Times New Roman" w:cs="Times New Roman"/>
          <w:b/>
          <w:sz w:val="28"/>
          <w:szCs w:val="28"/>
          <w:lang w:val="ru-RU"/>
        </w:rPr>
      </w:pPr>
      <w:r w:rsidRPr="006C41D3">
        <w:rPr>
          <w:rFonts w:ascii="Times New Roman" w:hAnsi="Times New Roman" w:cs="Times New Roman"/>
          <w:sz w:val="28"/>
          <w:szCs w:val="28"/>
          <w:lang w:val="ru-RU"/>
        </w:rPr>
        <w:br w:type="page"/>
      </w:r>
      <w:r w:rsidRPr="006C41D3">
        <w:rPr>
          <w:rFonts w:ascii="Times New Roman" w:hAnsi="Times New Roman" w:cs="Times New Roman"/>
          <w:sz w:val="28"/>
          <w:szCs w:val="28"/>
          <w:lang w:val="ru-RU"/>
        </w:rPr>
        <w:lastRenderedPageBreak/>
        <w:t xml:space="preserve">2. </w:t>
      </w:r>
      <w:r w:rsidRPr="006C41D3">
        <w:rPr>
          <w:rFonts w:ascii="Times New Roman" w:hAnsi="Times New Roman" w:cs="Times New Roman"/>
          <w:b/>
          <w:sz w:val="28"/>
          <w:szCs w:val="28"/>
          <w:lang w:val="ru-RU"/>
        </w:rPr>
        <w:t>Технические требования</w:t>
      </w:r>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3" w:name="1801993"/>
      <w:r w:rsidRPr="006C41D3">
        <w:rPr>
          <w:rFonts w:ascii="Times New Roman" w:hAnsi="Times New Roman" w:cs="Times New Roman"/>
          <w:sz w:val="28"/>
          <w:szCs w:val="28"/>
          <w:lang w:val="ru-RU"/>
        </w:rPr>
        <w:t>Правила технической эксплуатации железных дорог Республики Узбекистан устанавливают основные положения и порядок работы железной дороги и работников железнодорожного транспорта, основные размеры, нормы содержания важнейших сооружений, устройств и подвижного состава и требования, предъявляемые к ним, систему организации движения поездов и принципы сигнализации.</w:t>
      </w:r>
      <w:bookmarkEnd w:id="3"/>
      <w:r w:rsidRPr="006C41D3">
        <w:rPr>
          <w:rFonts w:ascii="Times New Roman" w:hAnsi="Times New Roman" w:cs="Times New Roman"/>
          <w:sz w:val="28"/>
          <w:szCs w:val="28"/>
          <w:lang w:val="ru-RU"/>
        </w:rPr>
        <w:t xml:space="preserve"> </w:t>
      </w:r>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4" w:name="1802026"/>
      <w:r w:rsidRPr="006C41D3">
        <w:rPr>
          <w:rFonts w:ascii="Times New Roman" w:hAnsi="Times New Roman" w:cs="Times New Roman"/>
          <w:sz w:val="28"/>
          <w:szCs w:val="28"/>
          <w:lang w:val="ru-RU"/>
        </w:rPr>
        <w:t>Правила технической эксплуатации обязательны для всех подразделений и работников железнодорожного транспорта, а их выполнение обеспечивает слаженность всех звеньев железнодорожного транспорта, четкую и бесперебойную работу и безопасность движения.</w:t>
      </w:r>
      <w:bookmarkEnd w:id="4"/>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Согласно «Правил технической эксплуатации железных дорог Узбекистана» предъявляются следующие требования к автоблокировке:</w:t>
      </w:r>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5" w:name="1840475"/>
      <w:r w:rsidRPr="006C41D3">
        <w:rPr>
          <w:rFonts w:ascii="Times New Roman" w:hAnsi="Times New Roman" w:cs="Times New Roman"/>
          <w:sz w:val="28"/>
          <w:szCs w:val="28"/>
          <w:lang w:val="ru-RU"/>
        </w:rPr>
        <w:t>«Перед всеми входными и проходными светофорами прикрытия должны устанавливаться предупредительные светофоры. На участках, оборудованных автоблокировкой, каждый проходной светофор является предупредительным по отношению к следующему светофору.</w:t>
      </w:r>
      <w:bookmarkEnd w:id="5"/>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6" w:name="1840497"/>
      <w:r w:rsidRPr="006C41D3">
        <w:rPr>
          <w:rFonts w:ascii="Times New Roman" w:hAnsi="Times New Roman" w:cs="Times New Roman"/>
          <w:sz w:val="28"/>
          <w:szCs w:val="28"/>
          <w:lang w:val="ru-RU"/>
        </w:rPr>
        <w:t>На участках, где автоматическая локомотивная сигнализация применяется как самостоятельное средство сигнализации и связи, предупредительные светофоры перед входными светофорами могут не устанавливаться.</w:t>
      </w:r>
      <w:bookmarkEnd w:id="6"/>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7" w:name="1840498"/>
      <w:r w:rsidRPr="006C41D3">
        <w:rPr>
          <w:rFonts w:ascii="Times New Roman" w:hAnsi="Times New Roman" w:cs="Times New Roman"/>
          <w:sz w:val="28"/>
          <w:szCs w:val="28"/>
          <w:lang w:val="ru-RU"/>
        </w:rPr>
        <w:t xml:space="preserve">На линиях, оборудованных автоблокировкой с трехзначной сигнализацией, расстояние между смежными светофорами должно быть не менее тормозного пути, определенного для данного места при полном служебном торможении и максимальной скорости, но не более 120 км/ч для пассажирских поездов и 80 км/ч для грузовых поездов, и, кроме того, должно быть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этом на участках, где видимость сигналов менее 400 м, а также на линиях, вновь оборудуемых автоблокировкой, указанное расстояние, кроме того, должно быть не менее </w:t>
      </w:r>
      <w:r w:rsidRPr="006C41D3">
        <w:rPr>
          <w:rFonts w:ascii="Times New Roman" w:hAnsi="Times New Roman" w:cs="Times New Roman"/>
          <w:sz w:val="28"/>
          <w:szCs w:val="28"/>
          <w:lang w:val="ru-RU"/>
        </w:rPr>
        <w:lastRenderedPageBreak/>
        <w:t>1000 м.</w:t>
      </w:r>
      <w:bookmarkEnd w:id="7"/>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8" w:name="1840499"/>
      <w:r w:rsidRPr="006C41D3">
        <w:rPr>
          <w:rFonts w:ascii="Times New Roman" w:hAnsi="Times New Roman" w:cs="Times New Roman"/>
          <w:sz w:val="28"/>
          <w:szCs w:val="28"/>
          <w:lang w:val="ru-RU"/>
        </w:rPr>
        <w:t>На линиях, ранее оборудованных автоблокировкой с трехзначной сигнализацией, отдельные светофоры могут быть оставлены с разрешения председателя ГАЖК на расстоянии менее необходимого тормозного пути. На таком светофоре, а также на предупредительном к нему должны устанавливаться световые указатели. На станциях световые указатели применяются, когда расстояние между смежными светофорами (входными, маршрутными, выходными) главного пути менее необходимого тормозного пути.</w:t>
      </w:r>
      <w:bookmarkEnd w:id="8"/>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9" w:name="1840500"/>
      <w:r w:rsidRPr="006C41D3">
        <w:rPr>
          <w:rFonts w:ascii="Times New Roman" w:hAnsi="Times New Roman" w:cs="Times New Roman"/>
          <w:sz w:val="28"/>
          <w:szCs w:val="28"/>
          <w:lang w:val="ru-RU"/>
        </w:rPr>
        <w:t>Линии с особо интенсивным движением пригородных поездов, где требуются иметь блок-участки короче минимальной длины, установленной сигнализации, оборудуются автоблокировкой с четырехзначной сигнализацией.</w:t>
      </w:r>
      <w:bookmarkEnd w:id="9"/>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0" w:name="1840503"/>
      <w:r w:rsidRPr="006C41D3">
        <w:rPr>
          <w:rFonts w:ascii="Times New Roman" w:hAnsi="Times New Roman" w:cs="Times New Roman"/>
          <w:sz w:val="28"/>
          <w:szCs w:val="28"/>
          <w:lang w:val="ru-RU"/>
        </w:rPr>
        <w:t>На линиях, оборудованных автоблокировкой с трехзначной сигнализацией, на которых обращаются пассажирские поезда со скоростью более 120 км/ч или грузовые поезда со скоростью более 80 км/ч, движение их с установленной максимальной скоростью разрешается при зеленом огне локомотивного светофора, если обеспечивается остановка поезда перед путевым светофором с запрещающим показанием при применении служебного торможения после смены зеленого огня локомотивного светофора на желтый.</w:t>
      </w:r>
      <w:bookmarkEnd w:id="10"/>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1" w:name="1840508"/>
      <w:r w:rsidRPr="006C41D3">
        <w:rPr>
          <w:rFonts w:ascii="Times New Roman" w:hAnsi="Times New Roman" w:cs="Times New Roman"/>
          <w:sz w:val="28"/>
          <w:szCs w:val="28"/>
          <w:lang w:val="ru-RU"/>
        </w:rPr>
        <w:t>На участках с полуавтоматической блокировкой расстояние между входным, маршрутным, выходным светофорами должно быть не менее тормозного пути, определенного для места при полном служебном торможении и максимальной реализуемой скорости, а при наличии путевых устройств автоматической локомотивной сигнализации это расстояние, кроме того, должно быть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w:t>
      </w:r>
      <w:bookmarkEnd w:id="11"/>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2" w:name="1840516"/>
      <w:r w:rsidRPr="006C41D3">
        <w:rPr>
          <w:rFonts w:ascii="Times New Roman" w:hAnsi="Times New Roman" w:cs="Times New Roman"/>
          <w:sz w:val="28"/>
          <w:szCs w:val="28"/>
          <w:lang w:val="ru-RU"/>
        </w:rPr>
        <w:t xml:space="preserve">На участках, не оборудованных автоблокировкой, предупредительные светофоры устанавливаются от основных светофоров на расстоянии не менее </w:t>
      </w:r>
      <w:r w:rsidRPr="006C41D3">
        <w:rPr>
          <w:rFonts w:ascii="Times New Roman" w:hAnsi="Times New Roman" w:cs="Times New Roman"/>
          <w:sz w:val="28"/>
          <w:szCs w:val="28"/>
          <w:lang w:val="ru-RU"/>
        </w:rPr>
        <w:lastRenderedPageBreak/>
        <w:t>тормозного пути определенного для данного места при экстренном торможении и максимальной реализуемой скорости, а при наличии на участках приближения путевых устройств автоматической локомотивной сигнализации — на расстоянии не менее тормозного пути при экстренном торможении с учетом пути, проходимого поездом за время, необходимое для воздействия устройств автоматической сигнализации и автостопа на тормозную систему поезда при максимальной реализуемой скорости.</w:t>
      </w:r>
      <w:bookmarkEnd w:id="12"/>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3" w:name="1840519"/>
      <w:r w:rsidRPr="006C41D3">
        <w:rPr>
          <w:rFonts w:ascii="Times New Roman" w:hAnsi="Times New Roman" w:cs="Times New Roman"/>
          <w:sz w:val="28"/>
          <w:szCs w:val="28"/>
          <w:lang w:val="ru-RU"/>
        </w:rPr>
        <w:t>На участках, где автоматическая локомотивная сигнализация применяется как самостоятельное средство сигнализации и связи, длина двух смежных блок-участков должна быть не менее тормозного пути, определенного для данного места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максимальной реализуемой скорости.</w:t>
      </w:r>
      <w:bookmarkEnd w:id="13"/>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4" w:name="1802942"/>
      <w:r w:rsidRPr="006C41D3">
        <w:rPr>
          <w:rFonts w:ascii="Times New Roman" w:hAnsi="Times New Roman" w:cs="Times New Roman"/>
          <w:sz w:val="28"/>
          <w:szCs w:val="28"/>
          <w:lang w:val="ru-RU"/>
        </w:rPr>
        <w:t>На участках, оборудованных автоблокировкой, нормальным показанием проходных светофоров является разрешающее, а входных, маршрутных и выходных – запрещающее.</w:t>
      </w:r>
      <w:bookmarkEnd w:id="14"/>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5" w:name="1802948"/>
      <w:r w:rsidRPr="006C41D3">
        <w:rPr>
          <w:rFonts w:ascii="Times New Roman" w:hAnsi="Times New Roman" w:cs="Times New Roman"/>
          <w:sz w:val="28"/>
          <w:szCs w:val="28"/>
          <w:lang w:val="ru-RU"/>
        </w:rPr>
        <w:t>На участках железных дорог, где, маршрутные светофоры могут переводиться на автоматическое действие для сквозного прохода по станции, разрешающее показание является нормальным при переводе их на автоматическое действие.</w:t>
      </w:r>
      <w:bookmarkEnd w:id="15"/>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6" w:name="1802996"/>
      <w:r w:rsidRPr="006C41D3">
        <w:rPr>
          <w:rFonts w:ascii="Times New Roman" w:hAnsi="Times New Roman" w:cs="Times New Roman"/>
          <w:sz w:val="28"/>
          <w:szCs w:val="28"/>
          <w:lang w:val="ru-RU"/>
        </w:rPr>
        <w:t>На участках, не оборудованных автоблокировкой, нормальным показанием входных, выходных светофоров является запрещающее.</w:t>
      </w:r>
      <w:bookmarkEnd w:id="16"/>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7" w:name="1803013"/>
      <w:r w:rsidRPr="006C41D3">
        <w:rPr>
          <w:rFonts w:ascii="Times New Roman" w:hAnsi="Times New Roman" w:cs="Times New Roman"/>
          <w:sz w:val="28"/>
          <w:szCs w:val="28"/>
          <w:lang w:val="ru-RU"/>
        </w:rPr>
        <w:t>Нормальное показание светофоров прикрытия устанавливается председателем АЖ.</w:t>
      </w:r>
      <w:bookmarkEnd w:id="17"/>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8" w:name="1803048"/>
      <w:r w:rsidRPr="006C41D3">
        <w:rPr>
          <w:rFonts w:ascii="Times New Roman" w:hAnsi="Times New Roman" w:cs="Times New Roman"/>
          <w:sz w:val="28"/>
          <w:szCs w:val="28"/>
          <w:lang w:val="ru-RU"/>
        </w:rPr>
        <w:t>Проходные светофоры автоматической блокировки устанавливаются на границах между блок-участками, а проходные светофоры полуавтоматической блокировки – на границах между межпостовыми перегонами.</w:t>
      </w:r>
      <w:bookmarkEnd w:id="18"/>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19" w:name="1803049"/>
      <w:r w:rsidRPr="006C41D3">
        <w:rPr>
          <w:rFonts w:ascii="Times New Roman" w:hAnsi="Times New Roman" w:cs="Times New Roman"/>
          <w:sz w:val="28"/>
          <w:szCs w:val="28"/>
          <w:lang w:val="ru-RU"/>
        </w:rPr>
        <w:t xml:space="preserve">На участках, где автоматическая локомотивная сигнализация применяется как самостоятельное средство сигнализации и связи, на границах блок-участков </w:t>
      </w:r>
      <w:r w:rsidRPr="006C41D3">
        <w:rPr>
          <w:rFonts w:ascii="Times New Roman" w:hAnsi="Times New Roman" w:cs="Times New Roman"/>
          <w:sz w:val="28"/>
          <w:szCs w:val="28"/>
          <w:lang w:val="ru-RU"/>
        </w:rPr>
        <w:lastRenderedPageBreak/>
        <w:t>устанавливаются сигнальные знаки «Граница блок-участка».</w:t>
      </w:r>
      <w:bookmarkEnd w:id="19"/>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0" w:name="1803050"/>
      <w:r w:rsidRPr="006C41D3">
        <w:rPr>
          <w:rFonts w:ascii="Times New Roman" w:hAnsi="Times New Roman" w:cs="Times New Roman"/>
          <w:sz w:val="28"/>
          <w:szCs w:val="28"/>
          <w:lang w:val="ru-RU"/>
        </w:rPr>
        <w:t>На двухпутных перегонах при движении по неправильному пути по сигналам локомотивного светофора границей блок-участка является светофор автоблокировки, установленный для движения по правильному пути.</w:t>
      </w:r>
      <w:bookmarkEnd w:id="20"/>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1" w:name="1803060"/>
      <w:r w:rsidRPr="006C41D3">
        <w:rPr>
          <w:rFonts w:ascii="Times New Roman" w:hAnsi="Times New Roman" w:cs="Times New Roman"/>
          <w:sz w:val="28"/>
          <w:szCs w:val="28"/>
          <w:lang w:val="ru-RU"/>
        </w:rPr>
        <w:t>Перегоны, как правило, должны быть оборудованы путевой блокировкой, а на отдельных участках – автоматической локомотивной сигнализацией, применяемой как самостоятельное средство сигнализации и связи, при которой движение поездов на перегоне в обоих направлениях осуществляется по сигналам локомотивных светофоров.</w:t>
      </w:r>
      <w:bookmarkEnd w:id="21"/>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2" w:name="1803061"/>
      <w:r w:rsidRPr="006C41D3">
        <w:rPr>
          <w:rFonts w:ascii="Times New Roman" w:hAnsi="Times New Roman" w:cs="Times New Roman"/>
          <w:sz w:val="28"/>
          <w:szCs w:val="28"/>
          <w:lang w:val="ru-RU"/>
        </w:rPr>
        <w:t>Устройства автоматической и полуавтоматической блокировки не должны допускать открытия выходного или проходного светофора до освобождения подвижным составом ограждаемого ими блок-участка (межстанционного или межпостового перегона), а также самопроизвольного закрытия светофора в результате перехода с основного на резервное электроснабжение или наоборот.</w:t>
      </w:r>
      <w:bookmarkEnd w:id="22"/>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3" w:name="1803062"/>
      <w:r w:rsidRPr="006C41D3">
        <w:rPr>
          <w:rFonts w:ascii="Times New Roman" w:hAnsi="Times New Roman" w:cs="Times New Roman"/>
          <w:sz w:val="28"/>
          <w:szCs w:val="28"/>
          <w:lang w:val="ru-RU"/>
        </w:rPr>
        <w:t>На однопутных перегонах, оборудованных автоматической или полуавтоматической блокировкой, после открытия на станции выходного светофора должна быть исключена возможность открытия соседней станцией выходных и проходных светофоров для отправления поездов на этот же перегон в противоположном направлении.</w:t>
      </w:r>
      <w:bookmarkEnd w:id="23"/>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4" w:name="1803063"/>
      <w:r w:rsidRPr="006C41D3">
        <w:rPr>
          <w:rFonts w:ascii="Times New Roman" w:hAnsi="Times New Roman" w:cs="Times New Roman"/>
          <w:sz w:val="28"/>
          <w:szCs w:val="28"/>
          <w:lang w:val="ru-RU"/>
        </w:rPr>
        <w:t>Такая же взаимозависимость сигналов должна быть на двухпутных и многопутных перегона, оборудованных автоматической или полуавтоматической блокировкой для двустороннего движения по каждому пути.</w:t>
      </w:r>
      <w:bookmarkEnd w:id="24"/>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5" w:name="1803064"/>
      <w:r w:rsidRPr="006C41D3">
        <w:rPr>
          <w:rFonts w:ascii="Times New Roman" w:hAnsi="Times New Roman" w:cs="Times New Roman"/>
          <w:sz w:val="28"/>
          <w:szCs w:val="28"/>
          <w:lang w:val="ru-RU"/>
        </w:rPr>
        <w:t xml:space="preserve">На оборудованных автоблокировкой однопутных участках с двухпутными вставками, а также на двухпутных и многопутных перегонах грузонапряженных линий, где движение по показаниям автоблокировки осуществляется в одном направлении, могут предусматриваться устройства, позволяющие в противоположном направлении (по неправильному пути) обеспечивать движение по сигналам локомотивных светофоров. Эти устройства, в зависимости от применяемых технических решений, действуют </w:t>
      </w:r>
      <w:r w:rsidRPr="006C41D3">
        <w:rPr>
          <w:rFonts w:ascii="Times New Roman" w:hAnsi="Times New Roman" w:cs="Times New Roman"/>
          <w:sz w:val="28"/>
          <w:szCs w:val="28"/>
          <w:lang w:val="ru-RU"/>
        </w:rPr>
        <w:lastRenderedPageBreak/>
        <w:t>постоянно или включаются на период производства ремонтных, строительных и восстановительных работ.</w:t>
      </w:r>
      <w:bookmarkEnd w:id="25"/>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6" w:name="1803065"/>
      <w:r w:rsidRPr="006C41D3">
        <w:rPr>
          <w:rFonts w:ascii="Times New Roman" w:hAnsi="Times New Roman" w:cs="Times New Roman"/>
          <w:sz w:val="28"/>
          <w:szCs w:val="28"/>
          <w:lang w:val="ru-RU"/>
        </w:rPr>
        <w:t>При автоматической блокировке все светофоры должны автоматически принимать запрещающее показание при входе поезда на ограждаемые ими блок-участки, а также в случае нарушения целости рельсовых цепей этих участков.</w:t>
      </w:r>
      <w:bookmarkEnd w:id="26"/>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7" w:name="1803066"/>
      <w:r w:rsidRPr="006C41D3">
        <w:rPr>
          <w:rFonts w:ascii="Times New Roman" w:hAnsi="Times New Roman" w:cs="Times New Roman"/>
          <w:sz w:val="28"/>
          <w:szCs w:val="28"/>
          <w:lang w:val="ru-RU"/>
        </w:rPr>
        <w:t>На станциях, расположенных на участках, оборудованных путевой блокировкой, эти устройства должны иметь ключи-жезлы для хозяйственных поездов, а на станциях участков с полуавтоматической блокировкой, где применяется подталкивание поездов с возвращением подталкивающего локомотива, – ключи-жезлы и для них.</w:t>
      </w:r>
      <w:bookmarkEnd w:id="27"/>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28" w:name="1803068"/>
      <w:r w:rsidRPr="006C41D3">
        <w:rPr>
          <w:rFonts w:ascii="Times New Roman" w:hAnsi="Times New Roman" w:cs="Times New Roman"/>
          <w:sz w:val="28"/>
          <w:szCs w:val="28"/>
          <w:lang w:val="ru-RU"/>
        </w:rPr>
        <w:t>На станциях, расположенных на линиях, оборудованных автоматической и полуавтоматической блокировкой, должны быть устройства:</w:t>
      </w:r>
      <w:bookmarkEnd w:id="28"/>
    </w:p>
    <w:p w:rsidR="006C41D3" w:rsidRPr="006C41D3" w:rsidRDefault="006C41D3" w:rsidP="006C41D3">
      <w:pPr>
        <w:pStyle w:val="a5"/>
        <w:numPr>
          <w:ilvl w:val="0"/>
          <w:numId w:val="32"/>
        </w:numPr>
        <w:overflowPunct/>
        <w:autoSpaceDE/>
        <w:autoSpaceDN/>
        <w:adjustRightInd/>
        <w:spacing w:line="360" w:lineRule="auto"/>
        <w:ind w:left="709" w:hanging="357"/>
        <w:jc w:val="both"/>
        <w:textAlignment w:val="auto"/>
        <w:rPr>
          <w:sz w:val="28"/>
          <w:szCs w:val="28"/>
        </w:rPr>
      </w:pPr>
      <w:bookmarkStart w:id="29" w:name="1803069"/>
      <w:r w:rsidRPr="006C41D3">
        <w:rPr>
          <w:sz w:val="28"/>
          <w:szCs w:val="28"/>
        </w:rPr>
        <w:t>не допускающие открытия входного светофора при маршруте, установленном на занятый путь;</w:t>
      </w:r>
      <w:bookmarkEnd w:id="29"/>
    </w:p>
    <w:p w:rsidR="006C41D3" w:rsidRPr="006C41D3" w:rsidRDefault="006C41D3" w:rsidP="006C41D3">
      <w:pPr>
        <w:pStyle w:val="a5"/>
        <w:numPr>
          <w:ilvl w:val="0"/>
          <w:numId w:val="32"/>
        </w:numPr>
        <w:overflowPunct/>
        <w:autoSpaceDE/>
        <w:autoSpaceDN/>
        <w:adjustRightInd/>
        <w:spacing w:line="360" w:lineRule="auto"/>
        <w:ind w:left="709" w:hanging="357"/>
        <w:jc w:val="both"/>
        <w:textAlignment w:val="auto"/>
        <w:rPr>
          <w:sz w:val="28"/>
          <w:szCs w:val="28"/>
        </w:rPr>
      </w:pPr>
      <w:bookmarkStart w:id="30" w:name="1803070"/>
      <w:r w:rsidRPr="006C41D3">
        <w:rPr>
          <w:sz w:val="28"/>
          <w:szCs w:val="28"/>
        </w:rPr>
        <w:t>обеспечивающие на аппарате управления контроль занятости путей и стрелок.</w:t>
      </w:r>
      <w:bookmarkEnd w:id="30"/>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31" w:name="1803075"/>
      <w:r w:rsidRPr="006C41D3">
        <w:rPr>
          <w:rFonts w:ascii="Times New Roman" w:hAnsi="Times New Roman" w:cs="Times New Roman"/>
          <w:sz w:val="28"/>
          <w:szCs w:val="28"/>
          <w:lang w:val="ru-RU"/>
        </w:rPr>
        <w:t>Автоматическая блокировка должна дополняться автоматической локомотивной сигнализацией и устройствами диспетчерского контроля, а полуавтоматическая блокировка – автоматической локомотивной сигнализацией на участках приближения.</w:t>
      </w:r>
      <w:bookmarkEnd w:id="31"/>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32" w:name="1803076"/>
      <w:r w:rsidRPr="006C41D3">
        <w:rPr>
          <w:rFonts w:ascii="Times New Roman" w:hAnsi="Times New Roman" w:cs="Times New Roman"/>
          <w:sz w:val="28"/>
          <w:szCs w:val="28"/>
          <w:lang w:val="ru-RU"/>
        </w:rPr>
        <w:t>Устройства диспетчерского контроля за движением поездов на участках, оборудованных автоблокировкой, должны обеспечивать контроль установленного направления движения (на однопутных перегонах), занятости блок-участков, главных и приемо-отправочных путей на промежуточных станциях, показаний входных и выходных светофоров.</w:t>
      </w:r>
      <w:bookmarkEnd w:id="32"/>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33" w:name="1803077"/>
      <w:r w:rsidRPr="006C41D3">
        <w:rPr>
          <w:rFonts w:ascii="Times New Roman" w:hAnsi="Times New Roman" w:cs="Times New Roman"/>
          <w:sz w:val="28"/>
          <w:szCs w:val="28"/>
          <w:lang w:val="ru-RU"/>
        </w:rPr>
        <w:t>Вновь внедряемые системы диспетчерского контроля, кроме перечисленных в настоящем пункте требований, должны обеспечивать контроль технического состояния устройств СЦБ.</w:t>
      </w:r>
      <w:bookmarkEnd w:id="33"/>
    </w:p>
    <w:p w:rsidR="006C41D3" w:rsidRPr="006C41D3" w:rsidRDefault="006C41D3" w:rsidP="006C41D3">
      <w:pPr>
        <w:spacing w:line="360" w:lineRule="auto"/>
        <w:ind w:firstLine="454"/>
        <w:jc w:val="both"/>
        <w:rPr>
          <w:rFonts w:ascii="Times New Roman" w:hAnsi="Times New Roman" w:cs="Times New Roman"/>
          <w:sz w:val="28"/>
          <w:szCs w:val="28"/>
          <w:lang w:val="ru-RU"/>
        </w:rPr>
      </w:pPr>
      <w:bookmarkStart w:id="34" w:name="1803201"/>
      <w:r w:rsidRPr="006C41D3">
        <w:rPr>
          <w:rFonts w:ascii="Times New Roman" w:hAnsi="Times New Roman" w:cs="Times New Roman"/>
          <w:sz w:val="28"/>
          <w:szCs w:val="28"/>
          <w:lang w:val="ru-RU"/>
        </w:rPr>
        <w:t xml:space="preserve">Перегоны с автоблокировкой и станции с электрической централизацией </w:t>
      </w:r>
      <w:r w:rsidRPr="006C41D3">
        <w:rPr>
          <w:rFonts w:ascii="Times New Roman" w:hAnsi="Times New Roman" w:cs="Times New Roman"/>
          <w:sz w:val="28"/>
          <w:szCs w:val="28"/>
          <w:lang w:val="ru-RU"/>
        </w:rPr>
        <w:lastRenderedPageBreak/>
        <w:t>стрелок должны оборудоваться автоматической системой оповещения работников, выполняющих работы на путях, о приближении поезда в соответствии с планами, утверждаемыми председателем АЖ.</w:t>
      </w:r>
      <w:bookmarkEnd w:id="34"/>
      <w:r w:rsidRPr="006C41D3">
        <w:rPr>
          <w:rFonts w:ascii="Times New Roman" w:hAnsi="Times New Roman" w:cs="Times New Roman"/>
          <w:sz w:val="28"/>
          <w:szCs w:val="28"/>
          <w:lang w:val="ru-RU"/>
        </w:rPr>
        <w:t>»[2]</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проектируемом участке железной дороги согласно «Инструкции по сигнализации на железных дорогах Узбекистана» предусматривается трехзначная сигнализация. Применяются линзовые нормально-горящие светофоры, которые устанавливаются с правой стороны по ходу движения поезда.</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соответствии с «Инструкцией по сигнализации на железных дорогах Узбекистана»: подаются сигналы:</w:t>
      </w:r>
    </w:p>
    <w:p w:rsidR="006C41D3" w:rsidRPr="006C41D3" w:rsidRDefault="006C41D3" w:rsidP="006C41D3">
      <w:pPr>
        <w:pStyle w:val="a5"/>
        <w:numPr>
          <w:ilvl w:val="0"/>
          <w:numId w:val="27"/>
        </w:numPr>
        <w:overflowPunct/>
        <w:autoSpaceDE/>
        <w:autoSpaceDN/>
        <w:adjustRightInd/>
        <w:spacing w:line="360" w:lineRule="auto"/>
        <w:jc w:val="both"/>
        <w:textAlignment w:val="auto"/>
        <w:rPr>
          <w:sz w:val="28"/>
          <w:szCs w:val="28"/>
        </w:rPr>
      </w:pPr>
      <w:r w:rsidRPr="006C41D3">
        <w:rPr>
          <w:sz w:val="28"/>
          <w:szCs w:val="28"/>
        </w:rPr>
        <w:t>один зеленый огонь – «Разрешается движение с установленной скоростью; впереди свободны два или более блок-участка»;</w:t>
      </w:r>
    </w:p>
    <w:p w:rsidR="006C41D3" w:rsidRPr="006C41D3" w:rsidRDefault="006C41D3" w:rsidP="006C41D3">
      <w:pPr>
        <w:pStyle w:val="a5"/>
        <w:numPr>
          <w:ilvl w:val="0"/>
          <w:numId w:val="27"/>
        </w:numPr>
        <w:overflowPunct/>
        <w:autoSpaceDE/>
        <w:autoSpaceDN/>
        <w:adjustRightInd/>
        <w:spacing w:line="360" w:lineRule="auto"/>
        <w:jc w:val="both"/>
        <w:textAlignment w:val="auto"/>
        <w:rPr>
          <w:sz w:val="28"/>
          <w:szCs w:val="28"/>
        </w:rPr>
      </w:pPr>
      <w:r w:rsidRPr="006C41D3">
        <w:rPr>
          <w:sz w:val="28"/>
          <w:szCs w:val="28"/>
        </w:rPr>
        <w:t>один желтый огонь – «Разрешается движение с готовностью остановиться; следующий светофор закрыт»;</w:t>
      </w:r>
    </w:p>
    <w:p w:rsidR="006C41D3" w:rsidRPr="006C41D3" w:rsidRDefault="006C41D3" w:rsidP="006C41D3">
      <w:pPr>
        <w:pStyle w:val="a5"/>
        <w:numPr>
          <w:ilvl w:val="0"/>
          <w:numId w:val="27"/>
        </w:numPr>
        <w:overflowPunct/>
        <w:autoSpaceDE/>
        <w:autoSpaceDN/>
        <w:adjustRightInd/>
        <w:spacing w:line="360" w:lineRule="auto"/>
        <w:jc w:val="both"/>
        <w:textAlignment w:val="auto"/>
        <w:rPr>
          <w:sz w:val="28"/>
          <w:szCs w:val="28"/>
        </w:rPr>
      </w:pPr>
      <w:r w:rsidRPr="006C41D3">
        <w:rPr>
          <w:sz w:val="28"/>
          <w:szCs w:val="28"/>
        </w:rPr>
        <w:t>один красный огонь – «Стой! Запрещается проезжать сигнал».</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участках, оборудованных автоблокировкой с трехзначной или четырехзначной сигнализацией, на проходных светофорах, расположенных перед входными светофорами (предвходными), применяются, кроме того, сигналы:</w:t>
      </w:r>
    </w:p>
    <w:p w:rsidR="006C41D3" w:rsidRPr="006C41D3" w:rsidRDefault="006C41D3" w:rsidP="006C41D3">
      <w:pPr>
        <w:pStyle w:val="a5"/>
        <w:numPr>
          <w:ilvl w:val="0"/>
          <w:numId w:val="27"/>
        </w:numPr>
        <w:overflowPunct/>
        <w:autoSpaceDE/>
        <w:autoSpaceDN/>
        <w:adjustRightInd/>
        <w:spacing w:line="360" w:lineRule="auto"/>
        <w:jc w:val="both"/>
        <w:textAlignment w:val="auto"/>
        <w:rPr>
          <w:sz w:val="28"/>
          <w:szCs w:val="28"/>
        </w:rPr>
      </w:pPr>
      <w:r w:rsidRPr="006C41D3">
        <w:rPr>
          <w:sz w:val="28"/>
          <w:szCs w:val="28"/>
        </w:rPr>
        <w:t>один желтый мигающий огонь – «Разрешается движение с установленной скоростью; входной светофор открыт и требует проследования его с уменьшенной скоростью; поезд принимается на боковой путь станции»;</w:t>
      </w:r>
    </w:p>
    <w:p w:rsidR="006C41D3" w:rsidRPr="006C41D3" w:rsidRDefault="006C41D3" w:rsidP="006C41D3">
      <w:pPr>
        <w:pStyle w:val="a5"/>
        <w:numPr>
          <w:ilvl w:val="0"/>
          <w:numId w:val="27"/>
        </w:numPr>
        <w:overflowPunct/>
        <w:autoSpaceDE/>
        <w:autoSpaceDN/>
        <w:adjustRightInd/>
        <w:spacing w:line="360" w:lineRule="auto"/>
        <w:jc w:val="both"/>
        <w:textAlignment w:val="auto"/>
        <w:rPr>
          <w:sz w:val="28"/>
          <w:szCs w:val="28"/>
        </w:rPr>
      </w:pPr>
      <w:r w:rsidRPr="006C41D3">
        <w:rPr>
          <w:sz w:val="28"/>
          <w:szCs w:val="28"/>
        </w:rPr>
        <w:t>один зеленый мигающий огонь – «Разрешается движение с установленной скоростью; входной светофор открыт и требует проследования его со скоростью не более 80 км/ч; поезд принимается на боковой путь станции».</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мачте предвходного светофора устанавливается оповестительная табличка с отражателями на ней.</w:t>
      </w:r>
    </w:p>
    <w:p w:rsid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Предвходной светофор по неправильному пути, по которому движение </w:t>
      </w:r>
      <w:r w:rsidRPr="006C41D3">
        <w:rPr>
          <w:rFonts w:ascii="Times New Roman" w:hAnsi="Times New Roman" w:cs="Times New Roman"/>
          <w:sz w:val="28"/>
          <w:szCs w:val="28"/>
          <w:lang w:val="ru-RU"/>
        </w:rPr>
        <w:lastRenderedPageBreak/>
        <w:t xml:space="preserve">осуществляется по сигналам локомотивного светофора, сигнализирует теми же сигналами, что и предвходной на участках, оборудованных автоблокировкой с трехзначной сигнализацией. </w:t>
      </w:r>
    </w:p>
    <w:p w:rsidR="006C41D3" w:rsidRPr="006C41D3" w:rsidRDefault="006C41D3" w:rsidP="006C41D3">
      <w:pPr>
        <w:spacing w:line="360" w:lineRule="auto"/>
        <w:ind w:firstLine="454"/>
        <w:jc w:val="both"/>
        <w:rPr>
          <w:rFonts w:ascii="Times New Roman" w:hAnsi="Times New Roman" w:cs="Times New Roman"/>
          <w:sz w:val="28"/>
          <w:szCs w:val="28"/>
          <w:lang w:val="ru-RU"/>
        </w:rPr>
      </w:pPr>
    </w:p>
    <w:p w:rsidR="006C41D3" w:rsidRPr="006C41D3" w:rsidRDefault="006C41D3" w:rsidP="006C41D3">
      <w:pPr>
        <w:widowControl/>
        <w:numPr>
          <w:ilvl w:val="0"/>
          <w:numId w:val="38"/>
        </w:numPr>
        <w:spacing w:after="200" w:line="276" w:lineRule="auto"/>
        <w:jc w:val="center"/>
        <w:rPr>
          <w:rFonts w:ascii="Times New Roman" w:hAnsi="Times New Roman" w:cs="Times New Roman"/>
          <w:b/>
          <w:sz w:val="28"/>
          <w:szCs w:val="28"/>
        </w:rPr>
      </w:pPr>
      <w:r w:rsidRPr="006C41D3">
        <w:rPr>
          <w:rFonts w:ascii="Times New Roman" w:hAnsi="Times New Roman" w:cs="Times New Roman"/>
          <w:b/>
          <w:sz w:val="28"/>
          <w:szCs w:val="28"/>
        </w:rPr>
        <w:t>Эксплуатационная часть</w:t>
      </w:r>
    </w:p>
    <w:p w:rsidR="006C41D3" w:rsidRPr="006C41D3" w:rsidRDefault="006C41D3" w:rsidP="006C41D3">
      <w:pPr>
        <w:pStyle w:val="a7"/>
        <w:numPr>
          <w:ilvl w:val="1"/>
          <w:numId w:val="38"/>
        </w:numPr>
        <w:spacing w:line="360" w:lineRule="auto"/>
        <w:jc w:val="center"/>
        <w:rPr>
          <w:b/>
          <w:sz w:val="28"/>
          <w:szCs w:val="28"/>
        </w:rPr>
      </w:pPr>
      <w:r w:rsidRPr="006C41D3">
        <w:rPr>
          <w:b/>
          <w:sz w:val="28"/>
          <w:szCs w:val="28"/>
        </w:rPr>
        <w:t>Характеристика участка</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Для проектирования задан перегон, расположенный на двухпутном участке с электротягой переменного тока железной дороги. Перегон имеет протяжённость 20 км. Интервал попутного следования поездов 8 минут. Проходные светофоры имеют трёхзначную сигнализацию. </w:t>
      </w:r>
    </w:p>
    <w:p w:rsidR="006C41D3" w:rsidRPr="006C41D3" w:rsidRDefault="006C41D3" w:rsidP="006C41D3">
      <w:pPr>
        <w:pStyle w:val="a7"/>
        <w:numPr>
          <w:ilvl w:val="1"/>
          <w:numId w:val="38"/>
        </w:numPr>
        <w:spacing w:line="360" w:lineRule="auto"/>
        <w:jc w:val="center"/>
        <w:rPr>
          <w:b/>
          <w:sz w:val="28"/>
          <w:szCs w:val="28"/>
        </w:rPr>
      </w:pPr>
      <w:r w:rsidRPr="006C41D3">
        <w:rPr>
          <w:b/>
          <w:sz w:val="28"/>
          <w:szCs w:val="28"/>
        </w:rPr>
        <w:t>Характеристика прилегающей к перегону станции</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Данная участковая станция – раздельный пункт, имеющий путевое развитие, на котором кроме скрещения и обгона производятся операции по приему, отправлению и пропуску поездов, операции по приему и выдачи грузов и обслуживание пассажиров, производится маневровая работа по расформированию и формированию поездов и технические операции с ними.</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Станция является крупной, число электрически централизованных стрелок в четной горловине станции – 21. На станции имеется 9 приемоотправочных путей; тупик для маневровой работы и отстоя локомотивов и вагонов. Движение по всем путям может осуществляться в четном и нечетном направлении. </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Применяемая тяга поездов – электротяга переменного тока. Поэтому на станции применяются фазочувствительные рельсовые цепи частотой 25 Гц с реле типа ДСШ. Минимальная длина приемо-отправочных путей – не менее 1250 метров.</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pacing w:val="-6"/>
          <w:sz w:val="28"/>
          <w:szCs w:val="28"/>
          <w:lang w:val="ru-RU"/>
        </w:rPr>
        <w:t xml:space="preserve">Схематический план (плакат 3) в однониточном </w:t>
      </w:r>
      <w:r w:rsidRPr="006C41D3">
        <w:rPr>
          <w:rFonts w:ascii="Times New Roman" w:hAnsi="Times New Roman" w:cs="Times New Roman"/>
          <w:spacing w:val="-1"/>
          <w:sz w:val="28"/>
          <w:szCs w:val="28"/>
          <w:lang w:val="ru-RU"/>
        </w:rPr>
        <w:t xml:space="preserve">изображении выполнен без масштаба. На плане показаны </w:t>
      </w:r>
      <w:r w:rsidRPr="006C41D3">
        <w:rPr>
          <w:rFonts w:ascii="Times New Roman" w:hAnsi="Times New Roman" w:cs="Times New Roman"/>
          <w:spacing w:val="-2"/>
          <w:sz w:val="28"/>
          <w:szCs w:val="28"/>
          <w:lang w:val="ru-RU"/>
        </w:rPr>
        <w:t xml:space="preserve">расположение и нумерация стрелок и светофоров, специализация </w:t>
      </w:r>
      <w:r w:rsidRPr="006C41D3">
        <w:rPr>
          <w:rFonts w:ascii="Times New Roman" w:hAnsi="Times New Roman" w:cs="Times New Roman"/>
          <w:sz w:val="28"/>
          <w:szCs w:val="28"/>
          <w:lang w:val="ru-RU"/>
        </w:rPr>
        <w:t>путей, разметка изолирующих стыков из условий габаритных гра</w:t>
      </w:r>
      <w:r w:rsidRPr="006C41D3">
        <w:rPr>
          <w:rFonts w:ascii="Times New Roman" w:hAnsi="Times New Roman" w:cs="Times New Roman"/>
          <w:sz w:val="28"/>
          <w:szCs w:val="28"/>
          <w:lang w:val="ru-RU"/>
        </w:rPr>
        <w:softHyphen/>
        <w:t>ниц каждого пути и максимально полезных длин приемо-отпра</w:t>
      </w:r>
      <w:r w:rsidRPr="006C41D3">
        <w:rPr>
          <w:rFonts w:ascii="Times New Roman" w:hAnsi="Times New Roman" w:cs="Times New Roman"/>
          <w:spacing w:val="-1"/>
          <w:sz w:val="28"/>
          <w:szCs w:val="28"/>
          <w:lang w:val="ru-RU"/>
        </w:rPr>
        <w:t>вочных путей</w:t>
      </w:r>
      <w:r w:rsidRPr="006C41D3">
        <w:rPr>
          <w:rFonts w:ascii="Times New Roman" w:hAnsi="Times New Roman" w:cs="Times New Roman"/>
          <w:sz w:val="28"/>
          <w:szCs w:val="28"/>
          <w:lang w:val="ru-RU"/>
        </w:rPr>
        <w:t>.</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lastRenderedPageBreak/>
        <w:t>Входной и выходные светофоры с главного пути (</w:t>
      </w:r>
      <w:r w:rsidRPr="006C41D3">
        <w:rPr>
          <w:rFonts w:ascii="Times New Roman" w:hAnsi="Times New Roman" w:cs="Times New Roman"/>
          <w:sz w:val="28"/>
          <w:szCs w:val="28"/>
        </w:rPr>
        <w:t>I</w:t>
      </w:r>
      <w:r w:rsidRPr="006C41D3">
        <w:rPr>
          <w:rFonts w:ascii="Times New Roman" w:hAnsi="Times New Roman" w:cs="Times New Roman"/>
          <w:sz w:val="28"/>
          <w:szCs w:val="28"/>
          <w:lang w:val="ru-RU"/>
        </w:rPr>
        <w:t>П), пути безостановочного прохода (</w:t>
      </w:r>
      <w:r w:rsidRPr="006C41D3">
        <w:rPr>
          <w:rFonts w:ascii="Times New Roman" w:hAnsi="Times New Roman" w:cs="Times New Roman"/>
          <w:sz w:val="28"/>
          <w:szCs w:val="28"/>
        </w:rPr>
        <w:t>I</w:t>
      </w:r>
      <w:r w:rsidRPr="006C41D3">
        <w:rPr>
          <w:rFonts w:ascii="Times New Roman" w:hAnsi="Times New Roman" w:cs="Times New Roman"/>
          <w:sz w:val="28"/>
          <w:szCs w:val="28"/>
          <w:lang w:val="ru-RU"/>
        </w:rPr>
        <w:t>П) и путей отправления пассажирских поездов (</w:t>
      </w:r>
      <w:r w:rsidRPr="006C41D3">
        <w:rPr>
          <w:rFonts w:ascii="Times New Roman" w:hAnsi="Times New Roman" w:cs="Times New Roman"/>
          <w:sz w:val="28"/>
          <w:szCs w:val="28"/>
        </w:rPr>
        <w:t>I</w:t>
      </w:r>
      <w:r w:rsidRPr="006C41D3">
        <w:rPr>
          <w:rFonts w:ascii="Times New Roman" w:hAnsi="Times New Roman" w:cs="Times New Roman"/>
          <w:sz w:val="28"/>
          <w:szCs w:val="28"/>
          <w:lang w:val="ru-RU"/>
        </w:rPr>
        <w:t>П, 9П) - мачтовой конструкции, чем обеспечивается их большая видимость.</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Для выполнения маневровой работы в горловине стан</w:t>
      </w:r>
      <w:r w:rsidRPr="006C41D3">
        <w:rPr>
          <w:rFonts w:ascii="Times New Roman" w:hAnsi="Times New Roman" w:cs="Times New Roman"/>
          <w:sz w:val="28"/>
          <w:szCs w:val="28"/>
          <w:lang w:val="ru-RU"/>
        </w:rPr>
        <w:softHyphen/>
      </w:r>
      <w:r w:rsidRPr="006C41D3">
        <w:rPr>
          <w:rFonts w:ascii="Times New Roman" w:hAnsi="Times New Roman" w:cs="Times New Roman"/>
          <w:spacing w:val="-2"/>
          <w:sz w:val="28"/>
          <w:szCs w:val="28"/>
          <w:lang w:val="ru-RU"/>
        </w:rPr>
        <w:t xml:space="preserve">ции установлены маневровые карликовые светофоры. </w:t>
      </w:r>
      <w:r w:rsidRPr="006C41D3">
        <w:rPr>
          <w:rFonts w:ascii="Times New Roman" w:hAnsi="Times New Roman" w:cs="Times New Roman"/>
          <w:spacing w:val="-1"/>
          <w:sz w:val="28"/>
          <w:szCs w:val="28"/>
          <w:lang w:val="ru-RU"/>
        </w:rPr>
        <w:t xml:space="preserve">Станционные поездные и маневровые светофоры обозначены </w:t>
      </w:r>
      <w:r w:rsidRPr="006C41D3">
        <w:rPr>
          <w:rFonts w:ascii="Times New Roman" w:hAnsi="Times New Roman" w:cs="Times New Roman"/>
          <w:spacing w:val="-3"/>
          <w:sz w:val="28"/>
          <w:szCs w:val="28"/>
          <w:lang w:val="ru-RU"/>
        </w:rPr>
        <w:t xml:space="preserve">буквами и арабскими цифровыми индексами. Полное </w:t>
      </w:r>
      <w:r w:rsidRPr="006C41D3">
        <w:rPr>
          <w:rFonts w:ascii="Times New Roman" w:hAnsi="Times New Roman" w:cs="Times New Roman"/>
          <w:spacing w:val="-1"/>
          <w:sz w:val="28"/>
          <w:szCs w:val="28"/>
          <w:lang w:val="ru-RU"/>
        </w:rPr>
        <w:t>обозначение поездного светофора зависит от направления движения и специализации приемо-отправочных путей.</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Входной светофор нечетного направления обозначен Ч, выходные с путей </w:t>
      </w:r>
      <w:r w:rsidRPr="006C41D3">
        <w:rPr>
          <w:rFonts w:ascii="Times New Roman" w:hAnsi="Times New Roman" w:cs="Times New Roman"/>
          <w:sz w:val="28"/>
          <w:szCs w:val="28"/>
        </w:rPr>
        <w:t>I</w:t>
      </w:r>
      <w:r w:rsidRPr="006C41D3">
        <w:rPr>
          <w:rFonts w:ascii="Times New Roman" w:hAnsi="Times New Roman" w:cs="Times New Roman"/>
          <w:sz w:val="28"/>
          <w:szCs w:val="28"/>
          <w:lang w:val="ru-RU"/>
        </w:rPr>
        <w:t>П, 3П, 5П, 7П, 9П - Н1, Н3, Н5, Н7, Н9. Маневровые светофоры в чет</w:t>
      </w:r>
      <w:r w:rsidRPr="006C41D3">
        <w:rPr>
          <w:rFonts w:ascii="Times New Roman" w:hAnsi="Times New Roman" w:cs="Times New Roman"/>
          <w:sz w:val="28"/>
          <w:szCs w:val="28"/>
          <w:lang w:val="ru-RU"/>
        </w:rPr>
        <w:softHyphen/>
      </w:r>
      <w:r w:rsidRPr="006C41D3">
        <w:rPr>
          <w:rFonts w:ascii="Times New Roman" w:hAnsi="Times New Roman" w:cs="Times New Roman"/>
          <w:spacing w:val="-5"/>
          <w:sz w:val="28"/>
          <w:szCs w:val="28"/>
          <w:lang w:val="ru-RU"/>
        </w:rPr>
        <w:t xml:space="preserve">ной горловине станции обозначены буквой М с возрастающими </w:t>
      </w:r>
      <w:r w:rsidRPr="006C41D3">
        <w:rPr>
          <w:rFonts w:ascii="Times New Roman" w:hAnsi="Times New Roman" w:cs="Times New Roman"/>
          <w:sz w:val="28"/>
          <w:szCs w:val="28"/>
          <w:lang w:val="ru-RU"/>
        </w:rPr>
        <w:t>четными номерами в направлении к оси станции, например М2, М4 и т. д.</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плане станции также показаны в нормальном (плюсо</w:t>
      </w:r>
      <w:r w:rsidRPr="006C41D3">
        <w:rPr>
          <w:rFonts w:ascii="Times New Roman" w:hAnsi="Times New Roman" w:cs="Times New Roman"/>
          <w:sz w:val="28"/>
          <w:szCs w:val="28"/>
          <w:lang w:val="ru-RU"/>
        </w:rPr>
        <w:softHyphen/>
        <w:t xml:space="preserve">вом) положении все централизуемые стрелки и их нумерация. </w:t>
      </w:r>
      <w:r w:rsidRPr="006C41D3">
        <w:rPr>
          <w:rFonts w:ascii="Times New Roman" w:hAnsi="Times New Roman" w:cs="Times New Roman"/>
          <w:spacing w:val="-5"/>
          <w:sz w:val="28"/>
          <w:szCs w:val="28"/>
          <w:lang w:val="ru-RU"/>
        </w:rPr>
        <w:t>В нечетной горловине станции стрелки пронумерованы порядковыми не</w:t>
      </w:r>
      <w:r w:rsidRPr="006C41D3">
        <w:rPr>
          <w:rFonts w:ascii="Times New Roman" w:hAnsi="Times New Roman" w:cs="Times New Roman"/>
          <w:spacing w:val="-5"/>
          <w:sz w:val="28"/>
          <w:szCs w:val="28"/>
          <w:lang w:val="ru-RU"/>
        </w:rPr>
        <w:softHyphen/>
      </w:r>
      <w:r w:rsidRPr="006C41D3">
        <w:rPr>
          <w:rFonts w:ascii="Times New Roman" w:hAnsi="Times New Roman" w:cs="Times New Roman"/>
          <w:sz w:val="28"/>
          <w:szCs w:val="28"/>
          <w:lang w:val="ru-RU"/>
        </w:rPr>
        <w:t xml:space="preserve">четными номерами, возрастающими в направлении к оси станции. </w:t>
      </w:r>
    </w:p>
    <w:p w:rsid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На путях укладываются рельсы марки Р65. Стрелки имеют марку крестовины 1/11. Ширина междупутий– 5,3 метра. </w:t>
      </w:r>
      <w:r w:rsidRPr="006C41D3">
        <w:rPr>
          <w:rFonts w:ascii="Times New Roman" w:hAnsi="Times New Roman" w:cs="Times New Roman"/>
          <w:sz w:val="28"/>
          <w:szCs w:val="28"/>
        </w:rPr>
        <w:t>Главные пути кодируются токами автоматической локомотивной сигнализации.</w:t>
      </w:r>
    </w:p>
    <w:p w:rsidR="006C41D3" w:rsidRPr="006C41D3" w:rsidRDefault="006C41D3" w:rsidP="006C41D3">
      <w:pPr>
        <w:spacing w:line="360" w:lineRule="auto"/>
        <w:ind w:firstLine="454"/>
        <w:jc w:val="both"/>
        <w:rPr>
          <w:rFonts w:ascii="Times New Roman" w:hAnsi="Times New Roman" w:cs="Times New Roman"/>
          <w:sz w:val="28"/>
          <w:szCs w:val="28"/>
          <w:lang w:val="ru-RU"/>
        </w:rPr>
      </w:pPr>
    </w:p>
    <w:p w:rsidR="006C41D3" w:rsidRPr="006C41D3" w:rsidRDefault="006C41D3" w:rsidP="006C41D3">
      <w:pPr>
        <w:pStyle w:val="a7"/>
        <w:numPr>
          <w:ilvl w:val="1"/>
          <w:numId w:val="38"/>
        </w:numPr>
        <w:spacing w:line="360" w:lineRule="auto"/>
        <w:ind w:left="0" w:firstLine="0"/>
        <w:jc w:val="center"/>
        <w:rPr>
          <w:b/>
          <w:sz w:val="28"/>
          <w:szCs w:val="28"/>
        </w:rPr>
      </w:pPr>
      <w:r w:rsidRPr="006C41D3">
        <w:rPr>
          <w:b/>
          <w:sz w:val="28"/>
          <w:szCs w:val="28"/>
        </w:rPr>
        <w:t>Обоснование выбора проектируемой системы автоблокировки</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Трёхзначная числовая кодовая автоблокировка используется с кодовыми рельсовыми цепями частотой 25 Гц. При трёхзначной блокировке поезда следуют на зелёный огонь и разграничены тремя блок - участками. Интервал времени между поездами 8 минут и менее, при скорости движения поездов до 120 км/ч.</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Так как на данном участке применяется электрическая тяга переменного тока, то применение рельсовых цепей переменного тока частотой 25 Гц, делает их достаточно защищёнными от действия тягового тока. </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Данная автоблокировка обеспечивает движение поездов со скоростью 120 </w:t>
      </w:r>
      <w:r w:rsidRPr="006C41D3">
        <w:rPr>
          <w:rFonts w:ascii="Times New Roman" w:hAnsi="Times New Roman" w:cs="Times New Roman"/>
          <w:sz w:val="28"/>
          <w:szCs w:val="28"/>
          <w:lang w:val="ru-RU"/>
        </w:rPr>
        <w:lastRenderedPageBreak/>
        <w:t>км/ч, с интервалом движения 8 мин. и менее, что вполне удовлетворяет заданной пропускную способность. Кодовая рельсовая цепь обеспечивает контроль состояния блок-участков и увязку показаний проходных светофоров.</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Для получения частоты 25 Гц используются статические преобразователи частоты 50/25Гц, которые применяются на каждой сигнальной установке и получают основное питание от высоковольтной линии автоблокировки, а резервное от контактной сети переменного тока промышленной частоты. В настоящее время при новом строительстве на линиях с электротягой переменного тока применяются только рельсовые цепи 25Гц.</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Резервное питание на сигнальную установку подаётся от системы ДПР (два провода – рельс) через понижающие трансформаторы типа ЗНОМ, установленные в КТПО (комплектная трансформаторная подстанция однофазная).</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Основными элементами числовой кодовой автоблокировки являются: рельсовая цепь переменного тока частотой 25 Гц, датчик числового кода и дешифратор. Питающий конец рельсовой цепи располагается на выходном, а релейный – на входном конце блок-участка.</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Кодовое питание в рельсовую цепь подаётся от путевого трансформатора ПТ через контакт трансмиттерного реле, на релейном конце устанавливается импульсное реле, включенное через защитный фильтр ФП 25. В качестве датчика числового кода используется кодовый путевой трансмиттер КПТШ, вырабатывающий коды: КЖ, Ж, З. В рельсовую цепь импульсы числового кода передаются контактом трансмиттерного реле Т, которое подключено к выходу кодового путевого трансмиттера КПТШ. </w:t>
      </w:r>
    </w:p>
    <w:p w:rsidR="006C41D3" w:rsidRPr="006C41D3" w:rsidRDefault="006C41D3" w:rsidP="006C41D3">
      <w:pPr>
        <w:tabs>
          <w:tab w:val="left" w:pos="3405"/>
        </w:tabs>
        <w:jc w:val="center"/>
        <w:rPr>
          <w:rFonts w:ascii="Times New Roman" w:hAnsi="Times New Roman" w:cs="Times New Roman"/>
          <w:b/>
          <w:sz w:val="28"/>
          <w:szCs w:val="28"/>
          <w:lang w:val="ru-RU"/>
        </w:rPr>
      </w:pPr>
    </w:p>
    <w:p w:rsidR="006C41D3" w:rsidRPr="006C41D3" w:rsidRDefault="006C41D3" w:rsidP="006C41D3">
      <w:pPr>
        <w:tabs>
          <w:tab w:val="left" w:pos="3405"/>
        </w:tabs>
        <w:jc w:val="center"/>
        <w:rPr>
          <w:rFonts w:ascii="Times New Roman" w:hAnsi="Times New Roman" w:cs="Times New Roman"/>
          <w:b/>
          <w:sz w:val="28"/>
          <w:szCs w:val="28"/>
          <w:lang w:val="ru-RU"/>
        </w:rPr>
      </w:pPr>
      <w:r w:rsidRPr="006C41D3">
        <w:rPr>
          <w:rFonts w:ascii="Times New Roman" w:hAnsi="Times New Roman" w:cs="Times New Roman"/>
          <w:b/>
          <w:sz w:val="28"/>
          <w:szCs w:val="28"/>
          <w:lang w:val="ru-RU"/>
        </w:rPr>
        <w:t>4. Техническая часть</w:t>
      </w:r>
    </w:p>
    <w:p w:rsidR="006C41D3" w:rsidRPr="006C41D3" w:rsidRDefault="006C41D3" w:rsidP="006C41D3">
      <w:pPr>
        <w:spacing w:line="360" w:lineRule="auto"/>
        <w:jc w:val="center"/>
        <w:rPr>
          <w:rFonts w:ascii="Times New Roman" w:hAnsi="Times New Roman" w:cs="Times New Roman"/>
          <w:b/>
          <w:sz w:val="28"/>
          <w:szCs w:val="28"/>
          <w:lang w:val="ru-RU"/>
        </w:rPr>
      </w:pPr>
      <w:r w:rsidRPr="006C41D3">
        <w:rPr>
          <w:rFonts w:ascii="Times New Roman" w:hAnsi="Times New Roman" w:cs="Times New Roman"/>
          <w:b/>
          <w:sz w:val="28"/>
          <w:szCs w:val="28"/>
          <w:lang w:val="ru-RU"/>
        </w:rPr>
        <w:t>4.1 Путевой план перегона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Путевой план перегона составляется на основании расчета проходных светофоров. При расстановке сигнальных точек пользуемся условиями корректировки их мест нахождения:</w:t>
      </w:r>
    </w:p>
    <w:p w:rsidR="006C41D3" w:rsidRPr="006C41D3" w:rsidRDefault="006C41D3" w:rsidP="006C41D3">
      <w:pPr>
        <w:pStyle w:val="a5"/>
        <w:numPr>
          <w:ilvl w:val="0"/>
          <w:numId w:val="14"/>
        </w:numPr>
        <w:overflowPunct/>
        <w:autoSpaceDE/>
        <w:autoSpaceDN/>
        <w:adjustRightInd/>
        <w:spacing w:line="360" w:lineRule="auto"/>
        <w:ind w:left="426"/>
        <w:jc w:val="both"/>
        <w:textAlignment w:val="auto"/>
        <w:rPr>
          <w:noProof/>
          <w:color w:val="000000"/>
          <w:sz w:val="28"/>
          <w:szCs w:val="28"/>
        </w:rPr>
      </w:pPr>
      <w:r w:rsidRPr="006C41D3">
        <w:rPr>
          <w:noProof/>
          <w:color w:val="000000"/>
          <w:sz w:val="28"/>
          <w:szCs w:val="28"/>
        </w:rPr>
        <w:lastRenderedPageBreak/>
        <w:t xml:space="preserve">длина блок-участка должна быть не менее тормозного пути, но и не менее </w:t>
      </w:r>
      <w:smartTag w:uri="urn:schemas-microsoft-com:office:smarttags" w:element="metricconverter">
        <w:smartTagPr>
          <w:attr w:name="ProductID" w:val="1000 м"/>
        </w:smartTagPr>
        <w:r w:rsidRPr="006C41D3">
          <w:rPr>
            <w:noProof/>
            <w:color w:val="000000"/>
            <w:sz w:val="28"/>
            <w:szCs w:val="28"/>
          </w:rPr>
          <w:t>1000 м</w:t>
        </w:r>
      </w:smartTag>
      <w:r w:rsidRPr="006C41D3">
        <w:rPr>
          <w:noProof/>
          <w:color w:val="000000"/>
          <w:sz w:val="28"/>
          <w:szCs w:val="28"/>
        </w:rPr>
        <w:t>;</w:t>
      </w:r>
    </w:p>
    <w:p w:rsidR="006C41D3" w:rsidRPr="006C41D3" w:rsidRDefault="006C41D3" w:rsidP="006C41D3">
      <w:pPr>
        <w:pStyle w:val="a5"/>
        <w:numPr>
          <w:ilvl w:val="0"/>
          <w:numId w:val="14"/>
        </w:numPr>
        <w:overflowPunct/>
        <w:autoSpaceDE/>
        <w:autoSpaceDN/>
        <w:adjustRightInd/>
        <w:spacing w:line="360" w:lineRule="auto"/>
        <w:ind w:left="426"/>
        <w:jc w:val="both"/>
        <w:textAlignment w:val="auto"/>
        <w:rPr>
          <w:noProof/>
          <w:color w:val="000000"/>
          <w:sz w:val="28"/>
          <w:szCs w:val="28"/>
        </w:rPr>
      </w:pPr>
      <w:r w:rsidRPr="006C41D3">
        <w:rPr>
          <w:noProof/>
          <w:color w:val="000000"/>
          <w:sz w:val="28"/>
          <w:szCs w:val="28"/>
        </w:rPr>
        <w:t>длина блок-участка должна быть не более 2600м;</w:t>
      </w:r>
    </w:p>
    <w:p w:rsidR="006C41D3" w:rsidRPr="006C41D3" w:rsidRDefault="006C41D3" w:rsidP="006C41D3">
      <w:pPr>
        <w:pStyle w:val="a5"/>
        <w:numPr>
          <w:ilvl w:val="0"/>
          <w:numId w:val="14"/>
        </w:numPr>
        <w:overflowPunct/>
        <w:autoSpaceDE/>
        <w:autoSpaceDN/>
        <w:adjustRightInd/>
        <w:spacing w:line="360" w:lineRule="auto"/>
        <w:ind w:left="426"/>
        <w:jc w:val="both"/>
        <w:textAlignment w:val="auto"/>
        <w:rPr>
          <w:noProof/>
          <w:color w:val="000000"/>
          <w:sz w:val="28"/>
          <w:szCs w:val="28"/>
        </w:rPr>
      </w:pPr>
      <w:r w:rsidRPr="006C41D3">
        <w:rPr>
          <w:noProof/>
          <w:color w:val="000000"/>
          <w:sz w:val="28"/>
          <w:szCs w:val="28"/>
        </w:rPr>
        <w:t>между входным светофором и предвходным должно быть не более 1000...1500 м;</w:t>
      </w:r>
    </w:p>
    <w:p w:rsidR="006C41D3" w:rsidRPr="006C41D3" w:rsidRDefault="006C41D3" w:rsidP="006C41D3">
      <w:pPr>
        <w:pStyle w:val="a5"/>
        <w:numPr>
          <w:ilvl w:val="0"/>
          <w:numId w:val="14"/>
        </w:numPr>
        <w:overflowPunct/>
        <w:autoSpaceDE/>
        <w:autoSpaceDN/>
        <w:adjustRightInd/>
        <w:spacing w:line="360" w:lineRule="auto"/>
        <w:ind w:left="426"/>
        <w:jc w:val="both"/>
        <w:textAlignment w:val="auto"/>
        <w:rPr>
          <w:noProof/>
          <w:color w:val="000000"/>
          <w:sz w:val="28"/>
          <w:szCs w:val="28"/>
        </w:rPr>
      </w:pPr>
      <w:r w:rsidRPr="006C41D3">
        <w:rPr>
          <w:noProof/>
          <w:color w:val="000000"/>
          <w:sz w:val="28"/>
          <w:szCs w:val="28"/>
        </w:rPr>
        <w:t>следует избегать установки светофоров в местах значительного перелома профиля пути, в кривых, за мостами и другими искусственными сооружениями;</w:t>
      </w:r>
    </w:p>
    <w:p w:rsidR="006C41D3" w:rsidRPr="006C41D3" w:rsidRDefault="006C41D3" w:rsidP="006C41D3">
      <w:pPr>
        <w:pStyle w:val="a5"/>
        <w:numPr>
          <w:ilvl w:val="0"/>
          <w:numId w:val="14"/>
        </w:numPr>
        <w:overflowPunct/>
        <w:autoSpaceDE/>
        <w:autoSpaceDN/>
        <w:adjustRightInd/>
        <w:spacing w:line="360" w:lineRule="auto"/>
        <w:ind w:left="426"/>
        <w:jc w:val="both"/>
        <w:textAlignment w:val="auto"/>
        <w:rPr>
          <w:noProof/>
          <w:color w:val="000000"/>
          <w:sz w:val="28"/>
          <w:szCs w:val="28"/>
        </w:rPr>
      </w:pPr>
      <w:r w:rsidRPr="006C41D3">
        <w:rPr>
          <w:noProof/>
          <w:color w:val="000000"/>
          <w:sz w:val="28"/>
          <w:szCs w:val="28"/>
        </w:rPr>
        <w:t>разрешается переносить светофоры в пределах одной минуты в рассматриваемом направлении.</w:t>
      </w:r>
    </w:p>
    <w:p w:rsidR="006C41D3" w:rsidRPr="006C41D3" w:rsidRDefault="006C41D3" w:rsidP="006C41D3">
      <w:pPr>
        <w:spacing w:line="360" w:lineRule="auto"/>
        <w:ind w:firstLine="28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Далее расставляем релейные шкафы (РШ), с указанием его типа (для каждого предвходного – ОМ, 2-я и 4-я сигнальные точки – ОИ, если имеется переезд то в случае, когда достаточно извещения за один блок-участок – ОП1, за два блок-участка – ОП2, все остальные сигнальные точки – О).</w:t>
      </w:r>
    </w:p>
    <w:p w:rsidR="006C41D3" w:rsidRPr="006C41D3" w:rsidRDefault="006C41D3" w:rsidP="006C41D3">
      <w:pPr>
        <w:spacing w:line="360" w:lineRule="auto"/>
        <w:ind w:firstLine="28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Путевой план перегона показан на плакате №1 графической части.</w:t>
      </w:r>
    </w:p>
    <w:p w:rsidR="006C41D3" w:rsidRPr="006C41D3" w:rsidRDefault="006C41D3" w:rsidP="006C41D3">
      <w:pPr>
        <w:spacing w:line="360" w:lineRule="auto"/>
        <w:ind w:firstLine="28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путевом плане перегона показаны следующие элементы проектирования:</w:t>
      </w:r>
    </w:p>
    <w:p w:rsidR="006C41D3" w:rsidRPr="006C41D3" w:rsidRDefault="006C41D3" w:rsidP="006C41D3">
      <w:pPr>
        <w:widowControl/>
        <w:numPr>
          <w:ilvl w:val="0"/>
          <w:numId w:val="5"/>
        </w:numPr>
        <w:tabs>
          <w:tab w:val="left" w:pos="540"/>
        </w:tabs>
        <w:overflowPunct w:val="0"/>
        <w:autoSpaceDE w:val="0"/>
        <w:autoSpaceDN w:val="0"/>
        <w:adjustRightInd w:val="0"/>
        <w:spacing w:line="360" w:lineRule="auto"/>
        <w:ind w:left="0" w:firstLine="284"/>
        <w:jc w:val="both"/>
        <w:textAlignment w:val="baseline"/>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Рельсовые цепи в двухниточном изображении, светофоры, а также указаны изолирующие стыки. В кодовой автоблокировке переменного тока питающие приборы расположены на выходном конце рельсовой цепи, а релейные на входном. При электротяге переменного тока на обоих концах рельсовой цепи устанавливаются малогабаритные дроссель-трансформаторы 2ДТ-1-150, которые рассчитаны на тяговый ток 300А. В кодовой автоблокировке с рельсовыми цепями 25 Гц переменного тока применяются путевые кодовые трансмиттеры типа КПТШ-515 и КПТШ-715, типы кодовых трансмиттеров в соседних сигнальных установках чередуются с тем, чтобы в смежные рельсовые цепи подавались кодовые импульсы от трансмиттеров разного типа, с целью защиты при сходе стыков. </w:t>
      </w:r>
    </w:p>
    <w:p w:rsidR="006C41D3" w:rsidRPr="006C41D3" w:rsidRDefault="006C41D3" w:rsidP="006C41D3">
      <w:pPr>
        <w:tabs>
          <w:tab w:val="left" w:pos="540"/>
        </w:tabs>
        <w:spacing w:line="360" w:lineRule="auto"/>
        <w:ind w:firstLine="28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2. Светофоры с указанием их номеров. Нумерация в четном направлении  производится четными цифрами, в нечетном нечетными цифрами. Счет светофоров идет от входного светофора. </w:t>
      </w:r>
    </w:p>
    <w:p w:rsidR="006C41D3" w:rsidRPr="006C41D3" w:rsidRDefault="006C41D3" w:rsidP="006C41D3">
      <w:pPr>
        <w:tabs>
          <w:tab w:val="left" w:pos="540"/>
        </w:tabs>
        <w:spacing w:line="360" w:lineRule="auto"/>
        <w:ind w:firstLine="28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lastRenderedPageBreak/>
        <w:t>3. Релейные шкафы, типа ШРУ-М, в которых размещается аппаратура управления светофорами и рельсовыми цепями, с указанием типа кодового путевого трансмиттера КПТШ – 715 или КПТШ – 515. Чередование КПТШ необходимо для выполнения защиты при неисправности изолирующего стыка. Жильность кабеля к светофорам подсчитывается по принципиальным схемам с учетом необходимого количества запасных жил (10% от числа рабочих жил). Жильность кабеля к рельсовой цепи определяется по сборникам нормалей рельсовых цепей.</w:t>
      </w:r>
    </w:p>
    <w:p w:rsidR="006C41D3" w:rsidRPr="006C41D3" w:rsidRDefault="006C41D3" w:rsidP="006C41D3">
      <w:pPr>
        <w:tabs>
          <w:tab w:val="left" w:pos="540"/>
        </w:tabs>
        <w:spacing w:line="360" w:lineRule="auto"/>
        <w:ind w:firstLine="28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4. Линии ВЛ СЦБ – основное питание сигнальных установок напряжением 10 кВ. Для понижения напряжения до 220В осуществляется линейными трансформаторами типа ОМ (однофазный масляный). На сигнальных установках используются трансформаторы типа ОМ – 0,66 кВА, силовое напряжение в шкафу 220В; При электротяге переменного тока в качестве источника резервного питания применяется линия ДПР, подвешенной на опорах контактной сети напряжением 27,5 кВ, с подстанцией КПТО. КЯ6 – кабельные ящики служат для соединения воздушной линии с кабельной;</w:t>
      </w:r>
    </w:p>
    <w:p w:rsidR="006C41D3" w:rsidRPr="006C41D3" w:rsidRDefault="006C41D3" w:rsidP="006C41D3">
      <w:pPr>
        <w:tabs>
          <w:tab w:val="left" w:pos="540"/>
        </w:tabs>
        <w:spacing w:line="360" w:lineRule="auto"/>
        <w:ind w:firstLine="284"/>
        <w:jc w:val="both"/>
        <w:rPr>
          <w:rFonts w:ascii="Times New Roman" w:hAnsi="Times New Roman" w:cs="Times New Roman"/>
          <w:b/>
          <w:bCs/>
          <w:noProof/>
          <w:kern w:val="32"/>
          <w:sz w:val="28"/>
          <w:szCs w:val="28"/>
          <w:lang w:val="ru-RU"/>
        </w:rPr>
      </w:pPr>
      <w:r w:rsidRPr="006C41D3">
        <w:rPr>
          <w:rFonts w:ascii="Times New Roman" w:hAnsi="Times New Roman" w:cs="Times New Roman"/>
          <w:sz w:val="28"/>
          <w:szCs w:val="28"/>
          <w:lang w:val="ru-RU"/>
        </w:rPr>
        <w:t>5. Магистральный кабель связи. На путевом плане перегона также показывается магистральный кабель связи, в котором размещаются линии связи автоблокировки: Н-ОН – смена направления движения; ДСН-ОДСН – двойного снижения напряжения; И-ОИ – извещение о приближении поезда; ОЗ-ОЗС – цепь включения мигающих огней на светофорах. Магистральный кабель связи разрезается у каждой сигнальной точки, жилы кабеля заводятся в релейный шкаф.</w:t>
      </w:r>
    </w:p>
    <w:p w:rsidR="006C41D3" w:rsidRPr="006C41D3" w:rsidRDefault="006C41D3" w:rsidP="006C41D3">
      <w:pPr>
        <w:spacing w:line="360" w:lineRule="auto"/>
        <w:ind w:firstLine="709"/>
        <w:contextualSpacing/>
        <w:jc w:val="center"/>
        <w:rPr>
          <w:rFonts w:ascii="Times New Roman" w:hAnsi="Times New Roman" w:cs="Times New Roman"/>
          <w:b/>
          <w:bCs/>
          <w:noProof/>
          <w:kern w:val="32"/>
          <w:sz w:val="28"/>
          <w:szCs w:val="28"/>
          <w:lang w:val="ru-RU"/>
        </w:rPr>
      </w:pPr>
    </w:p>
    <w:p w:rsidR="006C41D3" w:rsidRPr="006C41D3" w:rsidRDefault="006C41D3" w:rsidP="006C41D3">
      <w:pPr>
        <w:spacing w:line="360" w:lineRule="auto"/>
        <w:ind w:firstLine="709"/>
        <w:contextualSpacing/>
        <w:jc w:val="center"/>
        <w:rPr>
          <w:rFonts w:ascii="Times New Roman" w:hAnsi="Times New Roman" w:cs="Times New Roman"/>
          <w:b/>
          <w:bCs/>
          <w:noProof/>
          <w:kern w:val="32"/>
          <w:sz w:val="28"/>
          <w:szCs w:val="28"/>
          <w:lang w:val="ru-RU"/>
        </w:rPr>
      </w:pPr>
      <w:r w:rsidRPr="006C41D3">
        <w:rPr>
          <w:rFonts w:ascii="Times New Roman" w:hAnsi="Times New Roman" w:cs="Times New Roman"/>
          <w:b/>
          <w:bCs/>
          <w:noProof/>
          <w:kern w:val="32"/>
          <w:sz w:val="28"/>
          <w:szCs w:val="28"/>
          <w:lang w:val="ru-RU"/>
        </w:rPr>
        <w:t xml:space="preserve">4.2 </w:t>
      </w:r>
      <w:r w:rsidRPr="006C41D3">
        <w:rPr>
          <w:rFonts w:ascii="Times New Roman" w:hAnsi="Times New Roman" w:cs="Times New Roman"/>
          <w:b/>
          <w:sz w:val="28"/>
          <w:szCs w:val="28"/>
          <w:lang w:val="ru-RU"/>
        </w:rPr>
        <w:t>Принципиальные схемы сигнальных установок</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Сигнальная установка предназначена:</w:t>
      </w:r>
    </w:p>
    <w:p w:rsidR="006C41D3" w:rsidRPr="006C41D3" w:rsidRDefault="006C41D3" w:rsidP="006C41D3">
      <w:pPr>
        <w:pStyle w:val="a5"/>
        <w:numPr>
          <w:ilvl w:val="0"/>
          <w:numId w:val="15"/>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для дешифрации кодовых посылок и включения соответствующих лампочек светофоров;</w:t>
      </w:r>
    </w:p>
    <w:p w:rsidR="006C41D3" w:rsidRPr="006C41D3" w:rsidRDefault="006C41D3" w:rsidP="006C41D3">
      <w:pPr>
        <w:pStyle w:val="a5"/>
        <w:numPr>
          <w:ilvl w:val="0"/>
          <w:numId w:val="15"/>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для формирования кодовых посылок и передачи их в соседние рельсовые цепи;</w:t>
      </w:r>
    </w:p>
    <w:p w:rsidR="006C41D3" w:rsidRPr="006C41D3" w:rsidRDefault="006C41D3" w:rsidP="006C41D3">
      <w:pPr>
        <w:pStyle w:val="a5"/>
        <w:numPr>
          <w:ilvl w:val="0"/>
          <w:numId w:val="15"/>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lastRenderedPageBreak/>
        <w:t>для обеспечения работы АЛСН при движении в неправильном направлении.</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Проектируемая двухпутная автоблокировка переменного тока работает как в правильном, так и в неправильном направлениях движения. Для этого в релейном шкафу каждой сигнальной установки применяется реле Н.</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Рельсовые цепи обеспечивают контроль состояния каждого блок-участка и всего перегона. В зависимости от установленного направления движения, схемы рельсовых цепей коммутируются так, что на входном конце блок-участка включается импульсное путевое реле, а на выходном – кодовое питание.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Для формирования кодовых посылок в соседнюю рельсовую цепь служит путевой кодовый трансмиттер и реле Т, которое является его повторителем.</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При перегорании лампы красного огня огневое реле снимает питание с трансмиттерного реле и коды не поступают в предыдущую рельсовую цепь, в результате чего в ней загорается красный огонь.</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Выбор нужного кода осуществляется контактами реле Ж3 и ЗС, в зависимости от фактического показания светофора.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rPr>
      </w:pPr>
      <w:r w:rsidRPr="006C41D3">
        <w:rPr>
          <w:rFonts w:ascii="Times New Roman" w:hAnsi="Times New Roman" w:cs="Times New Roman"/>
          <w:noProof/>
          <w:sz w:val="28"/>
          <w:szCs w:val="28"/>
          <w:lang w:val="ru-RU"/>
        </w:rPr>
        <w:t xml:space="preserve">При изменении направления движения поездов на сигнальной точке срабатывает реле направлений Н и ставит под ток свой повторитель ПН. </w:t>
      </w:r>
      <w:r w:rsidRPr="006C41D3">
        <w:rPr>
          <w:rFonts w:ascii="Times New Roman" w:hAnsi="Times New Roman" w:cs="Times New Roman"/>
          <w:noProof/>
          <w:sz w:val="28"/>
          <w:szCs w:val="28"/>
        </w:rPr>
        <w:t>При этом обеспечивается:</w:t>
      </w:r>
    </w:p>
    <w:p w:rsidR="006C41D3" w:rsidRPr="006C41D3" w:rsidRDefault="006C41D3" w:rsidP="006C41D3">
      <w:pPr>
        <w:pStyle w:val="a5"/>
        <w:numPr>
          <w:ilvl w:val="0"/>
          <w:numId w:val="16"/>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снижение питания на разрешающие огни;</w:t>
      </w:r>
    </w:p>
    <w:p w:rsidR="006C41D3" w:rsidRPr="006C41D3" w:rsidRDefault="006C41D3" w:rsidP="006C41D3">
      <w:pPr>
        <w:pStyle w:val="a5"/>
        <w:numPr>
          <w:ilvl w:val="0"/>
          <w:numId w:val="16"/>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все рельсовые цепи, в том числе и рассматриваемая, переводятся в импульсный режим работы;</w:t>
      </w:r>
    </w:p>
    <w:p w:rsidR="006C41D3" w:rsidRPr="006C41D3" w:rsidRDefault="006C41D3" w:rsidP="006C41D3">
      <w:pPr>
        <w:pStyle w:val="a5"/>
        <w:numPr>
          <w:ilvl w:val="0"/>
          <w:numId w:val="16"/>
        </w:numPr>
        <w:overflowPunct/>
        <w:autoSpaceDE/>
        <w:autoSpaceDN/>
        <w:adjustRightInd/>
        <w:spacing w:line="360" w:lineRule="auto"/>
        <w:jc w:val="both"/>
        <w:textAlignment w:val="auto"/>
        <w:rPr>
          <w:iCs/>
          <w:sz w:val="28"/>
          <w:szCs w:val="28"/>
        </w:rPr>
      </w:pPr>
      <w:r w:rsidRPr="006C41D3">
        <w:rPr>
          <w:noProof/>
          <w:color w:val="000000"/>
          <w:sz w:val="28"/>
          <w:szCs w:val="28"/>
        </w:rPr>
        <w:t>работа АЛСН при движении в неправильном направлении обеспечивается дополнительным трансмиттерным реле ДТ и, контролирующим импульсную работу, реле ПДТ.</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На каждой сигнальной установке применяется следующая релейная аппаратура:</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БИ (БИ-ДА) – блок исключения;</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БС (БС-ДА) – блок счётчиков;</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lastRenderedPageBreak/>
        <w:t>БК (БК-ДА) – блок конденсаторов;</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1Т, 2Т (ТШ-65В) –трансмиттерные реле;</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1ПТ, 2ПТ (НМПШ2-400) – повторители реле направления;</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КПТ (КПТШ) – трансмиттер;</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Н (КШ1-80) – реле направления;</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1Н, 2Н (НМШ1-400) – повторители реле направления;</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1И, 2И (ИВГ-В) – импульсные путевые реле;</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З, Ж (АНШ2-1230) – сигнальные реле;</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О, РО, ОД (АОШ2-180/0,45) – огневые реле;</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ОИ (НМШ2-900) – обратный повторитель импульсного реле;</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Ж1 (АНМШ2-620) – повторитель реле Ж;</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Ж2, Ж3 (НМШМ1-360) – повторители реле Ж;</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Ж4, Ж5 (НМШ1-400) – повторители реле Ж;</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З1 (НМШ1-400) – повторитель реле З;</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Принцип действия автоблокировки на примере работы между 2 и 4 светофорами:</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На втором предвходном светофоре горит жёлтый огонь. В соответствии с этим показанием в кодовом путевом трансмиттере контактами сигнальных реле выбирается код Ж. Трансмитерное реле 1Т работает в кодовом режиме и своим контактом посылает код Ж в рельсовую цепь 4П. У светофора 4 кодовое питание принимает реле 2И и своим контактом посылает его в дешифратор. После расшифровки кода Ж под ток встают сигнальные реле Ж и З, и их повторители: Ж1, Ж2, Ж3 и З1. На четвертом светофоре через контакты сигнальных реле включается зелёный огонь, а врельсовую цепь 6П подается код З.</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В целях повышения надежности автоблокировки на красном показании проходного светофора применяются двухнитевые лампы, каждую из нитей ламп контролирует свое огневое реле, нормально находящиеся под током. Основную контролирует реле О, резервную ОД. Реле О и ОД включены с раздельными обмотками для контроля целостности нити лампы в горящем и в </w:t>
      </w:r>
      <w:r w:rsidRPr="006C41D3">
        <w:rPr>
          <w:rFonts w:ascii="Times New Roman" w:hAnsi="Times New Roman" w:cs="Times New Roman"/>
          <w:sz w:val="28"/>
          <w:szCs w:val="28"/>
          <w:lang w:val="ru-RU"/>
        </w:rPr>
        <w:lastRenderedPageBreak/>
        <w:t>холодном состоянии. При перегорании основной нити лампы выключается реле О. Своим контактом переключает обмотки реле ОД. Контактами Ж2 и Ж4 последовательно с нитей лампы включена низкоомная обмотка реле ОД, красный на светофоре продолжает гореть.</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Если на светофоре горит красный огонь, то при перегорании и резервной нити лампы выключается реле ОД и своим фронтовым контактом размыкает цепь кодирования кодом КЖ. На позади стоящем светофоре реле И прекращает работу, выключается Ж и его повторители и их контактами на светофоре включается красный огонь. Происходит автоматический перенос красного огня на позади стоящий светофор с целью повышения безопасности движения поездов.</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Первая и вторая схемные защиты от опасных отказов при коротком замыкании изолирующих стыков основаны на том, что при дешифрировании кодовых сигналов проверяется асинхронное прохождение кодовых импульсов в смежных рельсовых цепях. Цепи дешифратора образуются только при асинхронной работе реле Ии Т, что является признаком целости изолирующих стыков и поступления кодовых импульсов только из собственной рельсовой цепи. Чтобы обеспечить асинхронное прохождение кодовых импульсов, кодирование смежных рельсовых цепей производят от трансмиттеров разных типов с различным временем кодовых циклов. С этой целью применяют два типа трансмиттеров – КПТШ-515 с длительностью кодового цикла 1,6сек. И КПТШ-715 с длительностью кодового цикла 1,86сек. У каждой сигнальной точки перегона эти трансмиттеры чередуются, чем обеспечивается необходимый сдвиг во времени прохождения кодовых импульсов в смежных рельсовых цепях. На всё время целостности изолирующих стыков реле Ии Т работают асинхронно и дешифратор правильно расшифровывает сигналы, поступающие из собственной рельсовой цепи.</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 xml:space="preserve">Так как все трансмиттеры работают независимо и не синхронизируются, то сдвиг по времени прохождения кодовых импульсов в смежных рельсовых цепях периодически изменятся от полного совпадения до полного </w:t>
      </w:r>
      <w:r w:rsidRPr="006C41D3">
        <w:rPr>
          <w:rFonts w:ascii="Times New Roman" w:hAnsi="Times New Roman" w:cs="Times New Roman"/>
          <w:iCs/>
          <w:sz w:val="28"/>
          <w:szCs w:val="28"/>
          <w:lang w:val="ru-RU"/>
        </w:rPr>
        <w:lastRenderedPageBreak/>
        <w:t>несовпадения. Дешифрирующие цепи заряда конденсаторов С1 и С3 создаются только в моменты несовпадения прохождения импульсов и не создаются в момент совпадения. За счёт не непрерывного, а периодического асинхронизма подзаряд конденсаторов происходит не в каждом кодовом цикле, а через различное число кодовых циклов. Чтобы обеспечить правильное питание сигнальных реле без подзаряда конденсаторов в течение нескольких кодовых циклов конденсаторы имеют запас номинальной ёмкости.</w:t>
      </w:r>
    </w:p>
    <w:p w:rsidR="006C41D3" w:rsidRPr="006C41D3" w:rsidRDefault="006C41D3" w:rsidP="006C41D3">
      <w:pPr>
        <w:spacing w:line="360" w:lineRule="auto"/>
        <w:ind w:firstLine="454"/>
        <w:jc w:val="both"/>
        <w:rPr>
          <w:rFonts w:ascii="Times New Roman" w:hAnsi="Times New Roman" w:cs="Times New Roman"/>
          <w:iCs/>
          <w:sz w:val="28"/>
          <w:szCs w:val="28"/>
          <w:lang w:val="ru-RU"/>
        </w:rPr>
      </w:pPr>
      <w:r w:rsidRPr="006C41D3">
        <w:rPr>
          <w:rFonts w:ascii="Times New Roman" w:hAnsi="Times New Roman" w:cs="Times New Roman"/>
          <w:iCs/>
          <w:sz w:val="28"/>
          <w:szCs w:val="28"/>
          <w:lang w:val="ru-RU"/>
        </w:rPr>
        <w:t>Включение дешифраторных ячеек данной двухпутной автоблокировки имеет следующие особенности. На спаренных сигнальных установках в цепь заряда конденсатора С1 блока БС, питающего реле Ж, включают последовательно соединённые контакты реле 1Т и 2Т для исключения возможности заряда конденсатора от импульсов смежной рельсовой цепи при коротком замыкании изолирующих стыков; в цепь возбуждения реле-счётчика 1А включены параллельно соединительные контакты трансмиттерных реле 1Т и 2Т, чтобы работа дешифратора не нарушалась при изменении направления движения.</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Состояние красной лампочки передается по системе ЧДК диспетчеру ШЧ. С этой целью в принципиальные схемы введен контакт реле О. При занятом блок-участке осуществляется «горячий» контроль, а при свободном «холодный».</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При вступлении поезда на рельсовую линию шунтируется релейный конец, прекращает работу реле И, и, следовательно, прекращает работу дешифраторная ячейка, обесточивается реле Ж и его повторители. Через тыловой контакт реле И и Ж1, встает под ток реле ОИ. Контактом ОИ подключается обмотка реле ПДТ на шайбы трансмиттера. Выбор шайб осуществляется контактами реле известителя приближения ИП, состояние которого зависит от количества свободных блок-участков впереди. Далее контактом ПДТ подключается ДТ, а через контакт ДТ подключается нужный код при неправильном направлении движения.</w:t>
      </w:r>
    </w:p>
    <w:p w:rsidR="006C41D3" w:rsidRDefault="006C41D3" w:rsidP="006C41D3">
      <w:pPr>
        <w:spacing w:before="120" w:after="120" w:line="360" w:lineRule="auto"/>
        <w:ind w:firstLine="709"/>
        <w:jc w:val="center"/>
        <w:rPr>
          <w:rFonts w:ascii="Times New Roman" w:hAnsi="Times New Roman" w:cs="Times New Roman"/>
          <w:b/>
          <w:bCs/>
          <w:sz w:val="28"/>
          <w:szCs w:val="28"/>
          <w:lang w:val="ru-RU"/>
        </w:rPr>
      </w:pPr>
    </w:p>
    <w:p w:rsidR="006C41D3" w:rsidRPr="006C41D3" w:rsidRDefault="006C41D3" w:rsidP="006C41D3">
      <w:pPr>
        <w:spacing w:before="120" w:after="120" w:line="360" w:lineRule="auto"/>
        <w:ind w:firstLine="709"/>
        <w:jc w:val="center"/>
        <w:rPr>
          <w:rFonts w:ascii="Times New Roman" w:hAnsi="Times New Roman" w:cs="Times New Roman"/>
          <w:sz w:val="28"/>
          <w:szCs w:val="28"/>
          <w:lang w:val="ru-RU"/>
        </w:rPr>
      </w:pPr>
      <w:r w:rsidRPr="006C41D3">
        <w:rPr>
          <w:rFonts w:ascii="Times New Roman" w:hAnsi="Times New Roman" w:cs="Times New Roman"/>
          <w:b/>
          <w:bCs/>
          <w:sz w:val="28"/>
          <w:szCs w:val="28"/>
          <w:lang w:val="ru-RU"/>
        </w:rPr>
        <w:lastRenderedPageBreak/>
        <w:t>4.3. Схема включения генератора ЧДК</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Контроль исправного состояния устройств сигнальных установок автоблокировки осуществляют средства частотного диспетчерского контроля.</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системе ЧКАБ применена система частотного диспетчерского контроля (ЧДК), которая передает на станции, ограничивающие перегон, от сигнальных установок информацию о движении поездов и, кроме того, передает информацию о наличии неисправностей в устройствах сигнальных и переездных установок. Система частотного диспетчерского контроля организована в линейной цепи двойного снижения напряжения (ДСН-ОДСН) (</w:t>
      </w:r>
      <w:r w:rsidRPr="006C41D3">
        <w:rPr>
          <w:rFonts w:ascii="Times New Roman" w:hAnsi="Times New Roman" w:cs="Times New Roman"/>
          <w:noProof/>
          <w:sz w:val="28"/>
          <w:szCs w:val="28"/>
          <w:lang w:val="ru-RU"/>
        </w:rPr>
        <w:t>на рис. В, плакате 1 графического материала работы</w:t>
      </w:r>
      <w:r w:rsidRPr="006C41D3">
        <w:rPr>
          <w:rFonts w:ascii="Times New Roman" w:hAnsi="Times New Roman" w:cs="Times New Roman"/>
          <w:sz w:val="28"/>
          <w:szCs w:val="28"/>
          <w:lang w:val="ru-RU"/>
        </w:rPr>
        <w:t>.). Цепь ДСН-ОДСН уплотнена схемой ЧДК.</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С каждой перегонной сигнальной установки кроме информации о свободности блок-участка передается информация:</w:t>
      </w:r>
    </w:p>
    <w:p w:rsidR="006C41D3" w:rsidRPr="006C41D3" w:rsidRDefault="006C41D3" w:rsidP="006C41D3">
      <w:pPr>
        <w:pStyle w:val="a5"/>
        <w:numPr>
          <w:ilvl w:val="0"/>
          <w:numId w:val="33"/>
        </w:numPr>
        <w:overflowPunct/>
        <w:autoSpaceDE/>
        <w:autoSpaceDN/>
        <w:adjustRightInd/>
        <w:spacing w:line="360" w:lineRule="auto"/>
        <w:ind w:left="426"/>
        <w:jc w:val="both"/>
        <w:textAlignment w:val="auto"/>
        <w:rPr>
          <w:sz w:val="28"/>
          <w:szCs w:val="28"/>
        </w:rPr>
      </w:pPr>
      <w:r w:rsidRPr="006C41D3">
        <w:rPr>
          <w:sz w:val="28"/>
          <w:szCs w:val="28"/>
        </w:rPr>
        <w:t>состояние блок-участка;</w:t>
      </w:r>
    </w:p>
    <w:p w:rsidR="006C41D3" w:rsidRPr="006C41D3" w:rsidRDefault="006C41D3" w:rsidP="006C41D3">
      <w:pPr>
        <w:pStyle w:val="a5"/>
        <w:numPr>
          <w:ilvl w:val="0"/>
          <w:numId w:val="33"/>
        </w:numPr>
        <w:overflowPunct/>
        <w:autoSpaceDE/>
        <w:autoSpaceDN/>
        <w:adjustRightInd/>
        <w:spacing w:line="360" w:lineRule="auto"/>
        <w:ind w:left="426"/>
        <w:jc w:val="both"/>
        <w:textAlignment w:val="auto"/>
        <w:rPr>
          <w:color w:val="000000"/>
          <w:sz w:val="28"/>
          <w:szCs w:val="28"/>
        </w:rPr>
      </w:pPr>
      <w:r w:rsidRPr="006C41D3">
        <w:rPr>
          <w:color w:val="000000"/>
          <w:sz w:val="28"/>
          <w:szCs w:val="28"/>
        </w:rPr>
        <w:t>перегорание основной или резервной нити красной лампы;</w:t>
      </w:r>
    </w:p>
    <w:p w:rsidR="006C41D3" w:rsidRPr="006C41D3" w:rsidRDefault="006C41D3" w:rsidP="006C41D3">
      <w:pPr>
        <w:pStyle w:val="a5"/>
        <w:numPr>
          <w:ilvl w:val="0"/>
          <w:numId w:val="33"/>
        </w:numPr>
        <w:overflowPunct/>
        <w:autoSpaceDE/>
        <w:autoSpaceDN/>
        <w:adjustRightInd/>
        <w:spacing w:line="360" w:lineRule="auto"/>
        <w:ind w:left="426"/>
        <w:jc w:val="both"/>
        <w:textAlignment w:val="auto"/>
        <w:rPr>
          <w:color w:val="000000"/>
          <w:sz w:val="28"/>
          <w:szCs w:val="28"/>
        </w:rPr>
      </w:pPr>
      <w:r w:rsidRPr="006C41D3">
        <w:rPr>
          <w:color w:val="000000"/>
          <w:sz w:val="28"/>
          <w:szCs w:val="28"/>
        </w:rPr>
        <w:t>перегорание основной нити разрешающего показания светофора;</w:t>
      </w:r>
    </w:p>
    <w:p w:rsidR="006C41D3" w:rsidRPr="006C41D3" w:rsidRDefault="006C41D3" w:rsidP="006C41D3">
      <w:pPr>
        <w:pStyle w:val="a5"/>
        <w:numPr>
          <w:ilvl w:val="0"/>
          <w:numId w:val="33"/>
        </w:numPr>
        <w:overflowPunct/>
        <w:autoSpaceDE/>
        <w:autoSpaceDN/>
        <w:adjustRightInd/>
        <w:spacing w:line="360" w:lineRule="auto"/>
        <w:ind w:left="426"/>
        <w:jc w:val="both"/>
        <w:textAlignment w:val="auto"/>
        <w:rPr>
          <w:color w:val="000000"/>
          <w:sz w:val="28"/>
          <w:szCs w:val="28"/>
        </w:rPr>
      </w:pPr>
      <w:r w:rsidRPr="006C41D3">
        <w:rPr>
          <w:color w:val="000000"/>
          <w:sz w:val="28"/>
          <w:szCs w:val="28"/>
        </w:rPr>
        <w:t>отсутствие основного или резервного питания переменного тока.</w:t>
      </w:r>
    </w:p>
    <w:p w:rsidR="006C41D3" w:rsidRPr="006C41D3" w:rsidRDefault="006C41D3" w:rsidP="006C41D3">
      <w:pPr>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Работа генератора при изменении состояния контролируемых объектов:</w:t>
      </w:r>
    </w:p>
    <w:p w:rsidR="006C41D3" w:rsidRPr="006C41D3" w:rsidRDefault="006C41D3" w:rsidP="006C41D3">
      <w:pPr>
        <w:pStyle w:val="a5"/>
        <w:numPr>
          <w:ilvl w:val="0"/>
          <w:numId w:val="31"/>
        </w:numPr>
        <w:overflowPunct/>
        <w:autoSpaceDE/>
        <w:autoSpaceDN/>
        <w:adjustRightInd/>
        <w:spacing w:line="360" w:lineRule="auto"/>
        <w:ind w:left="0" w:firstLine="454"/>
        <w:jc w:val="both"/>
        <w:textAlignment w:val="auto"/>
        <w:rPr>
          <w:color w:val="000000"/>
          <w:sz w:val="28"/>
          <w:szCs w:val="28"/>
        </w:rPr>
      </w:pPr>
      <w:r w:rsidRPr="006C41D3">
        <w:rPr>
          <w:color w:val="000000"/>
          <w:sz w:val="28"/>
          <w:szCs w:val="28"/>
        </w:rPr>
        <w:t>Контролируемые объекты исправны, блок-участок свободен. В данной ситуации следует руководствоваться схемой таблицей 4.3.1, в которой приведены частотные кодовые сигналы. Фронтальными контактами реле КО, ДСН, С1 и А образуется перемычка между выходами 53 и 61 генератора, по которой транзисторы VT2 и VT3 усилителя получают постоянное питание. От генератора в линию подается непрерывный кодовый сигнал (1) на частоте данного генератора.</w:t>
      </w:r>
    </w:p>
    <w:p w:rsidR="006C41D3" w:rsidRPr="006C41D3" w:rsidRDefault="006C41D3" w:rsidP="006C41D3">
      <w:pPr>
        <w:pStyle w:val="a5"/>
        <w:numPr>
          <w:ilvl w:val="0"/>
          <w:numId w:val="31"/>
        </w:numPr>
        <w:suppressAutoHyphens/>
        <w:overflowPunct/>
        <w:autoSpaceDE/>
        <w:autoSpaceDN/>
        <w:adjustRightInd/>
        <w:spacing w:line="360" w:lineRule="auto"/>
        <w:ind w:left="0" w:firstLine="454"/>
        <w:jc w:val="both"/>
        <w:textAlignment w:val="auto"/>
        <w:rPr>
          <w:sz w:val="28"/>
          <w:szCs w:val="28"/>
        </w:rPr>
      </w:pPr>
      <w:r w:rsidRPr="006C41D3">
        <w:rPr>
          <w:sz w:val="28"/>
          <w:szCs w:val="28"/>
        </w:rPr>
        <w:t>Контролируемые объекты исправны, блок участок занят. Фронтовыми контактами реле С1 выключается питание генератора, генерация прекращается. Контрольный код в линию не поступает(2).</w:t>
      </w:r>
    </w:p>
    <w:p w:rsidR="006C41D3" w:rsidRPr="006C41D3" w:rsidRDefault="006C41D3" w:rsidP="006C41D3">
      <w:pPr>
        <w:pStyle w:val="a5"/>
        <w:numPr>
          <w:ilvl w:val="0"/>
          <w:numId w:val="31"/>
        </w:numPr>
        <w:suppressAutoHyphens/>
        <w:overflowPunct/>
        <w:autoSpaceDE/>
        <w:autoSpaceDN/>
        <w:adjustRightInd/>
        <w:spacing w:line="360" w:lineRule="auto"/>
        <w:ind w:left="0" w:firstLine="454"/>
        <w:jc w:val="both"/>
        <w:textAlignment w:val="auto"/>
        <w:rPr>
          <w:sz w:val="28"/>
          <w:szCs w:val="28"/>
        </w:rPr>
      </w:pPr>
      <w:r w:rsidRPr="006C41D3">
        <w:rPr>
          <w:sz w:val="28"/>
          <w:szCs w:val="28"/>
        </w:rPr>
        <w:lastRenderedPageBreak/>
        <w:t xml:space="preserve">Перегорела лампа красного огня. Через тыловые контакты реле КО образуются две перемычки 53-31 и 43-41. Включается и по несимметричной схеме начинает работать мультивибратор благодаря подключению дополнительного резистора </w:t>
      </w:r>
      <w:r w:rsidRPr="006C41D3">
        <w:rPr>
          <w:sz w:val="28"/>
          <w:szCs w:val="28"/>
          <w:lang w:val="en-US"/>
        </w:rPr>
        <w:t>R</w:t>
      </w:r>
      <w:r w:rsidRPr="006C41D3">
        <w:rPr>
          <w:sz w:val="28"/>
          <w:szCs w:val="28"/>
          <w:vertAlign w:val="subscript"/>
        </w:rPr>
        <w:t>Д1</w:t>
      </w:r>
      <w:r w:rsidRPr="006C41D3">
        <w:rPr>
          <w:sz w:val="28"/>
          <w:szCs w:val="28"/>
        </w:rPr>
        <w:t xml:space="preserve"> параллельно резистору </w:t>
      </w:r>
      <w:r w:rsidRPr="006C41D3">
        <w:rPr>
          <w:sz w:val="28"/>
          <w:szCs w:val="28"/>
          <w:lang w:val="en-US"/>
        </w:rPr>
        <w:t>R</w:t>
      </w:r>
      <w:r w:rsidRPr="006C41D3">
        <w:rPr>
          <w:sz w:val="28"/>
          <w:szCs w:val="28"/>
          <w:vertAlign w:val="subscript"/>
        </w:rPr>
        <w:t>б4</w:t>
      </w:r>
      <w:r w:rsidRPr="006C41D3">
        <w:rPr>
          <w:sz w:val="28"/>
          <w:szCs w:val="28"/>
        </w:rPr>
        <w:t>. От генератора посылается частотный код, в котором импульсы длительностью 0,3с разделяются интервалами 1с (3). Перегорание лампы красного огня контролируется как при свободном, так и при занятом состоянии блок-участка.</w:t>
      </w:r>
    </w:p>
    <w:p w:rsidR="006C41D3" w:rsidRPr="006C41D3" w:rsidRDefault="006C41D3" w:rsidP="006C41D3">
      <w:pPr>
        <w:pStyle w:val="a5"/>
        <w:suppressAutoHyphens/>
        <w:spacing w:line="360" w:lineRule="auto"/>
        <w:ind w:left="454"/>
        <w:jc w:val="both"/>
        <w:rPr>
          <w:sz w:val="28"/>
          <w:szCs w:val="28"/>
        </w:rPr>
      </w:pP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7"/>
        <w:gridCol w:w="4486"/>
        <w:gridCol w:w="2429"/>
      </w:tblGrid>
      <w:tr w:rsidR="006C41D3" w:rsidRPr="006C41D3" w:rsidTr="00371EAB">
        <w:tc>
          <w:tcPr>
            <w:tcW w:w="5000" w:type="pct"/>
            <w:gridSpan w:val="3"/>
            <w:tcBorders>
              <w:top w:val="nil"/>
              <w:left w:val="nil"/>
              <w:right w:val="nil"/>
            </w:tcBorders>
          </w:tcPr>
          <w:p w:rsidR="006C41D3" w:rsidRPr="006C41D3" w:rsidRDefault="006C41D3" w:rsidP="00371EAB">
            <w:pPr>
              <w:suppressAutoHyphens/>
              <w:ind w:firstLine="709"/>
              <w:jc w:val="right"/>
              <w:rPr>
                <w:rFonts w:ascii="Times New Roman" w:hAnsi="Times New Roman" w:cs="Times New Roman"/>
                <w:sz w:val="28"/>
                <w:szCs w:val="28"/>
              </w:rPr>
            </w:pPr>
            <w:r w:rsidRPr="006C41D3">
              <w:rPr>
                <w:rFonts w:ascii="Times New Roman" w:hAnsi="Times New Roman" w:cs="Times New Roman"/>
                <w:sz w:val="28"/>
                <w:szCs w:val="28"/>
              </w:rPr>
              <w:t xml:space="preserve">Таблица 4.3.1 </w:t>
            </w:r>
          </w:p>
          <w:p w:rsidR="006C41D3" w:rsidRPr="006C41D3" w:rsidRDefault="006C41D3" w:rsidP="00371EAB">
            <w:pPr>
              <w:suppressAutoHyphens/>
              <w:ind w:firstLine="709"/>
              <w:jc w:val="center"/>
              <w:rPr>
                <w:rFonts w:ascii="Times New Roman" w:hAnsi="Times New Roman" w:cs="Times New Roman"/>
                <w:sz w:val="28"/>
                <w:szCs w:val="28"/>
              </w:rPr>
            </w:pPr>
            <w:r w:rsidRPr="006C41D3">
              <w:rPr>
                <w:rFonts w:ascii="Times New Roman" w:hAnsi="Times New Roman" w:cs="Times New Roman"/>
                <w:sz w:val="28"/>
                <w:szCs w:val="28"/>
              </w:rPr>
              <w:t>Частотные кодовые сигналы</w:t>
            </w:r>
          </w:p>
        </w:tc>
      </w:tr>
      <w:tr w:rsidR="006C41D3" w:rsidRPr="006C41D3" w:rsidTr="00371EAB">
        <w:tc>
          <w:tcPr>
            <w:tcW w:w="1299" w:type="pct"/>
          </w:tcPr>
          <w:p w:rsidR="006C41D3" w:rsidRPr="006C41D3" w:rsidRDefault="006C41D3" w:rsidP="00371EAB">
            <w:pPr>
              <w:suppressAutoHyphens/>
              <w:spacing w:line="360" w:lineRule="auto"/>
              <w:rPr>
                <w:rFonts w:ascii="Times New Roman" w:hAnsi="Times New Roman" w:cs="Times New Roman"/>
                <w:sz w:val="28"/>
                <w:szCs w:val="28"/>
              </w:rPr>
            </w:pPr>
            <w:r w:rsidRPr="006C41D3">
              <w:rPr>
                <w:rFonts w:ascii="Times New Roman" w:hAnsi="Times New Roman" w:cs="Times New Roman"/>
                <w:sz w:val="28"/>
                <w:szCs w:val="28"/>
              </w:rPr>
              <w:t>Тип кода</w:t>
            </w:r>
          </w:p>
        </w:tc>
        <w:tc>
          <w:tcPr>
            <w:tcW w:w="2401" w:type="pct"/>
          </w:tcPr>
          <w:p w:rsidR="006C41D3" w:rsidRPr="006C41D3" w:rsidRDefault="006C41D3" w:rsidP="00371EAB">
            <w:pPr>
              <w:suppressAutoHyphens/>
              <w:spacing w:line="360" w:lineRule="auto"/>
              <w:rPr>
                <w:rFonts w:ascii="Times New Roman" w:hAnsi="Times New Roman" w:cs="Times New Roman"/>
                <w:sz w:val="28"/>
                <w:szCs w:val="28"/>
              </w:rPr>
            </w:pPr>
            <w:r w:rsidRPr="006C41D3">
              <w:rPr>
                <w:rFonts w:ascii="Times New Roman" w:hAnsi="Times New Roman" w:cs="Times New Roman"/>
                <w:sz w:val="28"/>
                <w:szCs w:val="28"/>
              </w:rPr>
              <w:t>Код</w:t>
            </w:r>
          </w:p>
        </w:tc>
        <w:tc>
          <w:tcPr>
            <w:tcW w:w="1300" w:type="pct"/>
          </w:tcPr>
          <w:p w:rsidR="006C41D3" w:rsidRPr="006C41D3" w:rsidRDefault="006C41D3" w:rsidP="00371EAB">
            <w:pPr>
              <w:suppressAutoHyphens/>
              <w:spacing w:line="360" w:lineRule="auto"/>
              <w:rPr>
                <w:rFonts w:ascii="Times New Roman" w:hAnsi="Times New Roman" w:cs="Times New Roman"/>
                <w:sz w:val="28"/>
                <w:szCs w:val="28"/>
              </w:rPr>
            </w:pPr>
            <w:r w:rsidRPr="006C41D3">
              <w:rPr>
                <w:rFonts w:ascii="Times New Roman" w:hAnsi="Times New Roman" w:cs="Times New Roman"/>
                <w:sz w:val="28"/>
                <w:szCs w:val="28"/>
              </w:rPr>
              <w:t>Перемычки ГКШ</w:t>
            </w:r>
          </w:p>
        </w:tc>
      </w:tr>
      <w:tr w:rsidR="006C41D3" w:rsidRPr="006C41D3" w:rsidTr="00371EAB">
        <w:trPr>
          <w:trHeight w:val="591"/>
        </w:trPr>
        <w:tc>
          <w:tcPr>
            <w:tcW w:w="1299"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1</w:t>
            </w:r>
          </w:p>
        </w:tc>
        <w:tc>
          <w:tcPr>
            <w:tcW w:w="2401" w:type="pct"/>
          </w:tcPr>
          <w:p w:rsidR="006C41D3" w:rsidRPr="006C41D3" w:rsidRDefault="005558BE" w:rsidP="00371EAB">
            <w:pPr>
              <w:suppressAutoHyphens/>
              <w:rPr>
                <w:rFonts w:ascii="Times New Roman" w:hAnsi="Times New Roman" w:cs="Times New Roman"/>
                <w:sz w:val="28"/>
                <w:szCs w:val="28"/>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rPr>
              <w:instrText xml:space="preserve"> SKIPIF 1 &lt; 0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2626360" cy="436245"/>
                  <wp:effectExtent l="0" t="0" r="0" b="0"/>
                  <wp:docPr id="26"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10" cstate="print"/>
                          <a:srcRect/>
                          <a:stretch>
                            <a:fillRect/>
                          </a:stretch>
                        </pic:blipFill>
                        <pic:spPr bwMode="auto">
                          <a:xfrm>
                            <a:off x="0" y="0"/>
                            <a:ext cx="2626360" cy="436245"/>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p>
        </w:tc>
        <w:tc>
          <w:tcPr>
            <w:tcW w:w="1300"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53-61</w:t>
            </w:r>
          </w:p>
        </w:tc>
      </w:tr>
      <w:tr w:rsidR="006C41D3" w:rsidRPr="006C41D3" w:rsidTr="00371EAB">
        <w:tc>
          <w:tcPr>
            <w:tcW w:w="1299"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2</w:t>
            </w:r>
          </w:p>
        </w:tc>
        <w:tc>
          <w:tcPr>
            <w:tcW w:w="2401"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Код отсутствует</w:t>
            </w:r>
          </w:p>
        </w:tc>
        <w:tc>
          <w:tcPr>
            <w:tcW w:w="1300"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w:t>
            </w:r>
          </w:p>
        </w:tc>
      </w:tr>
      <w:tr w:rsidR="006C41D3" w:rsidRPr="006C41D3" w:rsidTr="00371EAB">
        <w:trPr>
          <w:trHeight w:val="747"/>
        </w:trPr>
        <w:tc>
          <w:tcPr>
            <w:tcW w:w="1299"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3</w:t>
            </w:r>
          </w:p>
        </w:tc>
        <w:tc>
          <w:tcPr>
            <w:tcW w:w="2401" w:type="pct"/>
          </w:tcPr>
          <w:p w:rsidR="006C41D3" w:rsidRPr="006C41D3" w:rsidRDefault="005558BE" w:rsidP="00371EAB">
            <w:pPr>
              <w:suppressAutoHyphens/>
              <w:rPr>
                <w:rFonts w:ascii="Times New Roman" w:hAnsi="Times New Roman" w:cs="Times New Roman"/>
                <w:sz w:val="28"/>
                <w:szCs w:val="28"/>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rPr>
              <w:instrText xml:space="preserve"> SKIPIF 1 &lt; 0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2626360" cy="605790"/>
                  <wp:effectExtent l="0" t="0" r="0" b="0"/>
                  <wp:docPr id="25"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11" cstate="print"/>
                          <a:srcRect/>
                          <a:stretch>
                            <a:fillRect/>
                          </a:stretch>
                        </pic:blipFill>
                        <pic:spPr bwMode="auto">
                          <a:xfrm>
                            <a:off x="0" y="0"/>
                            <a:ext cx="2626360" cy="605790"/>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p>
        </w:tc>
        <w:tc>
          <w:tcPr>
            <w:tcW w:w="1300"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53-31</w:t>
            </w:r>
          </w:p>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43-41</w:t>
            </w:r>
          </w:p>
        </w:tc>
      </w:tr>
      <w:tr w:rsidR="006C41D3" w:rsidRPr="006C41D3" w:rsidTr="00371EAB">
        <w:tc>
          <w:tcPr>
            <w:tcW w:w="1299"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4</w:t>
            </w:r>
          </w:p>
        </w:tc>
        <w:tc>
          <w:tcPr>
            <w:tcW w:w="2401" w:type="pct"/>
          </w:tcPr>
          <w:p w:rsidR="006C41D3" w:rsidRPr="006C41D3" w:rsidRDefault="005558BE" w:rsidP="00371EAB">
            <w:pPr>
              <w:suppressAutoHyphens/>
              <w:rPr>
                <w:rFonts w:ascii="Times New Roman" w:hAnsi="Times New Roman" w:cs="Times New Roman"/>
                <w:sz w:val="28"/>
                <w:szCs w:val="28"/>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rPr>
              <w:instrText xml:space="preserve"> SKIPIF 1 &lt; 0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2626360" cy="605790"/>
                  <wp:effectExtent l="0" t="0" r="0" b="0"/>
                  <wp:docPr id="23"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12" cstate="print"/>
                          <a:srcRect/>
                          <a:stretch>
                            <a:fillRect/>
                          </a:stretch>
                        </pic:blipFill>
                        <pic:spPr bwMode="auto">
                          <a:xfrm>
                            <a:off x="0" y="0"/>
                            <a:ext cx="2626360" cy="605790"/>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p>
        </w:tc>
        <w:tc>
          <w:tcPr>
            <w:tcW w:w="1300"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53-31</w:t>
            </w:r>
          </w:p>
        </w:tc>
      </w:tr>
      <w:tr w:rsidR="006C41D3" w:rsidRPr="006C41D3" w:rsidTr="00371EAB">
        <w:trPr>
          <w:trHeight w:val="788"/>
        </w:trPr>
        <w:tc>
          <w:tcPr>
            <w:tcW w:w="1299"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5</w:t>
            </w:r>
          </w:p>
        </w:tc>
        <w:tc>
          <w:tcPr>
            <w:tcW w:w="2401" w:type="pct"/>
          </w:tcPr>
          <w:p w:rsidR="006C41D3" w:rsidRPr="006C41D3" w:rsidRDefault="005558BE" w:rsidP="00371EAB">
            <w:pPr>
              <w:suppressAutoHyphens/>
              <w:rPr>
                <w:rFonts w:ascii="Times New Roman" w:hAnsi="Times New Roman" w:cs="Times New Roman"/>
                <w:sz w:val="28"/>
                <w:szCs w:val="28"/>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rPr>
              <w:instrText xml:space="preserve"> SKIPIF 1 &lt; 0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2626360" cy="605790"/>
                  <wp:effectExtent l="0" t="0" r="0" b="0"/>
                  <wp:docPr id="4"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13" cstate="print"/>
                          <a:srcRect/>
                          <a:stretch>
                            <a:fillRect/>
                          </a:stretch>
                        </pic:blipFill>
                        <pic:spPr bwMode="auto">
                          <a:xfrm>
                            <a:off x="0" y="0"/>
                            <a:ext cx="2626360" cy="605790"/>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p>
        </w:tc>
        <w:tc>
          <w:tcPr>
            <w:tcW w:w="1300"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51-32</w:t>
            </w:r>
          </w:p>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43-42</w:t>
            </w:r>
          </w:p>
        </w:tc>
      </w:tr>
      <w:tr w:rsidR="006C41D3" w:rsidRPr="006C41D3" w:rsidTr="00371EAB">
        <w:trPr>
          <w:trHeight w:val="945"/>
        </w:trPr>
        <w:tc>
          <w:tcPr>
            <w:tcW w:w="1299"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6</w:t>
            </w:r>
          </w:p>
        </w:tc>
        <w:tc>
          <w:tcPr>
            <w:tcW w:w="2401" w:type="pct"/>
          </w:tcPr>
          <w:p w:rsidR="006C41D3" w:rsidRPr="006C41D3" w:rsidRDefault="005558BE" w:rsidP="00371EAB">
            <w:pPr>
              <w:suppressAutoHyphens/>
              <w:rPr>
                <w:rFonts w:ascii="Times New Roman" w:hAnsi="Times New Roman" w:cs="Times New Roman"/>
                <w:sz w:val="28"/>
                <w:szCs w:val="28"/>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rPr>
              <w:instrText xml:space="preserve"> SKIPIF 1 &lt; 0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2626360" cy="605790"/>
                  <wp:effectExtent l="0" t="0" r="0" b="0"/>
                  <wp:docPr id="5"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pic:cNvPicPr>
                            <a:picLocks noChangeAspect="1" noChangeArrowheads="1"/>
                          </pic:cNvPicPr>
                        </pic:nvPicPr>
                        <pic:blipFill>
                          <a:blip r:embed="rId14" cstate="print"/>
                          <a:srcRect/>
                          <a:stretch>
                            <a:fillRect/>
                          </a:stretch>
                        </pic:blipFill>
                        <pic:spPr bwMode="auto">
                          <a:xfrm>
                            <a:off x="0" y="0"/>
                            <a:ext cx="2626360" cy="605790"/>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p>
        </w:tc>
        <w:tc>
          <w:tcPr>
            <w:tcW w:w="1300" w:type="pct"/>
          </w:tcPr>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53-31</w:t>
            </w:r>
          </w:p>
          <w:p w:rsidR="006C41D3" w:rsidRPr="006C41D3" w:rsidRDefault="006C41D3" w:rsidP="00371EAB">
            <w:pPr>
              <w:suppressAutoHyphens/>
              <w:rPr>
                <w:rFonts w:ascii="Times New Roman" w:hAnsi="Times New Roman" w:cs="Times New Roman"/>
                <w:sz w:val="28"/>
                <w:szCs w:val="28"/>
              </w:rPr>
            </w:pPr>
            <w:r w:rsidRPr="006C41D3">
              <w:rPr>
                <w:rFonts w:ascii="Times New Roman" w:hAnsi="Times New Roman" w:cs="Times New Roman"/>
                <w:sz w:val="28"/>
                <w:szCs w:val="28"/>
              </w:rPr>
              <w:t>43-42-41</w:t>
            </w:r>
          </w:p>
        </w:tc>
      </w:tr>
    </w:tbl>
    <w:p w:rsidR="006C41D3" w:rsidRPr="006C41D3" w:rsidRDefault="006C41D3" w:rsidP="006C41D3">
      <w:pPr>
        <w:pStyle w:val="a5"/>
        <w:suppressAutoHyphens/>
        <w:spacing w:line="360" w:lineRule="auto"/>
        <w:ind w:left="454"/>
        <w:jc w:val="both"/>
        <w:rPr>
          <w:sz w:val="28"/>
          <w:szCs w:val="28"/>
        </w:rPr>
      </w:pPr>
    </w:p>
    <w:p w:rsidR="006C41D3" w:rsidRPr="006C41D3" w:rsidRDefault="006C41D3" w:rsidP="006C41D3">
      <w:pPr>
        <w:pStyle w:val="a5"/>
        <w:numPr>
          <w:ilvl w:val="0"/>
          <w:numId w:val="31"/>
        </w:numPr>
        <w:suppressAutoHyphens/>
        <w:overflowPunct/>
        <w:autoSpaceDE/>
        <w:autoSpaceDN/>
        <w:adjustRightInd/>
        <w:spacing w:line="360" w:lineRule="auto"/>
        <w:ind w:left="0" w:firstLine="454"/>
        <w:jc w:val="both"/>
        <w:textAlignment w:val="auto"/>
        <w:rPr>
          <w:sz w:val="28"/>
          <w:szCs w:val="28"/>
        </w:rPr>
      </w:pPr>
      <w:r w:rsidRPr="006C41D3">
        <w:rPr>
          <w:sz w:val="28"/>
          <w:szCs w:val="28"/>
        </w:rPr>
        <w:t xml:space="preserve">Отсутствует переменный ток. Через тыловой контакт реле А образуется перемычка 53-31, через которую подается питание на мультивибратор и транзистор </w:t>
      </w:r>
      <w:r w:rsidRPr="006C41D3">
        <w:rPr>
          <w:sz w:val="28"/>
          <w:szCs w:val="28"/>
          <w:lang w:val="en-US"/>
        </w:rPr>
        <w:t>VT</w:t>
      </w:r>
      <w:r w:rsidRPr="006C41D3">
        <w:rPr>
          <w:sz w:val="28"/>
          <w:szCs w:val="28"/>
        </w:rPr>
        <w:t>6. При открытии транзистора питание подается на усилительный каскад генератора. Мультивибратор работает по симметричной схеме. От генератора подается частотный код, состоящий из импульсов и интервалов одинаковой длительности 1с (4). Отсутствие переменного тока контролируется только при свободном состоянии блок-участка.</w:t>
      </w:r>
    </w:p>
    <w:p w:rsidR="006C41D3" w:rsidRPr="006C41D3" w:rsidRDefault="006C41D3" w:rsidP="006C41D3">
      <w:pPr>
        <w:pStyle w:val="a5"/>
        <w:numPr>
          <w:ilvl w:val="0"/>
          <w:numId w:val="31"/>
        </w:numPr>
        <w:suppressAutoHyphens/>
        <w:overflowPunct/>
        <w:autoSpaceDE/>
        <w:autoSpaceDN/>
        <w:adjustRightInd/>
        <w:spacing w:line="360" w:lineRule="auto"/>
        <w:ind w:left="0" w:firstLine="454"/>
        <w:jc w:val="both"/>
        <w:textAlignment w:val="auto"/>
        <w:rPr>
          <w:sz w:val="28"/>
          <w:szCs w:val="28"/>
        </w:rPr>
      </w:pPr>
      <w:r w:rsidRPr="006C41D3">
        <w:rPr>
          <w:sz w:val="28"/>
          <w:szCs w:val="28"/>
        </w:rPr>
        <w:lastRenderedPageBreak/>
        <w:t xml:space="preserve">Неисправна цепь двойного снижения напряжения. Через тыловые контакты реле ДСН образуются две перемычки 53-31 и 43-43, по которым подается питание на мультивибратор и генератор. Мультивибратор работает по несимметричной схеме благодаря подключению дополнительного резистора </w:t>
      </w:r>
      <w:r w:rsidRPr="006C41D3">
        <w:rPr>
          <w:sz w:val="28"/>
          <w:szCs w:val="28"/>
          <w:lang w:val="en-US"/>
        </w:rPr>
        <w:t>R</w:t>
      </w:r>
      <w:r w:rsidRPr="006C41D3">
        <w:rPr>
          <w:sz w:val="28"/>
          <w:szCs w:val="28"/>
          <w:vertAlign w:val="subscript"/>
        </w:rPr>
        <w:t>Д2</w:t>
      </w:r>
      <w:r w:rsidRPr="006C41D3">
        <w:rPr>
          <w:sz w:val="28"/>
          <w:szCs w:val="28"/>
        </w:rPr>
        <w:t xml:space="preserve"> параллельно резистору </w:t>
      </w:r>
      <w:r w:rsidRPr="006C41D3">
        <w:rPr>
          <w:sz w:val="28"/>
          <w:szCs w:val="28"/>
          <w:lang w:val="en-US"/>
        </w:rPr>
        <w:t>R</w:t>
      </w:r>
      <w:r w:rsidRPr="006C41D3">
        <w:rPr>
          <w:sz w:val="28"/>
          <w:szCs w:val="28"/>
          <w:vertAlign w:val="subscript"/>
        </w:rPr>
        <w:t>б5</w:t>
      </w:r>
      <w:r w:rsidRPr="006C41D3">
        <w:rPr>
          <w:sz w:val="28"/>
          <w:szCs w:val="28"/>
        </w:rPr>
        <w:t>. От генератора посылается частотный код, в котором импульсы длительностью 1с разделяются интервалами 0,3с (5).</w:t>
      </w:r>
    </w:p>
    <w:p w:rsidR="006C41D3" w:rsidRPr="006C41D3" w:rsidRDefault="006C41D3" w:rsidP="006C41D3">
      <w:pPr>
        <w:pStyle w:val="a5"/>
        <w:numPr>
          <w:ilvl w:val="0"/>
          <w:numId w:val="31"/>
        </w:numPr>
        <w:suppressAutoHyphens/>
        <w:overflowPunct/>
        <w:autoSpaceDE/>
        <w:autoSpaceDN/>
        <w:adjustRightInd/>
        <w:spacing w:line="360" w:lineRule="auto"/>
        <w:ind w:left="0" w:firstLine="0"/>
        <w:jc w:val="both"/>
        <w:textAlignment w:val="auto"/>
        <w:rPr>
          <w:b/>
          <w:noProof/>
          <w:color w:val="000000"/>
          <w:sz w:val="28"/>
          <w:szCs w:val="28"/>
        </w:rPr>
      </w:pPr>
      <w:r w:rsidRPr="006C41D3">
        <w:rPr>
          <w:sz w:val="28"/>
          <w:szCs w:val="28"/>
        </w:rPr>
        <w:t>Исправное состояние всех устройств сигнальной установки. При симметричной работе мультивибратора генератора ГКШ импульсы и интервалы передаются одной длительностью 0,3с (6).</w:t>
      </w:r>
    </w:p>
    <w:p w:rsidR="006C41D3" w:rsidRPr="006C41D3" w:rsidRDefault="006C41D3" w:rsidP="006C41D3">
      <w:pPr>
        <w:pStyle w:val="a5"/>
        <w:suppressAutoHyphens/>
        <w:spacing w:line="360" w:lineRule="auto"/>
        <w:ind w:left="0"/>
        <w:jc w:val="center"/>
        <w:rPr>
          <w:rStyle w:val="FontStyle11"/>
          <w:sz w:val="28"/>
          <w:szCs w:val="28"/>
        </w:rPr>
      </w:pPr>
    </w:p>
    <w:p w:rsidR="006C41D3" w:rsidRPr="006C41D3" w:rsidRDefault="006C41D3" w:rsidP="006C41D3">
      <w:pPr>
        <w:pStyle w:val="a5"/>
        <w:tabs>
          <w:tab w:val="left" w:pos="1125"/>
        </w:tabs>
        <w:suppressAutoHyphens/>
        <w:spacing w:line="360" w:lineRule="auto"/>
        <w:ind w:left="0"/>
        <w:jc w:val="center"/>
        <w:rPr>
          <w:b/>
          <w:noProof/>
          <w:color w:val="000000"/>
          <w:sz w:val="28"/>
          <w:szCs w:val="28"/>
        </w:rPr>
      </w:pPr>
      <w:r w:rsidRPr="006C41D3">
        <w:rPr>
          <w:b/>
          <w:noProof/>
          <w:color w:val="000000"/>
          <w:sz w:val="28"/>
          <w:szCs w:val="28"/>
        </w:rPr>
        <w:t>4.4. Расчет рельсовой цепи</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Рельсовые цепи являются основным элементом практически всех устройств железнодорожной автоматики и телемеханики: автоблокировки, автоматической локомотивной сигнализации, электрической централизации стрелок и сигналов, автоматической переездной сигнализации, диспетчер</w:t>
      </w:r>
      <w:r w:rsidRPr="006C41D3">
        <w:rPr>
          <w:rFonts w:ascii="Times New Roman" w:hAnsi="Times New Roman" w:cs="Times New Roman"/>
          <w:sz w:val="28"/>
          <w:szCs w:val="28"/>
          <w:lang w:val="ru-RU"/>
        </w:rPr>
        <w:softHyphen/>
        <w:t>ского контроля движения поездов и других систем. В этих системах рельсо</w:t>
      </w:r>
      <w:r w:rsidRPr="006C41D3">
        <w:rPr>
          <w:rFonts w:ascii="Times New Roman" w:hAnsi="Times New Roman" w:cs="Times New Roman"/>
          <w:sz w:val="28"/>
          <w:szCs w:val="28"/>
          <w:lang w:val="ru-RU"/>
        </w:rPr>
        <w:softHyphen/>
        <w:t>вые цепи выполняют следующие функции: автоматически контролирует сво</w:t>
      </w:r>
      <w:r w:rsidRPr="006C41D3">
        <w:rPr>
          <w:rFonts w:ascii="Times New Roman" w:hAnsi="Times New Roman" w:cs="Times New Roman"/>
          <w:sz w:val="28"/>
          <w:szCs w:val="28"/>
          <w:lang w:val="ru-RU"/>
        </w:rPr>
        <w:softHyphen/>
        <w:t>бодность и целость рельсовых нитей участков пути на перегонах и станциях;исключает возможность перевода стрелок под составом; с их помощью пере</w:t>
      </w:r>
      <w:r w:rsidRPr="006C41D3">
        <w:rPr>
          <w:rFonts w:ascii="Times New Roman" w:hAnsi="Times New Roman" w:cs="Times New Roman"/>
          <w:sz w:val="28"/>
          <w:szCs w:val="28"/>
          <w:lang w:val="ru-RU"/>
        </w:rPr>
        <w:softHyphen/>
        <w:t>даются кодовые и частотные сигналы с пути на локомотив, а также от одной сигнальной установки к другой; обеспечивают автоматический контроль приближения поездов к переездам и станциям и т.д. Рельсовые цепи автома</w:t>
      </w:r>
      <w:r w:rsidRPr="006C41D3">
        <w:rPr>
          <w:rFonts w:ascii="Times New Roman" w:hAnsi="Times New Roman" w:cs="Times New Roman"/>
          <w:sz w:val="28"/>
          <w:szCs w:val="28"/>
          <w:lang w:val="ru-RU"/>
        </w:rPr>
        <w:softHyphen/>
        <w:t>тически контролируют свободность и занятость участков пути без какого-либо оборудование на подвижном составе, автоматически контролирует электрическую целость рельсовых нитей, обеспечивает территориальную се</w:t>
      </w:r>
      <w:r w:rsidRPr="006C41D3">
        <w:rPr>
          <w:rFonts w:ascii="Times New Roman" w:hAnsi="Times New Roman" w:cs="Times New Roman"/>
          <w:sz w:val="28"/>
          <w:szCs w:val="28"/>
          <w:lang w:val="ru-RU"/>
        </w:rPr>
        <w:softHyphen/>
        <w:t>лективность при передаче информации с пути на локомотив.</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Таким образом, элементы рельсовых цепей выполняют ответственную функцию – обеспечение безопасности движения поездов. Поэтому они должны: обладать высокой надежностью и защитой от помех тягового тока и электромагнитных полей; быть простыми по устройству, доступными для ра</w:t>
      </w:r>
      <w:r w:rsidRPr="006C41D3">
        <w:rPr>
          <w:rFonts w:ascii="Times New Roman" w:hAnsi="Times New Roman" w:cs="Times New Roman"/>
          <w:sz w:val="28"/>
          <w:szCs w:val="28"/>
          <w:lang w:val="ru-RU"/>
        </w:rPr>
        <w:softHyphen/>
      </w:r>
      <w:r w:rsidRPr="006C41D3">
        <w:rPr>
          <w:rFonts w:ascii="Times New Roman" w:hAnsi="Times New Roman" w:cs="Times New Roman"/>
          <w:sz w:val="28"/>
          <w:szCs w:val="28"/>
          <w:lang w:val="ru-RU"/>
        </w:rPr>
        <w:lastRenderedPageBreak/>
        <w:t>боты и профилактических осмотров. Повреждения элементов рельсовых це</w:t>
      </w:r>
      <w:r w:rsidRPr="006C41D3">
        <w:rPr>
          <w:rFonts w:ascii="Times New Roman" w:hAnsi="Times New Roman" w:cs="Times New Roman"/>
          <w:sz w:val="28"/>
          <w:szCs w:val="28"/>
          <w:lang w:val="ru-RU"/>
        </w:rPr>
        <w:softHyphen/>
        <w:t>пей не должны вызывать отказы, опасные для движения поездов, например, ложный контроль свободности рельсовых цепей при фактической занятости. Аппаратуры рельсовых цепей размещена в путевых коробках, релейных шкафах и на постах электрической централизации.</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В кодовых рельсовых цепях переменного тока в качестве путевого при</w:t>
      </w:r>
      <w:r w:rsidRPr="006C41D3">
        <w:rPr>
          <w:rFonts w:ascii="Times New Roman" w:hAnsi="Times New Roman" w:cs="Times New Roman"/>
          <w:sz w:val="28"/>
          <w:szCs w:val="28"/>
          <w:lang w:val="ru-RU"/>
        </w:rPr>
        <w:softHyphen/>
        <w:t>емника используют импульсное поляризованное реле, обмотка которого включена через выпрямитель, выполненный в виде моста из четырех кремне</w:t>
      </w:r>
      <w:r w:rsidRPr="006C41D3">
        <w:rPr>
          <w:rFonts w:ascii="Times New Roman" w:hAnsi="Times New Roman" w:cs="Times New Roman"/>
          <w:sz w:val="28"/>
          <w:szCs w:val="28"/>
          <w:lang w:val="ru-RU"/>
        </w:rPr>
        <w:softHyphen/>
        <w:t>вых диодов, расположенных в корпусе реле типа ИМВШ-110.</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В данной выпускной работе используются рельсовые цепи при электро</w:t>
      </w:r>
      <w:r w:rsidRPr="006C41D3">
        <w:rPr>
          <w:rFonts w:ascii="Times New Roman" w:hAnsi="Times New Roman" w:cs="Times New Roman"/>
          <w:sz w:val="28"/>
          <w:szCs w:val="28"/>
          <w:lang w:val="ru-RU"/>
        </w:rPr>
        <w:softHyphen/>
        <w:t>тяге переменного тока с числовой кодовой автоблокировкой, и применяются кодовые рельсовые цепи переменного тока частотой 25 Гц. для про</w:t>
      </w:r>
      <w:r w:rsidRPr="006C41D3">
        <w:rPr>
          <w:rFonts w:ascii="Times New Roman" w:hAnsi="Times New Roman" w:cs="Times New Roman"/>
          <w:sz w:val="28"/>
          <w:szCs w:val="28"/>
          <w:lang w:val="ru-RU"/>
        </w:rPr>
        <w:softHyphen/>
        <w:t>пуска тягового тока на стыках смежных рельсовых цепей устанавливают на обоих концах рельсовой линии одиночные (ДТ-1-150) или спаренные (2ДТ-1-150) дроссель-трансформаторы.</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Путевым приемником кодовых сигналов служит импульсное реле ИМВШ-110, которое расположены на входном конце рельсовой линии. Пу</w:t>
      </w:r>
      <w:r w:rsidRPr="006C41D3">
        <w:rPr>
          <w:rFonts w:ascii="Times New Roman" w:hAnsi="Times New Roman" w:cs="Times New Roman"/>
          <w:sz w:val="28"/>
          <w:szCs w:val="28"/>
          <w:lang w:val="ru-RU"/>
        </w:rPr>
        <w:softHyphen/>
        <w:t>тевой фильтр типа ФП-25 защищает его от влияния тягового тока 25 Гц и от перегрузки, возникающей при коротком замыкании изолирующих стыков.</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В связи с низким коэффициентом трансформации ДТ (</w:t>
      </w:r>
      <w:r w:rsidRPr="006C41D3">
        <w:rPr>
          <w:rFonts w:ascii="Times New Roman" w:hAnsi="Times New Roman" w:cs="Times New Roman"/>
          <w:i/>
          <w:iCs/>
          <w:sz w:val="28"/>
          <w:szCs w:val="28"/>
        </w:rPr>
        <w:t>n</w:t>
      </w:r>
      <w:r w:rsidRPr="006C41D3">
        <w:rPr>
          <w:rFonts w:ascii="Times New Roman" w:hAnsi="Times New Roman" w:cs="Times New Roman"/>
          <w:i/>
          <w:iCs/>
          <w:sz w:val="28"/>
          <w:szCs w:val="28"/>
          <w:lang w:val="ru-RU"/>
        </w:rPr>
        <w:t>=3</w:t>
      </w:r>
      <w:r w:rsidRPr="006C41D3">
        <w:rPr>
          <w:rFonts w:ascii="Times New Roman" w:hAnsi="Times New Roman" w:cs="Times New Roman"/>
          <w:sz w:val="28"/>
          <w:szCs w:val="28"/>
          <w:lang w:val="ru-RU"/>
        </w:rPr>
        <w:t>), которое при</w:t>
      </w:r>
      <w:r w:rsidRPr="006C41D3">
        <w:rPr>
          <w:rFonts w:ascii="Times New Roman" w:hAnsi="Times New Roman" w:cs="Times New Roman"/>
          <w:sz w:val="28"/>
          <w:szCs w:val="28"/>
          <w:lang w:val="ru-RU"/>
        </w:rPr>
        <w:softHyphen/>
        <w:t>нято по условиям охраны труда, на обеих концах рельсовой цепи устанавли</w:t>
      </w:r>
      <w:r w:rsidRPr="006C41D3">
        <w:rPr>
          <w:rFonts w:ascii="Times New Roman" w:hAnsi="Times New Roman" w:cs="Times New Roman"/>
          <w:sz w:val="28"/>
          <w:szCs w:val="28"/>
          <w:lang w:val="ru-RU"/>
        </w:rPr>
        <w:softHyphen/>
        <w:t>вают изолирующие трансформаторы ИТ типа ПРТ-А (</w:t>
      </w:r>
      <w:r w:rsidRPr="006C41D3">
        <w:rPr>
          <w:rFonts w:ascii="Times New Roman" w:hAnsi="Times New Roman" w:cs="Times New Roman"/>
          <w:i/>
          <w:iCs/>
          <w:sz w:val="28"/>
          <w:szCs w:val="28"/>
        </w:rPr>
        <w:t>n</w:t>
      </w:r>
      <w:r w:rsidRPr="006C41D3">
        <w:rPr>
          <w:rFonts w:ascii="Times New Roman" w:hAnsi="Times New Roman" w:cs="Times New Roman"/>
          <w:i/>
          <w:iCs/>
          <w:sz w:val="28"/>
          <w:szCs w:val="28"/>
          <w:lang w:val="ru-RU"/>
        </w:rPr>
        <w:t>=9,15</w:t>
      </w:r>
      <w:r w:rsidRPr="006C41D3">
        <w:rPr>
          <w:rFonts w:ascii="Times New Roman" w:hAnsi="Times New Roman" w:cs="Times New Roman"/>
          <w:sz w:val="28"/>
          <w:szCs w:val="28"/>
          <w:lang w:val="ru-RU"/>
        </w:rPr>
        <w:t>) для согласова</w:t>
      </w:r>
      <w:r w:rsidRPr="006C41D3">
        <w:rPr>
          <w:rFonts w:ascii="Times New Roman" w:hAnsi="Times New Roman" w:cs="Times New Roman"/>
          <w:sz w:val="28"/>
          <w:szCs w:val="28"/>
          <w:lang w:val="ru-RU"/>
        </w:rPr>
        <w:softHyphen/>
        <w:t>ния низкого входного сопротивления рельсовой линии (менее 1 Ом) с отно</w:t>
      </w:r>
      <w:r w:rsidRPr="006C41D3">
        <w:rPr>
          <w:rFonts w:ascii="Times New Roman" w:hAnsi="Times New Roman" w:cs="Times New Roman"/>
          <w:sz w:val="28"/>
          <w:szCs w:val="28"/>
          <w:lang w:val="ru-RU"/>
        </w:rPr>
        <w:softHyphen/>
        <w:t>сительно высоким сопротивлением аппаратуры (около 100 Ом).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Исходные данные</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Длина рельсовой линии берется из кривой скорости, после расстановки светофоров на перегоне. Определяем наиболее длинный отрезок блок-участка: где </w:t>
      </w:r>
      <w:r w:rsidRPr="006C41D3">
        <w:rPr>
          <w:rFonts w:ascii="Times New Roman" w:hAnsi="Times New Roman" w:cs="Times New Roman"/>
          <w:sz w:val="28"/>
          <w:szCs w:val="28"/>
        </w:rPr>
        <w:t>l</w:t>
      </w:r>
      <w:r w:rsidRPr="006C41D3">
        <w:rPr>
          <w:rFonts w:ascii="Times New Roman" w:hAnsi="Times New Roman" w:cs="Times New Roman"/>
          <w:sz w:val="28"/>
          <w:szCs w:val="28"/>
          <w:lang w:val="ru-RU"/>
        </w:rPr>
        <w:t>=2.4 км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удельное сопротивление изоляции рельсовой линии </w:t>
      </w:r>
      <w:r w:rsidRPr="006C41D3">
        <w:rPr>
          <w:rFonts w:ascii="Times New Roman" w:hAnsi="Times New Roman" w:cs="Times New Roman"/>
          <w:sz w:val="28"/>
          <w:szCs w:val="28"/>
        </w:rPr>
        <w:t>r</w:t>
      </w:r>
      <w:r w:rsidRPr="006C41D3">
        <w:rPr>
          <w:rFonts w:ascii="Times New Roman" w:hAnsi="Times New Roman" w:cs="Times New Roman"/>
          <w:sz w:val="28"/>
          <w:szCs w:val="28"/>
          <w:vertAlign w:val="subscript"/>
          <w:lang w:val="ru-RU"/>
        </w:rPr>
        <w:t>и</w:t>
      </w:r>
      <w:r w:rsidRPr="006C41D3">
        <w:rPr>
          <w:rFonts w:ascii="Times New Roman" w:hAnsi="Times New Roman" w:cs="Times New Roman"/>
          <w:sz w:val="28"/>
          <w:szCs w:val="28"/>
          <w:vertAlign w:val="subscript"/>
        </w:rPr>
        <w:t>min</w:t>
      </w:r>
      <w:r w:rsidRPr="006C41D3">
        <w:rPr>
          <w:rFonts w:ascii="Times New Roman" w:hAnsi="Times New Roman" w:cs="Times New Roman"/>
          <w:sz w:val="28"/>
          <w:szCs w:val="28"/>
          <w:lang w:val="ru-RU"/>
        </w:rPr>
        <w:t>=1 Ом∙км;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минимальное удельное сопротивление заземления контактных опор </w:t>
      </w:r>
      <w:r w:rsidRPr="006C41D3">
        <w:rPr>
          <w:rFonts w:ascii="Times New Roman" w:hAnsi="Times New Roman" w:cs="Times New Roman"/>
          <w:sz w:val="28"/>
          <w:szCs w:val="28"/>
        </w:rPr>
        <w:t>r</w:t>
      </w:r>
      <w:r w:rsidRPr="006C41D3">
        <w:rPr>
          <w:rFonts w:ascii="Times New Roman" w:hAnsi="Times New Roman" w:cs="Times New Roman"/>
          <w:sz w:val="28"/>
          <w:szCs w:val="28"/>
          <w:vertAlign w:val="subscript"/>
          <w:lang w:val="ru-RU"/>
        </w:rPr>
        <w:t>ор</w:t>
      </w:r>
      <w:r w:rsidRPr="006C41D3">
        <w:rPr>
          <w:rFonts w:ascii="Times New Roman" w:hAnsi="Times New Roman" w:cs="Times New Roman"/>
          <w:sz w:val="28"/>
          <w:szCs w:val="28"/>
          <w:vertAlign w:val="subscript"/>
        </w:rPr>
        <w:t>min</w:t>
      </w:r>
      <w:r w:rsidRPr="006C41D3">
        <w:rPr>
          <w:rFonts w:ascii="Times New Roman" w:hAnsi="Times New Roman" w:cs="Times New Roman"/>
          <w:sz w:val="28"/>
          <w:szCs w:val="28"/>
          <w:lang w:val="ru-RU"/>
        </w:rPr>
        <w:t xml:space="preserve">=2 </w:t>
      </w:r>
      <w:r w:rsidRPr="006C41D3">
        <w:rPr>
          <w:rFonts w:ascii="Times New Roman" w:hAnsi="Times New Roman" w:cs="Times New Roman"/>
          <w:sz w:val="28"/>
          <w:szCs w:val="28"/>
          <w:lang w:val="ru-RU"/>
        </w:rPr>
        <w:lastRenderedPageBreak/>
        <w:t>Ом∙км;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удельное сопротивление рельс </w:t>
      </w:r>
      <w:r w:rsidRPr="006C41D3">
        <w:rPr>
          <w:rFonts w:ascii="Times New Roman" w:hAnsi="Times New Roman" w:cs="Times New Roman"/>
          <w:sz w:val="28"/>
          <w:szCs w:val="28"/>
        </w:rPr>
        <w:t>Z</w:t>
      </w:r>
      <w:r w:rsidRPr="006C41D3">
        <w:rPr>
          <w:rFonts w:ascii="Times New Roman" w:hAnsi="Times New Roman" w:cs="Times New Roman"/>
          <w:sz w:val="28"/>
          <w:szCs w:val="28"/>
          <w:vertAlign w:val="subscript"/>
        </w:rPr>
        <w:t>r</w:t>
      </w:r>
      <w:r w:rsidRPr="006C41D3">
        <w:rPr>
          <w:rFonts w:ascii="Times New Roman" w:hAnsi="Times New Roman" w:cs="Times New Roman"/>
          <w:sz w:val="28"/>
          <w:szCs w:val="28"/>
          <w:lang w:val="ru-RU"/>
        </w:rPr>
        <w:t>=0.5</w:t>
      </w:r>
      <w:r w:rsidRPr="006C41D3">
        <w:rPr>
          <w:rFonts w:ascii="Times New Roman" w:hAnsi="Times New Roman" w:cs="Times New Roman"/>
          <w:sz w:val="28"/>
          <w:szCs w:val="28"/>
        </w:rPr>
        <w:t>e</w:t>
      </w:r>
      <w:r w:rsidRPr="006C41D3">
        <w:rPr>
          <w:rFonts w:ascii="Times New Roman" w:hAnsi="Times New Roman" w:cs="Times New Roman"/>
          <w:sz w:val="28"/>
          <w:szCs w:val="28"/>
          <w:lang w:val="ru-RU"/>
        </w:rPr>
        <w:softHyphen/>
      </w:r>
      <w:r w:rsidRPr="006C41D3">
        <w:rPr>
          <w:rFonts w:ascii="Times New Roman" w:hAnsi="Times New Roman" w:cs="Times New Roman"/>
          <w:sz w:val="28"/>
          <w:szCs w:val="28"/>
          <w:vertAlign w:val="superscript"/>
        </w:rPr>
        <w:t>j</w:t>
      </w:r>
      <w:r w:rsidRPr="006C41D3">
        <w:rPr>
          <w:rFonts w:ascii="Times New Roman" w:hAnsi="Times New Roman" w:cs="Times New Roman"/>
          <w:sz w:val="28"/>
          <w:szCs w:val="28"/>
          <w:vertAlign w:val="superscript"/>
          <w:lang w:val="ru-RU"/>
        </w:rPr>
        <w:t>52˚</w:t>
      </w:r>
      <w:r w:rsidRPr="006C41D3">
        <w:rPr>
          <w:rFonts w:ascii="Times New Roman" w:hAnsi="Times New Roman" w:cs="Times New Roman"/>
          <w:sz w:val="28"/>
          <w:szCs w:val="28"/>
          <w:lang w:val="ru-RU"/>
        </w:rPr>
        <w:t>;</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индуктивное сопротивление рельса М</w:t>
      </w:r>
      <w:r w:rsidRPr="006C41D3">
        <w:rPr>
          <w:rFonts w:ascii="Times New Roman" w:hAnsi="Times New Roman" w:cs="Times New Roman"/>
          <w:sz w:val="28"/>
          <w:szCs w:val="28"/>
          <w:vertAlign w:val="subscript"/>
          <w:lang w:val="ru-RU"/>
        </w:rPr>
        <w:t>12</w:t>
      </w:r>
      <w:r w:rsidRPr="006C41D3">
        <w:rPr>
          <w:rFonts w:ascii="Times New Roman" w:hAnsi="Times New Roman" w:cs="Times New Roman"/>
          <w:sz w:val="28"/>
          <w:szCs w:val="28"/>
          <w:lang w:val="ru-RU"/>
        </w:rPr>
        <w:t>=0.00135</w:t>
      </w:r>
      <w:r w:rsidRPr="006C41D3">
        <w:rPr>
          <w:rFonts w:ascii="Times New Roman" w:hAnsi="Times New Roman" w:cs="Times New Roman"/>
          <w:sz w:val="28"/>
          <w:szCs w:val="28"/>
        </w:rPr>
        <w:t>e</w:t>
      </w:r>
      <w:r w:rsidRPr="006C41D3">
        <w:rPr>
          <w:rFonts w:ascii="Times New Roman" w:hAnsi="Times New Roman" w:cs="Times New Roman"/>
          <w:sz w:val="28"/>
          <w:szCs w:val="28"/>
          <w:lang w:val="ru-RU"/>
        </w:rPr>
        <w:softHyphen/>
      </w:r>
      <w:r w:rsidRPr="006C41D3">
        <w:rPr>
          <w:rFonts w:ascii="Times New Roman" w:hAnsi="Times New Roman" w:cs="Times New Roman"/>
          <w:sz w:val="28"/>
          <w:szCs w:val="28"/>
          <w:vertAlign w:val="superscript"/>
          <w:lang w:val="ru-RU"/>
        </w:rPr>
        <w:t>-</w:t>
      </w:r>
      <w:r w:rsidRPr="006C41D3">
        <w:rPr>
          <w:rFonts w:ascii="Times New Roman" w:hAnsi="Times New Roman" w:cs="Times New Roman"/>
          <w:sz w:val="28"/>
          <w:szCs w:val="28"/>
          <w:vertAlign w:val="superscript"/>
        </w:rPr>
        <w:t>j</w:t>
      </w:r>
      <w:r w:rsidRPr="006C41D3">
        <w:rPr>
          <w:rFonts w:ascii="Times New Roman" w:hAnsi="Times New Roman" w:cs="Times New Roman"/>
          <w:sz w:val="28"/>
          <w:szCs w:val="28"/>
          <w:vertAlign w:val="superscript"/>
          <w:lang w:val="ru-RU"/>
        </w:rPr>
        <w:t>67˚</w:t>
      </w:r>
      <w:r w:rsidRPr="006C41D3">
        <w:rPr>
          <w:rFonts w:ascii="Times New Roman" w:hAnsi="Times New Roman" w:cs="Times New Roman"/>
          <w:sz w:val="28"/>
          <w:szCs w:val="28"/>
          <w:lang w:val="ru-RU"/>
        </w:rPr>
        <w:t>;</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распространения волны рельсовой линий </w:t>
      </w:r>
      <w:r w:rsidRPr="006C41D3">
        <w:rPr>
          <w:rFonts w:ascii="Times New Roman" w:hAnsi="Times New Roman" w:cs="Times New Roman"/>
          <w:sz w:val="28"/>
          <w:szCs w:val="28"/>
        </w:rPr>
        <w:t>γl</w:t>
      </w:r>
      <w:r w:rsidRPr="006C41D3">
        <w:rPr>
          <w:rFonts w:ascii="Times New Roman" w:hAnsi="Times New Roman" w:cs="Times New Roman"/>
          <w:sz w:val="28"/>
          <w:szCs w:val="28"/>
          <w:vertAlign w:val="subscript"/>
        </w:rPr>
        <w:t>kr</w:t>
      </w:r>
      <w:r w:rsidRPr="006C41D3">
        <w:rPr>
          <w:rFonts w:ascii="Times New Roman" w:hAnsi="Times New Roman" w:cs="Times New Roman"/>
          <w:sz w:val="28"/>
          <w:szCs w:val="28"/>
          <w:lang w:val="ru-RU"/>
        </w:rPr>
        <w:t>=1.13</w:t>
      </w:r>
      <w:r w:rsidRPr="006C41D3">
        <w:rPr>
          <w:rFonts w:ascii="Times New Roman" w:hAnsi="Times New Roman" w:cs="Times New Roman"/>
          <w:sz w:val="28"/>
          <w:szCs w:val="28"/>
        </w:rPr>
        <w:t>e</w:t>
      </w:r>
      <w:r w:rsidRPr="006C41D3">
        <w:rPr>
          <w:rFonts w:ascii="Times New Roman" w:hAnsi="Times New Roman" w:cs="Times New Roman"/>
          <w:sz w:val="28"/>
          <w:szCs w:val="28"/>
          <w:lang w:val="ru-RU"/>
        </w:rPr>
        <w:softHyphen/>
      </w:r>
      <w:r w:rsidRPr="006C41D3">
        <w:rPr>
          <w:rFonts w:ascii="Times New Roman" w:hAnsi="Times New Roman" w:cs="Times New Roman"/>
          <w:sz w:val="28"/>
          <w:szCs w:val="28"/>
          <w:vertAlign w:val="superscript"/>
        </w:rPr>
        <w:t>j</w:t>
      </w:r>
      <w:r w:rsidRPr="006C41D3">
        <w:rPr>
          <w:rFonts w:ascii="Times New Roman" w:hAnsi="Times New Roman" w:cs="Times New Roman"/>
          <w:sz w:val="28"/>
          <w:szCs w:val="28"/>
          <w:vertAlign w:val="superscript"/>
          <w:lang w:val="ru-RU"/>
        </w:rPr>
        <w:t>26˚</w:t>
      </w:r>
      <w:r w:rsidRPr="006C41D3">
        <w:rPr>
          <w:rFonts w:ascii="Times New Roman" w:hAnsi="Times New Roman" w:cs="Times New Roman"/>
          <w:sz w:val="28"/>
          <w:szCs w:val="28"/>
          <w:lang w:val="ru-RU"/>
        </w:rPr>
        <w:t>;</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коэффициент наличия дроссель-трансформатора</w:t>
      </w:r>
      <w:r w:rsidRPr="006C41D3">
        <w:rPr>
          <w:rFonts w:ascii="Times New Roman" w:hAnsi="Times New Roman" w:cs="Times New Roman"/>
          <w:sz w:val="28"/>
          <w:szCs w:val="28"/>
        </w:rPr>
        <w:t>S</w:t>
      </w:r>
      <w:r w:rsidRPr="006C41D3">
        <w:rPr>
          <w:rFonts w:ascii="Times New Roman" w:hAnsi="Times New Roman" w:cs="Times New Roman"/>
          <w:sz w:val="28"/>
          <w:szCs w:val="28"/>
          <w:vertAlign w:val="subscript"/>
          <w:lang w:val="ru-RU"/>
        </w:rPr>
        <w:t>1</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S</w:t>
      </w:r>
      <w:r w:rsidRPr="006C41D3">
        <w:rPr>
          <w:rFonts w:ascii="Times New Roman" w:hAnsi="Times New Roman" w:cs="Times New Roman"/>
          <w:sz w:val="28"/>
          <w:szCs w:val="28"/>
          <w:vertAlign w:val="subscript"/>
          <w:lang w:val="ru-RU"/>
        </w:rPr>
        <w:t>2</w:t>
      </w:r>
      <w:r w:rsidRPr="006C41D3">
        <w:rPr>
          <w:rFonts w:ascii="Times New Roman" w:hAnsi="Times New Roman" w:cs="Times New Roman"/>
          <w:sz w:val="28"/>
          <w:szCs w:val="28"/>
          <w:lang w:val="ru-RU"/>
        </w:rPr>
        <w:t>=1.</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При расчете РЦ принят схему кодовой рельсовой цепи частотой 25 Гц с наложением кодовых сигналов АЛС с питающего и релейного концов на несущий частоте 25 Гц используют на двухпутных участках железных дорог с учетом возможности движения поездов по неправильному пути по сигналам АЛС. Рельсовая цепь питается от высоковольтной линии переменного тока частотой 50 Гц, что дает возможность резервировать электропитание автоблокировки от линии электроснабжения. Сигнальный ток частотой 25 Гц получается от статичес</w:t>
      </w:r>
      <w:r w:rsidRPr="006C41D3">
        <w:rPr>
          <w:rFonts w:ascii="Times New Roman" w:hAnsi="Times New Roman" w:cs="Times New Roman"/>
          <w:sz w:val="28"/>
          <w:szCs w:val="28"/>
          <w:lang w:val="ru-RU"/>
        </w:rPr>
        <w:softHyphen/>
        <w:t>кого преобразователя частоты ПЧ 50/25-100 на выходе которого можно по</w:t>
      </w:r>
      <w:r w:rsidRPr="006C41D3">
        <w:rPr>
          <w:rFonts w:ascii="Times New Roman" w:hAnsi="Times New Roman" w:cs="Times New Roman"/>
          <w:sz w:val="28"/>
          <w:szCs w:val="28"/>
          <w:lang w:val="ru-RU"/>
        </w:rPr>
        <w:softHyphen/>
        <w:t>лучить напряжения от 5 до 175 В через каждые 5 В, что используется для ре</w:t>
      </w:r>
      <w:r w:rsidRPr="006C41D3">
        <w:rPr>
          <w:rFonts w:ascii="Times New Roman" w:hAnsi="Times New Roman" w:cs="Times New Roman"/>
          <w:sz w:val="28"/>
          <w:szCs w:val="28"/>
          <w:lang w:val="ru-RU"/>
        </w:rPr>
        <w:softHyphen/>
        <w:t xml:space="preserve">гулировки рельсовой цепи. Импульсное реле </w:t>
      </w:r>
      <w:r w:rsidRPr="006C41D3">
        <w:rPr>
          <w:rFonts w:ascii="Times New Roman" w:hAnsi="Times New Roman" w:cs="Times New Roman"/>
          <w:i/>
          <w:iCs/>
          <w:sz w:val="28"/>
          <w:szCs w:val="28"/>
          <w:lang w:val="ru-RU"/>
        </w:rPr>
        <w:t xml:space="preserve">И </w:t>
      </w:r>
      <w:r w:rsidRPr="006C41D3">
        <w:rPr>
          <w:rFonts w:ascii="Times New Roman" w:hAnsi="Times New Roman" w:cs="Times New Roman"/>
          <w:sz w:val="28"/>
          <w:szCs w:val="28"/>
          <w:lang w:val="ru-RU"/>
        </w:rPr>
        <w:t>устанавливают на входном конце рельсовой цепи с тем, чтобы кодирование осуществлялось навстречу поезду и обеспечивалась работа АЛС. Для нормальной работы устройств АЛС необходимо, чтобы при шунтировании входного конца рельсовой цепи при минимальном сопротивлении изоляции, ток в рельсах был не менее 1,4 А. параметры схемы релейного конца выбраны с учетом согласования уровня тока АЛС при наличии шунта на релейном конце (1,4 А) с уровнем напряже</w:t>
      </w:r>
      <w:r w:rsidRPr="006C41D3">
        <w:rPr>
          <w:rFonts w:ascii="Times New Roman" w:hAnsi="Times New Roman" w:cs="Times New Roman"/>
          <w:sz w:val="28"/>
          <w:szCs w:val="28"/>
          <w:lang w:val="ru-RU"/>
        </w:rPr>
        <w:softHyphen/>
        <w:t>ния на обмотке путевого реле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р</w:t>
      </w:r>
      <w:r w:rsidRPr="006C41D3">
        <w:rPr>
          <w:rFonts w:ascii="Times New Roman" w:hAnsi="Times New Roman" w:cs="Times New Roman"/>
          <w:sz w:val="28"/>
          <w:szCs w:val="28"/>
          <w:lang w:val="ru-RU"/>
        </w:rPr>
        <w:t>=3,24 В) и входе фильтра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иф</w:t>
      </w:r>
      <w:r w:rsidRPr="006C41D3">
        <w:rPr>
          <w:rFonts w:ascii="Times New Roman" w:hAnsi="Times New Roman" w:cs="Times New Roman"/>
          <w:sz w:val="28"/>
          <w:szCs w:val="28"/>
          <w:lang w:val="ru-RU"/>
        </w:rPr>
        <w:t xml:space="preserve">=6,6 В, </w:t>
      </w:r>
      <w:r w:rsidRPr="006C41D3">
        <w:rPr>
          <w:rFonts w:ascii="Times New Roman" w:hAnsi="Times New Roman" w:cs="Times New Roman"/>
          <w:i/>
          <w:iCs/>
          <w:sz w:val="28"/>
          <w:szCs w:val="28"/>
        </w:rPr>
        <w:t>I</w:t>
      </w:r>
      <w:r w:rsidRPr="006C41D3">
        <w:rPr>
          <w:rFonts w:ascii="Times New Roman" w:hAnsi="Times New Roman" w:cs="Times New Roman"/>
          <w:i/>
          <w:iCs/>
          <w:sz w:val="28"/>
          <w:szCs w:val="28"/>
          <w:vertAlign w:val="subscript"/>
          <w:lang w:val="ru-RU"/>
        </w:rPr>
        <w:t>ф</w:t>
      </w:r>
      <w:r w:rsidRPr="006C41D3">
        <w:rPr>
          <w:rFonts w:ascii="Times New Roman" w:hAnsi="Times New Roman" w:cs="Times New Roman"/>
          <w:sz w:val="28"/>
          <w:szCs w:val="28"/>
          <w:lang w:val="ru-RU"/>
        </w:rPr>
        <w:t>=0,03 А). От мешающего влияния тягового тока и его гармонических сос</w:t>
      </w:r>
      <w:r w:rsidRPr="006C41D3">
        <w:rPr>
          <w:rFonts w:ascii="Times New Roman" w:hAnsi="Times New Roman" w:cs="Times New Roman"/>
          <w:sz w:val="28"/>
          <w:szCs w:val="28"/>
          <w:lang w:val="ru-RU"/>
        </w:rPr>
        <w:softHyphen/>
        <w:t>тавляющих импульсное путевое реле защищено электрическим фильтром ФП типа ФП-25.</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Разделения сигнального и тягового токов на границах рельсовых цепей осуществляется с помощью дроссель-трансформатора типа ДТ-1-150 без воз</w:t>
      </w:r>
      <w:r w:rsidRPr="006C41D3">
        <w:rPr>
          <w:rFonts w:ascii="Times New Roman" w:hAnsi="Times New Roman" w:cs="Times New Roman"/>
          <w:sz w:val="28"/>
          <w:szCs w:val="28"/>
          <w:lang w:val="ru-RU"/>
        </w:rPr>
        <w:softHyphen/>
        <w:t>душного зазора с высоким сопротивлением обладающего нелинейной вольт</w:t>
      </w:r>
      <w:r w:rsidRPr="006C41D3">
        <w:rPr>
          <w:rFonts w:ascii="Times New Roman" w:hAnsi="Times New Roman" w:cs="Times New Roman"/>
          <w:sz w:val="28"/>
          <w:szCs w:val="28"/>
          <w:lang w:val="ru-RU"/>
        </w:rPr>
        <w:softHyphen/>
        <w:t xml:space="preserve">амперной характеристикой и малым коэффициентом трансформации </w:t>
      </w:r>
      <w:r w:rsidRPr="006C41D3">
        <w:rPr>
          <w:rFonts w:ascii="Times New Roman" w:hAnsi="Times New Roman" w:cs="Times New Roman"/>
          <w:i/>
          <w:iCs/>
          <w:sz w:val="28"/>
          <w:szCs w:val="28"/>
        </w:rPr>
        <w:t>n</w:t>
      </w:r>
      <w:r w:rsidRPr="006C41D3">
        <w:rPr>
          <w:rFonts w:ascii="Times New Roman" w:hAnsi="Times New Roman" w:cs="Times New Roman"/>
          <w:sz w:val="28"/>
          <w:szCs w:val="28"/>
          <w:lang w:val="ru-RU"/>
        </w:rPr>
        <w:t>=3.</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Для стабилизации сопротивлений по концам выбирают ограничитель в виде </w:t>
      </w:r>
      <w:r w:rsidRPr="006C41D3">
        <w:rPr>
          <w:rFonts w:ascii="Times New Roman" w:hAnsi="Times New Roman" w:cs="Times New Roman"/>
          <w:sz w:val="28"/>
          <w:szCs w:val="28"/>
          <w:lang w:val="ru-RU"/>
        </w:rPr>
        <w:lastRenderedPageBreak/>
        <w:t xml:space="preserve">резистора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lang w:val="ru-RU"/>
        </w:rPr>
        <w:t>0</w:t>
      </w:r>
      <w:r w:rsidRPr="006C41D3">
        <w:rPr>
          <w:rFonts w:ascii="Times New Roman" w:hAnsi="Times New Roman" w:cs="Times New Roman"/>
          <w:sz w:val="28"/>
          <w:szCs w:val="28"/>
          <w:lang w:val="ru-RU"/>
        </w:rPr>
        <w:t>сопротивлением 200 ом, аргумент сопротивления которого равен 0. Для согласования аппаратуры с рельсовой линией на обоих концах имеются согласующие (изолирующие) трансформаторы ИТ1, ИТ2. Сов</w:t>
      </w:r>
      <w:r w:rsidRPr="006C41D3">
        <w:rPr>
          <w:rFonts w:ascii="Times New Roman" w:hAnsi="Times New Roman" w:cs="Times New Roman"/>
          <w:sz w:val="28"/>
          <w:szCs w:val="28"/>
          <w:lang w:val="ru-RU"/>
        </w:rPr>
        <w:softHyphen/>
        <w:t>местно с автоматическими выключателями типа АВМ-1 эти трансформаторы защищают аппаратуру и обслуживающий персонал от перенапряжения, ко</w:t>
      </w:r>
      <w:r w:rsidRPr="006C41D3">
        <w:rPr>
          <w:rFonts w:ascii="Times New Roman" w:hAnsi="Times New Roman" w:cs="Times New Roman"/>
          <w:sz w:val="28"/>
          <w:szCs w:val="28"/>
          <w:lang w:val="ru-RU"/>
        </w:rPr>
        <w:softHyphen/>
        <w:t>торые возникают при большой асимметрии тягового тока, например при нарушении электрической целостности рельсовой нити или обрыве одной из дроссельных перемычек, а также при случайных замыканиях контактного провода на рельс. На дополнительной обмотке дроссель-трансформатора типа ДТ-1-150 появляется высокое напряжения, но при этом насыщается магнитопровод изолирующих трансформаторов, вследствии чего их сопро</w:t>
      </w:r>
      <w:r w:rsidRPr="006C41D3">
        <w:rPr>
          <w:rFonts w:ascii="Times New Roman" w:hAnsi="Times New Roman" w:cs="Times New Roman"/>
          <w:sz w:val="28"/>
          <w:szCs w:val="28"/>
          <w:lang w:val="ru-RU"/>
        </w:rPr>
        <w:softHyphen/>
        <w:t>тивление падает, а ток в цепи возрастает, срабатывает автоматические выключатели типа АВМ-1 и отключают аппаратуру от дроссель-трансформа</w:t>
      </w:r>
      <w:r w:rsidRPr="006C41D3">
        <w:rPr>
          <w:rFonts w:ascii="Times New Roman" w:hAnsi="Times New Roman" w:cs="Times New Roman"/>
          <w:sz w:val="28"/>
          <w:szCs w:val="28"/>
          <w:lang w:val="ru-RU"/>
        </w:rPr>
        <w:softHyphen/>
        <w:t>тора, защищая ее от перенапряжения тяговым током.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При анализе и расчете рельсовые цепи замещают схемой замещения сос</w:t>
      </w:r>
      <w:r w:rsidRPr="006C41D3">
        <w:rPr>
          <w:rFonts w:ascii="Times New Roman" w:hAnsi="Times New Roman" w:cs="Times New Roman"/>
          <w:sz w:val="28"/>
          <w:szCs w:val="28"/>
          <w:lang w:val="ru-RU"/>
        </w:rPr>
        <w:softHyphen/>
        <w:t>тоя</w:t>
      </w:r>
      <w:r w:rsidRPr="006C41D3">
        <w:rPr>
          <w:rFonts w:ascii="Times New Roman" w:hAnsi="Times New Roman" w:cs="Times New Roman"/>
          <w:sz w:val="28"/>
          <w:szCs w:val="28"/>
          <w:lang w:val="ru-RU"/>
        </w:rPr>
        <w:softHyphen/>
        <w:t>щей из каскадного соединения четырехполюсников, которые замещают соответственно аппаратуру в начале и конце рельсовой линии. Обозначения на схеме рис.4.4.1., показаны применительно к работе рельсовой цепи в нормальном режиме. Все показанные величины являются комплексными.</w:t>
      </w:r>
    </w:p>
    <w:p w:rsidR="006C41D3" w:rsidRPr="006C41D3" w:rsidRDefault="006C41D3" w:rsidP="006C41D3">
      <w:pPr>
        <w:spacing w:line="360" w:lineRule="auto"/>
        <w:jc w:val="both"/>
        <w:rPr>
          <w:rFonts w:ascii="Times New Roman" w:hAnsi="Times New Roman" w:cs="Times New Roman"/>
          <w:sz w:val="28"/>
          <w:szCs w:val="28"/>
          <w:lang w:val="ru-RU"/>
        </w:rPr>
      </w:pPr>
      <w:bookmarkStart w:id="35" w:name="_Toc389724943"/>
      <w:bookmarkStart w:id="36" w:name="_Toc390340526"/>
      <w:r w:rsidRPr="006C41D3">
        <w:rPr>
          <w:rFonts w:ascii="Times New Roman" w:hAnsi="Times New Roman" w:cs="Times New Roman"/>
          <w:b/>
          <w:i/>
          <w:sz w:val="28"/>
          <w:szCs w:val="28"/>
          <w:lang w:val="ru-RU"/>
        </w:rPr>
        <w:t>Расчет рельсовой цепи в нормальном режиме</w:t>
      </w:r>
      <w:bookmarkEnd w:id="35"/>
      <w:bookmarkEnd w:id="36"/>
      <w:r w:rsidRPr="006C41D3">
        <w:rPr>
          <w:rFonts w:ascii="Times New Roman" w:hAnsi="Times New Roman" w:cs="Times New Roman"/>
          <w:sz w:val="28"/>
          <w:szCs w:val="28"/>
          <w:lang w:val="ru-RU"/>
        </w:rPr>
        <w:t>. В нормальном режиме рельсовой цепи энергия передается по рельсовой линии от передатчика к путевому приемнику, рельсовая линия свободна от подвижного состава, рельсы исправны. При этом необходимо обеспечить надежную работу приемника при наихудших условиях, при котором он вы</w:t>
      </w:r>
      <w:r w:rsidRPr="006C41D3">
        <w:rPr>
          <w:rFonts w:ascii="Times New Roman" w:hAnsi="Times New Roman" w:cs="Times New Roman"/>
          <w:sz w:val="28"/>
          <w:szCs w:val="28"/>
          <w:lang w:val="ru-RU"/>
        </w:rPr>
        <w:softHyphen/>
        <w:t xml:space="preserve">дает дискретную информацию «свободно» (фронтовые контакты замкнуты). Напряжения нормального срабатывания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р</w:t>
      </w:r>
      <w:r w:rsidRPr="006C41D3">
        <w:rPr>
          <w:rFonts w:ascii="Times New Roman" w:hAnsi="Times New Roman" w:cs="Times New Roman"/>
          <w:sz w:val="28"/>
          <w:szCs w:val="28"/>
          <w:lang w:val="ru-RU"/>
        </w:rPr>
        <w:t xml:space="preserve"> в нормальном режиме должно обеспечиваться на входе приемника при наихудших условиях.</w:t>
      </w: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center"/>
        <w:rPr>
          <w:rFonts w:ascii="Times New Roman" w:hAnsi="Times New Roman" w:cs="Times New Roman"/>
          <w:sz w:val="28"/>
          <w:szCs w:val="28"/>
          <w:lang w:val="ru-RU"/>
        </w:rPr>
      </w:pPr>
      <w:r w:rsidRPr="006C41D3">
        <w:rPr>
          <w:rFonts w:ascii="Times New Roman" w:hAnsi="Times New Roman" w:cs="Times New Roman"/>
          <w:sz w:val="28"/>
          <w:szCs w:val="28"/>
          <w:lang w:val="ru-RU"/>
        </w:rPr>
        <w:t>Рис.4.4.1.</w:t>
      </w: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Наихудшими условиями нормального режима являются такие, при которых уменьшается сигнал на входе приемника рельсовой цепи. Это означает, что напряжение </w:t>
      </w:r>
      <w:r w:rsidRPr="006C41D3">
        <w:rPr>
          <w:rFonts w:ascii="Times New Roman" w:hAnsi="Times New Roman" w:cs="Times New Roman"/>
          <w:sz w:val="28"/>
          <w:szCs w:val="28"/>
        </w:rPr>
        <w:t>U</w:t>
      </w:r>
      <w:r w:rsidRPr="006C41D3">
        <w:rPr>
          <w:rFonts w:ascii="Times New Roman" w:hAnsi="Times New Roman" w:cs="Times New Roman"/>
          <w:sz w:val="28"/>
          <w:szCs w:val="28"/>
          <w:vertAlign w:val="subscript"/>
          <w:lang w:val="ru-RU"/>
        </w:rPr>
        <w:t>р</w:t>
      </w:r>
      <w:r w:rsidRPr="006C41D3">
        <w:rPr>
          <w:rFonts w:ascii="Times New Roman" w:hAnsi="Times New Roman" w:cs="Times New Roman"/>
          <w:sz w:val="28"/>
          <w:szCs w:val="28"/>
          <w:lang w:val="ru-RU"/>
        </w:rPr>
        <w:t xml:space="preserve"> следует определять при минимальном напряжении источника питания. Принимают такие параметры из диапазона допустимых значений, которые уменьшают напряжение на путевом приёмнике, т.е. сопротивления элементов, не образующих резонансные цепи, включенных параллельно с приёмником – минимально. При сложной схеме рельсовой цепи, содержащей несколько реактивных элементов, трудно определить комбинацию парамет</w:t>
      </w:r>
      <w:r w:rsidRPr="006C41D3">
        <w:rPr>
          <w:rFonts w:ascii="Times New Roman" w:hAnsi="Times New Roman" w:cs="Times New Roman"/>
          <w:sz w:val="28"/>
          <w:szCs w:val="28"/>
          <w:lang w:val="ru-RU"/>
        </w:rPr>
        <w:softHyphen/>
        <w:t>ров элементов, соответствующую наихудшим условиям нормального ре</w:t>
      </w:r>
      <w:r w:rsidRPr="006C41D3">
        <w:rPr>
          <w:rFonts w:ascii="Times New Roman" w:hAnsi="Times New Roman" w:cs="Times New Roman"/>
          <w:sz w:val="28"/>
          <w:szCs w:val="28"/>
          <w:lang w:val="ru-RU"/>
        </w:rPr>
        <w:softHyphen/>
        <w:t>жима. Поэтому целесообразно использовать вероятностную методику рас</w:t>
      </w:r>
      <w:r w:rsidRPr="006C41D3">
        <w:rPr>
          <w:rFonts w:ascii="Times New Roman" w:hAnsi="Times New Roman" w:cs="Times New Roman"/>
          <w:sz w:val="28"/>
          <w:szCs w:val="28"/>
          <w:lang w:val="ru-RU"/>
        </w:rPr>
        <w:softHyphen/>
        <w:t>чёта рельсовых цепей.</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Нормальный режим рассчитывают при максимальном сопротивлении рельсовых нитей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rmax</w:t>
      </w:r>
      <w:r w:rsidRPr="006C41D3">
        <w:rPr>
          <w:rFonts w:ascii="Times New Roman" w:hAnsi="Times New Roman" w:cs="Times New Roman"/>
          <w:sz w:val="28"/>
          <w:szCs w:val="28"/>
          <w:lang w:val="ru-RU"/>
        </w:rPr>
        <w:t xml:space="preserve">и минимальном сопротивлении изоляции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izmin</w:t>
      </w:r>
      <w:r w:rsidRPr="006C41D3">
        <w:rPr>
          <w:rFonts w:ascii="Times New Roman" w:hAnsi="Times New Roman" w:cs="Times New Roman"/>
          <w:sz w:val="28"/>
          <w:szCs w:val="28"/>
          <w:lang w:val="ru-RU"/>
        </w:rPr>
        <w:t>рельсо</w:t>
      </w:r>
      <w:r w:rsidRPr="006C41D3">
        <w:rPr>
          <w:rFonts w:ascii="Times New Roman" w:hAnsi="Times New Roman" w:cs="Times New Roman"/>
          <w:sz w:val="28"/>
          <w:szCs w:val="28"/>
          <w:lang w:val="ru-RU"/>
        </w:rPr>
        <w:softHyphen/>
        <w:t>вой линии, следовательно</w:t>
      </w:r>
      <w:r w:rsidRPr="006C41D3">
        <w:rPr>
          <w:rFonts w:ascii="Times New Roman" w:hAnsi="Times New Roman" w:cs="Times New Roman"/>
          <w:i/>
          <w:iCs/>
          <w:sz w:val="28"/>
          <w:szCs w:val="28"/>
        </w:rPr>
        <w:t>U</w:t>
      </w:r>
      <w:r w:rsidRPr="006C41D3">
        <w:rPr>
          <w:rFonts w:ascii="Times New Roman" w:hAnsi="Times New Roman" w:cs="Times New Roman"/>
          <w:sz w:val="28"/>
          <w:szCs w:val="28"/>
          <w:lang w:val="ru-RU"/>
        </w:rPr>
        <w:t xml:space="preserve"> – </w:t>
      </w:r>
      <w:r w:rsidRPr="006C41D3">
        <w:rPr>
          <w:rFonts w:ascii="Times New Roman" w:hAnsi="Times New Roman" w:cs="Times New Roman"/>
          <w:sz w:val="28"/>
          <w:szCs w:val="28"/>
        </w:rPr>
        <w:t>max</w:t>
      </w:r>
      <w:r w:rsidRPr="006C41D3">
        <w:rPr>
          <w:rFonts w:ascii="Times New Roman" w:hAnsi="Times New Roman" w:cs="Times New Roman"/>
          <w:sz w:val="28"/>
          <w:szCs w:val="28"/>
          <w:lang w:val="ru-RU"/>
        </w:rPr>
        <w:t xml:space="preserve">,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r</w:t>
      </w:r>
      <w:r w:rsidRPr="006C41D3">
        <w:rPr>
          <w:rFonts w:ascii="Times New Roman" w:hAnsi="Times New Roman" w:cs="Times New Roman"/>
          <w:sz w:val="28"/>
          <w:szCs w:val="28"/>
          <w:lang w:val="ru-RU"/>
        </w:rPr>
        <w:t xml:space="preserve"> – </w:t>
      </w:r>
      <w:r w:rsidRPr="006C41D3">
        <w:rPr>
          <w:rFonts w:ascii="Times New Roman" w:hAnsi="Times New Roman" w:cs="Times New Roman"/>
          <w:sz w:val="28"/>
          <w:szCs w:val="28"/>
        </w:rPr>
        <w:t>max</w:t>
      </w:r>
      <w:r w:rsidRPr="006C41D3">
        <w:rPr>
          <w:rFonts w:ascii="Times New Roman" w:hAnsi="Times New Roman" w:cs="Times New Roman"/>
          <w:sz w:val="28"/>
          <w:szCs w:val="28"/>
          <w:lang w:val="ru-RU"/>
        </w:rPr>
        <w:t xml:space="preserve">,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iz</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min</w:t>
      </w:r>
      <w:r w:rsidRPr="006C41D3">
        <w:rPr>
          <w:rFonts w:ascii="Times New Roman" w:hAnsi="Times New Roman" w:cs="Times New Roman"/>
          <w:sz w:val="28"/>
          <w:szCs w:val="28"/>
          <w:lang w:val="ru-RU"/>
        </w:rPr>
        <w:t>.</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lastRenderedPageBreak/>
        <w:t>Коэффициенты четырёхполюсников рельсовой линии находятся после расчёта вторичных параметров:</w:t>
      </w:r>
    </w:p>
    <w:p w:rsidR="006C41D3" w:rsidRPr="006C41D3" w:rsidRDefault="005558BE" w:rsidP="006C41D3">
      <w:pPr>
        <w:spacing w:before="240" w:after="240"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sz w:val="28"/>
          <w:szCs w:val="28"/>
        </w:rPr>
        <w:instrText>QUOTE</w:instrText>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noProof/>
          <w:sz w:val="28"/>
          <w:szCs w:val="28"/>
          <w:lang w:val="ru-RU"/>
        </w:rPr>
        <w:drawing>
          <wp:inline distT="0" distB="0" distL="0" distR="0">
            <wp:extent cx="765810" cy="44640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765810" cy="446405"/>
                    </a:xfrm>
                    <a:prstGeom prst="rect">
                      <a:avLst/>
                    </a:prstGeom>
                    <a:noFill/>
                    <a:ln w="9525">
                      <a:noFill/>
                      <a:miter lim="800000"/>
                      <a:headEnd/>
                      <a:tailEnd/>
                    </a:ln>
                  </pic:spPr>
                </pic:pic>
              </a:graphicData>
            </a:graphic>
          </wp:inline>
        </w:drawing>
      </w:r>
      <w:r w:rsidR="006C41D3" w:rsidRPr="006C41D3">
        <w:rPr>
          <w:rFonts w:ascii="Times New Roman" w:hAnsi="Times New Roman" w:cs="Times New Roman"/>
          <w:sz w:val="28"/>
          <w:szCs w:val="28"/>
          <w:lang w:val="ru-RU"/>
        </w:rPr>
        <w:instrText xml:space="preserve">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946150" cy="436245"/>
            <wp:effectExtent l="1905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946150" cy="436245"/>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t>(1)</w:t>
      </w:r>
    </w:p>
    <w:p w:rsidR="006C41D3" w:rsidRPr="006C41D3" w:rsidRDefault="005558BE" w:rsidP="006C41D3">
      <w:pPr>
        <w:spacing w:before="240" w:after="240"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sz w:val="28"/>
          <w:szCs w:val="28"/>
        </w:rPr>
        <w:instrText>QUOTE</w:instrText>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noProof/>
          <w:sz w:val="28"/>
          <w:szCs w:val="28"/>
          <w:lang w:val="ru-RU"/>
        </w:rPr>
        <w:drawing>
          <wp:inline distT="0" distB="0" distL="0" distR="0">
            <wp:extent cx="1148080" cy="201930"/>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148080" cy="201930"/>
                    </a:xfrm>
                    <a:prstGeom prst="rect">
                      <a:avLst/>
                    </a:prstGeom>
                    <a:noFill/>
                    <a:ln w="9525">
                      <a:noFill/>
                      <a:miter lim="800000"/>
                      <a:headEnd/>
                      <a:tailEnd/>
                    </a:ln>
                  </pic:spPr>
                </pic:pic>
              </a:graphicData>
            </a:graphic>
          </wp:inline>
        </w:drawing>
      </w:r>
      <w:r w:rsidR="006C41D3" w:rsidRPr="006C41D3">
        <w:rPr>
          <w:rFonts w:ascii="Times New Roman" w:hAnsi="Times New Roman" w:cs="Times New Roman"/>
          <w:sz w:val="28"/>
          <w:szCs w:val="28"/>
          <w:lang w:val="ru-RU"/>
        </w:rPr>
        <w:instrText xml:space="preserve">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1148080" cy="201930"/>
            <wp:effectExtent l="1905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148080" cy="201930"/>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r w:rsidR="006C41D3" w:rsidRPr="006C41D3">
        <w:rPr>
          <w:rFonts w:ascii="Times New Roman" w:hAnsi="Times New Roman" w:cs="Times New Roman"/>
          <w:i/>
          <w:iCs/>
          <w:sz w:val="28"/>
          <w:szCs w:val="28"/>
          <w:lang w:val="ru-RU"/>
        </w:rPr>
        <w:tab/>
      </w:r>
      <w:r w:rsidR="006C41D3" w:rsidRPr="006C41D3">
        <w:rPr>
          <w:rFonts w:ascii="Times New Roman" w:hAnsi="Times New Roman" w:cs="Times New Roman"/>
          <w:i/>
          <w:iCs/>
          <w:sz w:val="28"/>
          <w:szCs w:val="28"/>
          <w:lang w:val="ru-RU"/>
        </w:rPr>
        <w:tab/>
      </w:r>
      <w:r w:rsidR="006C41D3" w:rsidRPr="006C41D3">
        <w:rPr>
          <w:rFonts w:ascii="Times New Roman" w:hAnsi="Times New Roman" w:cs="Times New Roman"/>
          <w:i/>
          <w:iCs/>
          <w:sz w:val="28"/>
          <w:szCs w:val="28"/>
          <w:lang w:val="ru-RU"/>
        </w:rPr>
        <w:tab/>
      </w:r>
      <w:r w:rsidR="006C41D3" w:rsidRPr="006C41D3">
        <w:rPr>
          <w:rFonts w:ascii="Times New Roman" w:hAnsi="Times New Roman" w:cs="Times New Roman"/>
          <w:i/>
          <w:iCs/>
          <w:sz w:val="28"/>
          <w:szCs w:val="28"/>
          <w:lang w:val="ru-RU"/>
        </w:rPr>
        <w:tab/>
      </w:r>
      <w:r w:rsidR="006C41D3" w:rsidRPr="006C41D3">
        <w:rPr>
          <w:rFonts w:ascii="Times New Roman" w:hAnsi="Times New Roman" w:cs="Times New Roman"/>
          <w:sz w:val="28"/>
          <w:szCs w:val="28"/>
          <w:lang w:val="ru-RU"/>
        </w:rPr>
        <w:t>(2)</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где:</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rPr>
        <w:t>γ</w:t>
      </w:r>
      <w:r w:rsidRPr="006C41D3">
        <w:rPr>
          <w:rFonts w:ascii="Times New Roman" w:hAnsi="Times New Roman" w:cs="Times New Roman"/>
          <w:sz w:val="28"/>
          <w:szCs w:val="28"/>
          <w:lang w:val="ru-RU"/>
        </w:rPr>
        <w:t xml:space="preserve"> – постоянная распространения, 1/км;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r</w:t>
      </w:r>
      <w:r w:rsidRPr="006C41D3">
        <w:rPr>
          <w:rFonts w:ascii="Times New Roman" w:hAnsi="Times New Roman" w:cs="Times New Roman"/>
          <w:sz w:val="28"/>
          <w:szCs w:val="28"/>
          <w:lang w:val="ru-RU"/>
        </w:rPr>
        <w:t xml:space="preserve"> – удельное сопротивление рельс, ом/км;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izmin</w:t>
      </w:r>
      <w:r w:rsidRPr="006C41D3">
        <w:rPr>
          <w:rFonts w:ascii="Times New Roman" w:hAnsi="Times New Roman" w:cs="Times New Roman"/>
          <w:i/>
          <w:iCs/>
          <w:sz w:val="28"/>
          <w:szCs w:val="28"/>
          <w:vertAlign w:val="subscript"/>
          <w:lang w:val="ru-RU"/>
        </w:rPr>
        <w:softHyphen/>
      </w:r>
      <w:r w:rsidRPr="006C41D3">
        <w:rPr>
          <w:rFonts w:ascii="Times New Roman" w:hAnsi="Times New Roman" w:cs="Times New Roman"/>
          <w:sz w:val="28"/>
          <w:szCs w:val="28"/>
          <w:lang w:val="ru-RU"/>
        </w:rPr>
        <w:t>– минимальное удельное сопротивление изоляции, 1 ом∙км;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i/>
          <w:iCs/>
          <w:sz w:val="28"/>
          <w:szCs w:val="28"/>
        </w:rPr>
        <w:t>Z</w:t>
      </w:r>
      <w:r w:rsidRPr="006C41D3">
        <w:rPr>
          <w:rFonts w:ascii="Times New Roman" w:hAnsi="Times New Roman" w:cs="Times New Roman"/>
          <w:i/>
          <w:iCs/>
          <w:sz w:val="28"/>
          <w:szCs w:val="28"/>
          <w:vertAlign w:val="subscript"/>
          <w:lang w:val="ru-RU"/>
        </w:rPr>
        <w:t>в</w:t>
      </w:r>
      <w:r w:rsidRPr="006C41D3">
        <w:rPr>
          <w:rFonts w:ascii="Times New Roman" w:hAnsi="Times New Roman" w:cs="Times New Roman"/>
          <w:sz w:val="28"/>
          <w:szCs w:val="28"/>
          <w:lang w:val="ru-RU"/>
        </w:rPr>
        <w:t xml:space="preserve"> – волновое сопротивление линии, ом/км.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При наличии замещения контактов опор в уравнениях (1), (2) вместо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izmin</w:t>
      </w:r>
      <w:r w:rsidRPr="006C41D3">
        <w:rPr>
          <w:rFonts w:ascii="Times New Roman" w:hAnsi="Times New Roman" w:cs="Times New Roman"/>
          <w:sz w:val="28"/>
          <w:szCs w:val="28"/>
          <w:lang w:val="ru-RU"/>
        </w:rPr>
        <w:t>подставляется значение</w:t>
      </w:r>
    </w:p>
    <w:p w:rsidR="006C41D3" w:rsidRPr="006C41D3" w:rsidRDefault="006C41D3" w:rsidP="006C41D3">
      <w:pPr>
        <w:spacing w:before="240" w:after="240"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где:</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lang w:val="ru-RU"/>
        </w:rPr>
        <w:t>иэ</w:t>
      </w:r>
      <w:r w:rsidRPr="006C41D3">
        <w:rPr>
          <w:rFonts w:ascii="Times New Roman" w:hAnsi="Times New Roman" w:cs="Times New Roman"/>
          <w:i/>
          <w:iCs/>
          <w:sz w:val="28"/>
          <w:szCs w:val="28"/>
          <w:vertAlign w:val="subscript"/>
        </w:rPr>
        <w:t>min</w:t>
      </w:r>
      <w:r w:rsidRPr="006C41D3">
        <w:rPr>
          <w:rFonts w:ascii="Times New Roman" w:hAnsi="Times New Roman" w:cs="Times New Roman"/>
          <w:sz w:val="28"/>
          <w:szCs w:val="28"/>
          <w:lang w:val="ru-RU"/>
        </w:rPr>
        <w:t xml:space="preserve"> – эквивалентное минимальное удельное сопротивление изоляции, ом/км;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opmin</w:t>
      </w:r>
      <w:r w:rsidRPr="006C41D3">
        <w:rPr>
          <w:rFonts w:ascii="Times New Roman" w:hAnsi="Times New Roman" w:cs="Times New Roman"/>
          <w:sz w:val="28"/>
          <w:szCs w:val="28"/>
          <w:lang w:val="ru-RU"/>
        </w:rPr>
        <w:t xml:space="preserve"> = 2ом∙км – минимальноеудельное сопротивление заземления контакт</w:t>
      </w:r>
      <w:r w:rsidRPr="006C41D3">
        <w:rPr>
          <w:rFonts w:ascii="Times New Roman" w:hAnsi="Times New Roman" w:cs="Times New Roman"/>
          <w:sz w:val="28"/>
          <w:szCs w:val="28"/>
          <w:lang w:val="ru-RU"/>
        </w:rPr>
        <w:softHyphen/>
        <w:t>ных опор.</w:t>
      </w:r>
    </w:p>
    <w:p w:rsidR="006C41D3" w:rsidRPr="006C41D3" w:rsidRDefault="006C41D3" w:rsidP="006C41D3">
      <w:pPr>
        <w:spacing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Коэффициенты четырехполюсника рельсовой линии определяется из уравнений:</w:t>
      </w:r>
    </w:p>
    <w:p w:rsidR="006C41D3" w:rsidRPr="006C41D3" w:rsidRDefault="005558BE" w:rsidP="006C41D3">
      <w:pPr>
        <w:spacing w:before="240" w:after="240"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sz w:val="28"/>
          <w:szCs w:val="28"/>
        </w:rPr>
        <w:instrText>QUOTE</w:instrText>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noProof/>
          <w:sz w:val="28"/>
          <w:szCs w:val="28"/>
          <w:lang w:val="ru-RU"/>
        </w:rPr>
        <w:drawing>
          <wp:inline distT="0" distB="0" distL="0" distR="0">
            <wp:extent cx="935355" cy="170180"/>
            <wp:effectExtent l="1905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935355" cy="170180"/>
                    </a:xfrm>
                    <a:prstGeom prst="rect">
                      <a:avLst/>
                    </a:prstGeom>
                    <a:noFill/>
                    <a:ln w="9525">
                      <a:noFill/>
                      <a:miter lim="800000"/>
                      <a:headEnd/>
                      <a:tailEnd/>
                    </a:ln>
                  </pic:spPr>
                </pic:pic>
              </a:graphicData>
            </a:graphic>
          </wp:inline>
        </w:drawing>
      </w:r>
      <w:r w:rsidR="006C41D3" w:rsidRPr="006C41D3">
        <w:rPr>
          <w:rFonts w:ascii="Times New Roman" w:hAnsi="Times New Roman" w:cs="Times New Roman"/>
          <w:sz w:val="28"/>
          <w:szCs w:val="28"/>
          <w:lang w:val="ru-RU"/>
        </w:rPr>
        <w:instrText xml:space="preserve">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935355" cy="17018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935355" cy="170180"/>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r w:rsidR="006C41D3" w:rsidRPr="006C41D3">
        <w:rPr>
          <w:rFonts w:ascii="Times New Roman" w:hAnsi="Times New Roman" w:cs="Times New Roman"/>
          <w:sz w:val="28"/>
          <w:szCs w:val="28"/>
          <w:lang w:val="ru-RU"/>
        </w:rPr>
        <w:t>;</w:t>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t>(4)</w:t>
      </w:r>
    </w:p>
    <w:p w:rsidR="006C41D3" w:rsidRPr="006C41D3" w:rsidRDefault="005558BE" w:rsidP="006C41D3">
      <w:pPr>
        <w:spacing w:before="240" w:after="240"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sz w:val="28"/>
          <w:szCs w:val="28"/>
        </w:rPr>
        <w:instrText>QUOTE</w:instrText>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noProof/>
          <w:sz w:val="28"/>
          <w:szCs w:val="28"/>
          <w:lang w:val="ru-RU"/>
        </w:rPr>
        <w:drawing>
          <wp:inline distT="0" distB="0" distL="0" distR="0">
            <wp:extent cx="925195" cy="180975"/>
            <wp:effectExtent l="1905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925195" cy="180975"/>
                    </a:xfrm>
                    <a:prstGeom prst="rect">
                      <a:avLst/>
                    </a:prstGeom>
                    <a:noFill/>
                    <a:ln w="9525">
                      <a:noFill/>
                      <a:miter lim="800000"/>
                      <a:headEnd/>
                      <a:tailEnd/>
                    </a:ln>
                  </pic:spPr>
                </pic:pic>
              </a:graphicData>
            </a:graphic>
          </wp:inline>
        </w:drawing>
      </w:r>
      <w:r w:rsidR="006C41D3" w:rsidRPr="006C41D3">
        <w:rPr>
          <w:rFonts w:ascii="Times New Roman" w:hAnsi="Times New Roman" w:cs="Times New Roman"/>
          <w:sz w:val="28"/>
          <w:szCs w:val="28"/>
          <w:lang w:val="ru-RU"/>
        </w:rPr>
        <w:instrText xml:space="preserve">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925195" cy="180975"/>
            <wp:effectExtent l="1905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925195" cy="180975"/>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r w:rsidR="006C41D3" w:rsidRPr="006C41D3">
        <w:rPr>
          <w:rFonts w:ascii="Times New Roman" w:hAnsi="Times New Roman" w:cs="Times New Roman"/>
          <w:sz w:val="28"/>
          <w:szCs w:val="28"/>
          <w:lang w:val="ru-RU"/>
        </w:rPr>
        <w:t>;</w:t>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t>(5)</w:t>
      </w:r>
    </w:p>
    <w:p w:rsidR="006C41D3" w:rsidRPr="006C41D3" w:rsidRDefault="005558BE" w:rsidP="006C41D3">
      <w:pPr>
        <w:spacing w:before="240" w:after="240"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rPr>
        <w:fldChar w:fldCharType="begin"/>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sz w:val="28"/>
          <w:szCs w:val="28"/>
        </w:rPr>
        <w:instrText>QUOTE</w:instrText>
      </w:r>
      <w:r w:rsidR="006C41D3" w:rsidRPr="006C41D3">
        <w:rPr>
          <w:rFonts w:ascii="Times New Roman" w:hAnsi="Times New Roman" w:cs="Times New Roman"/>
          <w:sz w:val="28"/>
          <w:szCs w:val="28"/>
          <w:lang w:val="ru-RU"/>
        </w:rPr>
        <w:instrText xml:space="preserve"> </w:instrText>
      </w:r>
      <w:r w:rsidR="006C41D3" w:rsidRPr="006C41D3">
        <w:rPr>
          <w:rFonts w:ascii="Times New Roman" w:hAnsi="Times New Roman" w:cs="Times New Roman"/>
          <w:noProof/>
          <w:sz w:val="28"/>
          <w:szCs w:val="28"/>
          <w:lang w:val="ru-RU"/>
        </w:rPr>
        <w:drawing>
          <wp:inline distT="0" distB="0" distL="0" distR="0">
            <wp:extent cx="659130" cy="361315"/>
            <wp:effectExtent l="1905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659130" cy="361315"/>
                    </a:xfrm>
                    <a:prstGeom prst="rect">
                      <a:avLst/>
                    </a:prstGeom>
                    <a:noFill/>
                    <a:ln w="9525">
                      <a:noFill/>
                      <a:miter lim="800000"/>
                      <a:headEnd/>
                      <a:tailEnd/>
                    </a:ln>
                  </pic:spPr>
                </pic:pic>
              </a:graphicData>
            </a:graphic>
          </wp:inline>
        </w:drawing>
      </w:r>
      <w:r w:rsidR="006C41D3" w:rsidRPr="006C41D3">
        <w:rPr>
          <w:rFonts w:ascii="Times New Roman" w:hAnsi="Times New Roman" w:cs="Times New Roman"/>
          <w:sz w:val="28"/>
          <w:szCs w:val="28"/>
          <w:lang w:val="ru-RU"/>
        </w:rPr>
        <w:instrText xml:space="preserve"> </w:instrText>
      </w:r>
      <w:r w:rsidRPr="006C41D3">
        <w:rPr>
          <w:rFonts w:ascii="Times New Roman" w:hAnsi="Times New Roman" w:cs="Times New Roman"/>
          <w:sz w:val="28"/>
          <w:szCs w:val="28"/>
        </w:rPr>
        <w:fldChar w:fldCharType="separate"/>
      </w:r>
      <w:r w:rsidR="006C41D3" w:rsidRPr="006C41D3">
        <w:rPr>
          <w:rFonts w:ascii="Times New Roman" w:hAnsi="Times New Roman" w:cs="Times New Roman"/>
          <w:noProof/>
          <w:sz w:val="28"/>
          <w:szCs w:val="28"/>
          <w:lang w:val="ru-RU"/>
        </w:rPr>
        <w:drawing>
          <wp:inline distT="0" distB="0" distL="0" distR="0">
            <wp:extent cx="659130" cy="361315"/>
            <wp:effectExtent l="1905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659130" cy="361315"/>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rPr>
        <w:fldChar w:fldCharType="end"/>
      </w:r>
      <w:r w:rsidR="006C41D3" w:rsidRPr="006C41D3">
        <w:rPr>
          <w:rFonts w:ascii="Times New Roman" w:hAnsi="Times New Roman" w:cs="Times New Roman"/>
          <w:sz w:val="28"/>
          <w:szCs w:val="28"/>
          <w:lang w:val="ru-RU"/>
        </w:rPr>
        <w:t>;</w:t>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r>
      <w:r w:rsidR="006C41D3" w:rsidRPr="006C41D3">
        <w:rPr>
          <w:rFonts w:ascii="Times New Roman" w:hAnsi="Times New Roman" w:cs="Times New Roman"/>
          <w:sz w:val="28"/>
          <w:szCs w:val="28"/>
          <w:lang w:val="ru-RU"/>
        </w:rPr>
        <w:tab/>
        <w:t>(6)</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Напряжения и ток путевого приемника соответствует напряжению </w:t>
      </w:r>
      <w:r w:rsidRPr="006C41D3">
        <w:rPr>
          <w:rFonts w:ascii="Times New Roman" w:hAnsi="Times New Roman" w:cs="Times New Roman"/>
          <w:sz w:val="28"/>
          <w:szCs w:val="28"/>
        </w:rPr>
        <w:t>U</w:t>
      </w:r>
      <w:r w:rsidRPr="006C41D3">
        <w:rPr>
          <w:rFonts w:ascii="Times New Roman" w:hAnsi="Times New Roman" w:cs="Times New Roman"/>
          <w:sz w:val="28"/>
          <w:szCs w:val="28"/>
          <w:vertAlign w:val="subscript"/>
          <w:lang w:val="ru-RU"/>
        </w:rPr>
        <w:t>0</w:t>
      </w:r>
      <w:r w:rsidRPr="006C41D3">
        <w:rPr>
          <w:rFonts w:ascii="Times New Roman" w:hAnsi="Times New Roman" w:cs="Times New Roman"/>
          <w:sz w:val="28"/>
          <w:szCs w:val="28"/>
          <w:lang w:val="ru-RU"/>
        </w:rPr>
        <w:t xml:space="preserve">и току </w:t>
      </w:r>
      <w:r w:rsidRPr="006C41D3">
        <w:rPr>
          <w:rFonts w:ascii="Times New Roman" w:hAnsi="Times New Roman" w:cs="Times New Roman"/>
          <w:sz w:val="28"/>
          <w:szCs w:val="28"/>
        </w:rPr>
        <w:t>I</w:t>
      </w:r>
      <w:r w:rsidRPr="006C41D3">
        <w:rPr>
          <w:rFonts w:ascii="Times New Roman" w:hAnsi="Times New Roman" w:cs="Times New Roman"/>
          <w:sz w:val="28"/>
          <w:szCs w:val="28"/>
          <w:vertAlign w:val="subscript"/>
          <w:lang w:val="ru-RU"/>
        </w:rPr>
        <w:t>0</w:t>
      </w:r>
      <w:r w:rsidRPr="006C41D3">
        <w:rPr>
          <w:rFonts w:ascii="Times New Roman" w:hAnsi="Times New Roman" w:cs="Times New Roman"/>
          <w:sz w:val="28"/>
          <w:szCs w:val="28"/>
          <w:lang w:val="ru-RU"/>
        </w:rPr>
        <w:t xml:space="preserve">на входе четырехполюсника. Напряжения </w:t>
      </w:r>
      <w:r w:rsidRPr="006C41D3">
        <w:rPr>
          <w:rFonts w:ascii="Times New Roman" w:hAnsi="Times New Roman" w:cs="Times New Roman"/>
          <w:sz w:val="28"/>
          <w:szCs w:val="28"/>
        </w:rPr>
        <w:t>U</w:t>
      </w:r>
      <w:r w:rsidRPr="006C41D3">
        <w:rPr>
          <w:rFonts w:ascii="Times New Roman" w:hAnsi="Times New Roman" w:cs="Times New Roman"/>
          <w:sz w:val="28"/>
          <w:szCs w:val="28"/>
          <w:vertAlign w:val="subscript"/>
          <w:lang w:val="ru-RU"/>
        </w:rPr>
        <w:t>1</w:t>
      </w:r>
      <w:r w:rsidRPr="006C41D3">
        <w:rPr>
          <w:rFonts w:ascii="Times New Roman" w:hAnsi="Times New Roman" w:cs="Times New Roman"/>
          <w:sz w:val="28"/>
          <w:szCs w:val="28"/>
          <w:lang w:val="ru-RU"/>
        </w:rPr>
        <w:t xml:space="preserve">и ток </w:t>
      </w:r>
      <w:r w:rsidRPr="006C41D3">
        <w:rPr>
          <w:rFonts w:ascii="Times New Roman" w:hAnsi="Times New Roman" w:cs="Times New Roman"/>
          <w:sz w:val="28"/>
          <w:szCs w:val="28"/>
        </w:rPr>
        <w:t>I</w:t>
      </w:r>
      <w:r w:rsidRPr="006C41D3">
        <w:rPr>
          <w:rFonts w:ascii="Times New Roman" w:hAnsi="Times New Roman" w:cs="Times New Roman"/>
          <w:sz w:val="28"/>
          <w:szCs w:val="28"/>
          <w:vertAlign w:val="subscript"/>
          <w:lang w:val="ru-RU"/>
        </w:rPr>
        <w:t>1</w:t>
      </w:r>
      <w:r w:rsidRPr="006C41D3">
        <w:rPr>
          <w:rFonts w:ascii="Times New Roman" w:hAnsi="Times New Roman" w:cs="Times New Roman"/>
          <w:sz w:val="28"/>
          <w:szCs w:val="28"/>
          <w:lang w:val="ru-RU"/>
        </w:rPr>
        <w:t xml:space="preserve"> на входе этого четырехполюсника</w:t>
      </w:r>
    </w:p>
    <w:p w:rsidR="006C41D3" w:rsidRPr="006C41D3" w:rsidRDefault="006C41D3" w:rsidP="006C41D3">
      <w:pPr>
        <w:spacing w:before="240" w:after="240" w:line="360" w:lineRule="auto"/>
        <w:jc w:val="both"/>
        <w:rPr>
          <w:rFonts w:ascii="Times New Roman" w:hAnsi="Times New Roman" w:cs="Times New Roman"/>
          <w:i/>
          <w:iCs/>
          <w:sz w:val="28"/>
          <w:szCs w:val="28"/>
        </w:rPr>
      </w:pPr>
      <w:r w:rsidRPr="006C41D3">
        <w:rPr>
          <w:rFonts w:ascii="Times New Roman" w:hAnsi="Times New Roman" w:cs="Times New Roman"/>
          <w:noProof/>
          <w:sz w:val="28"/>
          <w:szCs w:val="28"/>
          <w:lang w:val="ru-RU"/>
        </w:rPr>
        <w:lastRenderedPageBreak/>
        <w:drawing>
          <wp:inline distT="0" distB="0" distL="0" distR="0">
            <wp:extent cx="1105535" cy="14859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1105535" cy="148590"/>
                    </a:xfrm>
                    <a:prstGeom prst="rect">
                      <a:avLst/>
                    </a:prstGeom>
                    <a:noFill/>
                    <a:ln w="9525">
                      <a:noFill/>
                      <a:miter lim="800000"/>
                      <a:headEnd/>
                      <a:tailEnd/>
                    </a:ln>
                  </pic:spPr>
                </pic:pic>
              </a:graphicData>
            </a:graphic>
          </wp:inline>
        </w:drawing>
      </w:r>
    </w:p>
    <w:p w:rsidR="006C41D3" w:rsidRPr="006C41D3" w:rsidRDefault="006C41D3" w:rsidP="006C41D3">
      <w:pPr>
        <w:spacing w:before="240" w:after="240" w:line="360" w:lineRule="auto"/>
        <w:jc w:val="both"/>
        <w:rPr>
          <w:rFonts w:ascii="Times New Roman" w:hAnsi="Times New Roman" w:cs="Times New Roman"/>
          <w:i/>
          <w:iCs/>
          <w:sz w:val="28"/>
          <w:szCs w:val="28"/>
        </w:rPr>
      </w:pPr>
      <w:r w:rsidRPr="006C41D3">
        <w:rPr>
          <w:rFonts w:ascii="Times New Roman" w:hAnsi="Times New Roman" w:cs="Times New Roman"/>
          <w:noProof/>
          <w:sz w:val="28"/>
          <w:szCs w:val="28"/>
          <w:lang w:val="ru-RU"/>
        </w:rPr>
        <w:drawing>
          <wp:inline distT="0" distB="0" distL="0" distR="0">
            <wp:extent cx="1062990" cy="148590"/>
            <wp:effectExtent l="1905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1062990" cy="148590"/>
                    </a:xfrm>
                    <a:prstGeom prst="rect">
                      <a:avLst/>
                    </a:prstGeom>
                    <a:noFill/>
                    <a:ln w="9525">
                      <a:noFill/>
                      <a:miter lim="800000"/>
                      <a:headEnd/>
                      <a:tailEnd/>
                    </a:ln>
                  </pic:spPr>
                </pic:pic>
              </a:graphicData>
            </a:graphic>
          </wp:inline>
        </w:drawing>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Остальные напряжения и токи на входе четырехполюсников вычисляется аналогично в цепочечном порядке. Результаты заносятся в таблицы.</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С учетом колебания напряжения сети выходное напряжения питающего прибора следует увеличить до величины надежного притяжения или учиты</w:t>
      </w:r>
      <w:r w:rsidRPr="006C41D3">
        <w:rPr>
          <w:rFonts w:ascii="Times New Roman" w:hAnsi="Times New Roman" w:cs="Times New Roman"/>
          <w:sz w:val="28"/>
          <w:szCs w:val="28"/>
          <w:lang w:val="ru-RU"/>
        </w:rPr>
        <w:softHyphen/>
        <w:t>вать нестабильность питающего напряжения</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где:</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нс</w:t>
      </w:r>
      <w:r w:rsidRPr="006C41D3">
        <w:rPr>
          <w:rFonts w:ascii="Times New Roman" w:hAnsi="Times New Roman" w:cs="Times New Roman"/>
          <w:i/>
          <w:iCs/>
          <w:sz w:val="28"/>
          <w:szCs w:val="28"/>
          <w:lang w:val="ru-RU"/>
        </w:rPr>
        <w:softHyphen/>
      </w:r>
      <w:r w:rsidRPr="006C41D3">
        <w:rPr>
          <w:rFonts w:ascii="Times New Roman" w:hAnsi="Times New Roman" w:cs="Times New Roman"/>
          <w:sz w:val="28"/>
          <w:szCs w:val="28"/>
          <w:lang w:val="ru-RU"/>
        </w:rPr>
        <w:t xml:space="preserve"> – коэффициент нестабильности питающего напряжения, </w:t>
      </w: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нс</w:t>
      </w:r>
      <w:r w:rsidRPr="006C41D3">
        <w:rPr>
          <w:rFonts w:ascii="Times New Roman" w:hAnsi="Times New Roman" w:cs="Times New Roman"/>
          <w:sz w:val="28"/>
          <w:szCs w:val="28"/>
          <w:lang w:val="ru-RU"/>
        </w:rPr>
        <w:t xml:space="preserve">=1,05 для РЦ частотой 25 Гц. Рельсовые цепи </w:t>
      </w:r>
      <w:r w:rsidRPr="006C41D3">
        <w:rPr>
          <w:rFonts w:ascii="Times New Roman" w:hAnsi="Times New Roman" w:cs="Times New Roman"/>
          <w:i/>
          <w:iCs/>
          <w:sz w:val="28"/>
          <w:szCs w:val="28"/>
        </w:rPr>
        <w:t>f</w:t>
      </w:r>
      <w:r w:rsidRPr="006C41D3">
        <w:rPr>
          <w:rFonts w:ascii="Times New Roman" w:hAnsi="Times New Roman" w:cs="Times New Roman"/>
          <w:sz w:val="28"/>
          <w:szCs w:val="28"/>
          <w:lang w:val="ru-RU"/>
        </w:rPr>
        <w:t>=25 Гц регулируется изменением питаю</w:t>
      </w:r>
      <w:r w:rsidRPr="006C41D3">
        <w:rPr>
          <w:rFonts w:ascii="Times New Roman" w:hAnsi="Times New Roman" w:cs="Times New Roman"/>
          <w:sz w:val="28"/>
          <w:szCs w:val="28"/>
          <w:lang w:val="ru-RU"/>
        </w:rPr>
        <w:softHyphen/>
        <w:t>щего напряжения от преобразователя частоты ПЧ 50/25-100, градации напряжения которого от 5 до 175 В.</w:t>
      </w:r>
    </w:p>
    <w:p w:rsidR="006C41D3" w:rsidRPr="006C41D3" w:rsidRDefault="006C41D3" w:rsidP="006C41D3">
      <w:pPr>
        <w:spacing w:line="360" w:lineRule="auto"/>
        <w:jc w:val="both"/>
        <w:rPr>
          <w:rFonts w:ascii="Times New Roman" w:hAnsi="Times New Roman" w:cs="Times New Roman"/>
          <w:color w:val="FF0000"/>
          <w:sz w:val="28"/>
          <w:szCs w:val="28"/>
          <w:lang w:val="ru-RU"/>
        </w:rPr>
      </w:pPr>
      <w:r w:rsidRPr="006C41D3">
        <w:rPr>
          <w:rFonts w:ascii="Times New Roman" w:hAnsi="Times New Roman" w:cs="Times New Roman"/>
          <w:sz w:val="28"/>
          <w:szCs w:val="28"/>
          <w:lang w:val="ru-RU"/>
        </w:rPr>
        <w:t xml:space="preserve">       Фактическое значение напряжения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ф</w:t>
      </w:r>
      <w:r w:rsidRPr="006C41D3">
        <w:rPr>
          <w:rFonts w:ascii="Times New Roman" w:hAnsi="Times New Roman" w:cs="Times New Roman"/>
          <w:sz w:val="28"/>
          <w:szCs w:val="28"/>
          <w:lang w:val="ru-RU"/>
        </w:rPr>
        <w:t xml:space="preserve"> будет определятся конструктив</w:t>
      </w:r>
      <w:r w:rsidRPr="006C41D3">
        <w:rPr>
          <w:rFonts w:ascii="Times New Roman" w:hAnsi="Times New Roman" w:cs="Times New Roman"/>
          <w:sz w:val="28"/>
          <w:szCs w:val="28"/>
          <w:lang w:val="ru-RU"/>
        </w:rPr>
        <w:softHyphen/>
        <w:t xml:space="preserve">ными свойствами конкретного источника питания, т.е. имеющимися в них градации напряжения при этом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иф</w:t>
      </w:r>
      <w:r w:rsidRPr="006C41D3">
        <w:rPr>
          <w:rFonts w:ascii="Times New Roman" w:hAnsi="Times New Roman" w:cs="Times New Roman"/>
          <w:sz w:val="28"/>
          <w:szCs w:val="28"/>
          <w:lang w:val="ru-RU"/>
        </w:rPr>
        <w:t>.</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Для электропитания данной рельсовой цепи длиной 2,4 км берется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иф</w:t>
      </w:r>
      <w:r w:rsidRPr="006C41D3">
        <w:rPr>
          <w:rFonts w:ascii="Times New Roman" w:hAnsi="Times New Roman" w:cs="Times New Roman"/>
          <w:sz w:val="28"/>
          <w:szCs w:val="28"/>
          <w:lang w:val="ru-RU"/>
        </w:rPr>
        <w:t xml:space="preserve"> = 145 В фактического напряжения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ф</w:t>
      </w:r>
      <w:r w:rsidRPr="006C41D3">
        <w:rPr>
          <w:rFonts w:ascii="Times New Roman" w:hAnsi="Times New Roman" w:cs="Times New Roman"/>
          <w:sz w:val="28"/>
          <w:szCs w:val="28"/>
          <w:lang w:val="ru-RU"/>
        </w:rPr>
        <w:t xml:space="preserve">. По коэффициенту градации </w:t>
      </w: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гр</w:t>
      </w:r>
      <w:r w:rsidRPr="006C41D3">
        <w:rPr>
          <w:rFonts w:ascii="Times New Roman" w:hAnsi="Times New Roman" w:cs="Times New Roman"/>
          <w:sz w:val="28"/>
          <w:szCs w:val="28"/>
          <w:lang w:val="ru-RU"/>
        </w:rPr>
        <w:t xml:space="preserve"> определяем верность расчета:</w:t>
      </w:r>
    </w:p>
    <w:p w:rsidR="006C41D3" w:rsidRPr="006C41D3" w:rsidRDefault="006C41D3" w:rsidP="006C41D3">
      <w:pPr>
        <w:spacing w:line="360" w:lineRule="auto"/>
        <w:jc w:val="both"/>
        <w:rPr>
          <w:rFonts w:ascii="Times New Roman" w:hAnsi="Times New Roman" w:cs="Times New Roman"/>
          <w:i/>
          <w:iCs/>
          <w:sz w:val="28"/>
          <w:szCs w:val="28"/>
          <w:lang w:val="ru-RU"/>
        </w:rPr>
      </w:pPr>
      <w:r w:rsidRPr="006C41D3">
        <w:rPr>
          <w:rFonts w:ascii="Times New Roman" w:hAnsi="Times New Roman" w:cs="Times New Roman"/>
          <w:sz w:val="28"/>
          <w:szCs w:val="28"/>
          <w:lang w:val="ru-RU"/>
        </w:rPr>
        <w:t xml:space="preserve">где </w:t>
      </w: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гр</w:t>
      </w:r>
      <w:r w:rsidRPr="006C41D3">
        <w:rPr>
          <w:rFonts w:ascii="Times New Roman" w:hAnsi="Times New Roman" w:cs="Times New Roman"/>
          <w:sz w:val="28"/>
          <w:szCs w:val="28"/>
          <w:lang w:val="ru-RU"/>
        </w:rPr>
        <w:t xml:space="preserve">≥1 – коэффициент учитывающий наличие напряжения, ближайшего к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ис</w:t>
      </w:r>
      <w:r w:rsidRPr="006C41D3">
        <w:rPr>
          <w:rFonts w:ascii="Times New Roman" w:hAnsi="Times New Roman" w:cs="Times New Roman"/>
          <w:i/>
          <w:iCs/>
          <w:sz w:val="28"/>
          <w:szCs w:val="28"/>
          <w:lang w:val="ru-RU"/>
        </w:rPr>
        <w:t xml:space="preserve">. </w:t>
      </w:r>
      <w:r w:rsidRPr="006C41D3">
        <w:rPr>
          <w:rFonts w:ascii="Times New Roman" w:hAnsi="Times New Roman" w:cs="Times New Roman"/>
          <w:iCs/>
          <w:sz w:val="28"/>
          <w:szCs w:val="28"/>
          <w:lang w:val="ru-RU"/>
        </w:rPr>
        <w:t>Результаты расчета РЦ в нормальном режиме приведен в таблице 4.4.1.</w:t>
      </w:r>
    </w:p>
    <w:p w:rsidR="006C41D3" w:rsidRPr="006C41D3" w:rsidRDefault="006C41D3" w:rsidP="006C41D3">
      <w:pPr>
        <w:spacing w:before="240" w:after="240" w:line="360" w:lineRule="auto"/>
        <w:jc w:val="both"/>
        <w:rPr>
          <w:rFonts w:ascii="Times New Roman" w:hAnsi="Times New Roman" w:cs="Times New Roman"/>
          <w:sz w:val="28"/>
          <w:szCs w:val="28"/>
          <w:lang w:val="ru-RU"/>
        </w:rPr>
      </w:pPr>
    </w:p>
    <w:p w:rsidR="006C41D3" w:rsidRPr="006C41D3" w:rsidRDefault="006C41D3" w:rsidP="006C41D3">
      <w:pPr>
        <w:spacing w:line="360" w:lineRule="auto"/>
        <w:jc w:val="both"/>
        <w:rPr>
          <w:rFonts w:ascii="Times New Roman" w:hAnsi="Times New Roman" w:cs="Times New Roman"/>
          <w:spacing w:val="-2"/>
          <w:sz w:val="28"/>
          <w:szCs w:val="28"/>
          <w:lang w:val="ru-RU"/>
        </w:rPr>
      </w:pPr>
      <w:r w:rsidRPr="006C41D3">
        <w:rPr>
          <w:rFonts w:ascii="Times New Roman" w:hAnsi="Times New Roman" w:cs="Times New Roman"/>
          <w:spacing w:val="-2"/>
          <w:sz w:val="28"/>
          <w:szCs w:val="28"/>
          <w:lang w:val="ru-RU"/>
        </w:rPr>
        <w:t xml:space="preserve">   </w:t>
      </w: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r w:rsidRPr="006C41D3">
        <w:rPr>
          <w:rFonts w:ascii="Times New Roman" w:hAnsi="Times New Roman" w:cs="Times New Roman"/>
          <w:iCs/>
          <w:sz w:val="28"/>
          <w:szCs w:val="28"/>
          <w:lang w:val="ru-RU"/>
        </w:rPr>
        <w:t>таблице 4.4.1.</w:t>
      </w: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pStyle w:val="3"/>
        <w:keepLines/>
        <w:spacing w:before="0" w:after="240" w:line="360" w:lineRule="auto"/>
        <w:jc w:val="both"/>
        <w:rPr>
          <w:rFonts w:ascii="Times New Roman" w:hAnsi="Times New Roman"/>
          <w:b w:val="0"/>
          <w:sz w:val="28"/>
          <w:szCs w:val="28"/>
        </w:rPr>
      </w:pPr>
      <w:bookmarkStart w:id="37" w:name="_Toc390340527"/>
      <w:r w:rsidRPr="006C41D3">
        <w:rPr>
          <w:rFonts w:ascii="Times New Roman" w:hAnsi="Times New Roman"/>
          <w:i/>
          <w:sz w:val="28"/>
          <w:szCs w:val="28"/>
        </w:rPr>
        <w:t>Расчет рельсовой цепи в режиме перегрузки</w:t>
      </w:r>
      <w:bookmarkEnd w:id="37"/>
      <w:r w:rsidRPr="006C41D3">
        <w:rPr>
          <w:rFonts w:ascii="Times New Roman" w:hAnsi="Times New Roman"/>
          <w:b w:val="0"/>
          <w:sz w:val="28"/>
          <w:szCs w:val="28"/>
        </w:rPr>
        <w:t>. В этом режиме определяется максимально возможное напряжение на пу</w:t>
      </w:r>
      <w:r w:rsidRPr="006C41D3">
        <w:rPr>
          <w:rFonts w:ascii="Times New Roman" w:hAnsi="Times New Roman"/>
          <w:b w:val="0"/>
          <w:sz w:val="28"/>
          <w:szCs w:val="28"/>
        </w:rPr>
        <w:softHyphen/>
        <w:t xml:space="preserve">тевом приёмнике(реле) при самых неблагоприятных условиях, когда </w:t>
      </w:r>
      <w:r w:rsidRPr="006C41D3">
        <w:rPr>
          <w:rFonts w:ascii="Times New Roman" w:hAnsi="Times New Roman"/>
          <w:b w:val="0"/>
          <w:iCs/>
          <w:sz w:val="28"/>
          <w:szCs w:val="28"/>
          <w:lang w:val="en-US"/>
        </w:rPr>
        <w:t>U</w:t>
      </w:r>
      <w:r w:rsidRPr="006C41D3">
        <w:rPr>
          <w:rFonts w:ascii="Times New Roman" w:hAnsi="Times New Roman"/>
          <w:b w:val="0"/>
          <w:iCs/>
          <w:sz w:val="28"/>
          <w:szCs w:val="28"/>
          <w:vertAlign w:val="subscript"/>
        </w:rPr>
        <w:t>и</w:t>
      </w:r>
      <w:r w:rsidRPr="006C41D3">
        <w:rPr>
          <w:rFonts w:ascii="Times New Roman" w:hAnsi="Times New Roman"/>
          <w:b w:val="0"/>
          <w:iCs/>
          <w:sz w:val="28"/>
          <w:szCs w:val="28"/>
          <w:vertAlign w:val="subscript"/>
          <w:lang w:val="en-US"/>
        </w:rPr>
        <w:t>max</w:t>
      </w:r>
      <w:r w:rsidRPr="006C41D3">
        <w:rPr>
          <w:rFonts w:ascii="Times New Roman" w:hAnsi="Times New Roman"/>
          <w:b w:val="0"/>
          <w:sz w:val="28"/>
          <w:szCs w:val="28"/>
        </w:rPr>
        <w:t xml:space="preserve"> и </w:t>
      </w:r>
      <w:r w:rsidRPr="006C41D3">
        <w:rPr>
          <w:rFonts w:ascii="Times New Roman" w:hAnsi="Times New Roman"/>
          <w:b w:val="0"/>
          <w:iCs/>
          <w:sz w:val="28"/>
          <w:szCs w:val="28"/>
          <w:lang w:val="en-US"/>
        </w:rPr>
        <w:t>I</w:t>
      </w:r>
      <w:r w:rsidRPr="006C41D3">
        <w:rPr>
          <w:rFonts w:ascii="Times New Roman" w:hAnsi="Times New Roman"/>
          <w:b w:val="0"/>
          <w:iCs/>
          <w:sz w:val="28"/>
          <w:szCs w:val="28"/>
          <w:vertAlign w:val="subscript"/>
        </w:rPr>
        <w:t>и</w:t>
      </w:r>
      <w:r w:rsidRPr="006C41D3">
        <w:rPr>
          <w:rFonts w:ascii="Times New Roman" w:hAnsi="Times New Roman"/>
          <w:b w:val="0"/>
          <w:iCs/>
          <w:sz w:val="28"/>
          <w:szCs w:val="28"/>
          <w:vertAlign w:val="subscript"/>
          <w:lang w:val="en-US"/>
        </w:rPr>
        <w:t>max</w:t>
      </w:r>
      <w:r w:rsidRPr="006C41D3">
        <w:rPr>
          <w:rFonts w:ascii="Times New Roman" w:hAnsi="Times New Roman"/>
          <w:b w:val="0"/>
          <w:sz w:val="28"/>
          <w:szCs w:val="28"/>
        </w:rPr>
        <w:t>. Затем результаты сравнивают с допустимым значением напряжения на реле. В случае, если напряжение на реле меньше или равно допустимому, то рельсовая цепь с принятым приёмником может работать.</w:t>
      </w:r>
    </w:p>
    <w:p w:rsidR="006C41D3" w:rsidRPr="006C41D3" w:rsidRDefault="006C41D3" w:rsidP="006C41D3">
      <w:pPr>
        <w:spacing w:line="360" w:lineRule="auto"/>
        <w:ind w:firstLine="360"/>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Для упрощения расчётов можно определить перегрузку путевого приём</w:t>
      </w:r>
      <w:r w:rsidRPr="006C41D3">
        <w:rPr>
          <w:rFonts w:ascii="Times New Roman" w:hAnsi="Times New Roman" w:cs="Times New Roman"/>
          <w:sz w:val="28"/>
          <w:szCs w:val="28"/>
          <w:lang w:val="ru-RU"/>
        </w:rPr>
        <w:softHyphen/>
        <w:t xml:space="preserve">ника </w:t>
      </w:r>
      <w:r w:rsidRPr="006C41D3">
        <w:rPr>
          <w:rFonts w:ascii="Times New Roman" w:hAnsi="Times New Roman" w:cs="Times New Roman"/>
          <w:sz w:val="28"/>
          <w:szCs w:val="28"/>
          <w:lang w:val="ru-RU"/>
        </w:rPr>
        <w:lastRenderedPageBreak/>
        <w:t>через коэффициенты рельсовой линии, при максимальном значении со</w:t>
      </w:r>
      <w:r w:rsidRPr="006C41D3">
        <w:rPr>
          <w:rFonts w:ascii="Times New Roman" w:hAnsi="Times New Roman" w:cs="Times New Roman"/>
          <w:sz w:val="28"/>
          <w:szCs w:val="28"/>
          <w:lang w:val="ru-RU"/>
        </w:rPr>
        <w:softHyphen/>
        <w:t xml:space="preserve">противления изоляции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izmax</w:t>
      </w:r>
      <w:r w:rsidRPr="006C41D3">
        <w:rPr>
          <w:rFonts w:ascii="Times New Roman" w:hAnsi="Times New Roman" w:cs="Times New Roman"/>
          <w:sz w:val="28"/>
          <w:szCs w:val="28"/>
          <w:lang w:val="ru-RU"/>
        </w:rPr>
        <w:t>= ∞,  которые имеют следующие значения:</w:t>
      </w:r>
    </w:p>
    <w:p w:rsidR="006C41D3" w:rsidRPr="006C41D3" w:rsidRDefault="006C41D3" w:rsidP="006C41D3">
      <w:pPr>
        <w:spacing w:before="240" w:after="240" w:line="360" w:lineRule="auto"/>
        <w:ind w:right="-1" w:firstLine="426"/>
        <w:jc w:val="center"/>
        <w:rPr>
          <w:rFonts w:ascii="Times New Roman" w:hAnsi="Times New Roman" w:cs="Times New Roman"/>
          <w:sz w:val="28"/>
          <w:szCs w:val="28"/>
          <w:lang w:val="ru-RU"/>
        </w:rPr>
      </w:pPr>
      <w:r w:rsidRPr="006C41D3">
        <w:rPr>
          <w:rFonts w:ascii="Times New Roman" w:hAnsi="Times New Roman" w:cs="Times New Roman"/>
          <w:i/>
          <w:iCs/>
          <w:sz w:val="28"/>
          <w:szCs w:val="28"/>
        </w:rPr>
        <w:t>A</w:t>
      </w:r>
      <w:r w:rsidRPr="006C41D3">
        <w:rPr>
          <w:rFonts w:ascii="Times New Roman" w:hAnsi="Times New Roman" w:cs="Times New Roman"/>
          <w:i/>
          <w:iCs/>
          <w:sz w:val="28"/>
          <w:szCs w:val="28"/>
          <w:lang w:val="ru-RU"/>
        </w:rPr>
        <w:t>=</w:t>
      </w:r>
      <w:r w:rsidRPr="006C41D3">
        <w:rPr>
          <w:rFonts w:ascii="Times New Roman" w:hAnsi="Times New Roman" w:cs="Times New Roman"/>
          <w:i/>
          <w:iCs/>
          <w:sz w:val="28"/>
          <w:szCs w:val="28"/>
        </w:rPr>
        <w:t>D</w:t>
      </w:r>
      <w:r w:rsidRPr="006C41D3">
        <w:rPr>
          <w:rFonts w:ascii="Times New Roman" w:hAnsi="Times New Roman" w:cs="Times New Roman"/>
          <w:sz w:val="28"/>
          <w:szCs w:val="28"/>
          <w:lang w:val="ru-RU"/>
        </w:rPr>
        <w:t xml:space="preserve">=1; </w:t>
      </w:r>
      <w:r w:rsidRPr="006C41D3">
        <w:rPr>
          <w:rFonts w:ascii="Times New Roman" w:hAnsi="Times New Roman" w:cs="Times New Roman"/>
          <w:sz w:val="28"/>
          <w:szCs w:val="28"/>
        </w:rPr>
        <w:t>B</w:t>
      </w:r>
      <w:r w:rsidRPr="006C41D3">
        <w:rPr>
          <w:rFonts w:ascii="Times New Roman" w:hAnsi="Times New Roman" w:cs="Times New Roman"/>
          <w:sz w:val="28"/>
          <w:szCs w:val="28"/>
          <w:lang w:val="ru-RU"/>
        </w:rPr>
        <w:t>=</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rPr>
        <w:t>r</w:t>
      </w:r>
      <w:r w:rsidRPr="006C41D3">
        <w:rPr>
          <w:rFonts w:ascii="Times New Roman" w:hAnsi="Times New Roman" w:cs="Times New Roman"/>
          <w:i/>
          <w:iCs/>
          <w:sz w:val="28"/>
          <w:szCs w:val="28"/>
          <w:lang w:val="ru-RU"/>
        </w:rPr>
        <w:t>∙</w:t>
      </w:r>
      <w:r w:rsidRPr="006C41D3">
        <w:rPr>
          <w:rFonts w:ascii="Times New Roman" w:hAnsi="Times New Roman" w:cs="Times New Roman"/>
          <w:i/>
          <w:iCs/>
          <w:sz w:val="28"/>
          <w:szCs w:val="28"/>
        </w:rPr>
        <w:t>l</w:t>
      </w:r>
      <w:r w:rsidRPr="006C41D3">
        <w:rPr>
          <w:rFonts w:ascii="Times New Roman" w:hAnsi="Times New Roman" w:cs="Times New Roman"/>
          <w:sz w:val="28"/>
          <w:szCs w:val="28"/>
          <w:lang w:val="ru-RU"/>
        </w:rPr>
        <w:t xml:space="preserve">; </w:t>
      </w:r>
      <w:r w:rsidRPr="006C41D3">
        <w:rPr>
          <w:rFonts w:ascii="Times New Roman" w:hAnsi="Times New Roman" w:cs="Times New Roman"/>
          <w:i/>
          <w:iCs/>
          <w:sz w:val="28"/>
          <w:szCs w:val="28"/>
        </w:rPr>
        <w:t>C</w:t>
      </w:r>
      <w:r w:rsidRPr="006C41D3">
        <w:rPr>
          <w:rFonts w:ascii="Times New Roman" w:hAnsi="Times New Roman" w:cs="Times New Roman"/>
          <w:sz w:val="28"/>
          <w:szCs w:val="28"/>
          <w:lang w:val="ru-RU"/>
        </w:rPr>
        <w:t>=0</w:t>
      </w:r>
    </w:p>
    <w:p w:rsidR="006C41D3" w:rsidRPr="006C41D3" w:rsidRDefault="006C41D3" w:rsidP="006C41D3">
      <w:pPr>
        <w:spacing w:before="240" w:line="360" w:lineRule="auto"/>
        <w:ind w:right="-1" w:firstLine="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Зная значения напряжения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к</w:t>
      </w:r>
      <w:r w:rsidRPr="006C41D3">
        <w:rPr>
          <w:rFonts w:ascii="Times New Roman" w:hAnsi="Times New Roman" w:cs="Times New Roman"/>
          <w:sz w:val="28"/>
          <w:szCs w:val="28"/>
          <w:lang w:val="ru-RU"/>
        </w:rPr>
        <w:t xml:space="preserve"> и тока </w:t>
      </w:r>
      <w:r w:rsidRPr="006C41D3">
        <w:rPr>
          <w:rFonts w:ascii="Times New Roman" w:hAnsi="Times New Roman" w:cs="Times New Roman"/>
          <w:i/>
          <w:iCs/>
          <w:sz w:val="28"/>
          <w:szCs w:val="28"/>
        </w:rPr>
        <w:t>I</w:t>
      </w:r>
      <w:r w:rsidRPr="006C41D3">
        <w:rPr>
          <w:rFonts w:ascii="Times New Roman" w:hAnsi="Times New Roman" w:cs="Times New Roman"/>
          <w:i/>
          <w:iCs/>
          <w:sz w:val="28"/>
          <w:szCs w:val="28"/>
          <w:lang w:val="ru-RU"/>
        </w:rPr>
        <w:softHyphen/>
      </w:r>
      <w:r w:rsidRPr="006C41D3">
        <w:rPr>
          <w:rFonts w:ascii="Times New Roman" w:hAnsi="Times New Roman" w:cs="Times New Roman"/>
          <w:i/>
          <w:iCs/>
          <w:sz w:val="28"/>
          <w:szCs w:val="28"/>
          <w:vertAlign w:val="subscript"/>
          <w:lang w:val="ru-RU"/>
        </w:rPr>
        <w:t>к</w:t>
      </w:r>
      <w:r w:rsidRPr="006C41D3">
        <w:rPr>
          <w:rFonts w:ascii="Times New Roman" w:hAnsi="Times New Roman" w:cs="Times New Roman"/>
          <w:sz w:val="28"/>
          <w:szCs w:val="28"/>
          <w:lang w:val="ru-RU"/>
        </w:rPr>
        <w:t xml:space="preserve"> конца рельсовой линии, взятых из расчета нормального режима, находим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н</w:t>
      </w:r>
      <w:r w:rsidRPr="006C41D3">
        <w:rPr>
          <w:rFonts w:ascii="Times New Roman" w:hAnsi="Times New Roman" w:cs="Times New Roman"/>
          <w:sz w:val="28"/>
          <w:szCs w:val="28"/>
          <w:lang w:val="ru-RU"/>
        </w:rPr>
        <w:t xml:space="preserve"> и </w:t>
      </w:r>
      <w:r w:rsidRPr="006C41D3">
        <w:rPr>
          <w:rFonts w:ascii="Times New Roman" w:hAnsi="Times New Roman" w:cs="Times New Roman"/>
          <w:i/>
          <w:iCs/>
          <w:sz w:val="28"/>
          <w:szCs w:val="28"/>
        </w:rPr>
        <w:t>I</w:t>
      </w:r>
      <w:r w:rsidRPr="006C41D3">
        <w:rPr>
          <w:rFonts w:ascii="Times New Roman" w:hAnsi="Times New Roman" w:cs="Times New Roman"/>
          <w:i/>
          <w:iCs/>
          <w:sz w:val="28"/>
          <w:szCs w:val="28"/>
          <w:vertAlign w:val="subscript"/>
          <w:lang w:val="ru-RU"/>
        </w:rPr>
        <w:t>н</w:t>
      </w:r>
      <w:r w:rsidRPr="006C41D3">
        <w:rPr>
          <w:rFonts w:ascii="Times New Roman" w:hAnsi="Times New Roman" w:cs="Times New Roman"/>
          <w:sz w:val="28"/>
          <w:szCs w:val="28"/>
          <w:lang w:val="ru-RU"/>
        </w:rPr>
        <w:t xml:space="preserve">, а затем напряжение </w:t>
      </w:r>
      <w:r w:rsidRPr="006C41D3">
        <w:rPr>
          <w:rFonts w:ascii="Times New Roman" w:hAnsi="Times New Roman" w:cs="Times New Roman"/>
          <w:i/>
          <w:iCs/>
          <w:sz w:val="28"/>
          <w:szCs w:val="28"/>
        </w:rPr>
        <w:t>U</w:t>
      </w:r>
      <w:r w:rsidRPr="006C41D3">
        <w:rPr>
          <w:rFonts w:ascii="Times New Roman" w:hAnsi="Times New Roman" w:cs="Times New Roman"/>
          <w:i/>
          <w:iCs/>
          <w:sz w:val="28"/>
          <w:szCs w:val="28"/>
          <w:lang w:val="ru-RU"/>
        </w:rPr>
        <w:softHyphen/>
      </w:r>
      <w:r w:rsidRPr="006C41D3">
        <w:rPr>
          <w:rFonts w:ascii="Times New Roman" w:hAnsi="Times New Roman" w:cs="Times New Roman"/>
          <w:i/>
          <w:iCs/>
          <w:sz w:val="28"/>
          <w:szCs w:val="28"/>
          <w:vertAlign w:val="subscript"/>
          <w:lang w:val="ru-RU"/>
        </w:rPr>
        <w:t>им</w:t>
      </w:r>
      <w:r w:rsidRPr="006C41D3">
        <w:rPr>
          <w:rFonts w:ascii="Times New Roman" w:hAnsi="Times New Roman" w:cs="Times New Roman"/>
          <w:i/>
          <w:iCs/>
          <w:sz w:val="28"/>
          <w:szCs w:val="28"/>
          <w:vertAlign w:val="subscript"/>
        </w:rPr>
        <w:t>ax</w:t>
      </w:r>
      <w:r w:rsidRPr="006C41D3">
        <w:rPr>
          <w:rFonts w:ascii="Times New Roman" w:hAnsi="Times New Roman" w:cs="Times New Roman"/>
          <w:sz w:val="28"/>
          <w:szCs w:val="28"/>
          <w:lang w:val="ru-RU"/>
        </w:rPr>
        <w:t xml:space="preserve"> при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lang w:val="ru-RU"/>
        </w:rPr>
        <w:t>и</w:t>
      </w:r>
      <w:r w:rsidRPr="006C41D3">
        <w:rPr>
          <w:rFonts w:ascii="Times New Roman" w:hAnsi="Times New Roman" w:cs="Times New Roman"/>
          <w:i/>
          <w:iCs/>
          <w:sz w:val="28"/>
          <w:szCs w:val="28"/>
          <w:vertAlign w:val="subscript"/>
        </w:rPr>
        <w:t>max</w:t>
      </w:r>
      <w:r w:rsidRPr="006C41D3">
        <w:rPr>
          <w:rFonts w:ascii="Times New Roman" w:hAnsi="Times New Roman" w:cs="Times New Roman"/>
          <w:sz w:val="28"/>
          <w:szCs w:val="28"/>
          <w:lang w:val="ru-RU"/>
        </w:rPr>
        <w:t>= ∞. Коэффициент перегрузки определяется выражением:</w:t>
      </w: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Где </w:t>
      </w: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ис</w:t>
      </w:r>
      <w:r w:rsidRPr="006C41D3">
        <w:rPr>
          <w:rFonts w:ascii="Times New Roman" w:hAnsi="Times New Roman" w:cs="Times New Roman"/>
          <w:sz w:val="28"/>
          <w:szCs w:val="28"/>
          <w:lang w:val="ru-RU"/>
        </w:rPr>
        <w:t xml:space="preserve"> – коэффициент, учитывающий колебания напряжения источника пи</w:t>
      </w:r>
      <w:r w:rsidRPr="006C41D3">
        <w:rPr>
          <w:rFonts w:ascii="Times New Roman" w:hAnsi="Times New Roman" w:cs="Times New Roman"/>
          <w:sz w:val="28"/>
          <w:szCs w:val="28"/>
          <w:lang w:val="ru-RU"/>
        </w:rPr>
        <w:softHyphen/>
        <w:t xml:space="preserve">тания, для РЦ 25 Гц. </w:t>
      </w: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ис</w:t>
      </w:r>
      <w:r w:rsidRPr="006C41D3">
        <w:rPr>
          <w:rFonts w:ascii="Times New Roman" w:hAnsi="Times New Roman" w:cs="Times New Roman"/>
          <w:sz w:val="28"/>
          <w:szCs w:val="28"/>
          <w:lang w:val="ru-RU"/>
        </w:rPr>
        <w:t>= 1,05.</w:t>
      </w: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r w:rsidRPr="006C41D3">
        <w:rPr>
          <w:rFonts w:ascii="Times New Roman" w:hAnsi="Times New Roman" w:cs="Times New Roman"/>
          <w:sz w:val="28"/>
          <w:szCs w:val="28"/>
          <w:lang w:val="ru-RU"/>
        </w:rPr>
        <w:t>Результаты расчета приведены в таблице 4.4.2.</w:t>
      </w: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таблице 4.4.2.</w:t>
      </w:r>
    </w:p>
    <w:p w:rsidR="006C41D3" w:rsidRPr="006C41D3" w:rsidRDefault="006C41D3" w:rsidP="006C41D3">
      <w:pPr>
        <w:spacing w:line="360" w:lineRule="auto"/>
        <w:ind w:firstLine="454"/>
        <w:contextualSpacing/>
        <w:jc w:val="both"/>
        <w:rPr>
          <w:rFonts w:ascii="Times New Roman" w:hAnsi="Times New Roman" w:cs="Times New Roman"/>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z w:val="28"/>
          <w:szCs w:val="28"/>
          <w:lang w:val="ru-RU"/>
        </w:rPr>
      </w:pPr>
    </w:p>
    <w:p w:rsidR="006C41D3" w:rsidRPr="006C41D3" w:rsidRDefault="006C41D3" w:rsidP="006C41D3">
      <w:pPr>
        <w:ind w:firstLine="426"/>
        <w:jc w:val="both"/>
        <w:rPr>
          <w:rFonts w:ascii="Times New Roman" w:hAnsi="Times New Roman" w:cs="Times New Roman"/>
          <w:sz w:val="28"/>
          <w:szCs w:val="28"/>
          <w:lang w:val="ru-RU"/>
        </w:rPr>
      </w:pPr>
      <w:r w:rsidRPr="006C41D3">
        <w:rPr>
          <w:rFonts w:ascii="Times New Roman" w:hAnsi="Times New Roman" w:cs="Times New Roman"/>
          <w:b/>
          <w:i/>
          <w:sz w:val="28"/>
          <w:szCs w:val="28"/>
          <w:lang w:val="ru-RU"/>
        </w:rPr>
        <w:t>Расчет рельсовой цепи в режиме АЛС</w:t>
      </w:r>
      <w:r w:rsidRPr="006C41D3">
        <w:rPr>
          <w:rFonts w:ascii="Times New Roman" w:hAnsi="Times New Roman" w:cs="Times New Roman"/>
          <w:sz w:val="28"/>
          <w:szCs w:val="28"/>
          <w:lang w:val="ru-RU"/>
        </w:rPr>
        <w:t>. Режимом АЛС называется такое состояние исправной занятой рельсовой цепи, при котором в рельсовой петле создаётся уровень кодового сигнала, достаточный для надёжного действия локомотивного приёмника, располо</w:t>
      </w:r>
      <w:r w:rsidRPr="006C41D3">
        <w:rPr>
          <w:rFonts w:ascii="Times New Roman" w:hAnsi="Times New Roman" w:cs="Times New Roman"/>
          <w:sz w:val="28"/>
          <w:szCs w:val="28"/>
          <w:lang w:val="ru-RU"/>
        </w:rPr>
        <w:softHyphen/>
        <w:t>женного на удалённом от передатчика расстоянии. В рельсовых цепях с наложением кодовых сигналов АЛСН для передачи сигнального тока используется два канала: один для обеспечения работы пу</w:t>
      </w:r>
      <w:r w:rsidRPr="006C41D3">
        <w:rPr>
          <w:rFonts w:ascii="Times New Roman" w:hAnsi="Times New Roman" w:cs="Times New Roman"/>
          <w:sz w:val="28"/>
          <w:szCs w:val="28"/>
          <w:lang w:val="ru-RU"/>
        </w:rPr>
        <w:softHyphen/>
        <w:t xml:space="preserve">тевого приемника </w:t>
      </w:r>
      <w:r w:rsidRPr="006C41D3">
        <w:rPr>
          <w:rFonts w:ascii="Times New Roman" w:hAnsi="Times New Roman" w:cs="Times New Roman"/>
          <w:i/>
          <w:iCs/>
          <w:sz w:val="28"/>
          <w:szCs w:val="28"/>
          <w:lang w:val="ru-RU"/>
        </w:rPr>
        <w:t>П</w:t>
      </w:r>
      <w:r w:rsidRPr="006C41D3">
        <w:rPr>
          <w:rFonts w:ascii="Times New Roman" w:hAnsi="Times New Roman" w:cs="Times New Roman"/>
          <w:sz w:val="28"/>
          <w:szCs w:val="28"/>
          <w:lang w:val="ru-RU"/>
        </w:rPr>
        <w:t>, другой для локомотивного приемника. На одной или на обоих концах рельсовой линии (в зависимости от возможного направления движения поездов) устанавливают специальные передатчики ПАЛС, посы</w:t>
      </w:r>
      <w:r w:rsidRPr="006C41D3">
        <w:rPr>
          <w:rFonts w:ascii="Times New Roman" w:hAnsi="Times New Roman" w:cs="Times New Roman"/>
          <w:sz w:val="28"/>
          <w:szCs w:val="28"/>
          <w:lang w:val="ru-RU"/>
        </w:rPr>
        <w:softHyphen/>
        <w:t>лающие кодовые сигналы для работы локомотивного приемника. Кодовые сигналы, воспринимаемые локомотивным приемником, дешифрируется устройствами автоматической локомотивной сигнализацией, дающими ма</w:t>
      </w:r>
      <w:r w:rsidRPr="006C41D3">
        <w:rPr>
          <w:rFonts w:ascii="Times New Roman" w:hAnsi="Times New Roman" w:cs="Times New Roman"/>
          <w:sz w:val="28"/>
          <w:szCs w:val="28"/>
          <w:lang w:val="ru-RU"/>
        </w:rPr>
        <w:softHyphen/>
        <w:t>шинисту информацию о допустимой скорости движения поезда. Расчёт ре</w:t>
      </w:r>
      <w:r w:rsidRPr="006C41D3">
        <w:rPr>
          <w:rFonts w:ascii="Times New Roman" w:hAnsi="Times New Roman" w:cs="Times New Roman"/>
          <w:sz w:val="28"/>
          <w:szCs w:val="28"/>
          <w:lang w:val="ru-RU"/>
        </w:rPr>
        <w:softHyphen/>
        <w:t xml:space="preserve">жима автоматической локомотивной сигнализации заключается в том, чтобы определить напряжение источника питания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ип</w:t>
      </w:r>
      <w:r w:rsidRPr="006C41D3">
        <w:rPr>
          <w:rFonts w:ascii="Times New Roman" w:hAnsi="Times New Roman" w:cs="Times New Roman"/>
          <w:sz w:val="28"/>
          <w:szCs w:val="28"/>
          <w:lang w:val="ru-RU"/>
        </w:rPr>
        <w:t>, достаточного для работы ло</w:t>
      </w:r>
      <w:r w:rsidRPr="006C41D3">
        <w:rPr>
          <w:rFonts w:ascii="Times New Roman" w:hAnsi="Times New Roman" w:cs="Times New Roman"/>
          <w:sz w:val="28"/>
          <w:szCs w:val="28"/>
          <w:lang w:val="ru-RU"/>
        </w:rPr>
        <w:softHyphen/>
        <w:t xml:space="preserve">комотивного приёмника находящегося на входном конце рельсовой линии. При электротяге переменного тока </w:t>
      </w:r>
      <w:r w:rsidRPr="006C41D3">
        <w:rPr>
          <w:rFonts w:ascii="Times New Roman" w:hAnsi="Times New Roman" w:cs="Times New Roman"/>
          <w:i/>
          <w:iCs/>
          <w:sz w:val="28"/>
          <w:szCs w:val="28"/>
        </w:rPr>
        <w:t>I</w:t>
      </w:r>
      <w:r w:rsidRPr="006C41D3">
        <w:rPr>
          <w:rFonts w:ascii="Times New Roman" w:hAnsi="Times New Roman" w:cs="Times New Roman"/>
          <w:i/>
          <w:iCs/>
          <w:sz w:val="28"/>
          <w:szCs w:val="28"/>
          <w:vertAlign w:val="subscript"/>
          <w:lang w:val="ru-RU"/>
        </w:rPr>
        <w:t>АЛС</w:t>
      </w:r>
      <w:r w:rsidRPr="006C41D3">
        <w:rPr>
          <w:rFonts w:ascii="Times New Roman" w:hAnsi="Times New Roman" w:cs="Times New Roman"/>
          <w:sz w:val="28"/>
          <w:szCs w:val="28"/>
          <w:lang w:val="ru-RU"/>
        </w:rPr>
        <w:t>=1,4 А.</w:t>
      </w:r>
      <w:r w:rsidRPr="006C41D3">
        <w:rPr>
          <w:rFonts w:ascii="Times New Roman" w:hAnsi="Times New Roman" w:cs="Times New Roman"/>
          <w:b/>
          <w:sz w:val="28"/>
          <w:szCs w:val="28"/>
          <w:lang w:val="ru-RU"/>
        </w:rPr>
        <w:t xml:space="preserve"> </w:t>
      </w:r>
      <w:r w:rsidRPr="006C41D3">
        <w:rPr>
          <w:rFonts w:ascii="Times New Roman" w:hAnsi="Times New Roman" w:cs="Times New Roman"/>
          <w:sz w:val="28"/>
          <w:szCs w:val="28"/>
          <w:lang w:val="ru-RU"/>
        </w:rPr>
        <w:t>Схема замещения приведен на рис.4.4.3.</w:t>
      </w:r>
    </w:p>
    <w:p w:rsidR="006C41D3" w:rsidRPr="006C41D3" w:rsidRDefault="006C41D3" w:rsidP="006C41D3">
      <w:pPr>
        <w:ind w:firstLine="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обеспе</w:t>
      </w:r>
      <w:r w:rsidRPr="006C41D3">
        <w:rPr>
          <w:rFonts w:ascii="Times New Roman" w:hAnsi="Times New Roman" w:cs="Times New Roman"/>
          <w:sz w:val="28"/>
          <w:szCs w:val="28"/>
          <w:lang w:val="ru-RU"/>
        </w:rPr>
        <w:softHyphen/>
        <w:t>чивается.</w:t>
      </w:r>
    </w:p>
    <w:p w:rsidR="006C41D3" w:rsidRPr="006C41D3" w:rsidRDefault="006C41D3" w:rsidP="006C41D3">
      <w:pPr>
        <w:ind w:firstLine="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Результаты расчета приведены  в таблице 4.4.3.</w:t>
      </w: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r w:rsidRPr="006C41D3">
        <w:rPr>
          <w:rFonts w:ascii="Times New Roman" w:hAnsi="Times New Roman" w:cs="Times New Roman"/>
          <w:sz w:val="28"/>
          <w:szCs w:val="28"/>
          <w:lang w:val="ru-RU"/>
        </w:rPr>
        <w:t>рис.4.4.2.</w:t>
      </w: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r w:rsidRPr="006C41D3">
        <w:rPr>
          <w:rFonts w:ascii="Times New Roman" w:hAnsi="Times New Roman" w:cs="Times New Roman"/>
          <w:sz w:val="28"/>
          <w:szCs w:val="28"/>
          <w:lang w:val="ru-RU"/>
        </w:rPr>
        <w:t>таблице 4.4.3.</w:t>
      </w: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p>
    <w:p w:rsidR="006C41D3" w:rsidRPr="006C41D3" w:rsidRDefault="006C41D3" w:rsidP="006C41D3">
      <w:pPr>
        <w:spacing w:line="360" w:lineRule="auto"/>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w:t>
      </w:r>
      <w:r w:rsidRPr="006C41D3">
        <w:rPr>
          <w:rFonts w:ascii="Times New Roman" w:hAnsi="Times New Roman" w:cs="Times New Roman"/>
          <w:b/>
          <w:i/>
          <w:sz w:val="28"/>
          <w:szCs w:val="28"/>
          <w:lang w:val="ru-RU"/>
        </w:rPr>
        <w:t>Расчет рельсовой цепи в шунтовом режиме</w:t>
      </w:r>
      <w:r w:rsidRPr="006C41D3">
        <w:rPr>
          <w:rFonts w:ascii="Times New Roman" w:hAnsi="Times New Roman" w:cs="Times New Roman"/>
          <w:sz w:val="28"/>
          <w:szCs w:val="28"/>
          <w:lang w:val="ru-RU"/>
        </w:rPr>
        <w:t xml:space="preserve">. В шунтовом режиме </w:t>
      </w:r>
      <w:r w:rsidRPr="006C41D3">
        <w:rPr>
          <w:rFonts w:ascii="Times New Roman" w:hAnsi="Times New Roman" w:cs="Times New Roman"/>
          <w:sz w:val="28"/>
          <w:szCs w:val="28"/>
          <w:lang w:val="ru-RU"/>
        </w:rPr>
        <w:lastRenderedPageBreak/>
        <w:t>рельсовой цепи приемник ддолжен выдавать дис</w:t>
      </w:r>
      <w:r w:rsidRPr="006C41D3">
        <w:rPr>
          <w:rFonts w:ascii="Times New Roman" w:hAnsi="Times New Roman" w:cs="Times New Roman"/>
          <w:sz w:val="28"/>
          <w:szCs w:val="28"/>
          <w:lang w:val="ru-RU"/>
        </w:rPr>
        <w:softHyphen/>
        <w:t>кретную информацию «занято» (фронтовые контакты разомкнуты).  Рельсовые цепи необходимо рассчитать так, чтобы при наложении нор</w:t>
      </w:r>
      <w:r w:rsidRPr="006C41D3">
        <w:rPr>
          <w:rFonts w:ascii="Times New Roman" w:hAnsi="Times New Roman" w:cs="Times New Roman"/>
          <w:sz w:val="28"/>
          <w:szCs w:val="28"/>
          <w:lang w:val="ru-RU"/>
        </w:rPr>
        <w:softHyphen/>
        <w:t>мативного шунта</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lang w:val="ru-RU"/>
        </w:rPr>
        <w:t>ш</w:t>
      </w:r>
      <w:r w:rsidRPr="006C41D3">
        <w:rPr>
          <w:rFonts w:ascii="Times New Roman" w:hAnsi="Times New Roman" w:cs="Times New Roman"/>
          <w:sz w:val="28"/>
          <w:szCs w:val="28"/>
          <w:lang w:val="ru-RU"/>
        </w:rPr>
        <w:t>=0,06 Ом в любой точке рельсовой цепи, при условиях, неблагоприятных для шунтового режима, напряжения на путевом приемнике снизилось до напряжения надежного возврата. При этом путевой приемник выдает информацию о занятости рельсовой цепи. В шунтовом режиме якорь путевого реле в рельсовой цепи с непрерывным питанием должен надежно отпускаться, в импульсной или кодовой рельсовой цепи реле должно надежно не притягивать свой якорь. Рельсовые цепи в зависимости от места наложения шунта имеет неодинаковую шунтовую чувствительность. Наиболее низкая шунтовая чувствительность наблюдается, как правило, на концах рельсовой линии. Критериями шунтового режима служат коэффициенты шунтовой чувствительности релейного и питающего концов (</w:t>
      </w: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шр</w:t>
      </w:r>
      <w:r w:rsidRPr="006C41D3">
        <w:rPr>
          <w:rFonts w:ascii="Times New Roman" w:hAnsi="Times New Roman" w:cs="Times New Roman"/>
          <w:sz w:val="28"/>
          <w:szCs w:val="28"/>
          <w:lang w:val="ru-RU"/>
        </w:rPr>
        <w:t xml:space="preserve"> и </w:t>
      </w: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шп</w:t>
      </w:r>
      <w:r w:rsidRPr="006C41D3">
        <w:rPr>
          <w:rFonts w:ascii="Times New Roman" w:hAnsi="Times New Roman" w:cs="Times New Roman"/>
          <w:sz w:val="28"/>
          <w:szCs w:val="28"/>
          <w:lang w:val="ru-RU"/>
        </w:rPr>
        <w:t>). При наложении нормативного шунта, эти коэффициенты должны быть не менее единицы.</w:t>
      </w:r>
    </w:p>
    <w:p w:rsidR="006C41D3" w:rsidRPr="006C41D3" w:rsidRDefault="006C41D3" w:rsidP="006C41D3">
      <w:pPr>
        <w:shd w:val="clear" w:color="auto" w:fill="FFFFFF"/>
        <w:spacing w:line="360" w:lineRule="auto"/>
        <w:ind w:firstLine="397"/>
        <w:jc w:val="center"/>
        <w:rPr>
          <w:rFonts w:ascii="Times New Roman" w:hAnsi="Times New Roman" w:cs="Times New Roman"/>
          <w:b/>
          <w:i/>
          <w:spacing w:val="-2"/>
          <w:sz w:val="28"/>
          <w:szCs w:val="28"/>
          <w:lang w:val="ru-RU"/>
        </w:rPr>
      </w:pPr>
      <w:r w:rsidRPr="006C41D3">
        <w:rPr>
          <w:rFonts w:ascii="Times New Roman" w:hAnsi="Times New Roman" w:cs="Times New Roman"/>
          <w:b/>
          <w:i/>
          <w:spacing w:val="-2"/>
          <w:sz w:val="28"/>
          <w:szCs w:val="28"/>
          <w:lang w:val="ru-RU"/>
        </w:rPr>
        <w:t>Коэффициенты четырехполюсника Рц в режиме шунтовом режиме при наложения шунта питающим конце.</w:t>
      </w:r>
    </w:p>
    <w:p w:rsidR="006C41D3" w:rsidRPr="006C41D3" w:rsidRDefault="006C41D3" w:rsidP="006C41D3">
      <w:pPr>
        <w:shd w:val="clear" w:color="auto" w:fill="FFFFFF"/>
        <w:spacing w:line="360" w:lineRule="auto"/>
        <w:ind w:firstLine="397"/>
        <w:rPr>
          <w:rFonts w:ascii="Times New Roman" w:hAnsi="Times New Roman" w:cs="Times New Roman"/>
          <w:spacing w:val="-2"/>
          <w:sz w:val="28"/>
          <w:szCs w:val="28"/>
          <w:lang w:val="ru-RU"/>
        </w:rPr>
      </w:pPr>
      <w:r w:rsidRPr="006C41D3">
        <w:rPr>
          <w:rFonts w:ascii="Times New Roman" w:hAnsi="Times New Roman" w:cs="Times New Roman"/>
          <w:spacing w:val="-2"/>
          <w:sz w:val="28"/>
          <w:szCs w:val="28"/>
          <w:lang w:val="ru-RU"/>
        </w:rPr>
        <w:t xml:space="preserve">Результаты расчетов представлены в таблице  </w:t>
      </w:r>
      <w:r w:rsidRPr="006C41D3">
        <w:rPr>
          <w:rFonts w:ascii="Times New Roman" w:hAnsi="Times New Roman" w:cs="Times New Roman"/>
          <w:sz w:val="28"/>
          <w:szCs w:val="28"/>
          <w:lang w:val="ru-RU"/>
        </w:rPr>
        <w:t>4.4.4</w:t>
      </w:r>
      <w:r w:rsidRPr="006C41D3">
        <w:rPr>
          <w:rFonts w:ascii="Times New Roman" w:hAnsi="Times New Roman" w:cs="Times New Roman"/>
          <w:spacing w:val="-2"/>
          <w:sz w:val="28"/>
          <w:szCs w:val="28"/>
          <w:lang w:val="ru-RU"/>
        </w:rPr>
        <w:t xml:space="preserve">. и </w:t>
      </w:r>
      <w:r w:rsidRPr="006C41D3">
        <w:rPr>
          <w:rFonts w:ascii="Times New Roman" w:hAnsi="Times New Roman" w:cs="Times New Roman"/>
          <w:sz w:val="28"/>
          <w:szCs w:val="28"/>
          <w:lang w:val="ru-RU"/>
        </w:rPr>
        <w:t>таблица 4.4.5.</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pacing w:val="-2"/>
          <w:sz w:val="28"/>
          <w:szCs w:val="28"/>
          <w:lang w:val="ru-RU"/>
        </w:rPr>
        <w:t xml:space="preserve"> В шунтовом режиме якорь путевого реле в РЦ с непрерывным питанием должен надежно отпускаться, а реле импульсной или кодовой РЦ надежно не притягивать свой якорь. </w:t>
      </w:r>
      <w:r w:rsidRPr="006C41D3">
        <w:rPr>
          <w:rFonts w:ascii="Times New Roman" w:hAnsi="Times New Roman" w:cs="Times New Roman"/>
          <w:spacing w:val="-2"/>
          <w:sz w:val="28"/>
          <w:szCs w:val="28"/>
        </w:rPr>
        <w:t>P</w:t>
      </w:r>
      <w:r w:rsidRPr="006C41D3">
        <w:rPr>
          <w:rFonts w:ascii="Times New Roman" w:hAnsi="Times New Roman" w:cs="Times New Roman"/>
          <w:spacing w:val="-2"/>
          <w:sz w:val="28"/>
          <w:szCs w:val="28"/>
          <w:lang w:val="ru-RU"/>
        </w:rPr>
        <w:t>Ц в зависимости от места наложения шунта имеет неодинаковую шунтовую чувствительность.</w:t>
      </w:r>
      <w:r w:rsidRPr="006C41D3">
        <w:rPr>
          <w:rFonts w:ascii="Times New Roman" w:hAnsi="Times New Roman" w:cs="Times New Roman"/>
          <w:sz w:val="28"/>
          <w:szCs w:val="28"/>
          <w:lang w:val="ru-RU"/>
        </w:rPr>
        <w:t xml:space="preserve"> Наиболее низкая шунтовая чувствительность наблюдается, как пра</w:t>
      </w:r>
      <w:r w:rsidRPr="006C41D3">
        <w:rPr>
          <w:rFonts w:ascii="Times New Roman" w:hAnsi="Times New Roman" w:cs="Times New Roman"/>
          <w:sz w:val="28"/>
          <w:szCs w:val="28"/>
          <w:lang w:val="ru-RU"/>
        </w:rPr>
        <w:softHyphen/>
        <w:t xml:space="preserve">вило, на концах рельсовой линии. Критериями шунтового режима </w:t>
      </w:r>
      <w:r w:rsidRPr="006C41D3">
        <w:rPr>
          <w:rFonts w:ascii="Times New Roman" w:hAnsi="Times New Roman" w:cs="Times New Roman"/>
          <w:spacing w:val="-3"/>
          <w:sz w:val="28"/>
          <w:szCs w:val="28"/>
          <w:lang w:val="ru-RU"/>
        </w:rPr>
        <w:t>служат коэффициенты шунтовой чувствительности релейного и питаю</w:t>
      </w:r>
      <w:r w:rsidRPr="006C41D3">
        <w:rPr>
          <w:rFonts w:ascii="Times New Roman" w:hAnsi="Times New Roman" w:cs="Times New Roman"/>
          <w:spacing w:val="-3"/>
          <w:sz w:val="28"/>
          <w:szCs w:val="28"/>
          <w:lang w:val="ru-RU"/>
        </w:rPr>
        <w:softHyphen/>
      </w:r>
      <w:r w:rsidRPr="006C41D3">
        <w:rPr>
          <w:rFonts w:ascii="Times New Roman" w:hAnsi="Times New Roman" w:cs="Times New Roman"/>
          <w:sz w:val="28"/>
          <w:szCs w:val="28"/>
          <w:lang w:val="ru-RU"/>
        </w:rPr>
        <w:t xml:space="preserve">щего концов </w:t>
      </w:r>
      <w:r w:rsidRPr="006C41D3">
        <w:rPr>
          <w:rFonts w:ascii="Times New Roman" w:hAnsi="Times New Roman" w:cs="Times New Roman"/>
          <w:i/>
          <w:iCs/>
          <w:sz w:val="28"/>
          <w:szCs w:val="28"/>
          <w:lang w:val="ru-RU"/>
        </w:rPr>
        <w:t>(</w:t>
      </w:r>
      <w:r w:rsidRPr="006C41D3">
        <w:rPr>
          <w:rFonts w:ascii="Times New Roman" w:hAnsi="Times New Roman" w:cs="Times New Roman"/>
          <w:i/>
          <w:iCs/>
          <w:sz w:val="28"/>
          <w:szCs w:val="28"/>
        </w:rPr>
        <w:t>K</w:t>
      </w:r>
      <w:r w:rsidRPr="006C41D3">
        <w:rPr>
          <w:rFonts w:ascii="Times New Roman" w:hAnsi="Times New Roman" w:cs="Times New Roman"/>
          <w:i/>
          <w:iCs/>
          <w:sz w:val="28"/>
          <w:szCs w:val="28"/>
          <w:vertAlign w:val="subscript"/>
          <w:lang w:val="ru-RU"/>
        </w:rPr>
        <w:t>шр</w:t>
      </w:r>
      <w:r w:rsidRPr="006C41D3">
        <w:rPr>
          <w:rFonts w:ascii="Times New Roman" w:hAnsi="Times New Roman" w:cs="Times New Roman"/>
          <w:i/>
          <w:iCs/>
          <w:sz w:val="28"/>
          <w:szCs w:val="28"/>
          <w:lang w:val="ru-RU"/>
        </w:rPr>
        <w:t xml:space="preserve">   </w:t>
      </w:r>
      <w:r w:rsidRPr="006C41D3">
        <w:rPr>
          <w:rFonts w:ascii="Times New Roman" w:hAnsi="Times New Roman" w:cs="Times New Roman"/>
          <w:sz w:val="28"/>
          <w:szCs w:val="28"/>
          <w:lang w:val="ru-RU"/>
        </w:rPr>
        <w:t xml:space="preserve">и </w:t>
      </w:r>
      <w:r w:rsidRPr="006C41D3">
        <w:rPr>
          <w:rFonts w:ascii="Times New Roman" w:hAnsi="Times New Roman" w:cs="Times New Roman"/>
          <w:i/>
          <w:iCs/>
          <w:sz w:val="28"/>
          <w:szCs w:val="28"/>
          <w:lang w:val="ru-RU"/>
        </w:rPr>
        <w:t>К</w:t>
      </w:r>
      <w:r w:rsidRPr="006C41D3">
        <w:rPr>
          <w:rFonts w:ascii="Times New Roman" w:hAnsi="Times New Roman" w:cs="Times New Roman"/>
          <w:i/>
          <w:iCs/>
          <w:sz w:val="28"/>
          <w:szCs w:val="28"/>
          <w:vertAlign w:val="subscript"/>
          <w:lang w:val="ru-RU"/>
        </w:rPr>
        <w:t>щп</w:t>
      </w:r>
      <w:r w:rsidRPr="006C41D3">
        <w:rPr>
          <w:rFonts w:ascii="Times New Roman" w:hAnsi="Times New Roman" w:cs="Times New Roman"/>
          <w:sz w:val="28"/>
          <w:szCs w:val="28"/>
          <w:lang w:val="ru-RU"/>
        </w:rPr>
        <w:t>). При наложении нормативного шунта (</w:t>
      </w:r>
      <w:r w:rsidRPr="006C41D3">
        <w:rPr>
          <w:rFonts w:ascii="Times New Roman" w:hAnsi="Times New Roman" w:cs="Times New Roman"/>
          <w:i/>
          <w:iCs/>
          <w:sz w:val="28"/>
          <w:szCs w:val="28"/>
        </w:rPr>
        <w:t>R</w:t>
      </w:r>
      <w:r w:rsidRPr="006C41D3">
        <w:rPr>
          <w:rFonts w:ascii="Times New Roman" w:hAnsi="Times New Roman" w:cs="Times New Roman"/>
          <w:i/>
          <w:iCs/>
          <w:sz w:val="28"/>
          <w:szCs w:val="28"/>
          <w:vertAlign w:val="subscript"/>
          <w:lang w:val="ru-RU"/>
        </w:rPr>
        <w:t>шн</w:t>
      </w:r>
      <w:r w:rsidRPr="006C41D3">
        <w:rPr>
          <w:rFonts w:ascii="Times New Roman" w:hAnsi="Times New Roman" w:cs="Times New Roman"/>
          <w:sz w:val="28"/>
          <w:szCs w:val="28"/>
          <w:lang w:val="ru-RU"/>
        </w:rPr>
        <w:t>=0, 06 Ом) эти коэффициенты должны быть не меньше единицы.</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рис. 4.4.3. и рис.4.4.4, изображены схемы замещения рельсовых цепей в шунтовом</w:t>
      </w:r>
      <w:r w:rsidRPr="006C41D3">
        <w:rPr>
          <w:rFonts w:ascii="Times New Roman" w:hAnsi="Times New Roman" w:cs="Times New Roman"/>
          <w:spacing w:val="-2"/>
          <w:sz w:val="28"/>
          <w:szCs w:val="28"/>
          <w:lang w:val="ru-RU"/>
        </w:rPr>
        <w:t xml:space="preserve"> режиме при наложении шунта соответственно на релейном и </w:t>
      </w:r>
      <w:r w:rsidRPr="006C41D3">
        <w:rPr>
          <w:rFonts w:ascii="Times New Roman" w:hAnsi="Times New Roman" w:cs="Times New Roman"/>
          <w:sz w:val="28"/>
          <w:szCs w:val="28"/>
          <w:lang w:val="ru-RU"/>
        </w:rPr>
        <w:t>питающем концах.</w:t>
      </w:r>
    </w:p>
    <w:p w:rsidR="006C41D3" w:rsidRPr="006C41D3" w:rsidRDefault="006C41D3" w:rsidP="006C41D3">
      <w:pPr>
        <w:spacing w:before="120" w:line="360" w:lineRule="auto"/>
        <w:ind w:firstLine="454"/>
        <w:jc w:val="both"/>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r w:rsidRPr="006C41D3">
        <w:rPr>
          <w:rFonts w:ascii="Times New Roman" w:hAnsi="Times New Roman" w:cs="Times New Roman"/>
          <w:sz w:val="28"/>
          <w:szCs w:val="28"/>
          <w:lang w:val="ru-RU"/>
        </w:rPr>
        <w:t>рис. 4.4.3.</w:t>
      </w: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r w:rsidRPr="006C41D3">
        <w:rPr>
          <w:rFonts w:ascii="Times New Roman" w:hAnsi="Times New Roman" w:cs="Times New Roman"/>
          <w:sz w:val="28"/>
          <w:szCs w:val="28"/>
          <w:lang w:val="ru-RU"/>
        </w:rPr>
        <w:t>рис. 4.4.4.</w:t>
      </w: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r w:rsidRPr="006C41D3">
        <w:rPr>
          <w:rFonts w:ascii="Times New Roman" w:hAnsi="Times New Roman" w:cs="Times New Roman"/>
          <w:spacing w:val="-2"/>
          <w:sz w:val="28"/>
          <w:szCs w:val="28"/>
          <w:lang w:val="ru-RU"/>
        </w:rPr>
        <w:t xml:space="preserve">таблице  </w:t>
      </w:r>
      <w:r w:rsidRPr="006C41D3">
        <w:rPr>
          <w:rFonts w:ascii="Times New Roman" w:hAnsi="Times New Roman" w:cs="Times New Roman"/>
          <w:sz w:val="28"/>
          <w:szCs w:val="28"/>
          <w:lang w:val="ru-RU"/>
        </w:rPr>
        <w:t>4.4.4</w:t>
      </w:r>
      <w:r w:rsidRPr="006C41D3">
        <w:rPr>
          <w:rFonts w:ascii="Times New Roman" w:hAnsi="Times New Roman" w:cs="Times New Roman"/>
          <w:spacing w:val="-2"/>
          <w:sz w:val="28"/>
          <w:szCs w:val="28"/>
          <w:lang w:val="ru-RU"/>
        </w:rPr>
        <w:t>.</w:t>
      </w: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r w:rsidRPr="006C41D3">
        <w:rPr>
          <w:rFonts w:ascii="Times New Roman" w:hAnsi="Times New Roman" w:cs="Times New Roman"/>
          <w:sz w:val="28"/>
          <w:szCs w:val="28"/>
          <w:lang w:val="ru-RU"/>
        </w:rPr>
        <w:t>Таблица 4.4.5.</w:t>
      </w: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w:t>
      </w:r>
    </w:p>
    <w:p w:rsidR="006C41D3" w:rsidRPr="006C41D3" w:rsidRDefault="006C41D3" w:rsidP="006C41D3">
      <w:pPr>
        <w:jc w:val="both"/>
        <w:rPr>
          <w:rFonts w:ascii="Times New Roman" w:hAnsi="Times New Roman" w:cs="Times New Roman"/>
          <w:sz w:val="28"/>
          <w:szCs w:val="28"/>
          <w:lang w:val="ru-RU"/>
        </w:rPr>
      </w:pPr>
    </w:p>
    <w:p w:rsidR="006C41D3" w:rsidRPr="006C41D3" w:rsidRDefault="006C41D3" w:rsidP="006C41D3">
      <w:pPr>
        <w:jc w:val="both"/>
        <w:rPr>
          <w:rFonts w:ascii="Times New Roman" w:hAnsi="Times New Roman" w:cs="Times New Roman"/>
          <w:sz w:val="28"/>
          <w:szCs w:val="28"/>
          <w:lang w:val="ru-RU"/>
        </w:rPr>
      </w:pPr>
    </w:p>
    <w:p w:rsidR="006C41D3" w:rsidRPr="006C41D3" w:rsidRDefault="006C41D3" w:rsidP="006C41D3">
      <w:pPr>
        <w:jc w:val="both"/>
        <w:rPr>
          <w:rFonts w:ascii="Times New Roman" w:hAnsi="Times New Roman" w:cs="Times New Roman"/>
          <w:sz w:val="28"/>
          <w:szCs w:val="28"/>
          <w:lang w:val="ru-RU"/>
        </w:rPr>
      </w:pPr>
    </w:p>
    <w:p w:rsidR="006C41D3" w:rsidRPr="006C41D3" w:rsidRDefault="006C41D3" w:rsidP="006C41D3">
      <w:pPr>
        <w:jc w:val="both"/>
        <w:rPr>
          <w:rFonts w:ascii="Times New Roman" w:hAnsi="Times New Roman" w:cs="Times New Roman"/>
          <w:sz w:val="28"/>
          <w:szCs w:val="28"/>
          <w:lang w:val="ru-RU"/>
        </w:rPr>
      </w:pPr>
    </w:p>
    <w:p w:rsidR="006C41D3" w:rsidRPr="006C41D3" w:rsidRDefault="006C41D3" w:rsidP="006C41D3">
      <w:pPr>
        <w:jc w:val="both"/>
        <w:rPr>
          <w:rFonts w:ascii="Times New Roman" w:hAnsi="Times New Roman" w:cs="Times New Roman"/>
          <w:sz w:val="28"/>
          <w:szCs w:val="28"/>
          <w:lang w:val="ru-RU"/>
        </w:rPr>
      </w:pPr>
      <w:r w:rsidRPr="006C41D3">
        <w:rPr>
          <w:rFonts w:ascii="Times New Roman" w:hAnsi="Times New Roman" w:cs="Times New Roman"/>
          <w:b/>
          <w:i/>
          <w:sz w:val="28"/>
          <w:szCs w:val="28"/>
          <w:lang w:val="ru-RU"/>
        </w:rPr>
        <w:t>Расчет рельсовой цепи в контрольном</w:t>
      </w:r>
      <w:r w:rsidRPr="006C41D3">
        <w:rPr>
          <w:rFonts w:ascii="Times New Roman" w:hAnsi="Times New Roman" w:cs="Times New Roman"/>
          <w:sz w:val="28"/>
          <w:szCs w:val="28"/>
          <w:lang w:val="ru-RU"/>
        </w:rPr>
        <w:t xml:space="preserve"> </w:t>
      </w:r>
      <w:r w:rsidRPr="006C41D3">
        <w:rPr>
          <w:rFonts w:ascii="Times New Roman" w:hAnsi="Times New Roman" w:cs="Times New Roman"/>
          <w:b/>
          <w:i/>
          <w:sz w:val="28"/>
          <w:szCs w:val="28"/>
          <w:lang w:val="ru-RU"/>
        </w:rPr>
        <w:t>режиме</w:t>
      </w:r>
      <w:r w:rsidRPr="006C41D3">
        <w:rPr>
          <w:rFonts w:ascii="Times New Roman" w:hAnsi="Times New Roman" w:cs="Times New Roman"/>
          <w:sz w:val="28"/>
          <w:szCs w:val="28"/>
          <w:lang w:val="ru-RU"/>
        </w:rPr>
        <w:t xml:space="preserve">. В контрольном режиме путевой приемник выдает дискретную информацию «занято» (фронтовые контакты разомкнуты), при полном электрическом разрыве рельсовой нити в любой точке рельсовой линии. Контрольный режим характеризуется эффектом снижения напряжения на путевом приемнике вследствие обрыва одной из рельсовых нитей. При этом электрическая цепь между источником питания и приемником в контрольном режиме сохраняется, т.к. создаются пути для протекания сигнального тока по земле в обход места обрыва. Значение тока в месте обрыва зависит от сопротивления изоляции, которое становится критическим, и так в приемнике рельсовой цепи оказывается максимальным. В контрольном режиме при самых неблагоприятных условиях напряжение на входе приемника должно снижаться до напряжения надежного возврата </w:t>
      </w:r>
      <w:r w:rsidRPr="006C41D3">
        <w:rPr>
          <w:rFonts w:ascii="Times New Roman" w:hAnsi="Times New Roman" w:cs="Times New Roman"/>
          <w:i/>
          <w:iCs/>
          <w:sz w:val="28"/>
          <w:szCs w:val="28"/>
        </w:rPr>
        <w:t>U</w:t>
      </w:r>
      <w:r w:rsidRPr="006C41D3">
        <w:rPr>
          <w:rFonts w:ascii="Times New Roman" w:hAnsi="Times New Roman" w:cs="Times New Roman"/>
          <w:i/>
          <w:iCs/>
          <w:sz w:val="28"/>
          <w:szCs w:val="28"/>
          <w:vertAlign w:val="subscript"/>
          <w:lang w:val="ru-RU"/>
        </w:rPr>
        <w:t>вн</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lang w:val="ru-RU"/>
        </w:rPr>
        <w:lastRenderedPageBreak/>
        <w:t>Наихудшими условиями контрольного режима являются такие, при которых увеличивается сигнал на входе приемника: максимальное напряжение источника питания, минимальное сопротивление рельсовых нитей, критическое сопротивление изоляции рельсовой линии, т.е. обрыв происходит в критическом месте. В контрольном режиме, как и в шунтовом, якорь путевого реле должен надежно отпадать, или надежно не притягиваться если рельсовая цепь импульсного (кодового) питания.</w:t>
      </w:r>
    </w:p>
    <w:p w:rsidR="006C41D3" w:rsidRPr="006C41D3" w:rsidRDefault="006C41D3" w:rsidP="006C41D3">
      <w:pPr>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Параметры элементов соответствующие наихудшим условиям контрольного режима такие же, как и при наихудших условиях шунтового режима. Допустимое значение напряжения и тока конца рельсовой линии в контрольном режиме определяется через одноименные параметры в нормальном режиме</w:t>
      </w:r>
    </w:p>
    <w:p w:rsidR="006C41D3" w:rsidRPr="006C41D3" w:rsidRDefault="006C41D3" w:rsidP="006C41D3">
      <w:pPr>
        <w:shd w:val="clear" w:color="auto" w:fill="FFFFFF"/>
        <w:spacing w:line="360" w:lineRule="auto"/>
        <w:ind w:firstLine="397"/>
        <w:jc w:val="center"/>
        <w:rPr>
          <w:rFonts w:ascii="Times New Roman" w:hAnsi="Times New Roman" w:cs="Times New Roman"/>
          <w:spacing w:val="-2"/>
          <w:sz w:val="28"/>
          <w:szCs w:val="28"/>
          <w:lang w:val="ru-RU"/>
        </w:rPr>
      </w:pPr>
      <w:r w:rsidRPr="006C41D3">
        <w:rPr>
          <w:rFonts w:ascii="Times New Roman" w:hAnsi="Times New Roman" w:cs="Times New Roman"/>
          <w:spacing w:val="-2"/>
          <w:sz w:val="28"/>
          <w:szCs w:val="28"/>
          <w:lang w:val="ru-RU"/>
        </w:rPr>
        <w:t xml:space="preserve">  Параметры  Рц в контрольном режиме</w:t>
      </w:r>
    </w:p>
    <w:p w:rsidR="006C41D3" w:rsidRPr="006C41D3" w:rsidRDefault="006C41D3" w:rsidP="006C41D3">
      <w:pPr>
        <w:shd w:val="clear" w:color="auto" w:fill="FFFFFF"/>
        <w:tabs>
          <w:tab w:val="left" w:pos="709"/>
          <w:tab w:val="left" w:pos="6804"/>
        </w:tabs>
        <w:spacing w:line="360" w:lineRule="auto"/>
        <w:rPr>
          <w:rFonts w:ascii="Times New Roman" w:hAnsi="Times New Roman" w:cs="Times New Roman"/>
          <w:sz w:val="28"/>
          <w:szCs w:val="28"/>
          <w:vertAlign w:val="superscript"/>
          <w:lang w:val="ru-RU"/>
        </w:rPr>
      </w:pPr>
      <w:r w:rsidRPr="006C41D3">
        <w:rPr>
          <w:rFonts w:ascii="Times New Roman" w:hAnsi="Times New Roman" w:cs="Times New Roman"/>
          <w:spacing w:val="-2"/>
          <w:sz w:val="28"/>
          <w:szCs w:val="28"/>
          <w:lang w:val="ru-RU"/>
        </w:rPr>
        <w:t xml:space="preserve">Коэффициенты четырехполюсника РЦ в контрольном режиме </w:t>
      </w:r>
      <w:r w:rsidRPr="006C41D3">
        <w:rPr>
          <w:rFonts w:ascii="Times New Roman" w:hAnsi="Times New Roman" w:cs="Times New Roman"/>
          <w:sz w:val="28"/>
          <w:szCs w:val="28"/>
        </w:rPr>
        <w:t>Akr</w:t>
      </w:r>
      <w:r w:rsidRPr="006C41D3">
        <w:rPr>
          <w:rFonts w:ascii="Times New Roman" w:hAnsi="Times New Roman" w:cs="Times New Roman"/>
          <w:sz w:val="28"/>
          <w:szCs w:val="28"/>
          <w:lang w:val="ru-RU"/>
        </w:rPr>
        <w:t>:=</w:t>
      </w:r>
      <w:r w:rsidRPr="006C41D3">
        <w:rPr>
          <w:rFonts w:ascii="Times New Roman" w:hAnsi="Times New Roman" w:cs="Times New Roman"/>
          <w:sz w:val="28"/>
          <w:szCs w:val="28"/>
        </w:rPr>
        <w:t>cosh</w:t>
      </w:r>
      <w:r w:rsidRPr="006C41D3">
        <w:rPr>
          <w:rFonts w:ascii="Times New Roman" w:hAnsi="Times New Roman" w:cs="Times New Roman"/>
          <w:spacing w:val="-2"/>
          <w:sz w:val="28"/>
          <w:szCs w:val="28"/>
          <w:lang w:val="ru-RU"/>
        </w:rPr>
        <w:t>(</w:t>
      </w:r>
      <w:r w:rsidRPr="006C41D3">
        <w:rPr>
          <w:rFonts w:ascii="Times New Roman" w:hAnsi="Times New Roman" w:cs="Times New Roman"/>
          <w:spacing w:val="-2"/>
          <w:sz w:val="28"/>
          <w:szCs w:val="28"/>
        </w:rPr>
        <w:t>ᵞlkr</w:t>
      </w:r>
      <w:r w:rsidRPr="006C41D3">
        <w:rPr>
          <w:rFonts w:ascii="Times New Roman" w:hAnsi="Times New Roman" w:cs="Times New Roman"/>
          <w:spacing w:val="-2"/>
          <w:sz w:val="28"/>
          <w:szCs w:val="28"/>
          <w:lang w:val="ru-RU"/>
        </w:rPr>
        <w:t>)+1/2*(</w:t>
      </w:r>
      <w:r w:rsidRPr="006C41D3">
        <w:rPr>
          <w:rFonts w:ascii="Times New Roman" w:hAnsi="Times New Roman" w:cs="Times New Roman"/>
          <w:spacing w:val="-2"/>
          <w:sz w:val="28"/>
          <w:szCs w:val="28"/>
        </w:rPr>
        <w:t>S</w:t>
      </w:r>
      <w:r w:rsidRPr="006C41D3">
        <w:rPr>
          <w:rFonts w:ascii="Times New Roman" w:hAnsi="Times New Roman" w:cs="Times New Roman"/>
          <w:spacing w:val="-2"/>
          <w:sz w:val="28"/>
          <w:szCs w:val="28"/>
          <w:lang w:val="ru-RU"/>
        </w:rPr>
        <w:t>1*</w:t>
      </w:r>
      <w:r w:rsidRPr="006C41D3">
        <w:rPr>
          <w:rFonts w:ascii="Times New Roman" w:hAnsi="Times New Roman" w:cs="Times New Roman"/>
          <w:spacing w:val="-2"/>
          <w:sz w:val="28"/>
          <w:szCs w:val="28"/>
        </w:rPr>
        <w:t>S</w:t>
      </w:r>
      <w:r w:rsidRPr="006C41D3">
        <w:rPr>
          <w:rFonts w:ascii="Times New Roman" w:hAnsi="Times New Roman" w:cs="Times New Roman"/>
          <w:spacing w:val="-2"/>
          <w:sz w:val="28"/>
          <w:szCs w:val="28"/>
          <w:lang w:val="ru-RU"/>
        </w:rPr>
        <w:t>2)</w:t>
      </w:r>
      <w:r w:rsidRPr="006C41D3">
        <w:rPr>
          <w:rFonts w:ascii="Times New Roman" w:hAnsi="Times New Roman" w:cs="Times New Roman"/>
          <w:spacing w:val="-2"/>
          <w:sz w:val="28"/>
          <w:szCs w:val="28"/>
        </w:rPr>
        <w:t>E</w:t>
      </w:r>
      <w:r w:rsidRPr="006C41D3">
        <w:rPr>
          <w:rFonts w:ascii="Times New Roman" w:hAnsi="Times New Roman" w:cs="Times New Roman"/>
          <w:spacing w:val="-2"/>
          <w:sz w:val="28"/>
          <w:szCs w:val="28"/>
          <w:lang w:val="ru-RU"/>
        </w:rPr>
        <w:t>√1+2</w:t>
      </w:r>
      <w:r w:rsidRPr="006C41D3">
        <w:rPr>
          <w:rFonts w:ascii="Times New Roman" w:hAnsi="Times New Roman" w:cs="Times New Roman"/>
          <w:spacing w:val="-2"/>
          <w:sz w:val="28"/>
          <w:szCs w:val="28"/>
        </w:rPr>
        <w:t>msinh</w:t>
      </w:r>
      <w:r w:rsidRPr="006C41D3">
        <w:rPr>
          <w:rFonts w:ascii="Times New Roman" w:hAnsi="Times New Roman" w:cs="Times New Roman"/>
          <w:spacing w:val="-2"/>
          <w:sz w:val="28"/>
          <w:szCs w:val="28"/>
          <w:lang w:val="ru-RU"/>
        </w:rPr>
        <w:t>(</w:t>
      </w:r>
      <w:r w:rsidRPr="006C41D3">
        <w:rPr>
          <w:rFonts w:ascii="Times New Roman" w:hAnsi="Times New Roman" w:cs="Times New Roman"/>
          <w:spacing w:val="-2"/>
          <w:sz w:val="28"/>
          <w:szCs w:val="28"/>
        </w:rPr>
        <w:t>ᵞlkr</w:t>
      </w:r>
      <w:r w:rsidRPr="006C41D3">
        <w:rPr>
          <w:rFonts w:ascii="Times New Roman" w:hAnsi="Times New Roman" w:cs="Times New Roman"/>
          <w:spacing w:val="-2"/>
          <w:sz w:val="28"/>
          <w:szCs w:val="28"/>
          <w:lang w:val="ru-RU"/>
        </w:rPr>
        <w:t>)=</w:t>
      </w:r>
      <w:r w:rsidRPr="006C41D3">
        <w:rPr>
          <w:rFonts w:ascii="Times New Roman" w:hAnsi="Times New Roman" w:cs="Times New Roman"/>
          <w:sz w:val="28"/>
          <w:szCs w:val="28"/>
          <w:lang w:val="ru-RU"/>
        </w:rPr>
        <w:t xml:space="preserve"> 3.964</w:t>
      </w:r>
      <w:r w:rsidRPr="006C41D3">
        <w:rPr>
          <w:rFonts w:ascii="Times New Roman" w:hAnsi="Times New Roman" w:cs="Times New Roman"/>
          <w:sz w:val="28"/>
          <w:szCs w:val="28"/>
        </w:rPr>
        <w:t>e</w:t>
      </w:r>
      <w:r w:rsidRPr="006C41D3">
        <w:rPr>
          <w:rFonts w:ascii="Times New Roman" w:hAnsi="Times New Roman" w:cs="Times New Roman"/>
          <w:sz w:val="28"/>
          <w:szCs w:val="28"/>
          <w:vertAlign w:val="superscript"/>
        </w:rPr>
        <w:t>j</w:t>
      </w:r>
      <w:r w:rsidRPr="006C41D3">
        <w:rPr>
          <w:rFonts w:ascii="Times New Roman" w:hAnsi="Times New Roman" w:cs="Times New Roman"/>
          <w:sz w:val="28"/>
          <w:szCs w:val="28"/>
          <w:vertAlign w:val="superscript"/>
          <w:lang w:val="ru-RU"/>
        </w:rPr>
        <w:t>42.549</w:t>
      </w:r>
      <w:r w:rsidRPr="006C41D3">
        <w:rPr>
          <w:rFonts w:ascii="Times New Roman" w:hAnsi="Times New Roman" w:cs="Times New Roman"/>
          <w:sz w:val="28"/>
          <w:szCs w:val="28"/>
          <w:vertAlign w:val="superscript"/>
        </w:rPr>
        <w:t>deg</w:t>
      </w:r>
    </w:p>
    <w:p w:rsidR="006C41D3" w:rsidRPr="006C41D3" w:rsidRDefault="006C41D3" w:rsidP="006C41D3">
      <w:pPr>
        <w:shd w:val="clear" w:color="auto" w:fill="FFFFFF"/>
        <w:tabs>
          <w:tab w:val="left" w:pos="709"/>
          <w:tab w:val="left" w:pos="6804"/>
        </w:tabs>
        <w:spacing w:line="360" w:lineRule="auto"/>
        <w:rPr>
          <w:rFonts w:ascii="Times New Roman" w:hAnsi="Times New Roman" w:cs="Times New Roman"/>
          <w:sz w:val="28"/>
          <w:szCs w:val="28"/>
        </w:rPr>
      </w:pPr>
      <w:r w:rsidRPr="006C41D3">
        <w:rPr>
          <w:rFonts w:ascii="Times New Roman" w:hAnsi="Times New Roman" w:cs="Times New Roman"/>
          <w:sz w:val="28"/>
          <w:szCs w:val="28"/>
        </w:rPr>
        <w:t>Bkr:=</w:t>
      </w:r>
      <w:r w:rsidRPr="006C41D3">
        <w:rPr>
          <w:rFonts w:ascii="Times New Roman" w:hAnsi="Times New Roman" w:cs="Times New Roman"/>
          <w:spacing w:val="-2"/>
          <w:sz w:val="28"/>
          <w:szCs w:val="28"/>
        </w:rPr>
        <w:t xml:space="preserve"> Rrel*l/(ᵞlkr)[sinh(ᵞlkr)+1/2(S1*S2)E√1+2m(cosh(ᵞlkr)+1)]=</w:t>
      </w:r>
      <w:r w:rsidRPr="006C41D3">
        <w:rPr>
          <w:rFonts w:ascii="Times New Roman" w:hAnsi="Times New Roman" w:cs="Times New Roman"/>
          <w:sz w:val="28"/>
          <w:szCs w:val="28"/>
        </w:rPr>
        <w:t xml:space="preserve"> 6.237e</w:t>
      </w:r>
      <w:r w:rsidRPr="006C41D3">
        <w:rPr>
          <w:rFonts w:ascii="Times New Roman" w:hAnsi="Times New Roman" w:cs="Times New Roman"/>
          <w:sz w:val="28"/>
          <w:szCs w:val="28"/>
          <w:vertAlign w:val="superscript"/>
        </w:rPr>
        <w:t>j62.467deg</w:t>
      </w:r>
    </w:p>
    <w:p w:rsidR="006C41D3" w:rsidRPr="006C41D3" w:rsidRDefault="006C41D3" w:rsidP="006C41D3">
      <w:pPr>
        <w:shd w:val="clear" w:color="auto" w:fill="FFFFFF"/>
        <w:tabs>
          <w:tab w:val="left" w:pos="709"/>
          <w:tab w:val="left" w:pos="6804"/>
        </w:tabs>
        <w:spacing w:line="360" w:lineRule="auto"/>
        <w:rPr>
          <w:rFonts w:ascii="Times New Roman" w:hAnsi="Times New Roman" w:cs="Times New Roman"/>
          <w:spacing w:val="-2"/>
          <w:sz w:val="28"/>
          <w:szCs w:val="28"/>
        </w:rPr>
      </w:pPr>
      <w:r w:rsidRPr="006C41D3">
        <w:rPr>
          <w:rFonts w:ascii="Times New Roman" w:hAnsi="Times New Roman" w:cs="Times New Roman"/>
          <w:sz w:val="28"/>
          <w:szCs w:val="28"/>
        </w:rPr>
        <w:t>Ckr:=</w:t>
      </w:r>
      <w:r w:rsidRPr="006C41D3">
        <w:rPr>
          <w:rFonts w:ascii="Times New Roman" w:hAnsi="Times New Roman" w:cs="Times New Roman"/>
          <w:spacing w:val="-2"/>
          <w:sz w:val="28"/>
          <w:szCs w:val="28"/>
        </w:rPr>
        <w:t xml:space="preserve"> ᵞlkr/Rrel*l[sinh(ᵞlkr)+1/2(S1*S2)E√1+2m(cosh(ᵞlkr)-1)]=</w:t>
      </w:r>
      <w:r w:rsidRPr="006C41D3">
        <w:rPr>
          <w:rFonts w:ascii="Times New Roman" w:hAnsi="Times New Roman" w:cs="Times New Roman"/>
          <w:sz w:val="28"/>
          <w:szCs w:val="28"/>
        </w:rPr>
        <w:t xml:space="preserve"> 2.51e</w:t>
      </w:r>
      <w:r w:rsidRPr="006C41D3">
        <w:rPr>
          <w:rFonts w:ascii="Times New Roman" w:hAnsi="Times New Roman" w:cs="Times New Roman"/>
          <w:sz w:val="28"/>
          <w:szCs w:val="28"/>
          <w:vertAlign w:val="superscript"/>
        </w:rPr>
        <w:t>j26.28deg</w:t>
      </w:r>
    </w:p>
    <w:p w:rsidR="006C41D3" w:rsidRPr="006C41D3" w:rsidRDefault="006C41D3" w:rsidP="006C41D3">
      <w:pPr>
        <w:shd w:val="clear" w:color="auto" w:fill="FFFFFF"/>
        <w:tabs>
          <w:tab w:val="left" w:pos="709"/>
          <w:tab w:val="left" w:pos="6804"/>
        </w:tabs>
        <w:spacing w:line="360" w:lineRule="auto"/>
        <w:rPr>
          <w:rFonts w:ascii="Times New Roman" w:hAnsi="Times New Roman" w:cs="Times New Roman"/>
          <w:sz w:val="28"/>
          <w:szCs w:val="28"/>
          <w:lang w:val="ru-RU"/>
        </w:rPr>
      </w:pPr>
      <w:r w:rsidRPr="006C41D3">
        <w:rPr>
          <w:rFonts w:ascii="Times New Roman" w:hAnsi="Times New Roman" w:cs="Times New Roman"/>
          <w:sz w:val="28"/>
          <w:szCs w:val="28"/>
        </w:rPr>
        <w:t xml:space="preserve"> Dkr</w:t>
      </w:r>
      <w:r w:rsidRPr="006C41D3">
        <w:rPr>
          <w:rFonts w:ascii="Times New Roman" w:hAnsi="Times New Roman" w:cs="Times New Roman"/>
          <w:sz w:val="28"/>
          <w:szCs w:val="28"/>
          <w:lang w:val="ru-RU"/>
        </w:rPr>
        <w:t xml:space="preserve">:= </w:t>
      </w:r>
      <w:r w:rsidRPr="006C41D3">
        <w:rPr>
          <w:rFonts w:ascii="Times New Roman" w:hAnsi="Times New Roman" w:cs="Times New Roman"/>
          <w:sz w:val="28"/>
          <w:szCs w:val="28"/>
        </w:rPr>
        <w:t>Akr</w:t>
      </w:r>
      <w:r w:rsidRPr="006C41D3">
        <w:rPr>
          <w:rFonts w:ascii="Times New Roman" w:hAnsi="Times New Roman" w:cs="Times New Roman"/>
          <w:sz w:val="28"/>
          <w:szCs w:val="28"/>
          <w:lang w:val="ru-RU"/>
        </w:rPr>
        <w:t>:=3.964</w:t>
      </w:r>
      <w:r w:rsidRPr="006C41D3">
        <w:rPr>
          <w:rFonts w:ascii="Times New Roman" w:hAnsi="Times New Roman" w:cs="Times New Roman"/>
          <w:sz w:val="28"/>
          <w:szCs w:val="28"/>
        </w:rPr>
        <w:t>e</w:t>
      </w:r>
      <w:r w:rsidRPr="006C41D3">
        <w:rPr>
          <w:rFonts w:ascii="Times New Roman" w:hAnsi="Times New Roman" w:cs="Times New Roman"/>
          <w:sz w:val="28"/>
          <w:szCs w:val="28"/>
          <w:vertAlign w:val="superscript"/>
        </w:rPr>
        <w:t>j</w:t>
      </w:r>
      <w:r w:rsidRPr="006C41D3">
        <w:rPr>
          <w:rFonts w:ascii="Times New Roman" w:hAnsi="Times New Roman" w:cs="Times New Roman"/>
          <w:sz w:val="28"/>
          <w:szCs w:val="28"/>
          <w:vertAlign w:val="superscript"/>
          <w:lang w:val="ru-RU"/>
        </w:rPr>
        <w:t>42.549</w:t>
      </w:r>
      <w:r w:rsidRPr="006C41D3">
        <w:rPr>
          <w:rFonts w:ascii="Times New Roman" w:hAnsi="Times New Roman" w:cs="Times New Roman"/>
          <w:sz w:val="28"/>
          <w:szCs w:val="28"/>
          <w:vertAlign w:val="superscript"/>
        </w:rPr>
        <w:t>deg</w:t>
      </w:r>
    </w:p>
    <w:p w:rsidR="006C41D3" w:rsidRPr="006C41D3" w:rsidRDefault="006C41D3" w:rsidP="006C41D3">
      <w:pPr>
        <w:shd w:val="clear" w:color="auto" w:fill="FFFFFF"/>
        <w:tabs>
          <w:tab w:val="left" w:pos="709"/>
          <w:tab w:val="left" w:pos="6804"/>
        </w:tabs>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Где</w:t>
      </w:r>
    </w:p>
    <w:p w:rsidR="006C41D3" w:rsidRPr="006C41D3" w:rsidRDefault="006C41D3" w:rsidP="006C41D3">
      <w:pPr>
        <w:shd w:val="clear" w:color="auto" w:fill="FFFFFF"/>
        <w:tabs>
          <w:tab w:val="left" w:pos="709"/>
          <w:tab w:val="left" w:pos="6804"/>
        </w:tabs>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ab/>
      </w:r>
      <w:r w:rsidRPr="006C41D3">
        <w:rPr>
          <w:rFonts w:ascii="Times New Roman" w:hAnsi="Times New Roman" w:cs="Times New Roman"/>
          <w:noProof/>
          <w:position w:val="-26"/>
          <w:sz w:val="28"/>
          <w:szCs w:val="28"/>
          <w:lang w:val="ru-RU"/>
        </w:rPr>
        <w:drawing>
          <wp:inline distT="0" distB="0" distL="0" distR="0">
            <wp:extent cx="893445" cy="4464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893445" cy="446405"/>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lang w:val="ru-RU"/>
        </w:rPr>
        <w:t xml:space="preserve"> - коэффициент, учитывающий взаимоиндукцию рельсов;</w:t>
      </w:r>
    </w:p>
    <w:p w:rsidR="006C41D3" w:rsidRPr="006C41D3" w:rsidRDefault="006C41D3" w:rsidP="006C41D3">
      <w:pPr>
        <w:shd w:val="clear" w:color="auto" w:fill="FFFFFF"/>
        <w:tabs>
          <w:tab w:val="left" w:pos="709"/>
          <w:tab w:val="left" w:pos="6804"/>
        </w:tabs>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ab/>
      </w:r>
      <w:r w:rsidRPr="006C41D3">
        <w:rPr>
          <w:rFonts w:ascii="Times New Roman" w:hAnsi="Times New Roman" w:cs="Times New Roman"/>
          <w:noProof/>
          <w:position w:val="-12"/>
          <w:sz w:val="28"/>
          <w:szCs w:val="28"/>
          <w:lang w:val="ru-RU"/>
        </w:rPr>
        <w:drawing>
          <wp:inline distT="0" distB="0" distL="0" distR="0">
            <wp:extent cx="786765" cy="23368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786765" cy="233680"/>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lang w:val="ru-RU"/>
        </w:rPr>
        <w:t xml:space="preserve"> - сопротивление взаимо индуктивности между рельсами;</w:t>
      </w:r>
    </w:p>
    <w:p w:rsidR="006C41D3" w:rsidRPr="006C41D3" w:rsidRDefault="006C41D3" w:rsidP="006C41D3">
      <w:pPr>
        <w:shd w:val="clear" w:color="auto" w:fill="FFFFFF"/>
        <w:tabs>
          <w:tab w:val="left" w:pos="709"/>
          <w:tab w:val="left" w:pos="6804"/>
        </w:tabs>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ab/>
      </w:r>
      <w:r w:rsidRPr="006C41D3">
        <w:rPr>
          <w:rFonts w:ascii="Times New Roman" w:hAnsi="Times New Roman" w:cs="Times New Roman"/>
          <w:noProof/>
          <w:position w:val="-12"/>
          <w:sz w:val="28"/>
          <w:szCs w:val="28"/>
          <w:lang w:val="ru-RU"/>
        </w:rPr>
        <w:drawing>
          <wp:inline distT="0" distB="0" distL="0" distR="0">
            <wp:extent cx="276225" cy="23368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srcRect/>
                    <a:stretch>
                      <a:fillRect/>
                    </a:stretch>
                  </pic:blipFill>
                  <pic:spPr bwMode="auto">
                    <a:xfrm>
                      <a:off x="0" y="0"/>
                      <a:ext cx="276225" cy="233680"/>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lang w:val="ru-RU"/>
        </w:rPr>
        <w:t xml:space="preserve"> -  взаимная индуктивность двух контуров рельс (для частоты 25 </w:t>
      </w:r>
    </w:p>
    <w:p w:rsidR="006C41D3" w:rsidRPr="006C41D3" w:rsidRDefault="006C41D3" w:rsidP="006C41D3">
      <w:pPr>
        <w:shd w:val="clear" w:color="auto" w:fill="FFFFFF"/>
        <w:tabs>
          <w:tab w:val="left" w:pos="709"/>
          <w:tab w:val="left" w:pos="6804"/>
        </w:tabs>
        <w:spacing w:line="360" w:lineRule="auto"/>
        <w:ind w:firstLine="397"/>
        <w:jc w:val="center"/>
        <w:rPr>
          <w:rFonts w:ascii="Times New Roman" w:hAnsi="Times New Roman" w:cs="Times New Roman"/>
          <w:sz w:val="28"/>
          <w:szCs w:val="28"/>
          <w:lang w:val="ru-RU"/>
        </w:rPr>
      </w:pPr>
    </w:p>
    <w:p w:rsidR="006C41D3" w:rsidRPr="006C41D3" w:rsidRDefault="006C41D3" w:rsidP="006C41D3">
      <w:pPr>
        <w:shd w:val="clear" w:color="auto" w:fill="FFFFFF"/>
        <w:tabs>
          <w:tab w:val="left" w:pos="709"/>
          <w:tab w:val="left" w:pos="6804"/>
        </w:tabs>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ab/>
        <w:t xml:space="preserve">Значение </w:t>
      </w:r>
      <w:r w:rsidRPr="006C41D3">
        <w:rPr>
          <w:rFonts w:ascii="Times New Roman" w:hAnsi="Times New Roman" w:cs="Times New Roman"/>
          <w:noProof/>
          <w:position w:val="-18"/>
          <w:sz w:val="28"/>
          <w:szCs w:val="28"/>
          <w:lang w:val="ru-RU"/>
        </w:rPr>
        <w:drawing>
          <wp:inline distT="0" distB="0" distL="0" distR="0">
            <wp:extent cx="382905" cy="27622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382905" cy="276225"/>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lang w:val="ru-RU"/>
        </w:rPr>
        <w:t xml:space="preserve"> зависит от частоты сигнального тока. Для РЦ частотой, для РЦ – 50 Гц </w:t>
      </w:r>
      <w:r w:rsidRPr="006C41D3">
        <w:rPr>
          <w:rFonts w:ascii="Times New Roman" w:hAnsi="Times New Roman" w:cs="Times New Roman"/>
          <w:noProof/>
          <w:position w:val="-18"/>
          <w:sz w:val="28"/>
          <w:szCs w:val="28"/>
          <w:lang w:val="ru-RU"/>
        </w:rPr>
        <w:drawing>
          <wp:inline distT="0" distB="0" distL="0" distR="0">
            <wp:extent cx="382905" cy="27622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382905" cy="276225"/>
                    </a:xfrm>
                    <a:prstGeom prst="rect">
                      <a:avLst/>
                    </a:prstGeom>
                    <a:noFill/>
                    <a:ln w="9525">
                      <a:noFill/>
                      <a:miter lim="800000"/>
                      <a:headEnd/>
                      <a:tailEnd/>
                    </a:ln>
                  </pic:spPr>
                </pic:pic>
              </a:graphicData>
            </a:graphic>
          </wp:inline>
        </w:drawing>
      </w:r>
      <w:r w:rsidRPr="006C41D3">
        <w:rPr>
          <w:rFonts w:ascii="Times New Roman" w:hAnsi="Times New Roman" w:cs="Times New Roman"/>
          <w:sz w:val="28"/>
          <w:szCs w:val="28"/>
          <w:lang w:val="ru-RU"/>
        </w:rPr>
        <w:t>=1,13.</w:t>
      </w:r>
    </w:p>
    <w:p w:rsidR="006C41D3" w:rsidRPr="006C41D3" w:rsidRDefault="006C41D3" w:rsidP="006C41D3">
      <w:pPr>
        <w:spacing w:line="360" w:lineRule="auto"/>
        <w:ind w:firstLine="454"/>
        <w:contextualSpacing/>
        <w:jc w:val="both"/>
        <w:rPr>
          <w:rFonts w:ascii="Times New Roman" w:hAnsi="Times New Roman" w:cs="Times New Roman"/>
          <w:spacing w:val="-2"/>
          <w:sz w:val="28"/>
          <w:szCs w:val="28"/>
          <w:lang w:val="ru-RU"/>
        </w:rPr>
      </w:pPr>
      <w:r w:rsidRPr="006C41D3">
        <w:rPr>
          <w:rFonts w:ascii="Times New Roman" w:hAnsi="Times New Roman" w:cs="Times New Roman"/>
          <w:sz w:val="28"/>
          <w:szCs w:val="28"/>
          <w:lang w:val="ru-RU"/>
        </w:rPr>
        <w:tab/>
        <w:t xml:space="preserve">Схема замещения приведен на рис.4.4.6. </w:t>
      </w:r>
      <w:r w:rsidRPr="006C41D3">
        <w:rPr>
          <w:rFonts w:ascii="Times New Roman" w:hAnsi="Times New Roman" w:cs="Times New Roman"/>
          <w:spacing w:val="-2"/>
          <w:sz w:val="28"/>
          <w:szCs w:val="28"/>
          <w:lang w:val="ru-RU"/>
        </w:rPr>
        <w:t xml:space="preserve">Результаты расчетов контрольного в таблице </w:t>
      </w:r>
      <w:r w:rsidRPr="006C41D3">
        <w:rPr>
          <w:rFonts w:ascii="Times New Roman" w:hAnsi="Times New Roman" w:cs="Times New Roman"/>
          <w:sz w:val="28"/>
          <w:szCs w:val="28"/>
          <w:lang w:val="ru-RU"/>
        </w:rPr>
        <w:t>4.5.6</w:t>
      </w:r>
      <w:r w:rsidRPr="006C41D3">
        <w:rPr>
          <w:rFonts w:ascii="Times New Roman" w:hAnsi="Times New Roman" w:cs="Times New Roman"/>
          <w:spacing w:val="-2"/>
          <w:sz w:val="28"/>
          <w:szCs w:val="28"/>
          <w:lang w:val="ru-RU"/>
        </w:rPr>
        <w:t xml:space="preserve">, и всех режимов  </w:t>
      </w:r>
    </w:p>
    <w:p w:rsidR="006C41D3" w:rsidRPr="006C41D3" w:rsidRDefault="006C41D3" w:rsidP="006C41D3">
      <w:pPr>
        <w:spacing w:before="240" w:after="240"/>
        <w:ind w:firstLine="426"/>
        <w:jc w:val="both"/>
        <w:rPr>
          <w:rFonts w:ascii="Times New Roman" w:hAnsi="Times New Roman" w:cs="Times New Roman"/>
          <w:sz w:val="28"/>
          <w:szCs w:val="28"/>
          <w:lang w:val="ru-RU"/>
        </w:rPr>
      </w:pPr>
    </w:p>
    <w:p w:rsidR="006C41D3" w:rsidRPr="006C41D3" w:rsidRDefault="006C41D3" w:rsidP="006C41D3">
      <w:pPr>
        <w:spacing w:before="240" w:after="240"/>
        <w:ind w:firstLine="426"/>
        <w:jc w:val="both"/>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Fonts w:ascii="Times New Roman" w:hAnsi="Times New Roman" w:cs="Times New Roman"/>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r w:rsidRPr="006C41D3">
        <w:rPr>
          <w:rFonts w:ascii="Times New Roman" w:hAnsi="Times New Roman" w:cs="Times New Roman"/>
          <w:sz w:val="28"/>
          <w:szCs w:val="28"/>
          <w:lang w:val="ru-RU"/>
        </w:rPr>
        <w:t>рис.4.4.6.</w:t>
      </w: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r w:rsidRPr="006C41D3">
        <w:rPr>
          <w:rFonts w:ascii="Times New Roman" w:hAnsi="Times New Roman" w:cs="Times New Roman"/>
          <w:spacing w:val="-2"/>
          <w:sz w:val="28"/>
          <w:szCs w:val="28"/>
          <w:lang w:val="ru-RU"/>
        </w:rPr>
        <w:t xml:space="preserve">таблице </w:t>
      </w:r>
      <w:r w:rsidRPr="006C41D3">
        <w:rPr>
          <w:rFonts w:ascii="Times New Roman" w:hAnsi="Times New Roman" w:cs="Times New Roman"/>
          <w:sz w:val="28"/>
          <w:szCs w:val="28"/>
          <w:lang w:val="ru-RU"/>
        </w:rPr>
        <w:t>4.4.6.</w:t>
      </w: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p>
    <w:p w:rsidR="006C41D3" w:rsidRPr="006C41D3" w:rsidRDefault="006C41D3" w:rsidP="006C41D3">
      <w:pPr>
        <w:spacing w:before="120" w:line="360" w:lineRule="auto"/>
        <w:ind w:firstLine="454"/>
        <w:jc w:val="center"/>
        <w:rPr>
          <w:rStyle w:val="FontStyle11"/>
          <w:b/>
          <w:sz w:val="28"/>
          <w:szCs w:val="28"/>
          <w:lang w:val="ru-RU"/>
        </w:rPr>
      </w:pPr>
      <w:r w:rsidRPr="006C41D3">
        <w:rPr>
          <w:rStyle w:val="FontStyle11"/>
          <w:b/>
          <w:sz w:val="28"/>
          <w:szCs w:val="28"/>
          <w:lang w:val="ru-RU"/>
        </w:rPr>
        <w:t>4.5. Увязка перегонных устройств со станционными</w:t>
      </w:r>
    </w:p>
    <w:p w:rsidR="006C41D3" w:rsidRPr="006C41D3" w:rsidRDefault="006C41D3" w:rsidP="006C41D3">
      <w:pPr>
        <w:shd w:val="clear" w:color="auto" w:fill="FFFFFF"/>
        <w:autoSpaceDE w:val="0"/>
        <w:autoSpaceDN w:val="0"/>
        <w:adjustRightInd w:val="0"/>
        <w:spacing w:before="120" w:line="360" w:lineRule="auto"/>
        <w:ind w:firstLine="709"/>
        <w:jc w:val="center"/>
        <w:rPr>
          <w:rFonts w:ascii="Times New Roman" w:hAnsi="Times New Roman" w:cs="Times New Roman"/>
          <w:b/>
          <w:bCs/>
          <w:sz w:val="28"/>
          <w:szCs w:val="28"/>
          <w:lang w:val="ru-RU"/>
        </w:rPr>
      </w:pPr>
      <w:r w:rsidRPr="006C41D3">
        <w:rPr>
          <w:rFonts w:ascii="Times New Roman" w:hAnsi="Times New Roman" w:cs="Times New Roman"/>
          <w:b/>
          <w:bCs/>
          <w:sz w:val="28"/>
          <w:szCs w:val="28"/>
          <w:lang w:val="ru-RU"/>
        </w:rPr>
        <w:t>4.5.1 Общие положения</w:t>
      </w:r>
    </w:p>
    <w:p w:rsidR="006C41D3" w:rsidRPr="00004B71" w:rsidRDefault="006C41D3" w:rsidP="006C41D3">
      <w:pPr>
        <w:pStyle w:val="ad"/>
        <w:spacing w:before="0" w:line="360" w:lineRule="auto"/>
        <w:ind w:firstLine="454"/>
        <w:rPr>
          <w:rFonts w:ascii="Times New Roman" w:hAnsi="Times New Roman"/>
          <w:color w:val="000000"/>
          <w:szCs w:val="28"/>
          <w:lang w:val="ru-RU"/>
        </w:rPr>
      </w:pPr>
      <w:r w:rsidRPr="00004B71">
        <w:rPr>
          <w:rFonts w:ascii="Times New Roman" w:hAnsi="Times New Roman"/>
          <w:color w:val="000000"/>
          <w:szCs w:val="28"/>
          <w:lang w:val="ru-RU"/>
        </w:rPr>
        <w:t>На подходах к станциям сигнальные установки автоблокировки увязывают с устройствами релейной централизации станций. Увязку производят как на крупных станциях, оборудованных устройствами БМРЦ, так и на промежуточных, оснащенных устройствами релейной централизации с местными или центральными зависимостями.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полную схему увязки входят: цепи увязки предвходного светофора автоблокировки с входным светофором станции; цепи увязки выходных светофоров станции с первым перегонным светофором автоблокировки; цепи извещения о приближении и удалении поездов за два и три блок-участка от станции; цепи кодирования станционных рельсовых цепей, входящих в маршруты отправления, кодами АЛС, соответствующими показаниям первого перегонного светофора автоблокировки.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Предвходные светофоры отличаются от проходных сигнализацией и имеют дополнительные сигнальные показания в виде желтого мигающего огня и в некоторых случаях зеленого мигающего огня. Желтый мигающий огонь является более разрешающим сигнальным показанием, чем желтый постоянный, а зеленый мигающий огонь – менее разрешающим, чем зеленый </w:t>
      </w:r>
      <w:r w:rsidRPr="006C41D3">
        <w:rPr>
          <w:rFonts w:ascii="Times New Roman" w:hAnsi="Times New Roman" w:cs="Times New Roman"/>
          <w:sz w:val="28"/>
          <w:szCs w:val="28"/>
          <w:lang w:val="ru-RU"/>
        </w:rPr>
        <w:lastRenderedPageBreak/>
        <w:t>постоянный. Желтый мигающий огонь включается на предвходном светофоре, если входной светофор сигнализирует двумя желтыми огнями, из которых один мигающий, разрешающий движение поезда с установленной скоростью и указывающий на необходимость проследования входного светофора с пониженной скоростью (поезд принимается на боковой путь по обычным стрелкам). Зеленый мигающий огонь на предвходном светофоре включается, если входной светофор сигнализирует двумя желтыми огнями с включенной сигнальной полосой (поезд принимается на боковой путь по пологим стрелкам). В зависимости от сигнальных показаний предвходного светофора применяют схему предвходной сигнальной установки типа ОМ с одним мигающим желтым огнем или типа ОМЗ с одним желтым и одним зеленым мигающими огнями.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При увязке с автоблокировкой, имеющей трехзначную сигнализацию, извещение о приближении поезда к станции предусматривают за два блок-участка, а с четырехзначной сигнализацией – за три блок-участка.</w:t>
      </w:r>
    </w:p>
    <w:p w:rsidR="006C41D3" w:rsidRPr="006C41D3" w:rsidRDefault="006C41D3" w:rsidP="006C41D3">
      <w:pPr>
        <w:spacing w:line="360" w:lineRule="auto"/>
        <w:ind w:firstLine="454"/>
        <w:jc w:val="center"/>
        <w:rPr>
          <w:rStyle w:val="FontStyle11"/>
          <w:b/>
          <w:sz w:val="28"/>
          <w:szCs w:val="28"/>
          <w:lang w:val="ru-RU"/>
        </w:rPr>
      </w:pPr>
      <w:r w:rsidRPr="006C41D3">
        <w:rPr>
          <w:rStyle w:val="FontStyle11"/>
          <w:b/>
          <w:sz w:val="28"/>
          <w:szCs w:val="28"/>
          <w:lang w:val="ru-RU"/>
        </w:rPr>
        <w:t>4.5.2. Однониточный план прилегающей к перегону станции</w:t>
      </w:r>
    </w:p>
    <w:p w:rsidR="006C41D3" w:rsidRPr="006C41D3" w:rsidRDefault="006C41D3" w:rsidP="006C41D3">
      <w:pPr>
        <w:spacing w:line="360" w:lineRule="auto"/>
        <w:ind w:firstLine="454"/>
        <w:jc w:val="both"/>
        <w:rPr>
          <w:rStyle w:val="FontStyle11"/>
          <w:sz w:val="28"/>
          <w:szCs w:val="28"/>
          <w:lang w:val="ru-RU"/>
        </w:rPr>
      </w:pPr>
      <w:r w:rsidRPr="006C41D3">
        <w:rPr>
          <w:rStyle w:val="FontStyle11"/>
          <w:sz w:val="28"/>
          <w:szCs w:val="28"/>
          <w:lang w:val="ru-RU"/>
        </w:rPr>
        <w:t>На однониточном плане показывают: расположение и нумерацию стрелок и светофоров, специализацию путей, разметку изолирующих стыков из условий габаритных границ каждого пути и максимально полезных длин приемо-отправочных путей.</w:t>
      </w:r>
    </w:p>
    <w:p w:rsidR="006C41D3" w:rsidRPr="006C41D3" w:rsidRDefault="006C41D3" w:rsidP="006C41D3">
      <w:pPr>
        <w:spacing w:line="360" w:lineRule="auto"/>
        <w:ind w:firstLine="454"/>
        <w:jc w:val="both"/>
        <w:rPr>
          <w:rStyle w:val="FontStyle11"/>
          <w:sz w:val="28"/>
          <w:szCs w:val="28"/>
          <w:lang w:val="ru-RU"/>
        </w:rPr>
      </w:pPr>
      <w:r w:rsidRPr="006C41D3">
        <w:rPr>
          <w:rStyle w:val="FontStyle11"/>
          <w:sz w:val="28"/>
          <w:szCs w:val="28"/>
          <w:lang w:val="ru-RU"/>
        </w:rPr>
        <w:t>Светофоры необходимо располагать с правой стороны по направлению движения. Ординаты установки светофоров зависят от расстояния до остряков стрелочных переводов. Расстояние до стрелки от предельного столбика определяют по ширине междупутья, марке крестовины и типу светофора. Двухнитевые лампы предусматриваются на всех огнях входных и выходных светофоров с главных путей (кроме лунно-белого огня), а также на красных огнях выходных светофоров с боковых путей.</w:t>
      </w:r>
    </w:p>
    <w:p w:rsidR="006C41D3" w:rsidRPr="006C41D3" w:rsidRDefault="006C41D3" w:rsidP="006C41D3">
      <w:pPr>
        <w:spacing w:line="360" w:lineRule="auto"/>
        <w:ind w:firstLine="454"/>
        <w:jc w:val="both"/>
        <w:rPr>
          <w:rStyle w:val="FontStyle11"/>
          <w:sz w:val="28"/>
          <w:szCs w:val="28"/>
          <w:lang w:val="ru-RU"/>
        </w:rPr>
      </w:pPr>
      <w:r w:rsidRPr="006C41D3">
        <w:rPr>
          <w:rStyle w:val="FontStyle11"/>
          <w:sz w:val="28"/>
          <w:szCs w:val="28"/>
          <w:lang w:val="ru-RU"/>
        </w:rPr>
        <w:t xml:space="preserve">Полезную длину приемо-отправочных путей определяют от выходного светофора одной горловины до изолирующих стыков другой при отсутствии выходных светофоров в другой горловине или между предельными столбиками противоположных горловин при отсутствии выходных светофоров в обеих </w:t>
      </w:r>
      <w:r w:rsidRPr="006C41D3">
        <w:rPr>
          <w:rStyle w:val="FontStyle11"/>
          <w:sz w:val="28"/>
          <w:szCs w:val="28"/>
          <w:lang w:val="ru-RU"/>
        </w:rPr>
        <w:lastRenderedPageBreak/>
        <w:t>горловинах.</w:t>
      </w:r>
    </w:p>
    <w:p w:rsidR="006C41D3" w:rsidRPr="006C41D3" w:rsidRDefault="006C41D3" w:rsidP="006C41D3">
      <w:pPr>
        <w:spacing w:line="360" w:lineRule="auto"/>
        <w:ind w:firstLine="454"/>
        <w:jc w:val="both"/>
        <w:rPr>
          <w:rStyle w:val="FontStyle11"/>
          <w:sz w:val="28"/>
          <w:szCs w:val="28"/>
          <w:lang w:val="ru-RU"/>
        </w:rPr>
      </w:pPr>
      <w:r w:rsidRPr="006C41D3">
        <w:rPr>
          <w:rStyle w:val="FontStyle11"/>
          <w:sz w:val="28"/>
          <w:szCs w:val="28"/>
          <w:lang w:val="ru-RU"/>
        </w:rPr>
        <w:t>На плане станции также показывают в нормальном (плюсовом) положении все централизуемые стрелки и их нумерацию. В нечетной горловине станции стрелки нумеруют порядковыми нечетными номерами, возрастающими в направлении к оси станции, в четной – порядковыми четными.</w:t>
      </w:r>
    </w:p>
    <w:p w:rsidR="006C41D3" w:rsidRPr="006C41D3" w:rsidRDefault="006C41D3" w:rsidP="006C41D3">
      <w:pPr>
        <w:spacing w:line="360" w:lineRule="auto"/>
        <w:ind w:firstLine="454"/>
        <w:jc w:val="both"/>
        <w:rPr>
          <w:rStyle w:val="FontStyle11"/>
          <w:sz w:val="28"/>
          <w:szCs w:val="28"/>
          <w:lang w:val="ru-RU"/>
        </w:rPr>
      </w:pPr>
      <w:r w:rsidRPr="006C41D3">
        <w:rPr>
          <w:rStyle w:val="FontStyle11"/>
          <w:sz w:val="28"/>
          <w:szCs w:val="28"/>
          <w:lang w:val="ru-RU"/>
        </w:rPr>
        <w:t>Главные пути на схеме отображены жирными линиями и обозначаются римскими цифрами. К наименованию пути, оборудованного рельсовой цепью, добавляется буква П (</w:t>
      </w:r>
      <w:r w:rsidRPr="006C41D3">
        <w:rPr>
          <w:rStyle w:val="FontStyle11"/>
          <w:sz w:val="28"/>
          <w:szCs w:val="28"/>
        </w:rPr>
        <w:t>I</w:t>
      </w:r>
      <w:r w:rsidRPr="006C41D3">
        <w:rPr>
          <w:rStyle w:val="FontStyle11"/>
          <w:sz w:val="28"/>
          <w:szCs w:val="28"/>
          <w:lang w:val="ru-RU"/>
        </w:rPr>
        <w:t xml:space="preserve">П, </w:t>
      </w:r>
      <w:r w:rsidRPr="006C41D3">
        <w:rPr>
          <w:rStyle w:val="FontStyle11"/>
          <w:sz w:val="28"/>
          <w:szCs w:val="28"/>
        </w:rPr>
        <w:t>II</w:t>
      </w:r>
      <w:r w:rsidRPr="006C41D3">
        <w:rPr>
          <w:rStyle w:val="FontStyle11"/>
          <w:sz w:val="28"/>
          <w:szCs w:val="28"/>
          <w:lang w:val="ru-RU"/>
        </w:rPr>
        <w:t>П и т.д.). В одну рельсовую цепь должно входить не более трёх стрелок.</w:t>
      </w:r>
    </w:p>
    <w:p w:rsidR="006C41D3" w:rsidRPr="006C41D3" w:rsidRDefault="006C41D3" w:rsidP="006C41D3">
      <w:pPr>
        <w:spacing w:line="360" w:lineRule="auto"/>
        <w:ind w:firstLine="454"/>
        <w:jc w:val="both"/>
        <w:rPr>
          <w:rStyle w:val="FontStyle11"/>
          <w:sz w:val="28"/>
          <w:szCs w:val="28"/>
          <w:lang w:val="ru-RU"/>
        </w:rPr>
      </w:pPr>
      <w:r w:rsidRPr="006C41D3">
        <w:rPr>
          <w:rStyle w:val="FontStyle11"/>
          <w:sz w:val="28"/>
          <w:szCs w:val="28"/>
          <w:lang w:val="ru-RU"/>
        </w:rPr>
        <w:t xml:space="preserve">Однониточный план четной горловины станции представлен плакате </w:t>
      </w:r>
      <w:r w:rsidRPr="006C41D3">
        <w:rPr>
          <w:rFonts w:ascii="Times New Roman" w:hAnsi="Times New Roman" w:cs="Times New Roman"/>
          <w:noProof/>
          <w:sz w:val="28"/>
          <w:szCs w:val="28"/>
          <w:lang w:val="ru-RU"/>
        </w:rPr>
        <w:t>3 графического материала работы</w:t>
      </w:r>
      <w:r w:rsidRPr="006C41D3">
        <w:rPr>
          <w:rStyle w:val="FontStyle11"/>
          <w:sz w:val="28"/>
          <w:szCs w:val="28"/>
          <w:lang w:val="ru-RU"/>
        </w:rPr>
        <w:t>.</w:t>
      </w:r>
    </w:p>
    <w:p w:rsidR="006C41D3" w:rsidRPr="006C41D3" w:rsidRDefault="006C41D3" w:rsidP="006C41D3">
      <w:pPr>
        <w:pStyle w:val="a5"/>
        <w:numPr>
          <w:ilvl w:val="2"/>
          <w:numId w:val="41"/>
        </w:numPr>
        <w:overflowPunct/>
        <w:autoSpaceDE/>
        <w:autoSpaceDN/>
        <w:adjustRightInd/>
        <w:spacing w:line="360" w:lineRule="auto"/>
        <w:jc w:val="center"/>
        <w:textAlignment w:val="auto"/>
        <w:rPr>
          <w:b/>
          <w:sz w:val="28"/>
          <w:szCs w:val="28"/>
        </w:rPr>
      </w:pPr>
      <w:r w:rsidRPr="006C41D3">
        <w:rPr>
          <w:b/>
          <w:sz w:val="28"/>
          <w:szCs w:val="28"/>
        </w:rPr>
        <w:t>Двухниточного план станции</w:t>
      </w:r>
    </w:p>
    <w:p w:rsidR="006C41D3" w:rsidRPr="00004B71" w:rsidRDefault="006C41D3" w:rsidP="006C41D3">
      <w:pPr>
        <w:pStyle w:val="ad"/>
        <w:spacing w:before="0" w:line="360" w:lineRule="auto"/>
        <w:ind w:firstLine="454"/>
        <w:rPr>
          <w:rFonts w:ascii="Times New Roman" w:hAnsi="Times New Roman"/>
          <w:spacing w:val="-1"/>
          <w:szCs w:val="28"/>
          <w:lang w:val="ru-RU"/>
        </w:rPr>
      </w:pPr>
      <w:r w:rsidRPr="00004B71">
        <w:rPr>
          <w:rFonts w:ascii="Times New Roman" w:hAnsi="Times New Roman"/>
          <w:szCs w:val="28"/>
          <w:lang w:val="ru-RU"/>
        </w:rPr>
        <w:t>Двухниточный план станции является основным документом по обору</w:t>
      </w:r>
      <w:r w:rsidRPr="00004B71">
        <w:rPr>
          <w:rFonts w:ascii="Times New Roman" w:hAnsi="Times New Roman"/>
          <w:szCs w:val="28"/>
          <w:lang w:val="ru-RU"/>
        </w:rPr>
        <w:softHyphen/>
        <w:t>дованию станции рельсовыми цепями. Именно на нем показывается поря</w:t>
      </w:r>
      <w:r w:rsidRPr="00004B71">
        <w:rPr>
          <w:rFonts w:ascii="Times New Roman" w:hAnsi="Times New Roman"/>
          <w:szCs w:val="28"/>
          <w:lang w:val="ru-RU"/>
        </w:rPr>
        <w:softHyphen/>
      </w:r>
      <w:r w:rsidRPr="00004B71">
        <w:rPr>
          <w:rFonts w:ascii="Times New Roman" w:hAnsi="Times New Roman"/>
          <w:spacing w:val="-2"/>
          <w:szCs w:val="28"/>
          <w:lang w:val="ru-RU"/>
        </w:rPr>
        <w:t>док подключения выводов источников питания к рельсам и именно это явля</w:t>
      </w:r>
      <w:r w:rsidRPr="00004B71">
        <w:rPr>
          <w:rFonts w:ascii="Times New Roman" w:hAnsi="Times New Roman"/>
          <w:spacing w:val="-2"/>
          <w:szCs w:val="28"/>
          <w:lang w:val="ru-RU"/>
        </w:rPr>
        <w:softHyphen/>
      </w:r>
      <w:r w:rsidRPr="00004B71">
        <w:rPr>
          <w:rFonts w:ascii="Times New Roman" w:hAnsi="Times New Roman"/>
          <w:spacing w:val="-1"/>
          <w:szCs w:val="28"/>
          <w:lang w:val="ru-RU"/>
        </w:rPr>
        <w:t>ется основным назначением двухниточного плана. Решается проблема обеспечения чередо</w:t>
      </w:r>
      <w:r w:rsidRPr="00004B71">
        <w:rPr>
          <w:rFonts w:ascii="Times New Roman" w:hAnsi="Times New Roman"/>
          <w:spacing w:val="-1"/>
          <w:szCs w:val="28"/>
          <w:lang w:val="ru-RU"/>
        </w:rPr>
        <w:softHyphen/>
        <w:t>вания фаз напряжений по разным сторонам изолирующих стыков при помощи ме</w:t>
      </w:r>
      <w:r w:rsidRPr="00004B71">
        <w:rPr>
          <w:rFonts w:ascii="Times New Roman" w:hAnsi="Times New Roman"/>
          <w:spacing w:val="-1"/>
          <w:szCs w:val="28"/>
          <w:lang w:val="ru-RU"/>
        </w:rPr>
        <w:softHyphen/>
        <w:t xml:space="preserve">тода замкнутых контуров. </w:t>
      </w: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r w:rsidRPr="006C41D3">
        <w:rPr>
          <w:rFonts w:ascii="Times New Roman" w:hAnsi="Times New Roman" w:cs="Times New Roman"/>
          <w:i/>
          <w:iCs/>
          <w:sz w:val="28"/>
          <w:szCs w:val="28"/>
          <w:lang w:val="ru-RU"/>
        </w:rPr>
        <w:t xml:space="preserve">     </w:t>
      </w:r>
      <w:r w:rsidRPr="006C41D3">
        <w:rPr>
          <w:rFonts w:ascii="Times New Roman" w:hAnsi="Times New Roman" w:cs="Times New Roman"/>
          <w:sz w:val="28"/>
          <w:szCs w:val="28"/>
          <w:lang w:val="ru-RU"/>
        </w:rPr>
        <w:t xml:space="preserve">После определения мест установки изолирующих стыков составляется </w:t>
      </w:r>
      <w:r w:rsidRPr="006C41D3">
        <w:rPr>
          <w:rFonts w:ascii="Times New Roman" w:hAnsi="Times New Roman" w:cs="Times New Roman"/>
          <w:spacing w:val="-1"/>
          <w:sz w:val="28"/>
          <w:szCs w:val="28"/>
          <w:lang w:val="ru-RU"/>
        </w:rPr>
        <w:t xml:space="preserve">двухниточный план станции. Часть двухниточного плана для станции, </w:t>
      </w:r>
      <w:r w:rsidRPr="006C41D3">
        <w:rPr>
          <w:rFonts w:ascii="Times New Roman" w:hAnsi="Times New Roman" w:cs="Times New Roman"/>
          <w:spacing w:val="-6"/>
          <w:sz w:val="28"/>
          <w:szCs w:val="28"/>
          <w:lang w:val="ru-RU"/>
        </w:rPr>
        <w:t xml:space="preserve">расположенной на участке с электротягой, показана на плакате 3. На нем </w:t>
      </w:r>
      <w:r w:rsidRPr="006C41D3">
        <w:rPr>
          <w:rFonts w:ascii="Times New Roman" w:hAnsi="Times New Roman" w:cs="Times New Roman"/>
          <w:spacing w:val="-1"/>
          <w:sz w:val="28"/>
          <w:szCs w:val="28"/>
          <w:lang w:val="ru-RU"/>
        </w:rPr>
        <w:t xml:space="preserve">кроме указания о подключении к рельсам точек </w:t>
      </w:r>
      <w:r w:rsidRPr="006C41D3">
        <w:rPr>
          <w:rFonts w:ascii="Times New Roman" w:hAnsi="Times New Roman" w:cs="Times New Roman"/>
          <w:b/>
          <w:i/>
          <w:iCs/>
          <w:spacing w:val="-1"/>
          <w:sz w:val="28"/>
          <w:szCs w:val="28"/>
          <w:lang w:val="ru-RU"/>
        </w:rPr>
        <w:t>Ф</w:t>
      </w:r>
      <w:r w:rsidRPr="006C41D3">
        <w:rPr>
          <w:rFonts w:ascii="Times New Roman" w:hAnsi="Times New Roman" w:cs="Times New Roman"/>
          <w:i/>
          <w:iCs/>
          <w:spacing w:val="-1"/>
          <w:sz w:val="28"/>
          <w:szCs w:val="28"/>
          <w:lang w:val="ru-RU"/>
        </w:rPr>
        <w:t xml:space="preserve"> </w:t>
      </w:r>
      <w:r w:rsidRPr="006C41D3">
        <w:rPr>
          <w:rFonts w:ascii="Times New Roman" w:hAnsi="Times New Roman" w:cs="Times New Roman"/>
          <w:iCs/>
          <w:spacing w:val="-1"/>
          <w:sz w:val="28"/>
          <w:szCs w:val="28"/>
          <w:lang w:val="ru-RU"/>
        </w:rPr>
        <w:t>и</w:t>
      </w:r>
      <w:r w:rsidRPr="006C41D3">
        <w:rPr>
          <w:rFonts w:ascii="Times New Roman" w:hAnsi="Times New Roman" w:cs="Times New Roman"/>
          <w:i/>
          <w:iCs/>
          <w:spacing w:val="-1"/>
          <w:sz w:val="28"/>
          <w:szCs w:val="28"/>
          <w:lang w:val="ru-RU"/>
        </w:rPr>
        <w:t xml:space="preserve"> </w:t>
      </w:r>
      <w:r w:rsidRPr="006C41D3">
        <w:rPr>
          <w:rFonts w:ascii="Times New Roman" w:hAnsi="Times New Roman" w:cs="Times New Roman"/>
          <w:b/>
          <w:i/>
          <w:iCs/>
          <w:spacing w:val="-1"/>
          <w:sz w:val="28"/>
          <w:szCs w:val="28"/>
          <w:lang w:val="ru-RU"/>
        </w:rPr>
        <w:t>Н</w:t>
      </w:r>
      <w:r w:rsidRPr="006C41D3">
        <w:rPr>
          <w:rFonts w:ascii="Times New Roman" w:hAnsi="Times New Roman" w:cs="Times New Roman"/>
          <w:i/>
          <w:iCs/>
          <w:spacing w:val="-1"/>
          <w:sz w:val="28"/>
          <w:szCs w:val="28"/>
          <w:lang w:val="ru-RU"/>
        </w:rPr>
        <w:t xml:space="preserve"> </w:t>
      </w:r>
      <w:r w:rsidRPr="006C41D3">
        <w:rPr>
          <w:rFonts w:ascii="Times New Roman" w:hAnsi="Times New Roman" w:cs="Times New Roman"/>
          <w:spacing w:val="-1"/>
          <w:sz w:val="28"/>
          <w:szCs w:val="28"/>
          <w:lang w:val="ru-RU"/>
        </w:rPr>
        <w:t xml:space="preserve">аппаратуры питания </w:t>
      </w:r>
      <w:r w:rsidRPr="006C41D3">
        <w:rPr>
          <w:rFonts w:ascii="Times New Roman" w:hAnsi="Times New Roman" w:cs="Times New Roman"/>
          <w:sz w:val="28"/>
          <w:szCs w:val="28"/>
          <w:lang w:val="ru-RU"/>
        </w:rPr>
        <w:t>рельсовых цепей показаны:</w:t>
      </w: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right="1"/>
        <w:jc w:val="both"/>
        <w:rPr>
          <w:rFonts w:ascii="Times New Roman" w:hAnsi="Times New Roman" w:cs="Times New Roman"/>
          <w:spacing w:val="-6"/>
          <w:sz w:val="28"/>
          <w:szCs w:val="28"/>
          <w:lang w:val="ru-RU"/>
        </w:rPr>
      </w:pPr>
    </w:p>
    <w:p w:rsidR="006C41D3" w:rsidRPr="006C41D3" w:rsidRDefault="006C41D3" w:rsidP="006C41D3">
      <w:pPr>
        <w:pStyle w:val="a5"/>
        <w:numPr>
          <w:ilvl w:val="2"/>
          <w:numId w:val="41"/>
        </w:numPr>
        <w:overflowPunct/>
        <w:autoSpaceDE/>
        <w:autoSpaceDN/>
        <w:adjustRightInd/>
        <w:spacing w:line="360" w:lineRule="auto"/>
        <w:jc w:val="center"/>
        <w:textAlignment w:val="auto"/>
        <w:rPr>
          <w:b/>
          <w:sz w:val="28"/>
          <w:szCs w:val="28"/>
        </w:rPr>
      </w:pPr>
      <w:r w:rsidRPr="006C41D3">
        <w:rPr>
          <w:b/>
          <w:sz w:val="28"/>
          <w:szCs w:val="28"/>
        </w:rPr>
        <w:t>Станционные рельсовые цепи</w:t>
      </w:r>
    </w:p>
    <w:p w:rsidR="006C41D3" w:rsidRPr="006C41D3" w:rsidRDefault="006C41D3" w:rsidP="006C41D3">
      <w:pPr>
        <w:pStyle w:val="a5"/>
        <w:spacing w:line="360" w:lineRule="auto"/>
        <w:ind w:left="810"/>
        <w:rPr>
          <w:b/>
          <w:sz w:val="28"/>
          <w:szCs w:val="28"/>
        </w:rPr>
      </w:pPr>
    </w:p>
    <w:p w:rsidR="006C41D3" w:rsidRPr="00004B71" w:rsidRDefault="006C41D3" w:rsidP="006C41D3">
      <w:pPr>
        <w:pStyle w:val="ad"/>
        <w:spacing w:before="0" w:line="360" w:lineRule="auto"/>
        <w:ind w:firstLine="454"/>
        <w:rPr>
          <w:rFonts w:ascii="Times New Roman" w:hAnsi="Times New Roman"/>
          <w:szCs w:val="28"/>
          <w:lang w:val="ru-RU"/>
        </w:rPr>
      </w:pPr>
      <w:r w:rsidRPr="00004B71">
        <w:rPr>
          <w:rFonts w:ascii="Times New Roman" w:hAnsi="Times New Roman"/>
          <w:szCs w:val="28"/>
          <w:lang w:val="ru-RU"/>
        </w:rPr>
        <w:t xml:space="preserve">На станции с </w:t>
      </w:r>
      <w:r w:rsidRPr="006C41D3">
        <w:rPr>
          <w:rFonts w:ascii="Times New Roman" w:hAnsi="Times New Roman"/>
          <w:szCs w:val="28"/>
          <w:lang w:val="ru-RU"/>
        </w:rPr>
        <w:t>автономной</w:t>
      </w:r>
      <w:r w:rsidRPr="00004B71">
        <w:rPr>
          <w:rFonts w:ascii="Times New Roman" w:hAnsi="Times New Roman"/>
          <w:szCs w:val="28"/>
          <w:lang w:val="ru-RU"/>
        </w:rPr>
        <w:t xml:space="preserve"> тягой применяется рельсовые цепи с непрерывным питанием и фазочувствительным реле ДСШ–13. Основной схемой рельсовой цепи частотой 25 Гц, на базе которой можно получить другие варианты, является схема двух ниточной рельсовой цепи, кодируемой с обоих концов. </w:t>
      </w:r>
    </w:p>
    <w:p w:rsidR="006C41D3" w:rsidRPr="00004B71" w:rsidRDefault="006C41D3" w:rsidP="006C41D3">
      <w:pPr>
        <w:pStyle w:val="ad"/>
        <w:spacing w:before="0" w:line="360" w:lineRule="auto"/>
        <w:ind w:firstLine="454"/>
        <w:rPr>
          <w:rFonts w:ascii="Times New Roman" w:hAnsi="Times New Roman"/>
          <w:szCs w:val="28"/>
          <w:lang w:val="ru-RU"/>
        </w:rPr>
      </w:pPr>
      <w:r w:rsidRPr="00004B71">
        <w:rPr>
          <w:rFonts w:ascii="Times New Roman" w:hAnsi="Times New Roman"/>
          <w:szCs w:val="28"/>
          <w:lang w:val="ru-RU"/>
        </w:rPr>
        <w:t xml:space="preserve">На питающем и релейных концах устанавливают трансформаторы ПРТ-А, которые совместно согласовывают аппаратуру на посту ЭЦ с рельсовой линией. Напряжение на путевом реле регулируют подбором напряжений на выходной обмотке путевого трансформатора ПТ мощностью 65 В*А. Резистор </w:t>
      </w:r>
      <w:r w:rsidRPr="006C41D3">
        <w:rPr>
          <w:rFonts w:ascii="Times New Roman" w:hAnsi="Times New Roman"/>
          <w:position w:val="-12"/>
          <w:szCs w:val="28"/>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8.4pt" o:ole="">
            <v:imagedata r:id="rId27" o:title=""/>
          </v:shape>
          <o:OLEObject Type="Embed" ProgID="Equation.DSMT4" ShapeID="_x0000_i1025" DrawAspect="Content" ObjectID="_1546844625" r:id="rId28"/>
        </w:object>
      </w:r>
      <w:r w:rsidRPr="00004B71">
        <w:rPr>
          <w:rFonts w:ascii="Times New Roman" w:hAnsi="Times New Roman"/>
          <w:szCs w:val="28"/>
          <w:lang w:val="ru-RU"/>
        </w:rPr>
        <w:t xml:space="preserve"> выполняет роль ограничителя, параметры которого выбираются по условиям режимов работы рельсовой цепи.</w:t>
      </w:r>
    </w:p>
    <w:p w:rsidR="006C41D3" w:rsidRPr="00004B71" w:rsidRDefault="006C41D3" w:rsidP="006C41D3">
      <w:pPr>
        <w:pStyle w:val="ad"/>
        <w:spacing w:before="0" w:line="360" w:lineRule="auto"/>
        <w:ind w:firstLine="454"/>
        <w:rPr>
          <w:rFonts w:ascii="Times New Roman" w:hAnsi="Times New Roman"/>
          <w:szCs w:val="28"/>
          <w:lang w:val="ru-RU"/>
        </w:rPr>
      </w:pPr>
      <w:r w:rsidRPr="00004B71">
        <w:rPr>
          <w:rFonts w:ascii="Times New Roman" w:hAnsi="Times New Roman"/>
          <w:szCs w:val="28"/>
          <w:lang w:val="ru-RU"/>
        </w:rPr>
        <w:t xml:space="preserve"> На частоте сигнального тока 25 Гц блок ЗБ-ДСШ имеет ёмкостное сопротивление и совместно с индуктивностью путевой обмотки реле образует параллельный контур с большим сопротивлением на частоте 25 Гц сигнального тока.   </w:t>
      </w:r>
    </w:p>
    <w:p w:rsidR="006C41D3" w:rsidRPr="006C41D3" w:rsidRDefault="006C41D3" w:rsidP="006C41D3">
      <w:pPr>
        <w:pStyle w:val="21"/>
        <w:spacing w:before="0" w:line="480" w:lineRule="auto"/>
        <w:ind w:firstLine="454"/>
        <w:rPr>
          <w:rFonts w:ascii="Times New Roman" w:hAnsi="Times New Roman" w:cs="Times New Roman"/>
          <w:szCs w:val="28"/>
        </w:rPr>
      </w:pPr>
      <w:r w:rsidRPr="006C41D3">
        <w:rPr>
          <w:rFonts w:ascii="Times New Roman" w:hAnsi="Times New Roman" w:cs="Times New Roman"/>
          <w:szCs w:val="28"/>
        </w:rPr>
        <w:t>Изолирующие стыки на стрелочном переводе между остряком и крестовиной в разветвлённых рельсовых цепях, как правило, устанавливаются на ответвлении от кодируемого направления.</w:t>
      </w:r>
    </w:p>
    <w:p w:rsidR="006C41D3" w:rsidRPr="006C41D3" w:rsidRDefault="006C41D3" w:rsidP="006C41D3">
      <w:pPr>
        <w:pStyle w:val="21"/>
        <w:spacing w:before="0" w:line="480" w:lineRule="auto"/>
        <w:ind w:firstLine="454"/>
        <w:rPr>
          <w:rFonts w:ascii="Times New Roman" w:hAnsi="Times New Roman" w:cs="Times New Roman"/>
          <w:szCs w:val="28"/>
        </w:rPr>
      </w:pPr>
      <w:r w:rsidRPr="006C41D3">
        <w:rPr>
          <w:rFonts w:ascii="Times New Roman" w:hAnsi="Times New Roman" w:cs="Times New Roman"/>
          <w:szCs w:val="28"/>
        </w:rPr>
        <w:lastRenderedPageBreak/>
        <w:t>На рис. 4.5.1 показана разветвленная рельсовая цепь для участка 34-40 СП. Данная цепь кодируется кодами АЛСН как с питающего, так и с релейного концов, потому что она устанавливается на главных путях.  На съездах путевые</w:t>
      </w: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r w:rsidRPr="006C41D3">
        <w:rPr>
          <w:rFonts w:ascii="Times New Roman" w:hAnsi="Times New Roman" w:cs="Times New Roman"/>
          <w:szCs w:val="28"/>
        </w:rPr>
        <w:t>рис. 4.5.1</w:t>
      </w: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p>
    <w:p w:rsidR="006C41D3" w:rsidRPr="006C41D3" w:rsidRDefault="006C41D3" w:rsidP="006C41D3">
      <w:pPr>
        <w:pStyle w:val="21"/>
        <w:spacing w:before="0" w:line="480" w:lineRule="auto"/>
        <w:ind w:firstLine="454"/>
        <w:rPr>
          <w:rFonts w:ascii="Times New Roman" w:hAnsi="Times New Roman" w:cs="Times New Roman"/>
          <w:szCs w:val="28"/>
        </w:rPr>
      </w:pPr>
      <w:r w:rsidRPr="006C41D3">
        <w:rPr>
          <w:rFonts w:ascii="Times New Roman" w:hAnsi="Times New Roman" w:cs="Times New Roman"/>
          <w:szCs w:val="28"/>
        </w:rPr>
        <w:t>реле не устанавливаются. На стрелках примыкающим к боковым некодируемым путям изолирующие стыки установлены таким образом, что гарантируется обтекание сигнальным током стрелочных соединителей.</w:t>
      </w:r>
    </w:p>
    <w:p w:rsidR="006C41D3" w:rsidRPr="006C41D3" w:rsidRDefault="006C41D3" w:rsidP="006C41D3">
      <w:pPr>
        <w:pStyle w:val="21"/>
        <w:spacing w:before="0" w:line="360" w:lineRule="auto"/>
        <w:ind w:firstLine="454"/>
        <w:rPr>
          <w:rFonts w:ascii="Times New Roman" w:hAnsi="Times New Roman" w:cs="Times New Roman"/>
          <w:szCs w:val="28"/>
        </w:rPr>
      </w:pPr>
      <w:r w:rsidRPr="006C41D3">
        <w:rPr>
          <w:rFonts w:ascii="Times New Roman" w:hAnsi="Times New Roman" w:cs="Times New Roman"/>
          <w:szCs w:val="28"/>
        </w:rPr>
        <w:t xml:space="preserve">Ответвления стрелочных изолированных участков, входящих в маршруты приема и отправления, а также длиной более </w:t>
      </w:r>
      <w:smartTag w:uri="urn:schemas-microsoft-com:office:smarttags" w:element="metricconverter">
        <w:smartTagPr>
          <w:attr w:name="ProductID" w:val="60 м"/>
        </w:smartTagPr>
        <w:r w:rsidRPr="006C41D3">
          <w:rPr>
            <w:rFonts w:ascii="Times New Roman" w:hAnsi="Times New Roman" w:cs="Times New Roman"/>
            <w:szCs w:val="28"/>
          </w:rPr>
          <w:t>60 м</w:t>
        </w:r>
      </w:smartTag>
      <w:r w:rsidRPr="006C41D3">
        <w:rPr>
          <w:rFonts w:ascii="Times New Roman" w:hAnsi="Times New Roman" w:cs="Times New Roman"/>
          <w:szCs w:val="28"/>
        </w:rPr>
        <w:t xml:space="preserve">, считая от центра перевода до изолирующего стыка, должны обтекаться сигнальным током. Это достигается установкой на каждом ответвлении путевых реле, число которых в одной рельсовой цепи не должно превышать трех. </w:t>
      </w:r>
    </w:p>
    <w:p w:rsidR="006C41D3" w:rsidRPr="006C41D3" w:rsidRDefault="006C41D3" w:rsidP="006C41D3">
      <w:pPr>
        <w:pStyle w:val="a5"/>
        <w:numPr>
          <w:ilvl w:val="2"/>
          <w:numId w:val="41"/>
        </w:numPr>
        <w:overflowPunct/>
        <w:autoSpaceDE/>
        <w:autoSpaceDN/>
        <w:adjustRightInd/>
        <w:spacing w:line="360" w:lineRule="auto"/>
        <w:ind w:left="811"/>
        <w:jc w:val="center"/>
        <w:textAlignment w:val="auto"/>
        <w:rPr>
          <w:b/>
          <w:bCs/>
          <w:noProof/>
          <w:color w:val="000000"/>
          <w:kern w:val="32"/>
          <w:sz w:val="28"/>
          <w:szCs w:val="28"/>
        </w:rPr>
      </w:pPr>
      <w:r w:rsidRPr="006C41D3">
        <w:rPr>
          <w:b/>
          <w:bCs/>
          <w:noProof/>
          <w:color w:val="000000"/>
          <w:kern w:val="32"/>
          <w:sz w:val="28"/>
          <w:szCs w:val="28"/>
        </w:rPr>
        <w:t>Кодирование станционных рельсовых цепей</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Все рельсовые цепи нормально получают непрерывное питание. Для заданной станции обеспечим кодирование входных и выходных секций. И в том и в другом случае различают три схемных узла: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1) схемный узел включения общего кодового реле;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2) схемный узел включения индивидуальных кодовых реле, принадлежащих каждой секции;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3) схемный узел включения обмоток питающих трансформаторов рельсовых цепей.</w:t>
      </w:r>
    </w:p>
    <w:p w:rsidR="006C41D3" w:rsidRPr="006C41D3" w:rsidRDefault="006C41D3" w:rsidP="006C41D3">
      <w:pPr>
        <w:spacing w:line="360" w:lineRule="auto"/>
        <w:ind w:firstLine="454"/>
        <w:contextualSpacing/>
        <w:jc w:val="both"/>
        <w:rPr>
          <w:rFonts w:ascii="Times New Roman" w:hAnsi="Times New Roman" w:cs="Times New Roman"/>
          <w:noProof/>
          <w:sz w:val="28"/>
          <w:szCs w:val="28"/>
        </w:rPr>
      </w:pPr>
      <w:r w:rsidRPr="006C41D3">
        <w:rPr>
          <w:rFonts w:ascii="Times New Roman" w:hAnsi="Times New Roman" w:cs="Times New Roman"/>
          <w:noProof/>
          <w:sz w:val="28"/>
          <w:szCs w:val="28"/>
        </w:rPr>
        <w:t>На станции должны кодироваться:</w:t>
      </w:r>
    </w:p>
    <w:p w:rsidR="006C41D3" w:rsidRPr="006C41D3" w:rsidRDefault="006C41D3" w:rsidP="006C41D3">
      <w:pPr>
        <w:pStyle w:val="a5"/>
        <w:numPr>
          <w:ilvl w:val="0"/>
          <w:numId w:val="22"/>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стрелочные и путевые участки, входящие в маршруты приёма и отправления по главным путям;</w:t>
      </w:r>
    </w:p>
    <w:p w:rsidR="006C41D3" w:rsidRPr="006C41D3" w:rsidRDefault="006C41D3" w:rsidP="006C41D3">
      <w:pPr>
        <w:pStyle w:val="a5"/>
        <w:numPr>
          <w:ilvl w:val="0"/>
          <w:numId w:val="22"/>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пути приёма и отправления пассажирских поездов;</w:t>
      </w:r>
    </w:p>
    <w:p w:rsidR="006C41D3" w:rsidRPr="006C41D3" w:rsidRDefault="006C41D3" w:rsidP="006C41D3">
      <w:pPr>
        <w:pStyle w:val="a5"/>
        <w:numPr>
          <w:ilvl w:val="0"/>
          <w:numId w:val="22"/>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lastRenderedPageBreak/>
        <w:t>пути, по которым техникораспоряделительным актом предусматривается безостановочный пропуск поездов.</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На 2-х путных участках АБ, все приемоотправочные пути, имеющие маршруты отправления по неправильному пути и безстрелочные участки главных путей входящих в эти маршруты подлежат кодированию.  </w:t>
      </w:r>
    </w:p>
    <w:p w:rsidR="006C41D3" w:rsidRPr="006C41D3" w:rsidRDefault="006C41D3" w:rsidP="006C41D3">
      <w:pPr>
        <w:spacing w:line="360" w:lineRule="auto"/>
        <w:ind w:firstLine="709"/>
        <w:contextualSpacing/>
        <w:jc w:val="both"/>
        <w:rPr>
          <w:rFonts w:ascii="Times New Roman" w:hAnsi="Times New Roman" w:cs="Times New Roman"/>
          <w:b/>
          <w:noProof/>
          <w:sz w:val="28"/>
          <w:szCs w:val="28"/>
          <w:lang w:val="ru-RU"/>
        </w:rPr>
      </w:pPr>
      <w:bookmarkStart w:id="38" w:name="_Toc40717453"/>
      <w:r w:rsidRPr="006C41D3">
        <w:rPr>
          <w:rFonts w:ascii="Times New Roman" w:hAnsi="Times New Roman" w:cs="Times New Roman"/>
          <w:b/>
          <w:noProof/>
          <w:sz w:val="28"/>
          <w:szCs w:val="28"/>
          <w:lang w:val="ru-RU"/>
        </w:rPr>
        <w:t>Кодирование рельсовых цепей в маршруте приема</w:t>
      </w:r>
      <w:bookmarkEnd w:id="38"/>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При кодировании рельсовых цепей в маршрутах приема включение кодирования производится групповым кодово-включающим реле ЧПКВ и индивидуальными стрелочными – СКВ. Нормально реле ЧПКВ без тока и возбуждается при выполнении следующих условий:</w:t>
      </w:r>
    </w:p>
    <w:p w:rsidR="006C41D3" w:rsidRPr="006C41D3" w:rsidRDefault="006C41D3" w:rsidP="006C41D3">
      <w:pPr>
        <w:pStyle w:val="a5"/>
        <w:numPr>
          <w:ilvl w:val="0"/>
          <w:numId w:val="23"/>
        </w:numPr>
        <w:overflowPunct/>
        <w:autoSpaceDE/>
        <w:autoSpaceDN/>
        <w:adjustRightInd/>
        <w:spacing w:line="360" w:lineRule="auto"/>
        <w:ind w:hanging="357"/>
        <w:jc w:val="both"/>
        <w:textAlignment w:val="auto"/>
        <w:rPr>
          <w:noProof/>
          <w:color w:val="000000"/>
          <w:sz w:val="28"/>
          <w:szCs w:val="28"/>
        </w:rPr>
      </w:pPr>
      <w:r w:rsidRPr="006C41D3">
        <w:rPr>
          <w:noProof/>
          <w:color w:val="000000"/>
          <w:sz w:val="28"/>
          <w:szCs w:val="28"/>
        </w:rPr>
        <w:t>маршрут установлен на главный путь;</w:t>
      </w:r>
    </w:p>
    <w:p w:rsidR="006C41D3" w:rsidRPr="006C41D3" w:rsidRDefault="006C41D3" w:rsidP="006C41D3">
      <w:pPr>
        <w:pStyle w:val="a5"/>
        <w:numPr>
          <w:ilvl w:val="0"/>
          <w:numId w:val="23"/>
        </w:numPr>
        <w:overflowPunct/>
        <w:autoSpaceDE/>
        <w:autoSpaceDN/>
        <w:adjustRightInd/>
        <w:spacing w:line="360" w:lineRule="auto"/>
        <w:ind w:hanging="357"/>
        <w:jc w:val="both"/>
        <w:textAlignment w:val="auto"/>
        <w:rPr>
          <w:noProof/>
          <w:color w:val="000000"/>
          <w:sz w:val="28"/>
          <w:szCs w:val="28"/>
        </w:rPr>
      </w:pPr>
      <w:r w:rsidRPr="006C41D3">
        <w:rPr>
          <w:noProof/>
          <w:color w:val="000000"/>
          <w:sz w:val="28"/>
          <w:szCs w:val="28"/>
        </w:rPr>
        <w:t>маршрут полностью замкнут;</w:t>
      </w:r>
    </w:p>
    <w:p w:rsidR="006C41D3" w:rsidRPr="006C41D3" w:rsidRDefault="006C41D3" w:rsidP="006C41D3">
      <w:pPr>
        <w:pStyle w:val="a5"/>
        <w:numPr>
          <w:ilvl w:val="0"/>
          <w:numId w:val="23"/>
        </w:numPr>
        <w:overflowPunct/>
        <w:autoSpaceDE/>
        <w:autoSpaceDN/>
        <w:adjustRightInd/>
        <w:spacing w:line="360" w:lineRule="auto"/>
        <w:ind w:hanging="357"/>
        <w:jc w:val="both"/>
        <w:textAlignment w:val="auto"/>
        <w:rPr>
          <w:noProof/>
          <w:color w:val="000000"/>
          <w:sz w:val="28"/>
          <w:szCs w:val="28"/>
        </w:rPr>
      </w:pPr>
      <w:r w:rsidRPr="006C41D3">
        <w:rPr>
          <w:noProof/>
          <w:color w:val="000000"/>
          <w:sz w:val="28"/>
          <w:szCs w:val="28"/>
        </w:rPr>
        <w:t>открыт входной светофор;</w:t>
      </w:r>
    </w:p>
    <w:p w:rsidR="006C41D3" w:rsidRPr="006C41D3" w:rsidRDefault="006C41D3" w:rsidP="006C41D3">
      <w:pPr>
        <w:pStyle w:val="a5"/>
        <w:numPr>
          <w:ilvl w:val="0"/>
          <w:numId w:val="23"/>
        </w:numPr>
        <w:overflowPunct/>
        <w:autoSpaceDE/>
        <w:autoSpaceDN/>
        <w:adjustRightInd/>
        <w:spacing w:line="360" w:lineRule="auto"/>
        <w:ind w:hanging="357"/>
        <w:jc w:val="both"/>
        <w:textAlignment w:val="auto"/>
        <w:rPr>
          <w:noProof/>
          <w:color w:val="000000"/>
          <w:sz w:val="28"/>
          <w:szCs w:val="28"/>
        </w:rPr>
      </w:pPr>
      <w:r w:rsidRPr="006C41D3">
        <w:rPr>
          <w:noProof/>
          <w:color w:val="000000"/>
          <w:sz w:val="28"/>
          <w:szCs w:val="28"/>
        </w:rPr>
        <w:t>поезд вступил на первый участок приближения;</w:t>
      </w:r>
    </w:p>
    <w:p w:rsidR="006C41D3" w:rsidRPr="006C41D3" w:rsidRDefault="006C41D3" w:rsidP="006C41D3">
      <w:pPr>
        <w:pStyle w:val="a5"/>
        <w:numPr>
          <w:ilvl w:val="0"/>
          <w:numId w:val="23"/>
        </w:numPr>
        <w:overflowPunct/>
        <w:autoSpaceDE/>
        <w:autoSpaceDN/>
        <w:adjustRightInd/>
        <w:spacing w:line="360" w:lineRule="auto"/>
        <w:ind w:hanging="357"/>
        <w:jc w:val="both"/>
        <w:textAlignment w:val="auto"/>
        <w:rPr>
          <w:noProof/>
          <w:color w:val="000000"/>
          <w:sz w:val="28"/>
          <w:szCs w:val="28"/>
        </w:rPr>
      </w:pPr>
      <w:r w:rsidRPr="006C41D3">
        <w:rPr>
          <w:noProof/>
          <w:color w:val="000000"/>
          <w:sz w:val="28"/>
          <w:szCs w:val="28"/>
        </w:rPr>
        <w:t>отсутствие пригласительного сигнала на входном светофоре;</w:t>
      </w:r>
    </w:p>
    <w:p w:rsidR="006C41D3" w:rsidRPr="006C41D3" w:rsidRDefault="006C41D3" w:rsidP="006C41D3">
      <w:pPr>
        <w:pStyle w:val="a5"/>
        <w:numPr>
          <w:ilvl w:val="0"/>
          <w:numId w:val="23"/>
        </w:numPr>
        <w:overflowPunct/>
        <w:autoSpaceDE/>
        <w:autoSpaceDN/>
        <w:adjustRightInd/>
        <w:spacing w:line="360" w:lineRule="auto"/>
        <w:ind w:hanging="357"/>
        <w:jc w:val="both"/>
        <w:textAlignment w:val="auto"/>
        <w:rPr>
          <w:noProof/>
          <w:color w:val="000000"/>
          <w:sz w:val="28"/>
          <w:szCs w:val="28"/>
        </w:rPr>
      </w:pPr>
      <w:r w:rsidRPr="006C41D3">
        <w:rPr>
          <w:noProof/>
          <w:color w:val="000000"/>
          <w:sz w:val="28"/>
          <w:szCs w:val="28"/>
        </w:rPr>
        <w:t>свободен главный путь приема.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Одновременно с реле ЧПКВ включается реле ЧГТ, которое работает в режиме кода, выбранного контактами реле Ч1С и ЧЛС. С момента вступления поезда на участок ЧП начинается кодирование, которое осуществляется аналогично кодированию в маршруте отправления. Кодирование прекращается после занятия участка </w:t>
      </w:r>
      <w:r w:rsidRPr="006C41D3">
        <w:rPr>
          <w:rFonts w:ascii="Times New Roman" w:hAnsi="Times New Roman" w:cs="Times New Roman"/>
          <w:noProof/>
          <w:sz w:val="28"/>
          <w:szCs w:val="28"/>
        </w:rPr>
        <w:t>II</w:t>
      </w:r>
      <w:r w:rsidRPr="006C41D3">
        <w:rPr>
          <w:rFonts w:ascii="Times New Roman" w:hAnsi="Times New Roman" w:cs="Times New Roman"/>
          <w:noProof/>
          <w:sz w:val="28"/>
          <w:szCs w:val="28"/>
          <w:lang w:val="ru-RU"/>
        </w:rPr>
        <w:t>П, но кодирование главного пути продолжается в течении всего времени его занятости вне зависимости от маршрута и показания светофора.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Схемы кодирования маршрута приёма на 2П приведены на плакате 3 графического материала работы.</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В маршруты приёма входят (по главному пути) все стрелочные и межстрелочные участки от входного сигнала до выходного. Схемные решения для маршрутов приёма чётного и нечётного направления на главный путь абсолютно одинаковы.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Как в маршрутах приёма так и в маршрутах отправления рельсовые цепи </w:t>
      </w:r>
      <w:r w:rsidRPr="006C41D3">
        <w:rPr>
          <w:rFonts w:ascii="Times New Roman" w:hAnsi="Times New Roman" w:cs="Times New Roman"/>
          <w:noProof/>
          <w:sz w:val="28"/>
          <w:szCs w:val="28"/>
          <w:lang w:val="ru-RU"/>
        </w:rPr>
        <w:lastRenderedPageBreak/>
        <w:t>должны быть расположены таким образом, чтобы кодирование осуществлялась на встречу движущемуся поезду.</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Проверка условий, разрешающих кодировать, маршруты приема, осуществляется групповыми кодово-включающими реле ЧКВ. Проверку условий кодирования и последовательность подключения к шинам кодирования конкретных путевых участков, входящих в маршрут приема, выполняют индивидуальные кодово-включающие реле ЧПКВ, 4СКВ, 6СКВ, 14-20СКВ, 2ПКВ.</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Групповое кодово-включающее реле ЧКВ становится под ток при открытии входного светофора для приёма на свободный приемоотправочный путь 2П и нахождении поезда на участке приближения 1ПП по цепи:</w:t>
      </w:r>
    </w:p>
    <w:p w:rsidR="006C41D3" w:rsidRPr="006C41D3" w:rsidRDefault="006C41D3" w:rsidP="006C41D3">
      <w:pPr>
        <w:spacing w:line="360" w:lineRule="auto"/>
        <w:ind w:firstLine="454"/>
        <w:contextualSpacing/>
        <w:jc w:val="both"/>
        <w:rPr>
          <w:rFonts w:ascii="Times New Roman" w:hAnsi="Times New Roman" w:cs="Times New Roman"/>
          <w:i/>
          <w:noProof/>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Возбуждение реле ЧКВ исключается при горении пригласительного сигнала на входном светофоре (ЧПС), а так же при разомкнутом маршруте или последней стрелочной секции в маршруте приёма 30-42З.</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Своими контактами реле ЧКВ создает цепи питания на двигатели кодовых трансмиттеров ГКТ и ГКТК (выводы 0 – 220) и подключает групповое трансмиттерное реле ЧГТ к датчикам кодов ГКТ, ГКТК. Через фронтовой контакт реле ЧКВ первоначально (по первой цепи) становится под ток индивидуальное кодово-включающее реле ЧПКВ первой секции по маршруту поезда.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По второй цепи, после вступления поезда на участок пути ЧП, под ток становится реле 2-6СКВ и т.д. Таким образом, индивидуальные кодово-включающие реле становятся под ток при вступлении поезда на участок, предшествующий рассматриваемому и выключаются при занятии секции, последующей за рассматриваемой секцией.</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Контактами индивидуальных кодово-включающих реле ЧПКВ, 2-6СКВ, 6СКВ, 12-16СКВ, 20СКВ, 30-42СКВ 2ПКВ осуществляется последовательное подключение питающих концов рельсовых цепей к шинам кодирования.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Две шины нужны, чтобы исключить подпитку. Если бы произошло </w:t>
      </w:r>
      <w:r w:rsidRPr="006C41D3">
        <w:rPr>
          <w:rFonts w:ascii="Times New Roman" w:hAnsi="Times New Roman" w:cs="Times New Roman"/>
          <w:noProof/>
          <w:sz w:val="28"/>
          <w:szCs w:val="28"/>
          <w:lang w:val="ru-RU"/>
        </w:rPr>
        <w:lastRenderedPageBreak/>
        <w:t>объединение 2-х шин, то кодируемая Р.Ц. участка ЧП (кодовый трансмиттер ЧПКВ) получил бы подпитку непрерывным питанием по 3 цепи.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Для кодирования маршрутов приёма устанавливаются 2 датчика кодов ГКТ и ГКТК. Первым датчиком формируются коды З и Ж, вторым ГКТК – формируются коды КЖ. Причём, ГКТ – КПТШ–515, ГКТК – КПТШ–715.</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Датчики кодов нормально не работают, включение их происходит контактами группового кодовключающего реле ЧКВ. Выбор кода в шинах кодирования осуществляется контактами Ч2С и Ч2ЛС.</w:t>
      </w:r>
    </w:p>
    <w:p w:rsidR="006C41D3" w:rsidRPr="006C41D3" w:rsidRDefault="006C41D3" w:rsidP="006C41D3">
      <w:pPr>
        <w:spacing w:line="360" w:lineRule="auto"/>
        <w:ind w:firstLine="709"/>
        <w:contextualSpacing/>
        <w:jc w:val="both"/>
        <w:rPr>
          <w:rFonts w:ascii="Times New Roman" w:hAnsi="Times New Roman" w:cs="Times New Roman"/>
          <w:b/>
          <w:noProof/>
          <w:sz w:val="28"/>
          <w:szCs w:val="28"/>
          <w:lang w:val="ru-RU"/>
        </w:rPr>
      </w:pPr>
      <w:bookmarkStart w:id="39" w:name="_Toc40717452"/>
      <w:r w:rsidRPr="006C41D3">
        <w:rPr>
          <w:rFonts w:ascii="Times New Roman" w:hAnsi="Times New Roman" w:cs="Times New Roman"/>
          <w:b/>
          <w:noProof/>
          <w:sz w:val="28"/>
          <w:szCs w:val="28"/>
          <w:lang w:val="ru-RU"/>
        </w:rPr>
        <w:t>Кодирование рельсовых цепей в маршруте отправления</w:t>
      </w:r>
      <w:bookmarkEnd w:id="39"/>
    </w:p>
    <w:p w:rsidR="006C41D3" w:rsidRPr="006C41D3" w:rsidRDefault="006C41D3" w:rsidP="006C41D3">
      <w:pPr>
        <w:spacing w:line="360" w:lineRule="auto"/>
        <w:ind w:firstLine="454"/>
        <w:contextualSpacing/>
        <w:jc w:val="both"/>
        <w:rPr>
          <w:rFonts w:ascii="Times New Roman" w:hAnsi="Times New Roman" w:cs="Times New Roman"/>
          <w:noProof/>
          <w:sz w:val="28"/>
          <w:szCs w:val="28"/>
        </w:rPr>
      </w:pPr>
      <w:r w:rsidRPr="006C41D3">
        <w:rPr>
          <w:rFonts w:ascii="Times New Roman" w:hAnsi="Times New Roman" w:cs="Times New Roman"/>
          <w:noProof/>
          <w:sz w:val="28"/>
          <w:szCs w:val="28"/>
          <w:lang w:val="ru-RU"/>
        </w:rPr>
        <w:t xml:space="preserve">Включение цепей кодирования в маршруте отправления с главного пути производит кодово-включающее реле НОКВ нечетного отправления. </w:t>
      </w:r>
      <w:r w:rsidRPr="006C41D3">
        <w:rPr>
          <w:rFonts w:ascii="Times New Roman" w:hAnsi="Times New Roman" w:cs="Times New Roman"/>
          <w:noProof/>
          <w:sz w:val="28"/>
          <w:szCs w:val="28"/>
        </w:rPr>
        <w:t>В его цепи возбуждения проверяются следующие зависимости:</w:t>
      </w:r>
    </w:p>
    <w:p w:rsidR="006C41D3" w:rsidRPr="006C41D3" w:rsidRDefault="006C41D3" w:rsidP="006C41D3">
      <w:pPr>
        <w:pStyle w:val="a5"/>
        <w:numPr>
          <w:ilvl w:val="0"/>
          <w:numId w:val="20"/>
        </w:numPr>
        <w:overflowPunct/>
        <w:autoSpaceDE/>
        <w:autoSpaceDN/>
        <w:adjustRightInd/>
        <w:spacing w:line="360" w:lineRule="auto"/>
        <w:ind w:left="1173" w:hanging="357"/>
        <w:jc w:val="both"/>
        <w:textAlignment w:val="auto"/>
        <w:rPr>
          <w:noProof/>
          <w:color w:val="000000"/>
          <w:sz w:val="28"/>
          <w:szCs w:val="28"/>
        </w:rPr>
      </w:pPr>
      <w:r w:rsidRPr="006C41D3">
        <w:rPr>
          <w:noProof/>
          <w:color w:val="000000"/>
          <w:sz w:val="28"/>
          <w:szCs w:val="28"/>
        </w:rPr>
        <w:t>открытое состояние выходного светофора с главного пути;</w:t>
      </w:r>
    </w:p>
    <w:p w:rsidR="006C41D3" w:rsidRPr="006C41D3" w:rsidRDefault="006C41D3" w:rsidP="006C41D3">
      <w:pPr>
        <w:pStyle w:val="a5"/>
        <w:numPr>
          <w:ilvl w:val="0"/>
          <w:numId w:val="20"/>
        </w:numPr>
        <w:overflowPunct/>
        <w:autoSpaceDE/>
        <w:autoSpaceDN/>
        <w:adjustRightInd/>
        <w:spacing w:line="360" w:lineRule="auto"/>
        <w:ind w:left="1173" w:hanging="357"/>
        <w:jc w:val="both"/>
        <w:textAlignment w:val="auto"/>
        <w:rPr>
          <w:noProof/>
          <w:color w:val="000000"/>
          <w:sz w:val="28"/>
          <w:szCs w:val="28"/>
        </w:rPr>
      </w:pPr>
      <w:r w:rsidRPr="006C41D3">
        <w:rPr>
          <w:noProof/>
          <w:color w:val="000000"/>
          <w:sz w:val="28"/>
          <w:szCs w:val="28"/>
        </w:rPr>
        <w:t>наличие поезда перед светофором;</w:t>
      </w:r>
    </w:p>
    <w:p w:rsidR="006C41D3" w:rsidRPr="006C41D3" w:rsidRDefault="006C41D3" w:rsidP="006C41D3">
      <w:pPr>
        <w:pStyle w:val="a5"/>
        <w:numPr>
          <w:ilvl w:val="0"/>
          <w:numId w:val="20"/>
        </w:numPr>
        <w:overflowPunct/>
        <w:autoSpaceDE/>
        <w:autoSpaceDN/>
        <w:adjustRightInd/>
        <w:spacing w:line="360" w:lineRule="auto"/>
        <w:ind w:left="1173" w:hanging="357"/>
        <w:jc w:val="both"/>
        <w:textAlignment w:val="auto"/>
        <w:rPr>
          <w:noProof/>
          <w:color w:val="000000"/>
          <w:sz w:val="28"/>
          <w:szCs w:val="28"/>
        </w:rPr>
      </w:pPr>
      <w:r w:rsidRPr="006C41D3">
        <w:rPr>
          <w:noProof/>
          <w:color w:val="000000"/>
          <w:sz w:val="28"/>
          <w:szCs w:val="28"/>
        </w:rPr>
        <w:t>замкнутое состояние последней секции в маршруте;</w:t>
      </w:r>
    </w:p>
    <w:p w:rsidR="006C41D3" w:rsidRPr="006C41D3" w:rsidRDefault="006C41D3" w:rsidP="006C41D3">
      <w:pPr>
        <w:pStyle w:val="a5"/>
        <w:numPr>
          <w:ilvl w:val="0"/>
          <w:numId w:val="20"/>
        </w:numPr>
        <w:overflowPunct/>
        <w:autoSpaceDE/>
        <w:autoSpaceDN/>
        <w:adjustRightInd/>
        <w:spacing w:line="360" w:lineRule="auto"/>
        <w:ind w:left="1173" w:hanging="357"/>
        <w:jc w:val="both"/>
        <w:textAlignment w:val="auto"/>
        <w:rPr>
          <w:noProof/>
          <w:color w:val="000000"/>
          <w:sz w:val="28"/>
          <w:szCs w:val="28"/>
        </w:rPr>
      </w:pPr>
      <w:r w:rsidRPr="006C41D3">
        <w:rPr>
          <w:noProof/>
          <w:color w:val="000000"/>
          <w:sz w:val="28"/>
          <w:szCs w:val="28"/>
        </w:rPr>
        <w:t>свободное состояние участка удаления;</w:t>
      </w:r>
    </w:p>
    <w:p w:rsidR="006C41D3" w:rsidRPr="006C41D3" w:rsidRDefault="006C41D3" w:rsidP="006C41D3">
      <w:pPr>
        <w:pStyle w:val="a5"/>
        <w:numPr>
          <w:ilvl w:val="0"/>
          <w:numId w:val="20"/>
        </w:numPr>
        <w:overflowPunct/>
        <w:autoSpaceDE/>
        <w:autoSpaceDN/>
        <w:adjustRightInd/>
        <w:spacing w:line="360" w:lineRule="auto"/>
        <w:ind w:left="1173" w:hanging="357"/>
        <w:jc w:val="both"/>
        <w:textAlignment w:val="auto"/>
        <w:rPr>
          <w:noProof/>
          <w:color w:val="000000"/>
          <w:sz w:val="28"/>
          <w:szCs w:val="28"/>
        </w:rPr>
      </w:pPr>
      <w:r w:rsidRPr="006C41D3">
        <w:rPr>
          <w:noProof/>
          <w:color w:val="000000"/>
          <w:sz w:val="28"/>
          <w:szCs w:val="28"/>
        </w:rPr>
        <w:t>отсутствие пригласительного огня на выходном светофоре.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Причем в цепь НОКВ вводятся тыловые контакты минусовых контрольных реле тех стрелок, которые выводят боковые пути на главные.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После перекрытия светофора поездом реле НОКВ запитывается по цепи самоблокировки. С вступлением поезда на участок удаления контактом реле НЖ реле НОКВ выключается.</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Контактом реле НОС проверяется открытое состояние светофора с бокового пути. В случае отправления поезда с боковых путей схема обеспечивает кодирование секции, которая является следующей по ходу за секцией выхода.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После возбуждения реле СКВ в рельсовую цепь поступает два питания: непрерывное (через контакт СП) и кодовое (через контакт НОИ1, повторитель реле НОИ – импульсного нечетного отправления). При вступлении на секцию поезда, реле СП обесточивается и в рельсовую цепь поступает только </w:t>
      </w:r>
      <w:r w:rsidRPr="006C41D3">
        <w:rPr>
          <w:rFonts w:ascii="Times New Roman" w:hAnsi="Times New Roman" w:cs="Times New Roman"/>
          <w:noProof/>
          <w:sz w:val="28"/>
          <w:szCs w:val="28"/>
          <w:lang w:val="ru-RU"/>
        </w:rPr>
        <w:lastRenderedPageBreak/>
        <w:t>импульсное питание.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Схема кодирование рельсовых цепей в маршруте отправления приведена на листе 3 графического материала.</w:t>
      </w:r>
      <w:r w:rsidRPr="006C41D3">
        <w:rPr>
          <w:rFonts w:ascii="Times New Roman" w:hAnsi="Times New Roman" w:cs="Times New Roman"/>
          <w:noProof/>
          <w:color w:val="C00000"/>
          <w:sz w:val="28"/>
          <w:szCs w:val="28"/>
          <w:lang w:val="ru-RU"/>
        </w:rPr>
        <w:t xml:space="preserve">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Как и в маршрутах приёма в маршрутах отправления с помощью общего кодовключающего реле проверяется условия, позволяющие кодировать маршрут отправления.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В маршрут отправления входят все стрелочные и межстрелочные участки от выходного сигнала до границы станции.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Особенностью кодирования маршрутов отправления является то, что часть поездов (с боковых путей) могут так же проходить через участки главного пути.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Проверка условий разрешающая кодирование маршрутов отправления осуществляется общим кодовключающим реле НОКВ (при отправлении с главного пути) и вспомогательным НВОКВ (при отправлении с бокового пути).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Включение реле НОКВ происходит по следующей схеме: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НЖ – проверяет свободность первого участка удаления от станции;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18МК, 12МК – проверяют плюсовое положение стрелок, примыкающих к участкам главного пути;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Н1С – проверяет открытое положение выходного сигнала  светофора Н1;</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rPr>
        <w:t>I</w:t>
      </w:r>
      <w:r w:rsidRPr="006C41D3">
        <w:rPr>
          <w:rFonts w:ascii="Times New Roman" w:hAnsi="Times New Roman" w:cs="Times New Roman"/>
          <w:noProof/>
          <w:sz w:val="28"/>
          <w:szCs w:val="28"/>
          <w:lang w:val="ru-RU"/>
        </w:rPr>
        <w:t>П1 – контакт путевого реле, проверяет наличие поезда на 1 пути.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После возбуждения общего кодовключающего реле по отправлению создаётся цепь для включения индивидуальных кодовключающих реле по отправлению.</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При этом первоначально возбуждаются индивидуально кодовключающие реле стрелочной секции, расположенной за выходным светофором, по цепи: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 момента вступления поезда за выходной светофор Н1 на стрелочную секцию 22СП возбуждается реле СКВ стрелочного участка, расположенного за стрелочной секцией 22СП.</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Схемы подключения питающих трансформаторов рельсовых цепей </w:t>
      </w:r>
      <w:r w:rsidRPr="006C41D3">
        <w:rPr>
          <w:rFonts w:ascii="Times New Roman" w:hAnsi="Times New Roman" w:cs="Times New Roman"/>
          <w:noProof/>
          <w:sz w:val="28"/>
          <w:szCs w:val="28"/>
          <w:lang w:val="ru-RU"/>
        </w:rPr>
        <w:lastRenderedPageBreak/>
        <w:t>участков пути входящих в маршрут отправления к шинам кодирования приведена на плакате 3 графического материала.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Схема работает аналогично схемам маршрута приёма, особенность заключается в том, что в качестве датчика кодов для кодирования маршрутов отправления служит путевое реле рельсовой цепи первого участка удаления.</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При отправлении поездов с боковых путей кодирование начинается только с момента вступления поезда на стрелочную секцию главного пути несвязанную стрелочным переводом с боковым путём.</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Задержка посылки кодов поездам, отправляющихся с боковых путей, осуществляется вспомогательным кодовключающим реле НВОКВ.</w:t>
      </w:r>
    </w:p>
    <w:p w:rsidR="006C41D3" w:rsidRPr="006C41D3" w:rsidRDefault="006C41D3" w:rsidP="006C41D3">
      <w:pPr>
        <w:spacing w:line="360" w:lineRule="auto"/>
        <w:ind w:firstLine="454"/>
        <w:contextualSpacing/>
        <w:jc w:val="both"/>
        <w:rPr>
          <w:rFonts w:ascii="Times New Roman" w:hAnsi="Times New Roman" w:cs="Times New Roman"/>
          <w:sz w:val="28"/>
          <w:szCs w:val="28"/>
          <w:lang w:val="ru-RU"/>
        </w:rPr>
      </w:pPr>
      <w:r w:rsidRPr="006C41D3">
        <w:rPr>
          <w:rFonts w:ascii="Times New Roman" w:hAnsi="Times New Roman" w:cs="Times New Roman"/>
          <w:noProof/>
          <w:sz w:val="28"/>
          <w:szCs w:val="28"/>
          <w:lang w:val="ru-RU"/>
        </w:rPr>
        <w:t>Рассмотрим пример отправления поезда с 5 пути. Стрелка 12МК замкнута (замкнут соответствующий контакт) и создается цепь возбуждения реле ЧВОКВ и после чего образуется цепь самоблокировки по цепи:</w:t>
      </w:r>
    </w:p>
    <w:p w:rsidR="006C41D3" w:rsidRPr="006C41D3" w:rsidRDefault="006C41D3" w:rsidP="006C41D3">
      <w:pPr>
        <w:spacing w:line="360" w:lineRule="auto"/>
        <w:ind w:firstLine="454"/>
        <w:contextualSpacing/>
        <w:jc w:val="both"/>
        <w:rPr>
          <w:rFonts w:ascii="Times New Roman" w:hAnsi="Times New Roman" w:cs="Times New Roman"/>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НОС – общее сигнальное реле по отправлению.</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Кодирование боковых путей</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Для кодирования боковых путей используется 3 датчика кодов: РБКТ для кодирования с релейного конца; ПБКТ – для кодирования с питающего конца; ЗКТ – датчик кодов с защитными шайбами, служит для формирования кода КЖ при установленном маршруте или отправлении с главного пути.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При наличии чётного и нечётного выходных сигналов кодирование осуществляется с 2–х сторон с релейного и питающего.</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Для кодирования с релейного конца служит трансмиттерное реле ПРТ, а для кодирования с питающего конца служит трансмиттерное реле ППТ. Кодирование боковых путей осуществляется только при наличии на нём поезда, что проверяется контактами путевых реле.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iCs/>
          <w:sz w:val="28"/>
          <w:szCs w:val="28"/>
        </w:rPr>
        <w:t>II</w:t>
      </w:r>
      <w:r w:rsidRPr="006C41D3">
        <w:rPr>
          <w:rFonts w:ascii="Times New Roman" w:hAnsi="Times New Roman" w:cs="Times New Roman"/>
          <w:noProof/>
          <w:sz w:val="28"/>
          <w:szCs w:val="28"/>
          <w:lang w:val="ru-RU"/>
        </w:rPr>
        <w:t>ПКВ – индивидуально кодовключающие реле, становится под ток с момента вступления поезда на участок пути по цепи: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Выбор кода для посылки в рельсовую цепь с релейного конца </w:t>
      </w:r>
      <w:r w:rsidRPr="006C41D3">
        <w:rPr>
          <w:rFonts w:ascii="Times New Roman" w:hAnsi="Times New Roman" w:cs="Times New Roman"/>
          <w:noProof/>
          <w:sz w:val="28"/>
          <w:szCs w:val="28"/>
          <w:lang w:val="ru-RU"/>
        </w:rPr>
        <w:lastRenderedPageBreak/>
        <w:t xml:space="preserve">осуществляется контактами ЧЛС и ЧС – контролирующих состояние 2-х блок-участков удаления от станции в нечётном направлении. </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xml:space="preserve">Схема кодирования боковых путей приведена на плакате 3 графического материала работы.  </w:t>
      </w:r>
    </w:p>
    <w:p w:rsidR="006C41D3" w:rsidRPr="006C41D3" w:rsidRDefault="006C41D3" w:rsidP="006C41D3">
      <w:pPr>
        <w:pStyle w:val="a5"/>
        <w:numPr>
          <w:ilvl w:val="1"/>
          <w:numId w:val="41"/>
        </w:numPr>
        <w:overflowPunct/>
        <w:autoSpaceDE/>
        <w:autoSpaceDN/>
        <w:adjustRightInd/>
        <w:spacing w:line="360" w:lineRule="auto"/>
        <w:jc w:val="center"/>
        <w:textAlignment w:val="auto"/>
        <w:rPr>
          <w:b/>
          <w:bCs/>
          <w:noProof/>
          <w:color w:val="000000"/>
          <w:kern w:val="32"/>
          <w:sz w:val="28"/>
          <w:szCs w:val="28"/>
        </w:rPr>
      </w:pPr>
      <w:r w:rsidRPr="006C41D3">
        <w:rPr>
          <w:b/>
          <w:bCs/>
          <w:noProof/>
          <w:color w:val="000000"/>
          <w:kern w:val="32"/>
          <w:sz w:val="28"/>
          <w:szCs w:val="28"/>
        </w:rPr>
        <w:t>Схема смены направления движения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тех случаях, когда проводится капитальный ремонт одного пути на двухпутном участке, предусматривается временное двустороннее движение по другому пути. В схемах типовой двухпутной автоблокировки предусмотрены переключающие устройства для регулирования движения поездов в неправильном направлении средствами автоматической локомотивной сигнализации.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После переключения пути на двустороннее движение интервальное ре</w:t>
      </w:r>
      <w:r w:rsidRPr="006C41D3">
        <w:rPr>
          <w:rFonts w:ascii="Times New Roman" w:hAnsi="Times New Roman" w:cs="Times New Roman"/>
          <w:sz w:val="28"/>
          <w:szCs w:val="28"/>
          <w:lang w:val="ru-RU"/>
        </w:rPr>
        <w:softHyphen/>
        <w:t>гулирование движения поездов в правильном направлении осуществляется средствами автоблокировки и автоматической локомотивной сигнализации, а в неправильном направлении – только средствами автоматической локомотивной сигнализации. Так как в неправильном направлении светофоры не установлены, то границы блок-участков определяют светофоры, установленные в правиль</w:t>
      </w:r>
      <w:r w:rsidRPr="006C41D3">
        <w:rPr>
          <w:rFonts w:ascii="Times New Roman" w:hAnsi="Times New Roman" w:cs="Times New Roman"/>
          <w:sz w:val="28"/>
          <w:szCs w:val="28"/>
          <w:lang w:val="ru-RU"/>
        </w:rPr>
        <w:softHyphen/>
        <w:t>ном направлении движения.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данной работе для изменения направления движения использована «Двухпроводная схема направления движения с использованием вспомогательного режима». На все время двустороннего движения отключаются приборы и схемы режима двойного снижения напряжения и диспетчерского контроля.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все время двустороннего движения исключается пользование ключом-жезлом и отправление хозяйственных поездов на перегон. Сигнализация отправления по неправильному пути та же, что и по правильному пути.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При переключении устройств на регулирование движения по непра</w:t>
      </w:r>
      <w:r w:rsidRPr="006C41D3">
        <w:rPr>
          <w:rFonts w:ascii="Times New Roman" w:hAnsi="Times New Roman" w:cs="Times New Roman"/>
          <w:sz w:val="28"/>
          <w:szCs w:val="28"/>
          <w:lang w:val="ru-RU"/>
        </w:rPr>
        <w:softHyphen/>
        <w:t xml:space="preserve">вильному пути сигнализация безостановочного пропуска по главным путям и маршрутам с пологими стрелками выключается, кроме тех случаев, когда на входном и выходном светофорах имеется сигнализация о движении на </w:t>
      </w:r>
      <w:r w:rsidRPr="006C41D3">
        <w:rPr>
          <w:rFonts w:ascii="Times New Roman" w:hAnsi="Times New Roman" w:cs="Times New Roman"/>
          <w:sz w:val="28"/>
          <w:szCs w:val="28"/>
          <w:lang w:val="ru-RU"/>
        </w:rPr>
        <w:lastRenderedPageBreak/>
        <w:t>отклонение по стрелочным переводам за выходным светофором по главным путям.</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Входной светофор по неправильному пути перегона сигнализирует двумя желтыми огнями и включается по схеме с центральным питанием ламп. </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Схема состоит из линейной части на станции А и Б с использованием проводов двойного снижения напряжения. В линейную цепь включаются реле направления и реле контроля перегона. В каждом релейном шкафу на сигнальных точках включаются реле направления Н. С помощью линейной цепи осуществляется смена направления на перегоне. На станциях А и Б имеются станционные схемы смены направления, которые осуществляют схемные зависимости. Смена направления в нормальном режиме осуществляется нажатием кнопки ЧСН(НСН). Вспомогательный режим используется при ложной занятости рельсовой цепи на перегоне. Вспомогательный режим производят одновременно дежурный по станции А и Б нажатием вспомогательных кнопок. Состояние схемы смены направления контролируется на пульте. Смена направления производится за 1,8 секунды.</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Для работы схемы на станции устанавливается аппаратура:</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НН (ЧН) – реле направления на станциях А и Б,</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НВ (ЧВ), НВ1(ЧВ1) – вспомогательное реле, изменяющее полярность тока в линейной цепи при смене направления, и его повторители;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НКП (ЧКП), НКП1 (ЧКП1) – реле контроля состояния перегона и их повторители;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НПН (ЧПН) – повторители реле направления;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НВН (ЧВН) – реле вспомогательного режима смены направления;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НЗП (ЧЗП) – реле контроля занятости перегона;</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Н1ИП (Ч1ИП) – реле контроля 1 участка приближения.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НОУС (ЧОУС) – вспомогательное реле для смены направления в основном режиме.</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табло аппарата управления имеются контрольные лампы:</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ЧО (НО) – зеленого цвета, показывающая, что станция находится в режиме </w:t>
      </w:r>
      <w:r w:rsidRPr="006C41D3">
        <w:rPr>
          <w:rFonts w:ascii="Times New Roman" w:hAnsi="Times New Roman" w:cs="Times New Roman"/>
          <w:sz w:val="28"/>
          <w:szCs w:val="28"/>
          <w:lang w:val="ru-RU"/>
        </w:rPr>
        <w:lastRenderedPageBreak/>
        <w:t>отправления поезда;</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КП – белого цвета, контролирующая состояние перегона. При свободном перегоне она не горит, а при занятом перегоне поездом горит белым цветом;</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НП (ЧП) – красного цвета, показывающая, что станция находится в режиме приема поезда.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При установленном четном направлении движения и свободном перегоне питание в контрольную цепь подается от источника ЧСМ-ЧСП. Контрольная цепь проходит от ЧСП через низкоомную обмотку реле Ч1ЗП и далее по проводу К через последовательно соединенные фронтовые контакты реле П и всех рельсовых цепей перегона, низкоомную обмотку реле НКП и обратно по проводу ОК и ЧСМ. Контактами реле НКЖ (ЧКЖ) в контрольной цепи проверяется наличие ключа-жезла в аппарате.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Реле Ч1ЗП фронтовым контактом включает повторитель ЧЗП, а последнее включает на табло белую лампочку ЧПК свободности перегона на станции 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Реле НКП включает на табло белую лампочку НПК свободности перегона на станции Б.</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На все время движения поезда по перегону контрольная цепь остается разомкнутой контактами реле Ж, реле Ч1ЗП и НКП выключены, чем исключается возможность изменения направления.</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Изменение направления производит дежурный станции Б, нажимая кнопку смены направления НОУС, с проверкой свободности перегона.</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Схема смены направления движения приведена в на плакате 1 графической части.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При свободном перегоне и установленном направлении движения со ст. А на ст. Б замкнута контрольная цепь установленного направления движения, в которой на станции отправления А возбуждено реле направления ЧН (прямой полярностью тока), на станции приема Б – реле контроля перегона НКП. Реле Н на перегоне получают питание током прямой полярности. Питание в цепь Н–ОН подается со станции приема Б:</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НСП -НКП- НПН - НВ - НВН - ЧОЗ – Н1ИП - </w:t>
      </w:r>
      <w:r w:rsidRPr="006C41D3">
        <w:rPr>
          <w:rFonts w:ascii="Times New Roman" w:hAnsi="Times New Roman" w:cs="Times New Roman"/>
          <w:i/>
          <w:iCs/>
          <w:sz w:val="28"/>
          <w:szCs w:val="28"/>
          <w:lang w:val="ru-RU"/>
        </w:rPr>
        <w:t xml:space="preserve">провод </w:t>
      </w:r>
      <w:r w:rsidRPr="006C41D3">
        <w:rPr>
          <w:rFonts w:ascii="Times New Roman" w:hAnsi="Times New Roman" w:cs="Times New Roman"/>
          <w:sz w:val="28"/>
          <w:szCs w:val="28"/>
          <w:lang w:val="ru-RU"/>
        </w:rPr>
        <w:t xml:space="preserve">Н -Н- Ж2 - </w:t>
      </w:r>
      <w:r w:rsidRPr="006C41D3">
        <w:rPr>
          <w:rFonts w:ascii="Times New Roman" w:hAnsi="Times New Roman" w:cs="Times New Roman"/>
          <w:i/>
          <w:iCs/>
          <w:sz w:val="28"/>
          <w:szCs w:val="28"/>
          <w:lang w:val="ru-RU"/>
        </w:rPr>
        <w:t xml:space="preserve">провод </w:t>
      </w:r>
      <w:r w:rsidRPr="006C41D3">
        <w:rPr>
          <w:rFonts w:ascii="Times New Roman" w:hAnsi="Times New Roman" w:cs="Times New Roman"/>
          <w:sz w:val="28"/>
          <w:szCs w:val="28"/>
          <w:lang w:val="ru-RU"/>
        </w:rPr>
        <w:t>Н -</w:t>
      </w:r>
      <w:r w:rsidRPr="006C41D3">
        <w:rPr>
          <w:rFonts w:ascii="Times New Roman" w:hAnsi="Times New Roman" w:cs="Times New Roman"/>
          <w:sz w:val="28"/>
          <w:szCs w:val="28"/>
          <w:lang w:val="ru-RU"/>
        </w:rPr>
        <w:lastRenderedPageBreak/>
        <w:t xml:space="preserve">Ч1ИП – НОЗ - ЧВН - ЧВ - ЧКП – </w:t>
      </w:r>
      <w:r w:rsidRPr="006C41D3">
        <w:rPr>
          <w:rFonts w:ascii="Times New Roman" w:hAnsi="Times New Roman" w:cs="Times New Roman"/>
          <w:sz w:val="28"/>
          <w:szCs w:val="28"/>
          <w:u w:val="single"/>
          <w:lang w:val="ru-RU"/>
        </w:rPr>
        <w:t>ЧКП1</w:t>
      </w:r>
      <w:r w:rsidRPr="006C41D3">
        <w:rPr>
          <w:rFonts w:ascii="Times New Roman" w:hAnsi="Times New Roman" w:cs="Times New Roman"/>
          <w:sz w:val="28"/>
          <w:szCs w:val="28"/>
          <w:lang w:val="ru-RU"/>
        </w:rPr>
        <w:t xml:space="preserve"> - ЧВ- ЧВН - ЧКП - ЧВ - НОЗ – Ч1ИП -</w:t>
      </w:r>
      <w:r w:rsidRPr="006C41D3">
        <w:rPr>
          <w:rFonts w:ascii="Times New Roman" w:hAnsi="Times New Roman" w:cs="Times New Roman"/>
          <w:sz w:val="28"/>
          <w:szCs w:val="28"/>
        </w:rPr>
        <w:t>R</w:t>
      </w:r>
      <w:r w:rsidRPr="006C41D3">
        <w:rPr>
          <w:rFonts w:ascii="Times New Roman" w:hAnsi="Times New Roman" w:cs="Times New Roman"/>
          <w:sz w:val="28"/>
          <w:szCs w:val="28"/>
          <w:lang w:val="ru-RU"/>
        </w:rPr>
        <w:t xml:space="preserve">400 - </w:t>
      </w:r>
      <w:r w:rsidRPr="006C41D3">
        <w:rPr>
          <w:rFonts w:ascii="Times New Roman" w:hAnsi="Times New Roman" w:cs="Times New Roman"/>
          <w:i/>
          <w:iCs/>
          <w:sz w:val="28"/>
          <w:szCs w:val="28"/>
          <w:lang w:val="ru-RU"/>
        </w:rPr>
        <w:t xml:space="preserve">провод </w:t>
      </w:r>
      <w:r w:rsidRPr="006C41D3">
        <w:rPr>
          <w:rFonts w:ascii="Times New Roman" w:hAnsi="Times New Roman" w:cs="Times New Roman"/>
          <w:sz w:val="28"/>
          <w:szCs w:val="28"/>
          <w:lang w:val="ru-RU"/>
        </w:rPr>
        <w:t xml:space="preserve">ОН - Ж2 - </w:t>
      </w:r>
      <w:r w:rsidRPr="006C41D3">
        <w:rPr>
          <w:rFonts w:ascii="Times New Roman" w:hAnsi="Times New Roman" w:cs="Times New Roman"/>
          <w:i/>
          <w:iCs/>
          <w:sz w:val="28"/>
          <w:szCs w:val="28"/>
          <w:lang w:val="ru-RU"/>
        </w:rPr>
        <w:t xml:space="preserve">провод </w:t>
      </w:r>
      <w:r w:rsidRPr="006C41D3">
        <w:rPr>
          <w:rFonts w:ascii="Times New Roman" w:hAnsi="Times New Roman" w:cs="Times New Roman"/>
          <w:sz w:val="28"/>
          <w:szCs w:val="28"/>
          <w:lang w:val="ru-RU"/>
        </w:rPr>
        <w:t xml:space="preserve">ОН - </w:t>
      </w:r>
      <w:r w:rsidRPr="006C41D3">
        <w:rPr>
          <w:rFonts w:ascii="Times New Roman" w:hAnsi="Times New Roman" w:cs="Times New Roman"/>
          <w:sz w:val="28"/>
          <w:szCs w:val="28"/>
        </w:rPr>
        <w:t>R</w:t>
      </w:r>
      <w:r w:rsidRPr="006C41D3">
        <w:rPr>
          <w:rFonts w:ascii="Times New Roman" w:hAnsi="Times New Roman" w:cs="Times New Roman"/>
          <w:sz w:val="28"/>
          <w:szCs w:val="28"/>
          <w:lang w:val="ru-RU"/>
        </w:rPr>
        <w:t>400 - Н1ИП - ЧОЗ - НВ - НПН - НСМ.</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Контактами реле ЧОЗ, НОЗ проверяется отсутствие установленных маршрутов отправления; Н1ИП, Ч1ИП – свободное состояние участков приближения. Регулируемые резисторы сопротивлением 400 Ом, включенные в линейную цепь контроля перегона, необходимы для регулировки тока этой цепи.</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На ст. А контактами реле направления ЧН замыкаются цепи возбуждения вспомогательного реле ЧВ по нижней обмотке и включения лампы НО зеленого цвета, показывающей, что ст. Б находится в режиме отправления: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СПБ-ЧН-ЧВ-СМБ; С - ЧН - О(НО) - МС .</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Затем возбуждается реле ЧВ1, являющееся повторителем реле ЧВ. Реле контроля перегона ЧКП, ЧКП1 и повторитель реле направления ЧПН выключаются. На ст. А по линейной цепи возбуждаются реле контроля перегона НКП, его повтори</w:t>
      </w:r>
      <w:r w:rsidRPr="006C41D3">
        <w:rPr>
          <w:rFonts w:ascii="Times New Roman" w:hAnsi="Times New Roman" w:cs="Times New Roman"/>
          <w:sz w:val="28"/>
          <w:szCs w:val="28"/>
          <w:lang w:val="ru-RU"/>
        </w:rPr>
        <w:softHyphen/>
        <w:t>тель НКП1 и повторитель реле направления НПН:</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СПБ - НН - НВ - ЧЗП – НПН - СМБ .</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Фронтовым контактом реле НПН создается цепь горения лампы НП красного цвета, показывающей, что ст. А находится в режиме отправления: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С- НПН - О(НП) - МС.</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Реле направления НН ст. А отключено от линейной цепи. Белая лампа контроля занятости перегона КП на обеих станциях погашена, так как перегон свободен. Ст. Б может от</w:t>
      </w:r>
      <w:r w:rsidRPr="006C41D3">
        <w:rPr>
          <w:rFonts w:ascii="Times New Roman" w:hAnsi="Times New Roman" w:cs="Times New Roman"/>
          <w:sz w:val="28"/>
          <w:szCs w:val="28"/>
          <w:lang w:val="ru-RU"/>
        </w:rPr>
        <w:softHyphen/>
        <w:t>правлять поезда. После приготовления маршрута отправления на ст. Б замыкающее реле отправления НОЗ размыкает контакты в линейной цепи. На ст. Б обесточивается реле ЧН, а на ст. А – реле контроля перегона НКП и его повторитель НКП1. На табло обеих стан</w:t>
      </w:r>
      <w:r w:rsidRPr="006C41D3">
        <w:rPr>
          <w:rFonts w:ascii="Times New Roman" w:hAnsi="Times New Roman" w:cs="Times New Roman"/>
          <w:sz w:val="28"/>
          <w:szCs w:val="28"/>
          <w:lang w:val="ru-RU"/>
        </w:rPr>
        <w:softHyphen/>
        <w:t>ций загораются белые лампы занятости перегона КП. При движении поезда по перегону линейная цепь будет последовательно размыкаться контактами повторителей сигнальных реле Ж2 блок-участков. При разомкнутом состоянии линейной цепи смена направления исключается. После прибытия поезда на станцию схема приходит в исходное состояние.</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lastRenderedPageBreak/>
        <w:t>Реле ЧН, получив питание током обратной полярности, переключает поляризованный якорь, обрывая цепь питания реле ЧВ. Реле ЧВ выключается без замедления, так как конденсатор С6 подключен к другой обмотке. Контактом реле ЧВ создается цепь питания повторите</w:t>
      </w:r>
      <w:r w:rsidRPr="006C41D3">
        <w:rPr>
          <w:rFonts w:ascii="Times New Roman" w:hAnsi="Times New Roman" w:cs="Times New Roman"/>
          <w:sz w:val="28"/>
          <w:szCs w:val="28"/>
          <w:lang w:val="ru-RU"/>
        </w:rPr>
        <w:softHyphen/>
        <w:t>ля реле направления ЧПН:</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Переход ст. Б на прием поездов осуществлен, но открытие выходных сигналов на этой станции исключается. На табло включается белая лампа КП занятого состояния перегона. Цепь горения этой лампы проходит через тыловые контакты реле ЧН и ЧКП1. Затем переходит на другое направление перегон.</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Для переключения реле направления, установленных в релейных шкафах сигнальных установок, необходимо в линейную цепь подать усиленный импульс тока. Получение уси</w:t>
      </w:r>
      <w:r w:rsidRPr="006C41D3">
        <w:rPr>
          <w:rFonts w:ascii="Times New Roman" w:hAnsi="Times New Roman" w:cs="Times New Roman"/>
          <w:sz w:val="28"/>
          <w:szCs w:val="28"/>
          <w:lang w:val="ru-RU"/>
        </w:rPr>
        <w:softHyphen/>
        <w:t>ленного импульса тока обеспечивается последовательным включением в линейную цепь источников питания обеих станций. На ст. Б источник питания подключается к линейной цепи при помощи тыловых контактов реле ЧВ. Одновременно к линии фронтовыми кон</w:t>
      </w:r>
      <w:r w:rsidRPr="006C41D3">
        <w:rPr>
          <w:rFonts w:ascii="Times New Roman" w:hAnsi="Times New Roman" w:cs="Times New Roman"/>
          <w:sz w:val="28"/>
          <w:szCs w:val="28"/>
          <w:lang w:val="ru-RU"/>
        </w:rPr>
        <w:softHyphen/>
        <w:t>тактами ЧПН подключается реле контроля перегона ЧКП. Образуется линейная цепь, в которой оба источника подключаются к линии Н - ОН последовательно:</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НСП ст. А. - </w:t>
      </w:r>
      <w:r w:rsidRPr="006C41D3">
        <w:rPr>
          <w:rFonts w:ascii="Times New Roman" w:hAnsi="Times New Roman" w:cs="Times New Roman"/>
          <w:sz w:val="28"/>
          <w:szCs w:val="28"/>
        </w:rPr>
        <w:t>R</w:t>
      </w:r>
      <w:r w:rsidRPr="006C41D3">
        <w:rPr>
          <w:rFonts w:ascii="Times New Roman" w:hAnsi="Times New Roman" w:cs="Times New Roman"/>
          <w:sz w:val="28"/>
          <w:szCs w:val="28"/>
          <w:lang w:val="ru-RU"/>
        </w:rPr>
        <w:t xml:space="preserve">100 - НКП - НВ - ЧОЗ - Н1ИП - </w:t>
      </w:r>
      <w:r w:rsidRPr="006C41D3">
        <w:rPr>
          <w:rFonts w:ascii="Times New Roman" w:hAnsi="Times New Roman" w:cs="Times New Roman"/>
          <w:sz w:val="28"/>
          <w:szCs w:val="28"/>
        </w:rPr>
        <w:t>R</w:t>
      </w:r>
      <w:r w:rsidRPr="006C41D3">
        <w:rPr>
          <w:rFonts w:ascii="Times New Roman" w:hAnsi="Times New Roman" w:cs="Times New Roman"/>
          <w:sz w:val="28"/>
          <w:szCs w:val="28"/>
          <w:lang w:val="ru-RU"/>
        </w:rPr>
        <w:t xml:space="preserve">400 - </w:t>
      </w:r>
      <w:r w:rsidRPr="006C41D3">
        <w:rPr>
          <w:rFonts w:ascii="Times New Roman" w:hAnsi="Times New Roman" w:cs="Times New Roman"/>
          <w:i/>
          <w:iCs/>
          <w:sz w:val="28"/>
          <w:szCs w:val="28"/>
          <w:lang w:val="ru-RU"/>
        </w:rPr>
        <w:t xml:space="preserve">провод </w:t>
      </w:r>
      <w:r w:rsidRPr="006C41D3">
        <w:rPr>
          <w:rFonts w:ascii="Times New Roman" w:hAnsi="Times New Roman" w:cs="Times New Roman"/>
          <w:sz w:val="28"/>
          <w:szCs w:val="28"/>
          <w:lang w:val="ru-RU"/>
        </w:rPr>
        <w:t xml:space="preserve">ОН - Ж2 - </w:t>
      </w:r>
      <w:r w:rsidRPr="006C41D3">
        <w:rPr>
          <w:rFonts w:ascii="Times New Roman" w:hAnsi="Times New Roman" w:cs="Times New Roman"/>
          <w:i/>
          <w:iCs/>
          <w:sz w:val="28"/>
          <w:szCs w:val="28"/>
          <w:lang w:val="ru-RU"/>
        </w:rPr>
        <w:t xml:space="preserve">провод </w:t>
      </w:r>
      <w:r w:rsidRPr="006C41D3">
        <w:rPr>
          <w:rFonts w:ascii="Times New Roman" w:hAnsi="Times New Roman" w:cs="Times New Roman"/>
          <w:sz w:val="28"/>
          <w:szCs w:val="28"/>
          <w:lang w:val="ru-RU"/>
        </w:rPr>
        <w:t>ОН-</w:t>
      </w:r>
      <w:r w:rsidRPr="006C41D3">
        <w:rPr>
          <w:rFonts w:ascii="Times New Roman" w:hAnsi="Times New Roman" w:cs="Times New Roman"/>
          <w:sz w:val="28"/>
          <w:szCs w:val="28"/>
        </w:rPr>
        <w:t>R</w:t>
      </w:r>
      <w:r w:rsidRPr="006C41D3">
        <w:rPr>
          <w:rFonts w:ascii="Times New Roman" w:hAnsi="Times New Roman" w:cs="Times New Roman"/>
          <w:sz w:val="28"/>
          <w:szCs w:val="28"/>
          <w:lang w:val="ru-RU"/>
        </w:rPr>
        <w:t xml:space="preserve">400 - Ч1ИП - НОЗ - ЧВ - ЧПН - ЧСМб - ЧСПб - ЧКП - ЧПН - ЧВ - ЧВН - НОЗ -Ч1ИП - </w:t>
      </w:r>
      <w:r w:rsidRPr="006C41D3">
        <w:rPr>
          <w:rFonts w:ascii="Times New Roman" w:hAnsi="Times New Roman" w:cs="Times New Roman"/>
          <w:i/>
          <w:iCs/>
          <w:sz w:val="28"/>
          <w:szCs w:val="28"/>
          <w:lang w:val="ru-RU"/>
        </w:rPr>
        <w:t xml:space="preserve">провод </w:t>
      </w:r>
      <w:r w:rsidRPr="006C41D3">
        <w:rPr>
          <w:rFonts w:ascii="Times New Roman" w:hAnsi="Times New Roman" w:cs="Times New Roman"/>
          <w:sz w:val="28"/>
          <w:szCs w:val="28"/>
          <w:lang w:val="ru-RU"/>
        </w:rPr>
        <w:t xml:space="preserve">Н - Ж2 - Н - </w:t>
      </w:r>
      <w:r w:rsidRPr="006C41D3">
        <w:rPr>
          <w:rFonts w:ascii="Times New Roman" w:hAnsi="Times New Roman" w:cs="Times New Roman"/>
          <w:i/>
          <w:iCs/>
          <w:sz w:val="28"/>
          <w:szCs w:val="28"/>
          <w:lang w:val="ru-RU"/>
        </w:rPr>
        <w:t xml:space="preserve">провод </w:t>
      </w:r>
      <w:r w:rsidRPr="006C41D3">
        <w:rPr>
          <w:rFonts w:ascii="Times New Roman" w:hAnsi="Times New Roman" w:cs="Times New Roman"/>
          <w:sz w:val="28"/>
          <w:szCs w:val="28"/>
          <w:lang w:val="ru-RU"/>
        </w:rPr>
        <w:t xml:space="preserve">Н - </w:t>
      </w:r>
      <w:r w:rsidRPr="006C41D3">
        <w:rPr>
          <w:rFonts w:ascii="Times New Roman" w:hAnsi="Times New Roman" w:cs="Times New Roman"/>
          <w:sz w:val="28"/>
          <w:szCs w:val="28"/>
        </w:rPr>
        <w:t>H</w:t>
      </w:r>
      <w:r w:rsidRPr="006C41D3">
        <w:rPr>
          <w:rFonts w:ascii="Times New Roman" w:hAnsi="Times New Roman" w:cs="Times New Roman"/>
          <w:sz w:val="28"/>
          <w:szCs w:val="28"/>
          <w:lang w:val="ru-RU"/>
        </w:rPr>
        <w:t>1ИП - ЧОЗ - НВН - НВ - НКП- НСМ ст. А..</w:t>
      </w:r>
    </w:p>
    <w:p w:rsidR="006C41D3" w:rsidRPr="006C41D3" w:rsidRDefault="006C41D3" w:rsidP="006C41D3">
      <w:pPr>
        <w:shd w:val="clear" w:color="auto" w:fill="FFFFFF"/>
        <w:tabs>
          <w:tab w:val="left" w:pos="0"/>
          <w:tab w:val="left" w:pos="180"/>
          <w:tab w:val="left" w:pos="360"/>
          <w:tab w:val="left" w:pos="540"/>
          <w:tab w:val="left" w:pos="720"/>
          <w:tab w:val="left" w:pos="1800"/>
        </w:tabs>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От усиленного импульса тока на каждой сигнальной установке реле направления Н ме</w:t>
      </w:r>
      <w:r w:rsidRPr="006C41D3">
        <w:rPr>
          <w:rFonts w:ascii="Times New Roman" w:hAnsi="Times New Roman" w:cs="Times New Roman"/>
          <w:sz w:val="28"/>
          <w:szCs w:val="28"/>
          <w:lang w:val="ru-RU"/>
        </w:rPr>
        <w:softHyphen/>
        <w:t>няет полярность, и на ст. Б возбуждается реле ЧКП. Его повторитель реле ЧКП1притягивает якорь с замедлением до 8 с после срабатывания термоэлемента. На табло все это вре</w:t>
      </w:r>
      <w:r w:rsidRPr="006C41D3">
        <w:rPr>
          <w:rFonts w:ascii="Times New Roman" w:hAnsi="Times New Roman" w:cs="Times New Roman"/>
          <w:sz w:val="28"/>
          <w:szCs w:val="28"/>
          <w:lang w:val="ru-RU"/>
        </w:rPr>
        <w:softHyphen/>
        <w:t>мя горит лампа занятости перегона КП – белым цветом.</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По окончании замедления на отпускание реле НКП от линейной цепи отключается и подключается обмотка реле НН, обесточивается реле НКП1 и выключается питание верх</w:t>
      </w:r>
      <w:r w:rsidRPr="006C41D3">
        <w:rPr>
          <w:rFonts w:ascii="Times New Roman" w:hAnsi="Times New Roman" w:cs="Times New Roman"/>
          <w:sz w:val="28"/>
          <w:szCs w:val="28"/>
          <w:lang w:val="ru-RU"/>
        </w:rPr>
        <w:softHyphen/>
        <w:t xml:space="preserve">ней обмотки реле НВ, но оно остается на замедлении </w:t>
      </w:r>
      <w:r w:rsidRPr="006C41D3">
        <w:rPr>
          <w:rFonts w:ascii="Times New Roman" w:hAnsi="Times New Roman" w:cs="Times New Roman"/>
          <w:sz w:val="28"/>
          <w:szCs w:val="28"/>
          <w:lang w:val="ru-RU"/>
        </w:rPr>
        <w:lastRenderedPageBreak/>
        <w:t>за счет разряда конденсатора. В этот момент замыкается линейная цепь тока прямой полярности для возбуждения реле НН:</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Нормальными контактами реле НН подключается питание к нижней обмотке реле НВ, а также отключается питание белой лампы КП контроля перегона ст. А и подключается питание лам</w:t>
      </w:r>
      <w:r w:rsidRPr="006C41D3">
        <w:rPr>
          <w:rFonts w:ascii="Times New Roman" w:hAnsi="Times New Roman" w:cs="Times New Roman"/>
          <w:sz w:val="28"/>
          <w:szCs w:val="28"/>
          <w:lang w:val="ru-RU"/>
        </w:rPr>
        <w:softHyphen/>
        <w:t>пы ЧО отправления зеленого цвета, красная лампа НП гаснет. Реле ЧКП своим контактом замыкает цепь питания реле ЧКП1, которое выключает белую лампу занятости перегона на ст. Б.</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После изменения направления состояние перегона на ст. А контролируется реле НН, а на ст. Б – реле ЧКП. Смена направления движения окончена. Станция А переведена на прием, станция Б на отправление.</w:t>
      </w:r>
    </w:p>
    <w:p w:rsidR="006C41D3" w:rsidRPr="00004B71" w:rsidRDefault="006C41D3" w:rsidP="006C41D3">
      <w:pPr>
        <w:pStyle w:val="af2"/>
        <w:spacing w:after="0" w:line="360" w:lineRule="auto"/>
        <w:ind w:firstLine="709"/>
        <w:jc w:val="center"/>
        <w:rPr>
          <w:b/>
          <w:bCs/>
          <w:color w:val="000000"/>
          <w:sz w:val="28"/>
          <w:szCs w:val="28"/>
          <w:lang w:val="ru-RU"/>
        </w:rPr>
      </w:pPr>
      <w:r w:rsidRPr="00004B71">
        <w:rPr>
          <w:b/>
          <w:bCs/>
          <w:color w:val="000000"/>
          <w:sz w:val="28"/>
          <w:szCs w:val="28"/>
          <w:lang w:val="ru-RU"/>
        </w:rPr>
        <w:t>4.</w:t>
      </w:r>
      <w:r w:rsidRPr="006C41D3">
        <w:rPr>
          <w:b/>
          <w:bCs/>
          <w:color w:val="000000"/>
          <w:sz w:val="28"/>
          <w:szCs w:val="28"/>
          <w:lang w:val="ru-RU"/>
        </w:rPr>
        <w:t>7</w:t>
      </w:r>
      <w:r w:rsidRPr="00004B71">
        <w:rPr>
          <w:b/>
          <w:bCs/>
          <w:color w:val="000000"/>
          <w:sz w:val="28"/>
          <w:szCs w:val="28"/>
          <w:lang w:val="ru-RU"/>
        </w:rPr>
        <w:t>. Схемы увязки двухпутной автоблокировки со станционными устройствами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sz w:val="28"/>
          <w:szCs w:val="28"/>
          <w:lang w:val="ru-RU"/>
        </w:rPr>
        <w:t xml:space="preserve">Предвходной светофор имеет дополнительное сигнальное показание в виде желтого мигающего огня. </w:t>
      </w:r>
      <w:r w:rsidRPr="006C41D3">
        <w:rPr>
          <w:rFonts w:ascii="Times New Roman" w:hAnsi="Times New Roman" w:cs="Times New Roman"/>
          <w:noProof/>
          <w:sz w:val="28"/>
          <w:szCs w:val="28"/>
          <w:lang w:val="ru-RU"/>
        </w:rPr>
        <w:t>на листе 3 графического материала работы приведена схема увязки предвходного светофора, с двухпутной автоблокировкой переменного тока. В схеме использованы следующие линейные цепи увязки с предвходным светофором:</w:t>
      </w:r>
    </w:p>
    <w:p w:rsidR="006C41D3" w:rsidRPr="006C41D3" w:rsidRDefault="006C41D3" w:rsidP="006C41D3">
      <w:pPr>
        <w:pStyle w:val="a5"/>
        <w:numPr>
          <w:ilvl w:val="0"/>
          <w:numId w:val="25"/>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ЗС-ОЗС – управление зеленым и зеленым мигающими огнями, а так же для включения известительного реле контроля второго участка приближения;</w:t>
      </w:r>
    </w:p>
    <w:p w:rsidR="006C41D3" w:rsidRPr="006C41D3" w:rsidRDefault="006C41D3" w:rsidP="006C41D3">
      <w:pPr>
        <w:pStyle w:val="a5"/>
        <w:numPr>
          <w:ilvl w:val="0"/>
          <w:numId w:val="25"/>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Н2ИП; И1-ОИ1 – включение реле известителя приближения НИП;</w:t>
      </w:r>
    </w:p>
    <w:p w:rsidR="006C41D3" w:rsidRPr="006C41D3" w:rsidRDefault="006C41D3" w:rsidP="006C41D3">
      <w:pPr>
        <w:pStyle w:val="a5"/>
        <w:numPr>
          <w:ilvl w:val="0"/>
          <w:numId w:val="25"/>
        </w:numPr>
        <w:overflowPunct/>
        <w:autoSpaceDE/>
        <w:autoSpaceDN/>
        <w:adjustRightInd/>
        <w:spacing w:line="360" w:lineRule="auto"/>
        <w:jc w:val="both"/>
        <w:textAlignment w:val="auto"/>
        <w:rPr>
          <w:noProof/>
          <w:color w:val="000000"/>
          <w:sz w:val="28"/>
          <w:szCs w:val="28"/>
        </w:rPr>
      </w:pPr>
      <w:r w:rsidRPr="006C41D3">
        <w:rPr>
          <w:noProof/>
          <w:color w:val="000000"/>
          <w:sz w:val="28"/>
          <w:szCs w:val="28"/>
        </w:rPr>
        <w:t>ДСН-ОДСН – двойного снижения напряжения, которую используют для схемы смены направления движения при переключении пути перегона на двустороннее движение.</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Для осуществления режима мигания желтого и зеленого огней применены реле:</w:t>
      </w:r>
    </w:p>
    <w:p w:rsidR="006C41D3" w:rsidRPr="00004B71" w:rsidRDefault="006C41D3" w:rsidP="006C41D3">
      <w:pPr>
        <w:pStyle w:val="2"/>
        <w:spacing w:before="0" w:line="360" w:lineRule="auto"/>
        <w:ind w:firstLine="709"/>
        <w:jc w:val="both"/>
        <w:rPr>
          <w:rFonts w:ascii="Times New Roman" w:hAnsi="Times New Roman"/>
          <w:b w:val="0"/>
          <w:bCs w:val="0"/>
          <w:iCs/>
          <w:color w:val="000000"/>
          <w:sz w:val="28"/>
          <w:szCs w:val="28"/>
          <w:lang w:val="ru-RU"/>
        </w:rPr>
      </w:pPr>
      <w:r w:rsidRPr="00004B71">
        <w:rPr>
          <w:rFonts w:ascii="Times New Roman" w:hAnsi="Times New Roman"/>
          <w:b w:val="0"/>
          <w:bCs w:val="0"/>
          <w:iCs/>
          <w:color w:val="000000"/>
          <w:sz w:val="28"/>
          <w:szCs w:val="28"/>
          <w:lang w:val="ru-RU"/>
        </w:rPr>
        <w:t>ЗС (КМШ-750)</w:t>
      </w:r>
      <w:r w:rsidRPr="00004B71">
        <w:rPr>
          <w:rFonts w:ascii="Times New Roman" w:hAnsi="Times New Roman"/>
          <w:noProof/>
          <w:color w:val="000000"/>
          <w:sz w:val="28"/>
          <w:szCs w:val="28"/>
          <w:lang w:val="ru-RU"/>
        </w:rPr>
        <w:t>–</w:t>
      </w:r>
      <w:r w:rsidRPr="00004B71">
        <w:rPr>
          <w:rFonts w:ascii="Times New Roman" w:hAnsi="Times New Roman"/>
          <w:b w:val="0"/>
          <w:bCs w:val="0"/>
          <w:iCs/>
          <w:color w:val="000000"/>
          <w:sz w:val="28"/>
          <w:szCs w:val="28"/>
          <w:lang w:val="ru-RU"/>
        </w:rPr>
        <w:t>сигнальное желтого и зеленого мигающих огней</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ЗС1(НМШ1-400)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повторитель реле ЗС</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М(НМПШ2-400)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мигающее</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lastRenderedPageBreak/>
        <w:t>КМ (</w:t>
      </w:r>
      <w:r w:rsidRPr="006C41D3">
        <w:rPr>
          <w:rFonts w:ascii="Times New Roman" w:hAnsi="Times New Roman" w:cs="Times New Roman"/>
          <w:sz w:val="28"/>
          <w:szCs w:val="28"/>
        </w:rPr>
        <w:t>AH</w:t>
      </w:r>
      <w:r w:rsidRPr="006C41D3">
        <w:rPr>
          <w:rFonts w:ascii="Times New Roman" w:hAnsi="Times New Roman" w:cs="Times New Roman"/>
          <w:sz w:val="28"/>
          <w:szCs w:val="28"/>
          <w:lang w:val="ru-RU"/>
        </w:rPr>
        <w:t>1</w:t>
      </w:r>
      <w:r w:rsidRPr="006C41D3">
        <w:rPr>
          <w:rFonts w:ascii="Times New Roman" w:hAnsi="Times New Roman" w:cs="Times New Roman"/>
          <w:sz w:val="28"/>
          <w:szCs w:val="28"/>
        </w:rPr>
        <w:t>II</w:t>
      </w:r>
      <w:r w:rsidRPr="006C41D3">
        <w:rPr>
          <w:rFonts w:ascii="Times New Roman" w:hAnsi="Times New Roman" w:cs="Times New Roman"/>
          <w:sz w:val="28"/>
          <w:szCs w:val="28"/>
          <w:lang w:val="ru-RU"/>
        </w:rPr>
        <w:t>2-520)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 xml:space="preserve"> контрольно-мигающее</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Ж, 3 (АНШ5-1230)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сигнальные</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Ж1(АНШМ2-620)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повторительное сигнальное</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Ж2, ЖЗ (НМШМ1-360)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то же, РО, О, ОД (АОШ2-180/0,45)</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огневые</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Т (ТШ-65В)</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трансмиттерное, Н (КШ1-80)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направления</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ПН(НМШ1-400)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повторитель реле направления</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ИП(КМШ-750)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известитель приближения</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ИП1(НМШМ4-250)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повторитель реле ИП</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ДТ (ТШ-65В)</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дополнительное трансмиттерное</w:t>
      </w:r>
    </w:p>
    <w:p w:rsidR="006C41D3" w:rsidRPr="006C41D3" w:rsidRDefault="006C41D3" w:rsidP="006C41D3">
      <w:pPr>
        <w:shd w:val="clear" w:color="auto" w:fill="FFFFFF"/>
        <w:autoSpaceDE w:val="0"/>
        <w:autoSpaceDN w:val="0"/>
        <w:adjustRightInd w:val="0"/>
        <w:spacing w:line="360" w:lineRule="auto"/>
        <w:ind w:firstLine="709"/>
        <w:rPr>
          <w:rFonts w:ascii="Times New Roman" w:hAnsi="Times New Roman" w:cs="Times New Roman"/>
          <w:sz w:val="28"/>
          <w:szCs w:val="28"/>
          <w:lang w:val="ru-RU"/>
        </w:rPr>
      </w:pPr>
      <w:r w:rsidRPr="006C41D3">
        <w:rPr>
          <w:rFonts w:ascii="Times New Roman" w:hAnsi="Times New Roman" w:cs="Times New Roman"/>
          <w:sz w:val="28"/>
          <w:szCs w:val="28"/>
          <w:lang w:val="ru-RU"/>
        </w:rPr>
        <w:t>ПДТ(НМПШ2-400)</w:t>
      </w:r>
      <w:r w:rsidRPr="006C41D3">
        <w:rPr>
          <w:rFonts w:ascii="Times New Roman" w:hAnsi="Times New Roman" w:cs="Times New Roman"/>
          <w:noProof/>
          <w:sz w:val="28"/>
          <w:szCs w:val="28"/>
          <w:lang w:val="ru-RU"/>
        </w:rPr>
        <w:t>–</w:t>
      </w:r>
      <w:r w:rsidRPr="006C41D3">
        <w:rPr>
          <w:rFonts w:ascii="Times New Roman" w:hAnsi="Times New Roman" w:cs="Times New Roman"/>
          <w:sz w:val="28"/>
          <w:szCs w:val="28"/>
          <w:lang w:val="ru-RU"/>
        </w:rPr>
        <w:t>переключающее реле ДТ</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Состояние цепей схемы соответствует установленному правильному направлению движения по пути </w:t>
      </w:r>
      <w:r w:rsidRPr="006C41D3">
        <w:rPr>
          <w:rFonts w:ascii="Times New Roman" w:hAnsi="Times New Roman" w:cs="Times New Roman"/>
          <w:sz w:val="28"/>
          <w:szCs w:val="28"/>
        </w:rPr>
        <w:t>II</w:t>
      </w:r>
      <w:r w:rsidRPr="006C41D3">
        <w:rPr>
          <w:rFonts w:ascii="Times New Roman" w:hAnsi="Times New Roman" w:cs="Times New Roman"/>
          <w:sz w:val="28"/>
          <w:szCs w:val="28"/>
          <w:lang w:val="ru-RU"/>
        </w:rPr>
        <w:t>П.</w:t>
      </w:r>
      <w:r w:rsidRPr="006C41D3">
        <w:rPr>
          <w:rFonts w:ascii="Times New Roman" w:hAnsi="Times New Roman" w:cs="Times New Roman"/>
          <w:noProof/>
          <w:sz w:val="28"/>
          <w:szCs w:val="28"/>
          <w:lang w:val="ru-RU"/>
        </w:rPr>
        <w:t>При горении на входном светофоре Ч красного огня блок участок 1ПП кодируется кодом КЖ. Прием кода у светофора 2 осуществляет реле И и включает дешифратор. Через дешифратор возбуждаются реле Ж, 1Ж и затем повторители 2Ж и 3Ж. Фронтовым контактом реле Ж2 и тыловым ЗС1 замыкается цепь лампы желтого огня предвходного светофора. Горение разрешающих огней контролирует огневое реле РО.</w:t>
      </w:r>
      <w:r w:rsidRPr="006C41D3">
        <w:rPr>
          <w:rFonts w:ascii="Times New Roman" w:hAnsi="Times New Roman" w:cs="Times New Roman"/>
          <w:sz w:val="28"/>
          <w:szCs w:val="28"/>
          <w:lang w:val="ru-RU"/>
        </w:rPr>
        <w:t>С момента включения желтого огня замыкается цепь кодирования кодом Ж рельсовой цепи 4П:</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В случае перегорания лампы желтого огня в рельсовую цепь ЗП продолжает поступать код Ж.</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В случае установки маршрута приема на главный путь на посту ЭЦ срабатывает реле ЧРУ и ЧГМ1. фронтовыми контактами этих реле замыкается линейная цепь ЗС-ОЗС, по которой реле ЗС предвходного светофора возбуждается током прямой полярности. Вслед за реле ЗС срабатывает его повторитель реле ЗС1. одновременно в рельсовую цепь 1ПП включается один из следующих кодов:</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Ж – при установки маршрута приема по главному пути;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 З – при установки маршрута сквозного прохода по главному пути.</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lastRenderedPageBreak/>
        <w:t>При приеме и расшифровки кода Ж или З включаются реле Ж, Ж1, Ж2, Ж3. Реле З не включается, так как цепь дешифратора для его возбуждения на входе 2З (БИ) разомкнута тыловым контактом реле ЗС1. Фронтовыми контактами реле Ж2 и ЗС1 на светофоре 2 включается зеленый огонь. Так как реле М остается выключенным, то лампа светофора горит непрерывным зеленым огнем.</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noProof/>
          <w:sz w:val="28"/>
          <w:szCs w:val="28"/>
          <w:lang w:val="ru-RU"/>
        </w:rPr>
        <w:t>Установка маршрута приема на боковой путь по обычным стрелкам заканчивается включением на входном светофоре двух желтых огней, из них верхний может быть мигающим. Линейная цепь ЗС-ОЗС разомкнута контактами маршрутного реле ЧГМ1. У светофора 2 реле ЗС выключено. В рельсовую цепь 1ПП подается код Ж, от которого работает реле И и дешифратор светофора 2. После расшифровки кода Ж возбуждаются реле Ж, Ж1, Ж2, Ж3 и З. При таком состоянии сигнальных реле на светофоре 2 включается желтый мигающий огонь, сигнализирующий об ограничении скорости при входе поезда на станцию по стрелкам с обычной маркой крестовины.</w:t>
      </w:r>
      <w:r w:rsidRPr="006C41D3">
        <w:rPr>
          <w:rFonts w:ascii="Times New Roman" w:hAnsi="Times New Roman" w:cs="Times New Roman"/>
          <w:sz w:val="28"/>
          <w:szCs w:val="28"/>
          <w:lang w:val="ru-RU"/>
        </w:rPr>
        <w:t>С момента включения на светофоре 2 желтого мигающего огня рельсовая цепь 4П кодируется кодом З по цепям 1 и 2:</w:t>
      </w:r>
    </w:p>
    <w:p w:rsidR="006C41D3" w:rsidRPr="006C41D3" w:rsidRDefault="006C41D3" w:rsidP="006C41D3">
      <w:pPr>
        <w:spacing w:line="360" w:lineRule="auto"/>
        <w:ind w:firstLine="454"/>
        <w:contextualSpacing/>
        <w:jc w:val="both"/>
        <w:rPr>
          <w:rFonts w:ascii="Times New Roman" w:hAnsi="Times New Roman" w:cs="Times New Roman"/>
          <w:noProof/>
          <w:sz w:val="28"/>
          <w:szCs w:val="28"/>
        </w:rPr>
      </w:pPr>
      <w:r w:rsidRPr="006C41D3">
        <w:rPr>
          <w:rFonts w:ascii="Times New Roman" w:hAnsi="Times New Roman" w:cs="Times New Roman"/>
          <w:noProof/>
          <w:sz w:val="28"/>
          <w:szCs w:val="28"/>
          <w:lang w:val="ru-RU"/>
        </w:rPr>
        <w:drawing>
          <wp:inline distT="0" distB="0" distL="0" distR="0">
            <wp:extent cx="5347970" cy="829310"/>
            <wp:effectExtent l="19050" t="0" r="0" b="0"/>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srcRect/>
                    <a:stretch>
                      <a:fillRect/>
                    </a:stretch>
                  </pic:blipFill>
                  <pic:spPr bwMode="auto">
                    <a:xfrm>
                      <a:off x="0" y="0"/>
                      <a:ext cx="5347970" cy="829310"/>
                    </a:xfrm>
                    <a:prstGeom prst="rect">
                      <a:avLst/>
                    </a:prstGeom>
                    <a:noFill/>
                    <a:ln w="9525">
                      <a:noFill/>
                      <a:miter lim="800000"/>
                      <a:headEnd/>
                      <a:tailEnd/>
                    </a:ln>
                  </pic:spPr>
                </pic:pic>
              </a:graphicData>
            </a:graphic>
          </wp:inline>
        </w:drawing>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В качестве датчика импульсов для мигания желтого огня использован контакт Ж1 трансмиттера КПТШ, через который включено реле М. Реле М за счет замедления на отпускание удерживает якорь притянутым в коротких интервалах 0,12с между импульсами кода Ж и отпускает якорь только в длинных междукодовых интервалах, создавая мигание желтого огня с частотой, равной частоте кодовых циклов кода Ж трансмиттера КПТШ. Импульсный режим работы реле М контролируется непрерывным возбуждением реле КМ. Реле М, переключая контакт в цепи лампы светофора, включает последовательно с ней или обмотку 0,45 Ом реле РО (лампа загорается), или обе обмотки 180+0,45 Ом (лампа гаснет).</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lastRenderedPageBreak/>
        <w:t>В случае перегорания лампы мигающего желтого огня выключается реле РО. Тыловым контактом реле РО реле Т включается по цепям 3 и 2 и вместо кода 3 посылает в рельсовую цепь 4П код Ж.</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noProof/>
          <w:sz w:val="28"/>
          <w:szCs w:val="28"/>
          <w:lang w:val="ru-RU"/>
        </w:rPr>
        <w:t>Схема увязки станционной электрической централизации с числовой кодовой автоблокировкой представлена на листе 2 графического проекта.</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При установке маршрута приема на главный по линейной цепи ЗС-ОЗС, замкнутой фронтовыми контактами реле Ч2ИП, ЧРУ и ЧГМ1 током прямой полярности, возбуждается реле ЗС и вслед за ним реле ЗС1. В рельсовую цепь 2ПП подается код Ж (3), от которого у светофора 2 работает реле И. Через дешифратор возбуждаются реле Ж, Ж1, Ж2 и ЖЗ. Цепи мигающих реле выключены контактом поляризованного якоря реле ЗС. Фронтовыми контактами реле Ж2 и ЗС1 последовательно с реле РО на светофоре 2 включается лампа зеленого огня. Также образуется цепь кодирования кодом З рельсовой цепи 4П:</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При перегорании лампы зеленого огня кодирование рельсовой цепи 4П кодом З не изменяется.</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Приближение поезда к станции контролируют реле ЧИП, Ч1ИП и Ч2ИП. При вступлении поезда на второй участок приближения 4П у светофора выключаются сигнальные реле Ж1, Ж2 и ЖЗ. Фронтовыми контактами реле ЖЗ выключается цепь известительного реле ИП у светофора 2. Выключается повторитель реле ИП реле ИП1. Отпуская якорь, это реле меняет полярность тока с прямой на обратную в цепи И1-ОИ1, в которую на станции включено реле НИП. Последнее, возбуждаясь током обратной полярности, переключает поляризованный якорь и выключает свой повторитель Ч2ИП. Отпуская якорь, реле Ч2ИП отключает белую и включает на табло красную лампочку занятости второго участка приближения Ч2П. От вступления поезда на первый участок приближения 2ПП у светофора 2 выключаются реле Ж,Ж1, Ж2 и ЖЗ. Контактами реле ЖЗ размыкается цепь И1-ОИ1, выключается реле ЧИП и его повторитель реле Ч1ИП. Отпуская якорь, реле Ч1ИП выключает белую и </w:t>
      </w:r>
      <w:r w:rsidRPr="006C41D3">
        <w:rPr>
          <w:rFonts w:ascii="Times New Roman" w:hAnsi="Times New Roman" w:cs="Times New Roman"/>
          <w:sz w:val="28"/>
          <w:szCs w:val="28"/>
          <w:lang w:val="ru-RU"/>
        </w:rPr>
        <w:lastRenderedPageBreak/>
        <w:t>включает на табло красную лампочку занятости первого участка приближения Ч1П. Тыловыми контактами реле Ч1ИП в линейную цепь ЗС-ОЗС включается вторая обмотка реле Ч2ИП. С момента освобождения второго участка приближения, что фиксируется срабатыванием реле ИП и ИП1 у светофора 2, по цепи ЗС-ОЗС включается реле Ч2ИП и при занятом первом участке приближения фиксирует освобождение второго участка приближения, отключая на табло красную и включая белую лампочку Ч2П.</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Увязка выходных светофоров с первой сигнальной установкой перегона на схеме не показана. Для увязки используется рельсовая цепь первого участка удаления 7ПП. При разрешающем показании проходного светофора рельсовая цепь кодируется кодом Ж или З. На релейном конце в режиме этого кода работает реле Н0И, через дешифратор включаются реле НЖ или НЗ и реле повторитель НЖ1.</w:t>
      </w:r>
    </w:p>
    <w:p w:rsidR="006C41D3" w:rsidRPr="006C41D3" w:rsidRDefault="006C41D3" w:rsidP="006C41D3">
      <w:pPr>
        <w:shd w:val="clear" w:color="auto" w:fill="FFFFFF"/>
        <w:autoSpaceDE w:val="0"/>
        <w:autoSpaceDN w:val="0"/>
        <w:adjustRightInd w:val="0"/>
        <w:spacing w:line="360" w:lineRule="auto"/>
        <w:ind w:firstLine="454"/>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В маршрутах отправления свободность участка удаления контролируется контактом реле НЖ1. Выбор на выходном светофоре желтого или зеленого огня осуществляет реле НЗ. При возбужденном состоянии этого реле включается зеленый огонь, а при выключенном – желтый.</w:t>
      </w:r>
    </w:p>
    <w:p w:rsidR="006C41D3" w:rsidRPr="006C41D3" w:rsidRDefault="006C41D3" w:rsidP="006C41D3">
      <w:pPr>
        <w:spacing w:line="360" w:lineRule="auto"/>
        <w:ind w:firstLine="454"/>
        <w:contextualSpacing/>
        <w:jc w:val="both"/>
        <w:rPr>
          <w:rFonts w:ascii="Times New Roman" w:hAnsi="Times New Roman" w:cs="Times New Roman"/>
          <w:noProof/>
          <w:sz w:val="28"/>
          <w:szCs w:val="28"/>
          <w:lang w:val="ru-RU"/>
        </w:rPr>
      </w:pPr>
      <w:r w:rsidRPr="006C41D3">
        <w:rPr>
          <w:rFonts w:ascii="Times New Roman" w:hAnsi="Times New Roman" w:cs="Times New Roman"/>
          <w:sz w:val="28"/>
          <w:szCs w:val="28"/>
          <w:lang w:val="ru-RU"/>
        </w:rPr>
        <w:t>Занятость участков удаления также контролируется с помощью реле НЖ, НЖ1 и НЗ. При выходе поезда на первый участок удаления прекращается прием кодов из рельсовой цепи 6 ПП и выключаются реле Н0И, НЖ, НЖ1 и НЗ. Тыловым контактом реле НЖ на табло включается красная лампочка занятости первого участка удаления Н1У. После полного освобождения поездом первого участка удаления и нахождение его на втором участке удаления из рельсовой цепи 7ПП поступает код КЖ. В режиме этого кода работают реле Н0И и дешифратор и срабатывают реле НЖ и НЖ1. На табло включается белая лампочка Н1У контроля свободности первого участка удаления и красная лампочка Н2У занятости второго участка удаления. С момента освобождения второго участка удаления из рельсовой цепи 7ПП поступает код Ж; срабатывают реле НЖ, НЗ и включают на табло белую лампочку Н2У контроля свободности второго участка удаления.</w:t>
      </w:r>
    </w:p>
    <w:p w:rsidR="006C41D3" w:rsidRPr="006C41D3" w:rsidRDefault="006C41D3" w:rsidP="006C41D3">
      <w:pPr>
        <w:pStyle w:val="1"/>
        <w:shd w:val="clear" w:color="auto" w:fill="FFFFFF"/>
        <w:tabs>
          <w:tab w:val="left" w:pos="7169"/>
        </w:tabs>
        <w:ind w:left="675"/>
        <w:rPr>
          <w:color w:val="000000"/>
          <w:spacing w:val="-11"/>
        </w:rPr>
      </w:pPr>
      <w:r w:rsidRPr="006C41D3">
        <w:rPr>
          <w:noProof/>
          <w:color w:val="000000"/>
        </w:rPr>
        <w:br w:type="page"/>
      </w:r>
      <w:r w:rsidRPr="006C41D3">
        <w:rPr>
          <w:noProof/>
          <w:color w:val="000000"/>
        </w:rPr>
        <w:lastRenderedPageBreak/>
        <w:t xml:space="preserve">5. </w:t>
      </w:r>
      <w:r w:rsidRPr="006C41D3">
        <w:rPr>
          <w:color w:val="000000"/>
          <w:spacing w:val="-11"/>
          <w:lang w:val="en-US"/>
        </w:rPr>
        <w:t>C</w:t>
      </w:r>
      <w:r w:rsidRPr="006C41D3">
        <w:rPr>
          <w:color w:val="000000"/>
          <w:spacing w:val="-11"/>
        </w:rPr>
        <w:t>бои кодов АЛСН</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Для выполнения основной своей задачи расшифровки ко</w:t>
      </w:r>
      <w:r w:rsidRPr="006C41D3">
        <w:rPr>
          <w:rFonts w:ascii="Times New Roman" w:hAnsi="Times New Roman" w:cs="Times New Roman"/>
          <w:sz w:val="28"/>
          <w:szCs w:val="28"/>
          <w:lang w:val="ru-RU"/>
        </w:rPr>
        <w:softHyphen/>
      </w:r>
      <w:r w:rsidRPr="006C41D3">
        <w:rPr>
          <w:rFonts w:ascii="Times New Roman" w:hAnsi="Times New Roman" w:cs="Times New Roman"/>
          <w:spacing w:val="-5"/>
          <w:sz w:val="28"/>
          <w:szCs w:val="28"/>
          <w:lang w:val="ru-RU"/>
        </w:rPr>
        <w:t>дового сигнала и включения на ло</w:t>
      </w:r>
      <w:r w:rsidRPr="006C41D3">
        <w:rPr>
          <w:rFonts w:ascii="Times New Roman" w:hAnsi="Times New Roman" w:cs="Times New Roman"/>
          <w:spacing w:val="-5"/>
          <w:sz w:val="28"/>
          <w:szCs w:val="28"/>
          <w:lang w:val="ru-RU"/>
        </w:rPr>
        <w:softHyphen/>
        <w:t xml:space="preserve">комотивном светофоре показания, </w:t>
      </w:r>
      <w:r w:rsidRPr="006C41D3">
        <w:rPr>
          <w:rFonts w:ascii="Times New Roman" w:hAnsi="Times New Roman" w:cs="Times New Roman"/>
          <w:spacing w:val="-3"/>
          <w:sz w:val="28"/>
          <w:szCs w:val="28"/>
          <w:lang w:val="ru-RU"/>
        </w:rPr>
        <w:t xml:space="preserve">соответствующего принимаемому </w:t>
      </w:r>
      <w:r w:rsidRPr="006C41D3">
        <w:rPr>
          <w:rFonts w:ascii="Times New Roman" w:hAnsi="Times New Roman" w:cs="Times New Roman"/>
          <w:spacing w:val="-1"/>
          <w:sz w:val="28"/>
          <w:szCs w:val="28"/>
          <w:lang w:val="ru-RU"/>
        </w:rPr>
        <w:t>коду  локомотивные дешифра</w:t>
      </w:r>
      <w:r w:rsidRPr="006C41D3">
        <w:rPr>
          <w:rFonts w:ascii="Times New Roman" w:hAnsi="Times New Roman" w:cs="Times New Roman"/>
          <w:spacing w:val="-1"/>
          <w:sz w:val="28"/>
          <w:szCs w:val="28"/>
          <w:lang w:val="ru-RU"/>
        </w:rPr>
        <w:softHyphen/>
      </w:r>
      <w:r w:rsidRPr="006C41D3">
        <w:rPr>
          <w:rFonts w:ascii="Times New Roman" w:hAnsi="Times New Roman" w:cs="Times New Roman"/>
          <w:spacing w:val="-3"/>
          <w:sz w:val="28"/>
          <w:szCs w:val="28"/>
          <w:lang w:val="ru-RU"/>
        </w:rPr>
        <w:t>торы содержат реле-счетчики им</w:t>
      </w:r>
      <w:r w:rsidRPr="006C41D3">
        <w:rPr>
          <w:rFonts w:ascii="Times New Roman" w:hAnsi="Times New Roman" w:cs="Times New Roman"/>
          <w:spacing w:val="-3"/>
          <w:sz w:val="28"/>
          <w:szCs w:val="28"/>
          <w:lang w:val="ru-RU"/>
        </w:rPr>
        <w:softHyphen/>
      </w:r>
      <w:r w:rsidRPr="006C41D3">
        <w:rPr>
          <w:rFonts w:ascii="Times New Roman" w:hAnsi="Times New Roman" w:cs="Times New Roman"/>
          <w:spacing w:val="-5"/>
          <w:sz w:val="28"/>
          <w:szCs w:val="28"/>
          <w:lang w:val="ru-RU"/>
        </w:rPr>
        <w:t xml:space="preserve">пульсов и интервалов, сигнальные </w:t>
      </w:r>
      <w:r w:rsidRPr="006C41D3">
        <w:rPr>
          <w:rFonts w:ascii="Times New Roman" w:hAnsi="Times New Roman" w:cs="Times New Roman"/>
          <w:spacing w:val="-3"/>
          <w:sz w:val="28"/>
          <w:szCs w:val="28"/>
          <w:lang w:val="ru-RU"/>
        </w:rPr>
        <w:t>реле, реле соответствия.</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Сигнальные реле 3, Ж и КЖ фиксируют своим положением принимаемый код и управляют </w:t>
      </w:r>
      <w:r w:rsidRPr="006C41D3">
        <w:rPr>
          <w:rFonts w:ascii="Times New Roman" w:hAnsi="Times New Roman" w:cs="Times New Roman"/>
          <w:spacing w:val="-6"/>
          <w:sz w:val="28"/>
          <w:szCs w:val="28"/>
          <w:lang w:val="ru-RU"/>
        </w:rPr>
        <w:t xml:space="preserve">огнями локомотивного светофора. </w:t>
      </w:r>
      <w:r w:rsidRPr="006C41D3">
        <w:rPr>
          <w:rFonts w:ascii="Times New Roman" w:hAnsi="Times New Roman" w:cs="Times New Roman"/>
          <w:spacing w:val="-4"/>
          <w:sz w:val="28"/>
          <w:szCs w:val="28"/>
          <w:lang w:val="ru-RU"/>
        </w:rPr>
        <w:t>Их контакты задействованы в схе</w:t>
      </w:r>
      <w:r w:rsidRPr="006C41D3">
        <w:rPr>
          <w:rFonts w:ascii="Times New Roman" w:hAnsi="Times New Roman" w:cs="Times New Roman"/>
          <w:spacing w:val="-3"/>
          <w:sz w:val="28"/>
          <w:szCs w:val="28"/>
          <w:lang w:val="ru-RU"/>
        </w:rPr>
        <w:t xml:space="preserve">мах управления принудительной </w:t>
      </w:r>
      <w:r w:rsidRPr="006C41D3">
        <w:rPr>
          <w:rFonts w:ascii="Times New Roman" w:hAnsi="Times New Roman" w:cs="Times New Roman"/>
          <w:spacing w:val="-4"/>
          <w:sz w:val="28"/>
          <w:szCs w:val="28"/>
          <w:lang w:val="ru-RU"/>
        </w:rPr>
        <w:t>остановкой поезда, проверки бди</w:t>
      </w:r>
      <w:r w:rsidRPr="006C41D3">
        <w:rPr>
          <w:rFonts w:ascii="Times New Roman" w:hAnsi="Times New Roman" w:cs="Times New Roman"/>
          <w:spacing w:val="-4"/>
          <w:sz w:val="28"/>
          <w:szCs w:val="28"/>
          <w:lang w:val="ru-RU"/>
        </w:rPr>
        <w:softHyphen/>
      </w:r>
      <w:r w:rsidRPr="006C41D3">
        <w:rPr>
          <w:rFonts w:ascii="Times New Roman" w:hAnsi="Times New Roman" w:cs="Times New Roman"/>
          <w:spacing w:val="-3"/>
          <w:sz w:val="28"/>
          <w:szCs w:val="28"/>
          <w:lang w:val="ru-RU"/>
        </w:rPr>
        <w:t xml:space="preserve">тельности машиниста и контроля </w:t>
      </w:r>
      <w:r w:rsidRPr="006C41D3">
        <w:rPr>
          <w:rFonts w:ascii="Times New Roman" w:hAnsi="Times New Roman" w:cs="Times New Roman"/>
          <w:sz w:val="28"/>
          <w:szCs w:val="28"/>
          <w:lang w:val="ru-RU"/>
        </w:rPr>
        <w:t xml:space="preserve">скорости. Кроме того, совместно </w:t>
      </w:r>
      <w:r w:rsidRPr="006C41D3">
        <w:rPr>
          <w:rFonts w:ascii="Times New Roman" w:hAnsi="Times New Roman" w:cs="Times New Roman"/>
          <w:spacing w:val="-3"/>
          <w:sz w:val="28"/>
          <w:szCs w:val="28"/>
          <w:lang w:val="ru-RU"/>
        </w:rPr>
        <w:t>с реле соответствия С они прове</w:t>
      </w:r>
      <w:r w:rsidRPr="006C41D3">
        <w:rPr>
          <w:rFonts w:ascii="Times New Roman" w:hAnsi="Times New Roman" w:cs="Times New Roman"/>
          <w:spacing w:val="-3"/>
          <w:sz w:val="28"/>
          <w:szCs w:val="28"/>
          <w:lang w:val="ru-RU"/>
        </w:rPr>
        <w:softHyphen/>
        <w:t>ряют соответствие между показа</w:t>
      </w:r>
      <w:r w:rsidRPr="006C41D3">
        <w:rPr>
          <w:rFonts w:ascii="Times New Roman" w:hAnsi="Times New Roman" w:cs="Times New Roman"/>
          <w:sz w:val="28"/>
          <w:szCs w:val="28"/>
          <w:lang w:val="ru-RU"/>
        </w:rPr>
        <w:t xml:space="preserve">нием локомотивного светофора и поступающим на локомотив </w:t>
      </w:r>
      <w:r w:rsidRPr="006C41D3">
        <w:rPr>
          <w:rFonts w:ascii="Times New Roman" w:hAnsi="Times New Roman" w:cs="Times New Roman"/>
          <w:spacing w:val="-1"/>
          <w:sz w:val="28"/>
          <w:szCs w:val="28"/>
          <w:lang w:val="ru-RU"/>
        </w:rPr>
        <w:t xml:space="preserve">кодом, который может в любой </w:t>
      </w:r>
      <w:r w:rsidRPr="006C41D3">
        <w:rPr>
          <w:rFonts w:ascii="Times New Roman" w:hAnsi="Times New Roman" w:cs="Times New Roman"/>
          <w:sz w:val="28"/>
          <w:szCs w:val="28"/>
          <w:lang w:val="ru-RU"/>
        </w:rPr>
        <w:t>момент измениться.</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pacing w:val="-7"/>
          <w:sz w:val="28"/>
          <w:szCs w:val="28"/>
          <w:lang w:val="ru-RU"/>
        </w:rPr>
        <w:t>Схема сигнальных реле постро</w:t>
      </w:r>
      <w:r w:rsidRPr="006C41D3">
        <w:rPr>
          <w:rFonts w:ascii="Times New Roman" w:hAnsi="Times New Roman" w:cs="Times New Roman"/>
          <w:spacing w:val="-7"/>
          <w:sz w:val="28"/>
          <w:szCs w:val="28"/>
          <w:lang w:val="ru-RU"/>
        </w:rPr>
        <w:softHyphen/>
      </w:r>
      <w:r w:rsidRPr="006C41D3">
        <w:rPr>
          <w:rFonts w:ascii="Times New Roman" w:hAnsi="Times New Roman" w:cs="Times New Roman"/>
          <w:spacing w:val="-6"/>
          <w:sz w:val="28"/>
          <w:szCs w:val="28"/>
          <w:lang w:val="ru-RU"/>
        </w:rPr>
        <w:t xml:space="preserve">ена таким образом, что включение </w:t>
      </w:r>
      <w:r w:rsidRPr="006C41D3">
        <w:rPr>
          <w:rFonts w:ascii="Times New Roman" w:hAnsi="Times New Roman" w:cs="Times New Roman"/>
          <w:sz w:val="28"/>
          <w:szCs w:val="28"/>
          <w:lang w:val="ru-RU"/>
        </w:rPr>
        <w:t xml:space="preserve">более разрешающего огня на локомотивном светофоре происходит при большем количество возбужденных сигнальных реле. </w:t>
      </w:r>
      <w:r w:rsidRPr="006C41D3">
        <w:rPr>
          <w:rFonts w:ascii="Times New Roman" w:hAnsi="Times New Roman" w:cs="Times New Roman"/>
          <w:spacing w:val="-7"/>
          <w:sz w:val="28"/>
          <w:szCs w:val="28"/>
          <w:lang w:val="ru-RU"/>
        </w:rPr>
        <w:t>Такой принцип обеспечивает га ис</w:t>
      </w:r>
      <w:r w:rsidRPr="006C41D3">
        <w:rPr>
          <w:rFonts w:ascii="Times New Roman" w:hAnsi="Times New Roman" w:cs="Times New Roman"/>
          <w:spacing w:val="-5"/>
          <w:sz w:val="28"/>
          <w:szCs w:val="28"/>
          <w:lang w:val="ru-RU"/>
        </w:rPr>
        <w:t xml:space="preserve">ключение на менее разрешающий </w:t>
      </w:r>
      <w:r w:rsidRPr="006C41D3">
        <w:rPr>
          <w:rFonts w:ascii="Times New Roman" w:hAnsi="Times New Roman" w:cs="Times New Roman"/>
          <w:sz w:val="28"/>
          <w:szCs w:val="28"/>
          <w:vertAlign w:val="superscript"/>
          <w:lang w:val="ru-RU"/>
        </w:rPr>
        <w:t xml:space="preserve"> </w:t>
      </w:r>
      <w:r w:rsidRPr="006C41D3">
        <w:rPr>
          <w:rFonts w:ascii="Times New Roman" w:hAnsi="Times New Roman" w:cs="Times New Roman"/>
          <w:sz w:val="28"/>
          <w:szCs w:val="28"/>
          <w:lang w:val="ru-RU"/>
        </w:rPr>
        <w:t>огонь во всех случаях несрабатывания одного или нескольких сигнальных реле.</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pacing w:val="-4"/>
          <w:sz w:val="28"/>
          <w:szCs w:val="28"/>
          <w:lang w:val="ru-RU"/>
        </w:rPr>
        <w:t>В случае несоответствия пока</w:t>
      </w:r>
      <w:r w:rsidRPr="006C41D3">
        <w:rPr>
          <w:rFonts w:ascii="Times New Roman" w:hAnsi="Times New Roman" w:cs="Times New Roman"/>
          <w:spacing w:val="-6"/>
          <w:sz w:val="28"/>
          <w:szCs w:val="28"/>
          <w:lang w:val="ru-RU"/>
        </w:rPr>
        <w:t xml:space="preserve">зания локомотивного светофора </w:t>
      </w:r>
      <w:r w:rsidRPr="006C41D3">
        <w:rPr>
          <w:rFonts w:ascii="Times New Roman" w:hAnsi="Times New Roman" w:cs="Times New Roman"/>
          <w:spacing w:val="-3"/>
          <w:sz w:val="28"/>
          <w:szCs w:val="28"/>
          <w:lang w:val="ru-RU"/>
        </w:rPr>
        <w:t xml:space="preserve">принимаемым кодам реле С типа </w:t>
      </w:r>
      <w:r w:rsidRPr="006C41D3">
        <w:rPr>
          <w:rFonts w:ascii="Times New Roman" w:hAnsi="Times New Roman" w:cs="Times New Roman"/>
          <w:spacing w:val="-1"/>
          <w:sz w:val="28"/>
          <w:szCs w:val="28"/>
          <w:lang w:val="ru-RU"/>
        </w:rPr>
        <w:t xml:space="preserve">СР-1 с выдержкой времени </w:t>
      </w:r>
      <w:r w:rsidRPr="006C41D3">
        <w:rPr>
          <w:rFonts w:ascii="Times New Roman" w:hAnsi="Times New Roman" w:cs="Times New Roman"/>
          <w:spacing w:val="-3"/>
          <w:sz w:val="28"/>
          <w:szCs w:val="28"/>
          <w:lang w:val="ru-RU"/>
        </w:rPr>
        <w:t xml:space="preserve">обесточивается и размыкает цепь </w:t>
      </w:r>
      <w:r w:rsidRPr="006C41D3">
        <w:rPr>
          <w:rFonts w:ascii="Times New Roman" w:hAnsi="Times New Roman" w:cs="Times New Roman"/>
          <w:spacing w:val="-4"/>
          <w:sz w:val="28"/>
          <w:szCs w:val="28"/>
          <w:lang w:val="ru-RU"/>
        </w:rPr>
        <w:t xml:space="preserve">питания сигнальных </w:t>
      </w:r>
      <w:r w:rsidRPr="006C41D3">
        <w:rPr>
          <w:rFonts w:ascii="Times New Roman" w:hAnsi="Times New Roman" w:cs="Times New Roman"/>
          <w:sz w:val="28"/>
          <w:szCs w:val="28"/>
          <w:lang w:val="ru-RU"/>
        </w:rPr>
        <w:t>реле и привода</w:t>
      </w:r>
      <w:r w:rsidRPr="006C41D3">
        <w:rPr>
          <w:rFonts w:ascii="Times New Roman" w:hAnsi="Times New Roman" w:cs="Times New Roman"/>
          <w:spacing w:val="-4"/>
          <w:sz w:val="28"/>
          <w:szCs w:val="28"/>
          <w:lang w:val="ru-RU"/>
        </w:rPr>
        <w:t xml:space="preserve">    </w:t>
      </w:r>
      <w:r w:rsidRPr="006C41D3">
        <w:rPr>
          <w:rFonts w:ascii="Times New Roman" w:hAnsi="Times New Roman" w:cs="Times New Roman"/>
          <w:spacing w:val="-6"/>
          <w:sz w:val="28"/>
          <w:szCs w:val="28"/>
          <w:lang w:val="ru-RU"/>
        </w:rPr>
        <w:t xml:space="preserve"> их в положение, соответствующее </w:t>
      </w:r>
      <w:r w:rsidRPr="006C41D3">
        <w:rPr>
          <w:rFonts w:ascii="Times New Roman" w:hAnsi="Times New Roman" w:cs="Times New Roman"/>
          <w:sz w:val="28"/>
          <w:szCs w:val="28"/>
          <w:lang w:val="ru-RU"/>
        </w:rPr>
        <w:t>принимаемому коду. Это необ</w:t>
      </w:r>
      <w:r w:rsidRPr="006C41D3">
        <w:rPr>
          <w:rFonts w:ascii="Times New Roman" w:hAnsi="Times New Roman" w:cs="Times New Roman"/>
          <w:sz w:val="28"/>
          <w:szCs w:val="28"/>
          <w:lang w:val="ru-RU"/>
        </w:rPr>
        <w:softHyphen/>
      </w:r>
      <w:r w:rsidRPr="006C41D3">
        <w:rPr>
          <w:rFonts w:ascii="Times New Roman" w:hAnsi="Times New Roman" w:cs="Times New Roman"/>
          <w:spacing w:val="-1"/>
          <w:sz w:val="28"/>
          <w:szCs w:val="28"/>
          <w:lang w:val="ru-RU"/>
        </w:rPr>
        <w:t xml:space="preserve">ходимо для устойчивого приема </w:t>
      </w:r>
      <w:r w:rsidRPr="006C41D3">
        <w:rPr>
          <w:rFonts w:ascii="Times New Roman" w:hAnsi="Times New Roman" w:cs="Times New Roman"/>
          <w:spacing w:val="-3"/>
          <w:sz w:val="28"/>
          <w:szCs w:val="28"/>
          <w:lang w:val="ru-RU"/>
        </w:rPr>
        <w:t>кодовых комбинаций при прохож</w:t>
      </w:r>
      <w:r w:rsidRPr="006C41D3">
        <w:rPr>
          <w:rFonts w:ascii="Times New Roman" w:hAnsi="Times New Roman" w:cs="Times New Roman"/>
          <w:spacing w:val="-3"/>
          <w:sz w:val="28"/>
          <w:szCs w:val="28"/>
          <w:lang w:val="ru-RU"/>
        </w:rPr>
        <w:softHyphen/>
        <w:t xml:space="preserve">дении локомотивных катушек над </w:t>
      </w:r>
      <w:r w:rsidRPr="006C41D3">
        <w:rPr>
          <w:rFonts w:ascii="Times New Roman" w:hAnsi="Times New Roman" w:cs="Times New Roman"/>
          <w:spacing w:val="-4"/>
          <w:sz w:val="28"/>
          <w:szCs w:val="28"/>
          <w:lang w:val="ru-RU"/>
        </w:rPr>
        <w:t xml:space="preserve">границей двух рельсовых цепей и </w:t>
      </w:r>
      <w:r w:rsidRPr="006C41D3">
        <w:rPr>
          <w:rFonts w:ascii="Times New Roman" w:hAnsi="Times New Roman" w:cs="Times New Roman"/>
          <w:spacing w:val="-1"/>
          <w:sz w:val="28"/>
          <w:szCs w:val="28"/>
          <w:lang w:val="ru-RU"/>
        </w:rPr>
        <w:t xml:space="preserve">искажении двух подряд кодовых </w:t>
      </w:r>
      <w:r w:rsidRPr="006C41D3">
        <w:rPr>
          <w:rFonts w:ascii="Times New Roman" w:hAnsi="Times New Roman" w:cs="Times New Roman"/>
          <w:sz w:val="28"/>
          <w:szCs w:val="28"/>
          <w:lang w:val="ru-RU"/>
        </w:rPr>
        <w:t>циклов сигнала АЛСН.</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Таким образом, алгоритм ра</w:t>
      </w:r>
      <w:r w:rsidRPr="006C41D3">
        <w:rPr>
          <w:rFonts w:ascii="Times New Roman" w:hAnsi="Times New Roman" w:cs="Times New Roman"/>
          <w:sz w:val="28"/>
          <w:szCs w:val="28"/>
          <w:lang w:val="ru-RU"/>
        </w:rPr>
        <w:softHyphen/>
      </w:r>
      <w:r w:rsidRPr="006C41D3">
        <w:rPr>
          <w:rFonts w:ascii="Times New Roman" w:hAnsi="Times New Roman" w:cs="Times New Roman"/>
          <w:spacing w:val="-6"/>
          <w:sz w:val="28"/>
          <w:szCs w:val="28"/>
          <w:lang w:val="ru-RU"/>
        </w:rPr>
        <w:t xml:space="preserve">боты приемных устройств типовой </w:t>
      </w:r>
      <w:r w:rsidRPr="006C41D3">
        <w:rPr>
          <w:rFonts w:ascii="Times New Roman" w:hAnsi="Times New Roman" w:cs="Times New Roman"/>
          <w:sz w:val="28"/>
          <w:szCs w:val="28"/>
          <w:lang w:val="ru-RU"/>
        </w:rPr>
        <w:t xml:space="preserve">системы АЛСН </w:t>
      </w:r>
      <w:r w:rsidRPr="006C41D3">
        <w:rPr>
          <w:rFonts w:ascii="Times New Roman" w:hAnsi="Times New Roman" w:cs="Times New Roman"/>
          <w:spacing w:val="-6"/>
          <w:sz w:val="28"/>
          <w:szCs w:val="28"/>
          <w:lang w:val="ru-RU"/>
        </w:rPr>
        <w:t>при смене ко</w:t>
      </w:r>
      <w:r w:rsidRPr="006C41D3">
        <w:rPr>
          <w:rFonts w:ascii="Times New Roman" w:hAnsi="Times New Roman" w:cs="Times New Roman"/>
          <w:spacing w:val="-6"/>
          <w:sz w:val="28"/>
          <w:szCs w:val="28"/>
          <w:lang w:val="ru-RU"/>
        </w:rPr>
        <w:softHyphen/>
        <w:t xml:space="preserve">довых сигналов в рельсах основан </w:t>
      </w:r>
      <w:r w:rsidRPr="006C41D3">
        <w:rPr>
          <w:rFonts w:ascii="Times New Roman" w:hAnsi="Times New Roman" w:cs="Times New Roman"/>
          <w:spacing w:val="-4"/>
          <w:sz w:val="28"/>
          <w:szCs w:val="28"/>
          <w:lang w:val="ru-RU"/>
        </w:rPr>
        <w:t>на удержании предыдущего пока</w:t>
      </w:r>
      <w:r w:rsidRPr="006C41D3">
        <w:rPr>
          <w:rFonts w:ascii="Times New Roman" w:hAnsi="Times New Roman" w:cs="Times New Roman"/>
          <w:spacing w:val="-4"/>
          <w:sz w:val="28"/>
          <w:szCs w:val="28"/>
          <w:lang w:val="ru-RU"/>
        </w:rPr>
        <w:softHyphen/>
      </w:r>
      <w:r w:rsidRPr="006C41D3">
        <w:rPr>
          <w:rFonts w:ascii="Times New Roman" w:hAnsi="Times New Roman" w:cs="Times New Roman"/>
          <w:sz w:val="28"/>
          <w:szCs w:val="28"/>
          <w:lang w:val="ru-RU"/>
        </w:rPr>
        <w:t xml:space="preserve">зания локомотивного светофора </w:t>
      </w:r>
      <w:r w:rsidRPr="006C41D3">
        <w:rPr>
          <w:rFonts w:ascii="Times New Roman" w:hAnsi="Times New Roman" w:cs="Times New Roman"/>
          <w:spacing w:val="-1"/>
          <w:sz w:val="28"/>
          <w:szCs w:val="28"/>
          <w:lang w:val="ru-RU"/>
        </w:rPr>
        <w:t xml:space="preserve">в течение 5-6 с (замедление на </w:t>
      </w:r>
      <w:r w:rsidRPr="006C41D3">
        <w:rPr>
          <w:rFonts w:ascii="Times New Roman" w:hAnsi="Times New Roman" w:cs="Times New Roman"/>
          <w:spacing w:val="-2"/>
          <w:sz w:val="28"/>
          <w:szCs w:val="28"/>
          <w:lang w:val="ru-RU"/>
        </w:rPr>
        <w:t>отпускание реле С), соответству</w:t>
      </w:r>
      <w:r w:rsidRPr="006C41D3">
        <w:rPr>
          <w:rFonts w:ascii="Times New Roman" w:hAnsi="Times New Roman" w:cs="Times New Roman"/>
          <w:spacing w:val="-2"/>
          <w:sz w:val="28"/>
          <w:szCs w:val="28"/>
          <w:lang w:val="ru-RU"/>
        </w:rPr>
        <w:softHyphen/>
      </w:r>
      <w:r w:rsidRPr="006C41D3">
        <w:rPr>
          <w:rFonts w:ascii="Times New Roman" w:hAnsi="Times New Roman" w:cs="Times New Roman"/>
          <w:spacing w:val="-1"/>
          <w:sz w:val="28"/>
          <w:szCs w:val="28"/>
          <w:lang w:val="ru-RU"/>
        </w:rPr>
        <w:t>ющего трем циклам кода.</w:t>
      </w:r>
    </w:p>
    <w:p w:rsidR="006C41D3" w:rsidRPr="006C41D3" w:rsidRDefault="006C41D3" w:rsidP="006C41D3">
      <w:pPr>
        <w:framePr w:h="233" w:hRule="exact" w:hSpace="37" w:wrap="notBeside" w:vAnchor="text" w:hAnchor="text" w:x="412" w:y="9632"/>
        <w:shd w:val="clear" w:color="auto" w:fill="FFFFFF"/>
        <w:spacing w:line="360" w:lineRule="auto"/>
        <w:ind w:firstLine="397"/>
        <w:jc w:val="both"/>
        <w:rPr>
          <w:rFonts w:ascii="Times New Roman" w:hAnsi="Times New Roman" w:cs="Times New Roman"/>
          <w:sz w:val="28"/>
          <w:szCs w:val="28"/>
          <w:lang w:val="ru-RU"/>
        </w:rPr>
      </w:pP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После смены кодовых сигна</w:t>
      </w:r>
      <w:r w:rsidRPr="006C41D3">
        <w:rPr>
          <w:rFonts w:ascii="Times New Roman" w:hAnsi="Times New Roman" w:cs="Times New Roman"/>
          <w:sz w:val="28"/>
          <w:szCs w:val="28"/>
          <w:lang w:val="ru-RU"/>
        </w:rPr>
        <w:softHyphen/>
        <w:t xml:space="preserve">лов и приема последующих трех </w:t>
      </w:r>
      <w:r w:rsidRPr="006C41D3">
        <w:rPr>
          <w:rFonts w:ascii="Times New Roman" w:hAnsi="Times New Roman" w:cs="Times New Roman"/>
          <w:spacing w:val="-2"/>
          <w:sz w:val="28"/>
          <w:szCs w:val="28"/>
          <w:lang w:val="ru-RU"/>
        </w:rPr>
        <w:t xml:space="preserve">кодовых комбинаций реле С и его повторитель ПС обесточиваются, </w:t>
      </w:r>
      <w:r w:rsidRPr="006C41D3">
        <w:rPr>
          <w:rFonts w:ascii="Times New Roman" w:hAnsi="Times New Roman" w:cs="Times New Roman"/>
          <w:sz w:val="28"/>
          <w:szCs w:val="28"/>
          <w:lang w:val="ru-RU"/>
        </w:rPr>
        <w:t xml:space="preserve">что приводит к </w:t>
      </w:r>
      <w:r w:rsidRPr="006C41D3">
        <w:rPr>
          <w:rFonts w:ascii="Times New Roman" w:hAnsi="Times New Roman" w:cs="Times New Roman"/>
          <w:sz w:val="28"/>
          <w:szCs w:val="28"/>
          <w:lang w:val="ru-RU"/>
        </w:rPr>
        <w:lastRenderedPageBreak/>
        <w:t>кратковремен</w:t>
      </w:r>
      <w:r w:rsidRPr="006C41D3">
        <w:rPr>
          <w:rFonts w:ascii="Times New Roman" w:hAnsi="Times New Roman" w:cs="Times New Roman"/>
          <w:sz w:val="28"/>
          <w:szCs w:val="28"/>
          <w:lang w:val="ru-RU"/>
        </w:rPr>
        <w:softHyphen/>
        <w:t xml:space="preserve">ному погасанию локомотивного светофора, показание которого </w:t>
      </w:r>
      <w:r w:rsidRPr="006C41D3">
        <w:rPr>
          <w:rFonts w:ascii="Times New Roman" w:hAnsi="Times New Roman" w:cs="Times New Roman"/>
          <w:spacing w:val="-4"/>
          <w:sz w:val="28"/>
          <w:szCs w:val="28"/>
          <w:lang w:val="ru-RU"/>
        </w:rPr>
        <w:t xml:space="preserve">затем выбирается по результатам </w:t>
      </w:r>
      <w:r w:rsidRPr="006C41D3">
        <w:rPr>
          <w:rFonts w:ascii="Times New Roman" w:hAnsi="Times New Roman" w:cs="Times New Roman"/>
          <w:sz w:val="28"/>
          <w:szCs w:val="28"/>
          <w:lang w:val="ru-RU"/>
        </w:rPr>
        <w:t xml:space="preserve">расшифровки одного (четвертого) контрольного кодового цикла после смены сигналов. При этом </w:t>
      </w:r>
      <w:r w:rsidRPr="006C41D3">
        <w:rPr>
          <w:rFonts w:ascii="Times New Roman" w:hAnsi="Times New Roman" w:cs="Times New Roman"/>
          <w:spacing w:val="-4"/>
          <w:sz w:val="28"/>
          <w:szCs w:val="28"/>
          <w:lang w:val="ru-RU"/>
        </w:rPr>
        <w:t xml:space="preserve">предыдущие кодовые комбинации </w:t>
      </w:r>
      <w:r w:rsidRPr="006C41D3">
        <w:rPr>
          <w:rFonts w:ascii="Times New Roman" w:hAnsi="Times New Roman" w:cs="Times New Roman"/>
          <w:sz w:val="28"/>
          <w:szCs w:val="28"/>
          <w:lang w:val="ru-RU"/>
        </w:rPr>
        <w:t>не учитываются. На рис. пока</w:t>
      </w:r>
      <w:r w:rsidRPr="006C41D3">
        <w:rPr>
          <w:rFonts w:ascii="Times New Roman" w:hAnsi="Times New Roman" w:cs="Times New Roman"/>
          <w:sz w:val="28"/>
          <w:szCs w:val="28"/>
          <w:lang w:val="ru-RU"/>
        </w:rPr>
        <w:softHyphen/>
        <w:t xml:space="preserve">заны примеры возможных сбоев локомотивной сигнализации при </w:t>
      </w:r>
      <w:r w:rsidRPr="006C41D3">
        <w:rPr>
          <w:rFonts w:ascii="Times New Roman" w:hAnsi="Times New Roman" w:cs="Times New Roman"/>
          <w:spacing w:val="-7"/>
          <w:sz w:val="28"/>
          <w:szCs w:val="28"/>
          <w:lang w:val="ru-RU"/>
        </w:rPr>
        <w:t>самане кодов в рельсах рассмотрим с</w:t>
      </w:r>
      <w:r w:rsidRPr="006C41D3">
        <w:rPr>
          <w:rFonts w:ascii="Times New Roman" w:hAnsi="Times New Roman" w:cs="Times New Roman"/>
          <w:sz w:val="28"/>
          <w:szCs w:val="28"/>
          <w:lang w:val="ru-RU"/>
        </w:rPr>
        <w:t xml:space="preserve">бой на «белый» на рис.а обусловлен искажением помехой </w:t>
      </w:r>
      <w:r w:rsidRPr="006C41D3">
        <w:rPr>
          <w:rFonts w:ascii="Times New Roman" w:hAnsi="Times New Roman" w:cs="Times New Roman"/>
          <w:spacing w:val="-1"/>
          <w:sz w:val="28"/>
          <w:szCs w:val="28"/>
          <w:lang w:val="ru-RU"/>
        </w:rPr>
        <w:t xml:space="preserve">четвертого контрольного кодового </w:t>
      </w:r>
      <w:r w:rsidRPr="006C41D3">
        <w:rPr>
          <w:rFonts w:ascii="Times New Roman" w:hAnsi="Times New Roman" w:cs="Times New Roman"/>
          <w:spacing w:val="-3"/>
          <w:sz w:val="28"/>
          <w:szCs w:val="28"/>
          <w:lang w:val="ru-RU"/>
        </w:rPr>
        <w:t>цикла после проезда путевого све</w:t>
      </w:r>
      <w:r w:rsidRPr="006C41D3">
        <w:rPr>
          <w:rFonts w:ascii="Times New Roman" w:hAnsi="Times New Roman" w:cs="Times New Roman"/>
          <w:spacing w:val="-2"/>
          <w:sz w:val="28"/>
          <w:szCs w:val="28"/>
          <w:lang w:val="ru-RU"/>
        </w:rPr>
        <w:t xml:space="preserve">тофора и смены кодовых сигналов </w:t>
      </w:r>
      <w:r w:rsidRPr="006C41D3">
        <w:rPr>
          <w:rFonts w:ascii="Times New Roman" w:hAnsi="Times New Roman" w:cs="Times New Roman"/>
          <w:sz w:val="28"/>
          <w:szCs w:val="28"/>
          <w:lang w:val="ru-RU"/>
        </w:rPr>
        <w:t>рельсах с 3 на Ж. На рис.б сбой произошел после переклю</w:t>
      </w:r>
      <w:r w:rsidRPr="006C41D3">
        <w:rPr>
          <w:rFonts w:ascii="Times New Roman" w:hAnsi="Times New Roman" w:cs="Times New Roman"/>
          <w:sz w:val="28"/>
          <w:szCs w:val="28"/>
          <w:lang w:val="ru-RU"/>
        </w:rPr>
        <w:softHyphen/>
        <w:t>чения показания путевого свето</w:t>
      </w:r>
      <w:r w:rsidRPr="006C41D3">
        <w:rPr>
          <w:rFonts w:ascii="Times New Roman" w:hAnsi="Times New Roman" w:cs="Times New Roman"/>
          <w:spacing w:val="-3"/>
          <w:sz w:val="28"/>
          <w:szCs w:val="28"/>
          <w:lang w:val="ru-RU"/>
        </w:rPr>
        <w:t xml:space="preserve">фора с желтого на зеленый огонь </w:t>
      </w:r>
      <w:r w:rsidRPr="006C41D3">
        <w:rPr>
          <w:rFonts w:ascii="Times New Roman" w:hAnsi="Times New Roman" w:cs="Times New Roman"/>
          <w:spacing w:val="-7"/>
          <w:sz w:val="28"/>
          <w:szCs w:val="28"/>
          <w:lang w:val="ru-RU"/>
        </w:rPr>
        <w:t xml:space="preserve">перед головой поезда в результате </w:t>
      </w:r>
      <w:r w:rsidRPr="006C41D3">
        <w:rPr>
          <w:rFonts w:ascii="Times New Roman" w:hAnsi="Times New Roman" w:cs="Times New Roman"/>
          <w:sz w:val="28"/>
          <w:szCs w:val="28"/>
          <w:lang w:val="ru-RU"/>
        </w:rPr>
        <w:t xml:space="preserve">искажения контрольной кодовой комбинации на изолирующем стыке. Причиной сбоя на КЖ на </w:t>
      </w:r>
      <w:r w:rsidRPr="006C41D3">
        <w:rPr>
          <w:rFonts w:ascii="Times New Roman" w:hAnsi="Times New Roman" w:cs="Times New Roman"/>
          <w:spacing w:val="-4"/>
          <w:sz w:val="28"/>
          <w:szCs w:val="28"/>
          <w:lang w:val="ru-RU"/>
        </w:rPr>
        <w:t xml:space="preserve">рис.в также является искажение </w:t>
      </w:r>
      <w:r w:rsidRPr="006C41D3">
        <w:rPr>
          <w:rFonts w:ascii="Times New Roman" w:hAnsi="Times New Roman" w:cs="Times New Roman"/>
          <w:sz w:val="28"/>
          <w:szCs w:val="28"/>
          <w:lang w:val="ru-RU"/>
        </w:rPr>
        <w:t xml:space="preserve">контрольного кодового цикла на </w:t>
      </w:r>
      <w:r w:rsidRPr="006C41D3">
        <w:rPr>
          <w:rFonts w:ascii="Times New Roman" w:hAnsi="Times New Roman" w:cs="Times New Roman"/>
          <w:spacing w:val="-8"/>
          <w:sz w:val="28"/>
          <w:szCs w:val="28"/>
          <w:lang w:val="ru-RU"/>
        </w:rPr>
        <w:t>изолирующем стыке после просле</w:t>
      </w:r>
      <w:r w:rsidRPr="006C41D3">
        <w:rPr>
          <w:rFonts w:ascii="Times New Roman" w:hAnsi="Times New Roman" w:cs="Times New Roman"/>
          <w:spacing w:val="-8"/>
          <w:sz w:val="28"/>
          <w:szCs w:val="28"/>
          <w:lang w:val="ru-RU"/>
        </w:rPr>
        <w:softHyphen/>
      </w:r>
      <w:r w:rsidRPr="006C41D3">
        <w:rPr>
          <w:rFonts w:ascii="Times New Roman" w:hAnsi="Times New Roman" w:cs="Times New Roman"/>
          <w:spacing w:val="-2"/>
          <w:sz w:val="28"/>
          <w:szCs w:val="28"/>
          <w:lang w:val="ru-RU"/>
        </w:rPr>
        <w:t>дования путевого светофора.</w:t>
      </w:r>
    </w:p>
    <w:p w:rsidR="006C41D3" w:rsidRPr="006C41D3" w:rsidRDefault="006C41D3" w:rsidP="006C41D3">
      <w:pPr>
        <w:shd w:val="clear" w:color="auto" w:fill="FFFFFF"/>
        <w:spacing w:line="360" w:lineRule="auto"/>
        <w:ind w:firstLine="397"/>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На станциях искажение конт</w:t>
      </w:r>
      <w:r w:rsidRPr="006C41D3">
        <w:rPr>
          <w:rFonts w:ascii="Times New Roman" w:hAnsi="Times New Roman" w:cs="Times New Roman"/>
          <w:sz w:val="28"/>
          <w:szCs w:val="28"/>
          <w:lang w:val="ru-RU"/>
        </w:rPr>
        <w:softHyphen/>
        <w:t>рольного кодового цикла наибо</w:t>
      </w:r>
      <w:r w:rsidRPr="006C41D3">
        <w:rPr>
          <w:rFonts w:ascii="Times New Roman" w:hAnsi="Times New Roman" w:cs="Times New Roman"/>
          <w:sz w:val="28"/>
          <w:szCs w:val="28"/>
          <w:lang w:val="ru-RU"/>
        </w:rPr>
        <w:softHyphen/>
        <w:t xml:space="preserve">лее вероятно после смены кода </w:t>
      </w:r>
      <w:r w:rsidRPr="006C41D3">
        <w:rPr>
          <w:rFonts w:ascii="Times New Roman" w:hAnsi="Times New Roman" w:cs="Times New Roman"/>
          <w:spacing w:val="-1"/>
          <w:sz w:val="28"/>
          <w:szCs w:val="28"/>
          <w:lang w:val="ru-RU"/>
        </w:rPr>
        <w:t xml:space="preserve">на границе рельсовых цепей при </w:t>
      </w:r>
      <w:r w:rsidRPr="006C41D3">
        <w:rPr>
          <w:rFonts w:ascii="Times New Roman" w:hAnsi="Times New Roman" w:cs="Times New Roman"/>
          <w:spacing w:val="-6"/>
          <w:sz w:val="28"/>
          <w:szCs w:val="28"/>
          <w:lang w:val="ru-RU"/>
        </w:rPr>
        <w:t>проследовании выходных и марш</w:t>
      </w:r>
      <w:r w:rsidRPr="006C41D3">
        <w:rPr>
          <w:rFonts w:ascii="Times New Roman" w:hAnsi="Times New Roman" w:cs="Times New Roman"/>
          <w:spacing w:val="-6"/>
          <w:sz w:val="28"/>
          <w:szCs w:val="28"/>
          <w:lang w:val="ru-RU"/>
        </w:rPr>
        <w:softHyphen/>
      </w:r>
      <w:r w:rsidRPr="006C41D3">
        <w:rPr>
          <w:rFonts w:ascii="Times New Roman" w:hAnsi="Times New Roman" w:cs="Times New Roman"/>
          <w:spacing w:val="-7"/>
          <w:sz w:val="28"/>
          <w:szCs w:val="28"/>
          <w:lang w:val="ru-RU"/>
        </w:rPr>
        <w:t xml:space="preserve">рутных светофоров, а затем (через </w:t>
      </w:r>
      <w:r w:rsidRPr="006C41D3">
        <w:rPr>
          <w:rFonts w:ascii="Times New Roman" w:hAnsi="Times New Roman" w:cs="Times New Roman"/>
          <w:sz w:val="28"/>
          <w:szCs w:val="28"/>
          <w:lang w:val="ru-RU"/>
        </w:rPr>
        <w:t>5-6 с) изолирующего стыка, раз</w:t>
      </w:r>
      <w:r w:rsidRPr="006C41D3">
        <w:rPr>
          <w:rFonts w:ascii="Times New Roman" w:hAnsi="Times New Roman" w:cs="Times New Roman"/>
          <w:sz w:val="28"/>
          <w:szCs w:val="28"/>
          <w:lang w:val="ru-RU"/>
        </w:rPr>
        <w:softHyphen/>
      </w:r>
      <w:r w:rsidRPr="006C41D3">
        <w:rPr>
          <w:rFonts w:ascii="Times New Roman" w:hAnsi="Times New Roman" w:cs="Times New Roman"/>
          <w:spacing w:val="-3"/>
          <w:sz w:val="28"/>
          <w:szCs w:val="28"/>
          <w:lang w:val="ru-RU"/>
        </w:rPr>
        <w:t xml:space="preserve">граничивающего рельсовую цепь </w:t>
      </w:r>
      <w:r w:rsidRPr="006C41D3">
        <w:rPr>
          <w:rFonts w:ascii="Times New Roman" w:hAnsi="Times New Roman" w:cs="Times New Roman"/>
          <w:spacing w:val="-1"/>
          <w:sz w:val="28"/>
          <w:szCs w:val="28"/>
          <w:lang w:val="ru-RU"/>
        </w:rPr>
        <w:t xml:space="preserve">за светофором со следующей по </w:t>
      </w:r>
      <w:r w:rsidRPr="006C41D3">
        <w:rPr>
          <w:rFonts w:ascii="Times New Roman" w:hAnsi="Times New Roman" w:cs="Times New Roman"/>
          <w:sz w:val="28"/>
          <w:szCs w:val="28"/>
          <w:lang w:val="ru-RU"/>
        </w:rPr>
        <w:t>ходу локомотива.</w:t>
      </w:r>
    </w:p>
    <w:p w:rsidR="006C41D3" w:rsidRPr="006C41D3" w:rsidRDefault="006C41D3" w:rsidP="006C41D3">
      <w:pPr>
        <w:shd w:val="clear" w:color="auto" w:fill="FFFFFF"/>
        <w:spacing w:line="360" w:lineRule="auto"/>
        <w:ind w:firstLine="397"/>
        <w:jc w:val="both"/>
        <w:rPr>
          <w:rFonts w:ascii="Times New Roman" w:hAnsi="Times New Roman" w:cs="Times New Roman"/>
          <w:spacing w:val="-4"/>
          <w:sz w:val="28"/>
          <w:szCs w:val="28"/>
          <w:lang w:val="ru-RU"/>
        </w:rPr>
      </w:pPr>
      <w:r w:rsidRPr="006C41D3">
        <w:rPr>
          <w:rFonts w:ascii="Times New Roman" w:hAnsi="Times New Roman" w:cs="Times New Roman"/>
          <w:sz w:val="28"/>
          <w:szCs w:val="28"/>
          <w:lang w:val="ru-RU"/>
        </w:rPr>
        <w:t>Аналогичная ситуация воз</w:t>
      </w:r>
      <w:r w:rsidRPr="006C41D3">
        <w:rPr>
          <w:rFonts w:ascii="Times New Roman" w:hAnsi="Times New Roman" w:cs="Times New Roman"/>
          <w:sz w:val="28"/>
          <w:szCs w:val="28"/>
          <w:lang w:val="ru-RU"/>
        </w:rPr>
        <w:softHyphen/>
      </w:r>
      <w:r w:rsidRPr="006C41D3">
        <w:rPr>
          <w:rFonts w:ascii="Times New Roman" w:hAnsi="Times New Roman" w:cs="Times New Roman"/>
          <w:spacing w:val="-2"/>
          <w:sz w:val="28"/>
          <w:szCs w:val="28"/>
          <w:lang w:val="ru-RU"/>
        </w:rPr>
        <w:t xml:space="preserve">можна при изменении показания </w:t>
      </w:r>
      <w:r w:rsidRPr="006C41D3">
        <w:rPr>
          <w:rFonts w:ascii="Times New Roman" w:hAnsi="Times New Roman" w:cs="Times New Roman"/>
          <w:sz w:val="28"/>
          <w:szCs w:val="28"/>
          <w:lang w:val="ru-RU"/>
        </w:rPr>
        <w:t>станционного или перегонного</w:t>
      </w:r>
      <w:r w:rsidRPr="006C41D3">
        <w:rPr>
          <w:rFonts w:ascii="Times New Roman" w:hAnsi="Times New Roman" w:cs="Times New Roman"/>
          <w:spacing w:val="-5"/>
          <w:sz w:val="28"/>
          <w:szCs w:val="28"/>
          <w:lang w:val="ru-RU"/>
        </w:rPr>
        <w:t xml:space="preserve"> светофора за 5-6 с до момента его </w:t>
      </w:r>
      <w:r w:rsidRPr="006C41D3">
        <w:rPr>
          <w:rFonts w:ascii="Times New Roman" w:hAnsi="Times New Roman" w:cs="Times New Roman"/>
          <w:spacing w:val="-2"/>
          <w:sz w:val="28"/>
          <w:szCs w:val="28"/>
          <w:lang w:val="ru-RU"/>
        </w:rPr>
        <w:t>проследования головой поезда.</w:t>
      </w:r>
    </w:p>
    <w:p w:rsidR="006C41D3" w:rsidRPr="006C41D3" w:rsidRDefault="006C41D3" w:rsidP="006C41D3">
      <w:pPr>
        <w:spacing w:line="360" w:lineRule="auto"/>
        <w:jc w:val="both"/>
        <w:rPr>
          <w:rFonts w:ascii="Times New Roman" w:hAnsi="Times New Roman" w:cs="Times New Roman"/>
          <w:b/>
          <w:sz w:val="28"/>
          <w:szCs w:val="28"/>
          <w:lang w:val="ru-RU"/>
        </w:rPr>
      </w:pPr>
    </w:p>
    <w:p w:rsidR="006C41D3" w:rsidRPr="006C41D3" w:rsidRDefault="006C41D3" w:rsidP="006C41D3">
      <w:pPr>
        <w:spacing w:line="360" w:lineRule="auto"/>
        <w:ind w:firstLine="397"/>
        <w:contextualSpacing/>
        <w:jc w:val="center"/>
        <w:rPr>
          <w:rFonts w:ascii="Times New Roman" w:hAnsi="Times New Roman" w:cs="Times New Roman"/>
          <w:b/>
          <w:sz w:val="28"/>
          <w:szCs w:val="28"/>
          <w:lang w:val="ru-RU"/>
        </w:rPr>
      </w:pPr>
      <w:r w:rsidRPr="006C41D3">
        <w:rPr>
          <w:rFonts w:ascii="Times New Roman" w:hAnsi="Times New Roman" w:cs="Times New Roman"/>
          <w:b/>
          <w:sz w:val="28"/>
          <w:szCs w:val="28"/>
          <w:lang w:val="ru-RU"/>
        </w:rPr>
        <w:t>6. Охрана труда</w:t>
      </w:r>
    </w:p>
    <w:p w:rsidR="006C41D3" w:rsidRPr="006C41D3" w:rsidRDefault="006C41D3" w:rsidP="006C41D3">
      <w:pPr>
        <w:spacing w:line="360" w:lineRule="auto"/>
        <w:ind w:firstLine="397"/>
        <w:contextualSpacing/>
        <w:jc w:val="center"/>
        <w:rPr>
          <w:rStyle w:val="a4"/>
          <w:rFonts w:ascii="Times New Roman" w:hAnsi="Times New Roman" w:cs="Times New Roman"/>
          <w:b/>
          <w:i w:val="0"/>
          <w:sz w:val="28"/>
          <w:szCs w:val="28"/>
          <w:lang w:val="ru-RU"/>
        </w:rPr>
      </w:pPr>
      <w:r w:rsidRPr="006C41D3">
        <w:rPr>
          <w:rStyle w:val="a4"/>
          <w:rFonts w:ascii="Times New Roman" w:hAnsi="Times New Roman" w:cs="Times New Roman"/>
          <w:b/>
          <w:i w:val="0"/>
          <w:sz w:val="28"/>
          <w:szCs w:val="28"/>
          <w:lang w:val="ru-RU"/>
        </w:rPr>
        <w:t>6.1. Факторы, определяющие повышенную опасность труда при работах на перегонах</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Железнодорожный транспорт является многопрофильной отраслью, включающей в себя ряд смежных производств, обеспечивающих перевозку грузов и пассажиров. В процессе функционирования транспорта и выполнения ремонтных и других вспомогательных работ имеются различные опасные и вредные факторы, которые оказывают на работающих физическое, химическое, </w:t>
      </w:r>
      <w:r w:rsidRPr="006C41D3">
        <w:rPr>
          <w:rStyle w:val="a4"/>
          <w:rFonts w:ascii="Times New Roman" w:hAnsi="Times New Roman" w:cs="Times New Roman"/>
          <w:i w:val="0"/>
          <w:sz w:val="28"/>
          <w:szCs w:val="28"/>
          <w:lang w:val="ru-RU"/>
        </w:rPr>
        <w:lastRenderedPageBreak/>
        <w:t>биологическое и психофизиологическое воздействие.</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К числу основных опасных и вредных факторов, оказывающих физическое воздействие при работах на перегонах, относятся: движущийся транспорт (поезда, одиночные локомотивы, дрезины, путевые машины и другой подвижной состав); движущиеся (перемещающиеся) рабочие органы машин и пониженная влажность и подвижность воздуха; повышенный уровень шума и вибрации на рабочем месте от путевых машин, движущихся поездов и ручного инструмента; повышенный уровень ионизирующих излучений в ра</w:t>
      </w:r>
      <w:r w:rsidRPr="006C41D3">
        <w:rPr>
          <w:rStyle w:val="a4"/>
          <w:rFonts w:ascii="Times New Roman" w:hAnsi="Times New Roman" w:cs="Times New Roman"/>
          <w:i w:val="0"/>
          <w:sz w:val="28"/>
          <w:szCs w:val="28"/>
          <w:lang w:val="ru-RU"/>
        </w:rPr>
        <w:softHyphen/>
        <w:t>бочей зоне; повышенное значение напряжения в электрической цепи, замыкание которой может произойти в теле рабочего; повышенный уровень электромагнитных излучений; недостаточная освещенность места работ; неровности в рабочей зоне, острые кромки и заусенцы на поверхностях металлических деталей и железобетонных конструкций.</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К числу опасных и вредных факторов, оказывающих химическое воздействие, относят общетоксичные, раздражающие, канцерогенные и мутагенные вещества, проникающие в организм работающих через органы дыхания, желудочно-кишечный тракт и кожные покровы. Такими факторами являются различные химические компоненты антисептических средств, применяемых для пропитки деревянных шпал с целью увеличения срока службы, эпоксидные смолы, испарения при окрасочных работах и др.</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Биологическое воздействие могут оказывать различные микроорганизмы, растения, животные и продукты их жизнедеятельности. Наличие этих факторов и характер воздействия зависят от природно-климатических условий местности, на которой расположены перегоны.</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Психофизиологическое воздействие на человека оказывают физические перегрузки (статические, динамические), нервно-психологические перегрузки: умственное перенапряжение, перенапряжение органов зрения и слуха, эмоциональные перегрузки.</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rPr>
      </w:pPr>
      <w:r w:rsidRPr="006C41D3">
        <w:rPr>
          <w:rStyle w:val="a4"/>
          <w:rFonts w:ascii="Times New Roman" w:hAnsi="Times New Roman" w:cs="Times New Roman"/>
          <w:i w:val="0"/>
          <w:sz w:val="28"/>
          <w:szCs w:val="28"/>
          <w:lang w:val="ru-RU"/>
        </w:rPr>
        <w:t xml:space="preserve">Условия труда железнодорожников, определенные спецификой работы транспорта, создают определенные трудности, что усложняет защиту от </w:t>
      </w:r>
      <w:r w:rsidRPr="006C41D3">
        <w:rPr>
          <w:rStyle w:val="a4"/>
          <w:rFonts w:ascii="Times New Roman" w:hAnsi="Times New Roman" w:cs="Times New Roman"/>
          <w:i w:val="0"/>
          <w:sz w:val="28"/>
          <w:szCs w:val="28"/>
          <w:lang w:val="ru-RU"/>
        </w:rPr>
        <w:lastRenderedPageBreak/>
        <w:t xml:space="preserve">воздействия опасных и вредных производственных факторов. </w:t>
      </w:r>
      <w:r w:rsidRPr="006C41D3">
        <w:rPr>
          <w:rStyle w:val="a4"/>
          <w:rFonts w:ascii="Times New Roman" w:hAnsi="Times New Roman" w:cs="Times New Roman"/>
          <w:i w:val="0"/>
          <w:sz w:val="28"/>
          <w:szCs w:val="28"/>
        </w:rPr>
        <w:t>К специфике работы относятся:</w:t>
      </w:r>
    </w:p>
    <w:p w:rsidR="006C41D3" w:rsidRPr="006C41D3" w:rsidRDefault="006C41D3" w:rsidP="006C41D3">
      <w:pPr>
        <w:pStyle w:val="a5"/>
        <w:numPr>
          <w:ilvl w:val="0"/>
          <w:numId w:val="45"/>
        </w:numPr>
        <w:overflowPunct/>
        <w:autoSpaceDE/>
        <w:autoSpaceDN/>
        <w:adjustRightInd/>
        <w:spacing w:line="360" w:lineRule="auto"/>
        <w:ind w:left="0" w:firstLine="397"/>
        <w:jc w:val="both"/>
        <w:textAlignment w:val="auto"/>
        <w:rPr>
          <w:rStyle w:val="a4"/>
          <w:rFonts w:eastAsia="Batang"/>
          <w:i w:val="0"/>
          <w:sz w:val="28"/>
          <w:szCs w:val="28"/>
        </w:rPr>
      </w:pPr>
      <w:r w:rsidRPr="006C41D3">
        <w:rPr>
          <w:rStyle w:val="a4"/>
          <w:rFonts w:eastAsia="Batang"/>
          <w:i w:val="0"/>
          <w:sz w:val="28"/>
          <w:szCs w:val="28"/>
        </w:rPr>
        <w:t>Сменный круглосуточный режим труда и отдыха вызывает у</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человека, усталость и поэтому происходит замедление реакции на изменение сигналов. Например, эксперименты показали, что средняя реакция машинистов на возникновение аварийной ситуации днем в период между 10 и 12 часами составляет 54,4 с, а в ночное время с 3 до 6 часов она равна уже 103,3 с.</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2. Рабочие места основных профессий железнодорожников расположены в пределах габарита подвижного состава, стеснены габаритом приближения строений. Трудовые операции проводятся в зонах интенсивных маневров вблизи движущегося подвижного состава и организованных поездов, что обуславливает опасность наезда на работающих.</w:t>
      </w:r>
    </w:p>
    <w:p w:rsidR="006C41D3" w:rsidRPr="006C41D3" w:rsidRDefault="006C41D3" w:rsidP="006C41D3">
      <w:pPr>
        <w:widowControl/>
        <w:numPr>
          <w:ilvl w:val="0"/>
          <w:numId w:val="44"/>
        </w:numPr>
        <w:tabs>
          <w:tab w:val="clear" w:pos="720"/>
        </w:tabs>
        <w:spacing w:line="360" w:lineRule="auto"/>
        <w:ind w:left="0"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Большой фронт работ и скопление в пределах габарита подвижного состава больших групп людей осложняют заблаговременное оповещение работающих и своевременный отвод их в безопасную зону.</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Так, фронт работ при среднем или подъемочном ремонте пути может достигать 1 900 м, на число одновременно работающих — 1 20 и более человек.</w:t>
      </w:r>
    </w:p>
    <w:p w:rsidR="006C41D3" w:rsidRPr="006C41D3" w:rsidRDefault="006C41D3" w:rsidP="006C41D3">
      <w:pPr>
        <w:widowControl/>
        <w:numPr>
          <w:ilvl w:val="0"/>
          <w:numId w:val="44"/>
        </w:numPr>
        <w:tabs>
          <w:tab w:val="clear" w:pos="720"/>
        </w:tabs>
        <w:spacing w:line="360" w:lineRule="auto"/>
        <w:ind w:left="0"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Тяжелые объекты труда: электрошпалоподбойники — 20,5 кг, разгоночные приборы — 37 — 78 кг, деревянные Шпалы — 58—77кг, железобетонные шпалы — 250 кг, съемные изолированные вышки — 180 — 2 00 кг и т. п.</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Все это, вызывая большие статические и динамические перегрузки, замедляет защитные действия, связанные с отходом работающих с пути перед приближающимся транспортом.</w:t>
      </w:r>
    </w:p>
    <w:p w:rsidR="006C41D3" w:rsidRPr="006C41D3" w:rsidRDefault="006C41D3" w:rsidP="006C41D3">
      <w:pPr>
        <w:widowControl/>
        <w:numPr>
          <w:ilvl w:val="0"/>
          <w:numId w:val="44"/>
        </w:numPr>
        <w:tabs>
          <w:tab w:val="clear" w:pos="720"/>
        </w:tabs>
        <w:spacing w:line="360" w:lineRule="auto"/>
        <w:ind w:left="0"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Большая масса поездов, достигающая 5000— 10000 т, и высокие скорости движения требуют протяженных тормозных путей, что затрудняет (практически исключает) возможность предотвращения наезда.</w:t>
      </w:r>
    </w:p>
    <w:p w:rsidR="006C41D3" w:rsidRPr="006C41D3" w:rsidRDefault="006C41D3" w:rsidP="006C41D3">
      <w:pPr>
        <w:widowControl/>
        <w:numPr>
          <w:ilvl w:val="0"/>
          <w:numId w:val="44"/>
        </w:numPr>
        <w:tabs>
          <w:tab w:val="clear" w:pos="720"/>
        </w:tabs>
        <w:spacing w:line="360" w:lineRule="auto"/>
        <w:ind w:left="0"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Наличие кривых участков пути, выемок, защитных лесонасаждений и т. п. ухудшает видимость приближающегося транспорта, вызывает перенапряжение </w:t>
      </w:r>
      <w:r w:rsidRPr="006C41D3">
        <w:rPr>
          <w:rStyle w:val="a4"/>
          <w:rFonts w:ascii="Times New Roman" w:hAnsi="Times New Roman" w:cs="Times New Roman"/>
          <w:i w:val="0"/>
          <w:sz w:val="28"/>
          <w:szCs w:val="28"/>
          <w:lang w:val="ru-RU"/>
        </w:rPr>
        <w:lastRenderedPageBreak/>
        <w:t>органов зрения, особенно при недостаточно контрастной окраске подвижного состава.</w:t>
      </w:r>
    </w:p>
    <w:p w:rsidR="006C41D3" w:rsidRPr="006C41D3" w:rsidRDefault="006C41D3" w:rsidP="006C41D3">
      <w:pPr>
        <w:widowControl/>
        <w:numPr>
          <w:ilvl w:val="0"/>
          <w:numId w:val="44"/>
        </w:numPr>
        <w:tabs>
          <w:tab w:val="clear" w:pos="720"/>
        </w:tabs>
        <w:spacing w:line="360" w:lineRule="auto"/>
        <w:ind w:left="0"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Повышенный уровень производственного шума от путевых машин и инструментов и других объектов в условиях не обходимости обеспечения высокой чувствительности органов слуха без своевременного восприятия звуковых оповестительных сигналов создает перенапряжение названных анализаторов.</w:t>
      </w:r>
    </w:p>
    <w:p w:rsidR="006C41D3" w:rsidRPr="006C41D3" w:rsidRDefault="006C41D3" w:rsidP="006C41D3">
      <w:pPr>
        <w:widowControl/>
        <w:numPr>
          <w:ilvl w:val="0"/>
          <w:numId w:val="44"/>
        </w:numPr>
        <w:tabs>
          <w:tab w:val="clear" w:pos="720"/>
        </w:tabs>
        <w:spacing w:line="360" w:lineRule="auto"/>
        <w:ind w:left="0"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Ответственность за качество ремонта железнодорожных объектов и обеспечение безопасности движения поездов, вы полнение работ, связанных с риском для жизни, вызывают повышенные эмоциональные перегрузки психики человека.</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полнение работ, связанных с риском для жизни, вызывают повышенные эмоциональные перегрузки психики человека.</w:t>
      </w:r>
    </w:p>
    <w:p w:rsidR="006C41D3" w:rsidRPr="006C41D3" w:rsidRDefault="006C41D3" w:rsidP="006C41D3">
      <w:pPr>
        <w:widowControl/>
        <w:numPr>
          <w:ilvl w:val="0"/>
          <w:numId w:val="44"/>
        </w:numPr>
        <w:tabs>
          <w:tab w:val="clear" w:pos="720"/>
        </w:tabs>
        <w:spacing w:line="360" w:lineRule="auto"/>
        <w:ind w:left="0"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Работа при любых неблагоприятных метеорологических условиях зачастую вызывает перегревание в зной и переохлаждение в холод работающих, их подверженность воздействию ветра и осадкам. Как следствие, возможность простудных, легочных и других заболеваний. Кроме того, при пониженных температурах существенно снижаются сложные зритель но-двигательные реакции, особенно ухудшается реакция на движущиеся объекты.</w:t>
      </w:r>
    </w:p>
    <w:p w:rsidR="006C41D3" w:rsidRPr="006C41D3" w:rsidRDefault="006C41D3" w:rsidP="006C41D3">
      <w:pPr>
        <w:widowControl/>
        <w:numPr>
          <w:ilvl w:val="0"/>
          <w:numId w:val="44"/>
        </w:numPr>
        <w:tabs>
          <w:tab w:val="clear" w:pos="720"/>
        </w:tabs>
        <w:spacing w:line="360" w:lineRule="auto"/>
        <w:ind w:left="0"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Наличие большого числа опасных и вредных факторов (движущиеся путевые машины, их рабочие органы, приближающийся транспорт, элементы контактной сети, находящиеся под высоким напряжением и др.) и координация трудовых движений для выполнения операций, установленных технологическим процессом, вызывают необходимость правильно распределять внимание. Концентрация внимания, например, только на трудовой операции, снижает возможность челове ка в восприятии приближающегося транспорта.</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Поэтому для обеспечения безопасности труда при работах на перегонах необходимо применять существующие и разрабатывать новые технические средства защиты.</w:t>
      </w:r>
    </w:p>
    <w:p w:rsidR="006C41D3" w:rsidRPr="006C41D3" w:rsidRDefault="006C41D3" w:rsidP="006C41D3">
      <w:pPr>
        <w:spacing w:line="360" w:lineRule="auto"/>
        <w:contextualSpacing/>
        <w:rPr>
          <w:rStyle w:val="a4"/>
          <w:rFonts w:ascii="Times New Roman" w:hAnsi="Times New Roman" w:cs="Times New Roman"/>
          <w:b/>
          <w:i w:val="0"/>
          <w:sz w:val="28"/>
          <w:szCs w:val="28"/>
          <w:lang w:val="ru-RU"/>
        </w:rPr>
      </w:pPr>
      <w:r w:rsidRPr="006C41D3">
        <w:rPr>
          <w:rStyle w:val="a4"/>
          <w:rFonts w:ascii="Times New Roman" w:hAnsi="Times New Roman" w:cs="Times New Roman"/>
          <w:b/>
          <w:i w:val="0"/>
          <w:sz w:val="28"/>
          <w:szCs w:val="28"/>
          <w:lang w:val="ru-RU"/>
        </w:rPr>
        <w:lastRenderedPageBreak/>
        <w:t xml:space="preserve">                   Определение продолжительности времени извещения</w:t>
      </w:r>
    </w:p>
    <w:p w:rsidR="006C41D3" w:rsidRPr="006C41D3" w:rsidRDefault="006C41D3" w:rsidP="006C41D3">
      <w:pPr>
        <w:spacing w:line="360" w:lineRule="auto"/>
        <w:ind w:firstLine="397"/>
        <w:contextualSpacing/>
        <w:jc w:val="center"/>
        <w:rPr>
          <w:rStyle w:val="a4"/>
          <w:rFonts w:ascii="Times New Roman" w:hAnsi="Times New Roman" w:cs="Times New Roman"/>
          <w:b/>
          <w:i w:val="0"/>
          <w:sz w:val="28"/>
          <w:szCs w:val="28"/>
          <w:lang w:val="ru-RU"/>
        </w:rPr>
      </w:pPr>
      <w:r w:rsidRPr="006C41D3">
        <w:rPr>
          <w:rStyle w:val="a4"/>
          <w:rFonts w:ascii="Times New Roman" w:hAnsi="Times New Roman" w:cs="Times New Roman"/>
          <w:b/>
          <w:i w:val="0"/>
          <w:sz w:val="28"/>
          <w:szCs w:val="28"/>
          <w:lang w:val="ru-RU"/>
        </w:rPr>
        <w:t>о приближении подвижного состава к месту работы</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Время извещения путевых рабочих можно определить по методике для расчета времени извещения на переездах. В этом случае дополнительно следует учитывать время, необходимое для завершения работ и приведения инструмента в нерабочее состояние, продолжительность выхода людей и выноса инструментов из пределов габарита подвижного состава.</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Тогда безопасность людей, работающих на путях перегона, будет обеспечиваться при выполнении условия</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p>
    <w:p w:rsidR="006C41D3" w:rsidRPr="006C41D3" w:rsidRDefault="005558BE" w:rsidP="006C41D3">
      <w:pPr>
        <w:spacing w:line="360" w:lineRule="auto"/>
        <w:ind w:firstLine="397"/>
        <w:contextualSpacing/>
        <w:jc w:val="both"/>
        <w:rPr>
          <w:rStyle w:val="a4"/>
          <w:rFonts w:ascii="Times New Roman" w:hAnsi="Times New Roman" w:cs="Times New Roman"/>
          <w:i w:val="0"/>
          <w:sz w:val="28"/>
          <w:szCs w:val="28"/>
          <w:lang w:val="ru-RU"/>
        </w:rPr>
      </w:pPr>
      <m:oMath>
        <m:sSub>
          <m:sSubPr>
            <m:ctrlPr>
              <w:rPr>
                <w:rFonts w:ascii="Cambria Math" w:hAnsi="Times New Roman" w:cs="Times New Roman"/>
                <w:sz w:val="28"/>
                <w:szCs w:val="28"/>
              </w:rPr>
            </m:ctrlPr>
          </m:sSubPr>
          <m:e>
            <m:r>
              <w:rPr>
                <w:rFonts w:ascii="Cambria Math" w:hAnsi="Times New Roman" w:cs="Times New Roman"/>
                <w:sz w:val="28"/>
                <w:szCs w:val="28"/>
                <w:lang w:val="ru-RU"/>
              </w:rPr>
              <m:t xml:space="preserve">        </m:t>
            </m:r>
            <m:r>
              <w:rPr>
                <w:rFonts w:ascii="Cambria Math" w:hAnsi="Cambria Math" w:cs="Times New Roman"/>
                <w:sz w:val="28"/>
                <w:szCs w:val="28"/>
              </w:rPr>
              <m:t>t</m:t>
            </m:r>
          </m:e>
          <m:sub>
            <m:r>
              <w:rPr>
                <w:rFonts w:ascii="Times New Roman" w:hAnsi="Times New Roman" w:cs="Times New Roman"/>
                <w:sz w:val="28"/>
                <w:szCs w:val="28"/>
                <w:lang w:val="ru-RU"/>
              </w:rPr>
              <m:t>и</m:t>
            </m:r>
          </m:sub>
        </m:sSub>
        <m:r>
          <w:rPr>
            <w:rFonts w:ascii="Times New Roman"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р</m:t>
            </m:r>
          </m:sub>
        </m:sSub>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зр</m:t>
            </m:r>
          </m:sub>
        </m:sSub>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си</m:t>
            </m:r>
          </m:sub>
        </m:sSub>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сп</m:t>
            </m:r>
          </m:sub>
        </m:sSub>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в</m:t>
            </m:r>
          </m:sub>
        </m:sSub>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oMath>
      <w:r w:rsidR="006C41D3" w:rsidRPr="006C41D3">
        <w:rPr>
          <w:rStyle w:val="a4"/>
          <w:rFonts w:ascii="Times New Roman" w:hAnsi="Times New Roman" w:cs="Times New Roman"/>
          <w:i w:val="0"/>
          <w:sz w:val="28"/>
          <w:szCs w:val="28"/>
          <w:lang w:val="ru-RU"/>
        </w:rPr>
        <w:t xml:space="preserve">        (1)</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где </w:t>
      </w: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и</m:t>
            </m:r>
          </m:sub>
        </m:sSub>
      </m:oMath>
      <w:r w:rsidRPr="006C41D3">
        <w:rPr>
          <w:rStyle w:val="a4"/>
          <w:rFonts w:ascii="Times New Roman" w:hAnsi="Times New Roman" w:cs="Times New Roman"/>
          <w:i w:val="0"/>
          <w:sz w:val="28"/>
          <w:szCs w:val="28"/>
          <w:lang w:val="ru-RU"/>
        </w:rPr>
        <w:t xml:space="preserve"> — время извещения о приближении поезда;</w:t>
      </w:r>
    </w:p>
    <w:p w:rsidR="006C41D3" w:rsidRPr="006C41D3" w:rsidRDefault="005558BE" w:rsidP="006C41D3">
      <w:pPr>
        <w:spacing w:line="360" w:lineRule="auto"/>
        <w:ind w:firstLine="397"/>
        <w:contextualSpacing/>
        <w:jc w:val="both"/>
        <w:rPr>
          <w:rStyle w:val="a4"/>
          <w:rFonts w:ascii="Times New Roman" w:hAnsi="Times New Roman" w:cs="Times New Roman"/>
          <w:i w:val="0"/>
          <w:sz w:val="28"/>
          <w:szCs w:val="28"/>
          <w:lang w:val="ru-RU"/>
        </w:rPr>
      </w:pP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р</m:t>
            </m:r>
          </m:sub>
        </m:sSub>
      </m:oMath>
      <w:r w:rsidR="006C41D3" w:rsidRPr="006C41D3">
        <w:rPr>
          <w:rStyle w:val="a4"/>
          <w:rFonts w:ascii="Times New Roman" w:hAnsi="Times New Roman" w:cs="Times New Roman"/>
          <w:i w:val="0"/>
          <w:sz w:val="28"/>
          <w:szCs w:val="28"/>
          <w:lang w:val="ru-RU"/>
        </w:rPr>
        <w:t xml:space="preserve">— время реакции человека на сигналы извещения; </w:t>
      </w:r>
    </w:p>
    <w:p w:rsidR="006C41D3" w:rsidRPr="006C41D3" w:rsidRDefault="005558BE" w:rsidP="006C41D3">
      <w:pPr>
        <w:spacing w:line="360" w:lineRule="auto"/>
        <w:ind w:firstLine="397"/>
        <w:contextualSpacing/>
        <w:jc w:val="both"/>
        <w:rPr>
          <w:rStyle w:val="a4"/>
          <w:rFonts w:ascii="Times New Roman" w:hAnsi="Times New Roman" w:cs="Times New Roman"/>
          <w:i w:val="0"/>
          <w:sz w:val="28"/>
          <w:szCs w:val="28"/>
          <w:lang w:val="ru-RU"/>
        </w:rPr>
      </w:pP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сп</m:t>
            </m:r>
          </m:sub>
        </m:sSub>
      </m:oMath>
      <w:r w:rsidR="006C41D3" w:rsidRPr="006C41D3">
        <w:rPr>
          <w:rStyle w:val="a4"/>
          <w:rFonts w:ascii="Times New Roman" w:hAnsi="Times New Roman" w:cs="Times New Roman"/>
          <w:i w:val="0"/>
          <w:sz w:val="28"/>
          <w:szCs w:val="28"/>
          <w:lang w:val="ru-RU"/>
        </w:rPr>
        <w:t>= 4с— время срабатывания приборов извещения и включения сигнализации;</w:t>
      </w:r>
    </w:p>
    <w:p w:rsidR="006C41D3" w:rsidRPr="006C41D3" w:rsidRDefault="005558BE" w:rsidP="006C41D3">
      <w:pPr>
        <w:spacing w:line="360" w:lineRule="auto"/>
        <w:ind w:firstLine="397"/>
        <w:contextualSpacing/>
        <w:jc w:val="both"/>
        <w:rPr>
          <w:rStyle w:val="a4"/>
          <w:rFonts w:ascii="Times New Roman" w:hAnsi="Times New Roman" w:cs="Times New Roman"/>
          <w:i w:val="0"/>
          <w:sz w:val="28"/>
          <w:szCs w:val="28"/>
          <w:lang w:val="ru-RU"/>
        </w:rPr>
      </w:pP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г</m:t>
            </m:r>
          </m:sub>
        </m:sSub>
      </m:oMath>
      <w:r w:rsidR="006C41D3" w:rsidRPr="006C41D3">
        <w:rPr>
          <w:rStyle w:val="a4"/>
          <w:rFonts w:ascii="Times New Roman" w:hAnsi="Times New Roman" w:cs="Times New Roman"/>
          <w:i w:val="0"/>
          <w:sz w:val="28"/>
          <w:szCs w:val="28"/>
          <w:lang w:val="ru-RU"/>
        </w:rPr>
        <w:t xml:space="preserve"> = 10 с — гарантийное время, принятое на сети МПС.</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Поскольку составляющие </w:t>
      </w: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р</m:t>
            </m:r>
          </m:sub>
        </m:sSub>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зр</m:t>
            </m:r>
          </m:sub>
        </m:sSub>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си</m:t>
            </m:r>
          </m:sub>
        </m:sSub>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в</m:t>
            </m:r>
          </m:sub>
        </m:sSub>
      </m:oMath>
      <w:r w:rsidRPr="006C41D3">
        <w:rPr>
          <w:rStyle w:val="a4"/>
          <w:rFonts w:ascii="Times New Roman" w:hAnsi="Times New Roman" w:cs="Times New Roman"/>
          <w:i w:val="0"/>
          <w:sz w:val="28"/>
          <w:szCs w:val="28"/>
          <w:lang w:val="ru-RU"/>
        </w:rPr>
        <w:t>„ образуют технологическое время выхода</w:t>
      </w: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тв</m:t>
            </m:r>
          </m:sub>
        </m:sSub>
      </m:oMath>
      <w:r w:rsidRPr="006C41D3">
        <w:rPr>
          <w:rStyle w:val="a4"/>
          <w:rFonts w:ascii="Times New Roman" w:hAnsi="Times New Roman" w:cs="Times New Roman"/>
          <w:i w:val="0"/>
          <w:sz w:val="28"/>
          <w:szCs w:val="28"/>
          <w:lang w:val="ru-RU"/>
        </w:rPr>
        <w:t xml:space="preserve">„ людей из опасной зоны, то можно представить время извещения в виде  </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m:oMath>
        <m:r>
          <w:rPr>
            <w:rFonts w:ascii="Cambria Math" w:hAnsi="Times New Roman" w:cs="Times New Roman"/>
            <w:sz w:val="28"/>
            <w:szCs w:val="28"/>
            <w:lang w:val="ru-RU"/>
          </w:rPr>
          <m:t xml:space="preserve">                                </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и</m:t>
            </m:r>
          </m:sub>
        </m:sSub>
        <m:r>
          <w:rPr>
            <w:rFonts w:ascii="Times New Roman"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тв</m:t>
            </m:r>
          </m:sub>
        </m:sSub>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сп</m:t>
            </m:r>
          </m:sub>
        </m:sSub>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г</m:t>
            </m:r>
          </m:sub>
        </m:sSub>
      </m:oMath>
      <w:r w:rsidRPr="006C41D3">
        <w:rPr>
          <w:rStyle w:val="a4"/>
          <w:rFonts w:ascii="Times New Roman" w:hAnsi="Times New Roman" w:cs="Times New Roman"/>
          <w:i w:val="0"/>
          <w:sz w:val="28"/>
          <w:szCs w:val="28"/>
          <w:lang w:val="ru-RU"/>
        </w:rPr>
        <w:t xml:space="preserve">      (2)</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Подставив выражение в формулу получим</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                    </w:t>
      </w: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и</m:t>
            </m:r>
          </m:sub>
        </m:sSub>
        <m:r>
          <w:rPr>
            <w:rFonts w:ascii="Cambria Math" w:hAnsi="Times New Roman" w:cs="Times New Roman"/>
            <w:sz w:val="28"/>
            <w:szCs w:val="28"/>
            <w:lang w:val="ru-RU"/>
          </w:rPr>
          <m:t>=2,84</m:t>
        </m:r>
        <m:r>
          <w:rPr>
            <w:rFonts w:ascii="Cambria Math" w:hAnsi="Cambria Math" w:cs="Times New Roman"/>
            <w:sz w:val="28"/>
            <w:szCs w:val="28"/>
          </w:rPr>
          <m:t>n</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w:rPr>
                    <w:rFonts w:ascii="Cambria Math" w:hAnsi="Cambria Math" w:cs="Times New Roman"/>
                    <w:sz w:val="28"/>
                    <w:szCs w:val="28"/>
                  </w:rPr>
                  <m:t>L</m:t>
                </m:r>
              </m:e>
              <m:sub>
                <m:r>
                  <w:rPr>
                    <w:rFonts w:ascii="Times New Roman" w:hAnsi="Times New Roman" w:cs="Times New Roman"/>
                    <w:sz w:val="28"/>
                    <w:szCs w:val="28"/>
                    <w:lang w:val="ru-RU"/>
                  </w:rPr>
                  <m:t>б</m:t>
                </m:r>
              </m:sub>
            </m:sSub>
          </m:num>
          <m:den>
            <m:sSub>
              <m:sSubPr>
                <m:ctrlPr>
                  <w:rPr>
                    <w:rFonts w:ascii="Cambria Math" w:hAnsi="Times New Roman" w:cs="Times New Roman"/>
                    <w:sz w:val="28"/>
                    <w:szCs w:val="28"/>
                  </w:rPr>
                </m:ctrlPr>
              </m:sSubPr>
              <m:e>
                <m:r>
                  <w:rPr>
                    <w:rFonts w:ascii="Cambria Math" w:hAnsi="Cambria Math" w:cs="Times New Roman"/>
                    <w:sz w:val="28"/>
                    <w:szCs w:val="28"/>
                  </w:rPr>
                  <m:t>V</m:t>
                </m:r>
              </m:e>
              <m:sub>
                <m:r>
                  <w:rPr>
                    <w:rFonts w:ascii="Times New Roman" w:hAnsi="Times New Roman" w:cs="Times New Roman"/>
                    <w:sz w:val="28"/>
                    <w:szCs w:val="28"/>
                    <w:lang w:val="ru-RU"/>
                  </w:rPr>
                  <m:t>ч</m:t>
                </m:r>
              </m:sub>
            </m:sSub>
          </m:den>
        </m:f>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сп</m:t>
            </m:r>
          </m:sub>
        </m:sSub>
        <m:r>
          <w:rPr>
            <w:rFonts w:ascii="Cambria Math" w:hAnsi="Times New Roman"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г</m:t>
            </m:r>
          </m:sub>
        </m:sSub>
        <m:r>
          <w:rPr>
            <w:rFonts w:ascii="Cambria Math" w:eastAsia="Times New Roman" w:hAnsi="Times New Roman" w:cs="Times New Roman"/>
            <w:sz w:val="28"/>
            <w:szCs w:val="28"/>
            <w:lang w:val="ru-RU"/>
          </w:rPr>
          <m:t xml:space="preserve">        </m:t>
        </m:r>
      </m:oMath>
      <w:r w:rsidRPr="006C41D3">
        <w:rPr>
          <w:rStyle w:val="a4"/>
          <w:rFonts w:ascii="Times New Roman" w:hAnsi="Times New Roman" w:cs="Times New Roman"/>
          <w:i w:val="0"/>
          <w:sz w:val="28"/>
          <w:szCs w:val="28"/>
          <w:lang w:val="ru-RU"/>
        </w:rPr>
        <w:t>(3)</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Данное выражение позволяет учитывать влияние вида работ и число работающих на перегоне, т. е. ведется учет конкретных эксплуатационных условий.</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Первое слагаемое уравнения можно упростить, если учесть, что в самом общем случае время выхода из опасной зоны может быть определено через время перехода колеи пути. Установлено, что плотность вероятности времени перехода </w:t>
      </w:r>
      <w:r w:rsidRPr="006C41D3">
        <w:rPr>
          <w:rStyle w:val="a4"/>
          <w:rFonts w:ascii="Times New Roman" w:hAnsi="Times New Roman" w:cs="Times New Roman"/>
          <w:i w:val="0"/>
          <w:sz w:val="28"/>
          <w:szCs w:val="28"/>
        </w:rPr>
        <w:t>f</w:t>
      </w:r>
      <w:r w:rsidRPr="006C41D3">
        <w:rPr>
          <w:rStyle w:val="a4"/>
          <w:rFonts w:ascii="Times New Roman" w:hAnsi="Times New Roman" w:cs="Times New Roman"/>
          <w:i w:val="0"/>
          <w:sz w:val="28"/>
          <w:szCs w:val="28"/>
          <w:lang w:val="ru-RU"/>
        </w:rPr>
        <w:t>(</w:t>
      </w: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n</m:t>
            </m:r>
          </m:sub>
        </m:sSub>
      </m:oMath>
      <w:r w:rsidRPr="006C41D3">
        <w:rPr>
          <w:rStyle w:val="a4"/>
          <w:rFonts w:ascii="Times New Roman" w:hAnsi="Times New Roman" w:cs="Times New Roman"/>
          <w:i w:val="0"/>
          <w:sz w:val="28"/>
          <w:szCs w:val="28"/>
          <w:lang w:val="ru-RU"/>
        </w:rPr>
        <w:t xml:space="preserve">) колеи пути подчинено логарифмическому закону распределения </w:t>
      </w:r>
      <w:r w:rsidRPr="006C41D3">
        <w:rPr>
          <w:rStyle w:val="a4"/>
          <w:rFonts w:ascii="Times New Roman" w:hAnsi="Times New Roman" w:cs="Times New Roman"/>
          <w:i w:val="0"/>
          <w:sz w:val="28"/>
          <w:szCs w:val="28"/>
          <w:lang w:val="ru-RU"/>
        </w:rPr>
        <w:lastRenderedPageBreak/>
        <w:t>и имеет вид:</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p>
    <w:p w:rsidR="006C41D3" w:rsidRPr="006C41D3" w:rsidRDefault="006C41D3" w:rsidP="006C41D3">
      <w:pPr>
        <w:spacing w:line="360" w:lineRule="auto"/>
        <w:ind w:firstLine="397"/>
        <w:contextualSpacing/>
        <w:jc w:val="center"/>
        <w:rPr>
          <w:rStyle w:val="a4"/>
          <w:rFonts w:ascii="Times New Roman" w:hAnsi="Times New Roman" w:cs="Times New Roman"/>
          <w:i w:val="0"/>
          <w:sz w:val="28"/>
          <w:szCs w:val="28"/>
        </w:rPr>
      </w:pPr>
      <w:r w:rsidRPr="006C41D3">
        <w:rPr>
          <w:rStyle w:val="a4"/>
          <w:rFonts w:ascii="Times New Roman" w:hAnsi="Times New Roman" w:cs="Times New Roman"/>
          <w:i w:val="0"/>
          <w:sz w:val="28"/>
          <w:szCs w:val="28"/>
        </w:rPr>
        <w:t>f(</w:t>
      </w: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n</m:t>
            </m:r>
          </m:sub>
        </m:sSub>
      </m:oMath>
      <w:r w:rsidRPr="006C41D3">
        <w:rPr>
          <w:rStyle w:val="a4"/>
          <w:rFonts w:ascii="Times New Roman" w:hAnsi="Times New Roman" w:cs="Times New Roman"/>
          <w:i w:val="0"/>
          <w:sz w:val="28"/>
          <w:szCs w:val="28"/>
        </w:rPr>
        <w:t>)=</w:t>
      </w:r>
      <m:oMath>
        <m:f>
          <m:fPr>
            <m:ctrlPr>
              <w:rPr>
                <w:rFonts w:ascii="Cambria Math" w:hAnsi="Times New Roman" w:cs="Times New Roman"/>
                <w:sz w:val="28"/>
                <w:szCs w:val="28"/>
              </w:rPr>
            </m:ctrlPr>
          </m:fPr>
          <m:num>
            <m:r>
              <w:rPr>
                <w:rFonts w:ascii="Cambria Math" w:hAnsi="Times New Roman" w:cs="Times New Roman"/>
                <w:sz w:val="28"/>
                <w:szCs w:val="28"/>
              </w:rPr>
              <m:t>1</m:t>
            </m:r>
          </m:num>
          <m:den>
            <m:sSub>
              <m:sSubPr>
                <m:ctrlPr>
                  <w:rPr>
                    <w:rFonts w:ascii="Cambria Math" w:hAnsi="Times New Roman" w:cs="Times New Roman"/>
                    <w:sz w:val="28"/>
                    <w:szCs w:val="28"/>
                  </w:rPr>
                </m:ctrlPr>
              </m:sSubPr>
              <m:e>
                <m:r>
                  <w:rPr>
                    <w:rFonts w:ascii="Cambria Math" w:hAnsi="Times New Roman" w:cs="Times New Roman"/>
                    <w:sz w:val="28"/>
                    <w:szCs w:val="28"/>
                  </w:rPr>
                  <m:t>0,13</m:t>
                </m:r>
                <m:r>
                  <w:rPr>
                    <w:rFonts w:ascii="Cambria Math" w:hAnsi="Cambria Math" w:cs="Times New Roman"/>
                    <w:sz w:val="28"/>
                    <w:szCs w:val="28"/>
                  </w:rPr>
                  <m:t>t</m:t>
                </m:r>
              </m:e>
              <m:sub>
                <m:r>
                  <w:rPr>
                    <w:rFonts w:ascii="Cambria Math" w:hAnsi="Cambria Math" w:cs="Times New Roman"/>
                    <w:sz w:val="28"/>
                    <w:szCs w:val="28"/>
                  </w:rPr>
                  <m:t>n</m:t>
                </m:r>
              </m:sub>
            </m:sSub>
            <m:rad>
              <m:radPr>
                <m:degHide m:val="on"/>
                <m:ctrlPr>
                  <w:rPr>
                    <w:rFonts w:ascii="Cambria Math" w:hAnsi="Times New Roman" w:cs="Times New Roman"/>
                    <w:sz w:val="28"/>
                    <w:szCs w:val="28"/>
                  </w:rPr>
                </m:ctrlPr>
              </m:radPr>
              <m:deg/>
              <m:e>
                <m:r>
                  <w:rPr>
                    <w:rFonts w:ascii="Cambria Math" w:hAnsi="Times New Roman" w:cs="Times New Roman"/>
                    <w:sz w:val="28"/>
                    <w:szCs w:val="28"/>
                  </w:rPr>
                  <m:t>2</m:t>
                </m:r>
                <m:r>
                  <w:rPr>
                    <w:rFonts w:ascii="Cambria Math" w:hAnsi="Cambria Math" w:cs="Times New Roman"/>
                    <w:sz w:val="28"/>
                    <w:szCs w:val="28"/>
                  </w:rPr>
                  <m:t>π</m:t>
                </m:r>
              </m:e>
            </m:rad>
          </m:den>
        </m:f>
        <m:r>
          <w:rPr>
            <w:rFonts w:ascii="Cambria Math" w:hAnsi="Cambria Math" w:cs="Times New Roman"/>
            <w:sz w:val="28"/>
            <w:szCs w:val="28"/>
          </w:rPr>
          <m:t>e</m:t>
        </m:r>
        <m:sSup>
          <m:sSupPr>
            <m:ctrlPr>
              <w:rPr>
                <w:rFonts w:ascii="Cambria Math" w:hAnsi="Times New Roman" w:cs="Times New Roman"/>
                <w:sz w:val="28"/>
                <w:szCs w:val="28"/>
              </w:rPr>
            </m:ctrlPr>
          </m:sSupPr>
          <m:e>
            <m:r>
              <w:rPr>
                <w:rFonts w:ascii="Times New Roman" w:hAnsi="Times New Roman" w:cs="Times New Roman"/>
                <w:sz w:val="28"/>
                <w:szCs w:val="28"/>
              </w:rPr>
              <m:t>-</m:t>
            </m:r>
          </m:e>
          <m:sup>
            <m:f>
              <m:fPr>
                <m:ctrlPr>
                  <w:rPr>
                    <w:rFonts w:ascii="Cambria Math" w:hAnsi="Times New Roman" w:cs="Times New Roman"/>
                    <w:sz w:val="28"/>
                    <w:szCs w:val="28"/>
                  </w:rPr>
                </m:ctrlPr>
              </m:fPr>
              <m:num>
                <m:sSup>
                  <m:sSupPr>
                    <m:ctrlPr>
                      <w:rPr>
                        <w:rFonts w:ascii="Cambria Math" w:hAnsi="Times New Roman" w:cs="Times New Roman"/>
                        <w:sz w:val="28"/>
                        <w:szCs w:val="28"/>
                      </w:rPr>
                    </m:ctrlPr>
                  </m:sSupPr>
                  <m:e>
                    <m:r>
                      <w:rPr>
                        <w:rFonts w:ascii="Cambria Math" w:hAnsi="Times New Roman" w:cs="Times New Roman"/>
                        <w:sz w:val="28"/>
                        <w:szCs w:val="28"/>
                      </w:rPr>
                      <m:t>(</m:t>
                    </m:r>
                    <m:r>
                      <w:rPr>
                        <w:rFonts w:ascii="Cambria Math" w:hAnsi="Cambria Math" w:cs="Times New Roman"/>
                        <w:sz w:val="28"/>
                        <w:szCs w:val="28"/>
                      </w:rPr>
                      <m:t>ln</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n</m:t>
                        </m:r>
                      </m:sub>
                    </m:sSub>
                    <m:r>
                      <w:rPr>
                        <w:rFonts w:ascii="Times New Roman" w:hAnsi="Times New Roman" w:cs="Times New Roman"/>
                        <w:sz w:val="28"/>
                        <w:szCs w:val="28"/>
                      </w:rPr>
                      <m:t>-</m:t>
                    </m:r>
                    <m:r>
                      <w:rPr>
                        <w:rFonts w:ascii="Cambria Math" w:hAnsi="Times New Roman" w:cs="Times New Roman"/>
                        <w:sz w:val="28"/>
                        <w:szCs w:val="28"/>
                      </w:rPr>
                      <m:t>0.51)</m:t>
                    </m:r>
                  </m:e>
                  <m:sup>
                    <m:r>
                      <w:rPr>
                        <w:rFonts w:ascii="Cambria Math" w:hAnsi="Times New Roman" w:cs="Times New Roman"/>
                        <w:sz w:val="28"/>
                        <w:szCs w:val="28"/>
                      </w:rPr>
                      <m:t>2</m:t>
                    </m:r>
                  </m:sup>
                </m:sSup>
              </m:num>
              <m:den>
                <m:r>
                  <w:rPr>
                    <w:rFonts w:ascii="Cambria Math" w:hAnsi="Times New Roman" w:cs="Times New Roman"/>
                    <w:sz w:val="28"/>
                    <w:szCs w:val="28"/>
                  </w:rPr>
                  <m:t>0.03</m:t>
                </m:r>
              </m:den>
            </m:f>
          </m:sup>
        </m:sSup>
      </m:oMath>
      <w:r w:rsidRPr="006C41D3">
        <w:rPr>
          <w:rStyle w:val="a4"/>
          <w:rFonts w:ascii="Times New Roman" w:hAnsi="Times New Roman" w:cs="Times New Roman"/>
          <w:i w:val="0"/>
          <w:sz w:val="28"/>
          <w:szCs w:val="28"/>
        </w:rPr>
        <w:t xml:space="preserve">    (4)</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rPr>
      </w:pP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Среднее значение времени перехода колеи пути составляет </w:t>
      </w:r>
      <w:r w:rsidRPr="006C41D3">
        <w:rPr>
          <w:rStyle w:val="a4"/>
          <w:rFonts w:ascii="Times New Roman" w:hAnsi="Times New Roman" w:cs="Times New Roman"/>
          <w:i w:val="0"/>
          <w:sz w:val="28"/>
          <w:szCs w:val="28"/>
        </w:rPr>
        <w:t>t</w:t>
      </w:r>
      <w:r w:rsidRPr="006C41D3">
        <w:rPr>
          <w:rStyle w:val="a4"/>
          <w:rFonts w:ascii="Times New Roman" w:hAnsi="Times New Roman" w:cs="Times New Roman"/>
          <w:i w:val="0"/>
          <w:sz w:val="28"/>
          <w:szCs w:val="28"/>
          <w:lang w:val="ru-RU"/>
        </w:rPr>
        <w:t xml:space="preserve"> = 3,42 с Учитывая условия ведения работ с электроинструментом и подставляя вместо отношения </w:t>
      </w:r>
      <m:oMath>
        <m:sSub>
          <m:sSubPr>
            <m:ctrlPr>
              <w:rPr>
                <w:rFonts w:ascii="Cambria Math" w:hAnsi="Times New Roman" w:cs="Times New Roman"/>
                <w:sz w:val="28"/>
                <w:szCs w:val="28"/>
              </w:rPr>
            </m:ctrlPr>
          </m:sSubPr>
          <m:e>
            <m:r>
              <w:rPr>
                <w:rFonts w:ascii="Cambria Math" w:hAnsi="Cambria Math" w:cs="Times New Roman"/>
                <w:sz w:val="28"/>
                <w:szCs w:val="28"/>
              </w:rPr>
              <m:t>L</m:t>
            </m:r>
          </m:e>
          <m:sub>
            <m:r>
              <w:rPr>
                <w:rFonts w:ascii="Times New Roman" w:hAnsi="Times New Roman" w:cs="Times New Roman"/>
                <w:sz w:val="28"/>
                <w:szCs w:val="28"/>
                <w:lang w:val="ru-RU"/>
              </w:rPr>
              <m:t>б</m:t>
            </m:r>
          </m:sub>
        </m:sSub>
        <m:sSub>
          <m:sSubPr>
            <m:ctrlPr>
              <w:rPr>
                <w:rFonts w:ascii="Cambria Math" w:hAnsi="Times New Roman" w:cs="Times New Roman"/>
                <w:sz w:val="28"/>
                <w:szCs w:val="28"/>
              </w:rPr>
            </m:ctrlPr>
          </m:sSubPr>
          <m:e>
            <m:r>
              <w:rPr>
                <w:rFonts w:ascii="Cambria Math" w:hAnsi="Cambria Math" w:cs="Times New Roman"/>
                <w:sz w:val="28"/>
                <w:szCs w:val="28"/>
              </w:rPr>
              <m:t>V</m:t>
            </m:r>
          </m:e>
          <m:sub>
            <m:r>
              <w:rPr>
                <w:rFonts w:ascii="Times New Roman" w:hAnsi="Times New Roman" w:cs="Times New Roman"/>
                <w:sz w:val="28"/>
                <w:szCs w:val="28"/>
                <w:lang w:val="ru-RU"/>
              </w:rPr>
              <m:t>ч</m:t>
            </m:r>
          </m:sub>
        </m:sSub>
      </m:oMath>
      <w:r w:rsidRPr="006C41D3">
        <w:rPr>
          <w:rStyle w:val="a4"/>
          <w:rFonts w:ascii="Times New Roman" w:hAnsi="Times New Roman" w:cs="Times New Roman"/>
          <w:i w:val="0"/>
          <w:sz w:val="28"/>
          <w:szCs w:val="28"/>
          <w:lang w:val="ru-RU"/>
        </w:rPr>
        <w:t>значение среднего времени перехода пути, получим</w:t>
      </w:r>
    </w:p>
    <w:p w:rsidR="006C41D3" w:rsidRPr="006C41D3" w:rsidRDefault="005558BE" w:rsidP="006C41D3">
      <w:pPr>
        <w:spacing w:line="360" w:lineRule="auto"/>
        <w:ind w:firstLine="397"/>
        <w:contextualSpacing/>
        <w:jc w:val="center"/>
        <w:rPr>
          <w:rStyle w:val="a4"/>
          <w:rFonts w:ascii="Times New Roman" w:hAnsi="Times New Roman" w:cs="Times New Roman"/>
          <w:i w:val="0"/>
          <w:sz w:val="28"/>
          <w:szCs w:val="28"/>
          <w:lang w:val="ru-RU"/>
        </w:rPr>
      </w:pP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и</m:t>
            </m:r>
          </m:sub>
        </m:sSub>
        <m:r>
          <w:rPr>
            <w:rFonts w:ascii="Cambria Math" w:hAnsi="Times New Roman" w:cs="Times New Roman"/>
            <w:sz w:val="28"/>
            <w:szCs w:val="28"/>
            <w:lang w:val="ru-RU"/>
          </w:rPr>
          <m:t>=9,71</m:t>
        </m:r>
        <m:r>
          <w:rPr>
            <w:rFonts w:ascii="Cambria Math" w:hAnsi="Cambria Math" w:cs="Times New Roman"/>
            <w:sz w:val="28"/>
            <w:szCs w:val="28"/>
          </w:rPr>
          <m:t>n</m:t>
        </m:r>
        <m:r>
          <w:rPr>
            <w:rFonts w:ascii="Cambria Math" w:hAnsi="Times New Roman" w:cs="Times New Roman"/>
            <w:sz w:val="28"/>
            <w:szCs w:val="28"/>
            <w:lang w:val="ru-RU"/>
          </w:rPr>
          <m:t>+14</m:t>
        </m:r>
      </m:oMath>
      <w:r w:rsidR="006C41D3" w:rsidRPr="006C41D3">
        <w:rPr>
          <w:rStyle w:val="a4"/>
          <w:rFonts w:ascii="Times New Roman" w:hAnsi="Times New Roman" w:cs="Times New Roman"/>
          <w:i w:val="0"/>
          <w:sz w:val="28"/>
          <w:szCs w:val="28"/>
          <w:lang w:val="ru-RU"/>
        </w:rPr>
        <w:t xml:space="preserve">  (5)</w:t>
      </w:r>
    </w:p>
    <w:p w:rsidR="006C41D3" w:rsidRPr="006C41D3" w:rsidRDefault="006C41D3" w:rsidP="006C41D3">
      <w:pPr>
        <w:spacing w:line="360" w:lineRule="auto"/>
        <w:ind w:firstLine="397"/>
        <w:contextualSpacing/>
        <w:jc w:val="center"/>
        <w:rPr>
          <w:rStyle w:val="a4"/>
          <w:rFonts w:ascii="Times New Roman" w:hAnsi="Times New Roman" w:cs="Times New Roman"/>
          <w:i w:val="0"/>
          <w:sz w:val="28"/>
          <w:szCs w:val="28"/>
          <w:lang w:val="ru-RU"/>
        </w:rPr>
      </w:pP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Для случая, когда работы ведутся механическим инструментом, первое слагаемое уравнения уменьшается в К</w:t>
      </w:r>
      <w:r w:rsidRPr="006C41D3">
        <w:rPr>
          <w:rStyle w:val="a4"/>
          <w:rFonts w:ascii="Times New Roman" w:hAnsi="Times New Roman" w:cs="Times New Roman"/>
          <w:i w:val="0"/>
          <w:sz w:val="28"/>
          <w:szCs w:val="28"/>
          <w:vertAlign w:val="subscript"/>
          <w:lang w:val="ru-RU"/>
        </w:rPr>
        <w:t>1</w:t>
      </w:r>
      <w:r w:rsidRPr="006C41D3">
        <w:rPr>
          <w:rStyle w:val="a4"/>
          <w:rFonts w:ascii="Times New Roman" w:hAnsi="Times New Roman" w:cs="Times New Roman"/>
          <w:i w:val="0"/>
          <w:sz w:val="28"/>
          <w:szCs w:val="28"/>
          <w:lang w:val="ru-RU"/>
        </w:rPr>
        <w:t xml:space="preserve"> раз.</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Длины участка приближения к месту работ можно опре делить, зная время извещения и скорость движения поездов на перегоне, по формуле</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p>
    <w:p w:rsidR="006C41D3" w:rsidRPr="006C41D3" w:rsidRDefault="005558BE" w:rsidP="006C41D3">
      <w:pPr>
        <w:spacing w:line="360" w:lineRule="auto"/>
        <w:ind w:firstLine="397"/>
        <w:contextualSpacing/>
        <w:jc w:val="center"/>
        <w:rPr>
          <w:rStyle w:val="a4"/>
          <w:rFonts w:ascii="Times New Roman" w:hAnsi="Times New Roman" w:cs="Times New Roman"/>
          <w:i w:val="0"/>
          <w:sz w:val="28"/>
          <w:szCs w:val="28"/>
          <w:lang w:val="ru-RU"/>
        </w:rPr>
      </w:pPr>
      <m:oMath>
        <m:sSub>
          <m:sSubPr>
            <m:ctrlPr>
              <w:rPr>
                <w:rFonts w:ascii="Cambria Math" w:hAnsi="Times New Roman"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p</m:t>
            </m:r>
          </m:sub>
        </m:sSub>
        <m:r>
          <w:rPr>
            <w:rFonts w:ascii="Cambria Math" w:hAnsi="Times New Roman" w:cs="Times New Roman"/>
            <w:sz w:val="28"/>
            <w:szCs w:val="28"/>
            <w:lang w:val="ru-RU"/>
          </w:rPr>
          <m:t>=</m:t>
        </m:r>
      </m:oMath>
      <w:r w:rsidR="006C41D3" w:rsidRPr="006C41D3">
        <w:rPr>
          <w:rStyle w:val="a4"/>
          <w:rFonts w:ascii="Times New Roman" w:hAnsi="Times New Roman" w:cs="Times New Roman"/>
          <w:i w:val="0"/>
          <w:sz w:val="28"/>
          <w:szCs w:val="28"/>
          <w:lang w:val="ru-RU"/>
        </w:rPr>
        <w:t xml:space="preserve"> 0,281</w:t>
      </w:r>
      <m:oMath>
        <m:sSub>
          <m:sSubPr>
            <m:ctrlPr>
              <w:rPr>
                <w:rFonts w:ascii="Cambria Math" w:hAnsi="Times New Roman"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r>
          <w:rPr>
            <w:rFonts w:ascii="Times New Roman" w:hAnsi="Cambria Math" w:cs="Times New Roman"/>
            <w:sz w:val="28"/>
            <w:szCs w:val="28"/>
            <w:lang w:val="ru-RU"/>
          </w:rPr>
          <m:t>*</m:t>
        </m:r>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и</m:t>
            </m:r>
          </m:sub>
        </m:sSub>
      </m:oMath>
      <w:r w:rsidR="006C41D3" w:rsidRPr="006C41D3">
        <w:rPr>
          <w:rStyle w:val="a4"/>
          <w:rFonts w:ascii="Times New Roman" w:hAnsi="Times New Roman" w:cs="Times New Roman"/>
          <w:i w:val="0"/>
          <w:sz w:val="28"/>
          <w:szCs w:val="28"/>
          <w:lang w:val="ru-RU"/>
        </w:rPr>
        <w:t xml:space="preserve">  (6)</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где </w:t>
      </w:r>
      <m:oMath>
        <m:sSub>
          <m:sSubPr>
            <m:ctrlPr>
              <w:rPr>
                <w:rFonts w:ascii="Cambria Math" w:hAnsi="Times New Roman"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oMath>
      <w:r w:rsidRPr="006C41D3">
        <w:rPr>
          <w:rStyle w:val="a4"/>
          <w:rFonts w:ascii="Times New Roman" w:hAnsi="Times New Roman" w:cs="Times New Roman"/>
          <w:i w:val="0"/>
          <w:sz w:val="28"/>
          <w:szCs w:val="28"/>
          <w:lang w:val="ru-RU"/>
        </w:rPr>
        <w:t xml:space="preserve"> „ — скорость движения подвижных единиц-по перегону;</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0.28 — коэффициент перевода скорости из км/ч в м/с;</w:t>
      </w:r>
    </w:p>
    <w:p w:rsidR="006C41D3" w:rsidRPr="006C41D3" w:rsidRDefault="005558BE" w:rsidP="006C41D3">
      <w:pPr>
        <w:spacing w:line="360" w:lineRule="auto"/>
        <w:ind w:firstLine="397"/>
        <w:contextualSpacing/>
        <w:jc w:val="both"/>
        <w:rPr>
          <w:rStyle w:val="a4"/>
          <w:rFonts w:ascii="Times New Roman" w:hAnsi="Times New Roman" w:cs="Times New Roman"/>
          <w:i w:val="0"/>
          <w:sz w:val="28"/>
          <w:szCs w:val="28"/>
          <w:lang w:val="ru-RU"/>
        </w:rPr>
      </w:pPr>
      <m:oMath>
        <m:sSub>
          <m:sSubPr>
            <m:ctrlPr>
              <w:rPr>
                <w:rFonts w:ascii="Cambria Math" w:hAnsi="Times New Roman"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p</m:t>
            </m:r>
          </m:sub>
        </m:sSub>
      </m:oMath>
      <w:r w:rsidR="006C41D3" w:rsidRPr="006C41D3">
        <w:rPr>
          <w:rStyle w:val="a4"/>
          <w:rFonts w:ascii="Times New Roman" w:hAnsi="Times New Roman" w:cs="Times New Roman"/>
          <w:i w:val="0"/>
          <w:sz w:val="28"/>
          <w:szCs w:val="28"/>
          <w:lang w:val="ru-RU"/>
        </w:rPr>
        <w:t>„ —длина участка приближения.</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 xml:space="preserve">Подставляя полученное выше выражение </w:t>
      </w:r>
      <m:oMath>
        <m:sSub>
          <m:sSubPr>
            <m:ctrlPr>
              <w:rPr>
                <w:rFonts w:ascii="Cambria Math" w:hAnsi="Times New Roman" w:cs="Times New Roman"/>
                <w:sz w:val="28"/>
                <w:szCs w:val="28"/>
              </w:rPr>
            </m:ctrlPr>
          </m:sSubPr>
          <m:e>
            <m:r>
              <w:rPr>
                <w:rFonts w:ascii="Cambria Math" w:hAnsi="Cambria Math" w:cs="Times New Roman"/>
                <w:sz w:val="28"/>
                <w:szCs w:val="28"/>
              </w:rPr>
              <m:t>t</m:t>
            </m:r>
          </m:e>
          <m:sub>
            <m:r>
              <w:rPr>
                <w:rFonts w:ascii="Times New Roman" w:hAnsi="Times New Roman" w:cs="Times New Roman"/>
                <w:sz w:val="28"/>
                <w:szCs w:val="28"/>
                <w:lang w:val="ru-RU"/>
              </w:rPr>
              <m:t>и</m:t>
            </m:r>
          </m:sub>
        </m:sSub>
      </m:oMath>
      <w:r w:rsidRPr="006C41D3">
        <w:rPr>
          <w:rStyle w:val="a4"/>
          <w:rFonts w:ascii="Times New Roman" w:hAnsi="Times New Roman" w:cs="Times New Roman"/>
          <w:i w:val="0"/>
          <w:sz w:val="28"/>
          <w:szCs w:val="28"/>
          <w:lang w:val="ru-RU"/>
        </w:rPr>
        <w:t>в формулу для нахождения длины участка приближения, будем иметь</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p>
    <w:p w:rsidR="006C41D3" w:rsidRPr="006C41D3" w:rsidRDefault="005558BE" w:rsidP="006C41D3">
      <w:pPr>
        <w:spacing w:line="360" w:lineRule="auto"/>
        <w:ind w:firstLine="397"/>
        <w:contextualSpacing/>
        <w:jc w:val="center"/>
        <w:rPr>
          <w:rStyle w:val="a4"/>
          <w:rFonts w:ascii="Times New Roman" w:hAnsi="Times New Roman" w:cs="Times New Roman"/>
          <w:i w:val="0"/>
          <w:sz w:val="28"/>
          <w:szCs w:val="28"/>
          <w:lang w:val="ru-RU"/>
        </w:rPr>
      </w:pPr>
      <m:oMath>
        <m:sSub>
          <m:sSubPr>
            <m:ctrlPr>
              <w:rPr>
                <w:rFonts w:ascii="Cambria Math" w:hAnsi="Times New Roman"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p</m:t>
            </m:r>
          </m:sub>
        </m:sSub>
        <m:r>
          <w:rPr>
            <w:rFonts w:ascii="Cambria Math" w:hAnsi="Times New Roman" w:cs="Times New Roman"/>
            <w:sz w:val="28"/>
            <w:szCs w:val="28"/>
            <w:lang w:val="ru-RU"/>
          </w:rPr>
          <m:t>=</m:t>
        </m:r>
      </m:oMath>
      <w:r w:rsidR="006C41D3" w:rsidRPr="006C41D3">
        <w:rPr>
          <w:rStyle w:val="a4"/>
          <w:rFonts w:ascii="Times New Roman" w:hAnsi="Times New Roman" w:cs="Times New Roman"/>
          <w:i w:val="0"/>
          <w:sz w:val="28"/>
          <w:szCs w:val="28"/>
          <w:lang w:val="ru-RU"/>
        </w:rPr>
        <w:t xml:space="preserve"> 0,28</w:t>
      </w:r>
      <m:oMath>
        <m:sSub>
          <m:sSubPr>
            <m:ctrlPr>
              <w:rPr>
                <w:rFonts w:ascii="Cambria Math" w:hAnsi="Times New Roman"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oMath>
      <w:r w:rsidR="006C41D3" w:rsidRPr="006C41D3">
        <w:rPr>
          <w:rStyle w:val="a4"/>
          <w:rFonts w:ascii="Times New Roman" w:hAnsi="Times New Roman" w:cs="Times New Roman"/>
          <w:i w:val="0"/>
          <w:sz w:val="28"/>
          <w:szCs w:val="28"/>
          <w:lang w:val="ru-RU"/>
        </w:rPr>
        <w:t>(9,71</w:t>
      </w:r>
      <w:r w:rsidR="006C41D3" w:rsidRPr="006C41D3">
        <w:rPr>
          <w:rStyle w:val="a4"/>
          <w:rFonts w:ascii="Times New Roman" w:hAnsi="Times New Roman" w:cs="Times New Roman"/>
          <w:i w:val="0"/>
          <w:sz w:val="28"/>
          <w:szCs w:val="28"/>
        </w:rPr>
        <w:t>n</w:t>
      </w:r>
      <w:r w:rsidR="006C41D3" w:rsidRPr="006C41D3">
        <w:rPr>
          <w:rStyle w:val="a4"/>
          <w:rFonts w:ascii="Times New Roman" w:hAnsi="Times New Roman" w:cs="Times New Roman"/>
          <w:i w:val="0"/>
          <w:sz w:val="28"/>
          <w:szCs w:val="28"/>
          <w:lang w:val="ru-RU"/>
        </w:rPr>
        <w:t xml:space="preserve"> + 14).   (7)</w:t>
      </w:r>
    </w:p>
    <w:p w:rsidR="006C41D3" w:rsidRPr="006C41D3" w:rsidRDefault="006C41D3" w:rsidP="006C41D3">
      <w:pPr>
        <w:spacing w:line="360" w:lineRule="auto"/>
        <w:ind w:firstLine="397"/>
        <w:contextualSpacing/>
        <w:jc w:val="both"/>
        <w:rPr>
          <w:rStyle w:val="a4"/>
          <w:rFonts w:ascii="Times New Roman" w:hAnsi="Times New Roman" w:cs="Times New Roman"/>
          <w:i w:val="0"/>
          <w:sz w:val="28"/>
          <w:szCs w:val="28"/>
          <w:lang w:val="ru-RU"/>
        </w:rPr>
      </w:pPr>
      <w:r w:rsidRPr="006C41D3">
        <w:rPr>
          <w:rStyle w:val="a4"/>
          <w:rFonts w:ascii="Times New Roman" w:hAnsi="Times New Roman" w:cs="Times New Roman"/>
          <w:i w:val="0"/>
          <w:sz w:val="28"/>
          <w:szCs w:val="28"/>
          <w:lang w:val="ru-RU"/>
        </w:rPr>
        <w:t>Полученное выражение позволяет определить зависимость длины участка приближения от числа работающих, вида производимых работ и скорости движения подвижных единиц по перегону.</w:t>
      </w:r>
    </w:p>
    <w:p w:rsidR="006C41D3" w:rsidRPr="006C41D3" w:rsidRDefault="006C41D3" w:rsidP="006C41D3">
      <w:pPr>
        <w:pStyle w:val="24"/>
        <w:spacing w:line="360" w:lineRule="auto"/>
        <w:ind w:firstLine="397"/>
        <w:contextualSpacing/>
        <w:jc w:val="both"/>
        <w:rPr>
          <w:rStyle w:val="ac"/>
          <w:b w:val="0"/>
          <w:i w:val="0"/>
          <w:sz w:val="28"/>
          <w:szCs w:val="28"/>
        </w:rPr>
      </w:pPr>
      <w:r w:rsidRPr="006C41D3">
        <w:rPr>
          <w:rStyle w:val="ac"/>
          <w:b w:val="0"/>
          <w:i w:val="0"/>
          <w:sz w:val="28"/>
          <w:szCs w:val="28"/>
        </w:rPr>
        <w:t>Та</w:t>
      </w:r>
      <w:r w:rsidRPr="006C41D3">
        <w:rPr>
          <w:rStyle w:val="ac"/>
          <w:b w:val="0"/>
          <w:i w:val="0"/>
          <w:sz w:val="28"/>
          <w:szCs w:val="28"/>
        </w:rPr>
        <w:softHyphen/>
        <w:t xml:space="preserve">ким образом, на каком бы принципе не была основана работа устройства автоматического оповещения, оно обязательно содержит в своем составе </w:t>
      </w:r>
      <w:r w:rsidRPr="006C41D3">
        <w:rPr>
          <w:rStyle w:val="ac"/>
          <w:b w:val="0"/>
          <w:i w:val="0"/>
          <w:sz w:val="28"/>
          <w:szCs w:val="28"/>
        </w:rPr>
        <w:lastRenderedPageBreak/>
        <w:t>путевой датчик, источник питания, канал связи, блок управления и извещатель. Устройство опо</w:t>
      </w:r>
      <w:r w:rsidRPr="006C41D3">
        <w:rPr>
          <w:rStyle w:val="ac"/>
          <w:b w:val="0"/>
          <w:i w:val="0"/>
          <w:sz w:val="28"/>
          <w:szCs w:val="28"/>
        </w:rPr>
        <w:softHyphen/>
        <w:t>вещения может быть стационарным или переносным, предназначено для использования на участках с электротягой по</w:t>
      </w:r>
      <w:r w:rsidRPr="006C41D3">
        <w:rPr>
          <w:rStyle w:val="ac"/>
          <w:b w:val="0"/>
          <w:i w:val="0"/>
          <w:sz w:val="28"/>
          <w:szCs w:val="28"/>
        </w:rPr>
        <w:softHyphen/>
        <w:t>стоянного или переменного тока или универсальное — с лю</w:t>
      </w:r>
      <w:r w:rsidRPr="006C41D3">
        <w:rPr>
          <w:rStyle w:val="ac"/>
          <w:b w:val="0"/>
          <w:i w:val="0"/>
          <w:sz w:val="28"/>
          <w:szCs w:val="28"/>
        </w:rPr>
        <w:softHyphen/>
        <w:t>быми видами тяги, с любым профилем и обзором пути. Ос</w:t>
      </w:r>
      <w:r w:rsidRPr="006C41D3">
        <w:rPr>
          <w:rStyle w:val="ac"/>
          <w:b w:val="0"/>
          <w:i w:val="0"/>
          <w:sz w:val="28"/>
          <w:szCs w:val="28"/>
        </w:rPr>
        <w:softHyphen/>
        <w:t>новные технические характеристики устройства: масса, на</w:t>
      </w:r>
      <w:r w:rsidRPr="006C41D3">
        <w:rPr>
          <w:rStyle w:val="ac"/>
          <w:b w:val="0"/>
          <w:i w:val="0"/>
          <w:sz w:val="28"/>
          <w:szCs w:val="28"/>
        </w:rPr>
        <w:softHyphen/>
        <w:t>дежность, принцип действия.</w:t>
      </w:r>
    </w:p>
    <w:p w:rsidR="006C41D3" w:rsidRPr="006C41D3" w:rsidRDefault="006C41D3" w:rsidP="006C41D3">
      <w:pPr>
        <w:spacing w:line="360" w:lineRule="auto"/>
        <w:ind w:firstLine="397"/>
        <w:contextualSpacing/>
        <w:rPr>
          <w:rFonts w:ascii="Times New Roman" w:hAnsi="Times New Roman" w:cs="Times New Roman"/>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p>
    <w:p w:rsidR="006C41D3" w:rsidRPr="006C41D3" w:rsidRDefault="006C41D3" w:rsidP="006C41D3">
      <w:pPr>
        <w:spacing w:line="360" w:lineRule="auto"/>
        <w:jc w:val="center"/>
        <w:rPr>
          <w:rFonts w:ascii="Times New Roman" w:hAnsi="Times New Roman" w:cs="Times New Roman"/>
          <w:b/>
          <w:bCs/>
          <w:sz w:val="28"/>
          <w:szCs w:val="28"/>
          <w:lang w:val="ru-RU"/>
        </w:rPr>
      </w:pPr>
      <w:r w:rsidRPr="006C41D3">
        <w:rPr>
          <w:rFonts w:ascii="Times New Roman" w:hAnsi="Times New Roman" w:cs="Times New Roman"/>
          <w:b/>
          <w:bCs/>
          <w:sz w:val="28"/>
          <w:szCs w:val="28"/>
          <w:lang w:val="ru-RU"/>
        </w:rPr>
        <w:t>Заключение</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   Данная выпускная работа посвящена проектированию системы автоблокировки для двухпутного участка при электротяге переменного </w:t>
      </w:r>
      <w:r w:rsidRPr="006C41D3">
        <w:rPr>
          <w:rFonts w:ascii="Times New Roman" w:hAnsi="Times New Roman" w:cs="Times New Roman"/>
          <w:sz w:val="28"/>
          <w:szCs w:val="28"/>
          <w:lang w:val="ru-RU"/>
        </w:rPr>
        <w:lastRenderedPageBreak/>
        <w:t xml:space="preserve">тока. </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xml:space="preserve">В выпускной работе описаны следующие вопросы: </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путевой план перегона;</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схема двух сигнальных точек;</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схема увязки перегона со станций для передачи информации с состоянием двух блок участков приближения;</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произведена расстановка светофоров по кривой скорости;</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разработана схема кодирования по приему и отправлению на заданной станции. Для этого представлен однониточный и двухниточный план станции;</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-рассчитаны критерии оценки различных режимов рельсовой цепи;</w:t>
      </w:r>
    </w:p>
    <w:p w:rsidR="006C41D3" w:rsidRPr="006C41D3" w:rsidRDefault="006C41D3" w:rsidP="006C41D3">
      <w:pPr>
        <w:shd w:val="clear" w:color="auto" w:fill="FFFFFF"/>
        <w:tabs>
          <w:tab w:val="left" w:pos="9498"/>
        </w:tabs>
        <w:spacing w:line="360" w:lineRule="auto"/>
        <w:ind w:left="426"/>
        <w:jc w:val="both"/>
        <w:rPr>
          <w:rFonts w:ascii="Times New Roman" w:hAnsi="Times New Roman" w:cs="Times New Roman"/>
          <w:sz w:val="28"/>
          <w:szCs w:val="28"/>
          <w:lang w:val="ru-RU"/>
        </w:rPr>
      </w:pPr>
      <w:r w:rsidRPr="006C41D3">
        <w:rPr>
          <w:rFonts w:ascii="Times New Roman" w:hAnsi="Times New Roman" w:cs="Times New Roman"/>
          <w:sz w:val="28"/>
          <w:szCs w:val="28"/>
          <w:lang w:val="ru-RU"/>
        </w:rPr>
        <w:t>- в разделе специального задания рассмотрены сбои кодов АЛСН;</w:t>
      </w:r>
    </w:p>
    <w:p w:rsidR="006C41D3" w:rsidRPr="006C41D3" w:rsidRDefault="006C41D3" w:rsidP="006C41D3">
      <w:pPr>
        <w:shd w:val="clear" w:color="auto" w:fill="FFFFFF"/>
        <w:tabs>
          <w:tab w:val="left" w:pos="7169"/>
        </w:tabs>
        <w:spacing w:line="360" w:lineRule="auto"/>
        <w:ind w:firstLine="397"/>
        <w:jc w:val="both"/>
        <w:rPr>
          <w:rFonts w:ascii="Times New Roman" w:hAnsi="Times New Roman" w:cs="Times New Roman"/>
          <w:bCs/>
          <w:spacing w:val="-11"/>
          <w:sz w:val="28"/>
          <w:szCs w:val="28"/>
          <w:lang w:val="ru-RU"/>
        </w:rPr>
      </w:pPr>
      <w:r w:rsidRPr="006C41D3">
        <w:rPr>
          <w:rFonts w:ascii="Times New Roman" w:hAnsi="Times New Roman" w:cs="Times New Roman"/>
          <w:sz w:val="28"/>
          <w:szCs w:val="28"/>
          <w:lang w:val="ru-RU"/>
        </w:rPr>
        <w:t xml:space="preserve"> В разделе - охрана труда рассмотрены ф</w:t>
      </w:r>
      <w:r w:rsidRPr="006C41D3">
        <w:rPr>
          <w:rStyle w:val="a4"/>
          <w:rFonts w:ascii="Times New Roman" w:hAnsi="Times New Roman" w:cs="Times New Roman"/>
          <w:i w:val="0"/>
          <w:sz w:val="28"/>
          <w:szCs w:val="28"/>
          <w:lang w:val="ru-RU"/>
        </w:rPr>
        <w:t>акторы, определяющие повышенную опасность труда при работах на перегонах</w:t>
      </w:r>
      <w:r w:rsidRPr="006C41D3">
        <w:rPr>
          <w:rFonts w:ascii="Times New Roman" w:hAnsi="Times New Roman" w:cs="Times New Roman"/>
          <w:bCs/>
          <w:spacing w:val="-11"/>
          <w:sz w:val="28"/>
          <w:szCs w:val="28"/>
          <w:lang w:val="ru-RU"/>
        </w:rPr>
        <w:t>.</w:t>
      </w:r>
    </w:p>
    <w:p w:rsidR="006C41D3" w:rsidRPr="006C41D3" w:rsidRDefault="006C41D3" w:rsidP="006C41D3">
      <w:pPr>
        <w:spacing w:line="360" w:lineRule="auto"/>
        <w:ind w:firstLine="709"/>
        <w:contextualSpacing/>
        <w:jc w:val="center"/>
        <w:rPr>
          <w:rFonts w:ascii="Times New Roman" w:hAnsi="Times New Roman" w:cs="Times New Roman"/>
          <w:b/>
          <w:noProof/>
          <w:sz w:val="28"/>
          <w:szCs w:val="28"/>
        </w:rPr>
      </w:pPr>
      <w:r w:rsidRPr="006C41D3">
        <w:rPr>
          <w:rFonts w:ascii="Times New Roman" w:hAnsi="Times New Roman" w:cs="Times New Roman"/>
          <w:b/>
          <w:noProof/>
          <w:sz w:val="28"/>
          <w:szCs w:val="28"/>
          <w:lang w:val="ru-RU"/>
        </w:rPr>
        <w:br w:type="page"/>
      </w:r>
      <w:r w:rsidRPr="006C41D3">
        <w:rPr>
          <w:rFonts w:ascii="Times New Roman" w:hAnsi="Times New Roman" w:cs="Times New Roman"/>
          <w:b/>
          <w:noProof/>
          <w:sz w:val="28"/>
          <w:szCs w:val="28"/>
        </w:rPr>
        <w:lastRenderedPageBreak/>
        <w:t>Список использованных источников</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color w:val="000000"/>
          <w:sz w:val="28"/>
          <w:szCs w:val="28"/>
          <w:shd w:val="clear" w:color="auto" w:fill="F5F5F5"/>
        </w:rPr>
      </w:pPr>
      <w:r w:rsidRPr="006C41D3">
        <w:rPr>
          <w:noProof/>
          <w:color w:val="000000"/>
          <w:sz w:val="28"/>
          <w:szCs w:val="28"/>
        </w:rPr>
        <w:t>И.А. Каримов Доклад президента Ислама Каримова на заседании кабинета</w:t>
      </w:r>
      <w:r w:rsidRPr="006C41D3">
        <w:rPr>
          <w:bCs/>
          <w:kern w:val="36"/>
          <w:sz w:val="28"/>
          <w:szCs w:val="28"/>
        </w:rPr>
        <w:t xml:space="preserve"> министров посвященном итогам социально-экономического развития в 2013 году и важнейшим приоритетным направлениям экономической программы на 2014 год.</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bookmarkStart w:id="40" w:name="1801976"/>
      <w:r w:rsidRPr="006C41D3">
        <w:rPr>
          <w:noProof/>
          <w:color w:val="000000"/>
          <w:sz w:val="28"/>
          <w:szCs w:val="28"/>
        </w:rPr>
        <w:t>Правила</w:t>
      </w:r>
      <w:bookmarkEnd w:id="40"/>
      <w:r w:rsidRPr="006C41D3">
        <w:rPr>
          <w:noProof/>
          <w:color w:val="000000"/>
          <w:sz w:val="28"/>
          <w:szCs w:val="28"/>
        </w:rPr>
        <w:t xml:space="preserve"> </w:t>
      </w:r>
      <w:bookmarkStart w:id="41" w:name="1843558"/>
      <w:r w:rsidRPr="006C41D3">
        <w:rPr>
          <w:noProof/>
          <w:color w:val="000000"/>
          <w:sz w:val="28"/>
          <w:szCs w:val="28"/>
        </w:rPr>
        <w:t>технической эксплуатации железных дорог Республики Узбекистан</w:t>
      </w:r>
      <w:bookmarkEnd w:id="41"/>
      <w:r w:rsidRPr="006C41D3">
        <w:rPr>
          <w:noProof/>
          <w:color w:val="000000"/>
          <w:sz w:val="28"/>
          <w:szCs w:val="28"/>
        </w:rPr>
        <w:t xml:space="preserve"> Т. 2001 г</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r w:rsidRPr="006C41D3">
        <w:rPr>
          <w:noProof/>
          <w:color w:val="000000"/>
          <w:sz w:val="28"/>
          <w:szCs w:val="28"/>
        </w:rPr>
        <w:t>«Эксплуатационные основы устройств железнодорожной автоматики и телемеханики» И.М. Кокурин, Л.Ф. Кондратенко.</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r w:rsidRPr="006C41D3">
        <w:rPr>
          <w:noProof/>
          <w:color w:val="000000"/>
          <w:sz w:val="28"/>
          <w:szCs w:val="28"/>
        </w:rPr>
        <w:t>В.С. Аркатов, Ю.А. Кравцов, Б.М. Степенский. Рельсовые цепи. Анализ работы и техническое обслуживание. – М.: Транспорт, 1990.</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r w:rsidRPr="006C41D3">
        <w:rPr>
          <w:noProof/>
          <w:color w:val="000000"/>
          <w:sz w:val="28"/>
          <w:szCs w:val="28"/>
        </w:rPr>
        <w:t>В.С. Дмитриев. Основы железнодорожной автоматики и телемеханики. Учебник для техникумов ж.-д. трансп. – 2-е изд., перераб. и доп. – М.: Транспорт, 1982.</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r w:rsidRPr="006C41D3">
        <w:rPr>
          <w:noProof/>
          <w:color w:val="000000"/>
          <w:sz w:val="28"/>
          <w:szCs w:val="28"/>
        </w:rPr>
        <w:t>Сороко В.И., Разумовский Б.А. Аппаратура железнодорожной автоматики и телемеханики: Справочник. В 2-х т. 2-е изд., перераб. и доп. – М.: Транспорт, 1981</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r w:rsidRPr="006C41D3">
        <w:rPr>
          <w:noProof/>
          <w:color w:val="000000"/>
          <w:sz w:val="28"/>
          <w:szCs w:val="28"/>
        </w:rPr>
        <w:t>Казаков А.А., Бубнов В.Д., Казаков Е.А. Автоматизированные системы интервального регулирования движения поездов: Учеб.для техникумов ж.-д. транспорта. М.: Транспорт, 1995. 320 с.</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r w:rsidRPr="006C41D3">
        <w:rPr>
          <w:noProof/>
          <w:color w:val="000000"/>
          <w:sz w:val="28"/>
          <w:szCs w:val="28"/>
        </w:rPr>
        <w:t xml:space="preserve">А.М. Аненков.  Учет опастности наезда при проектировании переходов через станционные пути. Труды МИИТа №548. </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r w:rsidRPr="006C41D3">
        <w:rPr>
          <w:sz w:val="28"/>
          <w:szCs w:val="28"/>
        </w:rPr>
        <w:t xml:space="preserve"> </w:t>
      </w:r>
      <w:r w:rsidRPr="006C41D3">
        <w:rPr>
          <w:noProof/>
          <w:color w:val="000000"/>
          <w:sz w:val="28"/>
          <w:szCs w:val="28"/>
        </w:rPr>
        <w:t>Импульсный путевой приёмник ИВГ-КРМ. Журнал «АСИ» №11 2008г.</w:t>
      </w:r>
    </w:p>
    <w:p w:rsidR="006C41D3" w:rsidRPr="006C41D3" w:rsidRDefault="006C41D3" w:rsidP="006C41D3">
      <w:pPr>
        <w:pStyle w:val="a5"/>
        <w:numPr>
          <w:ilvl w:val="0"/>
          <w:numId w:val="10"/>
        </w:numPr>
        <w:overflowPunct/>
        <w:autoSpaceDE/>
        <w:autoSpaceDN/>
        <w:adjustRightInd/>
        <w:spacing w:line="360" w:lineRule="auto"/>
        <w:ind w:left="454" w:hanging="454"/>
        <w:jc w:val="both"/>
        <w:textAlignment w:val="auto"/>
        <w:rPr>
          <w:noProof/>
          <w:color w:val="000000"/>
          <w:sz w:val="28"/>
          <w:szCs w:val="28"/>
        </w:rPr>
      </w:pPr>
      <w:r w:rsidRPr="006C41D3">
        <w:rPr>
          <w:noProof/>
          <w:color w:val="000000"/>
          <w:sz w:val="28"/>
          <w:szCs w:val="28"/>
        </w:rPr>
        <w:t>Реле импульсное путевое ИВГ-Ц, ИВГ-Ц-В. stalenergo.ru</w:t>
      </w:r>
    </w:p>
    <w:p w:rsidR="006C41D3" w:rsidRPr="006C41D3" w:rsidRDefault="006C41D3" w:rsidP="006C41D3">
      <w:pPr>
        <w:pStyle w:val="a5"/>
        <w:widowControl w:val="0"/>
        <w:numPr>
          <w:ilvl w:val="0"/>
          <w:numId w:val="10"/>
        </w:numPr>
        <w:suppressAutoHyphens/>
        <w:overflowPunct/>
        <w:autoSpaceDE/>
        <w:autoSpaceDN/>
        <w:adjustRightInd/>
        <w:spacing w:line="360" w:lineRule="auto"/>
        <w:ind w:left="454" w:hanging="454"/>
        <w:jc w:val="both"/>
        <w:textAlignment w:val="auto"/>
        <w:rPr>
          <w:rStyle w:val="ac"/>
          <w:b w:val="0"/>
          <w:sz w:val="28"/>
          <w:szCs w:val="28"/>
        </w:rPr>
      </w:pPr>
      <w:r w:rsidRPr="006C41D3">
        <w:rPr>
          <w:rStyle w:val="ac"/>
          <w:b w:val="0"/>
          <w:sz w:val="28"/>
          <w:szCs w:val="28"/>
        </w:rPr>
        <w:t xml:space="preserve"> Казаков А.А., Казаков Е.А. Автоблокировка, локомотивная сигнализация и автостопы: Учебник для техникумов ж.-д. транспорта – 7- е изд., перераб. и доп. – М.: Транспорт, 1980. – 360 с.</w:t>
      </w:r>
    </w:p>
    <w:p w:rsidR="006C41D3" w:rsidRPr="006C41D3" w:rsidRDefault="006C41D3" w:rsidP="006C41D3">
      <w:pPr>
        <w:pStyle w:val="a5"/>
        <w:widowControl w:val="0"/>
        <w:numPr>
          <w:ilvl w:val="0"/>
          <w:numId w:val="10"/>
        </w:numPr>
        <w:suppressAutoHyphens/>
        <w:overflowPunct/>
        <w:autoSpaceDE/>
        <w:autoSpaceDN/>
        <w:adjustRightInd/>
        <w:spacing w:line="360" w:lineRule="auto"/>
        <w:ind w:left="454" w:hanging="454"/>
        <w:jc w:val="both"/>
        <w:textAlignment w:val="auto"/>
        <w:rPr>
          <w:rStyle w:val="ac"/>
          <w:b w:val="0"/>
          <w:sz w:val="28"/>
          <w:szCs w:val="28"/>
        </w:rPr>
      </w:pPr>
      <w:r w:rsidRPr="006C41D3">
        <w:rPr>
          <w:rStyle w:val="ac"/>
          <w:b w:val="0"/>
          <w:sz w:val="28"/>
          <w:szCs w:val="28"/>
        </w:rPr>
        <w:t>Котляренко Н.Ф. и др. «Путевая блокировка и авторегулировка». М: Транспорт, - 1983 г.</w:t>
      </w: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520" w:lineRule="exact"/>
        <w:rPr>
          <w:rFonts w:ascii="Times New Roman" w:hAnsi="Times New Roman" w:cs="Times New Roman"/>
          <w:sz w:val="28"/>
          <w:szCs w:val="28"/>
          <w:lang w:val="ru-RU"/>
        </w:rPr>
      </w:pPr>
    </w:p>
    <w:p w:rsidR="00E4678D" w:rsidRPr="006C41D3" w:rsidRDefault="00E4678D">
      <w:pPr>
        <w:rPr>
          <w:rFonts w:ascii="Times New Roman" w:hAnsi="Times New Roman" w:cs="Times New Roman"/>
          <w:sz w:val="28"/>
          <w:szCs w:val="28"/>
          <w:lang w:val="ru-RU"/>
        </w:rPr>
        <w:sectPr w:rsidR="00E4678D" w:rsidRPr="006C41D3" w:rsidSect="006C41D3">
          <w:pgSz w:w="11909" w:h="16838"/>
          <w:pgMar w:top="1134" w:right="851" w:bottom="1134" w:left="1418" w:header="0" w:footer="6" w:gutter="0"/>
          <w:cols w:space="720"/>
          <w:noEndnote/>
          <w:docGrid w:linePitch="360"/>
        </w:sect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360" w:lineRule="exact"/>
        <w:rPr>
          <w:rFonts w:ascii="Times New Roman" w:hAnsi="Times New Roman" w:cs="Times New Roman"/>
          <w:sz w:val="28"/>
          <w:szCs w:val="28"/>
          <w:lang w:val="ru-RU"/>
        </w:rPr>
      </w:pPr>
    </w:p>
    <w:p w:rsidR="00E4678D" w:rsidRPr="006C41D3" w:rsidRDefault="00E4678D">
      <w:pPr>
        <w:spacing w:line="698" w:lineRule="exact"/>
        <w:rPr>
          <w:rFonts w:ascii="Times New Roman" w:hAnsi="Times New Roman" w:cs="Times New Roman"/>
          <w:sz w:val="28"/>
          <w:szCs w:val="28"/>
          <w:lang w:val="ru-RU"/>
        </w:rPr>
      </w:pPr>
    </w:p>
    <w:p w:rsidR="00E4678D" w:rsidRPr="006C41D3" w:rsidRDefault="00E4678D">
      <w:pPr>
        <w:rPr>
          <w:rFonts w:ascii="Times New Roman" w:hAnsi="Times New Roman" w:cs="Times New Roman"/>
          <w:sz w:val="28"/>
          <w:szCs w:val="28"/>
          <w:lang w:val="ru-RU"/>
        </w:rPr>
      </w:pPr>
    </w:p>
    <w:sectPr w:rsidR="00E4678D" w:rsidRPr="006C41D3" w:rsidSect="006C41D3">
      <w:pgSz w:w="11909" w:h="16838"/>
      <w:pgMar w:top="1134" w:right="851"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D2C" w:rsidRDefault="00203D2C" w:rsidP="00E4678D">
      <w:r>
        <w:separator/>
      </w:r>
    </w:p>
  </w:endnote>
  <w:endnote w:type="continuationSeparator" w:id="0">
    <w:p w:rsidR="00203D2C" w:rsidRDefault="00203D2C" w:rsidP="00E467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CC"/>
    <w:family w:val="swiss"/>
    <w:pitch w:val="variable"/>
    <w:sig w:usb0="00000001" w:usb1="4000207B" w:usb2="00000000" w:usb3="00000000" w:csb0="0000019F" w:csb1="00000000"/>
  </w:font>
  <w:font w:name="ISOCPEUR">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D2C" w:rsidRDefault="00203D2C"/>
  </w:footnote>
  <w:footnote w:type="continuationSeparator" w:id="0">
    <w:p w:rsidR="00203D2C" w:rsidRDefault="00203D2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38211E"/>
    <w:lvl w:ilvl="0">
      <w:numFmt w:val="decimal"/>
      <w:lvlText w:val="*"/>
      <w:lvlJc w:val="left"/>
    </w:lvl>
  </w:abstractNum>
  <w:abstractNum w:abstractNumId="1">
    <w:nsid w:val="00000001"/>
    <w:multiLevelType w:val="multilevel"/>
    <w:tmpl w:val="00000001"/>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31C70"/>
    <w:multiLevelType w:val="hybridMultilevel"/>
    <w:tmpl w:val="6734C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1E2053"/>
    <w:multiLevelType w:val="singleLevel"/>
    <w:tmpl w:val="A9D27FB6"/>
    <w:lvl w:ilvl="0">
      <w:start w:val="1"/>
      <w:numFmt w:val="decimal"/>
      <w:lvlText w:val="%1."/>
      <w:lvlJc w:val="left"/>
      <w:pPr>
        <w:tabs>
          <w:tab w:val="num" w:pos="927"/>
        </w:tabs>
        <w:ind w:left="927" w:hanging="360"/>
      </w:pPr>
      <w:rPr>
        <w:rFonts w:hint="default"/>
      </w:rPr>
    </w:lvl>
  </w:abstractNum>
  <w:abstractNum w:abstractNumId="4">
    <w:nsid w:val="01E84FF2"/>
    <w:multiLevelType w:val="hybridMultilevel"/>
    <w:tmpl w:val="8FDC57A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02E825D9"/>
    <w:multiLevelType w:val="multilevel"/>
    <w:tmpl w:val="80F01572"/>
    <w:lvl w:ilvl="0">
      <w:start w:val="3"/>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3E4735E"/>
    <w:multiLevelType w:val="multilevel"/>
    <w:tmpl w:val="C3A2D502"/>
    <w:lvl w:ilvl="0">
      <w:start w:val="4"/>
      <w:numFmt w:val="decimal"/>
      <w:lvlText w:val="%1."/>
      <w:lvlJc w:val="left"/>
      <w:pPr>
        <w:ind w:left="140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7">
    <w:nsid w:val="05AF3E1C"/>
    <w:multiLevelType w:val="multilevel"/>
    <w:tmpl w:val="0CE29814"/>
    <w:lvl w:ilvl="0">
      <w:start w:val="4"/>
      <w:numFmt w:val="decimal"/>
      <w:lvlText w:val="%1."/>
      <w:lvlJc w:val="left"/>
      <w:pPr>
        <w:ind w:left="675" w:hanging="675"/>
      </w:pPr>
      <w:rPr>
        <w:rFonts w:hint="default"/>
      </w:rPr>
    </w:lvl>
    <w:lvl w:ilvl="1">
      <w:start w:val="6"/>
      <w:numFmt w:val="decimal"/>
      <w:lvlText w:val="%1.%2."/>
      <w:lvlJc w:val="left"/>
      <w:pPr>
        <w:ind w:left="1307" w:hanging="720"/>
      </w:pPr>
      <w:rPr>
        <w:rFonts w:hint="default"/>
      </w:rPr>
    </w:lvl>
    <w:lvl w:ilvl="2">
      <w:start w:val="3"/>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8">
    <w:nsid w:val="090F473D"/>
    <w:multiLevelType w:val="hybridMultilevel"/>
    <w:tmpl w:val="DAA2FAC6"/>
    <w:lvl w:ilvl="0" w:tplc="014AD57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0A687C22"/>
    <w:multiLevelType w:val="multilevel"/>
    <w:tmpl w:val="D6E6C660"/>
    <w:lvl w:ilvl="0">
      <w:start w:val="4"/>
      <w:numFmt w:val="decimal"/>
      <w:lvlText w:val="%1."/>
      <w:lvlJc w:val="left"/>
      <w:pPr>
        <w:ind w:left="675" w:hanging="675"/>
      </w:pPr>
      <w:rPr>
        <w:rFonts w:hint="default"/>
      </w:rPr>
    </w:lvl>
    <w:lvl w:ilvl="1">
      <w:start w:val="6"/>
      <w:numFmt w:val="decimal"/>
      <w:lvlText w:val="%1.%2."/>
      <w:lvlJc w:val="left"/>
      <w:pPr>
        <w:ind w:left="1307" w:hanging="720"/>
      </w:pPr>
      <w:rPr>
        <w:rFonts w:hint="default"/>
      </w:rPr>
    </w:lvl>
    <w:lvl w:ilvl="2">
      <w:start w:val="3"/>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10">
    <w:nsid w:val="144F5849"/>
    <w:multiLevelType w:val="hybridMultilevel"/>
    <w:tmpl w:val="7C1017C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18442D5D"/>
    <w:multiLevelType w:val="hybridMultilevel"/>
    <w:tmpl w:val="62D0579C"/>
    <w:lvl w:ilvl="0" w:tplc="7D7692DA">
      <w:start w:val="2"/>
      <w:numFmt w:val="decimal"/>
      <w:lvlText w:val="%1)"/>
      <w:lvlJc w:val="left"/>
      <w:pPr>
        <w:tabs>
          <w:tab w:val="num" w:pos="1101"/>
        </w:tabs>
        <w:ind w:left="1101" w:hanging="360"/>
      </w:pPr>
      <w:rPr>
        <w:rFonts w:cs="Times New Roman" w:hint="default"/>
      </w:rPr>
    </w:lvl>
    <w:lvl w:ilvl="1" w:tplc="04190019" w:tentative="1">
      <w:start w:val="1"/>
      <w:numFmt w:val="lowerLetter"/>
      <w:lvlText w:val="%2."/>
      <w:lvlJc w:val="left"/>
      <w:pPr>
        <w:tabs>
          <w:tab w:val="num" w:pos="1821"/>
        </w:tabs>
        <w:ind w:left="1821" w:hanging="360"/>
      </w:pPr>
      <w:rPr>
        <w:rFonts w:cs="Times New Roman"/>
      </w:rPr>
    </w:lvl>
    <w:lvl w:ilvl="2" w:tplc="0419001B" w:tentative="1">
      <w:start w:val="1"/>
      <w:numFmt w:val="lowerRoman"/>
      <w:lvlText w:val="%3."/>
      <w:lvlJc w:val="right"/>
      <w:pPr>
        <w:tabs>
          <w:tab w:val="num" w:pos="2541"/>
        </w:tabs>
        <w:ind w:left="2541" w:hanging="180"/>
      </w:pPr>
      <w:rPr>
        <w:rFonts w:cs="Times New Roman"/>
      </w:rPr>
    </w:lvl>
    <w:lvl w:ilvl="3" w:tplc="0419000F" w:tentative="1">
      <w:start w:val="1"/>
      <w:numFmt w:val="decimal"/>
      <w:lvlText w:val="%4."/>
      <w:lvlJc w:val="left"/>
      <w:pPr>
        <w:tabs>
          <w:tab w:val="num" w:pos="3261"/>
        </w:tabs>
        <w:ind w:left="3261" w:hanging="360"/>
      </w:pPr>
      <w:rPr>
        <w:rFonts w:cs="Times New Roman"/>
      </w:rPr>
    </w:lvl>
    <w:lvl w:ilvl="4" w:tplc="04190019" w:tentative="1">
      <w:start w:val="1"/>
      <w:numFmt w:val="lowerLetter"/>
      <w:lvlText w:val="%5."/>
      <w:lvlJc w:val="left"/>
      <w:pPr>
        <w:tabs>
          <w:tab w:val="num" w:pos="3981"/>
        </w:tabs>
        <w:ind w:left="3981" w:hanging="360"/>
      </w:pPr>
      <w:rPr>
        <w:rFonts w:cs="Times New Roman"/>
      </w:rPr>
    </w:lvl>
    <w:lvl w:ilvl="5" w:tplc="0419001B" w:tentative="1">
      <w:start w:val="1"/>
      <w:numFmt w:val="lowerRoman"/>
      <w:lvlText w:val="%6."/>
      <w:lvlJc w:val="right"/>
      <w:pPr>
        <w:tabs>
          <w:tab w:val="num" w:pos="4701"/>
        </w:tabs>
        <w:ind w:left="4701" w:hanging="180"/>
      </w:pPr>
      <w:rPr>
        <w:rFonts w:cs="Times New Roman"/>
      </w:rPr>
    </w:lvl>
    <w:lvl w:ilvl="6" w:tplc="0419000F" w:tentative="1">
      <w:start w:val="1"/>
      <w:numFmt w:val="decimal"/>
      <w:lvlText w:val="%7."/>
      <w:lvlJc w:val="left"/>
      <w:pPr>
        <w:tabs>
          <w:tab w:val="num" w:pos="5421"/>
        </w:tabs>
        <w:ind w:left="5421" w:hanging="360"/>
      </w:pPr>
      <w:rPr>
        <w:rFonts w:cs="Times New Roman"/>
      </w:rPr>
    </w:lvl>
    <w:lvl w:ilvl="7" w:tplc="04190019" w:tentative="1">
      <w:start w:val="1"/>
      <w:numFmt w:val="lowerLetter"/>
      <w:lvlText w:val="%8."/>
      <w:lvlJc w:val="left"/>
      <w:pPr>
        <w:tabs>
          <w:tab w:val="num" w:pos="6141"/>
        </w:tabs>
        <w:ind w:left="6141" w:hanging="360"/>
      </w:pPr>
      <w:rPr>
        <w:rFonts w:cs="Times New Roman"/>
      </w:rPr>
    </w:lvl>
    <w:lvl w:ilvl="8" w:tplc="0419001B" w:tentative="1">
      <w:start w:val="1"/>
      <w:numFmt w:val="lowerRoman"/>
      <w:lvlText w:val="%9."/>
      <w:lvlJc w:val="right"/>
      <w:pPr>
        <w:tabs>
          <w:tab w:val="num" w:pos="6861"/>
        </w:tabs>
        <w:ind w:left="6861" w:hanging="180"/>
      </w:pPr>
      <w:rPr>
        <w:rFonts w:cs="Times New Roman"/>
      </w:rPr>
    </w:lvl>
  </w:abstractNum>
  <w:abstractNum w:abstractNumId="12">
    <w:nsid w:val="1A933039"/>
    <w:multiLevelType w:val="hybridMultilevel"/>
    <w:tmpl w:val="6BE4970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E1F4A3E"/>
    <w:multiLevelType w:val="singleLevel"/>
    <w:tmpl w:val="CD0E3286"/>
    <w:lvl w:ilvl="0">
      <w:start w:val="1"/>
      <w:numFmt w:val="bullet"/>
      <w:lvlText w:val="-"/>
      <w:lvlJc w:val="left"/>
      <w:pPr>
        <w:tabs>
          <w:tab w:val="num" w:pos="1080"/>
        </w:tabs>
        <w:ind w:firstLine="720"/>
      </w:pPr>
      <w:rPr>
        <w:rFonts w:ascii="Courier New" w:hAnsi="Courier New" w:hint="default"/>
        <w:color w:val="auto"/>
      </w:rPr>
    </w:lvl>
  </w:abstractNum>
  <w:abstractNum w:abstractNumId="14">
    <w:nsid w:val="21765972"/>
    <w:multiLevelType w:val="hybridMultilevel"/>
    <w:tmpl w:val="4B661F5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22B54105"/>
    <w:multiLevelType w:val="hybridMultilevel"/>
    <w:tmpl w:val="B08ECE02"/>
    <w:lvl w:ilvl="0" w:tplc="FEC8CAA2">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4D5432D"/>
    <w:multiLevelType w:val="multilevel"/>
    <w:tmpl w:val="A3BE3C68"/>
    <w:lvl w:ilvl="0">
      <w:start w:val="4"/>
      <w:numFmt w:val="decimal"/>
      <w:lvlText w:val="%1."/>
      <w:lvlJc w:val="left"/>
      <w:pPr>
        <w:ind w:left="675" w:hanging="675"/>
      </w:pPr>
      <w:rPr>
        <w:rFonts w:hint="default"/>
      </w:rPr>
    </w:lvl>
    <w:lvl w:ilvl="1">
      <w:start w:val="6"/>
      <w:numFmt w:val="decimal"/>
      <w:lvlText w:val="%1.%2."/>
      <w:lvlJc w:val="left"/>
      <w:pPr>
        <w:ind w:left="765" w:hanging="72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7">
    <w:nsid w:val="2D77623D"/>
    <w:multiLevelType w:val="hybridMultilevel"/>
    <w:tmpl w:val="09B0F9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E8261BD"/>
    <w:multiLevelType w:val="hybridMultilevel"/>
    <w:tmpl w:val="7F8CB8E4"/>
    <w:lvl w:ilvl="0" w:tplc="08FC0426">
      <w:start w:val="1"/>
      <w:numFmt w:val="decimal"/>
      <w:lvlText w:val="%1."/>
      <w:lvlJc w:val="left"/>
      <w:pPr>
        <w:tabs>
          <w:tab w:val="num" w:pos="1251"/>
        </w:tabs>
        <w:ind w:left="1251" w:hanging="82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nsid w:val="2F4773CF"/>
    <w:multiLevelType w:val="hybridMultilevel"/>
    <w:tmpl w:val="4434065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nsid w:val="32F34DB3"/>
    <w:multiLevelType w:val="multilevel"/>
    <w:tmpl w:val="51F23C2A"/>
    <w:lvl w:ilvl="0">
      <w:start w:val="4"/>
      <w:numFmt w:val="decimal"/>
      <w:lvlText w:val="%1."/>
      <w:lvlJc w:val="left"/>
      <w:pPr>
        <w:ind w:left="675" w:hanging="675"/>
      </w:pPr>
      <w:rPr>
        <w:rFonts w:hint="default"/>
      </w:rPr>
    </w:lvl>
    <w:lvl w:ilvl="1">
      <w:start w:val="5"/>
      <w:numFmt w:val="decimal"/>
      <w:lvlText w:val="%1.%2."/>
      <w:lvlJc w:val="left"/>
      <w:pPr>
        <w:ind w:left="765" w:hanging="72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21">
    <w:nsid w:val="3B8F25FA"/>
    <w:multiLevelType w:val="hybridMultilevel"/>
    <w:tmpl w:val="E00A6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013AC4"/>
    <w:multiLevelType w:val="singleLevel"/>
    <w:tmpl w:val="5442ED56"/>
    <w:lvl w:ilvl="0">
      <w:start w:val="1"/>
      <w:numFmt w:val="decimal"/>
      <w:lvlText w:val="%1."/>
      <w:legacy w:legacy="1" w:legacySpace="120" w:legacyIndent="390"/>
      <w:lvlJc w:val="left"/>
      <w:pPr>
        <w:ind w:left="540" w:hanging="390"/>
      </w:pPr>
    </w:lvl>
  </w:abstractNum>
  <w:abstractNum w:abstractNumId="23">
    <w:nsid w:val="3EB60157"/>
    <w:multiLevelType w:val="multilevel"/>
    <w:tmpl w:val="D93C72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756B21"/>
    <w:multiLevelType w:val="hybridMultilevel"/>
    <w:tmpl w:val="30104F44"/>
    <w:lvl w:ilvl="0" w:tplc="3A6A49C8">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9CF584B"/>
    <w:multiLevelType w:val="hybridMultilevel"/>
    <w:tmpl w:val="E54ACB1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C011AF"/>
    <w:multiLevelType w:val="multilevel"/>
    <w:tmpl w:val="F40AC3F8"/>
    <w:lvl w:ilvl="0">
      <w:start w:val="1"/>
      <w:numFmt w:val="decimal"/>
      <w:lvlText w:val="%1."/>
      <w:lvlJc w:val="left"/>
      <w:pPr>
        <w:ind w:left="814" w:hanging="360"/>
      </w:pPr>
      <w:rPr>
        <w:rFonts w:hint="default"/>
      </w:rPr>
    </w:lvl>
    <w:lvl w:ilvl="1">
      <w:start w:val="1"/>
      <w:numFmt w:val="decimal"/>
      <w:isLgl/>
      <w:lvlText w:val="%1.%2"/>
      <w:lvlJc w:val="left"/>
      <w:pPr>
        <w:ind w:left="1189" w:hanging="375"/>
      </w:pPr>
      <w:rPr>
        <w:rFonts w:hint="default"/>
      </w:rPr>
    </w:lvl>
    <w:lvl w:ilvl="2">
      <w:start w:val="1"/>
      <w:numFmt w:val="decimal"/>
      <w:isLgl/>
      <w:lvlText w:val="%1.%2.%3"/>
      <w:lvlJc w:val="left"/>
      <w:pPr>
        <w:ind w:left="1894" w:hanging="720"/>
      </w:pPr>
      <w:rPr>
        <w:rFonts w:hint="default"/>
      </w:rPr>
    </w:lvl>
    <w:lvl w:ilvl="3">
      <w:start w:val="1"/>
      <w:numFmt w:val="decimal"/>
      <w:isLgl/>
      <w:lvlText w:val="%1.%2.%3.%4"/>
      <w:lvlJc w:val="left"/>
      <w:pPr>
        <w:ind w:left="2614" w:hanging="1080"/>
      </w:pPr>
      <w:rPr>
        <w:rFonts w:hint="default"/>
      </w:rPr>
    </w:lvl>
    <w:lvl w:ilvl="4">
      <w:start w:val="1"/>
      <w:numFmt w:val="decimal"/>
      <w:isLgl/>
      <w:lvlText w:val="%1.%2.%3.%4.%5"/>
      <w:lvlJc w:val="left"/>
      <w:pPr>
        <w:ind w:left="2974" w:hanging="1080"/>
      </w:pPr>
      <w:rPr>
        <w:rFonts w:hint="default"/>
      </w:rPr>
    </w:lvl>
    <w:lvl w:ilvl="5">
      <w:start w:val="1"/>
      <w:numFmt w:val="decimal"/>
      <w:isLgl/>
      <w:lvlText w:val="%1.%2.%3.%4.%5.%6"/>
      <w:lvlJc w:val="left"/>
      <w:pPr>
        <w:ind w:left="3694" w:hanging="1440"/>
      </w:pPr>
      <w:rPr>
        <w:rFonts w:hint="default"/>
      </w:rPr>
    </w:lvl>
    <w:lvl w:ilvl="6">
      <w:start w:val="1"/>
      <w:numFmt w:val="decimal"/>
      <w:isLgl/>
      <w:lvlText w:val="%1.%2.%3.%4.%5.%6.%7"/>
      <w:lvlJc w:val="left"/>
      <w:pPr>
        <w:ind w:left="4054" w:hanging="1440"/>
      </w:pPr>
      <w:rPr>
        <w:rFonts w:hint="default"/>
      </w:rPr>
    </w:lvl>
    <w:lvl w:ilvl="7">
      <w:start w:val="1"/>
      <w:numFmt w:val="decimal"/>
      <w:isLgl/>
      <w:lvlText w:val="%1.%2.%3.%4.%5.%6.%7.%8"/>
      <w:lvlJc w:val="left"/>
      <w:pPr>
        <w:ind w:left="4774" w:hanging="1800"/>
      </w:pPr>
      <w:rPr>
        <w:rFonts w:hint="default"/>
      </w:rPr>
    </w:lvl>
    <w:lvl w:ilvl="8">
      <w:start w:val="1"/>
      <w:numFmt w:val="decimal"/>
      <w:isLgl/>
      <w:lvlText w:val="%1.%2.%3.%4.%5.%6.%7.%8.%9"/>
      <w:lvlJc w:val="left"/>
      <w:pPr>
        <w:ind w:left="5494" w:hanging="2160"/>
      </w:pPr>
      <w:rPr>
        <w:rFonts w:hint="default"/>
      </w:rPr>
    </w:lvl>
  </w:abstractNum>
  <w:abstractNum w:abstractNumId="27">
    <w:nsid w:val="4F3F7A66"/>
    <w:multiLevelType w:val="multilevel"/>
    <w:tmpl w:val="FD869CBE"/>
    <w:lvl w:ilvl="0">
      <w:start w:val="3"/>
      <w:numFmt w:val="decimal"/>
      <w:lvlText w:val="%1."/>
      <w:lvlJc w:val="left"/>
      <w:pPr>
        <w:ind w:left="450" w:hanging="450"/>
      </w:pPr>
      <w:rPr>
        <w:rFonts w:hint="default"/>
      </w:rPr>
    </w:lvl>
    <w:lvl w:ilvl="1">
      <w:start w:val="5"/>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524" w:hanging="180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8">
    <w:nsid w:val="57120EEC"/>
    <w:multiLevelType w:val="hybridMultilevel"/>
    <w:tmpl w:val="66FC55D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80C0DEA"/>
    <w:multiLevelType w:val="hybridMultilevel"/>
    <w:tmpl w:val="D93C7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DF65B1"/>
    <w:multiLevelType w:val="hybridMultilevel"/>
    <w:tmpl w:val="00A6346A"/>
    <w:lvl w:ilvl="0" w:tplc="8600139E">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9949EE"/>
    <w:multiLevelType w:val="multilevel"/>
    <w:tmpl w:val="D93C72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3719B6"/>
    <w:multiLevelType w:val="multilevel"/>
    <w:tmpl w:val="8B524986"/>
    <w:lvl w:ilvl="0">
      <w:start w:val="1"/>
      <w:numFmt w:val="upperRoman"/>
      <w:lvlText w:val="%1"/>
      <w:lvlJc w:val="left"/>
      <w:rPr>
        <w:rFonts w:ascii="Times New Roman" w:eastAsia="Batang"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3C2A5B"/>
    <w:multiLevelType w:val="hybridMultilevel"/>
    <w:tmpl w:val="47F4AF7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68D20F12"/>
    <w:multiLevelType w:val="hybridMultilevel"/>
    <w:tmpl w:val="A3F80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16737A"/>
    <w:multiLevelType w:val="multilevel"/>
    <w:tmpl w:val="E608590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36">
    <w:nsid w:val="6E586DE1"/>
    <w:multiLevelType w:val="multilevel"/>
    <w:tmpl w:val="2CCE369A"/>
    <w:lvl w:ilvl="0">
      <w:start w:val="5"/>
      <w:numFmt w:val="decimal"/>
      <w:lvlText w:val="%1."/>
      <w:lvlJc w:val="left"/>
      <w:pPr>
        <w:ind w:left="450" w:hanging="450"/>
      </w:pPr>
      <w:rPr>
        <w:rFonts w:hint="default"/>
      </w:rPr>
    </w:lvl>
    <w:lvl w:ilvl="1">
      <w:start w:val="2"/>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524" w:hanging="180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37">
    <w:nsid w:val="6E8124FC"/>
    <w:multiLevelType w:val="hybridMultilevel"/>
    <w:tmpl w:val="FF503E2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705D65B8"/>
    <w:multiLevelType w:val="multilevel"/>
    <w:tmpl w:val="0396CCB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0F65F7A"/>
    <w:multiLevelType w:val="hybridMultilevel"/>
    <w:tmpl w:val="0662202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nsid w:val="770F4ACC"/>
    <w:multiLevelType w:val="hybridMultilevel"/>
    <w:tmpl w:val="8D6015D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1">
    <w:nsid w:val="79102BA2"/>
    <w:multiLevelType w:val="multilevel"/>
    <w:tmpl w:val="C708F22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9254009"/>
    <w:multiLevelType w:val="hybridMultilevel"/>
    <w:tmpl w:val="CF1055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EAA1701"/>
    <w:multiLevelType w:val="hybridMultilevel"/>
    <w:tmpl w:val="687CBF8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41"/>
  </w:num>
  <w:num w:numId="2">
    <w:abstractNumId w:val="8"/>
  </w:num>
  <w:num w:numId="3">
    <w:abstractNumId w:val="26"/>
  </w:num>
  <w:num w:numId="4">
    <w:abstractNumId w:val="38"/>
  </w:num>
  <w:num w:numId="5">
    <w:abstractNumId w:val="22"/>
  </w:num>
  <w:num w:numId="6">
    <w:abstractNumId w:val="12"/>
  </w:num>
  <w:num w:numId="7">
    <w:abstractNumId w:val="11"/>
  </w:num>
  <w:num w:numId="8">
    <w:abstractNumId w:val="29"/>
  </w:num>
  <w:num w:numId="9">
    <w:abstractNumId w:val="23"/>
  </w:num>
  <w:num w:numId="10">
    <w:abstractNumId w:val="31"/>
  </w:num>
  <w:num w:numId="11">
    <w:abstractNumId w:val="39"/>
  </w:num>
  <w:num w:numId="12">
    <w:abstractNumId w:val="24"/>
  </w:num>
  <w:num w:numId="13">
    <w:abstractNumId w:val="43"/>
  </w:num>
  <w:num w:numId="14">
    <w:abstractNumId w:val="34"/>
  </w:num>
  <w:num w:numId="15">
    <w:abstractNumId w:val="14"/>
  </w:num>
  <w:num w:numId="16">
    <w:abstractNumId w:val="40"/>
  </w:num>
  <w:num w:numId="17">
    <w:abstractNumId w:val="28"/>
  </w:num>
  <w:num w:numId="18">
    <w:abstractNumId w:val="35"/>
  </w:num>
  <w:num w:numId="19">
    <w:abstractNumId w:val="27"/>
  </w:num>
  <w:num w:numId="20">
    <w:abstractNumId w:val="17"/>
  </w:num>
  <w:num w:numId="21">
    <w:abstractNumId w:val="18"/>
  </w:num>
  <w:num w:numId="22">
    <w:abstractNumId w:val="33"/>
  </w:num>
  <w:num w:numId="23">
    <w:abstractNumId w:val="42"/>
  </w:num>
  <w:num w:numId="24">
    <w:abstractNumId w:val="30"/>
  </w:num>
  <w:num w:numId="25">
    <w:abstractNumId w:val="4"/>
  </w:num>
  <w:num w:numId="26">
    <w:abstractNumId w:val="13"/>
  </w:num>
  <w:num w:numId="27">
    <w:abstractNumId w:val="37"/>
  </w:num>
  <w:num w:numId="28">
    <w:abstractNumId w:val="15"/>
  </w:num>
  <w:num w:numId="29">
    <w:abstractNumId w:val="36"/>
  </w:num>
  <w:num w:numId="30">
    <w:abstractNumId w:val="3"/>
  </w:num>
  <w:num w:numId="31">
    <w:abstractNumId w:val="2"/>
  </w:num>
  <w:num w:numId="32">
    <w:abstractNumId w:val="19"/>
  </w:num>
  <w:num w:numId="33">
    <w:abstractNumId w:val="10"/>
  </w:num>
  <w:num w:numId="34">
    <w:abstractNumId w:val="9"/>
  </w:num>
  <w:num w:numId="35">
    <w:abstractNumId w:val="16"/>
  </w:num>
  <w:num w:numId="36">
    <w:abstractNumId w:val="7"/>
  </w:num>
  <w:num w:numId="37">
    <w:abstractNumId w:val="25"/>
  </w:num>
  <w:num w:numId="38">
    <w:abstractNumId w:val="5"/>
  </w:num>
  <w:num w:numId="3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1">
    <w:abstractNumId w:val="20"/>
  </w:num>
  <w:num w:numId="42">
    <w:abstractNumId w:val="6"/>
  </w:num>
  <w:num w:numId="43">
    <w:abstractNumId w:val="32"/>
  </w:num>
  <w:num w:numId="44">
    <w:abstractNumId w:val="1"/>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4678D"/>
    <w:rsid w:val="00004B71"/>
    <w:rsid w:val="000A5E22"/>
    <w:rsid w:val="00203D2C"/>
    <w:rsid w:val="005558BE"/>
    <w:rsid w:val="006C41D3"/>
    <w:rsid w:val="008A2476"/>
    <w:rsid w:val="009C1693"/>
    <w:rsid w:val="00E4678D"/>
    <w:rsid w:val="00F74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678D"/>
    <w:rPr>
      <w:color w:val="000000"/>
    </w:rPr>
  </w:style>
  <w:style w:type="paragraph" w:styleId="1">
    <w:name w:val="heading 1"/>
    <w:basedOn w:val="a"/>
    <w:next w:val="a"/>
    <w:link w:val="10"/>
    <w:uiPriority w:val="99"/>
    <w:qFormat/>
    <w:rsid w:val="006C41D3"/>
    <w:pPr>
      <w:keepNext/>
      <w:keepLines/>
      <w:widowControl/>
      <w:spacing w:before="240" w:after="240" w:line="360" w:lineRule="auto"/>
      <w:ind w:firstLine="680"/>
      <w:jc w:val="center"/>
      <w:outlineLvl w:val="0"/>
    </w:pPr>
    <w:rPr>
      <w:rFonts w:ascii="Times New Roman" w:eastAsia="Times New Roman" w:hAnsi="Times New Roman" w:cs="Times New Roman"/>
      <w:b/>
      <w:bCs/>
      <w:color w:val="auto"/>
      <w:sz w:val="28"/>
      <w:szCs w:val="28"/>
      <w:lang w:val="ru-RU" w:eastAsia="en-US"/>
    </w:rPr>
  </w:style>
  <w:style w:type="paragraph" w:styleId="2">
    <w:name w:val="heading 2"/>
    <w:basedOn w:val="a"/>
    <w:next w:val="a"/>
    <w:link w:val="20"/>
    <w:uiPriority w:val="9"/>
    <w:semiHidden/>
    <w:unhideWhenUsed/>
    <w:qFormat/>
    <w:rsid w:val="006C41D3"/>
    <w:pPr>
      <w:keepNext/>
      <w:keepLines/>
      <w:widowControl/>
      <w:spacing w:before="200" w:line="276" w:lineRule="auto"/>
      <w:outlineLvl w:val="1"/>
    </w:pPr>
    <w:rPr>
      <w:rFonts w:ascii="Cambria" w:eastAsia="PMingLiU" w:hAnsi="Cambria" w:cs="Times New Roman"/>
      <w:b/>
      <w:bCs/>
      <w:color w:val="4F81BD"/>
      <w:sz w:val="26"/>
      <w:szCs w:val="26"/>
    </w:rPr>
  </w:style>
  <w:style w:type="paragraph" w:styleId="3">
    <w:name w:val="heading 3"/>
    <w:basedOn w:val="a"/>
    <w:next w:val="a"/>
    <w:link w:val="30"/>
    <w:uiPriority w:val="9"/>
    <w:unhideWhenUsed/>
    <w:qFormat/>
    <w:rsid w:val="006C41D3"/>
    <w:pPr>
      <w:keepNext/>
      <w:widowControl/>
      <w:spacing w:before="240" w:after="60" w:line="276" w:lineRule="auto"/>
      <w:outlineLvl w:val="2"/>
    </w:pPr>
    <w:rPr>
      <w:rFonts w:ascii="Calibri Light" w:eastAsia="Times New Roman" w:hAnsi="Calibri Light" w:cs="Times New Roman"/>
      <w:b/>
      <w:bCs/>
      <w:color w:val="auto"/>
      <w:sz w:val="26"/>
      <w:szCs w:val="26"/>
      <w:lang w:val="ru-RU" w:eastAsia="en-US"/>
    </w:rPr>
  </w:style>
  <w:style w:type="paragraph" w:styleId="6">
    <w:name w:val="heading 6"/>
    <w:basedOn w:val="a"/>
    <w:next w:val="a"/>
    <w:link w:val="60"/>
    <w:uiPriority w:val="9"/>
    <w:qFormat/>
    <w:rsid w:val="006C41D3"/>
    <w:pPr>
      <w:keepNext/>
      <w:widowControl/>
      <w:shd w:val="clear" w:color="auto" w:fill="FFFFFF"/>
      <w:autoSpaceDE w:val="0"/>
      <w:autoSpaceDN w:val="0"/>
      <w:adjustRightInd w:val="0"/>
      <w:jc w:val="center"/>
      <w:outlineLvl w:val="5"/>
    </w:pPr>
    <w:rPr>
      <w:rFonts w:ascii="Times New Roman" w:eastAsia="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678D"/>
    <w:rPr>
      <w:color w:val="0066CC"/>
      <w:u w:val="single"/>
    </w:rPr>
  </w:style>
  <w:style w:type="character" w:customStyle="1" w:styleId="10">
    <w:name w:val="Заголовок 1 Знак"/>
    <w:basedOn w:val="a0"/>
    <w:link w:val="1"/>
    <w:uiPriority w:val="99"/>
    <w:rsid w:val="006C41D3"/>
    <w:rPr>
      <w:rFonts w:ascii="Times New Roman" w:eastAsia="Times New Roman" w:hAnsi="Times New Roman" w:cs="Times New Roman"/>
      <w:b/>
      <w:bCs/>
      <w:sz w:val="28"/>
      <w:szCs w:val="28"/>
      <w:lang w:val="ru-RU" w:eastAsia="en-US"/>
    </w:rPr>
  </w:style>
  <w:style w:type="character" w:styleId="a4">
    <w:name w:val="Emphasis"/>
    <w:uiPriority w:val="20"/>
    <w:qFormat/>
    <w:rsid w:val="006C41D3"/>
    <w:rPr>
      <w:i/>
      <w:iCs/>
    </w:rPr>
  </w:style>
  <w:style w:type="paragraph" w:styleId="a5">
    <w:name w:val="List Paragraph"/>
    <w:basedOn w:val="a"/>
    <w:uiPriority w:val="34"/>
    <w:qFormat/>
    <w:rsid w:val="006C41D3"/>
    <w:pPr>
      <w:widowControl/>
      <w:overflowPunct w:val="0"/>
      <w:autoSpaceDE w:val="0"/>
      <w:autoSpaceDN w:val="0"/>
      <w:adjustRightInd w:val="0"/>
      <w:ind w:left="720"/>
      <w:contextualSpacing/>
      <w:textAlignment w:val="baseline"/>
    </w:pPr>
    <w:rPr>
      <w:rFonts w:ascii="Times New Roman" w:eastAsia="Times New Roman" w:hAnsi="Times New Roman" w:cs="Times New Roman"/>
      <w:color w:val="auto"/>
      <w:sz w:val="20"/>
      <w:szCs w:val="20"/>
      <w:lang w:val="ru-RU"/>
    </w:rPr>
  </w:style>
  <w:style w:type="character" w:customStyle="1" w:styleId="FontStyle11">
    <w:name w:val="Font Style11"/>
    <w:uiPriority w:val="99"/>
    <w:rsid w:val="006C41D3"/>
    <w:rPr>
      <w:rFonts w:ascii="Times New Roman" w:hAnsi="Times New Roman" w:cs="Times New Roman"/>
      <w:sz w:val="24"/>
      <w:szCs w:val="24"/>
    </w:rPr>
  </w:style>
  <w:style w:type="character" w:customStyle="1" w:styleId="20">
    <w:name w:val="Заголовок 2 Знак"/>
    <w:basedOn w:val="a0"/>
    <w:link w:val="2"/>
    <w:uiPriority w:val="9"/>
    <w:semiHidden/>
    <w:rsid w:val="006C41D3"/>
    <w:rPr>
      <w:rFonts w:ascii="Cambria" w:eastAsia="PMingLiU" w:hAnsi="Cambria" w:cs="Times New Roman"/>
      <w:b/>
      <w:bCs/>
      <w:color w:val="4F81BD"/>
      <w:sz w:val="26"/>
      <w:szCs w:val="26"/>
    </w:rPr>
  </w:style>
  <w:style w:type="character" w:customStyle="1" w:styleId="30">
    <w:name w:val="Заголовок 3 Знак"/>
    <w:basedOn w:val="a0"/>
    <w:link w:val="3"/>
    <w:uiPriority w:val="9"/>
    <w:rsid w:val="006C41D3"/>
    <w:rPr>
      <w:rFonts w:ascii="Calibri Light" w:eastAsia="Times New Roman" w:hAnsi="Calibri Light" w:cs="Times New Roman"/>
      <w:b/>
      <w:bCs/>
      <w:sz w:val="26"/>
      <w:szCs w:val="26"/>
      <w:lang w:val="ru-RU" w:eastAsia="en-US"/>
    </w:rPr>
  </w:style>
  <w:style w:type="character" w:customStyle="1" w:styleId="60">
    <w:name w:val="Заголовок 6 Знак"/>
    <w:basedOn w:val="a0"/>
    <w:link w:val="6"/>
    <w:uiPriority w:val="9"/>
    <w:rsid w:val="006C41D3"/>
    <w:rPr>
      <w:rFonts w:ascii="Times New Roman" w:eastAsia="Times New Roman" w:hAnsi="Times New Roman" w:cs="Times New Roman"/>
      <w:sz w:val="28"/>
      <w:shd w:val="clear" w:color="auto" w:fill="FFFFFF"/>
    </w:rPr>
  </w:style>
  <w:style w:type="paragraph" w:customStyle="1" w:styleId="a6">
    <w:name w:val="Чертежный"/>
    <w:uiPriority w:val="99"/>
    <w:rsid w:val="006C41D3"/>
    <w:pPr>
      <w:widowControl/>
      <w:jc w:val="both"/>
    </w:pPr>
    <w:rPr>
      <w:rFonts w:ascii="ISOCPEUR" w:eastAsia="Times New Roman" w:hAnsi="ISOCPEUR" w:cs="Times New Roman"/>
      <w:i/>
      <w:sz w:val="28"/>
      <w:szCs w:val="20"/>
      <w:lang w:val="uk-UA"/>
    </w:rPr>
  </w:style>
  <w:style w:type="paragraph" w:customStyle="1" w:styleId="a7">
    <w:name w:val="Стиль"/>
    <w:uiPriority w:val="99"/>
    <w:rsid w:val="006C41D3"/>
    <w:pPr>
      <w:autoSpaceDE w:val="0"/>
      <w:autoSpaceDN w:val="0"/>
      <w:adjustRightInd w:val="0"/>
    </w:pPr>
    <w:rPr>
      <w:rFonts w:ascii="Times New Roman" w:eastAsia="Times New Roman" w:hAnsi="Times New Roman" w:cs="Times New Roman"/>
      <w:lang w:val="ru-RU"/>
    </w:rPr>
  </w:style>
  <w:style w:type="paragraph" w:customStyle="1" w:styleId="mst">
    <w:name w:val="mst"/>
    <w:basedOn w:val="a"/>
    <w:uiPriority w:val="99"/>
    <w:rsid w:val="006C41D3"/>
    <w:pPr>
      <w:widowControl/>
      <w:jc w:val="center"/>
    </w:pPr>
    <w:rPr>
      <w:rFonts w:ascii="Arial" w:eastAsia="Times New Roman" w:hAnsi="Arial" w:cs="Times New Roman"/>
      <w:i/>
      <w:color w:val="auto"/>
      <w:sz w:val="20"/>
      <w:szCs w:val="20"/>
      <w:lang w:val="ru-RU"/>
    </w:rPr>
  </w:style>
  <w:style w:type="paragraph" w:styleId="a8">
    <w:name w:val="footer"/>
    <w:basedOn w:val="a"/>
    <w:link w:val="a9"/>
    <w:uiPriority w:val="99"/>
    <w:rsid w:val="006C41D3"/>
    <w:pPr>
      <w:widowControl/>
      <w:tabs>
        <w:tab w:val="center" w:pos="4677"/>
        <w:tab w:val="right" w:pos="9355"/>
      </w:tabs>
    </w:pPr>
    <w:rPr>
      <w:rFonts w:ascii="Times New Roman" w:eastAsia="Times New Roman" w:hAnsi="Times New Roman" w:cs="Times New Roman"/>
      <w:color w:val="auto"/>
    </w:rPr>
  </w:style>
  <w:style w:type="character" w:customStyle="1" w:styleId="a9">
    <w:name w:val="Нижний колонтитул Знак"/>
    <w:basedOn w:val="a0"/>
    <w:link w:val="a8"/>
    <w:uiPriority w:val="99"/>
    <w:rsid w:val="006C41D3"/>
    <w:rPr>
      <w:rFonts w:ascii="Times New Roman" w:eastAsia="Times New Roman" w:hAnsi="Times New Roman" w:cs="Times New Roman"/>
    </w:rPr>
  </w:style>
  <w:style w:type="paragraph" w:styleId="aa">
    <w:name w:val="header"/>
    <w:basedOn w:val="a"/>
    <w:link w:val="ab"/>
    <w:uiPriority w:val="99"/>
    <w:unhideWhenUsed/>
    <w:rsid w:val="006C41D3"/>
    <w:pPr>
      <w:widowControl/>
      <w:tabs>
        <w:tab w:val="center" w:pos="4677"/>
        <w:tab w:val="right" w:pos="9355"/>
      </w:tabs>
    </w:pPr>
    <w:rPr>
      <w:rFonts w:ascii="Times New Roman" w:eastAsia="Calibri" w:hAnsi="Times New Roman" w:cs="Times New Roman"/>
      <w:color w:val="auto"/>
      <w:sz w:val="32"/>
      <w:szCs w:val="32"/>
    </w:rPr>
  </w:style>
  <w:style w:type="character" w:customStyle="1" w:styleId="ab">
    <w:name w:val="Верхний колонтитул Знак"/>
    <w:basedOn w:val="a0"/>
    <w:link w:val="aa"/>
    <w:uiPriority w:val="99"/>
    <w:rsid w:val="006C41D3"/>
    <w:rPr>
      <w:rFonts w:ascii="Times New Roman" w:eastAsia="Calibri" w:hAnsi="Times New Roman" w:cs="Times New Roman"/>
      <w:sz w:val="32"/>
      <w:szCs w:val="32"/>
    </w:rPr>
  </w:style>
  <w:style w:type="character" w:styleId="ac">
    <w:name w:val="Strong"/>
    <w:uiPriority w:val="22"/>
    <w:qFormat/>
    <w:rsid w:val="006C41D3"/>
    <w:rPr>
      <w:rFonts w:cs="Times New Roman"/>
      <w:b/>
      <w:bCs/>
    </w:rPr>
  </w:style>
  <w:style w:type="paragraph" w:customStyle="1" w:styleId="FR3">
    <w:name w:val="FR3"/>
    <w:rsid w:val="006C41D3"/>
    <w:pPr>
      <w:ind w:left="40"/>
    </w:pPr>
    <w:rPr>
      <w:rFonts w:ascii="Arial" w:eastAsia="Times New Roman" w:hAnsi="Arial" w:cs="Times New Roman"/>
      <w:snapToGrid w:val="0"/>
      <w:sz w:val="12"/>
      <w:szCs w:val="20"/>
      <w:lang w:val="ru-RU"/>
    </w:rPr>
  </w:style>
  <w:style w:type="character" w:customStyle="1" w:styleId="FontStyle12">
    <w:name w:val="Font Style12"/>
    <w:uiPriority w:val="99"/>
    <w:rsid w:val="006C41D3"/>
    <w:rPr>
      <w:rFonts w:ascii="Times New Roman" w:hAnsi="Times New Roman" w:cs="Times New Roman"/>
      <w:b/>
      <w:bCs/>
      <w:i/>
      <w:iCs/>
      <w:spacing w:val="20"/>
      <w:sz w:val="22"/>
      <w:szCs w:val="22"/>
    </w:rPr>
  </w:style>
  <w:style w:type="character" w:customStyle="1" w:styleId="FontStyle14">
    <w:name w:val="Font Style14"/>
    <w:uiPriority w:val="99"/>
    <w:rsid w:val="006C41D3"/>
    <w:rPr>
      <w:rFonts w:ascii="Corbel" w:hAnsi="Corbel" w:cs="Corbel"/>
      <w:i/>
      <w:iCs/>
      <w:smallCaps/>
      <w:sz w:val="24"/>
      <w:szCs w:val="24"/>
    </w:rPr>
  </w:style>
  <w:style w:type="character" w:customStyle="1" w:styleId="FontStyle13">
    <w:name w:val="Font Style13"/>
    <w:uiPriority w:val="99"/>
    <w:rsid w:val="006C41D3"/>
    <w:rPr>
      <w:rFonts w:ascii="Times New Roman" w:hAnsi="Times New Roman" w:cs="Times New Roman"/>
      <w:b/>
      <w:bCs/>
      <w:sz w:val="24"/>
      <w:szCs w:val="24"/>
    </w:rPr>
  </w:style>
  <w:style w:type="character" w:customStyle="1" w:styleId="FontStyle15">
    <w:name w:val="Font Style15"/>
    <w:uiPriority w:val="99"/>
    <w:rsid w:val="006C41D3"/>
    <w:rPr>
      <w:rFonts w:ascii="Times New Roman" w:hAnsi="Times New Roman" w:cs="Times New Roman"/>
      <w:b/>
      <w:bCs/>
      <w:sz w:val="18"/>
      <w:szCs w:val="18"/>
    </w:rPr>
  </w:style>
  <w:style w:type="paragraph" w:styleId="ad">
    <w:name w:val="Body Text Indent"/>
    <w:basedOn w:val="a"/>
    <w:link w:val="ae"/>
    <w:rsid w:val="006C41D3"/>
    <w:pPr>
      <w:widowControl/>
      <w:spacing w:before="240" w:line="312" w:lineRule="auto"/>
      <w:ind w:firstLine="567"/>
      <w:jc w:val="both"/>
    </w:pPr>
    <w:rPr>
      <w:rFonts w:ascii="Arial" w:eastAsia="Times New Roman" w:hAnsi="Arial" w:cs="Times New Roman"/>
      <w:color w:val="auto"/>
      <w:sz w:val="28"/>
      <w:szCs w:val="20"/>
    </w:rPr>
  </w:style>
  <w:style w:type="character" w:customStyle="1" w:styleId="ae">
    <w:name w:val="Основной текст с отступом Знак"/>
    <w:basedOn w:val="a0"/>
    <w:link w:val="ad"/>
    <w:rsid w:val="006C41D3"/>
    <w:rPr>
      <w:rFonts w:ascii="Arial" w:eastAsia="Times New Roman" w:hAnsi="Arial" w:cs="Times New Roman"/>
      <w:sz w:val="28"/>
      <w:szCs w:val="20"/>
    </w:rPr>
  </w:style>
  <w:style w:type="paragraph" w:customStyle="1" w:styleId="21">
    <w:name w:val="Текст2"/>
    <w:basedOn w:val="a"/>
    <w:rsid w:val="006C41D3"/>
    <w:pPr>
      <w:widowControl/>
      <w:spacing w:before="60"/>
      <w:ind w:firstLine="709"/>
      <w:jc w:val="both"/>
    </w:pPr>
    <w:rPr>
      <w:rFonts w:ascii="Arial" w:eastAsia="Times New Roman" w:hAnsi="Arial" w:cs="Arial"/>
      <w:color w:val="auto"/>
      <w:sz w:val="28"/>
      <w:lang w:val="ru-RU"/>
    </w:rPr>
  </w:style>
  <w:style w:type="paragraph" w:styleId="31">
    <w:name w:val="Body Text Indent 3"/>
    <w:basedOn w:val="a"/>
    <w:link w:val="32"/>
    <w:rsid w:val="006C41D3"/>
    <w:pPr>
      <w:widowControl/>
      <w:spacing w:after="120"/>
      <w:ind w:left="283"/>
    </w:pPr>
    <w:rPr>
      <w:rFonts w:ascii="Times New Roman" w:eastAsia="Times New Roman" w:hAnsi="Times New Roman" w:cs="Times New Roman"/>
      <w:color w:val="auto"/>
      <w:sz w:val="16"/>
      <w:szCs w:val="16"/>
    </w:rPr>
  </w:style>
  <w:style w:type="character" w:customStyle="1" w:styleId="32">
    <w:name w:val="Основной текст с отступом 3 Знак"/>
    <w:basedOn w:val="a0"/>
    <w:link w:val="31"/>
    <w:rsid w:val="006C41D3"/>
    <w:rPr>
      <w:rFonts w:ascii="Times New Roman" w:eastAsia="Times New Roman" w:hAnsi="Times New Roman" w:cs="Times New Roman"/>
      <w:sz w:val="16"/>
      <w:szCs w:val="16"/>
    </w:rPr>
  </w:style>
  <w:style w:type="character" w:styleId="af">
    <w:name w:val="Placeholder Text"/>
    <w:uiPriority w:val="99"/>
    <w:semiHidden/>
    <w:rsid w:val="006C41D3"/>
    <w:rPr>
      <w:color w:val="808080"/>
    </w:rPr>
  </w:style>
  <w:style w:type="paragraph" w:styleId="af0">
    <w:name w:val="Balloon Text"/>
    <w:basedOn w:val="a"/>
    <w:link w:val="af1"/>
    <w:uiPriority w:val="99"/>
    <w:semiHidden/>
    <w:unhideWhenUsed/>
    <w:rsid w:val="006C41D3"/>
    <w:pPr>
      <w:widowControl/>
    </w:pPr>
    <w:rPr>
      <w:rFonts w:ascii="Tahoma" w:eastAsia="Calibri" w:hAnsi="Tahoma" w:cs="Times New Roman"/>
      <w:color w:val="auto"/>
      <w:sz w:val="16"/>
      <w:szCs w:val="16"/>
    </w:rPr>
  </w:style>
  <w:style w:type="character" w:customStyle="1" w:styleId="af1">
    <w:name w:val="Текст выноски Знак"/>
    <w:basedOn w:val="a0"/>
    <w:link w:val="af0"/>
    <w:uiPriority w:val="99"/>
    <w:semiHidden/>
    <w:rsid w:val="006C41D3"/>
    <w:rPr>
      <w:rFonts w:ascii="Tahoma" w:eastAsia="Calibri" w:hAnsi="Tahoma" w:cs="Times New Roman"/>
      <w:sz w:val="16"/>
      <w:szCs w:val="16"/>
    </w:rPr>
  </w:style>
  <w:style w:type="paragraph" w:styleId="af2">
    <w:name w:val="Body Text"/>
    <w:basedOn w:val="a"/>
    <w:link w:val="af3"/>
    <w:uiPriority w:val="99"/>
    <w:unhideWhenUsed/>
    <w:rsid w:val="006C41D3"/>
    <w:pPr>
      <w:widowControl/>
      <w:spacing w:after="120" w:line="276" w:lineRule="auto"/>
    </w:pPr>
    <w:rPr>
      <w:rFonts w:ascii="Times New Roman" w:eastAsia="Calibri" w:hAnsi="Times New Roman" w:cs="Times New Roman"/>
      <w:color w:val="auto"/>
      <w:sz w:val="32"/>
      <w:szCs w:val="32"/>
    </w:rPr>
  </w:style>
  <w:style w:type="character" w:customStyle="1" w:styleId="af3">
    <w:name w:val="Основной текст Знак"/>
    <w:basedOn w:val="a0"/>
    <w:link w:val="af2"/>
    <w:uiPriority w:val="99"/>
    <w:rsid w:val="006C41D3"/>
    <w:rPr>
      <w:rFonts w:ascii="Times New Roman" w:eastAsia="Calibri" w:hAnsi="Times New Roman" w:cs="Times New Roman"/>
      <w:sz w:val="32"/>
      <w:szCs w:val="32"/>
    </w:rPr>
  </w:style>
  <w:style w:type="paragraph" w:customStyle="1" w:styleId="aexp">
    <w:name w:val="aexp"/>
    <w:basedOn w:val="a"/>
    <w:rsid w:val="006C41D3"/>
    <w:pPr>
      <w:widowControl/>
      <w:spacing w:after="240"/>
    </w:pPr>
    <w:rPr>
      <w:rFonts w:ascii="Times New Roman" w:eastAsia="PMingLiU" w:hAnsi="Times New Roman" w:cs="Times New Roman"/>
      <w:b/>
      <w:bCs/>
      <w:color w:val="FF0000"/>
      <w:lang w:val="ru-RU"/>
    </w:rPr>
  </w:style>
  <w:style w:type="table" w:styleId="af4">
    <w:name w:val="Table Grid"/>
    <w:basedOn w:val="a1"/>
    <w:rsid w:val="006C41D3"/>
    <w:pPr>
      <w:widowControl/>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6C41D3"/>
    <w:pPr>
      <w:widowControl/>
      <w:spacing w:before="100" w:beforeAutospacing="1" w:after="100" w:afterAutospacing="1"/>
    </w:pPr>
    <w:rPr>
      <w:rFonts w:ascii="Times New Roman" w:eastAsia="Times New Roman" w:hAnsi="Times New Roman" w:cs="Times New Roman"/>
      <w:color w:val="auto"/>
      <w:lang w:val="ru-RU"/>
    </w:rPr>
  </w:style>
  <w:style w:type="paragraph" w:styleId="af6">
    <w:name w:val="caption"/>
    <w:basedOn w:val="a"/>
    <w:next w:val="a"/>
    <w:uiPriority w:val="35"/>
    <w:unhideWhenUsed/>
    <w:qFormat/>
    <w:rsid w:val="006C41D3"/>
    <w:pPr>
      <w:widowControl/>
      <w:spacing w:after="200"/>
    </w:pPr>
    <w:rPr>
      <w:rFonts w:ascii="Calibri" w:eastAsia="Calibri" w:hAnsi="Calibri" w:cs="Times New Roman"/>
      <w:b/>
      <w:bCs/>
      <w:color w:val="4F81BD"/>
      <w:sz w:val="18"/>
      <w:szCs w:val="18"/>
      <w:lang w:val="ru-RU" w:eastAsia="en-US"/>
    </w:rPr>
  </w:style>
  <w:style w:type="character" w:customStyle="1" w:styleId="22">
    <w:name w:val="Основной текст (2)_"/>
    <w:link w:val="23"/>
    <w:rsid w:val="006C41D3"/>
    <w:rPr>
      <w:rFonts w:ascii="Batang" w:eastAsia="Batang" w:hAnsi="Batang" w:cs="Batang"/>
      <w:sz w:val="21"/>
      <w:szCs w:val="21"/>
      <w:shd w:val="clear" w:color="auto" w:fill="FFFFFF"/>
    </w:rPr>
  </w:style>
  <w:style w:type="paragraph" w:customStyle="1" w:styleId="23">
    <w:name w:val="Основной текст (2)"/>
    <w:basedOn w:val="a"/>
    <w:link w:val="22"/>
    <w:rsid w:val="006C41D3"/>
    <w:pPr>
      <w:shd w:val="clear" w:color="auto" w:fill="FFFFFF"/>
      <w:spacing w:line="240" w:lineRule="exact"/>
    </w:pPr>
    <w:rPr>
      <w:rFonts w:ascii="Batang" w:eastAsia="Batang" w:hAnsi="Batang" w:cs="Batang"/>
      <w:color w:val="auto"/>
      <w:sz w:val="21"/>
      <w:szCs w:val="21"/>
    </w:rPr>
  </w:style>
  <w:style w:type="character" w:customStyle="1" w:styleId="210pt">
    <w:name w:val="Основной текст (2) + 10 pt"/>
    <w:rsid w:val="006C41D3"/>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Курсив;Интервал -1 pt"/>
    <w:rsid w:val="006C41D3"/>
    <w:rPr>
      <w:rFonts w:ascii="Batang" w:eastAsia="Batang" w:hAnsi="Batang" w:cs="Batang"/>
      <w:b w:val="0"/>
      <w:bCs w:val="0"/>
      <w:i/>
      <w:iCs/>
      <w:smallCaps w:val="0"/>
      <w:strike w:val="0"/>
      <w:color w:val="000000"/>
      <w:spacing w:val="-30"/>
      <w:w w:val="100"/>
      <w:position w:val="0"/>
      <w:sz w:val="21"/>
      <w:szCs w:val="21"/>
      <w:u w:val="none"/>
      <w:shd w:val="clear" w:color="auto" w:fill="FFFFFF"/>
      <w:lang w:val="ru-RU"/>
    </w:rPr>
  </w:style>
  <w:style w:type="character" w:customStyle="1" w:styleId="af7">
    <w:name w:val="Основной текст_"/>
    <w:link w:val="5"/>
    <w:rsid w:val="006C41D3"/>
    <w:rPr>
      <w:rFonts w:ascii="Batang" w:eastAsia="Batang" w:hAnsi="Batang" w:cs="Batang"/>
      <w:sz w:val="21"/>
      <w:szCs w:val="21"/>
      <w:shd w:val="clear" w:color="auto" w:fill="FFFFFF"/>
    </w:rPr>
  </w:style>
  <w:style w:type="character" w:customStyle="1" w:styleId="11">
    <w:name w:val="Основной текст1"/>
    <w:rsid w:val="006C41D3"/>
    <w:rPr>
      <w:rFonts w:ascii="Batang" w:eastAsia="Batang" w:hAnsi="Batang" w:cs="Batang"/>
      <w:color w:val="000000"/>
      <w:spacing w:val="0"/>
      <w:w w:val="100"/>
      <w:position w:val="0"/>
      <w:sz w:val="21"/>
      <w:szCs w:val="21"/>
      <w:shd w:val="clear" w:color="auto" w:fill="FFFFFF"/>
      <w:lang w:val="ru-RU"/>
    </w:rPr>
  </w:style>
  <w:style w:type="character" w:customStyle="1" w:styleId="23pt">
    <w:name w:val="Основной текст (2) + Интервал 3 pt"/>
    <w:rsid w:val="006C41D3"/>
    <w:rPr>
      <w:rFonts w:ascii="Batang" w:eastAsia="Batang" w:hAnsi="Batang" w:cs="Batang"/>
      <w:b w:val="0"/>
      <w:bCs w:val="0"/>
      <w:i w:val="0"/>
      <w:iCs w:val="0"/>
      <w:smallCaps w:val="0"/>
      <w:strike w:val="0"/>
      <w:color w:val="000000"/>
      <w:spacing w:val="60"/>
      <w:w w:val="100"/>
      <w:position w:val="0"/>
      <w:sz w:val="21"/>
      <w:szCs w:val="21"/>
      <w:u w:val="none"/>
      <w:shd w:val="clear" w:color="auto" w:fill="FFFFFF"/>
      <w:lang w:val="ru-RU"/>
    </w:rPr>
  </w:style>
  <w:style w:type="character" w:customStyle="1" w:styleId="10pt">
    <w:name w:val="Основной текст + 10 pt"/>
    <w:rsid w:val="006C41D3"/>
    <w:rPr>
      <w:rFonts w:ascii="Batang" w:eastAsia="Batang" w:hAnsi="Batang" w:cs="Batang"/>
      <w:color w:val="000000"/>
      <w:spacing w:val="0"/>
      <w:w w:val="100"/>
      <w:position w:val="0"/>
      <w:sz w:val="20"/>
      <w:szCs w:val="20"/>
      <w:shd w:val="clear" w:color="auto" w:fill="FFFFFF"/>
      <w:lang w:val="ru-RU"/>
    </w:rPr>
  </w:style>
  <w:style w:type="paragraph" w:customStyle="1" w:styleId="5">
    <w:name w:val="Основной текст5"/>
    <w:basedOn w:val="a"/>
    <w:link w:val="af7"/>
    <w:rsid w:val="006C41D3"/>
    <w:pPr>
      <w:shd w:val="clear" w:color="auto" w:fill="FFFFFF"/>
      <w:spacing w:line="240" w:lineRule="exact"/>
      <w:ind w:hanging="500"/>
      <w:jc w:val="both"/>
    </w:pPr>
    <w:rPr>
      <w:rFonts w:ascii="Batang" w:eastAsia="Batang" w:hAnsi="Batang" w:cs="Batang"/>
      <w:color w:val="auto"/>
      <w:sz w:val="21"/>
      <w:szCs w:val="21"/>
    </w:rPr>
  </w:style>
  <w:style w:type="character" w:customStyle="1" w:styleId="-1pt">
    <w:name w:val="Основной текст + Курсив;Интервал -1 pt"/>
    <w:rsid w:val="006C41D3"/>
    <w:rPr>
      <w:rFonts w:ascii="Batang" w:eastAsia="Batang" w:hAnsi="Batang" w:cs="Batang"/>
      <w:b w:val="0"/>
      <w:bCs w:val="0"/>
      <w:i/>
      <w:iCs/>
      <w:smallCaps w:val="0"/>
      <w:strike w:val="0"/>
      <w:color w:val="000000"/>
      <w:spacing w:val="-20"/>
      <w:w w:val="100"/>
      <w:position w:val="0"/>
      <w:sz w:val="21"/>
      <w:szCs w:val="21"/>
      <w:u w:val="none"/>
      <w:shd w:val="clear" w:color="auto" w:fill="FFFFFF"/>
      <w:lang w:val="ru-RU"/>
    </w:rPr>
  </w:style>
  <w:style w:type="character" w:customStyle="1" w:styleId="310pt">
    <w:name w:val="Основной текст (3) + 10 pt"/>
    <w:rsid w:val="006C41D3"/>
    <w:rPr>
      <w:rFonts w:ascii="Batang" w:eastAsia="Batang" w:hAnsi="Batang" w:cs="Batang"/>
      <w:b w:val="0"/>
      <w:bCs w:val="0"/>
      <w:i w:val="0"/>
      <w:iCs w:val="0"/>
      <w:smallCaps w:val="0"/>
      <w:strike w:val="0"/>
      <w:color w:val="000000"/>
      <w:spacing w:val="0"/>
      <w:w w:val="100"/>
      <w:position w:val="0"/>
      <w:sz w:val="20"/>
      <w:szCs w:val="20"/>
      <w:u w:val="none"/>
      <w:lang w:val="ru-RU"/>
    </w:rPr>
  </w:style>
  <w:style w:type="paragraph" w:styleId="24">
    <w:name w:val="Quote"/>
    <w:basedOn w:val="a"/>
    <w:next w:val="a"/>
    <w:link w:val="25"/>
    <w:uiPriority w:val="29"/>
    <w:qFormat/>
    <w:rsid w:val="006C41D3"/>
    <w:pPr>
      <w:widowControl/>
    </w:pPr>
    <w:rPr>
      <w:rFonts w:ascii="Times New Roman" w:eastAsia="Times New Roman" w:hAnsi="Times New Roman" w:cs="Times New Roman"/>
      <w:i/>
      <w:iCs/>
      <w:lang w:val="ru-RU"/>
    </w:rPr>
  </w:style>
  <w:style w:type="character" w:customStyle="1" w:styleId="25">
    <w:name w:val="Цитата 2 Знак"/>
    <w:basedOn w:val="a0"/>
    <w:link w:val="24"/>
    <w:uiPriority w:val="29"/>
    <w:rsid w:val="006C41D3"/>
    <w:rPr>
      <w:rFonts w:ascii="Times New Roman" w:eastAsia="Times New Roman" w:hAnsi="Times New Roman" w:cs="Times New Roman"/>
      <w:i/>
      <w:iCs/>
      <w:color w:val="000000"/>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tiff"/><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e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82</Pages>
  <Words>15640</Words>
  <Characters>89154</Characters>
  <Application>Microsoft Office Word</Application>
  <DocSecurity>0</DocSecurity>
  <Lines>742</Lines>
  <Paragraphs>209</Paragraphs>
  <ScaleCrop>false</ScaleCrop>
  <Company>Reanimator Extreme Edition</Company>
  <LinksUpToDate>false</LinksUpToDate>
  <CharactersWithSpaces>104585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MODUL</cp:lastModifiedBy>
  <cp:revision>5</cp:revision>
  <dcterms:created xsi:type="dcterms:W3CDTF">2016-12-27T16:29:00Z</dcterms:created>
  <dcterms:modified xsi:type="dcterms:W3CDTF">2017-01-25T06:17:00Z</dcterms:modified>
</cp:coreProperties>
</file>