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DB" w:rsidRDefault="002B69DB" w:rsidP="002B69DB">
      <w:pPr>
        <w:spacing w:after="0"/>
        <w:jc w:val="center"/>
        <w:rPr>
          <w:rFonts w:ascii="Times New Roman" w:hAnsi="Times New Roman" w:cs="Times New Roman"/>
          <w:b/>
          <w:sz w:val="32"/>
          <w:szCs w:val="32"/>
          <w:lang w:val="uz-Cyrl-UZ"/>
        </w:rPr>
      </w:pPr>
      <w:r>
        <w:rPr>
          <w:rFonts w:ascii="Times New Roman" w:hAnsi="Times New Roman" w:cs="Times New Roman"/>
          <w:b/>
          <w:sz w:val="32"/>
          <w:szCs w:val="32"/>
          <w:lang w:val="uz-Cyrl-UZ"/>
        </w:rPr>
        <w:t>O‘ZBEKISTON RESPUBLIKASI OLIY VA O‘RTA MAXSUS TA’LIM VAZIRLIGI</w:t>
      </w:r>
    </w:p>
    <w:p w:rsidR="002B69DB" w:rsidRDefault="002B69DB" w:rsidP="002B69DB">
      <w:pPr>
        <w:spacing w:after="0"/>
        <w:jc w:val="center"/>
        <w:rPr>
          <w:rFonts w:ascii="Times New Roman" w:hAnsi="Times New Roman" w:cs="Times New Roman"/>
          <w:b/>
          <w:sz w:val="32"/>
          <w:szCs w:val="32"/>
          <w:lang w:val="uz-Cyrl-UZ"/>
        </w:rPr>
      </w:pPr>
      <w:r>
        <w:rPr>
          <w:rFonts w:ascii="Times New Roman" w:hAnsi="Times New Roman" w:cs="Times New Roman"/>
          <w:b/>
          <w:sz w:val="32"/>
          <w:szCs w:val="32"/>
          <w:lang w:val="uz-Cyrl-UZ"/>
        </w:rPr>
        <w:t>ANDIJON</w:t>
      </w:r>
      <w:r w:rsidRPr="004954C9">
        <w:rPr>
          <w:rFonts w:ascii="Times New Roman" w:hAnsi="Times New Roman" w:cs="Times New Roman"/>
          <w:b/>
          <w:sz w:val="32"/>
          <w:szCs w:val="32"/>
          <w:lang w:val="uz-Cyrl-UZ"/>
        </w:rPr>
        <w:t xml:space="preserve"> </w:t>
      </w:r>
      <w:r>
        <w:rPr>
          <w:rFonts w:ascii="Times New Roman" w:hAnsi="Times New Roman" w:cs="Times New Roman"/>
          <w:b/>
          <w:sz w:val="32"/>
          <w:szCs w:val="32"/>
          <w:lang w:val="uz-Cyrl-UZ"/>
        </w:rPr>
        <w:t>MASHINASOZLIK</w:t>
      </w:r>
      <w:r w:rsidRPr="004954C9">
        <w:rPr>
          <w:rFonts w:ascii="Times New Roman" w:hAnsi="Times New Roman" w:cs="Times New Roman"/>
          <w:b/>
          <w:sz w:val="32"/>
          <w:szCs w:val="32"/>
          <w:lang w:val="uz-Cyrl-UZ"/>
        </w:rPr>
        <w:t xml:space="preserve"> </w:t>
      </w:r>
      <w:r>
        <w:rPr>
          <w:rFonts w:ascii="Times New Roman" w:hAnsi="Times New Roman" w:cs="Times New Roman"/>
          <w:b/>
          <w:sz w:val="32"/>
          <w:szCs w:val="32"/>
          <w:lang w:val="uz-Cyrl-UZ"/>
        </w:rPr>
        <w:t>INSTITUTI</w:t>
      </w:r>
    </w:p>
    <w:p w:rsidR="002B69DB" w:rsidRPr="004954C9" w:rsidRDefault="002B69DB" w:rsidP="002B69DB">
      <w:pPr>
        <w:spacing w:after="0"/>
        <w:jc w:val="center"/>
        <w:rPr>
          <w:rFonts w:ascii="Times New Roman" w:hAnsi="Times New Roman" w:cs="Times New Roman"/>
          <w:b/>
          <w:sz w:val="36"/>
          <w:szCs w:val="36"/>
          <w:lang w:val="uz-Cyrl-UZ"/>
        </w:rPr>
      </w:pPr>
      <w:r w:rsidRPr="004954C9">
        <w:rPr>
          <w:rFonts w:ascii="Times New Roman" w:hAnsi="Times New Roman" w:cs="Times New Roman"/>
          <w:b/>
          <w:sz w:val="36"/>
          <w:szCs w:val="36"/>
          <w:lang w:val="uz-Cyrl-UZ"/>
        </w:rPr>
        <w:t>«</w:t>
      </w:r>
      <w:r>
        <w:rPr>
          <w:rFonts w:ascii="Times New Roman" w:hAnsi="Times New Roman" w:cs="Times New Roman"/>
          <w:b/>
          <w:sz w:val="36"/>
          <w:szCs w:val="36"/>
          <w:lang w:val="en-US"/>
        </w:rPr>
        <w:t>SICHTE</w:t>
      </w:r>
      <w:r w:rsidRPr="004954C9">
        <w:rPr>
          <w:rFonts w:ascii="Times New Roman" w:hAnsi="Times New Roman" w:cs="Times New Roman"/>
          <w:b/>
          <w:sz w:val="36"/>
          <w:szCs w:val="36"/>
          <w:lang w:val="uz-Cyrl-UZ"/>
        </w:rPr>
        <w:t xml:space="preserve">» </w:t>
      </w:r>
      <w:r>
        <w:rPr>
          <w:rFonts w:ascii="Times New Roman" w:hAnsi="Times New Roman" w:cs="Times New Roman"/>
          <w:b/>
          <w:sz w:val="36"/>
          <w:szCs w:val="36"/>
          <w:lang w:val="uz-Cyrl-UZ"/>
        </w:rPr>
        <w:t>kafedrasi</w:t>
      </w:r>
    </w:p>
    <w:p w:rsidR="002B69DB" w:rsidRDefault="002B69DB" w:rsidP="002B69DB">
      <w:pPr>
        <w:spacing w:after="0"/>
        <w:jc w:val="center"/>
        <w:rPr>
          <w:rFonts w:ascii="Times New Roman" w:hAnsi="Times New Roman" w:cs="Times New Roman"/>
          <w:b/>
          <w:sz w:val="36"/>
          <w:szCs w:val="36"/>
          <w:lang w:val="uz-Cyrl-UZ"/>
        </w:rPr>
      </w:pPr>
      <w:r w:rsidRPr="004954C9">
        <w:rPr>
          <w:rFonts w:ascii="Times New Roman" w:hAnsi="Times New Roman" w:cs="Times New Roman"/>
          <w:b/>
          <w:sz w:val="36"/>
          <w:szCs w:val="36"/>
          <w:lang w:val="uz-Cyrl-UZ"/>
        </w:rPr>
        <w:t>«</w:t>
      </w:r>
      <w:r>
        <w:rPr>
          <w:rFonts w:ascii="Times New Roman" w:hAnsi="Times New Roman" w:cs="Times New Roman"/>
          <w:b/>
          <w:sz w:val="36"/>
          <w:szCs w:val="36"/>
          <w:lang w:val="en-US"/>
        </w:rPr>
        <w:t>Sanoat iqtisodiyoti</w:t>
      </w:r>
      <w:r w:rsidRPr="004954C9">
        <w:rPr>
          <w:rFonts w:ascii="Times New Roman" w:hAnsi="Times New Roman" w:cs="Times New Roman"/>
          <w:b/>
          <w:sz w:val="36"/>
          <w:szCs w:val="36"/>
          <w:lang w:val="uz-Cyrl-UZ"/>
        </w:rPr>
        <w:t xml:space="preserve">» </w:t>
      </w:r>
      <w:r>
        <w:rPr>
          <w:rFonts w:ascii="Times New Roman" w:hAnsi="Times New Roman" w:cs="Times New Roman"/>
          <w:b/>
          <w:sz w:val="36"/>
          <w:szCs w:val="36"/>
          <w:lang w:val="uz-Cyrl-UZ"/>
        </w:rPr>
        <w:t>fanidan</w:t>
      </w:r>
    </w:p>
    <w:p w:rsidR="002B69DB" w:rsidRDefault="002B69DB" w:rsidP="002B69DB">
      <w:pPr>
        <w:spacing w:after="0"/>
        <w:jc w:val="center"/>
        <w:rPr>
          <w:rFonts w:ascii="Times New Roman" w:hAnsi="Times New Roman" w:cs="Times New Roman"/>
          <w:b/>
          <w:sz w:val="36"/>
          <w:szCs w:val="36"/>
          <w:lang w:val="uz-Cyrl-UZ"/>
        </w:rPr>
      </w:pPr>
    </w:p>
    <w:p w:rsidR="002B69DB" w:rsidRPr="004954C9" w:rsidRDefault="002B69DB" w:rsidP="002B69DB">
      <w:pPr>
        <w:spacing w:after="0"/>
        <w:jc w:val="center"/>
        <w:rPr>
          <w:rFonts w:ascii="Times New Roman" w:hAnsi="Times New Roman" w:cs="Times New Roman"/>
          <w:b/>
          <w:sz w:val="36"/>
          <w:szCs w:val="36"/>
          <w:lang w:val="uz-Cyrl-UZ"/>
        </w:rPr>
      </w:pPr>
      <w:r w:rsidRPr="00403BF9">
        <w:rPr>
          <w:rFonts w:ascii="Times New Roman" w:hAnsi="Times New Roman" w:cs="Times New Roman"/>
          <w:b/>
          <w:sz w:val="36"/>
          <w:szCs w:val="36"/>
          <w:lang w:val="uz-Cyrl-U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1.25pt;height:114pt" adj="5665" fillcolor="black">
            <v:shadow color="#868686"/>
            <v:textpath style="font-family:&quot;Impact&quot;;v-text-kern:t" trim="t" fitpath="t" xscale="f" string="KURS ISHI"/>
          </v:shape>
        </w:pict>
      </w:r>
    </w:p>
    <w:p w:rsidR="002B69DB" w:rsidRDefault="002B69DB" w:rsidP="002B69DB">
      <w:pPr>
        <w:spacing w:after="0"/>
        <w:jc w:val="center"/>
        <w:rPr>
          <w:rFonts w:ascii="Times New Roman" w:hAnsi="Times New Roman" w:cs="Times New Roman"/>
          <w:b/>
          <w:sz w:val="36"/>
          <w:szCs w:val="36"/>
          <w:lang w:val="uz-Cyrl-UZ"/>
        </w:rPr>
      </w:pPr>
      <w:r>
        <w:rPr>
          <w:rFonts w:ascii="Times New Roman" w:hAnsi="Times New Roman" w:cs="Times New Roman"/>
          <w:b/>
          <w:noProof/>
          <w:sz w:val="36"/>
          <w:szCs w:val="36"/>
        </w:rPr>
        <w:drawing>
          <wp:inline distT="0" distB="0" distL="0" distR="0">
            <wp:extent cx="1962150" cy="1438275"/>
            <wp:effectExtent l="19050" t="0" r="0" b="0"/>
            <wp:docPr id="4" name="Рисунок 3" descr="ge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eg"/>
                    <pic:cNvPicPr/>
                  </pic:nvPicPr>
                  <pic:blipFill>
                    <a:blip r:embed="rId8"/>
                    <a:stretch>
                      <a:fillRect/>
                    </a:stretch>
                  </pic:blipFill>
                  <pic:spPr>
                    <a:xfrm>
                      <a:off x="0" y="0"/>
                      <a:ext cx="1964914" cy="1440301"/>
                    </a:xfrm>
                    <a:prstGeom prst="rect">
                      <a:avLst/>
                    </a:prstGeom>
                  </pic:spPr>
                </pic:pic>
              </a:graphicData>
            </a:graphic>
          </wp:inline>
        </w:drawing>
      </w:r>
    </w:p>
    <w:p w:rsidR="002B69DB" w:rsidRPr="00904AB2" w:rsidRDefault="002B69DB" w:rsidP="002B69DB">
      <w:pPr>
        <w:spacing w:after="0"/>
        <w:jc w:val="center"/>
        <w:rPr>
          <w:rFonts w:ascii="Times New Roman" w:hAnsi="Times New Roman" w:cs="Times New Roman"/>
          <w:b/>
          <w:sz w:val="36"/>
          <w:szCs w:val="36"/>
          <w:lang w:val="uz-Cyrl-UZ"/>
        </w:rPr>
      </w:pPr>
    </w:p>
    <w:p w:rsidR="002B69DB" w:rsidRPr="0030072B" w:rsidRDefault="002B69DB" w:rsidP="002B69DB">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uz-Cyrl-UZ"/>
        </w:rPr>
        <w:t>Mavzu</w:t>
      </w:r>
      <w:r w:rsidRPr="00AF39C7">
        <w:rPr>
          <w:rFonts w:ascii="Times New Roman" w:hAnsi="Times New Roman" w:cs="Times New Roman"/>
          <w:b/>
          <w:sz w:val="36"/>
          <w:szCs w:val="36"/>
          <w:lang w:val="uz-Cyrl-UZ"/>
        </w:rPr>
        <w:t xml:space="preserve">: </w:t>
      </w:r>
      <w:r>
        <w:rPr>
          <w:rFonts w:ascii="Times New Roman" w:hAnsi="Times New Roman" w:cs="Times New Roman"/>
          <w:b/>
          <w:sz w:val="36"/>
          <w:szCs w:val="36"/>
          <w:lang w:val="en-US"/>
        </w:rPr>
        <w:t>Faol investitsisiya sharoitida sanoat tarmoqlarida investitsion muhitni yaxshilash omillari.</w:t>
      </w:r>
    </w:p>
    <w:p w:rsidR="002B69DB" w:rsidRPr="00AF39C7" w:rsidRDefault="002B69DB" w:rsidP="002B69DB">
      <w:pPr>
        <w:spacing w:after="0"/>
        <w:jc w:val="center"/>
        <w:rPr>
          <w:rFonts w:ascii="Times New Roman" w:hAnsi="Times New Roman" w:cs="Times New Roman"/>
          <w:b/>
          <w:sz w:val="36"/>
          <w:szCs w:val="36"/>
          <w:lang w:val="uz-Cyrl-UZ"/>
        </w:rPr>
      </w:pPr>
    </w:p>
    <w:p w:rsidR="002B69DB" w:rsidRDefault="002B69DB" w:rsidP="002B69DB">
      <w:pPr>
        <w:spacing w:after="0"/>
        <w:jc w:val="right"/>
        <w:rPr>
          <w:rFonts w:ascii="Times New Roman" w:hAnsi="Times New Roman" w:cs="Times New Roman"/>
          <w:b/>
          <w:sz w:val="36"/>
          <w:szCs w:val="36"/>
          <w:lang w:val="en-US"/>
        </w:rPr>
      </w:pPr>
      <w:r w:rsidRPr="00AF39C7">
        <w:rPr>
          <w:rFonts w:ascii="Arial Black" w:hAnsi="Arial Black" w:cs="Times New Roman"/>
          <w:b/>
          <w:sz w:val="36"/>
          <w:szCs w:val="36"/>
          <w:lang w:val="uz-Cyrl-UZ"/>
        </w:rPr>
        <w:t xml:space="preserve"> </w:t>
      </w:r>
      <w:r>
        <w:rPr>
          <w:rFonts w:ascii="Arial Black" w:hAnsi="Arial Black" w:cs="Times New Roman"/>
          <w:b/>
          <w:sz w:val="36"/>
          <w:szCs w:val="36"/>
          <w:lang w:val="uz-Cyrl-UZ"/>
        </w:rPr>
        <w:t xml:space="preserve"> </w:t>
      </w:r>
      <w:r>
        <w:rPr>
          <w:rFonts w:ascii="Times New Roman" w:hAnsi="Times New Roman" w:cs="Times New Roman"/>
          <w:b/>
          <w:sz w:val="36"/>
          <w:szCs w:val="36"/>
          <w:lang w:val="uz-Cyrl-UZ"/>
        </w:rPr>
        <w:t>Bajardi</w:t>
      </w:r>
      <w:r w:rsidRPr="00DD0125">
        <w:rPr>
          <w:rFonts w:ascii="Times New Roman" w:hAnsi="Times New Roman" w:cs="Times New Roman"/>
          <w:sz w:val="36"/>
          <w:szCs w:val="36"/>
          <w:lang w:val="en-US"/>
        </w:rPr>
        <w:t>:</w:t>
      </w:r>
      <w:r w:rsidRPr="00DD0125">
        <w:rPr>
          <w:rFonts w:ascii="Times New Roman" w:hAnsi="Times New Roman" w:cs="Times New Roman"/>
          <w:b/>
          <w:sz w:val="36"/>
          <w:szCs w:val="36"/>
          <w:lang w:val="en-US"/>
        </w:rPr>
        <w:t xml:space="preserve"> </w:t>
      </w:r>
      <w:r>
        <w:rPr>
          <w:rFonts w:ascii="Times New Roman" w:hAnsi="Times New Roman" w:cs="Times New Roman"/>
          <w:b/>
          <w:sz w:val="36"/>
          <w:szCs w:val="36"/>
          <w:lang w:val="uz-Cyrl-UZ"/>
        </w:rPr>
        <w:t xml:space="preserve">          </w:t>
      </w:r>
      <w:r>
        <w:rPr>
          <w:rFonts w:ascii="Times New Roman" w:hAnsi="Times New Roman" w:cs="Times New Roman"/>
          <w:b/>
          <w:sz w:val="36"/>
          <w:szCs w:val="36"/>
          <w:lang w:val="en-US"/>
        </w:rPr>
        <w:t xml:space="preserve">  </w:t>
      </w:r>
      <w:r>
        <w:rPr>
          <w:rFonts w:ascii="Times New Roman" w:hAnsi="Times New Roman" w:cs="Times New Roman"/>
          <w:b/>
          <w:sz w:val="36"/>
          <w:szCs w:val="36"/>
          <w:lang w:val="uz-Cyrl-UZ"/>
        </w:rPr>
        <w:t xml:space="preserve">    </w:t>
      </w:r>
      <w:r w:rsidRPr="00DD0125">
        <w:rPr>
          <w:rFonts w:ascii="Times New Roman" w:hAnsi="Times New Roman" w:cs="Times New Roman"/>
          <w:b/>
          <w:sz w:val="36"/>
          <w:szCs w:val="36"/>
          <w:lang w:val="en-US"/>
        </w:rPr>
        <w:t>«</w:t>
      </w:r>
      <w:r>
        <w:rPr>
          <w:rFonts w:ascii="Times New Roman" w:hAnsi="Times New Roman" w:cs="Times New Roman"/>
          <w:b/>
          <w:sz w:val="36"/>
          <w:szCs w:val="36"/>
          <w:lang w:val="en-US"/>
        </w:rPr>
        <w:t xml:space="preserve">Mashinasozlik </w:t>
      </w:r>
      <w:r>
        <w:rPr>
          <w:rFonts w:ascii="Times New Roman" w:hAnsi="Times New Roman" w:cs="Times New Roman"/>
          <w:b/>
          <w:sz w:val="36"/>
          <w:szCs w:val="36"/>
          <w:lang w:val="uz-Cyrl-UZ"/>
        </w:rPr>
        <w:t>texnologiya</w:t>
      </w:r>
      <w:r w:rsidRPr="00DD0125">
        <w:rPr>
          <w:rFonts w:ascii="Times New Roman" w:hAnsi="Times New Roman" w:cs="Times New Roman"/>
          <w:b/>
          <w:sz w:val="36"/>
          <w:szCs w:val="36"/>
          <w:lang w:val="en-US"/>
        </w:rPr>
        <w:t xml:space="preserve">» </w:t>
      </w:r>
      <w:r>
        <w:rPr>
          <w:rFonts w:ascii="Times New Roman" w:hAnsi="Times New Roman" w:cs="Times New Roman"/>
          <w:b/>
          <w:sz w:val="36"/>
          <w:szCs w:val="36"/>
          <w:lang w:val="uz-Cyrl-UZ"/>
        </w:rPr>
        <w:t>fakulteti</w:t>
      </w:r>
      <w:r w:rsidRPr="009145B7">
        <w:rPr>
          <w:rFonts w:ascii="Times New Roman" w:hAnsi="Times New Roman" w:cs="Times New Roman"/>
          <w:b/>
          <w:sz w:val="36"/>
          <w:szCs w:val="36"/>
          <w:lang w:val="uz-Cyrl-UZ"/>
        </w:rPr>
        <w:t xml:space="preserve"> </w:t>
      </w:r>
      <w:r w:rsidRPr="00DD0125">
        <w:rPr>
          <w:rFonts w:ascii="Times New Roman" w:hAnsi="Times New Roman" w:cs="Times New Roman"/>
          <w:b/>
          <w:sz w:val="36"/>
          <w:szCs w:val="36"/>
          <w:lang w:val="en-US"/>
        </w:rPr>
        <w:t>«</w:t>
      </w:r>
      <w:r>
        <w:rPr>
          <w:rFonts w:ascii="Times New Roman" w:hAnsi="Times New Roman" w:cs="Times New Roman"/>
          <w:b/>
          <w:sz w:val="36"/>
          <w:szCs w:val="36"/>
          <w:lang w:val="uz-Cyrl-UZ"/>
        </w:rPr>
        <w:t>Iqtisodiyot</w:t>
      </w:r>
      <w:r w:rsidRPr="00DD0125">
        <w:rPr>
          <w:rFonts w:ascii="Times New Roman" w:hAnsi="Times New Roman" w:cs="Times New Roman"/>
          <w:b/>
          <w:sz w:val="36"/>
          <w:szCs w:val="36"/>
          <w:lang w:val="en-US"/>
        </w:rPr>
        <w:t>»</w:t>
      </w:r>
      <w:r>
        <w:rPr>
          <w:rFonts w:ascii="Times New Roman" w:hAnsi="Times New Roman" w:cs="Times New Roman"/>
          <w:b/>
          <w:sz w:val="36"/>
          <w:szCs w:val="36"/>
          <w:lang w:val="en-US"/>
        </w:rPr>
        <w:t xml:space="preserve"> </w:t>
      </w:r>
      <w:r>
        <w:rPr>
          <w:rFonts w:ascii="Times New Roman" w:hAnsi="Times New Roman" w:cs="Times New Roman"/>
          <w:b/>
          <w:sz w:val="36"/>
          <w:szCs w:val="36"/>
          <w:lang w:val="uz-Cyrl-UZ"/>
        </w:rPr>
        <w:t>yo‘nalishi</w:t>
      </w:r>
      <w:r w:rsidRPr="00DD0125">
        <w:rPr>
          <w:rFonts w:ascii="Times New Roman" w:hAnsi="Times New Roman" w:cs="Times New Roman"/>
          <w:b/>
          <w:sz w:val="36"/>
          <w:szCs w:val="36"/>
          <w:lang w:val="en-US"/>
        </w:rPr>
        <w:t xml:space="preserve"> </w:t>
      </w:r>
      <w:r>
        <w:rPr>
          <w:rFonts w:ascii="Times New Roman" w:hAnsi="Times New Roman" w:cs="Times New Roman"/>
          <w:b/>
          <w:sz w:val="36"/>
          <w:szCs w:val="36"/>
          <w:lang w:val="en-US"/>
        </w:rPr>
        <w:t>4</w:t>
      </w:r>
      <w:r w:rsidRPr="009145B7">
        <w:rPr>
          <w:rFonts w:ascii="Times New Roman" w:hAnsi="Times New Roman" w:cs="Times New Roman"/>
          <w:b/>
          <w:sz w:val="36"/>
          <w:szCs w:val="36"/>
          <w:lang w:val="uz-Cyrl-UZ"/>
        </w:rPr>
        <w:t>-</w:t>
      </w:r>
      <w:r>
        <w:rPr>
          <w:rFonts w:ascii="Times New Roman" w:hAnsi="Times New Roman" w:cs="Times New Roman"/>
          <w:b/>
          <w:sz w:val="36"/>
          <w:szCs w:val="36"/>
          <w:lang w:val="uz-Cyrl-UZ"/>
        </w:rPr>
        <w:t>kurs</w:t>
      </w:r>
      <w:r w:rsidRPr="009145B7">
        <w:rPr>
          <w:rFonts w:ascii="Times New Roman" w:hAnsi="Times New Roman" w:cs="Times New Roman"/>
          <w:b/>
          <w:sz w:val="36"/>
          <w:szCs w:val="36"/>
          <w:lang w:val="uz-Cyrl-UZ"/>
        </w:rPr>
        <w:t xml:space="preserve"> 1-</w:t>
      </w:r>
      <w:r>
        <w:rPr>
          <w:rFonts w:ascii="Times New Roman" w:hAnsi="Times New Roman" w:cs="Times New Roman"/>
          <w:b/>
          <w:sz w:val="36"/>
          <w:szCs w:val="36"/>
          <w:lang w:val="uz-Cyrl-UZ"/>
        </w:rPr>
        <w:t>guruh</w:t>
      </w:r>
      <w:r>
        <w:rPr>
          <w:rFonts w:ascii="Times New Roman" w:hAnsi="Times New Roman" w:cs="Times New Roman"/>
          <w:b/>
          <w:sz w:val="36"/>
          <w:szCs w:val="36"/>
          <w:lang w:val="en-US"/>
        </w:rPr>
        <w:t xml:space="preserve"> </w:t>
      </w:r>
    </w:p>
    <w:p w:rsidR="002B69DB" w:rsidRPr="009145B7" w:rsidRDefault="002B69DB" w:rsidP="002B69DB">
      <w:pPr>
        <w:spacing w:after="0"/>
        <w:jc w:val="right"/>
        <w:rPr>
          <w:rFonts w:ascii="Times New Roman" w:hAnsi="Times New Roman" w:cs="Times New Roman"/>
          <w:b/>
          <w:sz w:val="36"/>
          <w:szCs w:val="36"/>
          <w:lang w:val="uz-Cyrl-UZ"/>
        </w:rPr>
      </w:pPr>
      <w:r>
        <w:rPr>
          <w:rFonts w:ascii="Times New Roman" w:hAnsi="Times New Roman" w:cs="Times New Roman"/>
          <w:b/>
          <w:sz w:val="36"/>
          <w:szCs w:val="36"/>
          <w:lang w:val="uz-Cyrl-UZ"/>
        </w:rPr>
        <w:t>talabasi</w:t>
      </w:r>
      <w:r w:rsidRPr="009145B7">
        <w:rPr>
          <w:rFonts w:ascii="Times New Roman" w:hAnsi="Times New Roman" w:cs="Times New Roman"/>
          <w:b/>
          <w:sz w:val="36"/>
          <w:szCs w:val="36"/>
          <w:lang w:val="uz-Cyrl-UZ"/>
        </w:rPr>
        <w:t xml:space="preserve"> </w:t>
      </w:r>
      <w:r>
        <w:rPr>
          <w:rFonts w:ascii="Times New Roman" w:hAnsi="Times New Roman" w:cs="Times New Roman"/>
          <w:b/>
          <w:sz w:val="36"/>
          <w:szCs w:val="36"/>
          <w:lang w:val="en-US"/>
        </w:rPr>
        <w:t>Odilov Shoyadbek</w:t>
      </w:r>
      <w:r w:rsidRPr="009145B7">
        <w:rPr>
          <w:rFonts w:ascii="Times New Roman" w:hAnsi="Times New Roman" w:cs="Times New Roman"/>
          <w:b/>
          <w:sz w:val="36"/>
          <w:szCs w:val="36"/>
          <w:lang w:val="uz-Cyrl-UZ"/>
        </w:rPr>
        <w:t>.</w:t>
      </w:r>
    </w:p>
    <w:p w:rsidR="002B69DB" w:rsidRPr="009145B7" w:rsidRDefault="002B69DB" w:rsidP="002B69DB">
      <w:pPr>
        <w:spacing w:after="0"/>
        <w:rPr>
          <w:rFonts w:ascii="Times New Roman" w:hAnsi="Times New Roman" w:cs="Times New Roman"/>
          <w:b/>
          <w:sz w:val="36"/>
          <w:szCs w:val="36"/>
          <w:lang w:val="uz-Cyrl-UZ"/>
        </w:rPr>
      </w:pPr>
    </w:p>
    <w:p w:rsidR="002B69DB" w:rsidRPr="00904AB2" w:rsidRDefault="002B69DB" w:rsidP="002B69DB">
      <w:pPr>
        <w:spacing w:after="0"/>
        <w:rPr>
          <w:rFonts w:ascii="Times New Roman" w:hAnsi="Times New Roman" w:cs="Times New Roman"/>
          <w:b/>
          <w:sz w:val="32"/>
          <w:szCs w:val="32"/>
          <w:lang w:val="uz-Cyrl-UZ"/>
        </w:rPr>
      </w:pPr>
      <w:r w:rsidRPr="003251AA">
        <w:rPr>
          <w:rFonts w:ascii="Times New Roman" w:hAnsi="Times New Roman" w:cs="Times New Roman"/>
          <w:b/>
          <w:sz w:val="36"/>
          <w:szCs w:val="36"/>
          <w:lang w:val="uz-Cyrl-UZ"/>
        </w:rPr>
        <w:t xml:space="preserve"> </w:t>
      </w:r>
      <w:r>
        <w:rPr>
          <w:rFonts w:ascii="Times New Roman" w:hAnsi="Times New Roman" w:cs="Times New Roman"/>
          <w:b/>
          <w:sz w:val="36"/>
          <w:szCs w:val="36"/>
          <w:lang w:val="uz-Cyrl-UZ"/>
        </w:rPr>
        <w:t xml:space="preserve">  </w:t>
      </w:r>
      <w:r>
        <w:rPr>
          <w:rFonts w:ascii="Times New Roman" w:hAnsi="Times New Roman" w:cs="Times New Roman"/>
          <w:b/>
          <w:sz w:val="36"/>
          <w:szCs w:val="36"/>
          <w:lang w:val="en-US"/>
        </w:rPr>
        <w:t xml:space="preserve">         </w:t>
      </w:r>
      <w:r>
        <w:rPr>
          <w:rFonts w:ascii="Times New Roman" w:hAnsi="Times New Roman" w:cs="Times New Roman"/>
          <w:b/>
          <w:sz w:val="36"/>
          <w:szCs w:val="36"/>
          <w:lang w:val="uz-Cyrl-UZ"/>
        </w:rPr>
        <w:t>Tekshirdi</w:t>
      </w:r>
      <w:r w:rsidRPr="003251AA">
        <w:rPr>
          <w:rFonts w:ascii="Times New Roman" w:hAnsi="Times New Roman" w:cs="Times New Roman"/>
          <w:b/>
          <w:sz w:val="36"/>
          <w:szCs w:val="36"/>
          <w:lang w:val="uz-Cyrl-UZ"/>
        </w:rPr>
        <w:t>:</w:t>
      </w:r>
      <w:r w:rsidRPr="003251AA">
        <w:rPr>
          <w:rFonts w:ascii="Franklin Gothic Heavy" w:hAnsi="Franklin Gothic Heavy" w:cs="Times New Roman"/>
          <w:b/>
          <w:sz w:val="36"/>
          <w:szCs w:val="36"/>
          <w:lang w:val="uz-Cyrl-UZ"/>
        </w:rPr>
        <w:t xml:space="preserve">                          </w:t>
      </w:r>
      <w:r>
        <w:rPr>
          <w:rFonts w:ascii="Franklin Gothic Heavy" w:hAnsi="Franklin Gothic Heavy" w:cs="Times New Roman"/>
          <w:b/>
          <w:sz w:val="36"/>
          <w:szCs w:val="36"/>
          <w:lang w:val="uz-Cyrl-UZ"/>
        </w:rPr>
        <w:t xml:space="preserve">     </w:t>
      </w:r>
      <w:r w:rsidRPr="003251AA">
        <w:rPr>
          <w:rFonts w:ascii="Franklin Gothic Heavy" w:hAnsi="Franklin Gothic Heavy" w:cs="Times New Roman"/>
          <w:b/>
          <w:sz w:val="36"/>
          <w:szCs w:val="36"/>
          <w:lang w:val="uz-Cyrl-UZ"/>
        </w:rPr>
        <w:t xml:space="preserve">       </w:t>
      </w:r>
      <w:r>
        <w:rPr>
          <w:rFonts w:ascii="Franklin Gothic Heavy" w:hAnsi="Franklin Gothic Heavy" w:cs="Times New Roman"/>
          <w:b/>
          <w:sz w:val="36"/>
          <w:szCs w:val="36"/>
          <w:lang w:val="en-US"/>
        </w:rPr>
        <w:t xml:space="preserve">             </w:t>
      </w:r>
      <w:r w:rsidRPr="003251AA">
        <w:rPr>
          <w:rFonts w:ascii="Franklin Gothic Heavy" w:hAnsi="Franklin Gothic Heavy" w:cs="Times New Roman"/>
          <w:b/>
          <w:sz w:val="36"/>
          <w:szCs w:val="36"/>
          <w:lang w:val="uz-Cyrl-UZ"/>
        </w:rPr>
        <w:t xml:space="preserve"> </w:t>
      </w:r>
      <w:r>
        <w:rPr>
          <w:rFonts w:ascii="Times New Roman" w:hAnsi="Times New Roman" w:cs="Times New Roman"/>
          <w:b/>
          <w:sz w:val="36"/>
          <w:szCs w:val="36"/>
          <w:lang w:val="en-US"/>
        </w:rPr>
        <w:t>Isroilova D</w:t>
      </w:r>
      <w:r>
        <w:rPr>
          <w:rFonts w:ascii="Times New Roman" w:hAnsi="Times New Roman" w:cs="Times New Roman"/>
          <w:b/>
          <w:sz w:val="32"/>
          <w:szCs w:val="32"/>
          <w:lang w:val="uz-Cyrl-UZ"/>
        </w:rPr>
        <w:t>.</w:t>
      </w:r>
    </w:p>
    <w:p w:rsidR="002B69DB" w:rsidRPr="00904AB2" w:rsidRDefault="002B69DB" w:rsidP="002B69DB">
      <w:pPr>
        <w:spacing w:after="0"/>
        <w:jc w:val="center"/>
        <w:rPr>
          <w:rFonts w:ascii="Times New Roman" w:hAnsi="Times New Roman" w:cs="Times New Roman"/>
          <w:b/>
          <w:sz w:val="36"/>
          <w:szCs w:val="36"/>
          <w:lang w:val="uz-Cyrl-UZ"/>
        </w:rPr>
      </w:pPr>
    </w:p>
    <w:p w:rsidR="002B69DB" w:rsidRPr="00904AB2" w:rsidRDefault="002B69DB" w:rsidP="002B69DB">
      <w:pPr>
        <w:spacing w:after="0"/>
        <w:jc w:val="center"/>
        <w:rPr>
          <w:rFonts w:ascii="Times New Roman" w:hAnsi="Times New Roman" w:cs="Times New Roman"/>
          <w:b/>
          <w:sz w:val="36"/>
          <w:szCs w:val="36"/>
          <w:lang w:val="uz-Cyrl-UZ"/>
        </w:rPr>
      </w:pPr>
    </w:p>
    <w:p w:rsidR="002B69DB" w:rsidRPr="00DD0125" w:rsidRDefault="002B69DB" w:rsidP="002B69DB">
      <w:pPr>
        <w:spacing w:after="0"/>
        <w:rPr>
          <w:rFonts w:ascii="Times New Roman" w:hAnsi="Times New Roman" w:cs="Times New Roman"/>
          <w:b/>
          <w:sz w:val="36"/>
          <w:szCs w:val="36"/>
          <w:lang w:val="en-US"/>
        </w:rPr>
      </w:pPr>
    </w:p>
    <w:p w:rsidR="002B69DB" w:rsidRPr="00904AB2" w:rsidRDefault="002B69DB" w:rsidP="002B69DB">
      <w:pPr>
        <w:spacing w:after="0"/>
        <w:jc w:val="center"/>
        <w:rPr>
          <w:rFonts w:ascii="Times New Roman" w:hAnsi="Times New Roman" w:cs="Times New Roman"/>
          <w:b/>
          <w:sz w:val="36"/>
          <w:szCs w:val="36"/>
          <w:lang w:val="uz-Cyrl-UZ"/>
        </w:rPr>
      </w:pPr>
    </w:p>
    <w:p w:rsidR="002B69DB" w:rsidRPr="00DD0125" w:rsidRDefault="002B69DB" w:rsidP="002B69DB">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uz-Cyrl-UZ"/>
        </w:rPr>
        <w:t>Andijon 201</w:t>
      </w:r>
      <w:r>
        <w:rPr>
          <w:rFonts w:ascii="Times New Roman" w:hAnsi="Times New Roman" w:cs="Times New Roman"/>
          <w:b/>
          <w:sz w:val="36"/>
          <w:szCs w:val="36"/>
          <w:lang w:val="en-US"/>
        </w:rPr>
        <w:t>7</w:t>
      </w:r>
    </w:p>
    <w:p w:rsidR="00A77CD4" w:rsidRDefault="00A77CD4" w:rsidP="00A77CD4">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Mavzu: Faol investitsiya sharotida sanoat tarmoqlarida investitsion muhitni yaxshilash omillari.</w:t>
      </w:r>
    </w:p>
    <w:p w:rsidR="00A77CD4" w:rsidRDefault="00A77CD4" w:rsidP="00A77CD4">
      <w:pPr>
        <w:jc w:val="center"/>
        <w:rPr>
          <w:rFonts w:ascii="Times New Roman" w:hAnsi="Times New Roman" w:cs="Times New Roman"/>
          <w:b/>
          <w:sz w:val="28"/>
          <w:szCs w:val="28"/>
          <w:lang w:val="en-US"/>
        </w:rPr>
      </w:pPr>
    </w:p>
    <w:p w:rsidR="000709A8" w:rsidRDefault="00A77CD4" w:rsidP="00A77CD4">
      <w:pPr>
        <w:jc w:val="center"/>
        <w:rPr>
          <w:rFonts w:ascii="Times New Roman" w:hAnsi="Times New Roman" w:cs="Times New Roman"/>
          <w:b/>
          <w:sz w:val="28"/>
          <w:szCs w:val="28"/>
          <w:lang w:val="en-US"/>
        </w:rPr>
      </w:pPr>
      <w:r w:rsidRPr="00A77CD4">
        <w:rPr>
          <w:rFonts w:ascii="Times New Roman" w:hAnsi="Times New Roman" w:cs="Times New Roman"/>
          <w:b/>
          <w:sz w:val="28"/>
          <w:szCs w:val="28"/>
          <w:lang w:val="en-US"/>
        </w:rPr>
        <w:t>Reja:</w:t>
      </w:r>
    </w:p>
    <w:p w:rsidR="00A77CD4" w:rsidRDefault="00A77CD4" w:rsidP="00A77CD4">
      <w:pPr>
        <w:pStyle w:val="a3"/>
        <w:numPr>
          <w:ilvl w:val="0"/>
          <w:numId w:val="1"/>
        </w:num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Kirish.</w:t>
      </w:r>
    </w:p>
    <w:p w:rsidR="00A77CD4" w:rsidRDefault="00A77CD4" w:rsidP="00A77CD4">
      <w:pPr>
        <w:pStyle w:val="a3"/>
        <w:numPr>
          <w:ilvl w:val="0"/>
          <w:numId w:val="1"/>
        </w:num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Asosiy qism.</w:t>
      </w:r>
    </w:p>
    <w:p w:rsidR="00A77CD4" w:rsidRPr="00A77CD4" w:rsidRDefault="00A77CD4" w:rsidP="00A77CD4">
      <w:pPr>
        <w:pStyle w:val="a3"/>
        <w:numPr>
          <w:ilvl w:val="0"/>
          <w:numId w:val="2"/>
        </w:numPr>
        <w:spacing w:line="360" w:lineRule="auto"/>
        <w:ind w:left="1276"/>
        <w:rPr>
          <w:rFonts w:ascii="Times New Roman" w:hAnsi="Times New Roman" w:cs="Times New Roman"/>
          <w:sz w:val="28"/>
          <w:szCs w:val="28"/>
          <w:lang w:val="en-US"/>
        </w:rPr>
      </w:pPr>
      <w:r w:rsidRPr="00A77CD4">
        <w:rPr>
          <w:rFonts w:ascii="Times New Roman" w:hAnsi="Times New Roman" w:cs="Times New Roman"/>
          <w:sz w:val="28"/>
          <w:szCs w:val="28"/>
          <w:lang w:val="en-US"/>
        </w:rPr>
        <w:t>Investitsiyalar va ularning iqtisodiyotdagi o’rni.</w:t>
      </w:r>
    </w:p>
    <w:p w:rsidR="00A77CD4" w:rsidRPr="00A77CD4" w:rsidRDefault="00A77CD4" w:rsidP="00A77CD4">
      <w:pPr>
        <w:pStyle w:val="a3"/>
        <w:numPr>
          <w:ilvl w:val="0"/>
          <w:numId w:val="2"/>
        </w:numPr>
        <w:spacing w:line="360" w:lineRule="auto"/>
        <w:ind w:left="1276"/>
        <w:rPr>
          <w:rFonts w:ascii="Times New Roman" w:hAnsi="Times New Roman" w:cs="Times New Roman"/>
          <w:kern w:val="20"/>
          <w:sz w:val="28"/>
          <w:szCs w:val="28"/>
          <w:lang w:val="en-US"/>
        </w:rPr>
      </w:pPr>
      <w:r w:rsidRPr="00A77CD4">
        <w:rPr>
          <w:rFonts w:ascii="Times New Roman" w:hAnsi="Times New Roman" w:cs="Times New Roman"/>
          <w:kern w:val="20"/>
          <w:sz w:val="28"/>
          <w:szCs w:val="28"/>
          <w:lang w:val="en-US"/>
        </w:rPr>
        <w:t>O’zb</w:t>
      </w:r>
      <w:r w:rsidRPr="00A77CD4">
        <w:rPr>
          <w:rFonts w:ascii="Times New Roman" w:hAnsi="Times New Roman" w:cs="Times New Roman"/>
          <w:kern w:val="20"/>
          <w:sz w:val="28"/>
          <w:szCs w:val="28"/>
        </w:rPr>
        <w:t>е</w:t>
      </w:r>
      <w:r w:rsidRPr="00A77CD4">
        <w:rPr>
          <w:rFonts w:ascii="Times New Roman" w:hAnsi="Times New Roman" w:cs="Times New Roman"/>
          <w:kern w:val="20"/>
          <w:sz w:val="28"/>
          <w:szCs w:val="28"/>
          <w:lang w:val="en-US"/>
        </w:rPr>
        <w:t>kistonda inv</w:t>
      </w:r>
      <w:r w:rsidRPr="00A77CD4">
        <w:rPr>
          <w:rFonts w:ascii="Times New Roman" w:hAnsi="Times New Roman" w:cs="Times New Roman"/>
          <w:kern w:val="20"/>
          <w:sz w:val="28"/>
          <w:szCs w:val="28"/>
        </w:rPr>
        <w:t>е</w:t>
      </w:r>
      <w:r w:rsidRPr="00A77CD4">
        <w:rPr>
          <w:rFonts w:ascii="Times New Roman" w:hAnsi="Times New Roman" w:cs="Times New Roman"/>
          <w:kern w:val="20"/>
          <w:sz w:val="28"/>
          <w:szCs w:val="28"/>
          <w:lang w:val="en-US"/>
        </w:rPr>
        <w:t>stitsion faoliyatni ta’minlash va uning shart-sharoitlari.</w:t>
      </w:r>
    </w:p>
    <w:p w:rsidR="00A77CD4" w:rsidRPr="00A77CD4" w:rsidRDefault="00DD0E96" w:rsidP="00A77CD4">
      <w:pPr>
        <w:pStyle w:val="a3"/>
        <w:numPr>
          <w:ilvl w:val="0"/>
          <w:numId w:val="2"/>
        </w:numPr>
        <w:autoSpaceDE w:val="0"/>
        <w:autoSpaceDN w:val="0"/>
        <w:adjustRightInd w:val="0"/>
        <w:spacing w:line="360" w:lineRule="auto"/>
        <w:ind w:left="1276"/>
        <w:rPr>
          <w:rFonts w:ascii="Times New Roman" w:hAnsi="Times New Roman" w:cs="Times New Roman"/>
          <w:sz w:val="28"/>
          <w:szCs w:val="28"/>
          <w:lang w:val="en-US"/>
        </w:rPr>
      </w:pPr>
      <w:r w:rsidRPr="00A77CD4">
        <w:rPr>
          <w:rFonts w:ascii="Times New Roman" w:hAnsi="Times New Roman" w:cs="Times New Roman"/>
          <w:sz w:val="28"/>
          <w:szCs w:val="28"/>
          <w:lang w:val="en-US"/>
        </w:rPr>
        <w:t>,,General Motors Powertrain” AJning</w:t>
      </w:r>
      <w:r w:rsidR="00861A7E">
        <w:rPr>
          <w:rFonts w:ascii="Times New Roman" w:hAnsi="Times New Roman" w:cs="Times New Roman"/>
          <w:sz w:val="28"/>
          <w:szCs w:val="28"/>
          <w:lang w:val="en-US"/>
        </w:rPr>
        <w:t xml:space="preserve"> iqtisodiy faoliyati va </w:t>
      </w:r>
      <w:r>
        <w:rPr>
          <w:rFonts w:ascii="Times New Roman" w:hAnsi="Times New Roman" w:cs="Times New Roman"/>
          <w:sz w:val="28"/>
          <w:szCs w:val="28"/>
          <w:lang w:val="en-US"/>
        </w:rPr>
        <w:t xml:space="preserve"> investitsion</w:t>
      </w:r>
      <w:r w:rsidR="00861A7E">
        <w:rPr>
          <w:rFonts w:ascii="Times New Roman" w:hAnsi="Times New Roman" w:cs="Times New Roman"/>
          <w:sz w:val="28"/>
          <w:szCs w:val="28"/>
          <w:lang w:val="en-US"/>
        </w:rPr>
        <w:t xml:space="preserve"> muhiti.</w:t>
      </w:r>
      <w:r>
        <w:rPr>
          <w:rFonts w:ascii="Times New Roman" w:hAnsi="Times New Roman" w:cs="Times New Roman"/>
          <w:sz w:val="28"/>
          <w:szCs w:val="28"/>
          <w:lang w:val="en-US"/>
        </w:rPr>
        <w:t xml:space="preserve"> </w:t>
      </w:r>
    </w:p>
    <w:p w:rsidR="00A77CD4" w:rsidRDefault="00861A7E" w:rsidP="00A77CD4">
      <w:pPr>
        <w:pStyle w:val="a3"/>
        <w:numPr>
          <w:ilvl w:val="0"/>
          <w:numId w:val="2"/>
        </w:numPr>
        <w:autoSpaceDE w:val="0"/>
        <w:autoSpaceDN w:val="0"/>
        <w:adjustRightInd w:val="0"/>
        <w:spacing w:line="360" w:lineRule="auto"/>
        <w:ind w:left="1276"/>
        <w:rPr>
          <w:rFonts w:ascii="Times New Roman" w:hAnsi="Times New Roman" w:cs="Times New Roman"/>
          <w:sz w:val="28"/>
          <w:szCs w:val="28"/>
          <w:lang w:val="en-US"/>
        </w:rPr>
      </w:pPr>
      <w:r>
        <w:rPr>
          <w:rFonts w:ascii="Times New Roman" w:hAnsi="Times New Roman" w:cs="Times New Roman"/>
          <w:sz w:val="28"/>
          <w:szCs w:val="28"/>
          <w:lang w:val="en-US"/>
        </w:rPr>
        <w:t>Korxonada investitsion muhitni yaxshilash yo’llari.</w:t>
      </w:r>
    </w:p>
    <w:p w:rsidR="00A77CD4" w:rsidRPr="00A77CD4" w:rsidRDefault="00A77CD4" w:rsidP="00A77CD4">
      <w:pPr>
        <w:pStyle w:val="a3"/>
        <w:numPr>
          <w:ilvl w:val="0"/>
          <w:numId w:val="1"/>
        </w:numPr>
        <w:autoSpaceDE w:val="0"/>
        <w:autoSpaceDN w:val="0"/>
        <w:adjustRightInd w:val="0"/>
        <w:spacing w:line="360" w:lineRule="auto"/>
        <w:rPr>
          <w:rFonts w:ascii="Times New Roman" w:hAnsi="Times New Roman" w:cs="Times New Roman"/>
          <w:b/>
          <w:sz w:val="28"/>
          <w:szCs w:val="28"/>
          <w:lang w:val="en-US"/>
        </w:rPr>
      </w:pPr>
      <w:r w:rsidRPr="00A77CD4">
        <w:rPr>
          <w:rFonts w:ascii="Times New Roman" w:hAnsi="Times New Roman" w:cs="Times New Roman"/>
          <w:b/>
          <w:sz w:val="28"/>
          <w:szCs w:val="28"/>
          <w:lang w:val="en-US"/>
        </w:rPr>
        <w:t>Xulosa.</w:t>
      </w:r>
    </w:p>
    <w:p w:rsidR="00A77CD4" w:rsidRDefault="00A77CD4" w:rsidP="00A77CD4">
      <w:pPr>
        <w:pStyle w:val="a3"/>
        <w:autoSpaceDE w:val="0"/>
        <w:autoSpaceDN w:val="0"/>
        <w:adjustRightInd w:val="0"/>
        <w:spacing w:line="360" w:lineRule="auto"/>
        <w:ind w:left="1080"/>
        <w:rPr>
          <w:rFonts w:ascii="Times New Roman" w:hAnsi="Times New Roman" w:cs="Times New Roman"/>
          <w:b/>
          <w:sz w:val="28"/>
          <w:szCs w:val="28"/>
          <w:lang w:val="en-US"/>
        </w:rPr>
      </w:pPr>
      <w:r w:rsidRPr="00A77CD4">
        <w:rPr>
          <w:rFonts w:ascii="Times New Roman" w:hAnsi="Times New Roman" w:cs="Times New Roman"/>
          <w:b/>
          <w:sz w:val="28"/>
          <w:szCs w:val="28"/>
          <w:lang w:val="en-US"/>
        </w:rPr>
        <w:t>Foydanilgan adabiyotlar.</w:t>
      </w:r>
    </w:p>
    <w:p w:rsidR="00A77CD4" w:rsidRDefault="00A77CD4">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A77CD4" w:rsidRDefault="00A77CD4" w:rsidP="00861A7E">
      <w:pPr>
        <w:pStyle w:val="a3"/>
        <w:autoSpaceDE w:val="0"/>
        <w:autoSpaceDN w:val="0"/>
        <w:adjustRightInd w:val="0"/>
        <w:spacing w:line="360" w:lineRule="auto"/>
        <w:ind w:left="1800"/>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Kirish.</w:t>
      </w:r>
    </w:p>
    <w:p w:rsidR="00926FDA" w:rsidRDefault="001F26ED" w:rsidP="007E30D4">
      <w:pPr>
        <w:pStyle w:val="a4"/>
        <w:shd w:val="clear" w:color="auto" w:fill="FFFFFF"/>
        <w:spacing w:before="0" w:beforeAutospacing="0" w:after="300" w:afterAutospacing="0" w:line="360" w:lineRule="auto"/>
        <w:ind w:firstLine="567"/>
        <w:jc w:val="both"/>
        <w:rPr>
          <w:sz w:val="28"/>
          <w:szCs w:val="28"/>
          <w:lang w:val="en-US"/>
        </w:rPr>
      </w:pPr>
      <w:r w:rsidRPr="007E30D4">
        <w:rPr>
          <w:sz w:val="28"/>
          <w:szCs w:val="28"/>
          <w:lang w:val="en-US"/>
        </w:rPr>
        <w:t xml:space="preserve">Aholimizning tinch-omon hayotini ta’minlash, uning farovonligini oshirish, iqtisodiyotimizni izchil rivojlantirish, O‘zbekistonimizning xalqaro maydondagi obro‘-e’tibori va pozitsiyasini yuksaltirish, mintaqamizda tinchlik va barqarorlikni mustahkamlash bo‘yicha o‘z oldimizga qo‘yayotgan maqsadlar, miqyosi va ko‘lamiga ko‘ra, xalqimizning ezgu orzu-umidlari bilan hamohangdir. Ijtimoiy farovonlik, jumladan, umr ko‘rish davomiyligi, oilalarning tinchligi va osoyishtaligi, ishsizlik darajasining pastligi, ijtimoiy infratuzilmadan foydalanish darajasi bo‘yicha ham O‘zbekiston jahon hamjamiyatida o‘zgalar havas qiladigan o‘rinni mustahkam egallab turibdi. Avvalo, davlat tomonidan xorijiy investorlarning barcha huquqlari ta’minlanmoqda, ularning sarmoyalari, mamlakatimiz hududida ular tomonidan yaratilgan mulkning daxlsizligi kafolatlanmoqda, yaratilayotgan imtiyoz va preferensiyalarni kengaytirish va liberallashtirish bo‘yicha olib borilayotgan ishlar izchil davom ettirilmoqda. </w:t>
      </w:r>
      <w:r w:rsidRPr="00410295">
        <w:rPr>
          <w:sz w:val="28"/>
          <w:szCs w:val="28"/>
          <w:lang w:val="en-US"/>
        </w:rPr>
        <w:t>Strategik xorijiy investorlarni jalb etish maqsadida mamlakatimizda investorlarning o‘zi uchun ham, xorijiy investitsiyalar ishtirokidagi korxonalar uchun ham noyob kafolatlar tizimi yaratildi.</w:t>
      </w:r>
      <w:r w:rsidR="00410295" w:rsidRPr="00410295">
        <w:rPr>
          <w:sz w:val="28"/>
          <w:szCs w:val="28"/>
          <w:lang w:val="en-US"/>
        </w:rPr>
        <w:t xml:space="preserve"> </w:t>
      </w:r>
      <w:r w:rsidR="00410295" w:rsidRPr="00410295">
        <w:rPr>
          <w:color w:val="000000"/>
          <w:sz w:val="28"/>
          <w:szCs w:val="28"/>
          <w:lang w:val="en-US"/>
        </w:rPr>
        <w:t>avtomobilsozlik sanoatida ishlab chiqarish hajmi keyingi uch yilda 2,8 barobar kamaygan. Bu nafaqat sanoat mahsuloti o‘sish sur’atiga, balki mamlakatimiz yalpi ichki mahsuloti o‘sishiga ham jiddiy ta’sir ko‘rsatmoqda. Bu sohada import hajmi eksportdan bir necha barobar yuqori bo‘lib, mahalliylashtirish darajasi esa importga nisbatan 20 foizdan ham past bo‘lib qolmoqda.</w:t>
      </w:r>
      <w:r w:rsidR="00410295" w:rsidRPr="002F19B1">
        <w:rPr>
          <w:color w:val="000000"/>
          <w:sz w:val="26"/>
          <w:szCs w:val="26"/>
          <w:lang w:val="en-US"/>
        </w:rPr>
        <w:t> </w:t>
      </w:r>
      <w:r w:rsidR="00410295">
        <w:rPr>
          <w:rStyle w:val="a7"/>
          <w:color w:val="000000"/>
          <w:sz w:val="26"/>
          <w:szCs w:val="26"/>
          <w:lang w:val="en-US"/>
        </w:rPr>
        <w:footnoteReference w:id="2"/>
      </w:r>
      <w:r w:rsidRPr="007E30D4">
        <w:rPr>
          <w:sz w:val="28"/>
          <w:szCs w:val="28"/>
          <w:lang w:val="en-US"/>
        </w:rPr>
        <w:t xml:space="preserve"> “Chet ellik investorlar huquqlarining kafolatlari va ularni himoya qilish choralari to‘g‘risida”gi qonunga ko‘ra, qonunchilik normalarining o‘zgartirilishi investitsiyalash shart-sharoitlarini yomonlashtirishga olib kelgan taqdirda chet ellik investorlarga nisbatan o‘n yil mobaynida investitsiya kiritilgan sanada amal qilgan qonunchilik qo‘llanadi.</w:t>
      </w:r>
      <w:r w:rsidR="007E30D4">
        <w:rPr>
          <w:sz w:val="28"/>
          <w:szCs w:val="28"/>
          <w:lang w:val="en-US"/>
        </w:rPr>
        <w:t xml:space="preserve"> </w:t>
      </w:r>
      <w:r w:rsidR="007E30D4" w:rsidRPr="007E30D4">
        <w:rPr>
          <w:sz w:val="28"/>
          <w:szCs w:val="28"/>
          <w:lang w:val="en-US"/>
        </w:rPr>
        <w:t xml:space="preserve">Mamlakatimizda chet ellik </w:t>
      </w:r>
      <w:r w:rsidR="007E30D4" w:rsidRPr="007E30D4">
        <w:rPr>
          <w:sz w:val="28"/>
          <w:szCs w:val="28"/>
          <w:lang w:val="en-US"/>
        </w:rPr>
        <w:lastRenderedPageBreak/>
        <w:t>investorning O‘zbekistonda olgan daromadlarini qaytadan investitsiya sifatida kiritish bo‘yicha hech qanday cheklovlar yo‘q – chet ellik investorning daromadi, uning xohishiga ko‘ra, har qanday shaklda ishlatilishi mumkin.</w:t>
      </w:r>
      <w:r w:rsidR="00865B39" w:rsidRPr="00865B39">
        <w:rPr>
          <w:sz w:val="28"/>
          <w:szCs w:val="28"/>
          <w:lang w:val="en-US"/>
        </w:rPr>
        <w:t xml:space="preserve"> O‘zbekistonda amalga oshirilayotgan investitsiya siyosatining o‘ziga xos xususiyati mahalliy xomashyo resurslarini chuqur qayta ishlashni ta’minlaydigan, yuqori texnologiyalarga asoslangan yangi ishlab chiqarishlarni tashkil etishga qaratilgan investitsiya loyihalariga ustuvor ahamiyat berilayotganida namoyon bo‘lmoqda. Investorlarga keng soliq imtiyozlari va preferensiyalar berilgan «Angren» maxsus industrial zonasi, «Navoiy» erkin industrial-iqtisodiy zonasi, «Jizzax» maxsus industrial zonasining tashkil etilgani yuqori texnologiyalarga asoslangan korxonalarni rivojlantirish imkonini kengaytirdi. Ushbu zonalar uchun zarur tashqi muhandislik va transport infratuzilmasi to‘liq respublikamiz mablag‘lari hisobidan barpo etilmoqda.</w:t>
      </w:r>
      <w:r w:rsidR="00865B39" w:rsidRPr="00865B39">
        <w:rPr>
          <w:lang w:val="en-US"/>
        </w:rPr>
        <w:t xml:space="preserve"> </w:t>
      </w:r>
      <w:r w:rsidR="0072098F" w:rsidRPr="0072098F">
        <w:rPr>
          <w:sz w:val="28"/>
          <w:szCs w:val="28"/>
          <w:lang w:val="en-US"/>
        </w:rPr>
        <w:t>Iqtisodiy</w:t>
      </w:r>
      <w:r w:rsidR="00865B39" w:rsidRPr="0072098F">
        <w:rPr>
          <w:sz w:val="28"/>
          <w:szCs w:val="28"/>
          <w:lang w:val="en-US"/>
        </w:rPr>
        <w:t xml:space="preserve"> o‘sish sur’atlari har tomonlama chuqur va puxta o‘ylangan izchil soliq va pul-kredit siyosatini amalga oshirish orqali ta’minlanadi. Ushbu siyosat, avvalambor, iqtisodiyotda soliq yukini kamaytirish, xo‘jalik yurituvchi subyektlar faoliyatida uning rag‘batlantiruvchi rolini kuchaytirishga qaratiladi.</w:t>
      </w:r>
    </w:p>
    <w:p w:rsidR="00926FDA" w:rsidRDefault="00926FDA">
      <w:pPr>
        <w:rPr>
          <w:rFonts w:ascii="Times New Roman" w:eastAsia="Times New Roman" w:hAnsi="Times New Roman" w:cs="Times New Roman"/>
          <w:sz w:val="28"/>
          <w:szCs w:val="28"/>
          <w:lang w:val="en-US"/>
        </w:rPr>
      </w:pPr>
      <w:r>
        <w:rPr>
          <w:sz w:val="28"/>
          <w:szCs w:val="28"/>
          <w:lang w:val="en-US"/>
        </w:rPr>
        <w:br w:type="page"/>
      </w:r>
    </w:p>
    <w:p w:rsidR="00926FDA" w:rsidRPr="00111283" w:rsidRDefault="00926FDA" w:rsidP="00926FDA">
      <w:pPr>
        <w:pStyle w:val="a3"/>
        <w:numPr>
          <w:ilvl w:val="0"/>
          <w:numId w:val="3"/>
        </w:numPr>
        <w:ind w:left="0" w:firstLine="567"/>
        <w:rPr>
          <w:rFonts w:ascii="Times New Roman" w:hAnsi="Times New Roman" w:cs="Times New Roman"/>
          <w:b/>
          <w:sz w:val="28"/>
          <w:szCs w:val="28"/>
          <w:lang w:val="en-US"/>
        </w:rPr>
      </w:pPr>
      <w:r w:rsidRPr="00111283">
        <w:rPr>
          <w:rFonts w:ascii="Times New Roman" w:hAnsi="Times New Roman" w:cs="Times New Roman"/>
          <w:b/>
          <w:sz w:val="28"/>
          <w:szCs w:val="28"/>
          <w:lang w:val="en-US"/>
        </w:rPr>
        <w:lastRenderedPageBreak/>
        <w:t>Investitsiyalar va ularning iqtisodiyotdagi o’rni.</w:t>
      </w:r>
    </w:p>
    <w:p w:rsidR="00926FDA" w:rsidRPr="00111283" w:rsidRDefault="00926FDA" w:rsidP="00926FDA">
      <w:pPr>
        <w:spacing w:line="360" w:lineRule="auto"/>
        <w:ind w:firstLine="567"/>
        <w:jc w:val="both"/>
        <w:rPr>
          <w:rFonts w:ascii="Times New Roman" w:hAnsi="Times New Roman" w:cs="Times New Roman"/>
          <w:kern w:val="20"/>
          <w:sz w:val="28"/>
          <w:szCs w:val="28"/>
          <w:lang w:val="en-US"/>
        </w:rPr>
      </w:pPr>
      <w:r w:rsidRPr="00111283">
        <w:rPr>
          <w:rFonts w:ascii="Times New Roman" w:hAnsi="Times New Roman" w:cs="Times New Roman"/>
          <w:b/>
          <w:kern w:val="20"/>
          <w:sz w:val="28"/>
          <w:szCs w:val="28"/>
          <w:lang w:val="en-US"/>
        </w:rPr>
        <w:t>Inv</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stitsiyalar</w:t>
      </w:r>
      <w:r w:rsidRPr="00111283">
        <w:rPr>
          <w:rFonts w:ascii="Times New Roman" w:hAnsi="Times New Roman" w:cs="Times New Roman"/>
          <w:kern w:val="20"/>
          <w:sz w:val="28"/>
          <w:szCs w:val="28"/>
          <w:lang w:val="en-US"/>
        </w:rPr>
        <w:t xml:space="preserve"> </w:t>
      </w:r>
      <w:r w:rsidRPr="00111283">
        <w:rPr>
          <w:rFonts w:ascii="Times New Roman" w:hAnsi="Times New Roman" w:cs="Times New Roman"/>
          <w:b/>
          <w:kern w:val="20"/>
          <w:sz w:val="28"/>
          <w:szCs w:val="28"/>
          <w:lang w:val="en-US"/>
        </w:rPr>
        <w:t>– asosiy va aylanma kapitalni qayta tiklash va ko’paytirishga, ishlab chiqarish quvvatlarini k</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ngaytirishga qilingan sarflarning pul shaklidagi ko’rinishidir.</w:t>
      </w:r>
      <w:r w:rsidRPr="00111283">
        <w:rPr>
          <w:rFonts w:ascii="Times New Roman" w:hAnsi="Times New Roman" w:cs="Times New Roman"/>
          <w:kern w:val="20"/>
          <w:sz w:val="28"/>
          <w:szCs w:val="28"/>
          <w:lang w:val="en-US"/>
        </w:rPr>
        <w:t xml:space="preserve"> U pul mablag’lari, bank kr</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ditlari, aktsiya va boshqa qimmatli qog’ozlar ko’rinishida amalga oshiriladi. Pul mablag’lari ko’rinishidagi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 xml:space="preserve">stitsiya </w:t>
      </w:r>
      <w:r w:rsidRPr="00111283">
        <w:rPr>
          <w:rFonts w:ascii="Times New Roman" w:hAnsi="Times New Roman" w:cs="Times New Roman"/>
          <w:b/>
          <w:kern w:val="20"/>
          <w:sz w:val="28"/>
          <w:szCs w:val="28"/>
          <w:lang w:val="en-US"/>
        </w:rPr>
        <w:t>nominal inv</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stitsiya</w:t>
      </w:r>
      <w:r w:rsidRPr="00111283">
        <w:rPr>
          <w:rFonts w:ascii="Times New Roman" w:hAnsi="Times New Roman" w:cs="Times New Roman"/>
          <w:kern w:val="20"/>
          <w:sz w:val="28"/>
          <w:szCs w:val="28"/>
          <w:lang w:val="en-US"/>
        </w:rPr>
        <w:t>, ana shu pul mablag’lariga sotib olish mumkin bo’lgan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stitsion r</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 xml:space="preserve">surslar </w:t>
      </w:r>
      <w:r w:rsidRPr="00111283">
        <w:rPr>
          <w:rFonts w:ascii="Times New Roman" w:hAnsi="Times New Roman" w:cs="Times New Roman"/>
          <w:b/>
          <w:kern w:val="20"/>
          <w:sz w:val="28"/>
          <w:szCs w:val="28"/>
          <w:lang w:val="en-US"/>
        </w:rPr>
        <w:t>r</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al inv</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stitsiya</w:t>
      </w:r>
      <w:r w:rsidRPr="00111283">
        <w:rPr>
          <w:rFonts w:ascii="Times New Roman" w:hAnsi="Times New Roman" w:cs="Times New Roman"/>
          <w:kern w:val="20"/>
          <w:sz w:val="28"/>
          <w:szCs w:val="28"/>
          <w:lang w:val="en-US"/>
        </w:rPr>
        <w:t xml:space="preserve"> d</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 xml:space="preserve">yiladi. </w:t>
      </w:r>
    </w:p>
    <w:p w:rsidR="00926FDA" w:rsidRPr="00111283" w:rsidRDefault="00926FDA" w:rsidP="00926FDA">
      <w:pPr>
        <w:pStyle w:val="21"/>
        <w:ind w:firstLine="567"/>
        <w:rPr>
          <w:b/>
          <w:sz w:val="28"/>
          <w:szCs w:val="28"/>
          <w:lang w:val="en-US"/>
        </w:rPr>
      </w:pPr>
      <w:r w:rsidRPr="00111283">
        <w:rPr>
          <w:b/>
          <w:sz w:val="28"/>
          <w:szCs w:val="28"/>
          <w:lang w:val="en-US"/>
        </w:rPr>
        <w:t>Inv</w:t>
      </w:r>
      <w:r w:rsidRPr="00111283">
        <w:rPr>
          <w:b/>
          <w:sz w:val="28"/>
          <w:szCs w:val="28"/>
        </w:rPr>
        <w:t>е</w:t>
      </w:r>
      <w:r w:rsidRPr="00111283">
        <w:rPr>
          <w:b/>
          <w:sz w:val="28"/>
          <w:szCs w:val="28"/>
          <w:lang w:val="en-US"/>
        </w:rPr>
        <w:t>stitsiyalarni ro’yobga chiqarish bo’yicha amaliy harakatlar – inv</w:t>
      </w:r>
      <w:r w:rsidRPr="00111283">
        <w:rPr>
          <w:b/>
          <w:sz w:val="28"/>
          <w:szCs w:val="28"/>
        </w:rPr>
        <w:t>е</w:t>
      </w:r>
      <w:r w:rsidRPr="00111283">
        <w:rPr>
          <w:b/>
          <w:sz w:val="28"/>
          <w:szCs w:val="28"/>
          <w:lang w:val="en-US"/>
        </w:rPr>
        <w:t>stitsion faoliyat, inv</w:t>
      </w:r>
      <w:r w:rsidRPr="00111283">
        <w:rPr>
          <w:b/>
          <w:sz w:val="28"/>
          <w:szCs w:val="28"/>
        </w:rPr>
        <w:t>е</w:t>
      </w:r>
      <w:r w:rsidRPr="00111283">
        <w:rPr>
          <w:b/>
          <w:sz w:val="28"/>
          <w:szCs w:val="28"/>
          <w:lang w:val="en-US"/>
        </w:rPr>
        <w:t>stitsiyalarni amalga oshiruvchi shaxs – inv</w:t>
      </w:r>
      <w:r w:rsidRPr="00111283">
        <w:rPr>
          <w:b/>
          <w:sz w:val="28"/>
          <w:szCs w:val="28"/>
        </w:rPr>
        <w:t>е</w:t>
      </w:r>
      <w:r w:rsidRPr="00111283">
        <w:rPr>
          <w:b/>
          <w:sz w:val="28"/>
          <w:szCs w:val="28"/>
          <w:lang w:val="en-US"/>
        </w:rPr>
        <w:t>stor d</w:t>
      </w:r>
      <w:r w:rsidRPr="00111283">
        <w:rPr>
          <w:b/>
          <w:sz w:val="28"/>
          <w:szCs w:val="28"/>
        </w:rPr>
        <w:t>е</w:t>
      </w:r>
      <w:r w:rsidRPr="00111283">
        <w:rPr>
          <w:b/>
          <w:sz w:val="28"/>
          <w:szCs w:val="28"/>
          <w:lang w:val="en-US"/>
        </w:rPr>
        <w:t>yiladi.</w:t>
      </w:r>
    </w:p>
    <w:p w:rsidR="00926FDA" w:rsidRPr="00111283" w:rsidRDefault="00926FDA" w:rsidP="00926FDA">
      <w:pPr>
        <w:spacing w:line="360" w:lineRule="auto"/>
        <w:ind w:firstLine="567"/>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stitsiyalarning manbalaridan biri bo’lib aholi k</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ng qatlamlarining jamg’armalari hisoblanadi. Shuni ta’kidlash lozimki, amalda jamg’arma egasi va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stor bir shaxsda namoyon bo’lishi va bo’lmasligi ham mumkin. Odatda, jamg’arma jamiyatdagi ko’pchilik sub’</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ktlar tomonidan amalga oshirilib, ulardan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 sifatida foydalanish esa butunlay boshqa sub’</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ktlar tomonidan amalga oshirilishi mumkin. Shuningd</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k, iqtisodiyotda faoliyat yurituvchi sanoat, qishloq xo’jalik va boshqa korxonalar jamg’armasi ham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 manbai bo’lib hisoblanadi. Bu o’rinda «jamg’aruvchi» va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stor» bir sub’</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ktda mujassamlashadi.</w:t>
      </w:r>
    </w:p>
    <w:p w:rsidR="00926FDA" w:rsidRPr="00111283" w:rsidRDefault="00926FDA" w:rsidP="00926FDA">
      <w:pPr>
        <w:spacing w:line="360" w:lineRule="auto"/>
        <w:ind w:firstLine="567"/>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 faoliyati quyidagi manbalar hisobiga amalga oshirilishi mumkin:</w:t>
      </w:r>
    </w:p>
    <w:p w:rsidR="00926FDA" w:rsidRPr="00111283" w:rsidRDefault="00926FDA" w:rsidP="00926FDA">
      <w:pPr>
        <w:spacing w:line="360" w:lineRule="auto"/>
        <w:ind w:firstLine="567"/>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storlarning o’z moliyaviy r</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surslari (foyda, amortizatsiya ajratmalari, pul jamg’armalari va h.k.);</w:t>
      </w:r>
    </w:p>
    <w:p w:rsidR="00926FDA" w:rsidRPr="00111283" w:rsidRDefault="00926FDA" w:rsidP="00926FDA">
      <w:pPr>
        <w:spacing w:line="360" w:lineRule="auto"/>
        <w:ind w:firstLine="567"/>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 qarz olingan moliyaviy mablag’lar (obligatsiya zayomlari, bank kr</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ditlari);</w:t>
      </w:r>
    </w:p>
    <w:p w:rsidR="00926FDA" w:rsidRPr="00111283" w:rsidRDefault="00926FDA" w:rsidP="00926FDA">
      <w:pPr>
        <w:spacing w:line="360" w:lineRule="auto"/>
        <w:ind w:firstLine="567"/>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 jalb qilingan moliyaviy mablag’lar (aktsiyalarni sotishdan olingan mablag’lar, jismoniy va huquqiy shaxslarning pay va boshqa to’lovlari);</w:t>
      </w:r>
    </w:p>
    <w:p w:rsidR="00926FDA" w:rsidRPr="00111283" w:rsidRDefault="00926FDA" w:rsidP="00926FDA">
      <w:pPr>
        <w:spacing w:line="360" w:lineRule="auto"/>
        <w:ind w:firstLine="567"/>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 davlat budj</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ti mablag’lari;</w:t>
      </w:r>
    </w:p>
    <w:p w:rsidR="00926FDA" w:rsidRPr="00111283" w:rsidRDefault="00926FDA" w:rsidP="00926FDA">
      <w:pPr>
        <w:spacing w:line="360" w:lineRule="auto"/>
        <w:ind w:firstLine="567"/>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lastRenderedPageBreak/>
        <w:t>- ch</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 xml:space="preserve">t elliklar mablag’lari. </w:t>
      </w:r>
    </w:p>
    <w:p w:rsidR="00926FDA" w:rsidRPr="00111283" w:rsidRDefault="00926FDA" w:rsidP="00926FDA">
      <w:pPr>
        <w:spacing w:line="360" w:lineRule="auto"/>
        <w:ind w:firstLine="567"/>
        <w:jc w:val="both"/>
        <w:rPr>
          <w:rFonts w:ascii="Times New Roman" w:hAnsi="Times New Roman" w:cs="Times New Roman"/>
          <w:b/>
          <w:kern w:val="20"/>
          <w:sz w:val="28"/>
          <w:szCs w:val="28"/>
          <w:lang w:val="en-US"/>
        </w:rPr>
      </w:pPr>
      <w:r w:rsidRPr="00111283">
        <w:rPr>
          <w:rFonts w:ascii="Times New Roman" w:hAnsi="Times New Roman" w:cs="Times New Roman"/>
          <w:kern w:val="20"/>
          <w:sz w:val="28"/>
          <w:szCs w:val="28"/>
          <w:lang w:val="en-US"/>
        </w:rPr>
        <w:t>Mamlakatimizda</w:t>
      </w:r>
      <w:r w:rsidRPr="00111283">
        <w:rPr>
          <w:rFonts w:ascii="Times New Roman" w:hAnsi="Times New Roman" w:cs="Times New Roman"/>
          <w:b/>
          <w:kern w:val="20"/>
          <w:sz w:val="28"/>
          <w:szCs w:val="28"/>
          <w:lang w:val="en-US"/>
        </w:rPr>
        <w:t xml:space="preserve"> </w:t>
      </w:r>
      <w:r w:rsidRPr="00111283">
        <w:rPr>
          <w:rFonts w:ascii="Times New Roman" w:hAnsi="Times New Roman" w:cs="Times New Roman"/>
          <w:kern w:val="20"/>
          <w:sz w:val="28"/>
          <w:szCs w:val="28"/>
          <w:lang w:val="en-US"/>
        </w:rPr>
        <w:t>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stitsiyalarning moliyalashtirish manbalari tuzilishi ham yillar davomida o’zgarib bormoqda. Jumladan, yildan yilga davlat budj</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ti mablag’larining ulushi kamayib, korxona mablag’lari, to’g’ridan-to’g’ri xorijiy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stitsiyalar hamda nobudj</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t fondlar mablag’larining ulushi oshib bormoqda.</w:t>
      </w:r>
    </w:p>
    <w:p w:rsidR="00926FDA" w:rsidRPr="00111283" w:rsidRDefault="00926FDA" w:rsidP="00926FDA">
      <w:pPr>
        <w:spacing w:line="360" w:lineRule="auto"/>
        <w:ind w:firstLine="540"/>
        <w:jc w:val="both"/>
        <w:rPr>
          <w:rFonts w:ascii="Times New Roman" w:hAnsi="Times New Roman" w:cs="Times New Roman"/>
          <w:spacing w:val="-14"/>
          <w:kern w:val="20"/>
          <w:sz w:val="28"/>
          <w:szCs w:val="28"/>
          <w:lang w:val="en-US"/>
        </w:rPr>
      </w:pPr>
      <w:r w:rsidRPr="00111283">
        <w:rPr>
          <w:rFonts w:ascii="Times New Roman" w:hAnsi="Times New Roman" w:cs="Times New Roman"/>
          <w:spacing w:val="-14"/>
          <w:kern w:val="20"/>
          <w:sz w:val="28"/>
          <w:szCs w:val="28"/>
          <w:lang w:val="en-US"/>
        </w:rPr>
        <w:t>Inv</w:t>
      </w:r>
      <w:r w:rsidRPr="00111283">
        <w:rPr>
          <w:rFonts w:ascii="Times New Roman" w:hAnsi="Times New Roman" w:cs="Times New Roman"/>
          <w:spacing w:val="-14"/>
          <w:kern w:val="20"/>
          <w:sz w:val="28"/>
          <w:szCs w:val="28"/>
        </w:rPr>
        <w:t>е</w:t>
      </w:r>
      <w:r w:rsidRPr="00111283">
        <w:rPr>
          <w:rFonts w:ascii="Times New Roman" w:hAnsi="Times New Roman" w:cs="Times New Roman"/>
          <w:spacing w:val="-14"/>
          <w:kern w:val="20"/>
          <w:sz w:val="28"/>
          <w:szCs w:val="28"/>
          <w:lang w:val="en-US"/>
        </w:rPr>
        <w:t>stitsiyalarga sarflar darajasini ikkita asosiy omil b</w:t>
      </w:r>
      <w:r w:rsidRPr="00111283">
        <w:rPr>
          <w:rFonts w:ascii="Times New Roman" w:hAnsi="Times New Roman" w:cs="Times New Roman"/>
          <w:spacing w:val="-14"/>
          <w:kern w:val="20"/>
          <w:sz w:val="28"/>
          <w:szCs w:val="28"/>
        </w:rPr>
        <w:t>е</w:t>
      </w:r>
      <w:r w:rsidRPr="00111283">
        <w:rPr>
          <w:rFonts w:ascii="Times New Roman" w:hAnsi="Times New Roman" w:cs="Times New Roman"/>
          <w:spacing w:val="-14"/>
          <w:kern w:val="20"/>
          <w:sz w:val="28"/>
          <w:szCs w:val="28"/>
          <w:lang w:val="en-US"/>
        </w:rPr>
        <w:t>lgilab b</w:t>
      </w:r>
      <w:r w:rsidRPr="00111283">
        <w:rPr>
          <w:rFonts w:ascii="Times New Roman" w:hAnsi="Times New Roman" w:cs="Times New Roman"/>
          <w:spacing w:val="-14"/>
          <w:kern w:val="20"/>
          <w:sz w:val="28"/>
          <w:szCs w:val="28"/>
        </w:rPr>
        <w:t>е</w:t>
      </w:r>
      <w:r w:rsidRPr="00111283">
        <w:rPr>
          <w:rFonts w:ascii="Times New Roman" w:hAnsi="Times New Roman" w:cs="Times New Roman"/>
          <w:spacing w:val="-14"/>
          <w:kern w:val="20"/>
          <w:sz w:val="28"/>
          <w:szCs w:val="28"/>
          <w:lang w:val="en-US"/>
        </w:rPr>
        <w:t>radi:</w:t>
      </w:r>
    </w:p>
    <w:p w:rsidR="00926FDA" w:rsidRPr="00111283" w:rsidRDefault="00926FDA" w:rsidP="00926FDA">
      <w:pPr>
        <w:spacing w:line="360" w:lineRule="auto"/>
        <w:ind w:firstLine="540"/>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1)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 xml:space="preserve">stitsiya sarflaridan kutilayotgan foyda normasi; </w:t>
      </w:r>
    </w:p>
    <w:p w:rsidR="00926FDA" w:rsidRPr="00111283" w:rsidRDefault="00926FDA" w:rsidP="00926FDA">
      <w:pPr>
        <w:spacing w:line="360" w:lineRule="auto"/>
        <w:ind w:firstLine="540"/>
        <w:jc w:val="both"/>
        <w:rPr>
          <w:rFonts w:ascii="Times New Roman" w:hAnsi="Times New Roman" w:cs="Times New Roman"/>
          <w:kern w:val="20"/>
          <w:sz w:val="28"/>
          <w:szCs w:val="28"/>
          <w:u w:val="single"/>
          <w:lang w:val="en-US"/>
        </w:rPr>
      </w:pPr>
      <w:r w:rsidRPr="00111283">
        <w:rPr>
          <w:rFonts w:ascii="Times New Roman" w:hAnsi="Times New Roman" w:cs="Times New Roman"/>
          <w:kern w:val="20"/>
          <w:sz w:val="28"/>
          <w:szCs w:val="28"/>
          <w:lang w:val="en-US"/>
        </w:rPr>
        <w:t>2) foiz stavkasi.</w:t>
      </w:r>
    </w:p>
    <w:p w:rsidR="00926FDA" w:rsidRPr="00111283" w:rsidRDefault="00926FDA" w:rsidP="00926FDA">
      <w:pPr>
        <w:spacing w:line="360" w:lineRule="auto"/>
        <w:ind w:firstLine="540"/>
        <w:jc w:val="both"/>
        <w:rPr>
          <w:rFonts w:ascii="Times New Roman" w:hAnsi="Times New Roman" w:cs="Times New Roman"/>
          <w:spacing w:val="-6"/>
          <w:kern w:val="20"/>
          <w:sz w:val="28"/>
          <w:szCs w:val="28"/>
          <w:lang w:val="en-US"/>
        </w:rPr>
      </w:pPr>
      <w:r w:rsidRPr="00111283">
        <w:rPr>
          <w:rFonts w:ascii="Times New Roman" w:hAnsi="Times New Roman" w:cs="Times New Roman"/>
          <w:spacing w:val="-6"/>
          <w:kern w:val="20"/>
          <w:sz w:val="28"/>
          <w:szCs w:val="28"/>
          <w:lang w:val="en-US"/>
        </w:rPr>
        <w:t>Inv</w:t>
      </w:r>
      <w:r w:rsidRPr="00111283">
        <w:rPr>
          <w:rFonts w:ascii="Times New Roman" w:hAnsi="Times New Roman" w:cs="Times New Roman"/>
          <w:spacing w:val="-6"/>
          <w:kern w:val="20"/>
          <w:sz w:val="28"/>
          <w:szCs w:val="28"/>
        </w:rPr>
        <w:t>е</w:t>
      </w:r>
      <w:r w:rsidRPr="00111283">
        <w:rPr>
          <w:rFonts w:ascii="Times New Roman" w:hAnsi="Times New Roman" w:cs="Times New Roman"/>
          <w:spacing w:val="-6"/>
          <w:kern w:val="20"/>
          <w:sz w:val="28"/>
          <w:szCs w:val="28"/>
          <w:lang w:val="en-US"/>
        </w:rPr>
        <w:t xml:space="preserve">stitsiyalarga qilinadigan sarflarning harakatlantiruvchi motivi </w:t>
      </w:r>
      <w:r w:rsidRPr="00111283">
        <w:rPr>
          <w:rFonts w:ascii="Times New Roman" w:hAnsi="Times New Roman" w:cs="Times New Roman"/>
          <w:b/>
          <w:spacing w:val="-6"/>
          <w:kern w:val="20"/>
          <w:sz w:val="28"/>
          <w:szCs w:val="28"/>
          <w:lang w:val="en-US"/>
        </w:rPr>
        <w:t>foyda</w:t>
      </w:r>
      <w:r w:rsidRPr="00111283">
        <w:rPr>
          <w:rFonts w:ascii="Times New Roman" w:hAnsi="Times New Roman" w:cs="Times New Roman"/>
          <w:spacing w:val="-6"/>
          <w:kern w:val="20"/>
          <w:sz w:val="28"/>
          <w:szCs w:val="28"/>
          <w:lang w:val="en-US"/>
        </w:rPr>
        <w:t xml:space="preserve"> hisoblanadi. Tadbirkorlar ishlab chiqarish vositalarini qachonki ular foyda k</w:t>
      </w:r>
      <w:r w:rsidRPr="00111283">
        <w:rPr>
          <w:rFonts w:ascii="Times New Roman" w:hAnsi="Times New Roman" w:cs="Times New Roman"/>
          <w:spacing w:val="-6"/>
          <w:kern w:val="20"/>
          <w:sz w:val="28"/>
          <w:szCs w:val="28"/>
        </w:rPr>
        <w:t>е</w:t>
      </w:r>
      <w:r w:rsidRPr="00111283">
        <w:rPr>
          <w:rFonts w:ascii="Times New Roman" w:hAnsi="Times New Roman" w:cs="Times New Roman"/>
          <w:spacing w:val="-6"/>
          <w:kern w:val="20"/>
          <w:sz w:val="28"/>
          <w:szCs w:val="28"/>
          <w:lang w:val="en-US"/>
        </w:rPr>
        <w:t>ltiradigan bo’lsa, sotib oladilar.</w:t>
      </w:r>
    </w:p>
    <w:p w:rsidR="00926FDA" w:rsidRPr="00111283" w:rsidRDefault="00926FDA" w:rsidP="00926FDA">
      <w:pPr>
        <w:spacing w:line="360" w:lineRule="auto"/>
        <w:ind w:firstLine="540"/>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stitsiyalar darajasini b</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 xml:space="preserve">lgilaydigan ikkinchi omil </w:t>
      </w:r>
      <w:r w:rsidRPr="00111283">
        <w:rPr>
          <w:rFonts w:ascii="Times New Roman" w:hAnsi="Times New Roman" w:cs="Times New Roman"/>
          <w:b/>
          <w:kern w:val="20"/>
          <w:sz w:val="28"/>
          <w:szCs w:val="28"/>
          <w:lang w:val="en-US"/>
        </w:rPr>
        <w:t>foizning r</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al stavkasi</w:t>
      </w:r>
      <w:r w:rsidRPr="00111283">
        <w:rPr>
          <w:rFonts w:ascii="Times New Roman" w:hAnsi="Times New Roman" w:cs="Times New Roman"/>
          <w:kern w:val="20"/>
          <w:sz w:val="28"/>
          <w:szCs w:val="28"/>
          <w:lang w:val="en-US"/>
        </w:rPr>
        <w:t xml:space="preserve"> hisoblanadi. </w:t>
      </w:r>
      <w:r w:rsidRPr="00111283">
        <w:rPr>
          <w:rFonts w:ascii="Times New Roman" w:hAnsi="Times New Roman" w:cs="Times New Roman"/>
          <w:b/>
          <w:kern w:val="20"/>
          <w:sz w:val="28"/>
          <w:szCs w:val="28"/>
          <w:lang w:val="en-US"/>
        </w:rPr>
        <w:t>Foiz stavkasi – r</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al asosiy kapitalni sotib olish uchun zarur bo’lgan, bankdan olingan ssuda kapitaliga korxona to’lashi lozim bo’lgan pul miqdori.</w:t>
      </w:r>
      <w:r w:rsidRPr="00111283">
        <w:rPr>
          <w:rFonts w:ascii="Times New Roman" w:hAnsi="Times New Roman" w:cs="Times New Roman"/>
          <w:kern w:val="20"/>
          <w:sz w:val="28"/>
          <w:szCs w:val="28"/>
          <w:lang w:val="en-US"/>
        </w:rPr>
        <w:t xml:space="preserve"> </w:t>
      </w:r>
    </w:p>
    <w:p w:rsidR="00926FDA" w:rsidRPr="00111283" w:rsidRDefault="00926FDA" w:rsidP="00926FDA">
      <w:pPr>
        <w:spacing w:line="360" w:lineRule="auto"/>
        <w:ind w:firstLine="540"/>
        <w:jc w:val="both"/>
        <w:rPr>
          <w:rFonts w:ascii="Times New Roman" w:hAnsi="Times New Roman" w:cs="Times New Roman"/>
          <w:spacing w:val="-6"/>
          <w:kern w:val="20"/>
          <w:sz w:val="28"/>
          <w:szCs w:val="28"/>
          <w:lang w:val="en-US"/>
        </w:rPr>
      </w:pPr>
      <w:r w:rsidRPr="00111283">
        <w:rPr>
          <w:rFonts w:ascii="Times New Roman" w:hAnsi="Times New Roman" w:cs="Times New Roman"/>
          <w:spacing w:val="-6"/>
          <w:kern w:val="20"/>
          <w:sz w:val="28"/>
          <w:szCs w:val="28"/>
          <w:lang w:val="en-US"/>
        </w:rPr>
        <w:t>Inv</w:t>
      </w:r>
      <w:r w:rsidRPr="00111283">
        <w:rPr>
          <w:rFonts w:ascii="Times New Roman" w:hAnsi="Times New Roman" w:cs="Times New Roman"/>
          <w:spacing w:val="-6"/>
          <w:kern w:val="20"/>
          <w:sz w:val="28"/>
          <w:szCs w:val="28"/>
        </w:rPr>
        <w:t>е</w:t>
      </w:r>
      <w:r w:rsidRPr="00111283">
        <w:rPr>
          <w:rFonts w:ascii="Times New Roman" w:hAnsi="Times New Roman" w:cs="Times New Roman"/>
          <w:spacing w:val="-6"/>
          <w:kern w:val="20"/>
          <w:sz w:val="28"/>
          <w:szCs w:val="28"/>
          <w:lang w:val="en-US"/>
        </w:rPr>
        <w:t xml:space="preserve">stitsiya darajasiga kutilayotgan sof foyda normasi va foiz stavkasidan tashqari boshqa quyidagi omillar ham ta’sir ko’rsatadi: </w:t>
      </w:r>
    </w:p>
    <w:p w:rsidR="00926FDA" w:rsidRPr="00111283" w:rsidRDefault="00926FDA" w:rsidP="00926FDA">
      <w:pPr>
        <w:spacing w:line="360" w:lineRule="auto"/>
        <w:ind w:firstLine="540"/>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 xml:space="preserve">1) mashina va uskunalarni xarid qilish, ishlatish va ularga xizmat ko’rsatish xarajatlari; </w:t>
      </w:r>
    </w:p>
    <w:p w:rsidR="00926FDA" w:rsidRPr="00111283" w:rsidRDefault="00926FDA" w:rsidP="00926FDA">
      <w:pPr>
        <w:spacing w:line="360" w:lineRule="auto"/>
        <w:ind w:firstLine="540"/>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2) tadbirkorlardan olinadigan soliq miqdori;</w:t>
      </w:r>
    </w:p>
    <w:p w:rsidR="00926FDA" w:rsidRPr="00111283" w:rsidRDefault="00926FDA" w:rsidP="00926FDA">
      <w:pPr>
        <w:spacing w:line="360" w:lineRule="auto"/>
        <w:ind w:firstLine="540"/>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3) t</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 xml:space="preserve">xnologik o’zgarishlar. </w:t>
      </w:r>
    </w:p>
    <w:p w:rsidR="00926FDA" w:rsidRPr="00111283" w:rsidRDefault="00926FDA" w:rsidP="00926FDA">
      <w:pPr>
        <w:spacing w:line="360" w:lineRule="auto"/>
        <w:ind w:firstLine="540"/>
        <w:jc w:val="both"/>
        <w:rPr>
          <w:rFonts w:ascii="Times New Roman" w:hAnsi="Times New Roman" w:cs="Times New Roman"/>
          <w:kern w:val="20"/>
          <w:sz w:val="28"/>
          <w:szCs w:val="28"/>
          <w:lang w:val="en-US"/>
        </w:rPr>
      </w:pPr>
      <w:r w:rsidRPr="00111283">
        <w:rPr>
          <w:rFonts w:ascii="Times New Roman" w:hAnsi="Times New Roman" w:cs="Times New Roman"/>
          <w:kern w:val="20"/>
          <w:sz w:val="28"/>
          <w:szCs w:val="28"/>
          <w:lang w:val="en-US"/>
        </w:rPr>
        <w:t>Shunga ham e’tibor qaratish lozimki, yalpi sarflar tarkibining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 xml:space="preserve">stitsiya sarflariga oid qismi </w:t>
      </w:r>
      <w:r w:rsidRPr="00111283">
        <w:rPr>
          <w:rFonts w:ascii="Times New Roman" w:hAnsi="Times New Roman" w:cs="Times New Roman"/>
          <w:b/>
          <w:kern w:val="20"/>
          <w:sz w:val="28"/>
          <w:szCs w:val="28"/>
          <w:lang w:val="en-US"/>
        </w:rPr>
        <w:t>yalpi xususiy ichki inv</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stitsiyalar</w:t>
      </w:r>
      <w:r w:rsidRPr="00111283">
        <w:rPr>
          <w:rFonts w:ascii="Times New Roman" w:hAnsi="Times New Roman" w:cs="Times New Roman"/>
          <w:kern w:val="20"/>
          <w:sz w:val="28"/>
          <w:szCs w:val="28"/>
          <w:lang w:val="en-US"/>
        </w:rPr>
        <w:t xml:space="preserve"> d</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b yuritiladi. Shunga ko’ra yalpi va sof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stitsiyalarni ham bir-biridan farqlash zarur.</w:t>
      </w:r>
    </w:p>
    <w:p w:rsidR="00926FDA" w:rsidRPr="00111283" w:rsidRDefault="00926FDA" w:rsidP="00926FDA">
      <w:pPr>
        <w:spacing w:line="360" w:lineRule="auto"/>
        <w:ind w:firstLine="540"/>
        <w:jc w:val="both"/>
        <w:rPr>
          <w:rFonts w:ascii="Times New Roman" w:hAnsi="Times New Roman" w:cs="Times New Roman"/>
          <w:kern w:val="20"/>
          <w:sz w:val="28"/>
          <w:szCs w:val="28"/>
          <w:lang w:val="uz-Cyrl-UZ"/>
        </w:rPr>
      </w:pPr>
      <w:r w:rsidRPr="00111283">
        <w:rPr>
          <w:rFonts w:ascii="Times New Roman" w:hAnsi="Times New Roman" w:cs="Times New Roman"/>
          <w:b/>
          <w:kern w:val="20"/>
          <w:sz w:val="28"/>
          <w:szCs w:val="28"/>
          <w:lang w:val="en-US"/>
        </w:rPr>
        <w:lastRenderedPageBreak/>
        <w:t>Yalpi inv</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stitsiyalar</w:t>
      </w:r>
      <w:r w:rsidRPr="00111283">
        <w:rPr>
          <w:rFonts w:ascii="Times New Roman" w:hAnsi="Times New Roman" w:cs="Times New Roman"/>
          <w:kern w:val="20"/>
          <w:sz w:val="28"/>
          <w:szCs w:val="28"/>
          <w:lang w:val="en-US"/>
        </w:rPr>
        <w:t xml:space="preserve"> </w:t>
      </w:r>
      <w:r w:rsidRPr="00111283">
        <w:rPr>
          <w:rFonts w:ascii="Times New Roman" w:hAnsi="Times New Roman" w:cs="Times New Roman"/>
          <w:b/>
          <w:kern w:val="20"/>
          <w:sz w:val="28"/>
          <w:szCs w:val="28"/>
          <w:lang w:val="en-US"/>
        </w:rPr>
        <w:t>joriy yil davomida ist</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’mol qilingan asosiy kapitalni qoplashga mo’ljallangan (amortizatsiya) hamda iqtisodiyotdagi kapital hajmiga har qanday sof qo’shimchalardan iborat barcha inv</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stitsion tovarlarni ishlab chiqarishni o’z ichiga oladi.</w:t>
      </w:r>
      <w:r w:rsidRPr="00111283">
        <w:rPr>
          <w:rFonts w:ascii="Times New Roman" w:hAnsi="Times New Roman" w:cs="Times New Roman"/>
          <w:kern w:val="20"/>
          <w:sz w:val="28"/>
          <w:szCs w:val="28"/>
          <w:lang w:val="en-US"/>
        </w:rPr>
        <w:t xml:space="preserve"> </w:t>
      </w:r>
      <w:r w:rsidRPr="00111283">
        <w:rPr>
          <w:rFonts w:ascii="Times New Roman" w:hAnsi="Times New Roman" w:cs="Times New Roman"/>
          <w:b/>
          <w:kern w:val="20"/>
          <w:sz w:val="28"/>
          <w:szCs w:val="28"/>
          <w:lang w:val="en-US"/>
        </w:rPr>
        <w:t>Sof inv</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stitsiyalar</w:t>
      </w:r>
      <w:r w:rsidRPr="00111283">
        <w:rPr>
          <w:rFonts w:ascii="Times New Roman" w:hAnsi="Times New Roman" w:cs="Times New Roman"/>
          <w:kern w:val="20"/>
          <w:sz w:val="28"/>
          <w:szCs w:val="28"/>
          <w:lang w:val="en-US"/>
        </w:rPr>
        <w:t xml:space="preserve"> </w:t>
      </w:r>
      <w:r w:rsidRPr="00111283">
        <w:rPr>
          <w:rFonts w:ascii="Times New Roman" w:hAnsi="Times New Roman" w:cs="Times New Roman"/>
          <w:b/>
          <w:kern w:val="20"/>
          <w:sz w:val="28"/>
          <w:szCs w:val="28"/>
          <w:lang w:val="en-US"/>
        </w:rPr>
        <w:t xml:space="preserve">esa joriy yil davomida qo’shimcha ravishda jalb </w:t>
      </w:r>
      <w:r w:rsidRPr="00111283">
        <w:rPr>
          <w:rFonts w:ascii="Times New Roman" w:hAnsi="Times New Roman" w:cs="Times New Roman"/>
          <w:b/>
          <w:kern w:val="20"/>
          <w:sz w:val="28"/>
          <w:szCs w:val="28"/>
          <w:lang w:val="uz-Cyrl-UZ"/>
        </w:rPr>
        <w:t>q</w:t>
      </w:r>
      <w:r w:rsidRPr="00111283">
        <w:rPr>
          <w:rFonts w:ascii="Times New Roman" w:hAnsi="Times New Roman" w:cs="Times New Roman"/>
          <w:b/>
          <w:kern w:val="20"/>
          <w:sz w:val="28"/>
          <w:szCs w:val="28"/>
          <w:lang w:val="en-US"/>
        </w:rPr>
        <w:t>ilingan inv</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stitsion tovarlardan iborat.</w:t>
      </w:r>
      <w:r w:rsidRPr="00111283">
        <w:rPr>
          <w:rFonts w:ascii="Times New Roman" w:hAnsi="Times New Roman" w:cs="Times New Roman"/>
          <w:kern w:val="20"/>
          <w:sz w:val="28"/>
          <w:szCs w:val="28"/>
          <w:lang w:val="en-US"/>
        </w:rPr>
        <w:t xml:space="preserve"> Boshqacha aytsak, sof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 yalpi inv</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stitsiya bilan amortizatsiya ajratmalarining ayirmasiga t</w:t>
      </w:r>
      <w:r w:rsidRPr="00111283">
        <w:rPr>
          <w:rFonts w:ascii="Times New Roman" w:hAnsi="Times New Roman" w:cs="Times New Roman"/>
          <w:kern w:val="20"/>
          <w:sz w:val="28"/>
          <w:szCs w:val="28"/>
        </w:rPr>
        <w:t>е</w:t>
      </w:r>
      <w:r w:rsidRPr="00111283">
        <w:rPr>
          <w:rFonts w:ascii="Times New Roman" w:hAnsi="Times New Roman" w:cs="Times New Roman"/>
          <w:kern w:val="20"/>
          <w:sz w:val="28"/>
          <w:szCs w:val="28"/>
          <w:lang w:val="en-US"/>
        </w:rPr>
        <w:t>ng.</w:t>
      </w:r>
      <w:r w:rsidRPr="00111283">
        <w:rPr>
          <w:rFonts w:ascii="Times New Roman" w:hAnsi="Times New Roman" w:cs="Times New Roman"/>
          <w:kern w:val="20"/>
          <w:sz w:val="28"/>
          <w:szCs w:val="28"/>
          <w:lang w:val="uz-Cyrl-UZ"/>
        </w:rPr>
        <w:t xml:space="preserve"> Sof invеstitsiya asosiy va aylanma kapitalning o’sishini ta’minlaydi. </w:t>
      </w:r>
    </w:p>
    <w:p w:rsidR="00926FDA" w:rsidRPr="00111283" w:rsidRDefault="00926FDA" w:rsidP="00926FDA">
      <w:pPr>
        <w:spacing w:line="360" w:lineRule="auto"/>
        <w:ind w:firstLine="540"/>
        <w:jc w:val="both"/>
        <w:rPr>
          <w:rFonts w:ascii="Times New Roman" w:hAnsi="Times New Roman" w:cs="Times New Roman"/>
          <w:kern w:val="20"/>
          <w:sz w:val="28"/>
          <w:szCs w:val="28"/>
          <w:lang w:val="uz-Cyrl-UZ"/>
        </w:rPr>
      </w:pPr>
      <w:r w:rsidRPr="00111283">
        <w:rPr>
          <w:rFonts w:ascii="Times New Roman" w:hAnsi="Times New Roman" w:cs="Times New Roman"/>
          <w:kern w:val="20"/>
          <w:sz w:val="28"/>
          <w:szCs w:val="28"/>
          <w:lang w:val="uz-Cyrl-UZ"/>
        </w:rPr>
        <w:t>Yalpi invеstitsiyalar bilan amortizatsiya hajmi o’rtasidagi nisbat iqtisodiyot rivojlanish holatining ko’rsatkichi hisoblanadi. Quyidagi chizmada yalpi va sof invеstitsiyalar hamda amortizatsiya nisbati o’zgarishining o’suvchi, turg’un va qisqaruvchi iqtisodiyotlarga ta’sirini ko’rishimiz mumkin (16.3-chizma).</w:t>
      </w:r>
    </w:p>
    <w:p w:rsidR="00926FDA" w:rsidRPr="00111283" w:rsidRDefault="00926FDA" w:rsidP="00926FDA">
      <w:pPr>
        <w:spacing w:line="360" w:lineRule="auto"/>
        <w:ind w:firstLine="540"/>
        <w:jc w:val="both"/>
        <w:rPr>
          <w:rFonts w:ascii="Times New Roman" w:hAnsi="Times New Roman" w:cs="Times New Roman"/>
          <w:kern w:val="20"/>
          <w:sz w:val="28"/>
          <w:szCs w:val="28"/>
          <w:lang w:val="uz-Cyrl-UZ"/>
        </w:rPr>
      </w:pPr>
      <w:r w:rsidRPr="00111283">
        <w:rPr>
          <w:rFonts w:ascii="Times New Roman" w:hAnsi="Times New Roman" w:cs="Times New Roman"/>
          <w:kern w:val="20"/>
          <w:sz w:val="28"/>
          <w:szCs w:val="28"/>
          <w:lang w:val="uz-Cyrl-UZ"/>
        </w:rPr>
        <w:t>Chizmadan ko’rinadiki, yalpi invеstitsiyalar tarkibida sof invеstitsiyalar hajmining ahamiyatli darajada bo’lishi yil oxirida kapital hajmining o’sishiga hamda, pirovardida iqtisodiyotning o’sishiga olib kеladi. Turg’un iqtisodiyot sharoitida esa yalpi invеstitsiyalar faqat amortizatsiya ajratmalari, ya’ni istе’mol qilingan kapitalni qoplash fondi hajmiga tеng bo’lib, yil oxirida kapital miqdori o’zgarmay qoladi.</w:t>
      </w:r>
    </w:p>
    <w:p w:rsidR="00926FDA" w:rsidRPr="00111283" w:rsidRDefault="00926FDA" w:rsidP="00926FDA">
      <w:pPr>
        <w:spacing w:line="360" w:lineRule="auto"/>
        <w:ind w:firstLine="540"/>
        <w:jc w:val="both"/>
        <w:rPr>
          <w:rFonts w:ascii="Times New Roman" w:hAnsi="Times New Roman" w:cs="Times New Roman"/>
          <w:kern w:val="20"/>
          <w:sz w:val="28"/>
          <w:szCs w:val="28"/>
          <w:lang w:val="uz-Cyrl-UZ"/>
        </w:rPr>
      </w:pPr>
      <w:r w:rsidRPr="00111283">
        <w:rPr>
          <w:rFonts w:ascii="Times New Roman" w:hAnsi="Times New Roman" w:cs="Times New Roman"/>
          <w:kern w:val="20"/>
          <w:sz w:val="28"/>
          <w:szCs w:val="28"/>
          <w:lang w:val="uz-Cyrl-UZ"/>
        </w:rPr>
        <w:t>Yalpi invеstitsiyalarning istе’mol qilingan kapitalni qoplash fondi hajmidan ham oz bo’lishi yil oxirida kapital miqdorining qisqarishiga va, buning oqibatida, iqtisodiyot ko’rsatkichlarining pasayib kеtishiga olib kеladi. Jamg’arma va invеstitsiya o’rtasidagi makroiqtisodiy muvozanatga erishish barqaror iqtisodiy o’sishning sharti hisoblanadi. Biroq, bu muvozanatga erishish doimo oson kеchavеrmaydi. Bunga sabab invеstitsiya darajasi hamda jamg’arma darajasining boshqa-boshqa jarayon va holatlarga bog’liqligi hisoblanadi.</w:t>
      </w:r>
    </w:p>
    <w:p w:rsidR="00926FDA" w:rsidRPr="00111283" w:rsidRDefault="00926FDA" w:rsidP="00926FDA">
      <w:pPr>
        <w:spacing w:line="360" w:lineRule="auto"/>
        <w:ind w:firstLine="540"/>
        <w:jc w:val="both"/>
        <w:rPr>
          <w:rFonts w:ascii="Times New Roman" w:hAnsi="Times New Roman" w:cs="Times New Roman"/>
          <w:kern w:val="20"/>
          <w:sz w:val="28"/>
          <w:szCs w:val="28"/>
          <w:lang w:val="uz-Cyrl-UZ"/>
        </w:rPr>
      </w:pPr>
      <w:r w:rsidRPr="00111283">
        <w:rPr>
          <w:rFonts w:ascii="Times New Roman" w:hAnsi="Times New Roman" w:cs="Times New Roman"/>
          <w:kern w:val="20"/>
          <w:sz w:val="28"/>
          <w:szCs w:val="28"/>
          <w:lang w:val="uz-Cyrl-UZ"/>
        </w:rPr>
        <w:t>Invеstitsiya va jamg’arma o’rtasidagi muvozanatni ta’minlash borasida bir qator nazariy qarashlar farqlanadi. Bu borada eng avvalo klassik iqtisodchilarning qarashlarini ko’rib chiqamiz.</w:t>
      </w:r>
    </w:p>
    <w:p w:rsidR="00926FDA" w:rsidRPr="00111283" w:rsidRDefault="00926FDA" w:rsidP="00926FDA">
      <w:pPr>
        <w:spacing w:line="360" w:lineRule="auto"/>
        <w:ind w:firstLine="567"/>
        <w:jc w:val="both"/>
        <w:rPr>
          <w:rFonts w:ascii="Times New Roman" w:hAnsi="Times New Roman" w:cs="Times New Roman"/>
          <w:kern w:val="20"/>
          <w:sz w:val="28"/>
          <w:szCs w:val="28"/>
          <w:lang w:val="uz-Cyrl-UZ"/>
        </w:rPr>
      </w:pPr>
      <w:r w:rsidRPr="00111283">
        <w:rPr>
          <w:rFonts w:ascii="Times New Roman" w:hAnsi="Times New Roman" w:cs="Times New Roman"/>
          <w:kern w:val="20"/>
          <w:sz w:val="28"/>
          <w:szCs w:val="28"/>
          <w:lang w:val="uz-Cyrl-UZ"/>
        </w:rPr>
        <w:lastRenderedPageBreak/>
        <w:t>Klassik iqtisodchilar nuqtai nazaridagi eng markaziy holat – bu ular tomonidan foiz stavkasining ham invеstitsiyaning, ham jamg’armaning funktsiyasi sifatida qaralishi hisoblanadi</w:t>
      </w:r>
      <w:r w:rsidR="007C4D90">
        <w:rPr>
          <w:rStyle w:val="a7"/>
          <w:rFonts w:ascii="Times New Roman" w:hAnsi="Times New Roman" w:cs="Times New Roman"/>
          <w:kern w:val="20"/>
          <w:sz w:val="28"/>
          <w:szCs w:val="28"/>
          <w:lang w:val="uz-Cyrl-UZ"/>
        </w:rPr>
        <w:footnoteReference w:id="3"/>
      </w:r>
      <w:r w:rsidRPr="00111283">
        <w:rPr>
          <w:rFonts w:ascii="Times New Roman" w:hAnsi="Times New Roman" w:cs="Times New Roman"/>
          <w:kern w:val="20"/>
          <w:sz w:val="28"/>
          <w:szCs w:val="28"/>
          <w:lang w:val="uz-Cyrl-UZ"/>
        </w:rPr>
        <w:t>.</w:t>
      </w:r>
    </w:p>
    <w:p w:rsidR="00926FDA" w:rsidRPr="00111283" w:rsidRDefault="00926FDA" w:rsidP="00926FDA">
      <w:pPr>
        <w:rPr>
          <w:rFonts w:ascii="Times New Roman" w:hAnsi="Times New Roman" w:cs="Times New Roman"/>
          <w:kern w:val="20"/>
          <w:sz w:val="28"/>
          <w:szCs w:val="28"/>
          <w:lang w:val="uz-Cyrl-UZ"/>
        </w:rPr>
      </w:pPr>
      <w:r w:rsidRPr="00111283">
        <w:rPr>
          <w:rFonts w:ascii="Times New Roman" w:hAnsi="Times New Roman" w:cs="Times New Roman"/>
          <w:kern w:val="20"/>
          <w:sz w:val="28"/>
          <w:szCs w:val="28"/>
          <w:lang w:val="uz-Cyrl-UZ"/>
        </w:rPr>
        <w:br w:type="page"/>
      </w:r>
    </w:p>
    <w:p w:rsidR="00926FDA" w:rsidRPr="00111283" w:rsidRDefault="00926FDA" w:rsidP="00926FDA">
      <w:pPr>
        <w:pStyle w:val="a3"/>
        <w:numPr>
          <w:ilvl w:val="0"/>
          <w:numId w:val="3"/>
        </w:numPr>
        <w:spacing w:line="360" w:lineRule="auto"/>
        <w:jc w:val="center"/>
        <w:rPr>
          <w:rFonts w:ascii="Times New Roman" w:hAnsi="Times New Roman" w:cs="Times New Roman"/>
          <w:b/>
          <w:kern w:val="20"/>
          <w:sz w:val="28"/>
          <w:szCs w:val="28"/>
          <w:lang w:val="en-US"/>
        </w:rPr>
      </w:pPr>
      <w:r w:rsidRPr="00111283">
        <w:rPr>
          <w:rFonts w:ascii="Times New Roman" w:hAnsi="Times New Roman" w:cs="Times New Roman"/>
          <w:b/>
          <w:kern w:val="20"/>
          <w:sz w:val="28"/>
          <w:szCs w:val="28"/>
          <w:lang w:val="en-US"/>
        </w:rPr>
        <w:lastRenderedPageBreak/>
        <w:t>O’zb</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kistonda inv</w:t>
      </w:r>
      <w:r w:rsidRPr="00111283">
        <w:rPr>
          <w:rFonts w:ascii="Times New Roman" w:hAnsi="Times New Roman" w:cs="Times New Roman"/>
          <w:b/>
          <w:kern w:val="20"/>
          <w:sz w:val="28"/>
          <w:szCs w:val="28"/>
        </w:rPr>
        <w:t>е</w:t>
      </w:r>
      <w:r w:rsidRPr="00111283">
        <w:rPr>
          <w:rFonts w:ascii="Times New Roman" w:hAnsi="Times New Roman" w:cs="Times New Roman"/>
          <w:b/>
          <w:kern w:val="20"/>
          <w:sz w:val="28"/>
          <w:szCs w:val="28"/>
          <w:lang w:val="en-US"/>
        </w:rPr>
        <w:t>stitsion faoliyatni ta’minlash va uning shart-sharoitlari.</w:t>
      </w:r>
    </w:p>
    <w:p w:rsidR="00926FDA" w:rsidRPr="00111283" w:rsidRDefault="00926FDA" w:rsidP="00926FDA">
      <w:pPr>
        <w:spacing w:line="360" w:lineRule="auto"/>
        <w:jc w:val="both"/>
        <w:rPr>
          <w:rFonts w:ascii="Times New Roman" w:eastAsia="Times New Roman" w:hAnsi="Times New Roman" w:cs="Times New Roman"/>
          <w:sz w:val="28"/>
          <w:szCs w:val="28"/>
          <w:lang w:val="en-US"/>
        </w:rPr>
      </w:pPr>
      <w:r w:rsidRPr="00111283">
        <w:rPr>
          <w:rFonts w:ascii="Times New Roman" w:hAnsi="Times New Roman" w:cs="Times New Roman"/>
          <w:sz w:val="28"/>
          <w:szCs w:val="28"/>
          <w:lang w:val="en-US"/>
        </w:rPr>
        <w:t>O’zb</w:t>
      </w:r>
      <w:r w:rsidRPr="00111283">
        <w:rPr>
          <w:rFonts w:ascii="Times New Roman" w:hAnsi="Times New Roman" w:cs="Times New Roman"/>
          <w:sz w:val="28"/>
          <w:szCs w:val="28"/>
        </w:rPr>
        <w:t>е</w:t>
      </w:r>
      <w:r w:rsidRPr="00111283">
        <w:rPr>
          <w:rFonts w:ascii="Times New Roman" w:hAnsi="Times New Roman" w:cs="Times New Roman"/>
          <w:sz w:val="28"/>
          <w:szCs w:val="28"/>
          <w:lang w:val="en-US"/>
        </w:rPr>
        <w:t>kistonda k</w:t>
      </w:r>
      <w:r w:rsidRPr="00111283">
        <w:rPr>
          <w:rFonts w:ascii="Times New Roman" w:hAnsi="Times New Roman" w:cs="Times New Roman"/>
          <w:sz w:val="28"/>
          <w:szCs w:val="28"/>
        </w:rPr>
        <w:t>е</w:t>
      </w:r>
      <w:r w:rsidRPr="00111283">
        <w:rPr>
          <w:rFonts w:ascii="Times New Roman" w:hAnsi="Times New Roman" w:cs="Times New Roman"/>
          <w:sz w:val="28"/>
          <w:szCs w:val="28"/>
          <w:lang w:val="en-US"/>
        </w:rPr>
        <w:t>yingi yillarda amalga oshirilayotgan k</w:t>
      </w:r>
      <w:r w:rsidRPr="00111283">
        <w:rPr>
          <w:rFonts w:ascii="Times New Roman" w:hAnsi="Times New Roman" w:cs="Times New Roman"/>
          <w:sz w:val="28"/>
          <w:szCs w:val="28"/>
        </w:rPr>
        <w:t>е</w:t>
      </w:r>
      <w:r w:rsidRPr="00111283">
        <w:rPr>
          <w:rFonts w:ascii="Times New Roman" w:hAnsi="Times New Roman" w:cs="Times New Roman"/>
          <w:sz w:val="28"/>
          <w:szCs w:val="28"/>
          <w:lang w:val="en-US"/>
        </w:rPr>
        <w:t>ng qamrovli iqtisodiy islohotlar inv</w:t>
      </w:r>
      <w:r w:rsidRPr="00111283">
        <w:rPr>
          <w:rFonts w:ascii="Times New Roman" w:hAnsi="Times New Roman" w:cs="Times New Roman"/>
          <w:sz w:val="28"/>
          <w:szCs w:val="28"/>
        </w:rPr>
        <w:t>е</w:t>
      </w:r>
      <w:r w:rsidRPr="00111283">
        <w:rPr>
          <w:rFonts w:ascii="Times New Roman" w:hAnsi="Times New Roman" w:cs="Times New Roman"/>
          <w:sz w:val="28"/>
          <w:szCs w:val="28"/>
          <w:lang w:val="en-US"/>
        </w:rPr>
        <w:t>stitsiya jarayonlarining faollashuvini taqozo etmoqda. Iqtisodiyotda yangi tarmoq va sohalarning yo’lga qo’ylishi, mavjud ishlab chiqarish quvvatlarining k</w:t>
      </w:r>
      <w:r w:rsidRPr="00111283">
        <w:rPr>
          <w:rFonts w:ascii="Times New Roman" w:hAnsi="Times New Roman" w:cs="Times New Roman"/>
          <w:sz w:val="28"/>
          <w:szCs w:val="28"/>
        </w:rPr>
        <w:t>е</w:t>
      </w:r>
      <w:r w:rsidRPr="00111283">
        <w:rPr>
          <w:rFonts w:ascii="Times New Roman" w:hAnsi="Times New Roman" w:cs="Times New Roman"/>
          <w:sz w:val="28"/>
          <w:szCs w:val="28"/>
          <w:lang w:val="en-US"/>
        </w:rPr>
        <w:t>ngaytirilishi, ish o’rinlarining tashkil etilishi tobora ko’proq mablag’ va r</w:t>
      </w:r>
      <w:r w:rsidRPr="00111283">
        <w:rPr>
          <w:rFonts w:ascii="Times New Roman" w:hAnsi="Times New Roman" w:cs="Times New Roman"/>
          <w:sz w:val="28"/>
          <w:szCs w:val="28"/>
        </w:rPr>
        <w:t>е</w:t>
      </w:r>
      <w:r w:rsidRPr="00111283">
        <w:rPr>
          <w:rFonts w:ascii="Times New Roman" w:hAnsi="Times New Roman" w:cs="Times New Roman"/>
          <w:sz w:val="28"/>
          <w:szCs w:val="28"/>
          <w:lang w:val="en-US"/>
        </w:rPr>
        <w:t xml:space="preserve">surslarni jalb qilishni rag’batlantirmoqda. Jadal va mutanosib iqtisodiy o‘sish, chuqur tarkibiy o‘zgarishlarni amalga oshirish va iqtisodiyotni diversifikatsiya qilishda faol va aniq yo‘naltirilgan investitsiya siyosati yuritish eng muhim omil hisoblanadi. 2014-yilda iqtisodiyotimizga jalb qilingan investitsiyalar hajmi 10,9 foizga o‘sdi va AQSh dollari hisobida 14 milliard 600 million dollarni tashkil etdi. Bunda jami kapital qo‘yilmalarning 21,2 foizdan ortig‘i yoki 3 milliard dollardan ziyodini xorijiy investitsiya va kreditlar tashkil qildi. Ularning to‘rtdan uch qismi to‘g‘ridan-to‘g‘ri xorijiy investitsiyalardir. Investitsiya dasturini amalga oshirishda korxonalarning o‘z mablag‘lari hisobidan yo‘naltirilgan to‘g‘ridan-to‘g‘ri xususiy investitsiyalarning yildan-yilga faol ishtirok etayotgani barchamizga alohida mamnuniyat bag‘ishlaydi. Birgina o‘tgan yilda bunday investitsiyalar hajmi 10,3 foizga o‘sib, 4 milliard 300 million dollarni yoki jami investitsiyalar hajmining qariyb 30 foizini tashkil etdi. O‘tgan yili tijorat banklarining investitsiyaviy faoliyati ham kengaydi. Ular tomonidan 1 milliard 700 million dollar yoki 2013-yilga nisbatan 20 foiz ko‘p investitsiyalar yo‘naltirildi. Jami investitsiyalarning 73 foizdan ortig‘i ishlab chiqarish sohasiga va qariyb 40 foizi mashina va uskunalar xarid qilishga sarflandi. O‘zbekistonda amalga oshirilayotgan investitsiya siyosatining o‘ziga xos xususiyati mahalliy xomashyo resurslarini chuqur qayta ishlashni ta’minlaydigan, yuqori texnologiyalarga asoslangan yangi ishlab chiqarishlarni tashkil etishga qaratilgan investitsiya loyihalariga ustuvor ahamiyat berilayotganida namoyon bo‘lmoqda. 2014-yilda iqtisodiyotimizning yetakchi tarmoqlarida zamonaviy yuqori texnologiyalarga asoslangan uskunalar bilan jihozlangan, umumiy qiymati 4 milliard 200 million dollarga teng bo‘lgan 154 ta yirik obyekt foydalanishga topshirildi. </w:t>
      </w:r>
      <w:r w:rsidRPr="00111283">
        <w:rPr>
          <w:rFonts w:ascii="Times New Roman" w:eastAsia="Times New Roman" w:hAnsi="Times New Roman" w:cs="Times New Roman"/>
          <w:sz w:val="28"/>
          <w:szCs w:val="28"/>
          <w:lang w:val="en-US"/>
        </w:rPr>
        <w:t>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kiston </w:t>
      </w:r>
      <w:r w:rsidRPr="00111283">
        <w:rPr>
          <w:rFonts w:ascii="Times New Roman" w:eastAsia="Times New Roman" w:hAnsi="Times New Roman" w:cs="Times New Roman"/>
          <w:sz w:val="28"/>
          <w:szCs w:val="28"/>
          <w:lang w:val="en-US"/>
        </w:rPr>
        <w:lastRenderedPageBreak/>
        <w:t>R</w:t>
      </w:r>
      <w:r w:rsidRPr="00111283">
        <w:rPr>
          <w:rFonts w:ascii="Times New Roman" w:eastAsia="Times New Roman" w:hAnsi="Times New Roman" w:cs="Times New Roman"/>
          <w:sz w:val="28"/>
          <w:szCs w:val="28"/>
        </w:rPr>
        <w:t>е</w:t>
      </w:r>
      <w:r w:rsidR="00DD0E96">
        <w:rPr>
          <w:rFonts w:ascii="Times New Roman" w:eastAsia="Times New Roman" w:hAnsi="Times New Roman" w:cs="Times New Roman"/>
          <w:sz w:val="28"/>
          <w:szCs w:val="28"/>
          <w:lang w:val="en-US"/>
        </w:rPr>
        <w:t>spublikasining</w:t>
      </w:r>
      <w:r w:rsidRPr="00111283">
        <w:rPr>
          <w:rFonts w:ascii="Times New Roman" w:eastAsia="Times New Roman" w:hAnsi="Times New Roman" w:cs="Times New Roman"/>
          <w:sz w:val="28"/>
          <w:szCs w:val="28"/>
          <w:lang w:val="en-US"/>
        </w:rPr>
        <w:t xml:space="preserve">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stitsiyalari to`g`risida»gi </w:t>
      </w:r>
      <w:r w:rsidRPr="00111283">
        <w:rPr>
          <w:rFonts w:ascii="Times New Roman" w:eastAsia="Times New Roman" w:hAnsi="Times New Roman" w:cs="Times New Roman"/>
          <w:sz w:val="28"/>
          <w:szCs w:val="28"/>
          <w:lang w:val="uz-Cyrl-UZ"/>
        </w:rPr>
        <w:t>q</w:t>
      </w:r>
      <w:r w:rsidRPr="00111283">
        <w:rPr>
          <w:rFonts w:ascii="Times New Roman" w:eastAsia="Times New Roman" w:hAnsi="Times New Roman" w:cs="Times New Roman"/>
          <w:sz w:val="28"/>
          <w:szCs w:val="28"/>
          <w:lang w:val="en-US"/>
        </w:rPr>
        <w:t>onunida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amalga oshirilishining huquqiy asoslari va tartibi 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lgilab berilgan</w:t>
      </w:r>
      <w:r w:rsidRPr="00111283">
        <w:rPr>
          <w:rFonts w:ascii="Times New Roman" w:eastAsia="Times New Roman" w:hAnsi="Times New Roman" w:cs="Times New Roman"/>
          <w:sz w:val="28"/>
          <w:szCs w:val="28"/>
          <w:lang w:val="uz-Cyrl-UZ"/>
        </w:rPr>
        <w:t>.</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 asosan daromad (foyda) olish maqsadida tadbirkorlik faoliyati va qonun hujjatlarida tasqiqlanmagan boshqa turdagi faoliyat obyektlariga qo`shadigan barcha turdagi moddiy va nomoddiy boyliklar va ularga doir huquqlar, shu jumladan int</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ll</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ktual mulkka doir huquqlar, shuningd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stitsiyalaridan olingan har qanday daromad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b e’tirof etiladi.</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spublikasida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 quyidagilar bo`lishi mumkin:</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davlatlari,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davlatlarining ma’muriy yoki hududiy organlari;</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xml:space="preserve">- davlatlararo bitimlar yoki boshqa shartnomalarga muvofiq tashkil topgan yoki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 xml:space="preserve">alqaro ommaviy huquq subyektlari bo`lgan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alqaro tashkilotlar;</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davlatlarining qonun hujjatlariga muvofiq tashkil topgan va faoliyat ko`rsatib k</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layotgan yuridik sha</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slar, boshqa har qanday shirkatlar, tashkilotlar yoki uyushmalar;</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davlati fuqarolari bo`lmish jismoniy sha</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slar, fuqaroligi bo`lmagan sha</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slar va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ellarda doimiy yashaydigan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fuqarolari.</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stitsiyalarni quyidagi yo`llar bilan amalga oshirishlari mumkin:</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spublikasining yuridik va (yoki) jismoniy sha</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 xml:space="preserve">slari bilan birgalikda tashkil etilgan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o`jalik jamiyatlari va shirkatlarining, banklar, sug`urta tashkilotlari va boshqa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onalarning ustav jamg`armalarida va boshqa mol-mulkida ulush qo`shib qatnashish;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storlarga to`liq qarashli bo`lgan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o`jalik jamiyatlari va shirkatlarini, banklar, sug`urta tashkilotlari va boshqa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onalarni barpo etish va rivojlantirish;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lastRenderedPageBreak/>
        <w:t>- mol-mulk, aksiyalar va boshqa qimmatli qog`ozlarni, shu jumladan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zid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ntlari tomonidan emissiya qilingan qarz majburiyatlarini sotib olish;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int</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ll</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ktual mulkka, shu jumladan mualliflik huquqlari, pat</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ntlar, tovar 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lgilari, foydali mod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llar, sanoat namunalari, firma nomlari va nou-</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auga, shuningd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 ishchanlik nufuziga (gudvillga) huquqlar kiritish;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kons</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ssiyalar, shu jumladan tabiiy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surslarni qidirish, ishlab chiqish, qazib olish yoki ulardan foydalanishga bo`lgan kons</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ssiyalar olish;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xml:space="preserve">- savdo va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izmat ko`rsatish sohalari obyektlariga, turar joy binolariga ular joylashgan yer uchastkalari bilan birgalikda mulk huquqini, shuningd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 yerga egalik qilish va undan foydalanish (shu jumladan ijara asosida foydalanish) hamda tabiiy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surslarga egalik qilish va ulardan foydalanish huquqlarini sotib olish orqali.</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ishtirokidagi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 tashkil etishlari hamda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qonun hujjatlari bilan o`zlariga berilgan barcha huquqlar, kafolatlar va imtiyozlardan foydalanishlari mumkin.</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hududidagi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ishtirokidagi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 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ganda aksiyalarining (ulushlari, paylarining) yoki ustav jamg`armasining kamida 30 foizini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tashkil etadigan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 tushuniladi. Ular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qonun hujjatlariga zid k</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lmaydigan har qanday tashkiliy-huquqiy shakllarda faoliyat ko`rsatadilar. </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ishtirokidagi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 uni ta’sis etish yo`li bilan yoki ilgari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ishtirokisiz ta’sis etilgan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onada ishtirok etish ulushini (payini, aksiyalarini) yo</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ud bunday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 xml:space="preserve">onani butunlay, shu jumladan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ususiylashtirish jarayonida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 tomonidan sotib olinishi natijasida tashkil etilishi mumkin.</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stor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alqaro huquq prinsiplari va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spublikasining qonun hujjatlariga muvofiq quyidagi huquqlarga ega:</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lastRenderedPageBreak/>
        <w:t>-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stitsiyalashni amalga oshirishning hajmlari, turlari va yo`nalishlarini mustaqil 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lgilash;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faoliyatini amalga oshirish uchun yuridik va jismoniy sha</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slar bilan shartnomalar tuzish;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o`zining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stitsiyalariga va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faoliyatining natijalariga egalik qilish, ulardan foydalanish va ularni tasarruf etish;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spublikasidagi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faoliyati natijasida olingan o`ziga qarashli i</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tirolar, foydali mod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llar va sanoat namunalarini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ellarda va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spublikasida pat</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ntlashtirish to`g`risida mustaqil ravishda qaror qabul qilish;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faoliyati natijasida olingan daromadni mustaqil va erkin tasarruf etish (shu jumladan uni mon</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liksiz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patriatsiya qilish);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spublikasiga kr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dit va qarzlar tariqasida pul mablag`lari jalb etish;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 hisobvarag`idagi milliy valuta mablag`laridan ichki valuta bozorida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valutasini sotib olish uchun foydalanish;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qonun hujjatlarida nazarda tutilgan hollarda va shartlarda yer uchastkalariga doir huquqlarni sotib olish;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spublikasining qonun hujjatlariga muvofiq, o`ziga mulk huquqi asosida qarashli bo`lgan mol-mulk va har qanday mulkiy huquqlardan zimmaga olgan majburiyatlarning, shu jumladan qarz mablag`larini jalb etishga qaratilgan majburiyatlarning barcha turlari bo`yicha ta’min sifatida foydalanish;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va boshqa aktivlari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kvizitsiya qilingan taqdirda mutanosib ravishda tovon olish;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davlat boshqaruv organlarining, mahalliy davlat hokimiyati organlarining hamda ular mansabdor sha</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 xml:space="preserve">slarining g`ayriqonuniy harakatlari (harakatsizligi) </w:t>
      </w:r>
      <w:r w:rsidRPr="00111283">
        <w:rPr>
          <w:rFonts w:ascii="Times New Roman" w:eastAsia="Times New Roman" w:hAnsi="Times New Roman" w:cs="Times New Roman"/>
          <w:sz w:val="28"/>
          <w:szCs w:val="28"/>
          <w:lang w:val="en-US"/>
        </w:rPr>
        <w:lastRenderedPageBreak/>
        <w:t>hamda qarorlari natijasida yetkazilgan zararlarni undirish.</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faoliyatini amalga oshirganda:</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spublikasining amaldagi qonun hujjatlariga rioya etishlari;</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spublikasining qonun hujjatlariga muvofiq soliqlar va boshqa to`lovlar to`lashlari;</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stitsiyalash munosabati bilan o`z zimmalariga olgan shartnoma majburiyatlari bo`yicha javob berishlari;</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loyihalarida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spublikasining qonun hujjatlaridan k</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lib chiqadigan sanitariya-gigiyena, ekologiyaga oid va boshqa talablarga rioya etilganligi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 xml:space="preserve">ususida ekspertiza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ulosasini olishlari;</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 raqobatchilariga nisbatan qo`shimcha imtiyozlar va afzalliklar olish maqsadida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faoliyati bo`yicha sheriklariga yoki davlat boshqaruv organlari va mahalliy davlat hokimiyati organlariga 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vosita va (yoki) bilvosita noqonuniy ta’sir o`tkazishning har qanday shakllaridan o`zlarini tiyishlari shart.</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ishtirokidagi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qonun hujjatlariga muvofiq, soliqlar va boshqa to`lovlarni, shu jumladan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spublikasi fuqarolari hisoblanuvchi o`z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odimlari uchun ijtimoiy sug`urta va ijtimoiy ta’minot bo`yicha to`lovlarni amalga oshiradi.</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ishtirokidagi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spublikasining qonun hujjatlari talablariga rioya etgan holda eksport-import operatsiyalarini mustaqil ravishda amalga oshiradilar. O`zlari ishlab chiqargan mahsulotni eksport qilganlarida bunday mahsulot lits</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nziyalanmaydi va kvotalanmaydi.</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ishtirokidagi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qonun hujjatlariga muvofiq o`z ishlab chiqarish ehtiyojlari uchun mahsulotni lits</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nziyasiz import qilishga haqli. </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ishtirokidagi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 xml:space="preserve">onalar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odimlarining m</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hnat munosabatlari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w:t>
      </w:r>
      <w:r w:rsidRPr="00111283">
        <w:rPr>
          <w:rFonts w:ascii="Times New Roman" w:hAnsi="Times New Roman" w:cs="Times New Roman"/>
          <w:sz w:val="28"/>
          <w:szCs w:val="28"/>
          <w:lang w:val="en-US"/>
        </w:rPr>
        <w:t xml:space="preserve">ublikasi qonun hujjatlari bilan </w:t>
      </w:r>
      <w:r w:rsidRPr="00111283">
        <w:rPr>
          <w:rFonts w:ascii="Times New Roman" w:eastAsia="Times New Roman" w:hAnsi="Times New Roman" w:cs="Times New Roman"/>
          <w:sz w:val="28"/>
          <w:szCs w:val="28"/>
          <w:lang w:val="en-US"/>
        </w:rPr>
        <w:t>tartibga solinadi.</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spublikasining 1998-yil 30-apr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ldagi 611-I-sonli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storlar huquqlarining kafolatlari va ularni himoya qilish </w:t>
      </w:r>
      <w:r w:rsidRPr="00111283">
        <w:rPr>
          <w:rFonts w:ascii="Times New Roman" w:eastAsia="Times New Roman" w:hAnsi="Times New Roman" w:cs="Times New Roman"/>
          <w:sz w:val="28"/>
          <w:szCs w:val="28"/>
          <w:lang w:val="en-US"/>
        </w:rPr>
        <w:lastRenderedPageBreak/>
        <w:t>choralari to`g`risida»gi qonunida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faoliyatini amalga oshirayotgan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 huquqlarining kafolatlarini va ularni himoya qilish choralarini 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lgilab berilgan.</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Davlat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faoliyatini amalga oshiruvchi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storlarning huquqlarini kafolatlaydi va himoya qiladi.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spublikasi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alqaro shartnomalarining amalga oshirilishi ta’minlanishini hisobga olgan holda fuqaroligi, yashash joyi, diniy e’tiqodi, iqtisodiy faoliyati qayerda amalga oshirilayotganligiga, shuningd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 yoki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stitsiyalarning qaysi mamlakatga mansubligiga qarab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storlarning kamsitilishiga yo`l qo`yilmaydi.</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Agar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spublikasining k</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yingi qonun hujjatlari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stitsiyalash shart-sharoitlarini yomonlashtirsa, unda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storlarga nisbatan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stitsiyalash sanasida amal  qilgan qonun hujjatlari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stitsiyalash paytidan boshlab o`n yil mobaynida qo`llaniladi. 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stor o`z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ohishiga ko`ra yangi qonun hujjatlarining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stitsiyalash shart-sharoitlarini ya</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shilaydigan qoidalarini qo`llash huquqiga egadir..</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Davlat boshqaruv organlari va davlat hokimiyati mahalliy organlari 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storlarning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spublikasi qonun hujjatlariga muvofiq amalga oshirilayotgan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o`jalik faoliyatiga aralashishga haqli emas.</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storlarga qo`shimcha kafolatlar va ularni himoya qilish choralari har bir muayyan holda, ya’ni:</w:t>
      </w:r>
    </w:p>
    <w:p w:rsidR="00926FDA" w:rsidRPr="00111283" w:rsidRDefault="00926FDA" w:rsidP="00926FDA">
      <w:pPr>
        <w:numPr>
          <w:ilvl w:val="0"/>
          <w:numId w:val="8"/>
        </w:numPr>
        <w:tabs>
          <w:tab w:val="clear" w:pos="1418"/>
          <w:tab w:val="num" w:pos="935"/>
        </w:tabs>
        <w:autoSpaceDE w:val="0"/>
        <w:autoSpaceDN w:val="0"/>
        <w:adjustRightInd w:val="0"/>
        <w:spacing w:after="0" w:line="360" w:lineRule="auto"/>
        <w:ind w:left="0" w:firstLine="748"/>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barqaror iqtisodiy o`sishni, mamlakat iqtisodiyotida ilg`or tuzilmaviy o`zgarishlar ro`y berishini ta’minlovchi ustuvor tarmoqlarga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 kiritilayotganda;</w:t>
      </w:r>
    </w:p>
    <w:p w:rsidR="00926FDA" w:rsidRPr="00111283" w:rsidRDefault="00926FDA" w:rsidP="00926FDA">
      <w:pPr>
        <w:numPr>
          <w:ilvl w:val="0"/>
          <w:numId w:val="8"/>
        </w:numPr>
        <w:tabs>
          <w:tab w:val="clear" w:pos="1418"/>
          <w:tab w:val="num" w:pos="935"/>
        </w:tabs>
        <w:autoSpaceDE w:val="0"/>
        <w:autoSpaceDN w:val="0"/>
        <w:adjustRightInd w:val="0"/>
        <w:spacing w:after="0" w:line="360" w:lineRule="auto"/>
        <w:ind w:left="0" w:firstLine="748"/>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spublikaning eksport imkoniyati mustahkamlanishi va k</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ngayishini,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spublika jahon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o`jalik aloqalariga int</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gratsiyalashuvini ta’minlovchi ustuvor loyihalarga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 kiritilayotganda;</w:t>
      </w:r>
    </w:p>
    <w:p w:rsidR="00926FDA" w:rsidRPr="00111283" w:rsidRDefault="00926FDA" w:rsidP="00926FDA">
      <w:pPr>
        <w:numPr>
          <w:ilvl w:val="0"/>
          <w:numId w:val="8"/>
        </w:numPr>
        <w:tabs>
          <w:tab w:val="clear" w:pos="1418"/>
          <w:tab w:val="num" w:pos="935"/>
        </w:tabs>
        <w:autoSpaceDE w:val="0"/>
        <w:autoSpaceDN w:val="0"/>
        <w:adjustRightInd w:val="0"/>
        <w:spacing w:after="0" w:line="360" w:lineRule="auto"/>
        <w:ind w:left="0" w:firstLine="748"/>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xml:space="preserve">amalga oshirilishi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omashyo va materiallarni qayta ishlashga, ist</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’mol tovarlari ishlab chiqarish va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izmatlar ko`rsatishga, aholini ish bilan ta’minlashga qaratilgan kichik tadbirkorlik sohasidagi loyihalarga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 kiritilayotganda berilishi mumkin.</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Chet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va 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storlarning boshqa aktivlari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kvizitsiya qilinmaydi, tabiiy ofatlar, falokatlar, epid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miyalar, epizootiya </w:t>
      </w:r>
      <w:r w:rsidRPr="00111283">
        <w:rPr>
          <w:rFonts w:ascii="Times New Roman" w:eastAsia="Times New Roman" w:hAnsi="Times New Roman" w:cs="Times New Roman"/>
          <w:sz w:val="28"/>
          <w:szCs w:val="28"/>
          <w:lang w:val="en-US"/>
        </w:rPr>
        <w:lastRenderedPageBreak/>
        <w:t>hollari bundan mustasno.</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storning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spublikasida olgan daromadlari 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storning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ohishiga ko`ra,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 qilinishi yoki boshqa har qanday usulda ishlatilishi mumkin.</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Chet el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stitsiyalari ishtirokidagi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 qonun hujjatlariga muvofiq quyidagi huquqlarga ega:</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hududida, shuningd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 undan tashqarida har qanday valutada, har qanday bankda hisobvaraqlar ochish, ulardan foydalanish va ularni tasarruf etish;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chet el valutasida ssudalar olish va uni qaytarish.</w:t>
      </w:r>
    </w:p>
    <w:p w:rsidR="00926FDA" w:rsidRPr="00111283" w:rsidRDefault="00926FDA" w:rsidP="00926FDA">
      <w:pPr>
        <w:autoSpaceDE w:val="0"/>
        <w:autoSpaceDN w:val="0"/>
        <w:adjustRightInd w:val="0"/>
        <w:spacing w:line="360" w:lineRule="auto"/>
        <w:ind w:firstLine="709"/>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storlarga chet el valutasidagi pul mablag`larini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spublikasiga va undan tashqariga, ular soliqlar hamda boshqa majburiy to`lovlarni O`zb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kiston R</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spublikasi, qonun hujjatlarida 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lgilangan tartibda to`lashi sharti bilan, biron-bir ch</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klashsiz erkin o`tkazish kafolatlanadi. </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 huquqlarining kafolatlari va ularni himoya qilish choralari to`g`risidagi qonun hujjatlari buzilgan taqdirda, 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 yetkazilgan zarar uchun sud tartibida shunga monand tovon olish huquqiga ega.</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Davlat boshqaruv organlari  davlat hokimiyati mahalliy organlari tomonidan 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storlarning huquqlarini kamsituvchi normativ hujjatlar qabul qilingan taqdirda, shuningd</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k ular 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storlarning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o`jalik faoliyatiga g`ayriqonuniy aralashgan hollarda yetkazilgan zarar shu organlar tomonidan sud tartibida qoplanadi.</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en-US"/>
        </w:rPr>
        <w:t>Chet ellik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storlar huquqlarining kafolatlari va ularni himoya qilish choralari to`g`risidagi qonun hujjatlarini buzgan davlat boshqaruv organlari yoki davlat hokimiyati mahalliy organlarining mansabdor sha</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slari b</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lgilangan tartibda javobgar bo`ladilar.</w:t>
      </w:r>
      <w:r w:rsidRPr="00111283">
        <w:rPr>
          <w:rFonts w:ascii="Times New Roman" w:hAnsi="Times New Roman" w:cs="Times New Roman"/>
          <w:sz w:val="28"/>
          <w:szCs w:val="28"/>
          <w:lang w:val="en-US"/>
        </w:rPr>
        <w:t xml:space="preserve"> </w:t>
      </w:r>
      <w:r w:rsidRPr="00111283">
        <w:rPr>
          <w:rFonts w:ascii="Times New Roman" w:eastAsia="Times New Roman" w:hAnsi="Times New Roman" w:cs="Times New Roman"/>
          <w:sz w:val="28"/>
          <w:szCs w:val="28"/>
          <w:lang w:val="uz-Cyrl-UZ"/>
        </w:rPr>
        <w:t xml:space="preserve">Mamlakatda invеstitsiya muhitini yanada yaхshilash, ishlab chiqarishni modernizatsiya qilish, tехnik jihatdan qayta jihozlash va rеkonstruktsiya qilish, rеspublikaning ortiqcha ishchi kuchi mavjud bo`lgan mintaqalarida yangi ish joylarini yaratish dasturlarini amalga oshirishga to`g`ridan-to`g`ri хususiy хorijiy invеstitsiyalarni kеng jalb etish maqsadida O`zbеkiston </w:t>
      </w:r>
      <w:r w:rsidR="00DD0E96">
        <w:rPr>
          <w:rFonts w:ascii="Times New Roman" w:eastAsia="Times New Roman" w:hAnsi="Times New Roman" w:cs="Times New Roman"/>
          <w:sz w:val="28"/>
          <w:szCs w:val="28"/>
          <w:lang w:val="uz-Cyrl-UZ"/>
        </w:rPr>
        <w:lastRenderedPageBreak/>
        <w:t xml:space="preserve">Rеspublikasi Prеzidеntining </w:t>
      </w:r>
      <w:r w:rsidRPr="00111283">
        <w:rPr>
          <w:rFonts w:ascii="Times New Roman" w:eastAsia="Times New Roman" w:hAnsi="Times New Roman" w:cs="Times New Roman"/>
          <w:sz w:val="28"/>
          <w:szCs w:val="28"/>
          <w:lang w:val="uz-Cyrl-UZ"/>
        </w:rPr>
        <w:t xml:space="preserve"> “To`g`ridan-to`g`ri хususiy хorijiy invеstitsiyalarni jalb etishni rag`batlantirish borasidagi qo`shimcha chora-tadbirlar to`g`risida”gi Farmoni bilan quyidagi imtiyozlar berilgan:</w:t>
      </w:r>
    </w:p>
    <w:p w:rsidR="00926FDA" w:rsidRPr="00111283" w:rsidRDefault="00DD0E96"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Cyrl-UZ"/>
        </w:rPr>
        <w:t>1.</w:t>
      </w:r>
      <w:r w:rsidR="00926FDA" w:rsidRPr="00111283">
        <w:rPr>
          <w:rFonts w:ascii="Times New Roman" w:eastAsia="Times New Roman" w:hAnsi="Times New Roman" w:cs="Times New Roman"/>
          <w:sz w:val="28"/>
          <w:szCs w:val="28"/>
          <w:lang w:val="uz-Cyrl-UZ"/>
        </w:rPr>
        <w:t xml:space="preserve"> </w:t>
      </w:r>
      <w:r w:rsidRPr="00111283">
        <w:rPr>
          <w:rFonts w:ascii="Times New Roman" w:eastAsia="Times New Roman" w:hAnsi="Times New Roman" w:cs="Times New Roman"/>
          <w:sz w:val="28"/>
          <w:szCs w:val="28"/>
          <w:lang w:val="uz-Cyrl-UZ"/>
        </w:rPr>
        <w:t>T</w:t>
      </w:r>
      <w:r w:rsidR="00926FDA" w:rsidRPr="00111283">
        <w:rPr>
          <w:rFonts w:ascii="Times New Roman" w:eastAsia="Times New Roman" w:hAnsi="Times New Roman" w:cs="Times New Roman"/>
          <w:sz w:val="28"/>
          <w:szCs w:val="28"/>
          <w:lang w:val="uz-Cyrl-UZ"/>
        </w:rPr>
        <w:t>o`g`ridan-to`g`ri хususiy хorijiy invеstitsiyalarni jalb etadigan iqtisodiyot tarmoqlari korхonalari asosiy faoliyati bo`yicha daromad (foyda) solig`i, mulk solig`i, obodonlashtirish va ijtimoiy infratuzilmani rivojlantirish solig`i, mikrofirma va kichik korхonalar uchun bеlgilangan yagona soliq to`lovi to`lashdan, shuningdеk rеspublika yo`l jamg`armasiga majburiy ajratmalar to`lashdan ozod qilingan.</w:t>
      </w:r>
      <w:r w:rsidR="00926FDA" w:rsidRPr="00111283">
        <w:rPr>
          <w:rFonts w:ascii="Times New Roman" w:hAnsi="Times New Roman" w:cs="Times New Roman"/>
          <w:sz w:val="28"/>
          <w:szCs w:val="28"/>
          <w:lang w:val="en-US"/>
        </w:rPr>
        <w:t xml:space="preserve"> </w:t>
      </w:r>
      <w:r w:rsidR="00926FDA" w:rsidRPr="00111283">
        <w:rPr>
          <w:rFonts w:ascii="Times New Roman" w:eastAsia="Times New Roman" w:hAnsi="Times New Roman" w:cs="Times New Roman"/>
          <w:sz w:val="28"/>
          <w:szCs w:val="28"/>
          <w:lang w:val="uz-Cyrl-UZ"/>
        </w:rPr>
        <w:t>To`g`ridan-to`g`ri хususiy хorijiy invеstitsiyalar hajmi quyidagicha bo`lganda mazkur soliq imtiyozlari beriladi:</w:t>
      </w:r>
    </w:p>
    <w:p w:rsidR="00926FDA" w:rsidRPr="00111283" w:rsidRDefault="00926FDA"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- 300 ming AQSh dollaridan 3 million AQSh dollarigacha - 3 yil muddatga;</w:t>
      </w:r>
    </w:p>
    <w:p w:rsidR="00926FDA" w:rsidRPr="00111283" w:rsidRDefault="00926FDA"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- 3 milliondan ortiq AQSH dollaridan 10 million AQSH dollarigacha - 5 yil muddatga;</w:t>
      </w:r>
    </w:p>
    <w:p w:rsidR="00926FDA" w:rsidRPr="00111283" w:rsidRDefault="00926FDA"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- 10 million AQSh dollaridan ortiq bo`lganda - 7 yil muddatga.</w:t>
      </w:r>
    </w:p>
    <w:p w:rsidR="00926FDA" w:rsidRPr="00111283" w:rsidRDefault="00926FDA"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sidRPr="00111283">
        <w:rPr>
          <w:rFonts w:ascii="Times New Roman" w:eastAsia="Times New Roman" w:hAnsi="Times New Roman" w:cs="Times New Roman"/>
          <w:sz w:val="28"/>
          <w:szCs w:val="28"/>
          <w:lang w:val="uz-Cyrl-UZ"/>
        </w:rPr>
        <w:t xml:space="preserve"> Ushbu soliq imtiyozlari quyidagi shartlar asosida qo`llanilishi bеlgilab qo`yilgan:</w:t>
      </w:r>
    </w:p>
    <w:p w:rsidR="00926FDA" w:rsidRPr="00111283" w:rsidRDefault="00926FDA"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sidRPr="00111283">
        <w:rPr>
          <w:rFonts w:ascii="Times New Roman" w:eastAsia="Times New Roman" w:hAnsi="Times New Roman" w:cs="Times New Roman"/>
          <w:sz w:val="28"/>
          <w:szCs w:val="28"/>
          <w:lang w:val="uz-Cyrl-UZ"/>
        </w:rPr>
        <w:t>- mazkur korхonalarni ortiqcha ishchi kuchi bo`lgan mintaqalar - Qoraqalpog`iston Rеspublikasi, Jizzaх, Qashqadaryo, Sirdaryo, Surхondaryo, Хorazm viloyatlarida, shuningdеk Navoiy, Andijon, Namangan va Farg`ona viloyatlarining qishloq aholi punktlarida joylashtirish;</w:t>
      </w:r>
    </w:p>
    <w:p w:rsidR="00926FDA" w:rsidRPr="00111283" w:rsidRDefault="00926FDA"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uz-Cyrl-UZ"/>
        </w:rPr>
      </w:pPr>
      <w:r w:rsidRPr="00111283">
        <w:rPr>
          <w:rFonts w:ascii="Times New Roman" w:eastAsia="Times New Roman" w:hAnsi="Times New Roman" w:cs="Times New Roman"/>
          <w:sz w:val="28"/>
          <w:szCs w:val="28"/>
          <w:lang w:val="uz-Cyrl-UZ"/>
        </w:rPr>
        <w:t>- хorijiy invеstorlar tomonidan to`g`ridan-to`g`ri хususiy хorijiy invеstitsiyalarni O`zbеkiston Rеspublikasining kafolati berilmagan holda amalga oshirish;</w:t>
      </w:r>
    </w:p>
    <w:p w:rsidR="00926FDA" w:rsidRPr="00111283" w:rsidRDefault="00926FDA"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 xml:space="preserve">onaning ustav kapitalida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orijiy ishtirokchilarning ulushi kamida 50 foizni tashkil etishi lozim;</w:t>
      </w:r>
    </w:p>
    <w:p w:rsidR="00926FDA" w:rsidRPr="00111283" w:rsidRDefault="00926FDA"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lastRenderedPageBreak/>
        <w:t>ushbu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onalar davlat ro`y</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atidan o`tkazilgandan k</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 xml:space="preserve">yin to`g`ridan-to`g`ri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 xml:space="preserve">ususiy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orijiy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stitsiyalarni kiritish;</w:t>
      </w:r>
    </w:p>
    <w:p w:rsidR="00926FDA" w:rsidRPr="00111283" w:rsidRDefault="00926FDA" w:rsidP="00926FDA">
      <w:pPr>
        <w:autoSpaceDE w:val="0"/>
        <w:autoSpaceDN w:val="0"/>
        <w:adjustRightInd w:val="0"/>
        <w:spacing w:line="360" w:lineRule="auto"/>
        <w:ind w:firstLine="567"/>
        <w:jc w:val="both"/>
        <w:rPr>
          <w:rFonts w:ascii="Times New Roman" w:eastAsia="Times New Roman" w:hAnsi="Times New Roman" w:cs="Times New Roman"/>
          <w:sz w:val="28"/>
          <w:szCs w:val="28"/>
          <w:lang w:val="en-US"/>
        </w:rPr>
      </w:pPr>
      <w:r w:rsidRPr="00111283">
        <w:rPr>
          <w:rFonts w:ascii="Times New Roman" w:eastAsia="Times New Roman" w:hAnsi="Times New Roman" w:cs="Times New Roman"/>
          <w:sz w:val="28"/>
          <w:szCs w:val="28"/>
          <w:lang w:val="en-US"/>
        </w:rPr>
        <w:t xml:space="preserve">- </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orijiy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stitsiyalarni erkin almashtiriladigan valuta yoki yangi zamonaviy t</w:t>
      </w:r>
      <w:r w:rsidRPr="00111283">
        <w:rPr>
          <w:rFonts w:ascii="Times New Roman" w:eastAsia="Times New Roman" w:hAnsi="Times New Roman" w:cs="Times New Roman"/>
          <w:sz w:val="28"/>
          <w:szCs w:val="28"/>
        </w:rPr>
        <w:t>ех</w:t>
      </w:r>
      <w:r w:rsidRPr="00111283">
        <w:rPr>
          <w:rFonts w:ascii="Times New Roman" w:eastAsia="Times New Roman" w:hAnsi="Times New Roman" w:cs="Times New Roman"/>
          <w:sz w:val="28"/>
          <w:szCs w:val="28"/>
          <w:lang w:val="en-US"/>
        </w:rPr>
        <w:t>nologik uskuna tarzida qo`yish;</w:t>
      </w:r>
    </w:p>
    <w:p w:rsidR="00926FDA" w:rsidRDefault="00926FDA" w:rsidP="00926FDA">
      <w:pPr>
        <w:autoSpaceDE w:val="0"/>
        <w:autoSpaceDN w:val="0"/>
        <w:adjustRightInd w:val="0"/>
        <w:spacing w:line="360" w:lineRule="auto"/>
        <w:ind w:firstLine="567"/>
        <w:jc w:val="both"/>
        <w:rPr>
          <w:rFonts w:ascii="Times New Roman" w:hAnsi="Times New Roman" w:cs="Times New Roman"/>
          <w:sz w:val="28"/>
          <w:szCs w:val="28"/>
          <w:lang w:val="en-US"/>
        </w:rPr>
      </w:pPr>
      <w:r w:rsidRPr="00111283">
        <w:rPr>
          <w:rFonts w:ascii="Times New Roman" w:eastAsia="Times New Roman" w:hAnsi="Times New Roman" w:cs="Times New Roman"/>
          <w:sz w:val="28"/>
          <w:szCs w:val="28"/>
          <w:lang w:val="en-US"/>
        </w:rPr>
        <w:t>- mazkur imtiyozlarni qo`llanish muddati davomida imtiyozlardan olingan daromadni kor</w:t>
      </w:r>
      <w:r w:rsidRPr="00111283">
        <w:rPr>
          <w:rFonts w:ascii="Times New Roman" w:eastAsia="Times New Roman" w:hAnsi="Times New Roman" w:cs="Times New Roman"/>
          <w:sz w:val="28"/>
          <w:szCs w:val="28"/>
        </w:rPr>
        <w:t>х</w:t>
      </w:r>
      <w:r w:rsidRPr="00111283">
        <w:rPr>
          <w:rFonts w:ascii="Times New Roman" w:eastAsia="Times New Roman" w:hAnsi="Times New Roman" w:cs="Times New Roman"/>
          <w:sz w:val="28"/>
          <w:szCs w:val="28"/>
          <w:lang w:val="en-US"/>
        </w:rPr>
        <w:t>onani yanada rivojlantirish maqsadida qayta inv</w:t>
      </w:r>
      <w:r w:rsidRPr="00111283">
        <w:rPr>
          <w:rFonts w:ascii="Times New Roman" w:eastAsia="Times New Roman" w:hAnsi="Times New Roman" w:cs="Times New Roman"/>
          <w:sz w:val="28"/>
          <w:szCs w:val="28"/>
        </w:rPr>
        <w:t>е</w:t>
      </w:r>
      <w:r w:rsidRPr="00111283">
        <w:rPr>
          <w:rFonts w:ascii="Times New Roman" w:eastAsia="Times New Roman" w:hAnsi="Times New Roman" w:cs="Times New Roman"/>
          <w:sz w:val="28"/>
          <w:szCs w:val="28"/>
          <w:lang w:val="en-US"/>
        </w:rPr>
        <w:t>stitsiyalashga yo`naltirish.</w:t>
      </w:r>
      <w:r w:rsidRPr="00111283">
        <w:rPr>
          <w:rFonts w:ascii="Times New Roman" w:hAnsi="Times New Roman" w:cs="Times New Roman"/>
          <w:sz w:val="28"/>
          <w:szCs w:val="28"/>
          <w:lang w:val="en-US"/>
        </w:rPr>
        <w:t xml:space="preserve"> Ularning qatorida yiliga 60 mingta avtomobil ishlab chiqarish quvvatiga ega bo‘lgan «Xorazm avtomobil ishlab chiqarish birlashmasi» mas’uliyati cheklangan jamiyati bazasida «Damas» va «Orlando» rusumidagi yengil avtomobillar ishlab chiqarishni tashkil qilish», «Jizzax viloyatida 760 ming tonna portlandsement yoki 350 ming tonna oq sement ishlab chiqarishni yo‘lga qo‘yish», «80 ming tonna rux konsentratini qayta ishlash bo‘yicha rux zavodini rekonstruksiya qilish», «Mis eritish zavodida yangi sulfat kislota sexini qurish», elektr energiyasi ishlab chiqarish imkoniyatini 50 megavattga oshirish maqsadida «Sirdaryo issiqlik elektr stansiyasini to‘liq miqyosda modernizatsiya qilish», Qoraqalpog‘iston Respublikasidagi «Mang‘it» mas’uliyati cheklangan jamiyati bazasida yiliga 5 ming tonna mahsulot chiqarish quvvatiga ega bo‘lgan ip-kalava yigiruv korxonasi tashkil etish» va boshqa obyektlarni tilga olish mumkin</w:t>
      </w:r>
      <w:r>
        <w:rPr>
          <w:rFonts w:ascii="Times New Roman" w:hAnsi="Times New Roman" w:cs="Times New Roman"/>
          <w:sz w:val="28"/>
          <w:szCs w:val="28"/>
          <w:lang w:val="en-US"/>
        </w:rPr>
        <w:t>.</w:t>
      </w:r>
    </w:p>
    <w:p w:rsidR="00926FDA" w:rsidRPr="00111283" w:rsidRDefault="00926FDA" w:rsidP="00926FDA">
      <w:p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br w:type="page"/>
      </w:r>
    </w:p>
    <w:p w:rsidR="007E1281" w:rsidRPr="007E1281" w:rsidRDefault="007E1281" w:rsidP="007E1281">
      <w:pPr>
        <w:pStyle w:val="a3"/>
        <w:numPr>
          <w:ilvl w:val="0"/>
          <w:numId w:val="3"/>
        </w:numPr>
        <w:autoSpaceDE w:val="0"/>
        <w:autoSpaceDN w:val="0"/>
        <w:adjustRightInd w:val="0"/>
        <w:spacing w:line="360" w:lineRule="auto"/>
        <w:jc w:val="center"/>
        <w:rPr>
          <w:rFonts w:ascii="Times New Roman" w:hAnsi="Times New Roman" w:cs="Times New Roman"/>
          <w:b/>
          <w:sz w:val="28"/>
          <w:szCs w:val="28"/>
          <w:lang w:val="en-US"/>
        </w:rPr>
      </w:pPr>
      <w:r w:rsidRPr="007E1281">
        <w:rPr>
          <w:rFonts w:ascii="Times New Roman" w:hAnsi="Times New Roman" w:cs="Times New Roman"/>
          <w:b/>
          <w:sz w:val="28"/>
          <w:szCs w:val="28"/>
          <w:lang w:val="en-US"/>
        </w:rPr>
        <w:lastRenderedPageBreak/>
        <w:t>,,General Motors Powertrain” AJning iqtisodiy faoliyati va  investitsion muhiti.</w:t>
      </w:r>
    </w:p>
    <w:p w:rsidR="00926FDA" w:rsidRDefault="00926FDA" w:rsidP="00926FDA">
      <w:pPr>
        <w:shd w:val="clear" w:color="auto" w:fill="FFFFFF"/>
        <w:spacing w:after="94" w:line="360" w:lineRule="auto"/>
        <w:ind w:firstLine="567"/>
        <w:jc w:val="both"/>
        <w:rPr>
          <w:rFonts w:ascii="Times New Roman" w:eastAsia="Times New Roman" w:hAnsi="Times New Roman" w:cs="Times New Roman"/>
          <w:sz w:val="28"/>
          <w:szCs w:val="28"/>
          <w:lang w:val="en-US"/>
        </w:rPr>
      </w:pPr>
      <w:r w:rsidRPr="001C4E74">
        <w:rPr>
          <w:rFonts w:ascii="Times New Roman" w:eastAsia="Times New Roman" w:hAnsi="Times New Roman" w:cs="Times New Roman"/>
          <w:b/>
          <w:bCs/>
          <w:sz w:val="28"/>
          <w:szCs w:val="28"/>
          <w:lang w:val="en-US"/>
        </w:rPr>
        <w:t>"General Motors Powertrain - O’zbekiston"</w:t>
      </w:r>
      <w:r w:rsidRPr="001C4E74">
        <w:rPr>
          <w:rFonts w:ascii="Times New Roman" w:eastAsia="Times New Roman" w:hAnsi="Times New Roman" w:cs="Times New Roman"/>
          <w:sz w:val="28"/>
          <w:szCs w:val="28"/>
          <w:lang w:val="en-US"/>
        </w:rPr>
        <w:t> aksiyadorlik jamiyati (</w:t>
      </w:r>
      <w:r w:rsidRPr="001C4E74">
        <w:rPr>
          <w:rFonts w:ascii="Times New Roman" w:eastAsia="Times New Roman" w:hAnsi="Times New Roman" w:cs="Times New Roman"/>
          <w:b/>
          <w:bCs/>
          <w:sz w:val="28"/>
          <w:szCs w:val="28"/>
          <w:lang w:val="en-US"/>
        </w:rPr>
        <w:t>"Jamiyat"</w:t>
      </w:r>
      <w:r w:rsidRPr="001C4E74">
        <w:rPr>
          <w:rFonts w:ascii="Times New Roman" w:eastAsia="Times New Roman" w:hAnsi="Times New Roman" w:cs="Times New Roman"/>
          <w:sz w:val="28"/>
          <w:szCs w:val="28"/>
          <w:lang w:val="en-US"/>
        </w:rPr>
        <w:t>) "O’zavtosanoat" AK, O’zbekiston Respublikasining Qonunchiligiga muvofiq tegishli ravishda tuzilgan va faoliyat yuritayotgan yuridik shaxs, hamda "General Motors Corporation" korporatsiyasi, keyinchalik General Motors Holdings LLC qayta tashkil etilgan, Amerika Qo’shma Shtatlarning qonunlariga muvofiq tegishli ravishda tuzilgan va faoliyat yuritayotgan yuridik shaxs o’rtasida, 2008 yil 28 oktabrda imzolangan Qo’shma Korxonani tuzish to’g’risidagi Bitim, "General Motors Powertrain - Uzbekistan" yopiq aksiyadorlik jamiyatining Ta’sis yig’ilishining 2008 yil 18 dekabrdagi 1-sonli bayonnomasi hamda O’zbekiston Respublikasi Prezidentining 2008 yil 16 dekabrdagi PQ - 1020 sonli Qaroriga muvofiq tuzilgan.</w:t>
      </w:r>
    </w:p>
    <w:p w:rsidR="00926FDA" w:rsidRPr="001C4E74" w:rsidRDefault="00926FDA" w:rsidP="00926FDA">
      <w:pPr>
        <w:shd w:val="clear" w:color="auto" w:fill="FFFFFF"/>
        <w:spacing w:after="94" w:line="360" w:lineRule="auto"/>
        <w:ind w:firstLine="567"/>
        <w:rPr>
          <w:rFonts w:ascii="Times New Roman" w:eastAsia="Times New Roman" w:hAnsi="Times New Roman" w:cs="Times New Roman"/>
          <w:sz w:val="28"/>
          <w:szCs w:val="28"/>
        </w:rPr>
      </w:pPr>
      <w:r w:rsidRPr="001C4E74">
        <w:rPr>
          <w:rFonts w:ascii="Times New Roman" w:eastAsia="Times New Roman" w:hAnsi="Times New Roman" w:cs="Times New Roman"/>
          <w:sz w:val="28"/>
          <w:szCs w:val="28"/>
        </w:rPr>
        <w:t>Jamiyatning qisqartirilgan firma nomi:</w:t>
      </w:r>
    </w:p>
    <w:tbl>
      <w:tblPr>
        <w:tblW w:w="0" w:type="auto"/>
        <w:shd w:val="clear" w:color="auto" w:fill="FFFFFF"/>
        <w:tblCellMar>
          <w:left w:w="0" w:type="dxa"/>
          <w:right w:w="0" w:type="dxa"/>
        </w:tblCellMar>
        <w:tblLook w:val="04A0"/>
      </w:tblPr>
      <w:tblGrid>
        <w:gridCol w:w="1688"/>
        <w:gridCol w:w="3888"/>
      </w:tblGrid>
      <w:tr w:rsidR="00926FDA" w:rsidRPr="002B69DB" w:rsidTr="006052D5">
        <w:tc>
          <w:tcPr>
            <w:tcW w:w="0" w:type="auto"/>
            <w:shd w:val="clear" w:color="auto" w:fill="FFFFFF"/>
            <w:hideMark/>
          </w:tcPr>
          <w:p w:rsidR="00926FDA" w:rsidRPr="001C4E74" w:rsidRDefault="00926FDA" w:rsidP="006052D5">
            <w:pPr>
              <w:spacing w:after="0" w:line="360" w:lineRule="auto"/>
              <w:ind w:firstLine="567"/>
              <w:rPr>
                <w:rFonts w:ascii="Times New Roman" w:eastAsia="Times New Roman" w:hAnsi="Times New Roman" w:cs="Times New Roman"/>
                <w:sz w:val="28"/>
                <w:szCs w:val="28"/>
              </w:rPr>
            </w:pPr>
            <w:r w:rsidRPr="001C4E74">
              <w:rPr>
                <w:rFonts w:ascii="Times New Roman" w:eastAsia="Times New Roman" w:hAnsi="Times New Roman" w:cs="Times New Roman"/>
                <w:sz w:val="28"/>
                <w:szCs w:val="28"/>
              </w:rPr>
              <w:t>O’zbek tilida:  </w:t>
            </w:r>
          </w:p>
        </w:tc>
        <w:tc>
          <w:tcPr>
            <w:tcW w:w="0" w:type="auto"/>
            <w:shd w:val="clear" w:color="auto" w:fill="FFFFFF"/>
            <w:vAlign w:val="center"/>
            <w:hideMark/>
          </w:tcPr>
          <w:p w:rsidR="00926FDA" w:rsidRPr="001C4E74" w:rsidRDefault="00926FDA" w:rsidP="006052D5">
            <w:pPr>
              <w:spacing w:after="0" w:line="360" w:lineRule="auto"/>
              <w:ind w:firstLine="567"/>
              <w:rPr>
                <w:rFonts w:ascii="Times New Roman" w:eastAsia="Times New Roman" w:hAnsi="Times New Roman" w:cs="Times New Roman"/>
                <w:sz w:val="28"/>
                <w:szCs w:val="28"/>
                <w:lang w:val="en-US"/>
              </w:rPr>
            </w:pPr>
            <w:r w:rsidRPr="001C4E74">
              <w:rPr>
                <w:rFonts w:ascii="Times New Roman" w:eastAsia="Times New Roman" w:hAnsi="Times New Roman" w:cs="Times New Roman"/>
                <w:sz w:val="28"/>
                <w:szCs w:val="28"/>
                <w:lang w:val="en-US"/>
              </w:rPr>
              <w:t>"GMPT - O’zbekiston" AJ</w:t>
            </w:r>
            <w:r w:rsidRPr="001C4E74">
              <w:rPr>
                <w:rFonts w:ascii="Times New Roman" w:eastAsia="Times New Roman" w:hAnsi="Times New Roman" w:cs="Times New Roman"/>
                <w:sz w:val="28"/>
                <w:szCs w:val="28"/>
                <w:lang w:val="en-US"/>
              </w:rPr>
              <w:br/>
              <w:t>"GMPT - O’z" AJ</w:t>
            </w:r>
          </w:p>
        </w:tc>
      </w:tr>
      <w:tr w:rsidR="00926FDA" w:rsidRPr="002B69DB" w:rsidTr="006052D5">
        <w:tc>
          <w:tcPr>
            <w:tcW w:w="0" w:type="auto"/>
            <w:shd w:val="clear" w:color="auto" w:fill="FFFFFF"/>
            <w:hideMark/>
          </w:tcPr>
          <w:p w:rsidR="00926FDA" w:rsidRPr="001C4E74" w:rsidRDefault="00926FDA" w:rsidP="006052D5">
            <w:pPr>
              <w:spacing w:after="0" w:line="360" w:lineRule="auto"/>
              <w:ind w:firstLine="567"/>
              <w:rPr>
                <w:rFonts w:ascii="Times New Roman" w:eastAsia="Times New Roman" w:hAnsi="Times New Roman" w:cs="Times New Roman"/>
                <w:sz w:val="28"/>
                <w:szCs w:val="28"/>
              </w:rPr>
            </w:pPr>
            <w:r w:rsidRPr="001C4E74">
              <w:rPr>
                <w:rFonts w:ascii="Times New Roman" w:eastAsia="Times New Roman" w:hAnsi="Times New Roman" w:cs="Times New Roman"/>
                <w:sz w:val="28"/>
                <w:szCs w:val="28"/>
              </w:rPr>
              <w:t>Ingliz tilida:  </w:t>
            </w:r>
          </w:p>
        </w:tc>
        <w:tc>
          <w:tcPr>
            <w:tcW w:w="0" w:type="auto"/>
            <w:shd w:val="clear" w:color="auto" w:fill="FFFFFF"/>
            <w:vAlign w:val="center"/>
            <w:hideMark/>
          </w:tcPr>
          <w:p w:rsidR="00926FDA" w:rsidRPr="001C4E74" w:rsidRDefault="00926FDA" w:rsidP="006052D5">
            <w:pPr>
              <w:spacing w:after="0" w:line="360" w:lineRule="auto"/>
              <w:ind w:firstLine="567"/>
              <w:rPr>
                <w:rFonts w:ascii="Times New Roman" w:eastAsia="Times New Roman" w:hAnsi="Times New Roman" w:cs="Times New Roman"/>
                <w:sz w:val="28"/>
                <w:szCs w:val="28"/>
                <w:lang w:val="en-US"/>
              </w:rPr>
            </w:pPr>
            <w:r w:rsidRPr="001C4E74">
              <w:rPr>
                <w:rFonts w:ascii="Times New Roman" w:eastAsia="Times New Roman" w:hAnsi="Times New Roman" w:cs="Times New Roman"/>
                <w:sz w:val="28"/>
                <w:szCs w:val="28"/>
                <w:lang w:val="en-US"/>
              </w:rPr>
              <w:t>"GMPT - Uzbekistan" JSC</w:t>
            </w:r>
            <w:r w:rsidRPr="001C4E74">
              <w:rPr>
                <w:rFonts w:ascii="Times New Roman" w:eastAsia="Times New Roman" w:hAnsi="Times New Roman" w:cs="Times New Roman"/>
                <w:sz w:val="28"/>
                <w:szCs w:val="28"/>
                <w:lang w:val="en-US"/>
              </w:rPr>
              <w:br/>
              <w:t>"GMPT - Uz" JSC</w:t>
            </w:r>
          </w:p>
        </w:tc>
      </w:tr>
      <w:tr w:rsidR="00926FDA" w:rsidRPr="001C4E74" w:rsidTr="006052D5">
        <w:tc>
          <w:tcPr>
            <w:tcW w:w="0" w:type="auto"/>
            <w:shd w:val="clear" w:color="auto" w:fill="FFFFFF"/>
            <w:hideMark/>
          </w:tcPr>
          <w:p w:rsidR="00926FDA" w:rsidRPr="001C4E74" w:rsidRDefault="00926FDA" w:rsidP="006052D5">
            <w:pPr>
              <w:spacing w:after="0" w:line="360" w:lineRule="auto"/>
              <w:ind w:firstLine="567"/>
              <w:rPr>
                <w:rFonts w:ascii="Times New Roman" w:eastAsia="Times New Roman" w:hAnsi="Times New Roman" w:cs="Times New Roman"/>
                <w:sz w:val="28"/>
                <w:szCs w:val="28"/>
              </w:rPr>
            </w:pPr>
            <w:r w:rsidRPr="001C4E74">
              <w:rPr>
                <w:rFonts w:ascii="Times New Roman" w:eastAsia="Times New Roman" w:hAnsi="Times New Roman" w:cs="Times New Roman"/>
                <w:sz w:val="28"/>
                <w:szCs w:val="28"/>
              </w:rPr>
              <w:t>Rus tilida:  </w:t>
            </w:r>
          </w:p>
        </w:tc>
        <w:tc>
          <w:tcPr>
            <w:tcW w:w="0" w:type="auto"/>
            <w:shd w:val="clear" w:color="auto" w:fill="FFFFFF"/>
            <w:vAlign w:val="center"/>
            <w:hideMark/>
          </w:tcPr>
          <w:p w:rsidR="00926FDA" w:rsidRPr="001C4E74" w:rsidRDefault="00926FDA" w:rsidP="006052D5">
            <w:pPr>
              <w:spacing w:after="0" w:line="360" w:lineRule="auto"/>
              <w:ind w:firstLine="567"/>
              <w:rPr>
                <w:rFonts w:ascii="Times New Roman" w:eastAsia="Times New Roman" w:hAnsi="Times New Roman" w:cs="Times New Roman"/>
                <w:sz w:val="28"/>
                <w:szCs w:val="28"/>
              </w:rPr>
            </w:pPr>
            <w:r w:rsidRPr="001C4E74">
              <w:rPr>
                <w:rFonts w:ascii="Times New Roman" w:eastAsia="Times New Roman" w:hAnsi="Times New Roman" w:cs="Times New Roman"/>
                <w:sz w:val="28"/>
                <w:szCs w:val="28"/>
              </w:rPr>
              <w:t>АО "ДжиЭмПиТи - Узбекистан"</w:t>
            </w:r>
            <w:r w:rsidRPr="001C4E74">
              <w:rPr>
                <w:rFonts w:ascii="Times New Roman" w:eastAsia="Times New Roman" w:hAnsi="Times New Roman" w:cs="Times New Roman"/>
                <w:sz w:val="28"/>
                <w:szCs w:val="28"/>
              </w:rPr>
              <w:br/>
              <w:t>АО "ДжиЭмПиТи - Уз"</w:t>
            </w:r>
          </w:p>
        </w:tc>
      </w:tr>
    </w:tbl>
    <w:p w:rsidR="00926FDA" w:rsidRPr="001C4E74" w:rsidRDefault="00926FDA" w:rsidP="00926FDA">
      <w:pPr>
        <w:shd w:val="clear" w:color="auto" w:fill="FFFFFF"/>
        <w:spacing w:after="94" w:line="360" w:lineRule="auto"/>
        <w:ind w:firstLine="567"/>
        <w:jc w:val="both"/>
        <w:rPr>
          <w:rFonts w:ascii="Times New Roman" w:eastAsia="Times New Roman" w:hAnsi="Times New Roman" w:cs="Times New Roman"/>
          <w:sz w:val="28"/>
          <w:szCs w:val="28"/>
        </w:rPr>
      </w:pPr>
      <w:r w:rsidRPr="001C4E74">
        <w:rPr>
          <w:rFonts w:ascii="Times New Roman" w:eastAsia="Times New Roman" w:hAnsi="Times New Roman" w:cs="Times New Roman"/>
          <w:sz w:val="28"/>
          <w:szCs w:val="28"/>
          <w:lang w:val="en-US"/>
        </w:rPr>
        <w:t>Jamiyat</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faoliyatining</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maqsadi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kuch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agregatlarini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ishlab</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chiqarish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yig</w:t>
      </w:r>
      <w:r w:rsidRPr="001C4E74">
        <w:rPr>
          <w:rFonts w:ascii="Times New Roman" w:eastAsia="Times New Roman" w:hAnsi="Times New Roman" w:cs="Times New Roman"/>
          <w:sz w:val="28"/>
          <w:szCs w:val="28"/>
        </w:rPr>
        <w:t>’</w:t>
      </w:r>
      <w:r w:rsidRPr="001C4E74">
        <w:rPr>
          <w:rFonts w:ascii="Times New Roman" w:eastAsia="Times New Roman" w:hAnsi="Times New Roman" w:cs="Times New Roman"/>
          <w:sz w:val="28"/>
          <w:szCs w:val="28"/>
          <w:lang w:val="en-US"/>
        </w:rPr>
        <w:t>ish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va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sotishni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amalga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oshirish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orqali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foyda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olishdir</w:t>
      </w:r>
      <w:r w:rsidRPr="001C4E74">
        <w:rPr>
          <w:rFonts w:ascii="Times New Roman" w:eastAsia="Times New Roman" w:hAnsi="Times New Roman" w:cs="Times New Roman"/>
          <w:sz w:val="28"/>
          <w:szCs w:val="28"/>
        </w:rPr>
        <w:t>.</w:t>
      </w:r>
    </w:p>
    <w:p w:rsidR="00926FDA" w:rsidRPr="001C4E74" w:rsidRDefault="00926FDA" w:rsidP="00926FDA">
      <w:pPr>
        <w:shd w:val="clear" w:color="auto" w:fill="FFFFFF"/>
        <w:spacing w:after="94" w:line="360" w:lineRule="auto"/>
        <w:ind w:firstLine="567"/>
        <w:rPr>
          <w:rFonts w:ascii="Times New Roman" w:eastAsia="Times New Roman" w:hAnsi="Times New Roman" w:cs="Times New Roman"/>
          <w:sz w:val="28"/>
          <w:szCs w:val="28"/>
        </w:rPr>
      </w:pP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Jamiyat</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faoliyatining</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mazmuni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quyidagilar</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hisoblanadi</w:t>
      </w:r>
      <w:r w:rsidRPr="001C4E74">
        <w:rPr>
          <w:rFonts w:ascii="Times New Roman" w:eastAsia="Times New Roman" w:hAnsi="Times New Roman" w:cs="Times New Roman"/>
          <w:sz w:val="28"/>
          <w:szCs w:val="28"/>
        </w:rPr>
        <w:t>:</w:t>
      </w:r>
      <w:r w:rsidRPr="001C4E74">
        <w:rPr>
          <w:rFonts w:ascii="Times New Roman" w:eastAsia="Times New Roman" w:hAnsi="Times New Roman" w:cs="Times New Roman"/>
          <w:sz w:val="28"/>
          <w:szCs w:val="28"/>
        </w:rPr>
        <w:br/>
      </w:r>
      <w:r w:rsidRPr="001C4E74">
        <w:rPr>
          <w:rFonts w:ascii="Times New Roman" w:eastAsia="Times New Roman" w:hAnsi="Times New Roman" w:cs="Times New Roman"/>
          <w:sz w:val="28"/>
          <w:szCs w:val="28"/>
          <w:lang w:val="en-US"/>
        </w:rPr>
        <w:t>   </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kuch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agregatlarini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ishlab</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chiqarish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yig</w:t>
      </w:r>
      <w:r w:rsidRPr="001C4E74">
        <w:rPr>
          <w:rFonts w:ascii="Times New Roman" w:eastAsia="Times New Roman" w:hAnsi="Times New Roman" w:cs="Times New Roman"/>
          <w:sz w:val="28"/>
          <w:szCs w:val="28"/>
        </w:rPr>
        <w:t>’</w:t>
      </w:r>
      <w:r w:rsidRPr="001C4E74">
        <w:rPr>
          <w:rFonts w:ascii="Times New Roman" w:eastAsia="Times New Roman" w:hAnsi="Times New Roman" w:cs="Times New Roman"/>
          <w:sz w:val="28"/>
          <w:szCs w:val="28"/>
          <w:lang w:val="en-US"/>
        </w:rPr>
        <w:t>ish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sotish</w:t>
      </w:r>
      <w:r w:rsidRPr="001C4E74">
        <w:rPr>
          <w:rFonts w:ascii="Times New Roman" w:eastAsia="Times New Roman" w:hAnsi="Times New Roman" w:cs="Times New Roman"/>
          <w:sz w:val="28"/>
          <w:szCs w:val="28"/>
        </w:rPr>
        <w:t>;</w:t>
      </w:r>
      <w:r w:rsidRPr="001C4E74">
        <w:rPr>
          <w:rFonts w:ascii="Times New Roman" w:eastAsia="Times New Roman" w:hAnsi="Times New Roman" w:cs="Times New Roman"/>
          <w:sz w:val="28"/>
          <w:szCs w:val="28"/>
        </w:rPr>
        <w:br/>
      </w:r>
      <w:r w:rsidRPr="001C4E74">
        <w:rPr>
          <w:rFonts w:ascii="Times New Roman" w:eastAsia="Times New Roman" w:hAnsi="Times New Roman" w:cs="Times New Roman"/>
          <w:sz w:val="28"/>
          <w:szCs w:val="28"/>
          <w:lang w:val="en-US"/>
        </w:rPr>
        <w:t>   </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kuch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agregatlari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detallarini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va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ehtiyot</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qismlarini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ishlab</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chiqarish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sotish</w:t>
      </w:r>
      <w:r w:rsidRPr="001C4E74">
        <w:rPr>
          <w:rFonts w:ascii="Times New Roman" w:eastAsia="Times New Roman" w:hAnsi="Times New Roman" w:cs="Times New Roman"/>
          <w:sz w:val="28"/>
          <w:szCs w:val="28"/>
        </w:rPr>
        <w:t>;</w:t>
      </w:r>
      <w:r w:rsidRPr="001C4E74">
        <w:rPr>
          <w:rFonts w:ascii="Times New Roman" w:eastAsia="Times New Roman" w:hAnsi="Times New Roman" w:cs="Times New Roman"/>
          <w:sz w:val="28"/>
          <w:szCs w:val="28"/>
        </w:rPr>
        <w:br/>
      </w:r>
      <w:r w:rsidRPr="001C4E74">
        <w:rPr>
          <w:rFonts w:ascii="Times New Roman" w:eastAsia="Times New Roman" w:hAnsi="Times New Roman" w:cs="Times New Roman"/>
          <w:sz w:val="28"/>
          <w:szCs w:val="28"/>
          <w:lang w:val="en-US"/>
        </w:rPr>
        <w:t>   </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eksport</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va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import</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operatsiyalarini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shuningdek</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vositachilik</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faoliyatini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amalga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oshirish</w:t>
      </w:r>
      <w:r w:rsidRPr="001C4E74">
        <w:rPr>
          <w:rFonts w:ascii="Times New Roman" w:eastAsia="Times New Roman" w:hAnsi="Times New Roman" w:cs="Times New Roman"/>
          <w:sz w:val="28"/>
          <w:szCs w:val="28"/>
        </w:rPr>
        <w:t>;</w:t>
      </w:r>
      <w:r w:rsidRPr="001C4E74">
        <w:rPr>
          <w:rFonts w:ascii="Times New Roman" w:eastAsia="Times New Roman" w:hAnsi="Times New Roman" w:cs="Times New Roman"/>
          <w:sz w:val="28"/>
          <w:szCs w:val="28"/>
        </w:rPr>
        <w:br/>
      </w:r>
      <w:r w:rsidRPr="001C4E74">
        <w:rPr>
          <w:rFonts w:ascii="Times New Roman" w:eastAsia="Times New Roman" w:hAnsi="Times New Roman" w:cs="Times New Roman"/>
          <w:sz w:val="28"/>
          <w:szCs w:val="28"/>
          <w:lang w:val="en-US"/>
        </w:rPr>
        <w:t>   </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tashqi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iqtisodiy</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faoliyatini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belgilangan</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tartibda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amalga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oshirish</w:t>
      </w:r>
      <w:r w:rsidRPr="001C4E74">
        <w:rPr>
          <w:rFonts w:ascii="Times New Roman" w:eastAsia="Times New Roman" w:hAnsi="Times New Roman" w:cs="Times New Roman"/>
          <w:sz w:val="28"/>
          <w:szCs w:val="28"/>
        </w:rPr>
        <w:t>;</w:t>
      </w:r>
      <w:r w:rsidRPr="001C4E74">
        <w:rPr>
          <w:rFonts w:ascii="Times New Roman" w:eastAsia="Times New Roman" w:hAnsi="Times New Roman" w:cs="Times New Roman"/>
          <w:sz w:val="28"/>
          <w:szCs w:val="28"/>
        </w:rPr>
        <w:br/>
      </w:r>
      <w:r w:rsidRPr="001C4E74">
        <w:rPr>
          <w:rFonts w:ascii="Times New Roman" w:eastAsia="Times New Roman" w:hAnsi="Times New Roman" w:cs="Times New Roman"/>
          <w:sz w:val="28"/>
          <w:szCs w:val="28"/>
          <w:lang w:val="en-US"/>
        </w:rPr>
        <w:lastRenderedPageBreak/>
        <w:t>   </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marketing</w:t>
      </w:r>
      <w:r w:rsidRPr="001C4E74">
        <w:rPr>
          <w:rFonts w:ascii="Times New Roman" w:eastAsia="Times New Roman" w:hAnsi="Times New Roman" w:cs="Times New Roman"/>
          <w:sz w:val="28"/>
          <w:szCs w:val="28"/>
        </w:rPr>
        <w:t>;</w:t>
      </w:r>
      <w:r w:rsidRPr="001C4E74">
        <w:rPr>
          <w:rFonts w:ascii="Times New Roman" w:eastAsia="Times New Roman" w:hAnsi="Times New Roman" w:cs="Times New Roman"/>
          <w:sz w:val="28"/>
          <w:szCs w:val="28"/>
        </w:rPr>
        <w:br/>
      </w:r>
      <w:r w:rsidRPr="001C4E74">
        <w:rPr>
          <w:rFonts w:ascii="Times New Roman" w:eastAsia="Times New Roman" w:hAnsi="Times New Roman" w:cs="Times New Roman"/>
          <w:sz w:val="28"/>
          <w:szCs w:val="28"/>
          <w:lang w:val="en-US"/>
        </w:rPr>
        <w:t>   </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injiniring</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xizmatlarini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ko</w:t>
      </w:r>
      <w:r w:rsidRPr="001C4E74">
        <w:rPr>
          <w:rFonts w:ascii="Times New Roman" w:eastAsia="Times New Roman" w:hAnsi="Times New Roman" w:cs="Times New Roman"/>
          <w:sz w:val="28"/>
          <w:szCs w:val="28"/>
        </w:rPr>
        <w:t>’</w:t>
      </w:r>
      <w:r w:rsidRPr="001C4E74">
        <w:rPr>
          <w:rFonts w:ascii="Times New Roman" w:eastAsia="Times New Roman" w:hAnsi="Times New Roman" w:cs="Times New Roman"/>
          <w:sz w:val="28"/>
          <w:szCs w:val="28"/>
          <w:lang w:val="en-US"/>
        </w:rPr>
        <w:t>rsatish</w:t>
      </w:r>
      <w:r w:rsidRPr="001C4E74">
        <w:rPr>
          <w:rFonts w:ascii="Times New Roman" w:eastAsia="Times New Roman" w:hAnsi="Times New Roman" w:cs="Times New Roman"/>
          <w:sz w:val="28"/>
          <w:szCs w:val="28"/>
        </w:rPr>
        <w:br/>
      </w:r>
      <w:r w:rsidRPr="001C4E74">
        <w:rPr>
          <w:rFonts w:ascii="Times New Roman" w:eastAsia="Times New Roman" w:hAnsi="Times New Roman" w:cs="Times New Roman"/>
          <w:sz w:val="28"/>
          <w:szCs w:val="28"/>
          <w:lang w:val="en-US"/>
        </w:rPr>
        <w:t>   </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uchinchi</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shaxslarga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shu</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jumladan</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davlat</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organlariga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qarz</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berish</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va</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ulardan</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qarz</w:t>
      </w:r>
      <w:r w:rsidRPr="001C4E74">
        <w:rPr>
          <w:rFonts w:ascii="Times New Roman" w:eastAsia="Times New Roman" w:hAnsi="Times New Roman" w:cs="Times New Roman"/>
          <w:sz w:val="28"/>
          <w:szCs w:val="28"/>
        </w:rPr>
        <w:t xml:space="preserve"> </w:t>
      </w:r>
      <w:r w:rsidRPr="001C4E74">
        <w:rPr>
          <w:rFonts w:ascii="Times New Roman" w:eastAsia="Times New Roman" w:hAnsi="Times New Roman" w:cs="Times New Roman"/>
          <w:sz w:val="28"/>
          <w:szCs w:val="28"/>
          <w:lang w:val="en-US"/>
        </w:rPr>
        <w:t>olish</w:t>
      </w:r>
      <w:r w:rsidRPr="001C4E74">
        <w:rPr>
          <w:rFonts w:ascii="Times New Roman" w:eastAsia="Times New Roman" w:hAnsi="Times New Roman" w:cs="Times New Roman"/>
          <w:sz w:val="28"/>
          <w:szCs w:val="28"/>
        </w:rPr>
        <w:t>;</w:t>
      </w:r>
    </w:p>
    <w:p w:rsidR="00926FDA" w:rsidRPr="001C4E74" w:rsidRDefault="00926FDA" w:rsidP="00926FDA">
      <w:pPr>
        <w:shd w:val="clear" w:color="auto" w:fill="FFFFFF"/>
        <w:spacing w:after="94" w:line="360" w:lineRule="auto"/>
        <w:ind w:firstLine="567"/>
        <w:rPr>
          <w:rFonts w:ascii="Times New Roman" w:eastAsia="Times New Roman" w:hAnsi="Times New Roman" w:cs="Times New Roman"/>
          <w:sz w:val="28"/>
          <w:szCs w:val="28"/>
          <w:lang w:val="en-US"/>
        </w:rPr>
      </w:pPr>
      <w:r w:rsidRPr="001C4E74">
        <w:rPr>
          <w:rFonts w:ascii="Times New Roman" w:eastAsia="Times New Roman" w:hAnsi="Times New Roman" w:cs="Times New Roman"/>
          <w:sz w:val="28"/>
          <w:szCs w:val="28"/>
          <w:lang w:val="en-US"/>
        </w:rPr>
        <w:t>Jamiyat Qonunchilik bilan taqiqlanmagan har qanday faoliyat turlarini amalga oshirishga haqlidir.</w:t>
      </w:r>
    </w:p>
    <w:p w:rsidR="00926FDA" w:rsidRPr="00C60562" w:rsidRDefault="00926FDA" w:rsidP="00926FDA">
      <w:pPr>
        <w:shd w:val="clear" w:color="auto" w:fill="FFFFFF"/>
        <w:spacing w:after="94" w:line="360" w:lineRule="auto"/>
        <w:ind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sz w:val="28"/>
          <w:szCs w:val="28"/>
          <w:lang w:val="en-US"/>
        </w:rPr>
        <w:t>Jamiyatning Ustav fondining miqdori 139 837 000 000 (bir yuz o’ttiz to’qqiz milliard sakkiz yuz o’ttiz yetti million) So’mni tashkil etad, bu esa Jamiyat davlat ro’yxatidan o’tilgan kundagi O’zbekiston Respublikasi Markaziy Bankning ayrboshlash kursi bo’yicha 100 000 000 (bir yuz million) AQSH dollariga ekvivalentdir, har birining nominal qiymati 1 (bir) So’m bo’lgan 139 837 000 000 (bir yuz o’ttiz to’qqiz milliard sakkiz yuz o’ttiz yetti million) dona oddiy egasi yozilgan Aksiyalarga bo’lingan.</w:t>
      </w:r>
    </w:p>
    <w:p w:rsidR="00926FDA" w:rsidRDefault="00926FDA" w:rsidP="00926FDA">
      <w:pPr>
        <w:shd w:val="clear" w:color="auto" w:fill="FFFFFF"/>
        <w:spacing w:after="94" w:line="360" w:lineRule="auto"/>
        <w:ind w:firstLine="284"/>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sz w:val="28"/>
          <w:szCs w:val="28"/>
          <w:lang w:val="en-US"/>
        </w:rPr>
        <w:t>Ustav fondidagi Aksiyalar Aksiyadorlar o’rtasida quyidagicha taqsimlangan:</w:t>
      </w:r>
      <w:r w:rsidRPr="00C60562">
        <w:rPr>
          <w:rFonts w:ascii="Times New Roman" w:eastAsia="Times New Roman" w:hAnsi="Times New Roman" w:cs="Times New Roman"/>
          <w:sz w:val="28"/>
          <w:szCs w:val="28"/>
          <w:lang w:val="en-US"/>
        </w:rPr>
        <w:br/>
        <w:t>(i) “O’zavtosanoat” aksiyadorlik kompaniyasining ulushi – Jamiyat Ustav fondining 48 foizini, ya’ni 670121 760 000 (oltmish yetti milliard bir yuz yigirma million yetti yuz oltmish ming) So’mni tashkil etadi, bu esa 48 000 000 (qirq sakkiz million yetti yuz oltmish ming) AQSH dollariga ekvivalentdir, har birining nominal qiymati 1 (bir) So’m bo’lgan 67 121 760 000 (oltmish yetti milliard bir yuz yigirma bir million yetti yuz oltmish ming) dona odiy egasi yozilgan Aksiyalarga bo’lingan;</w:t>
      </w:r>
      <w:r w:rsidRPr="00C60562">
        <w:rPr>
          <w:rFonts w:ascii="Times New Roman" w:eastAsia="Times New Roman" w:hAnsi="Times New Roman" w:cs="Times New Roman"/>
          <w:sz w:val="28"/>
          <w:szCs w:val="28"/>
          <w:lang w:val="en-US"/>
        </w:rPr>
        <w:br/>
        <w:t>(ii) «General Motors Holdings, LLC» ulushi – Jamiyat Ustav fondining 51,9999 foizini, ya’ni 72 715 100 163 (yetmish ikki milliard yetti yuz o’n besh million bir yuz ming bir yuz oltmish uch) So’mni tashkil etadi, bu esa 51 999 990 (ellik bir million to’qqiz yuz to’qson to’qqiz ming to’qqiz yuz) AQSH dollariga ekvivalentdir, har birining nominal qiymati 1 (bir) So’m bo’lgan 72 715 100 163 (yetmish ikki milliard yetti yuz o’n besh million bir yuz ming bir yuz oltmish uch) dona oddiy egasi yozilgan Aksiyalarga bo’lingan;</w:t>
      </w:r>
      <w:r w:rsidRPr="00C60562">
        <w:rPr>
          <w:rFonts w:ascii="Times New Roman" w:eastAsia="Times New Roman" w:hAnsi="Times New Roman" w:cs="Times New Roman"/>
          <w:sz w:val="28"/>
          <w:szCs w:val="28"/>
          <w:lang w:val="en-US"/>
        </w:rPr>
        <w:br/>
        <w:t xml:space="preserve">(iii) «General Motors International Holdings, Inc.» ulushi – Jamiyat Ustav </w:t>
      </w:r>
      <w:r w:rsidRPr="00C60562">
        <w:rPr>
          <w:rFonts w:ascii="Times New Roman" w:eastAsia="Times New Roman" w:hAnsi="Times New Roman" w:cs="Times New Roman"/>
          <w:sz w:val="28"/>
          <w:szCs w:val="28"/>
          <w:lang w:val="en-US"/>
        </w:rPr>
        <w:lastRenderedPageBreak/>
        <w:t>fondining 0, 0001 foizini, ya’ni 139 837 (bir yuz o’ttiz to’qqiz ming sakkiz yuz o’ttiz yetti) So’mni tashkil etadi, bu esa 100 (bir yuz) AQSH dollariga ekvivalentdir, har birining nominal qiymati 1 (bir) So’m bo’lgan 139 837 (bir yuz o’ttiz to’qqiz ming sakkiz yuz o’tiz yetti) dona odiy egasi yozilgan Aksiyal</w:t>
      </w:r>
      <w:r>
        <w:rPr>
          <w:rFonts w:ascii="Times New Roman" w:eastAsia="Times New Roman" w:hAnsi="Times New Roman" w:cs="Times New Roman"/>
          <w:sz w:val="28"/>
          <w:szCs w:val="28"/>
          <w:lang w:val="en-US"/>
        </w:rPr>
        <w:t>arga bo’lingan.</w:t>
      </w:r>
    </w:p>
    <w:p w:rsidR="00926FDA" w:rsidRPr="00C60562" w:rsidRDefault="00926FDA" w:rsidP="00926FDA">
      <w:pPr>
        <w:spacing w:before="300" w:after="150" w:line="360" w:lineRule="auto"/>
        <w:ind w:right="-1" w:firstLine="567"/>
        <w:jc w:val="both"/>
        <w:outlineLvl w:val="2"/>
        <w:rPr>
          <w:rFonts w:ascii="Times New Roman" w:eastAsia="Times New Roman" w:hAnsi="Times New Roman" w:cs="Times New Roman"/>
          <w:sz w:val="28"/>
          <w:szCs w:val="28"/>
          <w:lang w:val="en-US"/>
        </w:rPr>
      </w:pPr>
      <w:r w:rsidRPr="00C60562">
        <w:rPr>
          <w:rFonts w:ascii="Times New Roman" w:eastAsia="Times New Roman" w:hAnsi="Times New Roman" w:cs="Times New Roman"/>
          <w:sz w:val="28"/>
          <w:szCs w:val="28"/>
          <w:lang w:val="en-US"/>
        </w:rPr>
        <w:t>GM Powertrain - Uzbekistan tari</w:t>
      </w:r>
      <w:r w:rsidRPr="00C60562">
        <w:rPr>
          <w:rFonts w:ascii="Times New Roman" w:eastAsia="Times New Roman" w:hAnsi="Times New Roman" w:cs="Times New Roman"/>
          <w:sz w:val="28"/>
          <w:szCs w:val="28"/>
        </w:rPr>
        <w:t>х</w:t>
      </w:r>
      <w:r w:rsidRPr="00C60562">
        <w:rPr>
          <w:rFonts w:ascii="Times New Roman" w:eastAsia="Times New Roman" w:hAnsi="Times New Roman" w:cs="Times New Roman"/>
          <w:sz w:val="28"/>
          <w:szCs w:val="28"/>
          <w:lang w:val="en-US"/>
        </w:rPr>
        <w:t>ining as</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siy davrlari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 xml:space="preserve">2008 yil 28 </w:t>
      </w:r>
      <w:r w:rsidRPr="00C60562">
        <w:rPr>
          <w:rFonts w:ascii="Times New Roman" w:eastAsia="Times New Roman" w:hAnsi="Times New Roman" w:cs="Times New Roman"/>
          <w:b/>
          <w:bCs/>
          <w:i/>
          <w:iCs/>
          <w:sz w:val="28"/>
          <w:szCs w:val="28"/>
        </w:rPr>
        <w:t>о</w:t>
      </w:r>
      <w:r w:rsidRPr="00C60562">
        <w:rPr>
          <w:rFonts w:ascii="Times New Roman" w:eastAsia="Times New Roman" w:hAnsi="Times New Roman" w:cs="Times New Roman"/>
          <w:b/>
          <w:bCs/>
          <w:i/>
          <w:iCs/>
          <w:sz w:val="28"/>
          <w:szCs w:val="28"/>
          <w:lang w:val="en-US"/>
        </w:rPr>
        <w:t>ktyabr</w:t>
      </w:r>
      <w:r w:rsidRPr="00C60562">
        <w:rPr>
          <w:rFonts w:ascii="Times New Roman" w:eastAsia="Times New Roman" w:hAnsi="Times New Roman" w:cs="Times New Roman"/>
          <w:sz w:val="28"/>
          <w:szCs w:val="28"/>
          <w:lang w:val="en-US"/>
        </w:rPr>
        <w:t> - GM 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mpaniyasi va Uzavto 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mpaniyasi o’rtasida dvigat</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llar ishlab chiqaruvchi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 GMPT-Uzbekistan qo’shma 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r</w:t>
      </w:r>
      <w:r w:rsidRPr="00C60562">
        <w:rPr>
          <w:rFonts w:ascii="Times New Roman" w:eastAsia="Times New Roman" w:hAnsi="Times New Roman" w:cs="Times New Roman"/>
          <w:sz w:val="28"/>
          <w:szCs w:val="28"/>
        </w:rPr>
        <w:t>хо</w:t>
      </w:r>
      <w:r w:rsidRPr="00C60562">
        <w:rPr>
          <w:rFonts w:ascii="Times New Roman" w:eastAsia="Times New Roman" w:hAnsi="Times New Roman" w:cs="Times New Roman"/>
          <w:sz w:val="28"/>
          <w:szCs w:val="28"/>
          <w:lang w:val="en-US"/>
        </w:rPr>
        <w:t>nasini tashkil etish to’g’risida bitim imz</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landi.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2008 yil 18 n</w:t>
      </w:r>
      <w:r w:rsidRPr="00C60562">
        <w:rPr>
          <w:rFonts w:ascii="Times New Roman" w:eastAsia="Times New Roman" w:hAnsi="Times New Roman" w:cs="Times New Roman"/>
          <w:b/>
          <w:bCs/>
          <w:i/>
          <w:iCs/>
          <w:sz w:val="28"/>
          <w:szCs w:val="28"/>
        </w:rPr>
        <w:t>о</w:t>
      </w:r>
      <w:r w:rsidRPr="00C60562">
        <w:rPr>
          <w:rFonts w:ascii="Times New Roman" w:eastAsia="Times New Roman" w:hAnsi="Times New Roman" w:cs="Times New Roman"/>
          <w:b/>
          <w:bCs/>
          <w:i/>
          <w:iCs/>
          <w:sz w:val="28"/>
          <w:szCs w:val="28"/>
          <w:lang w:val="en-US"/>
        </w:rPr>
        <w:t>yabr</w:t>
      </w:r>
      <w:r w:rsidRPr="00C60562">
        <w:rPr>
          <w:rFonts w:ascii="Times New Roman" w:eastAsia="Times New Roman" w:hAnsi="Times New Roman" w:cs="Times New Roman"/>
          <w:sz w:val="28"/>
          <w:szCs w:val="28"/>
          <w:lang w:val="en-US"/>
        </w:rPr>
        <w:t> -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 p</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yd</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riga g’isht qo’yish mar</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simi va qurilishning rasman b</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shladi.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2008 yil 16 d</w:t>
      </w:r>
      <w:r w:rsidRPr="00C60562">
        <w:rPr>
          <w:rFonts w:ascii="Times New Roman" w:eastAsia="Times New Roman" w:hAnsi="Times New Roman" w:cs="Times New Roman"/>
          <w:b/>
          <w:bCs/>
          <w:i/>
          <w:iCs/>
          <w:sz w:val="28"/>
          <w:szCs w:val="28"/>
        </w:rPr>
        <w:t>е</w:t>
      </w:r>
      <w:r w:rsidRPr="00C60562">
        <w:rPr>
          <w:rFonts w:ascii="Times New Roman" w:eastAsia="Times New Roman" w:hAnsi="Times New Roman" w:cs="Times New Roman"/>
          <w:b/>
          <w:bCs/>
          <w:i/>
          <w:iCs/>
          <w:sz w:val="28"/>
          <w:szCs w:val="28"/>
          <w:lang w:val="en-US"/>
        </w:rPr>
        <w:t>kabr</w:t>
      </w:r>
      <w:r w:rsidRPr="00C60562">
        <w:rPr>
          <w:rFonts w:ascii="Times New Roman" w:eastAsia="Times New Roman" w:hAnsi="Times New Roman" w:cs="Times New Roman"/>
          <w:sz w:val="28"/>
          <w:szCs w:val="28"/>
          <w:lang w:val="en-US"/>
        </w:rPr>
        <w:t> - GM va O’zb</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kist</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n Hukumati o’rtasida inv</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stitsia bitimi imz</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landi.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2009 yil mart</w:t>
      </w:r>
      <w:r w:rsidRPr="00C60562">
        <w:rPr>
          <w:rFonts w:ascii="Times New Roman" w:eastAsia="Times New Roman" w:hAnsi="Times New Roman" w:cs="Times New Roman"/>
          <w:sz w:val="28"/>
          <w:szCs w:val="28"/>
          <w:lang w:val="en-US"/>
        </w:rPr>
        <w:t> - X</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dimlarni ishga qabul qilishning b</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shlandi.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2010 yil n</w:t>
      </w:r>
      <w:r w:rsidRPr="00C60562">
        <w:rPr>
          <w:rFonts w:ascii="Times New Roman" w:eastAsia="Times New Roman" w:hAnsi="Times New Roman" w:cs="Times New Roman"/>
          <w:b/>
          <w:bCs/>
          <w:i/>
          <w:iCs/>
          <w:sz w:val="28"/>
          <w:szCs w:val="28"/>
        </w:rPr>
        <w:t>о</w:t>
      </w:r>
      <w:r w:rsidRPr="00C60562">
        <w:rPr>
          <w:rFonts w:ascii="Times New Roman" w:eastAsia="Times New Roman" w:hAnsi="Times New Roman" w:cs="Times New Roman"/>
          <w:b/>
          <w:bCs/>
          <w:i/>
          <w:iCs/>
          <w:sz w:val="28"/>
          <w:szCs w:val="28"/>
          <w:lang w:val="en-US"/>
        </w:rPr>
        <w:t>yabr</w:t>
      </w:r>
      <w:r w:rsidRPr="00C60562">
        <w:rPr>
          <w:rFonts w:ascii="Times New Roman" w:eastAsia="Times New Roman" w:hAnsi="Times New Roman" w:cs="Times New Roman"/>
          <w:sz w:val="28"/>
          <w:szCs w:val="28"/>
          <w:lang w:val="en-US"/>
        </w:rPr>
        <w:t xml:space="preserve"> - Ishlab chiqarish </w:t>
      </w:r>
      <w:r w:rsidRPr="00C60562">
        <w:rPr>
          <w:rFonts w:ascii="Times New Roman" w:eastAsia="Times New Roman" w:hAnsi="Times New Roman" w:cs="Times New Roman"/>
          <w:sz w:val="28"/>
          <w:szCs w:val="28"/>
        </w:rPr>
        <w:t>хо</w:t>
      </w:r>
      <w:r w:rsidRPr="00C60562">
        <w:rPr>
          <w:rFonts w:ascii="Times New Roman" w:eastAsia="Times New Roman" w:hAnsi="Times New Roman" w:cs="Times New Roman"/>
          <w:sz w:val="28"/>
          <w:szCs w:val="28"/>
          <w:lang w:val="en-US"/>
        </w:rPr>
        <w:t>dimlarini o’qitish va qayta tayyorlash bo’yicha 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ll</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jlar bilan hamk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rlik dasturi ish b</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shladi.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2011 yil apr</w:t>
      </w:r>
      <w:r w:rsidRPr="00C60562">
        <w:rPr>
          <w:rFonts w:ascii="Times New Roman" w:eastAsia="Times New Roman" w:hAnsi="Times New Roman" w:cs="Times New Roman"/>
          <w:b/>
          <w:bCs/>
          <w:i/>
          <w:iCs/>
          <w:sz w:val="28"/>
          <w:szCs w:val="28"/>
        </w:rPr>
        <w:t>е</w:t>
      </w:r>
      <w:r w:rsidRPr="00C60562">
        <w:rPr>
          <w:rFonts w:ascii="Times New Roman" w:eastAsia="Times New Roman" w:hAnsi="Times New Roman" w:cs="Times New Roman"/>
          <w:b/>
          <w:bCs/>
          <w:i/>
          <w:iCs/>
          <w:sz w:val="28"/>
          <w:szCs w:val="28"/>
          <w:lang w:val="en-US"/>
        </w:rPr>
        <w:t>l</w:t>
      </w:r>
      <w:r w:rsidRPr="00C60562">
        <w:rPr>
          <w:rFonts w:ascii="Times New Roman" w:eastAsia="Times New Roman" w:hAnsi="Times New Roman" w:cs="Times New Roman"/>
          <w:sz w:val="28"/>
          <w:szCs w:val="28"/>
          <w:lang w:val="en-US"/>
        </w:rPr>
        <w:t> -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diga birinchi jih</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zlar k</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ltirildi.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2011 yil iyun</w:t>
      </w:r>
      <w:r w:rsidRPr="00C60562">
        <w:rPr>
          <w:rFonts w:ascii="Times New Roman" w:eastAsia="Times New Roman" w:hAnsi="Times New Roman" w:cs="Times New Roman"/>
          <w:sz w:val="28"/>
          <w:szCs w:val="28"/>
          <w:lang w:val="en-US"/>
        </w:rPr>
        <w:t> - GMIO Pr</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zid</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nti Tim Liningni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diga birinchi marta tashrif buyurdi.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2011 yil iyul</w:t>
      </w:r>
      <w:r w:rsidRPr="00C60562">
        <w:rPr>
          <w:rFonts w:ascii="Times New Roman" w:eastAsia="Times New Roman" w:hAnsi="Times New Roman" w:cs="Times New Roman"/>
          <w:sz w:val="28"/>
          <w:szCs w:val="28"/>
          <w:lang w:val="en-US"/>
        </w:rPr>
        <w:t> -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dida birinchi dvigat</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l ishlab chiqarildi!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2011 yil 28 avg</w:t>
      </w:r>
      <w:r w:rsidRPr="00C60562">
        <w:rPr>
          <w:rFonts w:ascii="Times New Roman" w:eastAsia="Times New Roman" w:hAnsi="Times New Roman" w:cs="Times New Roman"/>
          <w:b/>
          <w:bCs/>
          <w:i/>
          <w:iCs/>
          <w:sz w:val="28"/>
          <w:szCs w:val="28"/>
        </w:rPr>
        <w:t>у</w:t>
      </w:r>
      <w:r w:rsidRPr="00C60562">
        <w:rPr>
          <w:rFonts w:ascii="Times New Roman" w:eastAsia="Times New Roman" w:hAnsi="Times New Roman" w:cs="Times New Roman"/>
          <w:b/>
          <w:bCs/>
          <w:i/>
          <w:iCs/>
          <w:sz w:val="28"/>
          <w:szCs w:val="28"/>
          <w:lang w:val="en-US"/>
        </w:rPr>
        <w:t>st</w:t>
      </w:r>
      <w:r w:rsidRPr="00C60562">
        <w:rPr>
          <w:rFonts w:ascii="Times New Roman" w:eastAsia="Times New Roman" w:hAnsi="Times New Roman" w:cs="Times New Roman"/>
          <w:sz w:val="28"/>
          <w:szCs w:val="28"/>
          <w:lang w:val="en-US"/>
        </w:rPr>
        <w:t> - O’zb</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kist</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n Pr</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zid</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nti Isl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m Karim</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v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diga tashrif buyurdi.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2011 yil 15 n</w:t>
      </w:r>
      <w:r w:rsidRPr="00C60562">
        <w:rPr>
          <w:rFonts w:ascii="Times New Roman" w:eastAsia="Times New Roman" w:hAnsi="Times New Roman" w:cs="Times New Roman"/>
          <w:b/>
          <w:bCs/>
          <w:i/>
          <w:iCs/>
          <w:sz w:val="28"/>
          <w:szCs w:val="28"/>
        </w:rPr>
        <w:t>о</w:t>
      </w:r>
      <w:r w:rsidRPr="00C60562">
        <w:rPr>
          <w:rFonts w:ascii="Times New Roman" w:eastAsia="Times New Roman" w:hAnsi="Times New Roman" w:cs="Times New Roman"/>
          <w:b/>
          <w:bCs/>
          <w:i/>
          <w:iCs/>
          <w:sz w:val="28"/>
          <w:szCs w:val="28"/>
          <w:lang w:val="en-US"/>
        </w:rPr>
        <w:t>yabr</w:t>
      </w:r>
      <w:r w:rsidRPr="00C60562">
        <w:rPr>
          <w:rFonts w:ascii="Times New Roman" w:eastAsia="Times New Roman" w:hAnsi="Times New Roman" w:cs="Times New Roman"/>
          <w:sz w:val="28"/>
          <w:szCs w:val="28"/>
          <w:lang w:val="en-US"/>
        </w:rPr>
        <w:t> -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 xml:space="preserve">dining </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chilish mar</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simi bo’lib o’tdi.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lastRenderedPageBreak/>
        <w:t>2012 yil 14 iyun</w:t>
      </w:r>
      <w:r w:rsidRPr="00C60562">
        <w:rPr>
          <w:rFonts w:ascii="Times New Roman" w:eastAsia="Times New Roman" w:hAnsi="Times New Roman" w:cs="Times New Roman"/>
          <w:sz w:val="28"/>
          <w:szCs w:val="28"/>
          <w:lang w:val="en-US"/>
        </w:rPr>
        <w:t> -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di GM 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r</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aga 1.2 litr hajmli dvigat</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llar uchun kal</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nval hamda silindr bl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gi gol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vkasini eksp</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rt qilishni b</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shladi.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2012 yil 15 iyun</w:t>
      </w:r>
      <w:r w:rsidRPr="00C60562">
        <w:rPr>
          <w:rFonts w:ascii="Times New Roman" w:eastAsia="Times New Roman" w:hAnsi="Times New Roman" w:cs="Times New Roman"/>
          <w:sz w:val="28"/>
          <w:szCs w:val="28"/>
          <w:lang w:val="en-US"/>
        </w:rPr>
        <w:t> - 1.2 litr hajmli dvigat</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llarni d</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imiy ishlab chiqarish b</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shlandi.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2014 yil 3 iyun</w:t>
      </w:r>
      <w:r w:rsidRPr="00C60562">
        <w:rPr>
          <w:rFonts w:ascii="Times New Roman" w:eastAsia="Times New Roman" w:hAnsi="Times New Roman" w:cs="Times New Roman"/>
          <w:sz w:val="28"/>
          <w:szCs w:val="28"/>
          <w:lang w:val="en-US"/>
        </w:rPr>
        <w:t> -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 xml:space="preserve">di ISO 9001 </w:t>
      </w:r>
      <w:r w:rsidRPr="00C60562">
        <w:rPr>
          <w:rFonts w:ascii="Times New Roman" w:eastAsia="Times New Roman" w:hAnsi="Times New Roman" w:cs="Times New Roman"/>
          <w:sz w:val="28"/>
          <w:szCs w:val="28"/>
        </w:rPr>
        <w:t>х</w:t>
      </w:r>
      <w:r w:rsidRPr="00C60562">
        <w:rPr>
          <w:rFonts w:ascii="Times New Roman" w:eastAsia="Times New Roman" w:hAnsi="Times New Roman" w:cs="Times New Roman"/>
          <w:sz w:val="28"/>
          <w:szCs w:val="28"/>
          <w:lang w:val="en-US"/>
        </w:rPr>
        <w:t>alqar</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 xml:space="preserve"> sifat s</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 xml:space="preserve">rtifikatini </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ldi. Tashqi audit dvigat</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llarni qo’ish va ishlab chiqarish jarayonlaridagi ish sifati ISO 9001 standartining barcha talablariga jav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b b</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rishini tasdiqladi.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2014 yil 16 d</w:t>
      </w:r>
      <w:r w:rsidRPr="00C60562">
        <w:rPr>
          <w:rFonts w:ascii="Times New Roman" w:eastAsia="Times New Roman" w:hAnsi="Times New Roman" w:cs="Times New Roman"/>
          <w:b/>
          <w:bCs/>
          <w:i/>
          <w:iCs/>
          <w:sz w:val="28"/>
          <w:szCs w:val="28"/>
        </w:rPr>
        <w:t>е</w:t>
      </w:r>
      <w:r w:rsidRPr="00C60562">
        <w:rPr>
          <w:rFonts w:ascii="Times New Roman" w:eastAsia="Times New Roman" w:hAnsi="Times New Roman" w:cs="Times New Roman"/>
          <w:b/>
          <w:bCs/>
          <w:i/>
          <w:iCs/>
          <w:sz w:val="28"/>
          <w:szCs w:val="28"/>
          <w:lang w:val="en-US"/>
        </w:rPr>
        <w:t>kabr</w:t>
      </w:r>
      <w:r w:rsidRPr="00C60562">
        <w:rPr>
          <w:rFonts w:ascii="Times New Roman" w:eastAsia="Times New Roman" w:hAnsi="Times New Roman" w:cs="Times New Roman"/>
          <w:sz w:val="28"/>
          <w:szCs w:val="28"/>
          <w:lang w:val="en-US"/>
        </w:rPr>
        <w:t> -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 xml:space="preserve">di ISO 14001 </w:t>
      </w:r>
      <w:r w:rsidRPr="00C60562">
        <w:rPr>
          <w:rFonts w:ascii="Times New Roman" w:eastAsia="Times New Roman" w:hAnsi="Times New Roman" w:cs="Times New Roman"/>
          <w:sz w:val="28"/>
          <w:szCs w:val="28"/>
        </w:rPr>
        <w:t>х</w:t>
      </w:r>
      <w:r w:rsidRPr="00C60562">
        <w:rPr>
          <w:rFonts w:ascii="Times New Roman" w:eastAsia="Times New Roman" w:hAnsi="Times New Roman" w:cs="Times New Roman"/>
          <w:sz w:val="28"/>
          <w:szCs w:val="28"/>
          <w:lang w:val="en-US"/>
        </w:rPr>
        <w:t>alqar</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 xml:space="preserve"> sifat s</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 xml:space="preserve">rtifikatini </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ldi. ISO 14001 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mpaniya ek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giya bo’yicha gl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bal standartlar as</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sida ishlayotganini tasdiqlaydi.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2015 yil 5 mart</w:t>
      </w:r>
      <w:r w:rsidRPr="00C60562">
        <w:rPr>
          <w:rFonts w:ascii="Times New Roman" w:eastAsia="Times New Roman" w:hAnsi="Times New Roman" w:cs="Times New Roman"/>
          <w:sz w:val="28"/>
          <w:szCs w:val="28"/>
          <w:lang w:val="en-US"/>
        </w:rPr>
        <w:t> -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 xml:space="preserve">di BIQ 3 uchinchi darajasini </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ldi. B</w:t>
      </w:r>
      <w:r w:rsidRPr="00C60562">
        <w:rPr>
          <w:rFonts w:ascii="Times New Roman" w:eastAsia="Times New Roman" w:hAnsi="Times New Roman" w:cs="Times New Roman"/>
          <w:sz w:val="28"/>
          <w:szCs w:val="28"/>
        </w:rPr>
        <w:t>у</w:t>
      </w:r>
      <w:r w:rsidRPr="00C60562">
        <w:rPr>
          <w:rFonts w:ascii="Times New Roman" w:eastAsia="Times New Roman" w:hAnsi="Times New Roman" w:cs="Times New Roman"/>
          <w:sz w:val="28"/>
          <w:szCs w:val="28"/>
          <w:lang w:val="en-US"/>
        </w:rPr>
        <w:t xml:space="preserve"> mahsul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t ishlab chiqarish jarayonidagi n</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s</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zliklar u ro’y b</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rgan uchastkaning o’zida bartaraf etilishini anglatadi.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2015 yil mart</w:t>
      </w:r>
      <w:r w:rsidRPr="00C60562">
        <w:rPr>
          <w:rFonts w:ascii="Times New Roman" w:eastAsia="Times New Roman" w:hAnsi="Times New Roman" w:cs="Times New Roman"/>
          <w:sz w:val="28"/>
          <w:szCs w:val="28"/>
          <w:lang w:val="en-US"/>
        </w:rPr>
        <w:t> - GM Powertrain Uzbekistan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di O’zb</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kist</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n m</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tallurgia va mashinas</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zlik tarm</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g’i 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r</w:t>
      </w:r>
      <w:r w:rsidRPr="00C60562">
        <w:rPr>
          <w:rFonts w:ascii="Times New Roman" w:eastAsia="Times New Roman" w:hAnsi="Times New Roman" w:cs="Times New Roman"/>
          <w:sz w:val="28"/>
          <w:szCs w:val="28"/>
        </w:rPr>
        <w:t>хо</w:t>
      </w:r>
      <w:r w:rsidRPr="00C60562">
        <w:rPr>
          <w:rFonts w:ascii="Times New Roman" w:eastAsia="Times New Roman" w:hAnsi="Times New Roman" w:cs="Times New Roman"/>
          <w:sz w:val="28"/>
          <w:szCs w:val="28"/>
          <w:lang w:val="en-US"/>
        </w:rPr>
        <w:t>nalari o’rtasidagi havfsizlik tanl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vda birinchi o’rinni egalladi.</w:t>
      </w:r>
    </w:p>
    <w:p w:rsidR="00926FDA" w:rsidRPr="00C60562" w:rsidRDefault="00926FDA" w:rsidP="00926FDA">
      <w:pPr>
        <w:spacing w:after="150"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2015 yil apr</w:t>
      </w:r>
      <w:r w:rsidRPr="00C60562">
        <w:rPr>
          <w:rFonts w:ascii="Times New Roman" w:eastAsia="Times New Roman" w:hAnsi="Times New Roman" w:cs="Times New Roman"/>
          <w:b/>
          <w:bCs/>
          <w:i/>
          <w:iCs/>
          <w:sz w:val="28"/>
          <w:szCs w:val="28"/>
        </w:rPr>
        <w:t>е</w:t>
      </w:r>
      <w:r w:rsidRPr="00C60562">
        <w:rPr>
          <w:rFonts w:ascii="Times New Roman" w:eastAsia="Times New Roman" w:hAnsi="Times New Roman" w:cs="Times New Roman"/>
          <w:b/>
          <w:bCs/>
          <w:i/>
          <w:iCs/>
          <w:sz w:val="28"/>
          <w:szCs w:val="28"/>
          <w:lang w:val="en-US"/>
        </w:rPr>
        <w:t>l</w:t>
      </w:r>
      <w:r w:rsidRPr="00C60562">
        <w:rPr>
          <w:rFonts w:ascii="Times New Roman" w:eastAsia="Times New Roman" w:hAnsi="Times New Roman" w:cs="Times New Roman"/>
          <w:sz w:val="28"/>
          <w:szCs w:val="28"/>
          <w:lang w:val="en-US"/>
        </w:rPr>
        <w:t> -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 O’zb</w:t>
      </w:r>
      <w:r w:rsidRPr="00C60562">
        <w:rPr>
          <w:rFonts w:ascii="Times New Roman" w:eastAsia="Times New Roman" w:hAnsi="Times New Roman" w:cs="Times New Roman"/>
          <w:sz w:val="28"/>
          <w:szCs w:val="28"/>
        </w:rPr>
        <w:t>е</w:t>
      </w:r>
      <w:r w:rsidRPr="00C60562">
        <w:rPr>
          <w:rFonts w:ascii="Times New Roman" w:eastAsia="Times New Roman" w:hAnsi="Times New Roman" w:cs="Times New Roman"/>
          <w:sz w:val="28"/>
          <w:szCs w:val="28"/>
          <w:lang w:val="en-US"/>
        </w:rPr>
        <w:t>kist</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ndagi barcha k</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r</w:t>
      </w:r>
      <w:r w:rsidRPr="00C60562">
        <w:rPr>
          <w:rFonts w:ascii="Times New Roman" w:eastAsia="Times New Roman" w:hAnsi="Times New Roman" w:cs="Times New Roman"/>
          <w:sz w:val="28"/>
          <w:szCs w:val="28"/>
        </w:rPr>
        <w:t>хо</w:t>
      </w:r>
      <w:r w:rsidRPr="00C60562">
        <w:rPr>
          <w:rFonts w:ascii="Times New Roman" w:eastAsia="Times New Roman" w:hAnsi="Times New Roman" w:cs="Times New Roman"/>
          <w:sz w:val="28"/>
          <w:szCs w:val="28"/>
          <w:lang w:val="en-US"/>
        </w:rPr>
        <w:t>na va tashkil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tlar o’rtasida o’tkazilgan havfsizlik tanl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 xml:space="preserve">vda birinchi o’rinni </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ldi.</w:t>
      </w:r>
    </w:p>
    <w:p w:rsidR="00926FDA" w:rsidRDefault="00926FDA" w:rsidP="00926FDA">
      <w:pPr>
        <w:shd w:val="clear" w:color="auto" w:fill="FFFFFF"/>
        <w:spacing w:after="94" w:line="360" w:lineRule="auto"/>
        <w:ind w:right="-1" w:firstLine="567"/>
        <w:jc w:val="both"/>
        <w:rPr>
          <w:rFonts w:ascii="Times New Roman" w:eastAsia="Times New Roman" w:hAnsi="Times New Roman" w:cs="Times New Roman"/>
          <w:sz w:val="28"/>
          <w:szCs w:val="28"/>
          <w:lang w:val="en-US"/>
        </w:rPr>
      </w:pPr>
      <w:r w:rsidRPr="00C60562">
        <w:rPr>
          <w:rFonts w:ascii="Times New Roman" w:eastAsia="Times New Roman" w:hAnsi="Times New Roman" w:cs="Times New Roman"/>
          <w:b/>
          <w:bCs/>
          <w:i/>
          <w:iCs/>
          <w:sz w:val="28"/>
          <w:szCs w:val="28"/>
          <w:lang w:val="en-US"/>
        </w:rPr>
        <w:t>2015 yil apr</w:t>
      </w:r>
      <w:r w:rsidRPr="00C60562">
        <w:rPr>
          <w:rFonts w:ascii="Times New Roman" w:eastAsia="Times New Roman" w:hAnsi="Times New Roman" w:cs="Times New Roman"/>
          <w:b/>
          <w:bCs/>
          <w:i/>
          <w:iCs/>
          <w:sz w:val="28"/>
          <w:szCs w:val="28"/>
        </w:rPr>
        <w:t>е</w:t>
      </w:r>
      <w:r w:rsidRPr="00C60562">
        <w:rPr>
          <w:rFonts w:ascii="Times New Roman" w:eastAsia="Times New Roman" w:hAnsi="Times New Roman" w:cs="Times New Roman"/>
          <w:b/>
          <w:bCs/>
          <w:i/>
          <w:iCs/>
          <w:sz w:val="28"/>
          <w:szCs w:val="28"/>
          <w:lang w:val="en-US"/>
        </w:rPr>
        <w:t>l</w:t>
      </w:r>
      <w:r w:rsidRPr="00C60562">
        <w:rPr>
          <w:rFonts w:ascii="Times New Roman" w:eastAsia="Times New Roman" w:hAnsi="Times New Roman" w:cs="Times New Roman"/>
          <w:sz w:val="28"/>
          <w:szCs w:val="28"/>
          <w:lang w:val="en-US"/>
        </w:rPr>
        <w:t> - GMPT-Uz zav</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di "5 milli</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n s</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 xml:space="preserve">atdan </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rtiq ish vaqti yo’q</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tilishiga sabab bo’ladigan ba</w:t>
      </w:r>
      <w:r w:rsidRPr="00C60562">
        <w:rPr>
          <w:rFonts w:ascii="Times New Roman" w:eastAsia="Times New Roman" w:hAnsi="Times New Roman" w:cs="Times New Roman"/>
          <w:sz w:val="28"/>
          <w:szCs w:val="28"/>
        </w:rPr>
        <w:t>х</w:t>
      </w:r>
      <w:r w:rsidRPr="00C60562">
        <w:rPr>
          <w:rFonts w:ascii="Times New Roman" w:eastAsia="Times New Roman" w:hAnsi="Times New Roman" w:cs="Times New Roman"/>
          <w:sz w:val="28"/>
          <w:szCs w:val="28"/>
          <w:lang w:val="en-US"/>
        </w:rPr>
        <w:t>tsiz h</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disalarsiz ishlagani uchun" GMning dipl</w:t>
      </w:r>
      <w:r w:rsidRPr="00C60562">
        <w:rPr>
          <w:rFonts w:ascii="Times New Roman" w:eastAsia="Times New Roman" w:hAnsi="Times New Roman" w:cs="Times New Roman"/>
          <w:sz w:val="28"/>
          <w:szCs w:val="28"/>
        </w:rPr>
        <w:t>о</w:t>
      </w:r>
      <w:r w:rsidRPr="00C60562">
        <w:rPr>
          <w:rFonts w:ascii="Times New Roman" w:eastAsia="Times New Roman" w:hAnsi="Times New Roman" w:cs="Times New Roman"/>
          <w:sz w:val="28"/>
          <w:szCs w:val="28"/>
          <w:lang w:val="en-US"/>
        </w:rPr>
        <w:t>mi bilan taqdirlandi.</w:t>
      </w:r>
    </w:p>
    <w:p w:rsidR="00926FDA" w:rsidRPr="00F72B15" w:rsidRDefault="00926FDA" w:rsidP="00926FDA">
      <w:pPr>
        <w:shd w:val="clear" w:color="auto" w:fill="FFFFFF"/>
        <w:spacing w:after="94" w:line="360" w:lineRule="auto"/>
        <w:ind w:right="-1"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Jadvaldagi barcha qiymatlar ming so’mda, bunda o’tgan hisobot va hozirgi davrdagi korxonaning uzoq muddatli bevosita majburiyatlari ko’rsatilgan.</w:t>
      </w:r>
    </w:p>
    <w:p w:rsidR="00926FDA" w:rsidRPr="00C60562" w:rsidRDefault="00926FDA" w:rsidP="00926FDA">
      <w:pPr>
        <w:shd w:val="clear" w:color="auto" w:fill="FFFFFF"/>
        <w:spacing w:after="94" w:line="360" w:lineRule="auto"/>
        <w:ind w:right="-1" w:firstLine="567"/>
        <w:jc w:val="both"/>
        <w:rPr>
          <w:rFonts w:ascii="Times New Roman" w:eastAsia="Times New Roman" w:hAnsi="Times New Roman" w:cs="Times New Roman"/>
          <w:sz w:val="28"/>
          <w:szCs w:val="28"/>
          <w:lang w:val="en-US"/>
        </w:rPr>
      </w:pPr>
    </w:p>
    <w:p w:rsidR="00926FDA" w:rsidRDefault="00926FDA" w:rsidP="00926FDA">
      <w:pPr>
        <w:shd w:val="clear" w:color="auto" w:fill="FFFFFF"/>
        <w:spacing w:after="94"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Bundan ko’rinib turibdiki korxona juda katta miqdordagi investitsion faoliyaning natijasi hisoblanadi. Bunda bevosita qatnashgan yuridik shaxslar:</w:t>
      </w:r>
    </w:p>
    <w:p w:rsidR="00DD0E96" w:rsidRPr="00DD0E96" w:rsidRDefault="00DD0E96" w:rsidP="00DD0E96">
      <w:pPr>
        <w:shd w:val="clear" w:color="auto" w:fill="FFFFFF"/>
        <w:spacing w:after="94" w:line="360" w:lineRule="auto"/>
        <w:ind w:firstLine="567"/>
        <w:jc w:val="right"/>
        <w:rPr>
          <w:rFonts w:ascii="Times New Roman" w:eastAsia="Times New Roman" w:hAnsi="Times New Roman" w:cs="Times New Roman"/>
          <w:b/>
          <w:sz w:val="28"/>
          <w:szCs w:val="28"/>
          <w:lang w:val="en-US"/>
        </w:rPr>
      </w:pPr>
      <w:r w:rsidRPr="00DD0E96">
        <w:rPr>
          <w:rFonts w:ascii="Times New Roman" w:eastAsia="Times New Roman" w:hAnsi="Times New Roman" w:cs="Times New Roman"/>
          <w:b/>
          <w:sz w:val="28"/>
          <w:szCs w:val="28"/>
          <w:lang w:val="en-US"/>
        </w:rPr>
        <w:t>1-jadval.</w:t>
      </w:r>
    </w:p>
    <w:tbl>
      <w:tblPr>
        <w:tblW w:w="8939" w:type="dxa"/>
        <w:jc w:val="center"/>
        <w:tblInd w:w="385" w:type="dxa"/>
        <w:tblLook w:val="04A0"/>
      </w:tblPr>
      <w:tblGrid>
        <w:gridCol w:w="8939"/>
      </w:tblGrid>
      <w:tr w:rsidR="00926FDA" w:rsidRPr="002B69DB" w:rsidTr="007C4D90">
        <w:trPr>
          <w:trHeight w:val="525"/>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DD0E96" w:rsidP="006052D5">
            <w:pPr>
              <w:spacing w:after="0" w:line="240" w:lineRule="auto"/>
              <w:jc w:val="center"/>
              <w:rPr>
                <w:rFonts w:ascii="Times New Roman" w:eastAsia="Times New Roman" w:hAnsi="Times New Roman" w:cs="Times New Roman"/>
                <w:color w:val="000000"/>
                <w:sz w:val="28"/>
                <w:szCs w:val="20"/>
                <w:lang w:val="en-US"/>
              </w:rPr>
            </w:pPr>
            <w:r>
              <w:rPr>
                <w:rFonts w:ascii="Times New Roman" w:eastAsia="Times New Roman" w:hAnsi="Times New Roman" w:cs="Times New Roman"/>
                <w:color w:val="000000"/>
                <w:sz w:val="28"/>
                <w:szCs w:val="20"/>
                <w:lang w:val="en-US"/>
              </w:rPr>
              <w:t>Korxona tashkil etilishida ishtirok etgan yuridik shaxslar</w:t>
            </w:r>
          </w:p>
        </w:tc>
      </w:tr>
      <w:tr w:rsidR="00DD0E96" w:rsidRPr="002B69DB" w:rsidTr="007C4D90">
        <w:trPr>
          <w:trHeight w:val="525"/>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E96" w:rsidRPr="00F72B15" w:rsidRDefault="00DD0E96" w:rsidP="00C00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«GENERAL MOTORS HOLDINGS, LLC» korxonasi</w:t>
            </w:r>
          </w:p>
        </w:tc>
      </w:tr>
      <w:tr w:rsidR="00DD0E96" w:rsidRPr="00DD0E96" w:rsidTr="007C4D90">
        <w:trPr>
          <w:trHeight w:val="84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E96" w:rsidRPr="00F72B15" w:rsidRDefault="00DD0E96" w:rsidP="00C00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“O’zavtosanoat” AK</w:t>
            </w:r>
          </w:p>
        </w:tc>
      </w:tr>
      <w:tr w:rsidR="00926FDA" w:rsidRPr="00F72B15" w:rsidTr="007C4D90">
        <w:trPr>
          <w:trHeight w:val="495"/>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«Avtosanoat-terminal» unitar korxona</w:t>
            </w:r>
          </w:p>
        </w:tc>
      </w:tr>
      <w:tr w:rsidR="00926FDA" w:rsidRPr="002B69DB" w:rsidTr="007C4D90">
        <w:trPr>
          <w:trHeight w:val="6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w:t>
            </w:r>
            <w:r w:rsidRPr="00F72B15">
              <w:rPr>
                <w:rFonts w:ascii="Times New Roman" w:eastAsia="Times New Roman" w:hAnsi="Times New Roman" w:cs="Times New Roman"/>
                <w:color w:val="000000"/>
                <w:sz w:val="28"/>
                <w:szCs w:val="20"/>
              </w:rPr>
              <w:t>А</w:t>
            </w:r>
            <w:r w:rsidRPr="00F72B15">
              <w:rPr>
                <w:rFonts w:ascii="Times New Roman" w:eastAsia="Times New Roman" w:hAnsi="Times New Roman" w:cs="Times New Roman"/>
                <w:color w:val="000000"/>
                <w:sz w:val="28"/>
                <w:szCs w:val="20"/>
                <w:lang w:val="en-US"/>
              </w:rPr>
              <w:t>vtosanoat invest» Ma’suliyati cheklangan jamiyat</w:t>
            </w:r>
          </w:p>
        </w:tc>
      </w:tr>
      <w:tr w:rsidR="00926FDA" w:rsidRPr="00F72B15" w:rsidTr="007C4D90">
        <w:trPr>
          <w:trHeight w:val="72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«Аvtoolam» jurnal tahririyati</w:t>
            </w:r>
          </w:p>
        </w:tc>
      </w:tr>
      <w:tr w:rsidR="00926FDA" w:rsidRPr="00F72B15"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«Аvtosanimpeks» Ma’suliyati cheklangan jamiyat</w:t>
            </w:r>
          </w:p>
        </w:tc>
      </w:tr>
      <w:tr w:rsidR="00926FDA" w:rsidRPr="00F72B15"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«O’zavtosanoatrans»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«O’zavtosanoat-lizing» Ma’suliyati cheklangan jamiyat</w:t>
            </w:r>
          </w:p>
        </w:tc>
      </w:tr>
      <w:tr w:rsidR="00926FDA" w:rsidRPr="00F72B15"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 xml:space="preserve">«SamAvto» </w:t>
            </w:r>
            <w:r w:rsidRPr="00F72B15">
              <w:rPr>
                <w:rFonts w:ascii="Times New Roman" w:eastAsia="Times New Roman" w:hAnsi="Times New Roman" w:cs="Times New Roman"/>
                <w:color w:val="000000"/>
                <w:sz w:val="28"/>
                <w:szCs w:val="20"/>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«Ist-Batterfly»</w:t>
            </w:r>
            <w:r w:rsidRPr="00F72B15">
              <w:rPr>
                <w:rFonts w:ascii="Times New Roman" w:eastAsia="Times New Roman" w:hAnsi="Times New Roman" w:cs="Times New Roman"/>
                <w:color w:val="000000"/>
                <w:sz w:val="28"/>
                <w:szCs w:val="20"/>
                <w:lang w:val="en-US"/>
              </w:rPr>
              <w:br/>
              <w:t xml:space="preserve">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«O’z Dong Ju Peyint Company»</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«O’z Dong Yang Ko»</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«O’z Koram Ko»</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255"/>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«O’z Tong Hong </w:t>
            </w:r>
            <w:r w:rsidRPr="00F72B15">
              <w:rPr>
                <w:rFonts w:ascii="Times New Roman" w:eastAsia="Times New Roman" w:hAnsi="Times New Roman" w:cs="Times New Roman"/>
                <w:color w:val="000000"/>
                <w:sz w:val="28"/>
                <w:szCs w:val="20"/>
              </w:rPr>
              <w:t>Ко</w:t>
            </w:r>
            <w:r w:rsidRPr="00F72B15">
              <w:rPr>
                <w:rFonts w:ascii="Times New Roman" w:eastAsia="Times New Roman" w:hAnsi="Times New Roman" w:cs="Times New Roman"/>
                <w:color w:val="000000"/>
                <w:sz w:val="28"/>
                <w:szCs w:val="20"/>
                <w:lang w:val="en-US"/>
              </w:rPr>
              <w:t>»</w:t>
            </w:r>
            <w:r w:rsidRPr="00F72B15">
              <w:rPr>
                <w:rFonts w:ascii="Times New Roman" w:eastAsia="Times New Roman" w:hAnsi="Times New Roman" w:cs="Times New Roman"/>
                <w:color w:val="000000"/>
                <w:sz w:val="28"/>
                <w:szCs w:val="20"/>
                <w:lang w:val="en-US"/>
              </w:rPr>
              <w:br/>
              <w:t>Aksionerlik jamiyati</w:t>
            </w:r>
          </w:p>
        </w:tc>
      </w:tr>
      <w:tr w:rsidR="00926FDA" w:rsidRPr="002B69DB" w:rsidTr="007C4D90">
        <w:trPr>
          <w:trHeight w:val="255"/>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«O’z Semung </w:t>
            </w:r>
            <w:r w:rsidRPr="00F72B15">
              <w:rPr>
                <w:rFonts w:ascii="Times New Roman" w:eastAsia="Times New Roman" w:hAnsi="Times New Roman" w:cs="Times New Roman"/>
                <w:color w:val="000000"/>
                <w:sz w:val="28"/>
                <w:szCs w:val="20"/>
              </w:rPr>
              <w:t>Ко</w:t>
            </w:r>
            <w:r w:rsidRPr="00F72B15">
              <w:rPr>
                <w:rFonts w:ascii="Times New Roman" w:eastAsia="Times New Roman" w:hAnsi="Times New Roman" w:cs="Times New Roman"/>
                <w:color w:val="000000"/>
                <w:sz w:val="28"/>
                <w:szCs w:val="20"/>
                <w:lang w:val="en-US"/>
              </w:rPr>
              <w:t>» Aksionerlik jamiyati</w:t>
            </w:r>
          </w:p>
        </w:tc>
      </w:tr>
      <w:tr w:rsidR="00926FDA" w:rsidRPr="002B69DB" w:rsidTr="007C4D90">
        <w:trPr>
          <w:trHeight w:val="255"/>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24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«O’z Dong Von </w:t>
            </w:r>
            <w:r w:rsidRPr="00F72B15">
              <w:rPr>
                <w:rFonts w:ascii="Times New Roman" w:eastAsia="Times New Roman" w:hAnsi="Times New Roman" w:cs="Times New Roman"/>
                <w:color w:val="000000"/>
                <w:sz w:val="28"/>
                <w:szCs w:val="20"/>
              </w:rPr>
              <w:t>Ко</w:t>
            </w:r>
            <w:r w:rsidRPr="00F72B15">
              <w:rPr>
                <w:rFonts w:ascii="Times New Roman" w:eastAsia="Times New Roman" w:hAnsi="Times New Roman" w:cs="Times New Roman"/>
                <w:color w:val="000000"/>
                <w:sz w:val="28"/>
                <w:szCs w:val="20"/>
                <w:lang w:val="en-US"/>
              </w:rPr>
              <w:t>» Aksionerlik jamiyati</w:t>
            </w:r>
          </w:p>
        </w:tc>
      </w:tr>
      <w:tr w:rsidR="00926FDA" w:rsidRPr="00F72B15"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 xml:space="preserve">«Аvtooyna» </w:t>
            </w:r>
            <w:r w:rsidRPr="00F72B15">
              <w:rPr>
                <w:rFonts w:ascii="Times New Roman" w:eastAsia="Times New Roman" w:hAnsi="Times New Roman" w:cs="Times New Roman"/>
                <w:color w:val="000000"/>
                <w:sz w:val="28"/>
                <w:szCs w:val="20"/>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«Shavat Podshibnik»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«Jizzax akkumulyator zavodi»</w:t>
            </w:r>
            <w:r w:rsidRPr="00F72B15">
              <w:rPr>
                <w:rFonts w:ascii="Times New Roman" w:eastAsia="Times New Roman" w:hAnsi="Times New Roman" w:cs="Times New Roman"/>
                <w:color w:val="000000"/>
                <w:sz w:val="28"/>
                <w:szCs w:val="20"/>
                <w:lang w:val="en-US"/>
              </w:rPr>
              <w:br/>
              <w:t xml:space="preserve"> Aksionerlik jamiyati</w:t>
            </w:r>
          </w:p>
        </w:tc>
      </w:tr>
      <w:tr w:rsidR="00926FDA" w:rsidRPr="00F72B15" w:rsidTr="007C4D90">
        <w:trPr>
          <w:trHeight w:val="255"/>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«Аvtokomponent» Aksionerlik jamiyati</w:t>
            </w:r>
          </w:p>
        </w:tc>
      </w:tr>
      <w:tr w:rsidR="00926FDA" w:rsidRPr="00F72B15" w:rsidTr="007C4D90">
        <w:trPr>
          <w:trHeight w:val="255"/>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 xml:space="preserve">«O’zКоdji» </w:t>
            </w:r>
            <w:r w:rsidRPr="00F72B15">
              <w:rPr>
                <w:rFonts w:ascii="Times New Roman" w:eastAsia="Times New Roman" w:hAnsi="Times New Roman" w:cs="Times New Roman"/>
                <w:color w:val="000000"/>
                <w:sz w:val="28"/>
                <w:szCs w:val="20"/>
              </w:rPr>
              <w:br/>
            </w:r>
            <w:r w:rsidRPr="00F72B15">
              <w:rPr>
                <w:rFonts w:ascii="Times New Roman" w:eastAsia="Times New Roman" w:hAnsi="Times New Roman" w:cs="Times New Roman"/>
                <w:color w:val="000000"/>
                <w:sz w:val="28"/>
                <w:szCs w:val="20"/>
              </w:rPr>
              <w:lastRenderedPageBreak/>
              <w:t>Aksionerlik jamiyati</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lastRenderedPageBreak/>
              <w:t xml:space="preserve">«O’z Chasis» </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«Qizil Suv» Ma’suliyati cheklangan jamiyat sport-sog’lomlashtirish kompleksi</w:t>
            </w:r>
          </w:p>
        </w:tc>
      </w:tr>
      <w:tr w:rsidR="00926FDA" w:rsidRPr="00F72B15"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«Тranskompleks»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«O’z Xanvu» </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«O’z Xanvu- engineering» </w:t>
            </w:r>
            <w:r w:rsidRPr="00F72B15">
              <w:rPr>
                <w:rFonts w:ascii="Times New Roman" w:eastAsia="Times New Roman" w:hAnsi="Times New Roman" w:cs="Times New Roman"/>
                <w:color w:val="000000"/>
                <w:sz w:val="28"/>
                <w:szCs w:val="20"/>
                <w:lang w:val="en-US"/>
              </w:rPr>
              <w:br/>
              <w:t>Ma’suliyati cheklangan jamiyat</w:t>
            </w:r>
          </w:p>
        </w:tc>
      </w:tr>
      <w:tr w:rsidR="00926FDA" w:rsidRPr="00F72B15"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«UzEraeCable» Ma’suliyati cheklangan jamiyat</w:t>
            </w:r>
          </w:p>
        </w:tc>
      </w:tr>
      <w:tr w:rsidR="00926FDA" w:rsidRPr="00F72B15"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«UzEraealternator»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«UzErae Climate Control»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«Logistika markazi </w:t>
            </w:r>
            <w:r w:rsidRPr="00F72B15">
              <w:rPr>
                <w:rFonts w:ascii="Times New Roman" w:eastAsia="Times New Roman" w:hAnsi="Times New Roman" w:cs="Times New Roman"/>
                <w:color w:val="000000"/>
                <w:sz w:val="28"/>
                <w:szCs w:val="20"/>
              </w:rPr>
              <w:t>Ангрен</w:t>
            </w:r>
            <w:r w:rsidRPr="00F72B15">
              <w:rPr>
                <w:rFonts w:ascii="Times New Roman" w:eastAsia="Times New Roman" w:hAnsi="Times New Roman" w:cs="Times New Roman"/>
                <w:color w:val="000000"/>
                <w:sz w:val="28"/>
                <w:szCs w:val="20"/>
                <w:lang w:val="en-US"/>
              </w:rPr>
              <w:t>»</w:t>
            </w:r>
            <w:r w:rsidRPr="00F72B15">
              <w:rPr>
                <w:rFonts w:ascii="Times New Roman" w:eastAsia="Times New Roman" w:hAnsi="Times New Roman" w:cs="Times New Roman"/>
                <w:color w:val="000000"/>
                <w:sz w:val="28"/>
                <w:szCs w:val="20"/>
                <w:lang w:val="en-US"/>
              </w:rPr>
              <w:br/>
              <w:t xml:space="preserve"> Aksionerlik jamiyati</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«O’z Avtoaustem»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«O’z Sangvu» </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«O’z Ekokat» </w:t>
            </w:r>
            <w:r w:rsidRPr="00F72B15">
              <w:rPr>
                <w:rFonts w:ascii="Times New Roman" w:eastAsia="Times New Roman" w:hAnsi="Times New Roman" w:cs="Times New Roman"/>
                <w:color w:val="000000"/>
                <w:sz w:val="28"/>
                <w:szCs w:val="20"/>
                <w:lang w:val="en-US"/>
              </w:rPr>
              <w:br/>
              <w:t>Ma’suliyati cheklangan jamiyat</w:t>
            </w:r>
          </w:p>
        </w:tc>
      </w:tr>
      <w:tr w:rsidR="00926FDA" w:rsidRPr="00F72B15"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 xml:space="preserve">«O’zavtotreyler» </w:t>
            </w:r>
            <w:r w:rsidRPr="00F72B15">
              <w:rPr>
                <w:rFonts w:ascii="Times New Roman" w:eastAsia="Times New Roman" w:hAnsi="Times New Roman" w:cs="Times New Roman"/>
                <w:color w:val="000000"/>
                <w:sz w:val="28"/>
                <w:szCs w:val="20"/>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«Avtosanoat Agro» </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«Avtosanoat Sepla» </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«Kwangjin Autosystems»  </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6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«Namangan </w:t>
            </w:r>
            <w:r w:rsidRPr="00F72B15">
              <w:rPr>
                <w:rFonts w:ascii="Times New Roman" w:eastAsia="Times New Roman" w:hAnsi="Times New Roman" w:cs="Times New Roman"/>
                <w:color w:val="000000"/>
                <w:sz w:val="28"/>
                <w:szCs w:val="20"/>
              </w:rPr>
              <w:t>ССТТМ</w:t>
            </w:r>
            <w:r w:rsidRPr="00F72B15">
              <w:rPr>
                <w:rFonts w:ascii="Times New Roman" w:eastAsia="Times New Roman" w:hAnsi="Times New Roman" w:cs="Times New Roman"/>
                <w:color w:val="000000"/>
                <w:sz w:val="28"/>
                <w:szCs w:val="20"/>
                <w:lang w:val="en-US"/>
              </w:rPr>
              <w:t>»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 xml:space="preserve">«Avtosanoat Metal» </w:t>
            </w:r>
            <w:r w:rsidRPr="00F72B15">
              <w:rPr>
                <w:rFonts w:ascii="Times New Roman" w:eastAsia="Times New Roman" w:hAnsi="Times New Roman" w:cs="Times New Roman"/>
                <w:color w:val="000000"/>
                <w:sz w:val="28"/>
                <w:szCs w:val="20"/>
                <w:lang w:val="en-US"/>
              </w:rPr>
              <w:br/>
              <w:t>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«Avtosanoat-Landi Renzo»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«Sokol» notijorat tashkilot bolalar sog’lomlashtirish oromgohi</w:t>
            </w:r>
          </w:p>
        </w:tc>
      </w:tr>
      <w:tr w:rsidR="00926FDA" w:rsidRPr="002B69DB" w:rsidTr="007C4D90">
        <w:trPr>
          <w:trHeight w:val="78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«Agromash sanoat invest» Ma’suliyati cheklangan jamiyat</w:t>
            </w:r>
          </w:p>
        </w:tc>
      </w:tr>
      <w:tr w:rsidR="00926FDA" w:rsidRPr="002B69DB"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«KB-O’z Agroteks» Ma’suliyati cheklangan jamiyat</w:t>
            </w:r>
          </w:p>
        </w:tc>
      </w:tr>
      <w:tr w:rsidR="00926FDA" w:rsidRPr="00F72B15" w:rsidTr="007C4D90">
        <w:trPr>
          <w:trHeight w:val="63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 xml:space="preserve">«ХАPO» </w:t>
            </w:r>
            <w:r w:rsidRPr="00F72B15">
              <w:rPr>
                <w:rFonts w:ascii="Times New Roman" w:eastAsia="Times New Roman" w:hAnsi="Times New Roman" w:cs="Times New Roman"/>
                <w:color w:val="000000"/>
                <w:sz w:val="28"/>
                <w:szCs w:val="20"/>
              </w:rPr>
              <w:br/>
              <w:t>Ma’suliyati cheklangan jamiyat</w:t>
            </w:r>
          </w:p>
        </w:tc>
      </w:tr>
      <w:tr w:rsidR="00926FDA" w:rsidRPr="00F72B15" w:rsidTr="007C4D90">
        <w:trPr>
          <w:trHeight w:val="51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lastRenderedPageBreak/>
              <w:t>"General Motors  - Uzbekistan" AJ»</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General Motors Company</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General Motors Korea Company</w:t>
            </w:r>
          </w:p>
        </w:tc>
      </w:tr>
      <w:tr w:rsidR="00926FDA" w:rsidRPr="002B69DB"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General Motors de Argentina S.R.L.</w:t>
            </w:r>
          </w:p>
        </w:tc>
      </w:tr>
      <w:tr w:rsidR="00926FDA" w:rsidRPr="002B69DB"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General Motors do Brazil Ltd</w:t>
            </w:r>
          </w:p>
        </w:tc>
      </w:tr>
      <w:tr w:rsidR="00926FDA" w:rsidRPr="002B69DB"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GMPT Europe S.r.l</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Adam Opel AG</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GM Auslandsprojekte GmbH</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GM Auto</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GM Holden Ltd.</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GM Overseas Corporation</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PT General Motors Indonesia</w:t>
            </w:r>
          </w:p>
        </w:tc>
      </w:tr>
      <w:tr w:rsidR="00926FDA" w:rsidRPr="002B69DB"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PT General Motors Indonesia Manufacturing</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GM of Canada Limited</w:t>
            </w:r>
          </w:p>
        </w:tc>
      </w:tr>
      <w:tr w:rsidR="00926FDA" w:rsidRPr="002B69DB"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General Motors de Mexico, S. de R.l. de C.V.</w:t>
            </w:r>
          </w:p>
        </w:tc>
      </w:tr>
      <w:tr w:rsidR="00926FDA" w:rsidRPr="002B69DB" w:rsidTr="007C4D90">
        <w:trPr>
          <w:trHeight w:val="465"/>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Shanghai General Motors Corporation Limited</w:t>
            </w:r>
          </w:p>
        </w:tc>
      </w:tr>
      <w:tr w:rsidR="00926FDA" w:rsidRPr="002B69DB"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Chevrolet Central and Eastern Europe LLC</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GM India Private Limited</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General Motors Manufacturing Poland</w:t>
            </w:r>
          </w:p>
        </w:tc>
      </w:tr>
      <w:tr w:rsidR="00926FDA" w:rsidRPr="002B69DB"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GM Technical Centre India Pvt. Ltd.</w:t>
            </w:r>
          </w:p>
        </w:tc>
      </w:tr>
      <w:tr w:rsidR="00926FDA" w:rsidRPr="002B69DB" w:rsidTr="007C4D90">
        <w:trPr>
          <w:trHeight w:val="42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lang w:val="en-US"/>
              </w:rPr>
            </w:pPr>
            <w:r w:rsidRPr="00F72B15">
              <w:rPr>
                <w:rFonts w:ascii="Times New Roman" w:eastAsia="Times New Roman" w:hAnsi="Times New Roman" w:cs="Times New Roman"/>
                <w:color w:val="000000"/>
                <w:sz w:val="28"/>
                <w:szCs w:val="20"/>
                <w:lang w:val="en-US"/>
              </w:rPr>
              <w:t>GM GLOBAL TECHNOLOGY OPERATIONS, INC.</w:t>
            </w:r>
          </w:p>
        </w:tc>
      </w:tr>
      <w:tr w:rsidR="00926FDA" w:rsidRPr="00F72B15" w:rsidTr="007C4D90">
        <w:trPr>
          <w:trHeight w:val="300"/>
          <w:jc w:val="center"/>
        </w:trPr>
        <w:tc>
          <w:tcPr>
            <w:tcW w:w="8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FDA" w:rsidRPr="00F72B15" w:rsidRDefault="00926FDA" w:rsidP="006052D5">
            <w:pPr>
              <w:spacing w:after="0" w:line="240" w:lineRule="auto"/>
              <w:jc w:val="center"/>
              <w:rPr>
                <w:rFonts w:ascii="Times New Roman" w:eastAsia="Times New Roman" w:hAnsi="Times New Roman" w:cs="Times New Roman"/>
                <w:color w:val="000000"/>
                <w:sz w:val="28"/>
                <w:szCs w:val="20"/>
              </w:rPr>
            </w:pPr>
            <w:r w:rsidRPr="00F72B15">
              <w:rPr>
                <w:rFonts w:ascii="Times New Roman" w:eastAsia="Times New Roman" w:hAnsi="Times New Roman" w:cs="Times New Roman"/>
                <w:color w:val="000000"/>
                <w:sz w:val="28"/>
                <w:szCs w:val="20"/>
              </w:rPr>
              <w:t>Chevrolet Sales Thailand Limited</w:t>
            </w:r>
          </w:p>
        </w:tc>
      </w:tr>
    </w:tbl>
    <w:p w:rsidR="00926FDA" w:rsidRPr="00DD0E96" w:rsidRDefault="00DD0E96" w:rsidP="00926FDA">
      <w:pPr>
        <w:autoSpaceDE w:val="0"/>
        <w:autoSpaceDN w:val="0"/>
        <w:adjustRightInd w:val="0"/>
        <w:spacing w:line="360" w:lineRule="auto"/>
        <w:ind w:firstLine="567"/>
        <w:rPr>
          <w:rFonts w:ascii="Times New Roman" w:hAnsi="Times New Roman" w:cs="Times New Roman"/>
          <w:b/>
          <w:sz w:val="20"/>
          <w:szCs w:val="28"/>
          <w:lang w:val="en-US"/>
        </w:rPr>
      </w:pPr>
      <w:r w:rsidRPr="00DD0E96">
        <w:rPr>
          <w:rFonts w:ascii="Times New Roman" w:hAnsi="Times New Roman" w:cs="Times New Roman"/>
          <w:b/>
          <w:sz w:val="20"/>
          <w:szCs w:val="28"/>
          <w:lang w:val="en-US"/>
        </w:rPr>
        <w:t>Manba: Gmptning affillangan shaxslar ro’yhati.</w:t>
      </w:r>
    </w:p>
    <w:p w:rsidR="00926FDA" w:rsidRDefault="00926FDA" w:rsidP="00926FDA">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926FDA" w:rsidRDefault="00926FDA" w:rsidP="003B0B04">
      <w:pPr>
        <w:autoSpaceDE w:val="0"/>
        <w:autoSpaceDN w:val="0"/>
        <w:adjustRightInd w:val="0"/>
        <w:spacing w:line="360" w:lineRule="auto"/>
        <w:ind w:firstLine="567"/>
        <w:jc w:val="both"/>
        <w:rPr>
          <w:rFonts w:ascii="Times New Roman" w:hAnsi="Times New Roman" w:cs="Times New Roman"/>
          <w:sz w:val="28"/>
          <w:szCs w:val="28"/>
          <w:lang w:val="en-US"/>
        </w:rPr>
      </w:pPr>
      <w:r w:rsidRPr="0064130A">
        <w:rPr>
          <w:rFonts w:ascii="Times New Roman" w:hAnsi="Times New Roman" w:cs="Times New Roman"/>
          <w:sz w:val="28"/>
          <w:szCs w:val="28"/>
          <w:lang w:val="en-US"/>
        </w:rPr>
        <w:lastRenderedPageBreak/>
        <w:t>Korxona</w:t>
      </w:r>
      <w:r>
        <w:rPr>
          <w:rFonts w:ascii="Times New Roman" w:hAnsi="Times New Roman" w:cs="Times New Roman"/>
          <w:sz w:val="28"/>
          <w:szCs w:val="28"/>
          <w:lang w:val="en-US"/>
        </w:rPr>
        <w:t>ga ajratilgan mablag’lar o’zini oqladi, zero korxona keyingi  yillarda ishlab chiqarayotgan mahsulotlari va erishayotgan ko’rsatkichlari buni yaqqol namunasi sifatida ko’rinadi.</w:t>
      </w:r>
    </w:p>
    <w:p w:rsidR="00926FDA" w:rsidRDefault="00926FDA" w:rsidP="00926FDA">
      <w:pPr>
        <w:autoSpaceDE w:val="0"/>
        <w:autoSpaceDN w:val="0"/>
        <w:adjustRightInd w:val="0"/>
        <w:spacing w:line="360" w:lineRule="auto"/>
        <w:ind w:firstLine="567"/>
        <w:jc w:val="both"/>
        <w:rPr>
          <w:rFonts w:ascii="Times New Roman" w:eastAsia="Times New Roman" w:hAnsi="Times New Roman" w:cs="Times New Roman"/>
          <w:color w:val="000000"/>
          <w:sz w:val="28"/>
          <w:szCs w:val="28"/>
          <w:lang w:val="en-US"/>
        </w:rPr>
      </w:pPr>
      <w:r>
        <w:rPr>
          <w:rFonts w:ascii="Times New Roman" w:hAnsi="Times New Roman" w:cs="Times New Roman"/>
          <w:sz w:val="28"/>
          <w:szCs w:val="28"/>
          <w:lang w:val="en-US"/>
        </w:rPr>
        <w:t xml:space="preserve">Korxonaning so’nggi yillardagi ishlab chiqargan mahsulotlarining qiymati  </w:t>
      </w:r>
      <w:r w:rsidRPr="0064130A">
        <w:rPr>
          <w:rFonts w:ascii="Times New Roman" w:eastAsia="Times New Roman" w:hAnsi="Times New Roman" w:cs="Times New Roman"/>
          <w:color w:val="000000"/>
          <w:sz w:val="28"/>
          <w:szCs w:val="28"/>
          <w:lang w:val="en-US"/>
        </w:rPr>
        <w:t>442 794</w:t>
      </w:r>
      <w:r>
        <w:rPr>
          <w:rFonts w:ascii="Times New Roman" w:eastAsia="Times New Roman" w:hAnsi="Times New Roman" w:cs="Times New Roman"/>
          <w:color w:val="000000"/>
          <w:sz w:val="28"/>
          <w:szCs w:val="28"/>
          <w:lang w:val="en-US"/>
        </w:rPr>
        <w:t> </w:t>
      </w:r>
      <w:r w:rsidRPr="0064130A">
        <w:rPr>
          <w:rFonts w:ascii="Times New Roman" w:eastAsia="Times New Roman" w:hAnsi="Times New Roman" w:cs="Times New Roman"/>
          <w:color w:val="000000"/>
          <w:sz w:val="28"/>
          <w:szCs w:val="28"/>
          <w:lang w:val="en-US"/>
        </w:rPr>
        <w:t>509</w:t>
      </w:r>
      <w:r>
        <w:rPr>
          <w:rFonts w:ascii="Times New Roman" w:eastAsia="Times New Roman" w:hAnsi="Times New Roman" w:cs="Times New Roman"/>
          <w:color w:val="000000"/>
          <w:sz w:val="28"/>
          <w:szCs w:val="28"/>
          <w:lang w:val="en-US"/>
        </w:rPr>
        <w:t xml:space="preserve"> ming so’mdan ham ortib ketdi.</w:t>
      </w:r>
    </w:p>
    <w:tbl>
      <w:tblPr>
        <w:tblW w:w="10065" w:type="dxa"/>
        <w:tblInd w:w="-176" w:type="dxa"/>
        <w:tblLook w:val="04A0"/>
      </w:tblPr>
      <w:tblGrid>
        <w:gridCol w:w="5954"/>
        <w:gridCol w:w="4111"/>
      </w:tblGrid>
      <w:tr w:rsidR="00926FDA" w:rsidRPr="002B69DB" w:rsidTr="006052D5">
        <w:trPr>
          <w:trHeight w:val="225"/>
        </w:trPr>
        <w:tc>
          <w:tcPr>
            <w:tcW w:w="10065" w:type="dxa"/>
            <w:gridSpan w:val="2"/>
            <w:tcBorders>
              <w:top w:val="single" w:sz="8" w:space="0" w:color="auto"/>
              <w:left w:val="single" w:sz="4" w:space="0" w:color="auto"/>
              <w:bottom w:val="single" w:sz="4" w:space="0" w:color="auto"/>
              <w:right w:val="single" w:sz="8" w:space="0" w:color="000000"/>
            </w:tcBorders>
            <w:shd w:val="clear" w:color="000000" w:fill="BFBFBF"/>
            <w:noWrap/>
            <w:vAlign w:val="center"/>
            <w:hideMark/>
          </w:tcPr>
          <w:p w:rsidR="00926FDA" w:rsidRPr="00142BDB" w:rsidRDefault="00926FDA" w:rsidP="006052D5">
            <w:pPr>
              <w:spacing w:after="0" w:line="240" w:lineRule="auto"/>
              <w:jc w:val="center"/>
              <w:rPr>
                <w:rFonts w:ascii="Times New Roman" w:eastAsia="Times New Roman" w:hAnsi="Times New Roman" w:cs="Times New Roman"/>
                <w:b/>
                <w:bCs/>
                <w:color w:val="000000"/>
                <w:lang w:val="en-US"/>
              </w:rPr>
            </w:pPr>
            <w:r w:rsidRPr="00142BDB">
              <w:rPr>
                <w:rFonts w:ascii="Times New Roman" w:eastAsia="Times New Roman" w:hAnsi="Times New Roman" w:cs="Times New Roman"/>
                <w:b/>
                <w:bCs/>
                <w:color w:val="000000"/>
                <w:lang w:val="en-US"/>
              </w:rPr>
              <w:t>EMITENTNI MOLIYAVIY-IQTISODIY HOLATINI KO'RSATKICHLARI</w:t>
            </w:r>
          </w:p>
        </w:tc>
      </w:tr>
      <w:tr w:rsidR="00926FDA" w:rsidRPr="00142BDB" w:rsidTr="006052D5">
        <w:trPr>
          <w:trHeight w:val="22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color w:val="000000"/>
              </w:rPr>
            </w:pPr>
            <w:r w:rsidRPr="00142BDB">
              <w:rPr>
                <w:rFonts w:ascii="Times New Roman" w:eastAsia="Times New Roman" w:hAnsi="Times New Roman" w:cs="Times New Roman"/>
                <w:color w:val="000000"/>
              </w:rPr>
              <w:t>Ustav kapitalini rentabelligini koeffitsiyenti:</w:t>
            </w:r>
          </w:p>
        </w:tc>
        <w:tc>
          <w:tcPr>
            <w:tcW w:w="4111" w:type="dxa"/>
            <w:tcBorders>
              <w:top w:val="single" w:sz="4" w:space="0" w:color="auto"/>
              <w:left w:val="nil"/>
              <w:bottom w:val="single" w:sz="4" w:space="0" w:color="auto"/>
              <w:right w:val="single" w:sz="8" w:space="0" w:color="000000"/>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b/>
                <w:bCs/>
                <w:color w:val="000000"/>
              </w:rPr>
            </w:pPr>
            <w:r w:rsidRPr="00142BDB">
              <w:rPr>
                <w:rFonts w:ascii="Times New Roman" w:eastAsia="Times New Roman" w:hAnsi="Times New Roman" w:cs="Times New Roman"/>
                <w:b/>
                <w:bCs/>
                <w:color w:val="000000"/>
              </w:rPr>
              <w:t>0,011</w:t>
            </w:r>
          </w:p>
        </w:tc>
      </w:tr>
      <w:tr w:rsidR="00926FDA" w:rsidRPr="00142BDB" w:rsidTr="006052D5">
        <w:trPr>
          <w:trHeight w:val="22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color w:val="000000"/>
                <w:lang w:val="en-US"/>
              </w:rPr>
            </w:pPr>
            <w:r w:rsidRPr="00142BDB">
              <w:rPr>
                <w:rFonts w:ascii="Times New Roman" w:eastAsia="Times New Roman" w:hAnsi="Times New Roman" w:cs="Times New Roman"/>
                <w:color w:val="000000"/>
                <w:lang w:val="en-US"/>
              </w:rPr>
              <w:t>Umumiy to'lov qobiliyatini qoplash koeffitsiyenti:</w:t>
            </w:r>
          </w:p>
        </w:tc>
        <w:tc>
          <w:tcPr>
            <w:tcW w:w="4111" w:type="dxa"/>
            <w:tcBorders>
              <w:top w:val="single" w:sz="4" w:space="0" w:color="auto"/>
              <w:left w:val="nil"/>
              <w:bottom w:val="single" w:sz="4" w:space="0" w:color="auto"/>
              <w:right w:val="single" w:sz="8" w:space="0" w:color="000000"/>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b/>
                <w:bCs/>
                <w:color w:val="000000"/>
              </w:rPr>
            </w:pPr>
            <w:r w:rsidRPr="00142BDB">
              <w:rPr>
                <w:rFonts w:ascii="Times New Roman" w:eastAsia="Times New Roman" w:hAnsi="Times New Roman" w:cs="Times New Roman"/>
                <w:b/>
                <w:bCs/>
                <w:color w:val="000000"/>
              </w:rPr>
              <w:t>0,946</w:t>
            </w:r>
          </w:p>
        </w:tc>
      </w:tr>
      <w:tr w:rsidR="00926FDA" w:rsidRPr="00142BDB" w:rsidTr="006052D5">
        <w:trPr>
          <w:trHeight w:val="22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color w:val="000000"/>
              </w:rPr>
            </w:pPr>
            <w:r w:rsidRPr="00142BDB">
              <w:rPr>
                <w:rFonts w:ascii="Times New Roman" w:eastAsia="Times New Roman" w:hAnsi="Times New Roman" w:cs="Times New Roman"/>
                <w:color w:val="000000"/>
              </w:rPr>
              <w:t>Absolyut likvidlik koeffitsiyenti:</w:t>
            </w:r>
          </w:p>
        </w:tc>
        <w:tc>
          <w:tcPr>
            <w:tcW w:w="4111" w:type="dxa"/>
            <w:tcBorders>
              <w:top w:val="single" w:sz="4" w:space="0" w:color="auto"/>
              <w:left w:val="nil"/>
              <w:bottom w:val="single" w:sz="4" w:space="0" w:color="auto"/>
              <w:right w:val="single" w:sz="8" w:space="0" w:color="000000"/>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b/>
                <w:bCs/>
                <w:color w:val="000000"/>
              </w:rPr>
            </w:pPr>
            <w:r w:rsidRPr="00142BDB">
              <w:rPr>
                <w:rFonts w:ascii="Times New Roman" w:eastAsia="Times New Roman" w:hAnsi="Times New Roman" w:cs="Times New Roman"/>
                <w:b/>
                <w:bCs/>
                <w:color w:val="000000"/>
              </w:rPr>
              <w:t>0,170</w:t>
            </w:r>
          </w:p>
        </w:tc>
      </w:tr>
      <w:tr w:rsidR="00926FDA" w:rsidRPr="00142BDB" w:rsidTr="006052D5">
        <w:trPr>
          <w:trHeight w:val="22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color w:val="000000"/>
                <w:lang w:val="en-US"/>
              </w:rPr>
            </w:pPr>
            <w:r w:rsidRPr="00142BDB">
              <w:rPr>
                <w:rFonts w:ascii="Times New Roman" w:eastAsia="Times New Roman" w:hAnsi="Times New Roman" w:cs="Times New Roman"/>
                <w:color w:val="000000"/>
                <w:lang w:val="en-US"/>
              </w:rPr>
              <w:t>O'zining va jalb etilgan mablag'larni mos kelish koeffitsiyenti:</w:t>
            </w:r>
          </w:p>
        </w:tc>
        <w:tc>
          <w:tcPr>
            <w:tcW w:w="4111" w:type="dxa"/>
            <w:tcBorders>
              <w:top w:val="single" w:sz="4" w:space="0" w:color="auto"/>
              <w:left w:val="nil"/>
              <w:bottom w:val="single" w:sz="4" w:space="0" w:color="auto"/>
              <w:right w:val="single" w:sz="8" w:space="0" w:color="000000"/>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b/>
                <w:bCs/>
                <w:color w:val="000000"/>
              </w:rPr>
            </w:pPr>
            <w:r w:rsidRPr="00142BDB">
              <w:rPr>
                <w:rFonts w:ascii="Times New Roman" w:eastAsia="Times New Roman" w:hAnsi="Times New Roman" w:cs="Times New Roman"/>
                <w:b/>
                <w:bCs/>
                <w:color w:val="000000"/>
              </w:rPr>
              <w:t>0,216</w:t>
            </w:r>
          </w:p>
        </w:tc>
      </w:tr>
      <w:tr w:rsidR="00926FDA" w:rsidRPr="00142BDB" w:rsidTr="006052D5">
        <w:trPr>
          <w:trHeight w:val="240"/>
        </w:trPr>
        <w:tc>
          <w:tcPr>
            <w:tcW w:w="595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color w:val="000000"/>
                <w:lang w:val="en-US"/>
              </w:rPr>
            </w:pPr>
            <w:r w:rsidRPr="00142BDB">
              <w:rPr>
                <w:rFonts w:ascii="Times New Roman" w:eastAsia="Times New Roman" w:hAnsi="Times New Roman" w:cs="Times New Roman"/>
                <w:color w:val="000000"/>
                <w:lang w:val="en-US"/>
              </w:rPr>
              <w:t>Emitentni o'zini va qarzga olingan mablag'larini mos kelishi:</w:t>
            </w:r>
          </w:p>
        </w:tc>
        <w:tc>
          <w:tcPr>
            <w:tcW w:w="4111" w:type="dxa"/>
            <w:tcBorders>
              <w:top w:val="single" w:sz="4" w:space="0" w:color="auto"/>
              <w:left w:val="nil"/>
              <w:bottom w:val="single" w:sz="4" w:space="0" w:color="auto"/>
              <w:right w:val="single" w:sz="8" w:space="0" w:color="000000"/>
            </w:tcBorders>
            <w:shd w:val="clear" w:color="auto" w:fill="auto"/>
            <w:noWrap/>
            <w:vAlign w:val="center"/>
            <w:hideMark/>
          </w:tcPr>
          <w:p w:rsidR="00926FDA" w:rsidRPr="00142BDB" w:rsidRDefault="00926FDA" w:rsidP="006052D5">
            <w:pPr>
              <w:spacing w:after="0" w:line="240" w:lineRule="auto"/>
              <w:rPr>
                <w:rFonts w:ascii="Times New Roman" w:eastAsia="Times New Roman" w:hAnsi="Times New Roman" w:cs="Times New Roman"/>
                <w:b/>
                <w:bCs/>
                <w:color w:val="000000"/>
              </w:rPr>
            </w:pPr>
            <w:r w:rsidRPr="00142BDB">
              <w:rPr>
                <w:rFonts w:ascii="Times New Roman" w:eastAsia="Times New Roman" w:hAnsi="Times New Roman" w:cs="Times New Roman"/>
                <w:b/>
                <w:bCs/>
                <w:color w:val="000000"/>
              </w:rPr>
              <w:t>2,204</w:t>
            </w:r>
          </w:p>
        </w:tc>
      </w:tr>
    </w:tbl>
    <w:p w:rsidR="00926FDA" w:rsidRDefault="00926FDA" w:rsidP="00926FDA">
      <w:pPr>
        <w:autoSpaceDE w:val="0"/>
        <w:autoSpaceDN w:val="0"/>
        <w:adjustRightInd w:val="0"/>
        <w:spacing w:line="360" w:lineRule="auto"/>
        <w:jc w:val="both"/>
        <w:rPr>
          <w:rFonts w:ascii="Times New Roman" w:hAnsi="Times New Roman" w:cs="Times New Roman"/>
          <w:sz w:val="28"/>
          <w:szCs w:val="28"/>
          <w:lang w:val="en-US"/>
        </w:rPr>
      </w:pPr>
    </w:p>
    <w:p w:rsidR="00926FDA" w:rsidRDefault="00926FDA" w:rsidP="00926FDA">
      <w:pPr>
        <w:autoSpaceDE w:val="0"/>
        <w:autoSpaceDN w:val="0"/>
        <w:adjustRightInd w:val="0"/>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O’zining moliyaviy holatini ham yildan-yilga yaxshilab bormoqda.  Uning qarz mablag’lari va zarar ko’rsatkichlari kamayib foydalilik darajasi ortmoqda. O’z mablag’larining  ulushi ham passiv qismda sezilarli ijobiy holatda.</w:t>
      </w:r>
    </w:p>
    <w:p w:rsidR="00926FDA" w:rsidRDefault="00926FDA" w:rsidP="00926FD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7E1281" w:rsidRPr="007E1281" w:rsidRDefault="007E1281" w:rsidP="007E1281">
      <w:pPr>
        <w:pStyle w:val="a3"/>
        <w:numPr>
          <w:ilvl w:val="0"/>
          <w:numId w:val="3"/>
        </w:numPr>
        <w:autoSpaceDE w:val="0"/>
        <w:autoSpaceDN w:val="0"/>
        <w:adjustRightInd w:val="0"/>
        <w:spacing w:line="360" w:lineRule="auto"/>
        <w:rPr>
          <w:rFonts w:ascii="Times New Roman" w:hAnsi="Times New Roman" w:cs="Times New Roman"/>
          <w:b/>
          <w:sz w:val="28"/>
          <w:szCs w:val="28"/>
          <w:lang w:val="en-US"/>
        </w:rPr>
      </w:pPr>
      <w:r w:rsidRPr="007E1281">
        <w:rPr>
          <w:rFonts w:ascii="Times New Roman" w:hAnsi="Times New Roman" w:cs="Times New Roman"/>
          <w:b/>
          <w:sz w:val="28"/>
          <w:szCs w:val="28"/>
          <w:lang w:val="en-US"/>
        </w:rPr>
        <w:lastRenderedPageBreak/>
        <w:t>Korxonada investitsion muhitni yaxshilash yo’llari.</w:t>
      </w:r>
    </w:p>
    <w:p w:rsidR="00926FDA" w:rsidRPr="008A5452" w:rsidRDefault="00926FDA" w:rsidP="00926FDA">
      <w:pPr>
        <w:spacing w:line="360" w:lineRule="auto"/>
        <w:ind w:firstLine="567"/>
        <w:jc w:val="both"/>
        <w:rPr>
          <w:rFonts w:ascii="Times New Roman" w:hAnsi="Times New Roman" w:cs="Times New Roman"/>
          <w:sz w:val="28"/>
          <w:szCs w:val="28"/>
          <w:lang w:val="en-US"/>
        </w:rPr>
      </w:pPr>
      <w:r w:rsidRPr="008A5452">
        <w:rPr>
          <w:rFonts w:ascii="Times New Roman" w:hAnsi="Times New Roman" w:cs="Times New Roman"/>
          <w:sz w:val="28"/>
          <w:szCs w:val="28"/>
          <w:lang w:val="en-US"/>
        </w:rPr>
        <w:t>Mamlakatimiz iqtisodiyotini tarkibiy o‘zgartirish, tarmoqlarni modernizatsiya qilish, texnik va texnologik yangilashga doir loyihalarni amalga oshirish uchun investitsiyalarni jalb qilish borasida bajarilayotgan ishlar alohida e’tiborga loyiq, ana shu maqsadlarga barcha moliyalashtirish manbalari hisobidan 15 milliard 800 million AQSh dollari miqdorida investitsiyalar jalb etildi va o‘zlashtirildi. Bu 2014-yilga nisbatan 9,5 foiz ko‘p demakdir. Jami investitsiyalarning 3 milliard 300 million dollardan ziyodi yoki 21 foizdan ortig‘i xorijiy investitsiyalar bo‘lib, shuning 73 foizi to‘g‘ridan-to‘g‘ri chet el investitsiyalaridir.  Investitsiyalarning 67,1 foizi yangi ishlab chiqarish quvvatlarini barpo etishga yo‘naltirildi. Bu esa 2015-yilda umumiy qiymati 7 milliard 400 million dollar bo‘lgan 158 ta yirik ishlab chiqarish obyekti qurilishini yakunlash va foydalanishga topshirish imkonini berdi. Tollimarjon issiqlik elektr stansiyasida har biri 450 megavatt quvvatga ega bo‘lgan ikkita bug‘-gaz turbinasi, Angren issiqlik elektr stansiyasida 150 megavatt quvvatga ega bo‘lgan energiya bloki, Muborak gazni qayta ishlash zavodida 6 milliard kub metr gaz ishlab chiqaradigan uchta oltingugurt tozalash bloki, Olmaliq kon-metallurgiya kombinatida 70 ming tonna mis eritish quvvatiga ega bo‘lgan yangi pech qurilishini tugallash ko‘zda tutilmoqda. Shuningdek, Jizzax viloyatidagi sement zavodining quvvatini 1 million tonnagacha portlandsement ishlab chiqarish darajasida kengaytirish, «Jeneral motors – O‘zbekiston» aksiyadorlik jamiyatida yangi «Aveo» (T-250) yengil avtomobili ishlab chiqarishni yo‘lga qo‘yish rejalashtirilmoqda.</w:t>
      </w:r>
    </w:p>
    <w:p w:rsidR="00926FDA" w:rsidRDefault="00926FDA" w:rsidP="00926FDA">
      <w:pPr>
        <w:spacing w:line="360" w:lineRule="auto"/>
        <w:ind w:firstLine="567"/>
        <w:jc w:val="both"/>
        <w:rPr>
          <w:rFonts w:ascii="Times New Roman" w:hAnsi="Times New Roman" w:cs="Times New Roman"/>
          <w:sz w:val="28"/>
          <w:szCs w:val="28"/>
          <w:lang w:val="en-US"/>
        </w:rPr>
      </w:pPr>
      <w:r w:rsidRPr="008A5452">
        <w:rPr>
          <w:rFonts w:ascii="Times New Roman" w:hAnsi="Times New Roman" w:cs="Times New Roman"/>
          <w:sz w:val="28"/>
          <w:szCs w:val="28"/>
          <w:lang w:val="en-US"/>
        </w:rPr>
        <w:t>Bir so‘z bilan aytganda,  shu yilda iqtisodiyotimizni rivojlantirish, modernizatsiya qilish va tarkibiy o‘zgarishlarni amalga oshirish uchun 17 milliard 300 million dollar qiymatidagi investitsiyalar yo‘naltirish, ularning o‘sish sur’atini 109,3 foizga yetkazish belgilangan. Ana shu investitsiyalarning 4 milliard dollardan ortig‘ini xorijiy investitsiyalar tashkil qiladi, bu o’tgan yilga nisbatan 20,8 foiz ko‘pdir.</w:t>
      </w:r>
      <w:r>
        <w:rPr>
          <w:rFonts w:ascii="Times New Roman" w:hAnsi="Times New Roman" w:cs="Times New Roman"/>
          <w:sz w:val="28"/>
          <w:szCs w:val="28"/>
          <w:lang w:val="en-US"/>
        </w:rPr>
        <w:t xml:space="preserve"> </w:t>
      </w:r>
    </w:p>
    <w:p w:rsidR="00926FDA" w:rsidRPr="008A5452" w:rsidRDefault="00926FDA" w:rsidP="00926FDA">
      <w:pPr>
        <w:pStyle w:val="a4"/>
        <w:shd w:val="clear" w:color="auto" w:fill="FFFFFF"/>
        <w:spacing w:before="0" w:beforeAutospacing="0" w:after="300" w:afterAutospacing="0" w:line="360" w:lineRule="auto"/>
        <w:ind w:firstLine="567"/>
        <w:jc w:val="both"/>
        <w:rPr>
          <w:sz w:val="28"/>
          <w:szCs w:val="28"/>
          <w:lang w:val="en-US"/>
        </w:rPr>
      </w:pPr>
      <w:r w:rsidRPr="008A5452">
        <w:rPr>
          <w:sz w:val="28"/>
          <w:szCs w:val="28"/>
          <w:lang w:val="en-US"/>
        </w:rPr>
        <w:lastRenderedPageBreak/>
        <w:t>Davlat tomonidan xorijiy investorlarning barcha huquqlari ta’minlanmoqda, ularning sarmoyalari, mamlakatimiz hududida ular tomonidan yaratilgan mulkning daxlsizligi kafolatlanmoqda, yaratilayotgan imtiyoz va preferensiyalarni kengaytirish va liberallashtirish bo‘yicha olib borilayotgan ishlar izchil davom ettirilmoqda.</w:t>
      </w:r>
    </w:p>
    <w:p w:rsidR="00926FDA" w:rsidRPr="00AB6068" w:rsidRDefault="00926FDA" w:rsidP="00926FDA">
      <w:pPr>
        <w:pStyle w:val="a4"/>
        <w:shd w:val="clear" w:color="auto" w:fill="FFFFFF"/>
        <w:spacing w:before="0" w:beforeAutospacing="0" w:after="300" w:afterAutospacing="0" w:line="360" w:lineRule="auto"/>
        <w:jc w:val="both"/>
        <w:rPr>
          <w:rFonts w:ascii="Arial" w:hAnsi="Arial" w:cs="Arial"/>
          <w:color w:val="333333"/>
          <w:sz w:val="21"/>
          <w:szCs w:val="21"/>
          <w:lang w:val="en-US"/>
        </w:rPr>
      </w:pPr>
      <w:r w:rsidRPr="008A5452">
        <w:rPr>
          <w:sz w:val="28"/>
          <w:szCs w:val="28"/>
          <w:lang w:val="en-US"/>
        </w:rPr>
        <w:t>“Chet ellik investorlar huquqlarining kafolatlari va ularni himoya qilish choralari to‘g‘risida”gi qonunga ko‘ra, qonunchilik normalarining o‘zgartirilishi investitsiyalash shart-sharoitlarini yomonlashtirishga olib kelgan taqdirda chet ellik investorlarga nisbatan o‘n yil mobaynida investitsiya kiritilgan sanada amal qilgan qonunchilik qo‘llanadi.</w:t>
      </w:r>
      <w:r>
        <w:rPr>
          <w:sz w:val="28"/>
          <w:szCs w:val="28"/>
          <w:lang w:val="en-US"/>
        </w:rPr>
        <w:t xml:space="preserve"> </w:t>
      </w:r>
      <w:r w:rsidRPr="008A5452">
        <w:rPr>
          <w:sz w:val="28"/>
          <w:szCs w:val="28"/>
          <w:lang w:val="en-US"/>
        </w:rPr>
        <w:t xml:space="preserve">Yana bir qulaylik tomoni shundaki, davlat boshqaruv organlari yoki davlat hokimiyati mahalliy organlari tomonidan chet ellik investorlarning huquqlarini kamsitadigan normativ hujjatlar qabul qilingan, shuningdek, chet ellik investorlarning xo‘jalik faoliyatiga g‘ayriqonuniy aralashishga yo‘l qo‘yilgan taqdirda, bularning oqibatida yetkazilgan zarar sud orqali mazkur organlar tomonidan qoplanadi. Mamlakatimizda chet ellik investorning O‘zbekistonda olgan daromadlarini qaytadan investitsiya sifatida kiritish bo‘yicha hech qanday cheklovlar yo‘q – chet ellik investorning daromadi, uning xohishiga ko‘ra, har qanday shaklda ishlatilishi mumkin. Mazkur qonunga muvofiq, yurtimizda chet el investitsiyalari va xorijiy investorlarning boshqa aktivlari xalqaro huquqda qabul qilingan umumiy holatlarni (masalan, tabiiy ofatlar, falokatlar va boshqalarni) mustasno etganda, natsionalizatsiya qilinmasligiga yana bir bor e’tibor qaratish o‘rinlidir. Biz mamlakatimizda xorijiy investorlar uchun muhim ahamiyat kasb etadigan investitsiya loyihalarini amalga oshirish yo‘lida zarur bo‘lgan barcha ishlab chiqarish infratuzilmalarini davlat mablag‘lari hisobidan ta’minlash prinsipini nafaqat qabul qildik, balki uni amalda joriy etmoqdamiz. Biz qiymati 50 million dollardan oshadigan va xorijiy investorning ulushi kamida 50 foiz bo‘lgan aniq loyihalarning o‘z muddatida amalga oshirilishini ta’minlaydigan infratuzilmani loyiha hujjatlari asosida o‘z vaqtida qurish majburiyatini zimmamizga olamiz. Surg‘il koni negizida Ustyurt </w:t>
      </w:r>
      <w:r w:rsidRPr="008A5452">
        <w:rPr>
          <w:sz w:val="28"/>
          <w:szCs w:val="28"/>
          <w:lang w:val="en-US"/>
        </w:rPr>
        <w:lastRenderedPageBreak/>
        <w:t xml:space="preserve">gaz-kimyo majmuasini qurish bo‘yicha amalga oshirilayotgan loyiha buning yaqqol dalilidir. Bu yerda umumiy qiymati 212 million dollarni tashkil etadigan tashqi muhandislik infratuzilmasini barpo etishni davlat o‘z zimmasiga olgan. “Navoiy” erkin industrial-iqtisodiy zonasi va </w:t>
      </w:r>
      <w:r w:rsidRPr="0042399C">
        <w:rPr>
          <w:sz w:val="28"/>
          <w:szCs w:val="28"/>
          <w:lang w:val="en-US"/>
        </w:rPr>
        <w:t>“Angren” maxsus industrial zonasida yaratilgan sharoitlar ham bunga misol bo‘lishi mumkin. Ruxsat berishga oid 80 ta tartib-taomil, litsenziyalanishi talab etiladigan 15 ta faoliyat turi bekor qilindi, statistik, soliq va moliyaviy hisobotlarning shakllari va davriyligi bir yarim-ikki barobar qisqartirildi. Davlat va nazorat qiluvchi idoralarning tadbirkorlik sub’ektlari bilan elektron shakldagi bilvosita aloqasi bosqichma-bosqich joriy etilmoqda. Bugungi kunda O‘zbekistonda biznesni ro‘yxatga olish jarayoni “bir darcha” tamoyili asosida atigi ikki kun ichida amalga oshiriladi va bu eng yaxshi xalqaro amaliyot talablariga to‘la mosdir. Mamlakatimizda tadbirkorlik sub’ektlari huquqlarining ustuvorligi tamoyili joriy etilgan bo‘lib, bunda tadbirkorlik faoliyatini yuritish bilan bog‘liq qonunchilikdagi bartaraf etib bo‘lmaydigan qarama-qarshilik va noaniqliklar tadbirkorlik sub’ekti foydasiga talqin qilinishi belgilab qo‘yilgan.</w:t>
      </w:r>
    </w:p>
    <w:p w:rsidR="00926FDA" w:rsidRPr="00AB6068" w:rsidRDefault="00926FDA" w:rsidP="00926FDA">
      <w:pPr>
        <w:pStyle w:val="a4"/>
        <w:shd w:val="clear" w:color="auto" w:fill="FFFFFF"/>
        <w:spacing w:before="0" w:beforeAutospacing="0" w:after="300" w:afterAutospacing="0" w:line="360" w:lineRule="auto"/>
        <w:jc w:val="both"/>
        <w:rPr>
          <w:rFonts w:ascii="Arial" w:hAnsi="Arial" w:cs="Arial"/>
          <w:color w:val="333333"/>
          <w:sz w:val="21"/>
          <w:szCs w:val="21"/>
          <w:lang w:val="en-US"/>
        </w:rPr>
      </w:pPr>
    </w:p>
    <w:p w:rsidR="00926FDA" w:rsidRPr="008A5452" w:rsidRDefault="00926FDA" w:rsidP="00926FDA">
      <w:pPr>
        <w:pStyle w:val="a4"/>
        <w:shd w:val="clear" w:color="auto" w:fill="FFFFFF"/>
        <w:spacing w:before="0" w:beforeAutospacing="0" w:after="300" w:afterAutospacing="0" w:line="360" w:lineRule="atLeast"/>
        <w:rPr>
          <w:rFonts w:ascii="Arial" w:hAnsi="Arial" w:cs="Arial"/>
          <w:color w:val="333333"/>
          <w:sz w:val="21"/>
          <w:szCs w:val="21"/>
          <w:lang w:val="en-US"/>
        </w:rPr>
      </w:pPr>
    </w:p>
    <w:p w:rsidR="00926FDA" w:rsidRPr="008A5452" w:rsidRDefault="00926FDA" w:rsidP="00926FDA">
      <w:pPr>
        <w:pStyle w:val="a4"/>
        <w:shd w:val="clear" w:color="auto" w:fill="FFFFFF"/>
        <w:spacing w:before="0" w:beforeAutospacing="0" w:after="300" w:afterAutospacing="0" w:line="360" w:lineRule="auto"/>
        <w:ind w:firstLine="567"/>
        <w:jc w:val="both"/>
        <w:rPr>
          <w:sz w:val="28"/>
          <w:szCs w:val="28"/>
          <w:lang w:val="en-US"/>
        </w:rPr>
      </w:pPr>
    </w:p>
    <w:p w:rsidR="00926FDA" w:rsidRPr="008A5452" w:rsidRDefault="00926FDA" w:rsidP="00926FDA">
      <w:pPr>
        <w:spacing w:line="360" w:lineRule="auto"/>
        <w:ind w:firstLine="567"/>
        <w:jc w:val="both"/>
        <w:rPr>
          <w:rFonts w:ascii="Times New Roman" w:hAnsi="Times New Roman" w:cs="Times New Roman"/>
          <w:sz w:val="28"/>
          <w:szCs w:val="28"/>
          <w:lang w:val="en-US"/>
        </w:rPr>
      </w:pPr>
    </w:p>
    <w:p w:rsidR="00926FDA" w:rsidRPr="008A5452" w:rsidRDefault="00926FDA" w:rsidP="00926FDA">
      <w:pPr>
        <w:spacing w:line="360" w:lineRule="auto"/>
        <w:ind w:firstLine="567"/>
        <w:jc w:val="both"/>
        <w:rPr>
          <w:rFonts w:ascii="Times New Roman" w:hAnsi="Times New Roman" w:cs="Times New Roman"/>
          <w:sz w:val="28"/>
          <w:szCs w:val="28"/>
          <w:lang w:val="en-US"/>
        </w:rPr>
      </w:pPr>
    </w:p>
    <w:p w:rsidR="007E30D4" w:rsidRPr="008A08F7" w:rsidRDefault="007E30D4" w:rsidP="007E30D4">
      <w:pPr>
        <w:pStyle w:val="a4"/>
        <w:shd w:val="clear" w:color="auto" w:fill="FFFFFF"/>
        <w:spacing w:before="0" w:beforeAutospacing="0" w:after="300" w:afterAutospacing="0" w:line="360" w:lineRule="auto"/>
        <w:ind w:firstLine="567"/>
        <w:jc w:val="both"/>
        <w:rPr>
          <w:rFonts w:ascii="Arial" w:hAnsi="Arial" w:cs="Arial"/>
          <w:color w:val="333333"/>
          <w:sz w:val="21"/>
          <w:szCs w:val="21"/>
          <w:lang w:val="en-US"/>
        </w:rPr>
      </w:pPr>
    </w:p>
    <w:p w:rsidR="001F26ED" w:rsidRPr="007E30D4" w:rsidRDefault="001F26ED" w:rsidP="001F26ED">
      <w:pPr>
        <w:pStyle w:val="a4"/>
        <w:shd w:val="clear" w:color="auto" w:fill="FFFFFF"/>
        <w:spacing w:before="0" w:beforeAutospacing="0" w:after="300" w:afterAutospacing="0" w:line="360" w:lineRule="auto"/>
        <w:ind w:firstLine="567"/>
        <w:jc w:val="both"/>
        <w:rPr>
          <w:sz w:val="28"/>
          <w:szCs w:val="28"/>
          <w:lang w:val="en-US"/>
        </w:rPr>
      </w:pPr>
    </w:p>
    <w:p w:rsidR="001F26ED" w:rsidRPr="001F26ED" w:rsidRDefault="001F26ED" w:rsidP="001F26ED">
      <w:pPr>
        <w:pStyle w:val="a4"/>
        <w:shd w:val="clear" w:color="auto" w:fill="FFFFFF"/>
        <w:spacing w:before="0" w:beforeAutospacing="0" w:after="300" w:afterAutospacing="0" w:line="360" w:lineRule="atLeast"/>
        <w:rPr>
          <w:rFonts w:ascii="Arial" w:hAnsi="Arial" w:cs="Arial"/>
          <w:color w:val="333333"/>
          <w:sz w:val="21"/>
          <w:szCs w:val="21"/>
          <w:lang w:val="en-US"/>
        </w:rPr>
      </w:pPr>
    </w:p>
    <w:p w:rsidR="00A77CD4" w:rsidRDefault="00A77CD4" w:rsidP="00A77CD4">
      <w:pPr>
        <w:autoSpaceDE w:val="0"/>
        <w:autoSpaceDN w:val="0"/>
        <w:adjustRightInd w:val="0"/>
        <w:spacing w:line="360" w:lineRule="auto"/>
        <w:ind w:firstLine="567"/>
        <w:rPr>
          <w:rFonts w:ascii="Times New Roman" w:hAnsi="Times New Roman" w:cs="Times New Roman"/>
          <w:b/>
          <w:sz w:val="28"/>
          <w:szCs w:val="28"/>
          <w:lang w:val="en-US"/>
        </w:rPr>
      </w:pPr>
    </w:p>
    <w:p w:rsidR="00C61F1B" w:rsidRPr="00915314" w:rsidRDefault="00C61F1B" w:rsidP="00C61F1B">
      <w:pPr>
        <w:pStyle w:val="a3"/>
        <w:numPr>
          <w:ilvl w:val="0"/>
          <w:numId w:val="7"/>
        </w:numPr>
        <w:autoSpaceDE w:val="0"/>
        <w:autoSpaceDN w:val="0"/>
        <w:adjustRightInd w:val="0"/>
        <w:spacing w:line="360" w:lineRule="auto"/>
        <w:ind w:left="0" w:firstLine="851"/>
        <w:rPr>
          <w:rFonts w:ascii="Times New Roman" w:hAnsi="Times New Roman" w:cs="Times New Roman"/>
          <w:b/>
          <w:sz w:val="28"/>
          <w:szCs w:val="28"/>
          <w:lang w:val="en-US"/>
        </w:rPr>
      </w:pPr>
      <w:r w:rsidRPr="00915314">
        <w:rPr>
          <w:rFonts w:ascii="Times New Roman" w:hAnsi="Times New Roman" w:cs="Times New Roman"/>
          <w:b/>
          <w:sz w:val="28"/>
          <w:szCs w:val="28"/>
          <w:lang w:val="en-US"/>
        </w:rPr>
        <w:lastRenderedPageBreak/>
        <w:t>Xulosa.</w:t>
      </w:r>
    </w:p>
    <w:p w:rsidR="00C61F1B" w:rsidRPr="00915314" w:rsidRDefault="00C61F1B" w:rsidP="00E222D3">
      <w:pPr>
        <w:spacing w:line="360" w:lineRule="auto"/>
        <w:ind w:firstLine="567"/>
        <w:jc w:val="both"/>
        <w:rPr>
          <w:rFonts w:ascii="Times New Roman" w:hAnsi="Times New Roman" w:cs="Times New Roman"/>
          <w:sz w:val="28"/>
          <w:lang w:val="en-US"/>
        </w:rPr>
      </w:pPr>
      <w:r w:rsidRPr="00915314">
        <w:rPr>
          <w:rFonts w:ascii="Times New Roman" w:hAnsi="Times New Roman" w:cs="Times New Roman"/>
          <w:sz w:val="28"/>
          <w:lang w:val="en-US"/>
        </w:rPr>
        <w:t>Jadal va mutanosib iqtisodiy o‘sish, chuqur tarkibiy o‘zgarishlarni amalga oshirish va iqtisodiyotni diversifikatsiya qilishda faol va aniq yo‘naltirilgan investitsiya siyosati yuritish eng muhim omil hisoblanadi. 2014-yilda iqtisodiyotimizga jalb qilingan investitsiyalar hajmi 10,9 foizga o‘sdi va AQSh dollari hisobida 14 milliard 600 million dollarni tashkil etdi. Bunda jami kapital qo‘yilmalarning 21,2 foizdan ortig‘i yoki 3 milliard dollardan ziyodini xorijiy investitsiya va kreditlar tashkil qildi.</w:t>
      </w:r>
      <w:r w:rsidR="00E222D3" w:rsidRPr="00915314">
        <w:rPr>
          <w:rFonts w:ascii="Times New Roman" w:hAnsi="Times New Roman" w:cs="Times New Roman"/>
          <w:sz w:val="28"/>
          <w:lang w:val="en-US"/>
        </w:rPr>
        <w:t xml:space="preserve"> Bu o‘rinda gap iqtisodiyotda sifat jihatdan tub tarkibiy o‘zgarishlarni amalga oshirish, xususiy mulk va tadbirkorlikni jadal rivojlantirish, ularning manfaatlarini har tomonlama himoya qilish, chet ellik sheriklar albatta aksiyadorlari bo‘ladigan yangi korporativ tashkilotlarni shakllantirish, mamlakatimiz iqtisodiyotida davlat ulushini qisqartirish, shuningdek, xorijiy investitsiyalarni yanada keng jalb qilish va buning uchun barcha zarur sharoit va preferensiyalarni yaratish haqida bormoqda. Bu vazifalarning prinsipial jihatdan yangiligi va ularning so‘zsiz amalga oshirilishi mamlakatimizni isloh etish va yangilash bo‘yicha navbatdagi bosqichning mazmun-mohiyatini tashkil etadi.</w:t>
      </w:r>
      <w:r w:rsidRPr="00915314">
        <w:rPr>
          <w:rFonts w:ascii="Times New Roman" w:hAnsi="Times New Roman" w:cs="Times New Roman"/>
          <w:sz w:val="28"/>
          <w:lang w:val="en-US"/>
        </w:rPr>
        <w:t xml:space="preserve"> Ularning to‘rtdan uch qismi to‘g‘ridan-to‘g‘ri xorijiy investitsiyalardir. Investitsiya dasturini amalga oshirishda korxonalarning o‘z mablag‘lari hisobidan yo‘naltirilgan to‘g‘ridan-to‘g‘ri xususiy investitsiyalarning yildan-yilga faol ishtirok etayotgani barchamizga alohida mamnuniyat bag‘ishlaydi. Birgina o‘tgan yilda bunday investitsiyalar hajmi 10,3 foizga o‘sib, 4 milliard 300 million dollarni yoki jami investitsiyalar hajmining qariyb 30 foizini tashkil etdi.</w:t>
      </w:r>
    </w:p>
    <w:p w:rsidR="00C61F1B" w:rsidRPr="00915314" w:rsidRDefault="00C61F1B" w:rsidP="00E222D3">
      <w:pPr>
        <w:spacing w:line="360" w:lineRule="auto"/>
        <w:ind w:firstLine="567"/>
        <w:jc w:val="both"/>
        <w:rPr>
          <w:rFonts w:ascii="Times New Roman" w:hAnsi="Times New Roman" w:cs="Times New Roman"/>
          <w:sz w:val="28"/>
          <w:lang w:val="en-US"/>
        </w:rPr>
      </w:pPr>
      <w:r w:rsidRPr="00915314">
        <w:rPr>
          <w:rFonts w:ascii="Times New Roman" w:hAnsi="Times New Roman" w:cs="Times New Roman"/>
          <w:sz w:val="28"/>
          <w:lang w:val="en-US"/>
        </w:rPr>
        <w:t xml:space="preserve">Mamlakatimiz iqtisodiyotini tarkibiy o‘zgartirish, tarmoqlarni modernizatsiya qilish, texnik va texnologik yangilashga doir loyihalarni amalga oshirish uchun investitsiyalarni jalb qilish borasida bajarilayotgan ishlar alohida e’tiborga loyiq.  2015-yilda ana shu maqsadlarga barcha moliyalashtirish manbalari hisobidan 15 milliard 800 million AQSh dollari miqdorida investitsiyalar jalb etildi va o‘zlashtirildi. Bu 2014-yilga nisbatan 9,5 foiz ko‘p demakdir. Jami </w:t>
      </w:r>
      <w:r w:rsidRPr="00915314">
        <w:rPr>
          <w:rFonts w:ascii="Times New Roman" w:hAnsi="Times New Roman" w:cs="Times New Roman"/>
          <w:sz w:val="28"/>
          <w:lang w:val="en-US"/>
        </w:rPr>
        <w:lastRenderedPageBreak/>
        <w:t>investitsiyalarning 3 milliard 300 million dollardan ziyodi yoki 21 foizdan ortig‘i xorijiy investitsiyalar bo‘lib, shuning 73 foizi to‘g‘ridan-to‘g‘ri chet el investitsiyalaridir.  Investitsiyalarning 67,1 foizi yangi ishlab chiqarish quvvatlarini barpo etishga yo‘naltirildi. Bu esa 2015-yilda umumiy qiymati 7 milliard 400 million dollar bo‘lgan 158 ta yirik ishlab chiqarish obyekti qurilishini yakunlash va foydalanishga topshirish imkonini berdi.</w:t>
      </w:r>
    </w:p>
    <w:p w:rsidR="00C61F1B" w:rsidRPr="00915314" w:rsidRDefault="00F350BB" w:rsidP="00C61F1B">
      <w:pPr>
        <w:spacing w:line="360" w:lineRule="auto"/>
        <w:ind w:firstLine="567"/>
        <w:jc w:val="both"/>
        <w:rPr>
          <w:rFonts w:ascii="Times New Roman" w:hAnsi="Times New Roman" w:cs="Times New Roman"/>
          <w:sz w:val="28"/>
          <w:lang w:val="en-US"/>
        </w:rPr>
      </w:pPr>
      <w:r w:rsidRPr="00915314">
        <w:rPr>
          <w:rFonts w:ascii="Times New Roman" w:hAnsi="Times New Roman" w:cs="Times New Roman"/>
          <w:b/>
          <w:sz w:val="28"/>
          <w:lang w:val="en-US"/>
        </w:rPr>
        <w:t>2016-yilda</w:t>
      </w:r>
      <w:r w:rsidRPr="00915314">
        <w:rPr>
          <w:rFonts w:ascii="Times New Roman" w:hAnsi="Times New Roman" w:cs="Times New Roman"/>
          <w:sz w:val="28"/>
          <w:lang w:val="en-US"/>
        </w:rPr>
        <w:t xml:space="preserve"> </w:t>
      </w:r>
      <w:r w:rsidR="00C61F1B" w:rsidRPr="00915314">
        <w:rPr>
          <w:rFonts w:ascii="Times New Roman" w:hAnsi="Times New Roman" w:cs="Times New Roman"/>
          <w:sz w:val="28"/>
          <w:lang w:val="en-US"/>
        </w:rPr>
        <w:t>Iqtisodiyotga 16.6 mlrd AQSH dollari miqdorida yoki 2015-yilga nisbatan 9.6 foiz ko’p investitsiyalar yo’naltirildi.</w:t>
      </w:r>
      <w:r w:rsidRPr="00915314">
        <w:rPr>
          <w:rFonts w:ascii="Times New Roman" w:hAnsi="Times New Roman" w:cs="Times New Roman"/>
          <w:sz w:val="28"/>
          <w:lang w:val="en-US"/>
        </w:rPr>
        <w:t xml:space="preserve"> O’zlashtirilgan  xorijiy investitsiyalar va kreditlar hajmi 11.3 foiz o’sdi va 3.7 mlrd dollardan oshib ketdi. Umumiy qiymati 5.2 mlrd dollar bolgan 164 ta yirik investitsiyaviy loyihani amalga oshirish yakunlandi. Shu munosabat </w:t>
      </w:r>
      <w:r w:rsidR="00C61F1B" w:rsidRPr="00915314">
        <w:rPr>
          <w:rFonts w:ascii="Times New Roman" w:hAnsi="Times New Roman" w:cs="Times New Roman"/>
          <w:sz w:val="28"/>
          <w:lang w:val="en-US"/>
        </w:rPr>
        <w:t xml:space="preserve"> </w:t>
      </w:r>
      <w:r w:rsidRPr="00915314">
        <w:rPr>
          <w:rFonts w:ascii="Times New Roman" w:hAnsi="Times New Roman" w:cs="Times New Roman"/>
          <w:sz w:val="28"/>
          <w:lang w:val="en-US"/>
        </w:rPr>
        <w:t>bilan ,,GM Uzbekistan” aksiyadorlik jamiyatida ,,T-250”  modeldagi yengil avtomobillarni ishlab chiqarish o’zlashtirildi.</w:t>
      </w:r>
      <w:r w:rsidR="00CF157D" w:rsidRPr="00915314">
        <w:rPr>
          <w:rFonts w:ascii="Times New Roman" w:hAnsi="Times New Roman" w:cs="Times New Roman"/>
          <w:sz w:val="28"/>
          <w:lang w:val="en-US"/>
        </w:rPr>
        <w:t xml:space="preserve"> Xorazm viloyatida «Jeneral motors – O‘zbekiston» aksiyadorlik jamiyatida umumiy qiymati qariyb 6 million dollarlik loyiha asosida «Shevrole Labo» kichik yuk mashinasi ishlab chiqarish yo‘lga qo‘yildi. Bu yerda yiliga fermerlarimiz va xususiy tadbirkorlarimiz uchun juda zarur bo‘lgan 5 mingta ana shunday mashina ishlab chiqariladi. Shuni ta’kidlash joizki, ushbu model yangi «Xorazm avto» zavodida tayyorlanayotgan «Damas» va «Orlando» avtomobillaridan keyingi uchinchi turdagi avtomobil bo‘ldi. Iqtisodiyotimizni tarkibiy o‘zgartirish va diversifikatsiya qilishni chuqurlashtirish, bandlikni ta’minlash, odamlarimizning daromadi va hayot sifatini oshirishning muhim omil va yo‘nalishlaridan biri tariqasida xizmat ko‘rsatish va servis sohasini jadal rivojlantirish borasidagi tizimli ishlar izchil davom ettirildi. Uzoqni ko‘zlagan islohotlarni hayotga tatbiq etish erkin tadbirkorlikka keng imtiyoz va preferensiyalar yo‘lini ochib berish, investitsiyalar, avvalo, chet el investitsiyalarining hajmini oshirish va joriy etish iqtisodiyotimizning barqaror o‘sish sur’atlarini va uning makroiqtisodiy mutanosibligini ta’minlash bo‘yicha o‘z ijobiy ta’sirini berdi, desak, ayni haqiqatni aytgan bo‘lamiz.</w:t>
      </w:r>
    </w:p>
    <w:p w:rsidR="00C61F1B" w:rsidRPr="00C61F1B" w:rsidRDefault="00C61F1B" w:rsidP="00C61F1B">
      <w:pPr>
        <w:ind w:firstLine="567"/>
        <w:rPr>
          <w:lang w:val="en-US"/>
        </w:rPr>
      </w:pPr>
    </w:p>
    <w:p w:rsidR="00B84987" w:rsidRDefault="00B84987">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br w:type="page"/>
      </w:r>
    </w:p>
    <w:p w:rsidR="00B84987" w:rsidRDefault="00B84987" w:rsidP="00C61F1B">
      <w:pPr>
        <w:pStyle w:val="a3"/>
        <w:autoSpaceDE w:val="0"/>
        <w:autoSpaceDN w:val="0"/>
        <w:adjustRightInd w:val="0"/>
        <w:spacing w:line="360" w:lineRule="auto"/>
        <w:ind w:left="1080"/>
        <w:rPr>
          <w:rFonts w:ascii="Times New Roman" w:hAnsi="Times New Roman" w:cs="Times New Roman"/>
          <w:b/>
          <w:sz w:val="28"/>
          <w:szCs w:val="28"/>
          <w:lang w:val="en-US"/>
        </w:rPr>
        <w:sectPr w:rsidR="00B84987" w:rsidSect="007C4D90">
          <w:pgSz w:w="11906" w:h="16838"/>
          <w:pgMar w:top="1134" w:right="850" w:bottom="1134" w:left="1701" w:header="708" w:footer="708" w:gutter="0"/>
          <w:pgBorders>
            <w:top w:val="twistedLines1" w:sz="13" w:space="1" w:color="auto"/>
            <w:left w:val="twistedLines1" w:sz="13" w:space="4" w:color="auto"/>
            <w:bottom w:val="twistedLines1" w:sz="13" w:space="1" w:color="auto"/>
            <w:right w:val="twistedLines1" w:sz="13" w:space="4" w:color="auto"/>
          </w:pgBorders>
          <w:cols w:space="708"/>
          <w:docGrid w:linePitch="360"/>
        </w:sectPr>
      </w:pPr>
    </w:p>
    <w:p w:rsidR="00B84987" w:rsidRPr="007020B0" w:rsidRDefault="007020B0" w:rsidP="007020B0">
      <w:pPr>
        <w:autoSpaceDE w:val="0"/>
        <w:autoSpaceDN w:val="0"/>
        <w:adjustRightInd w:val="0"/>
        <w:spacing w:line="360" w:lineRule="auto"/>
        <w:jc w:val="right"/>
        <w:rPr>
          <w:rFonts w:ascii="Times New Roman" w:hAnsi="Times New Roman" w:cs="Times New Roman"/>
          <w:sz w:val="28"/>
          <w:szCs w:val="28"/>
          <w:lang w:val="en-US"/>
        </w:rPr>
      </w:pPr>
      <w:r w:rsidRPr="007020B0">
        <w:rPr>
          <w:rFonts w:ascii="Times New Roman" w:hAnsi="Times New Roman" w:cs="Times New Roman"/>
          <w:sz w:val="28"/>
          <w:szCs w:val="28"/>
          <w:lang w:val="en-US"/>
        </w:rPr>
        <w:lastRenderedPageBreak/>
        <w:t>2-jadval.</w:t>
      </w:r>
    </w:p>
    <w:p w:rsidR="00B84987" w:rsidRPr="00B84987" w:rsidRDefault="00B84987" w:rsidP="00B84987">
      <w:pPr>
        <w:ind w:firstLine="34"/>
        <w:jc w:val="center"/>
        <w:rPr>
          <w:b/>
          <w:color w:val="181818"/>
          <w:sz w:val="28"/>
          <w:szCs w:val="28"/>
          <w:lang w:val="en-US"/>
        </w:rPr>
      </w:pPr>
      <w:r>
        <w:rPr>
          <w:b/>
          <w:color w:val="181818"/>
          <w:sz w:val="28"/>
          <w:szCs w:val="28"/>
          <w:lang w:val="en-US"/>
        </w:rPr>
        <w:t>“</w:t>
      </w:r>
      <w:r w:rsidRPr="00B84987">
        <w:rPr>
          <w:b/>
          <w:color w:val="181818"/>
          <w:sz w:val="28"/>
          <w:szCs w:val="28"/>
          <w:lang w:val="en-US"/>
        </w:rPr>
        <w:t xml:space="preserve">General Motors Powertrain - </w:t>
      </w:r>
      <w:r>
        <w:rPr>
          <w:b/>
          <w:color w:val="181818"/>
          <w:sz w:val="28"/>
          <w:szCs w:val="28"/>
          <w:lang w:val="en-US"/>
        </w:rPr>
        <w:t>Uzbekistan" aksionerlik jamiyat</w:t>
      </w:r>
      <w:r w:rsidRPr="00B84987">
        <w:rPr>
          <w:b/>
          <w:color w:val="181818"/>
          <w:sz w:val="28"/>
          <w:szCs w:val="28"/>
          <w:lang w:val="en-US"/>
        </w:rPr>
        <w:t>ining   asosiy texnik-iqtisodiy ko’rsatkichlari</w:t>
      </w:r>
    </w:p>
    <w:tbl>
      <w:tblPr>
        <w:tblW w:w="14000" w:type="dxa"/>
        <w:tblInd w:w="295" w:type="dxa"/>
        <w:tblLook w:val="04A0"/>
      </w:tblPr>
      <w:tblGrid>
        <w:gridCol w:w="458"/>
        <w:gridCol w:w="3040"/>
        <w:gridCol w:w="1030"/>
        <w:gridCol w:w="1380"/>
        <w:gridCol w:w="1380"/>
        <w:gridCol w:w="1380"/>
        <w:gridCol w:w="1356"/>
        <w:gridCol w:w="1240"/>
        <w:gridCol w:w="1356"/>
        <w:gridCol w:w="1380"/>
      </w:tblGrid>
      <w:tr w:rsidR="00901F30" w:rsidRPr="00901F30" w:rsidTr="00901F30">
        <w:trPr>
          <w:trHeight w:val="945"/>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b/>
                <w:bCs/>
                <w:color w:val="000000"/>
                <w:sz w:val="24"/>
                <w:szCs w:val="24"/>
              </w:rPr>
            </w:pPr>
            <w:r w:rsidRPr="00901F30">
              <w:rPr>
                <w:rFonts w:ascii="Times New Roman" w:eastAsia="Times New Roman" w:hAnsi="Times New Roman" w:cs="Times New Roman"/>
                <w:b/>
                <w:bCs/>
                <w:color w:val="000000"/>
                <w:sz w:val="24"/>
                <w:szCs w:val="24"/>
              </w:rPr>
              <w:t>№</w:t>
            </w:r>
          </w:p>
        </w:tc>
        <w:tc>
          <w:tcPr>
            <w:tcW w:w="3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b/>
                <w:bCs/>
                <w:color w:val="000000"/>
                <w:sz w:val="24"/>
                <w:szCs w:val="24"/>
              </w:rPr>
            </w:pPr>
            <w:r w:rsidRPr="00901F30">
              <w:rPr>
                <w:rFonts w:ascii="Times New Roman" w:eastAsia="Times New Roman" w:hAnsi="Times New Roman" w:cs="Times New Roman"/>
                <w:b/>
                <w:bCs/>
                <w:color w:val="000000"/>
                <w:sz w:val="24"/>
                <w:szCs w:val="24"/>
              </w:rPr>
              <w:t>Ko’rsatkichlar</w:t>
            </w:r>
          </w:p>
        </w:tc>
        <w:tc>
          <w:tcPr>
            <w:tcW w:w="10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b/>
                <w:bCs/>
                <w:color w:val="000000"/>
                <w:sz w:val="24"/>
                <w:szCs w:val="24"/>
              </w:rPr>
            </w:pPr>
            <w:r w:rsidRPr="00901F30">
              <w:rPr>
                <w:rFonts w:ascii="Times New Roman" w:eastAsia="Times New Roman" w:hAnsi="Times New Roman" w:cs="Times New Roman"/>
                <w:b/>
                <w:bCs/>
                <w:color w:val="000000"/>
                <w:sz w:val="24"/>
                <w:szCs w:val="24"/>
              </w:rPr>
              <w:t>O’lchov birligi</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b/>
                <w:bCs/>
                <w:color w:val="000000"/>
                <w:sz w:val="24"/>
                <w:szCs w:val="24"/>
              </w:rPr>
            </w:pPr>
            <w:r w:rsidRPr="00901F30">
              <w:rPr>
                <w:rFonts w:ascii="Times New Roman" w:eastAsia="Times New Roman" w:hAnsi="Times New Roman" w:cs="Times New Roman"/>
                <w:b/>
                <w:bCs/>
                <w:color w:val="000000"/>
                <w:sz w:val="24"/>
                <w:szCs w:val="24"/>
              </w:rPr>
              <w:t>2014 yil</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b/>
                <w:bCs/>
                <w:color w:val="000000"/>
                <w:sz w:val="24"/>
                <w:szCs w:val="24"/>
              </w:rPr>
            </w:pPr>
            <w:r w:rsidRPr="00901F30">
              <w:rPr>
                <w:rFonts w:ascii="Times New Roman" w:eastAsia="Times New Roman" w:hAnsi="Times New Roman" w:cs="Times New Roman"/>
                <w:b/>
                <w:bCs/>
                <w:color w:val="000000"/>
                <w:sz w:val="24"/>
                <w:szCs w:val="24"/>
              </w:rPr>
              <w:t>2015 yil</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b/>
                <w:bCs/>
                <w:color w:val="000000"/>
                <w:sz w:val="24"/>
                <w:szCs w:val="24"/>
              </w:rPr>
            </w:pPr>
            <w:r w:rsidRPr="00901F30">
              <w:rPr>
                <w:rFonts w:ascii="Times New Roman" w:eastAsia="Times New Roman" w:hAnsi="Times New Roman" w:cs="Times New Roman"/>
                <w:b/>
                <w:bCs/>
                <w:color w:val="000000"/>
                <w:sz w:val="24"/>
                <w:szCs w:val="24"/>
              </w:rPr>
              <w:t>2016 yil</w:t>
            </w:r>
          </w:p>
        </w:tc>
        <w:tc>
          <w:tcPr>
            <w:tcW w:w="2596" w:type="dxa"/>
            <w:gridSpan w:val="2"/>
            <w:tcBorders>
              <w:top w:val="single" w:sz="8" w:space="0" w:color="auto"/>
              <w:left w:val="nil"/>
              <w:bottom w:val="single" w:sz="8" w:space="0" w:color="auto"/>
              <w:right w:val="single" w:sz="8" w:space="0" w:color="000000"/>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b/>
                <w:bCs/>
                <w:color w:val="000000"/>
                <w:sz w:val="24"/>
                <w:szCs w:val="24"/>
              </w:rPr>
            </w:pPr>
            <w:r w:rsidRPr="00901F30">
              <w:rPr>
                <w:rFonts w:ascii="Times New Roman" w:eastAsia="Times New Roman" w:hAnsi="Times New Roman" w:cs="Times New Roman"/>
                <w:b/>
                <w:bCs/>
                <w:color w:val="000000"/>
                <w:sz w:val="24"/>
                <w:szCs w:val="24"/>
              </w:rPr>
              <w:t xml:space="preserve">2016/2014 yy nisbatan o’zgarishi </w:t>
            </w:r>
          </w:p>
        </w:tc>
        <w:tc>
          <w:tcPr>
            <w:tcW w:w="2736" w:type="dxa"/>
            <w:gridSpan w:val="2"/>
            <w:tcBorders>
              <w:top w:val="single" w:sz="8" w:space="0" w:color="auto"/>
              <w:left w:val="nil"/>
              <w:bottom w:val="single" w:sz="8" w:space="0" w:color="auto"/>
              <w:right w:val="single" w:sz="8" w:space="0" w:color="000000"/>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b/>
                <w:bCs/>
                <w:color w:val="000000"/>
                <w:sz w:val="24"/>
                <w:szCs w:val="24"/>
              </w:rPr>
            </w:pPr>
            <w:r w:rsidRPr="00901F30">
              <w:rPr>
                <w:rFonts w:ascii="Times New Roman" w:eastAsia="Times New Roman" w:hAnsi="Times New Roman" w:cs="Times New Roman"/>
                <w:b/>
                <w:bCs/>
                <w:color w:val="000000"/>
                <w:sz w:val="24"/>
                <w:szCs w:val="24"/>
              </w:rPr>
              <w:t xml:space="preserve">2016/2015 yi nisbatan o’zgarishi </w:t>
            </w:r>
          </w:p>
        </w:tc>
      </w:tr>
      <w:tr w:rsidR="00901F30" w:rsidRPr="00901F30" w:rsidTr="00901F30">
        <w:trPr>
          <w:trHeight w:val="330"/>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901F30" w:rsidRPr="00901F30" w:rsidRDefault="00901F30" w:rsidP="00901F30">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8" w:space="0" w:color="auto"/>
              <w:left w:val="single" w:sz="8" w:space="0" w:color="auto"/>
              <w:bottom w:val="single" w:sz="8" w:space="0" w:color="000000"/>
              <w:right w:val="single" w:sz="8" w:space="0" w:color="auto"/>
            </w:tcBorders>
            <w:vAlign w:val="center"/>
            <w:hideMark/>
          </w:tcPr>
          <w:p w:rsidR="00901F30" w:rsidRPr="00901F30" w:rsidRDefault="00901F30" w:rsidP="00901F30">
            <w:pPr>
              <w:spacing w:after="0" w:line="240" w:lineRule="auto"/>
              <w:rPr>
                <w:rFonts w:ascii="Times New Roman" w:eastAsia="Times New Roman" w:hAnsi="Times New Roman" w:cs="Times New Roman"/>
                <w:b/>
                <w:bCs/>
                <w:color w:val="000000"/>
                <w:sz w:val="24"/>
                <w:szCs w:val="24"/>
              </w:rPr>
            </w:pPr>
          </w:p>
        </w:tc>
        <w:tc>
          <w:tcPr>
            <w:tcW w:w="1030" w:type="dxa"/>
            <w:vMerge/>
            <w:tcBorders>
              <w:top w:val="single" w:sz="8" w:space="0" w:color="auto"/>
              <w:left w:val="single" w:sz="8" w:space="0" w:color="auto"/>
              <w:bottom w:val="single" w:sz="8" w:space="0" w:color="000000"/>
              <w:right w:val="single" w:sz="8" w:space="0" w:color="auto"/>
            </w:tcBorders>
            <w:vAlign w:val="center"/>
            <w:hideMark/>
          </w:tcPr>
          <w:p w:rsidR="00901F30" w:rsidRPr="00901F30" w:rsidRDefault="00901F30" w:rsidP="00901F30">
            <w:pPr>
              <w:spacing w:after="0" w:line="240" w:lineRule="auto"/>
              <w:rPr>
                <w:rFonts w:ascii="Times New Roman" w:eastAsia="Times New Roman" w:hAnsi="Times New Roman" w:cs="Times New Roman"/>
                <w:b/>
                <w:bCs/>
                <w:color w:val="000000"/>
                <w:sz w:val="24"/>
                <w:szCs w:val="24"/>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901F30" w:rsidRPr="00901F30" w:rsidRDefault="00901F30" w:rsidP="00901F30">
            <w:pPr>
              <w:spacing w:after="0" w:line="240" w:lineRule="auto"/>
              <w:rPr>
                <w:rFonts w:ascii="Times New Roman" w:eastAsia="Times New Roman" w:hAnsi="Times New Roman" w:cs="Times New Roman"/>
                <w:b/>
                <w:bCs/>
                <w:color w:val="000000"/>
                <w:sz w:val="24"/>
                <w:szCs w:val="24"/>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901F30" w:rsidRPr="00901F30" w:rsidRDefault="00901F30" w:rsidP="00901F30">
            <w:pPr>
              <w:spacing w:after="0" w:line="240" w:lineRule="auto"/>
              <w:rPr>
                <w:rFonts w:ascii="Times New Roman" w:eastAsia="Times New Roman" w:hAnsi="Times New Roman" w:cs="Times New Roman"/>
                <w:b/>
                <w:bCs/>
                <w:color w:val="000000"/>
                <w:sz w:val="24"/>
                <w:szCs w:val="24"/>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901F30" w:rsidRPr="00901F30" w:rsidRDefault="00901F30" w:rsidP="00901F30">
            <w:pPr>
              <w:spacing w:after="0" w:line="240" w:lineRule="auto"/>
              <w:rPr>
                <w:rFonts w:ascii="Times New Roman" w:eastAsia="Times New Roman" w:hAnsi="Times New Roman" w:cs="Times New Roman"/>
                <w:b/>
                <w:bCs/>
                <w:color w:val="000000"/>
                <w:sz w:val="24"/>
                <w:szCs w:val="24"/>
              </w:rPr>
            </w:pP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farq</w:t>
            </w:r>
          </w:p>
        </w:tc>
        <w:tc>
          <w:tcPr>
            <w:tcW w:w="124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 foiz)</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farq</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 foiz)</w:t>
            </w:r>
          </w:p>
        </w:tc>
      </w:tr>
      <w:tr w:rsidR="00901F30" w:rsidRPr="00901F30" w:rsidTr="00901F30">
        <w:trPr>
          <w:trHeight w:val="645"/>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lang w:val="en-US"/>
              </w:rPr>
            </w:pPr>
            <w:r w:rsidRPr="00901F30">
              <w:rPr>
                <w:rFonts w:ascii="Times New Roman" w:eastAsia="Times New Roman" w:hAnsi="Times New Roman" w:cs="Times New Roman"/>
                <w:color w:val="000000"/>
                <w:sz w:val="24"/>
                <w:szCs w:val="24"/>
                <w:lang w:val="en-US"/>
              </w:rPr>
              <w:t>Tovar mahsulot xajmi (solishtirma narxlarda)</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ming so’m</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442794509</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381395617</w:t>
            </w:r>
          </w:p>
        </w:tc>
        <w:tc>
          <w:tcPr>
            <w:tcW w:w="1380" w:type="dxa"/>
            <w:tcBorders>
              <w:top w:val="nil"/>
              <w:left w:val="nil"/>
              <w:bottom w:val="single" w:sz="8" w:space="0" w:color="auto"/>
              <w:right w:val="single" w:sz="8" w:space="0" w:color="auto"/>
            </w:tcBorders>
            <w:shd w:val="clear" w:color="000000" w:fill="FFFFFF"/>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363456887</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-79337621,5</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82,08</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-17938730,2</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95,30</w:t>
            </w:r>
          </w:p>
        </w:tc>
      </w:tr>
      <w:tr w:rsidR="00901F30" w:rsidRPr="00901F30" w:rsidTr="00901F30">
        <w:trPr>
          <w:trHeight w:val="645"/>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2</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lang w:val="en-US"/>
              </w:rPr>
            </w:pPr>
            <w:r w:rsidRPr="00901F30">
              <w:rPr>
                <w:rFonts w:ascii="Times New Roman" w:eastAsia="Times New Roman" w:hAnsi="Times New Roman" w:cs="Times New Roman"/>
                <w:color w:val="000000"/>
                <w:sz w:val="24"/>
                <w:szCs w:val="24"/>
                <w:lang w:val="en-US"/>
              </w:rPr>
              <w:t>Sanoat ishlab chiqarish xodimlar soni, jami</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kishi</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800</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780</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796</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-4</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99,50</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16</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102,05</w:t>
            </w:r>
          </w:p>
        </w:tc>
      </w:tr>
      <w:tr w:rsidR="00901F30" w:rsidRPr="00901F30" w:rsidTr="00901F30">
        <w:trPr>
          <w:trHeight w:val="330"/>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3</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Injener-texnik xodimlar soni</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kishi</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168</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158</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160</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-8</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95,24</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2</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101,27</w:t>
            </w:r>
          </w:p>
        </w:tc>
      </w:tr>
      <w:tr w:rsidR="00901F30" w:rsidRPr="00901F30" w:rsidTr="00901F30">
        <w:trPr>
          <w:trHeight w:val="330"/>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4</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Ishchilar</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kishi</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632</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622</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636</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4</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100,63</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14</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102,25</w:t>
            </w:r>
          </w:p>
        </w:tc>
      </w:tr>
      <w:tr w:rsidR="00901F30" w:rsidRPr="00901F30" w:rsidTr="00901F30">
        <w:trPr>
          <w:trHeight w:val="645"/>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5</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Mehnat unumdorligi</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ming so’m</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10032</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11654</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17424</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7392</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173,68</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5770</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149,51</w:t>
            </w:r>
          </w:p>
        </w:tc>
      </w:tr>
      <w:tr w:rsidR="00901F30" w:rsidRPr="00901F30" w:rsidTr="00901F30">
        <w:trPr>
          <w:trHeight w:val="330"/>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6</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Kadrlar qo’nimsizligi</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 xml:space="preserve"> foiz</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4,1</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3,6</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4,3</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0,2</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104,88</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0,7</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119,44</w:t>
            </w:r>
          </w:p>
        </w:tc>
      </w:tr>
      <w:tr w:rsidR="00901F30" w:rsidRPr="00901F30" w:rsidTr="00901F30">
        <w:trPr>
          <w:trHeight w:val="645"/>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7</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Ish haqi jamgarmasi</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ming so’m</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910488,4</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1404562</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1820114</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909625,6</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199,91</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415552</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129,59</w:t>
            </w:r>
          </w:p>
        </w:tc>
      </w:tr>
      <w:tr w:rsidR="00901F30" w:rsidRPr="00901F30" w:rsidTr="00901F30">
        <w:trPr>
          <w:trHeight w:val="645"/>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8</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Mahsulot tannarxi</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ming so’m</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353173451</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277238139</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254658852</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-98514599</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72,11</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-22579287</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91,86</w:t>
            </w:r>
          </w:p>
        </w:tc>
      </w:tr>
      <w:tr w:rsidR="00901F30" w:rsidRPr="00901F30" w:rsidTr="00901F30">
        <w:trPr>
          <w:trHeight w:val="645"/>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9</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Sof foyda</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ming so’m</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1527437,81</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4058154,44</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4255873,15</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2728435,34</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278,63</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197718,71</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104,87</w:t>
            </w:r>
          </w:p>
        </w:tc>
      </w:tr>
      <w:tr w:rsidR="00901F30" w:rsidRPr="00901F30" w:rsidTr="00901F30">
        <w:trPr>
          <w:trHeight w:val="330"/>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10</w:t>
            </w:r>
          </w:p>
        </w:tc>
        <w:tc>
          <w:tcPr>
            <w:tcW w:w="30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Rentabellik darajasi</w:t>
            </w:r>
          </w:p>
        </w:tc>
        <w:tc>
          <w:tcPr>
            <w:tcW w:w="103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 xml:space="preserve"> foiz</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0,43</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1,46</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1,67</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1,24</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386,42</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0,21</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114,17</w:t>
            </w:r>
          </w:p>
        </w:tc>
      </w:tr>
      <w:tr w:rsidR="00901F30" w:rsidRPr="00901F30" w:rsidTr="00901F30">
        <w:trPr>
          <w:trHeight w:val="330"/>
        </w:trPr>
        <w:tc>
          <w:tcPr>
            <w:tcW w:w="458" w:type="dxa"/>
            <w:tcBorders>
              <w:top w:val="nil"/>
              <w:left w:val="single" w:sz="8" w:space="0" w:color="auto"/>
              <w:bottom w:val="single" w:sz="8" w:space="0" w:color="auto"/>
              <w:right w:val="single" w:sz="8" w:space="0" w:color="auto"/>
            </w:tcBorders>
            <w:shd w:val="clear" w:color="auto" w:fill="auto"/>
            <w:vAlign w:val="bottom"/>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11</w:t>
            </w:r>
          </w:p>
        </w:tc>
        <w:tc>
          <w:tcPr>
            <w:tcW w:w="304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 so’mlik maxsulot tannarxi</w:t>
            </w:r>
          </w:p>
        </w:tc>
        <w:tc>
          <w:tcPr>
            <w:tcW w:w="103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so’m</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0,92</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0,99</w:t>
            </w:r>
          </w:p>
        </w:tc>
        <w:tc>
          <w:tcPr>
            <w:tcW w:w="1380" w:type="dxa"/>
            <w:tcBorders>
              <w:top w:val="nil"/>
              <w:left w:val="nil"/>
              <w:bottom w:val="single" w:sz="8" w:space="0" w:color="auto"/>
              <w:right w:val="single" w:sz="8" w:space="0" w:color="auto"/>
            </w:tcBorders>
            <w:shd w:val="clear" w:color="auto" w:fill="auto"/>
            <w:noWrap/>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0,93</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0,01</w:t>
            </w:r>
          </w:p>
        </w:tc>
        <w:tc>
          <w:tcPr>
            <w:tcW w:w="124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101,09</w:t>
            </w:r>
          </w:p>
        </w:tc>
        <w:tc>
          <w:tcPr>
            <w:tcW w:w="1356"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-0,06</w:t>
            </w:r>
          </w:p>
        </w:tc>
        <w:tc>
          <w:tcPr>
            <w:tcW w:w="1380" w:type="dxa"/>
            <w:tcBorders>
              <w:top w:val="nil"/>
              <w:left w:val="nil"/>
              <w:bottom w:val="single" w:sz="8" w:space="0" w:color="auto"/>
              <w:right w:val="single" w:sz="8" w:space="0" w:color="auto"/>
            </w:tcBorders>
            <w:shd w:val="clear" w:color="auto" w:fill="auto"/>
            <w:vAlign w:val="center"/>
            <w:hideMark/>
          </w:tcPr>
          <w:p w:rsidR="00901F30" w:rsidRPr="00901F30" w:rsidRDefault="00901F30" w:rsidP="00901F30">
            <w:pPr>
              <w:spacing w:after="0" w:line="240" w:lineRule="auto"/>
              <w:jc w:val="both"/>
              <w:rPr>
                <w:rFonts w:ascii="Times New Roman" w:eastAsia="Times New Roman" w:hAnsi="Times New Roman" w:cs="Times New Roman"/>
                <w:color w:val="000000"/>
                <w:sz w:val="24"/>
                <w:szCs w:val="24"/>
              </w:rPr>
            </w:pPr>
            <w:r w:rsidRPr="00901F30">
              <w:rPr>
                <w:rFonts w:ascii="Times New Roman" w:eastAsia="Times New Roman" w:hAnsi="Times New Roman" w:cs="Times New Roman"/>
                <w:color w:val="000000"/>
                <w:sz w:val="24"/>
                <w:szCs w:val="24"/>
              </w:rPr>
              <w:t>93,94</w:t>
            </w:r>
          </w:p>
        </w:tc>
      </w:tr>
    </w:tbl>
    <w:p w:rsidR="00B84987" w:rsidRPr="007020B0" w:rsidRDefault="007020B0" w:rsidP="00C61F1B">
      <w:pPr>
        <w:pStyle w:val="a3"/>
        <w:autoSpaceDE w:val="0"/>
        <w:autoSpaceDN w:val="0"/>
        <w:adjustRightInd w:val="0"/>
        <w:spacing w:line="360" w:lineRule="auto"/>
        <w:ind w:left="1080"/>
        <w:rPr>
          <w:rFonts w:ascii="Times New Roman" w:hAnsi="Times New Roman" w:cs="Times New Roman"/>
          <w:szCs w:val="28"/>
          <w:lang w:val="en-US"/>
        </w:rPr>
      </w:pPr>
      <w:r w:rsidRPr="007020B0">
        <w:rPr>
          <w:rFonts w:ascii="Times New Roman" w:hAnsi="Times New Roman" w:cs="Times New Roman"/>
          <w:szCs w:val="28"/>
          <w:lang w:val="en-US"/>
        </w:rPr>
        <w:t>Manba:</w:t>
      </w:r>
      <w:r>
        <w:rPr>
          <w:rFonts w:ascii="Times New Roman" w:hAnsi="Times New Roman" w:cs="Times New Roman"/>
          <w:szCs w:val="28"/>
          <w:lang w:val="en-US"/>
        </w:rPr>
        <w:t xml:space="preserve"> “General Motors Powertrain” moliyaviy hisobotlari va xodimlar to’g’risidagi ma’lumotlar. 2014-2016-yillar.</w:t>
      </w:r>
    </w:p>
    <w:p w:rsidR="00B84987" w:rsidRPr="00C61F1B" w:rsidRDefault="00B84987" w:rsidP="00C61F1B">
      <w:pPr>
        <w:pStyle w:val="a3"/>
        <w:autoSpaceDE w:val="0"/>
        <w:autoSpaceDN w:val="0"/>
        <w:adjustRightInd w:val="0"/>
        <w:spacing w:line="360" w:lineRule="auto"/>
        <w:ind w:left="1080"/>
        <w:rPr>
          <w:rFonts w:ascii="Times New Roman" w:hAnsi="Times New Roman" w:cs="Times New Roman"/>
          <w:b/>
          <w:sz w:val="28"/>
          <w:szCs w:val="28"/>
          <w:lang w:val="en-US"/>
        </w:rPr>
      </w:pPr>
    </w:p>
    <w:sectPr w:rsidR="00B84987" w:rsidRPr="00C61F1B" w:rsidSect="00B84987">
      <w:pgSz w:w="16838" w:h="11906" w:orient="landscape" w:code="9"/>
      <w:pgMar w:top="1701" w:right="1134" w:bottom="851" w:left="1134" w:header="709" w:footer="709" w:gutter="0"/>
      <w:pgBorders>
        <w:top w:val="twistedLines1" w:sz="13" w:space="1" w:color="auto"/>
        <w:left w:val="twistedLines1" w:sz="13" w:space="4" w:color="auto"/>
        <w:bottom w:val="twistedLines1" w:sz="13" w:space="1" w:color="auto"/>
        <w:right w:val="twistedLines1" w:sz="13"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603" w:rsidRDefault="00652603" w:rsidP="007C4D90">
      <w:pPr>
        <w:spacing w:after="0" w:line="240" w:lineRule="auto"/>
      </w:pPr>
      <w:r>
        <w:separator/>
      </w:r>
    </w:p>
  </w:endnote>
  <w:endnote w:type="continuationSeparator" w:id="1">
    <w:p w:rsidR="00652603" w:rsidRDefault="00652603" w:rsidP="007C4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NDA Times UZ">
    <w:altName w:val="Andale Mono"/>
    <w:charset w:val="00"/>
    <w:family w:val="swiss"/>
    <w:pitch w:val="variable"/>
    <w:sig w:usb0="00000001" w:usb1="00000000" w:usb2="00000000" w:usb3="00000000" w:csb0="0000000D" w:csb1="00000000"/>
  </w:font>
  <w:font w:name="TimesUZ">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603" w:rsidRDefault="00652603" w:rsidP="007C4D90">
      <w:pPr>
        <w:spacing w:after="0" w:line="240" w:lineRule="auto"/>
      </w:pPr>
      <w:r>
        <w:separator/>
      </w:r>
    </w:p>
  </w:footnote>
  <w:footnote w:type="continuationSeparator" w:id="1">
    <w:p w:rsidR="00652603" w:rsidRDefault="00652603" w:rsidP="007C4D90">
      <w:pPr>
        <w:spacing w:after="0" w:line="240" w:lineRule="auto"/>
      </w:pPr>
      <w:r>
        <w:continuationSeparator/>
      </w:r>
    </w:p>
  </w:footnote>
  <w:footnote w:id="2">
    <w:p w:rsidR="00410295" w:rsidRPr="00410295" w:rsidRDefault="00410295" w:rsidP="00410295">
      <w:pPr>
        <w:pStyle w:val="a3"/>
        <w:numPr>
          <w:ilvl w:val="0"/>
          <w:numId w:val="10"/>
        </w:numPr>
        <w:spacing w:line="360" w:lineRule="auto"/>
        <w:ind w:left="0" w:firstLine="284"/>
        <w:jc w:val="both"/>
        <w:rPr>
          <w:sz w:val="24"/>
          <w:szCs w:val="28"/>
          <w:lang w:val="uz-Latn-UZ"/>
        </w:rPr>
      </w:pPr>
      <w:r w:rsidRPr="00410295">
        <w:rPr>
          <w:rStyle w:val="a7"/>
          <w:sz w:val="20"/>
        </w:rPr>
        <w:footnoteRef/>
      </w:r>
      <w:r w:rsidRPr="00410295">
        <w:rPr>
          <w:sz w:val="20"/>
        </w:rPr>
        <w:t xml:space="preserve"> </w:t>
      </w:r>
      <w:r w:rsidRPr="00410295">
        <w:rPr>
          <w:sz w:val="24"/>
          <w:szCs w:val="28"/>
          <w:lang w:val="uz-Latn-UZ"/>
        </w:rPr>
        <w:t>Mirziyoyev Sh.M. 2017-yil  “</w:t>
      </w:r>
      <w:r w:rsidRPr="00410295">
        <w:rPr>
          <w:rFonts w:ascii="Times New Roman" w:eastAsia="Times New Roman" w:hAnsi="Times New Roman" w:cs="Times New Roman"/>
          <w:color w:val="000000" w:themeColor="text1"/>
          <w:sz w:val="24"/>
          <w:szCs w:val="28"/>
          <w:lang w:val="en-US"/>
        </w:rPr>
        <w:t>Tanqidiy tahlil, qat’iy tartib-intizom va shaxsiy javobgarlik – har bir rahbar faoliyatining kundalik qoidasi bo‘lishi kerak.</w:t>
      </w:r>
      <w:r w:rsidRPr="00410295">
        <w:rPr>
          <w:color w:val="000000" w:themeColor="text1"/>
          <w:sz w:val="24"/>
          <w:szCs w:val="28"/>
          <w:lang w:val="en-US"/>
        </w:rPr>
        <w:t xml:space="preserve">” Xalq so’zi. 10-son. Toshkent. </w:t>
      </w:r>
    </w:p>
    <w:p w:rsidR="00410295" w:rsidRPr="00410295" w:rsidRDefault="00410295">
      <w:pPr>
        <w:pStyle w:val="a5"/>
        <w:rPr>
          <w:lang w:val="en-US"/>
        </w:rPr>
      </w:pPr>
    </w:p>
  </w:footnote>
  <w:footnote w:id="3">
    <w:p w:rsidR="007C4D90" w:rsidRPr="007C4D90" w:rsidRDefault="007C4D90" w:rsidP="007C4D90">
      <w:pPr>
        <w:jc w:val="both"/>
        <w:rPr>
          <w:rFonts w:ascii="Calibri" w:eastAsia="Times New Roman" w:hAnsi="Calibri" w:cs="Times New Roman"/>
          <w:szCs w:val="28"/>
          <w:lang w:val="en-US"/>
        </w:rPr>
      </w:pPr>
      <w:r w:rsidRPr="007C4D90">
        <w:rPr>
          <w:rStyle w:val="a7"/>
          <w:sz w:val="18"/>
        </w:rPr>
        <w:footnoteRef/>
      </w:r>
      <w:r w:rsidRPr="00410295">
        <w:rPr>
          <w:sz w:val="18"/>
          <w:lang w:val="en-US"/>
        </w:rPr>
        <w:t xml:space="preserve"> </w:t>
      </w:r>
      <w:r w:rsidRPr="007C4D90">
        <w:rPr>
          <w:rFonts w:ascii="Calibri" w:eastAsia="Times New Roman" w:hAnsi="Calibri" w:cs="Times New Roman"/>
          <w:b/>
          <w:szCs w:val="28"/>
          <w:lang w:val="en-US"/>
        </w:rPr>
        <w:t>Sh.Sh.Shodmonov, U.V.</w:t>
      </w:r>
      <w:r w:rsidRPr="007C4D90">
        <w:rPr>
          <w:rFonts w:ascii="Calibri" w:eastAsia="Times New Roman" w:hAnsi="Calibri" w:cs="Times New Roman"/>
          <w:b/>
          <w:szCs w:val="28"/>
          <w:lang w:val="uz-Cyrl-UZ"/>
        </w:rPr>
        <w:t>G’afurov</w:t>
      </w:r>
      <w:r w:rsidRPr="007C4D90">
        <w:rPr>
          <w:rFonts w:ascii="Calibri" w:eastAsia="Times New Roman" w:hAnsi="Calibri" w:cs="Times New Roman"/>
          <w:b/>
          <w:szCs w:val="28"/>
          <w:lang w:val="en-US"/>
        </w:rPr>
        <w:t>.</w:t>
      </w:r>
      <w:r w:rsidRPr="007C4D90">
        <w:rPr>
          <w:rFonts w:ascii="Calibri" w:eastAsia="Times New Roman" w:hAnsi="Calibri" w:cs="Times New Roman"/>
          <w:b/>
          <w:szCs w:val="28"/>
          <w:lang w:val="uz-Cyrl-UZ"/>
        </w:rPr>
        <w:t xml:space="preserve"> </w:t>
      </w:r>
      <w:r w:rsidRPr="007C4D90">
        <w:rPr>
          <w:rFonts w:ascii="Calibri" w:eastAsia="Times New Roman" w:hAnsi="Calibri" w:cs="Times New Roman"/>
          <w:b/>
          <w:szCs w:val="28"/>
          <w:lang w:val="en-US"/>
        </w:rPr>
        <w:t xml:space="preserve"> </w:t>
      </w:r>
      <w:r w:rsidRPr="007C4D90">
        <w:rPr>
          <w:rFonts w:ascii="Calibri" w:eastAsia="Times New Roman" w:hAnsi="Calibri" w:cs="Times New Roman"/>
          <w:szCs w:val="28"/>
          <w:lang w:val="en-US"/>
        </w:rPr>
        <w:t>Iqtisodiyot nazariyasi:</w:t>
      </w:r>
      <w:r w:rsidRPr="007C4D90">
        <w:rPr>
          <w:szCs w:val="28"/>
          <w:lang w:val="en-US"/>
        </w:rPr>
        <w:t xml:space="preserve"> Darslik. – T.:  </w:t>
      </w:r>
      <w:r w:rsidRPr="007C4D90">
        <w:rPr>
          <w:rFonts w:ascii="Calibri" w:eastAsia="Times New Roman" w:hAnsi="Calibri" w:cs="Times New Roman"/>
          <w:szCs w:val="28"/>
          <w:lang w:val="en-US"/>
        </w:rPr>
        <w:t>, 2009, 529-b</w:t>
      </w:r>
      <w:r w:rsidRPr="007C4D90">
        <w:rPr>
          <w:rFonts w:ascii="Calibri" w:eastAsia="Times New Roman" w:hAnsi="Calibri" w:cs="Times New Roman"/>
          <w:szCs w:val="28"/>
        </w:rPr>
        <w:t>е</w:t>
      </w:r>
      <w:r w:rsidRPr="007C4D90">
        <w:rPr>
          <w:rFonts w:ascii="Calibri" w:eastAsia="Times New Roman" w:hAnsi="Calibri" w:cs="Times New Roman"/>
          <w:szCs w:val="28"/>
          <w:lang w:val="en-US"/>
        </w:rPr>
        <w:t>t.</w:t>
      </w:r>
    </w:p>
    <w:p w:rsidR="007C4D90" w:rsidRPr="007C4D90" w:rsidRDefault="007C4D90">
      <w:pPr>
        <w:pStyle w:val="a5"/>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7A6"/>
    <w:multiLevelType w:val="hybridMultilevel"/>
    <w:tmpl w:val="6A7A58BE"/>
    <w:lvl w:ilvl="0" w:tplc="458452C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05E6"/>
    <w:multiLevelType w:val="hybridMultilevel"/>
    <w:tmpl w:val="689EE6A6"/>
    <w:lvl w:ilvl="0" w:tplc="BB3ED7E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B633AC"/>
    <w:multiLevelType w:val="hybridMultilevel"/>
    <w:tmpl w:val="759A0884"/>
    <w:lvl w:ilvl="0" w:tplc="41CECB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E712E6A"/>
    <w:multiLevelType w:val="hybridMultilevel"/>
    <w:tmpl w:val="8BACA712"/>
    <w:lvl w:ilvl="0" w:tplc="836643F2">
      <w:start w:val="1"/>
      <w:numFmt w:val="bullet"/>
      <w:lvlText w:val=""/>
      <w:lvlJc w:val="left"/>
      <w:pPr>
        <w:tabs>
          <w:tab w:val="num" w:pos="1418"/>
        </w:tabs>
        <w:ind w:left="709" w:firstLine="709"/>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797265C"/>
    <w:multiLevelType w:val="hybridMultilevel"/>
    <w:tmpl w:val="759A0884"/>
    <w:lvl w:ilvl="0" w:tplc="41CECB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C2B53DE"/>
    <w:multiLevelType w:val="hybridMultilevel"/>
    <w:tmpl w:val="00701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0C5884"/>
    <w:multiLevelType w:val="hybridMultilevel"/>
    <w:tmpl w:val="2C262718"/>
    <w:lvl w:ilvl="0" w:tplc="0419000F">
      <w:start w:val="1"/>
      <w:numFmt w:val="decimal"/>
      <w:lvlText w:val="%1."/>
      <w:lvlJc w:val="left"/>
      <w:pPr>
        <w:ind w:left="5400" w:hanging="360"/>
      </w:p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7">
    <w:nsid w:val="6B183C78"/>
    <w:multiLevelType w:val="hybridMultilevel"/>
    <w:tmpl w:val="95401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D215B"/>
    <w:multiLevelType w:val="hybridMultilevel"/>
    <w:tmpl w:val="759A0884"/>
    <w:lvl w:ilvl="0" w:tplc="41CECB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F8E7C09"/>
    <w:multiLevelType w:val="hybridMultilevel"/>
    <w:tmpl w:val="5A3C06DA"/>
    <w:lvl w:ilvl="0" w:tplc="C72EB5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B6450"/>
    <w:multiLevelType w:val="hybridMultilevel"/>
    <w:tmpl w:val="10BEB740"/>
    <w:lvl w:ilvl="0" w:tplc="B2D88E0E">
      <w:start w:val="2"/>
      <w:numFmt w:val="upperRoman"/>
      <w:lvlText w:val="%1&gt;"/>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723CC3"/>
    <w:multiLevelType w:val="hybridMultilevel"/>
    <w:tmpl w:val="759A0884"/>
    <w:lvl w:ilvl="0" w:tplc="41CECB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1"/>
  </w:num>
  <w:num w:numId="3">
    <w:abstractNumId w:val="5"/>
  </w:num>
  <w:num w:numId="4">
    <w:abstractNumId w:val="1"/>
  </w:num>
  <w:num w:numId="5">
    <w:abstractNumId w:val="7"/>
  </w:num>
  <w:num w:numId="6">
    <w:abstractNumId w:val="10"/>
  </w:num>
  <w:num w:numId="7">
    <w:abstractNumId w:val="0"/>
  </w:num>
  <w:num w:numId="8">
    <w:abstractNumId w:val="3"/>
  </w:num>
  <w:num w:numId="9">
    <w:abstractNumId w:val="8"/>
  </w:num>
  <w:num w:numId="10">
    <w:abstractNumId w:val="6"/>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hideSpellingErrors/>
  <w:defaultTabStop w:val="708"/>
  <w:characterSpacingControl w:val="doNotCompress"/>
  <w:footnotePr>
    <w:footnote w:id="0"/>
    <w:footnote w:id="1"/>
  </w:footnotePr>
  <w:endnotePr>
    <w:endnote w:id="0"/>
    <w:endnote w:id="1"/>
  </w:endnotePr>
  <w:compat>
    <w:useFELayout/>
  </w:compat>
  <w:rsids>
    <w:rsidRoot w:val="00A77CD4"/>
    <w:rsid w:val="000709A8"/>
    <w:rsid w:val="0012492D"/>
    <w:rsid w:val="001F26ED"/>
    <w:rsid w:val="001F4A61"/>
    <w:rsid w:val="002B69DB"/>
    <w:rsid w:val="003B0B04"/>
    <w:rsid w:val="003B4918"/>
    <w:rsid w:val="00410295"/>
    <w:rsid w:val="00455C72"/>
    <w:rsid w:val="004C7210"/>
    <w:rsid w:val="00580AA6"/>
    <w:rsid w:val="00652603"/>
    <w:rsid w:val="006F4091"/>
    <w:rsid w:val="007020B0"/>
    <w:rsid w:val="00715F25"/>
    <w:rsid w:val="0072098F"/>
    <w:rsid w:val="0072203C"/>
    <w:rsid w:val="007C4D90"/>
    <w:rsid w:val="007E1281"/>
    <w:rsid w:val="007E30D4"/>
    <w:rsid w:val="00861A7E"/>
    <w:rsid w:val="00865B39"/>
    <w:rsid w:val="00882F7B"/>
    <w:rsid w:val="008E550A"/>
    <w:rsid w:val="00901F30"/>
    <w:rsid w:val="00915314"/>
    <w:rsid w:val="00926FDA"/>
    <w:rsid w:val="009E5E27"/>
    <w:rsid w:val="00A77CD4"/>
    <w:rsid w:val="00AC30DC"/>
    <w:rsid w:val="00B84987"/>
    <w:rsid w:val="00BD04F3"/>
    <w:rsid w:val="00C61F1B"/>
    <w:rsid w:val="00CF157D"/>
    <w:rsid w:val="00D417D9"/>
    <w:rsid w:val="00DD0E96"/>
    <w:rsid w:val="00E02D03"/>
    <w:rsid w:val="00E222D3"/>
    <w:rsid w:val="00F350BB"/>
    <w:rsid w:val="00FE5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A8"/>
  </w:style>
  <w:style w:type="paragraph" w:styleId="2">
    <w:name w:val="heading 2"/>
    <w:basedOn w:val="a"/>
    <w:next w:val="a"/>
    <w:link w:val="20"/>
    <w:qFormat/>
    <w:rsid w:val="00926FDA"/>
    <w:pPr>
      <w:keepNext/>
      <w:overflowPunct w:val="0"/>
      <w:autoSpaceDE w:val="0"/>
      <w:autoSpaceDN w:val="0"/>
      <w:adjustRightInd w:val="0"/>
      <w:spacing w:after="0" w:line="360" w:lineRule="auto"/>
      <w:ind w:firstLine="851"/>
      <w:jc w:val="center"/>
      <w:textAlignment w:val="baseline"/>
      <w:outlineLvl w:val="1"/>
    </w:pPr>
    <w:rPr>
      <w:rFonts w:ascii="PANDA Times UZ" w:eastAsia="Times New Roman" w:hAnsi="PANDA Times UZ" w:cs="Times New Roman"/>
      <w:b/>
      <w:caps/>
      <w:kern w:val="20"/>
      <w:sz w:val="32"/>
      <w:szCs w:val="20"/>
      <w:lang w:val="en-US"/>
    </w:rPr>
  </w:style>
  <w:style w:type="paragraph" w:styleId="4">
    <w:name w:val="heading 4"/>
    <w:basedOn w:val="a"/>
    <w:next w:val="a"/>
    <w:link w:val="40"/>
    <w:qFormat/>
    <w:rsid w:val="00926FDA"/>
    <w:pPr>
      <w:keepNext/>
      <w:overflowPunct w:val="0"/>
      <w:autoSpaceDE w:val="0"/>
      <w:autoSpaceDN w:val="0"/>
      <w:adjustRightInd w:val="0"/>
      <w:spacing w:after="0" w:line="240" w:lineRule="auto"/>
      <w:jc w:val="center"/>
      <w:textAlignment w:val="baseline"/>
      <w:outlineLvl w:val="3"/>
    </w:pPr>
    <w:rPr>
      <w:rFonts w:ascii="TimesUZ" w:eastAsia="Times New Roman" w:hAnsi="TimesUZ" w:cs="Times New Roman"/>
      <w:b/>
      <w:kern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CD4"/>
    <w:pPr>
      <w:ind w:left="720"/>
      <w:contextualSpacing/>
    </w:pPr>
  </w:style>
  <w:style w:type="paragraph" w:styleId="a4">
    <w:name w:val="Normal (Web)"/>
    <w:basedOn w:val="a"/>
    <w:uiPriority w:val="99"/>
    <w:semiHidden/>
    <w:unhideWhenUsed/>
    <w:rsid w:val="001F2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926FDA"/>
    <w:rPr>
      <w:rFonts w:ascii="PANDA Times UZ" w:eastAsia="Times New Roman" w:hAnsi="PANDA Times UZ" w:cs="Times New Roman"/>
      <w:b/>
      <w:caps/>
      <w:kern w:val="20"/>
      <w:sz w:val="32"/>
      <w:szCs w:val="20"/>
      <w:lang w:val="en-US"/>
    </w:rPr>
  </w:style>
  <w:style w:type="character" w:customStyle="1" w:styleId="40">
    <w:name w:val="Заголовок 4 Знак"/>
    <w:basedOn w:val="a0"/>
    <w:link w:val="4"/>
    <w:rsid w:val="00926FDA"/>
    <w:rPr>
      <w:rFonts w:ascii="TimesUZ" w:eastAsia="Times New Roman" w:hAnsi="TimesUZ" w:cs="Times New Roman"/>
      <w:b/>
      <w:kern w:val="20"/>
      <w:sz w:val="20"/>
      <w:szCs w:val="20"/>
    </w:rPr>
  </w:style>
  <w:style w:type="paragraph" w:customStyle="1" w:styleId="21">
    <w:name w:val="Основной текст 21"/>
    <w:basedOn w:val="a"/>
    <w:rsid w:val="00926FDA"/>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40"/>
      <w:szCs w:val="20"/>
    </w:rPr>
  </w:style>
  <w:style w:type="paragraph" w:styleId="a5">
    <w:name w:val="footnote text"/>
    <w:basedOn w:val="a"/>
    <w:link w:val="a6"/>
    <w:uiPriority w:val="99"/>
    <w:semiHidden/>
    <w:unhideWhenUsed/>
    <w:rsid w:val="007C4D90"/>
    <w:pPr>
      <w:spacing w:after="0" w:line="240" w:lineRule="auto"/>
    </w:pPr>
    <w:rPr>
      <w:sz w:val="20"/>
      <w:szCs w:val="20"/>
    </w:rPr>
  </w:style>
  <w:style w:type="character" w:customStyle="1" w:styleId="a6">
    <w:name w:val="Текст сноски Знак"/>
    <w:basedOn w:val="a0"/>
    <w:link w:val="a5"/>
    <w:uiPriority w:val="99"/>
    <w:semiHidden/>
    <w:rsid w:val="007C4D90"/>
    <w:rPr>
      <w:sz w:val="20"/>
      <w:szCs w:val="20"/>
    </w:rPr>
  </w:style>
  <w:style w:type="character" w:styleId="a7">
    <w:name w:val="footnote reference"/>
    <w:basedOn w:val="a0"/>
    <w:uiPriority w:val="99"/>
    <w:semiHidden/>
    <w:unhideWhenUsed/>
    <w:rsid w:val="007C4D90"/>
    <w:rPr>
      <w:vertAlign w:val="superscript"/>
    </w:rPr>
  </w:style>
  <w:style w:type="paragraph" w:styleId="a8">
    <w:name w:val="Balloon Text"/>
    <w:basedOn w:val="a"/>
    <w:link w:val="a9"/>
    <w:uiPriority w:val="99"/>
    <w:semiHidden/>
    <w:unhideWhenUsed/>
    <w:rsid w:val="002B69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980013">
      <w:bodyDiv w:val="1"/>
      <w:marLeft w:val="0"/>
      <w:marRight w:val="0"/>
      <w:marTop w:val="0"/>
      <w:marBottom w:val="0"/>
      <w:divBdr>
        <w:top w:val="none" w:sz="0" w:space="0" w:color="auto"/>
        <w:left w:val="none" w:sz="0" w:space="0" w:color="auto"/>
        <w:bottom w:val="none" w:sz="0" w:space="0" w:color="auto"/>
        <w:right w:val="none" w:sz="0" w:space="0" w:color="auto"/>
      </w:divBdr>
    </w:div>
    <w:div w:id="1027757411">
      <w:bodyDiv w:val="1"/>
      <w:marLeft w:val="0"/>
      <w:marRight w:val="0"/>
      <w:marTop w:val="0"/>
      <w:marBottom w:val="0"/>
      <w:divBdr>
        <w:top w:val="none" w:sz="0" w:space="0" w:color="auto"/>
        <w:left w:val="none" w:sz="0" w:space="0" w:color="auto"/>
        <w:bottom w:val="none" w:sz="0" w:space="0" w:color="auto"/>
        <w:right w:val="none" w:sz="0" w:space="0" w:color="auto"/>
      </w:divBdr>
    </w:div>
    <w:div w:id="1055857314">
      <w:bodyDiv w:val="1"/>
      <w:marLeft w:val="0"/>
      <w:marRight w:val="0"/>
      <w:marTop w:val="0"/>
      <w:marBottom w:val="0"/>
      <w:divBdr>
        <w:top w:val="none" w:sz="0" w:space="0" w:color="auto"/>
        <w:left w:val="none" w:sz="0" w:space="0" w:color="auto"/>
        <w:bottom w:val="none" w:sz="0" w:space="0" w:color="auto"/>
        <w:right w:val="none" w:sz="0" w:space="0" w:color="auto"/>
      </w:divBdr>
    </w:div>
    <w:div w:id="1428037238">
      <w:bodyDiv w:val="1"/>
      <w:marLeft w:val="0"/>
      <w:marRight w:val="0"/>
      <w:marTop w:val="0"/>
      <w:marBottom w:val="0"/>
      <w:divBdr>
        <w:top w:val="none" w:sz="0" w:space="0" w:color="auto"/>
        <w:left w:val="none" w:sz="0" w:space="0" w:color="auto"/>
        <w:bottom w:val="none" w:sz="0" w:space="0" w:color="auto"/>
        <w:right w:val="none" w:sz="0" w:space="0" w:color="auto"/>
      </w:divBdr>
    </w:div>
    <w:div w:id="1463115703">
      <w:bodyDiv w:val="1"/>
      <w:marLeft w:val="0"/>
      <w:marRight w:val="0"/>
      <w:marTop w:val="0"/>
      <w:marBottom w:val="0"/>
      <w:divBdr>
        <w:top w:val="none" w:sz="0" w:space="0" w:color="auto"/>
        <w:left w:val="none" w:sz="0" w:space="0" w:color="auto"/>
        <w:bottom w:val="none" w:sz="0" w:space="0" w:color="auto"/>
        <w:right w:val="none" w:sz="0" w:space="0" w:color="auto"/>
      </w:divBdr>
    </w:div>
    <w:div w:id="18858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1C84-FF4D-4477-A90C-6729168F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2001-12-31T20:38:00Z</cp:lastPrinted>
  <dcterms:created xsi:type="dcterms:W3CDTF">2002-01-01T01:47:00Z</dcterms:created>
  <dcterms:modified xsi:type="dcterms:W3CDTF">2001-12-31T22:19:00Z</dcterms:modified>
</cp:coreProperties>
</file>