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F6" w:rsidRPr="00C031A6" w:rsidRDefault="00C719A9" w:rsidP="00C031A6">
      <w:pPr>
        <w:pStyle w:val="aa"/>
        <w:spacing w:after="40" w:line="240" w:lineRule="auto"/>
        <w:rPr>
          <w:lang w:val="uz-Latn-UZ"/>
        </w:rPr>
      </w:pPr>
      <w:r w:rsidRPr="00C031A6">
        <w:rPr>
          <w:lang w:val="uz-Cyrl-UZ"/>
        </w:rPr>
        <w:t>ЎЗБЕКИСТОН</w:t>
      </w:r>
      <w:r w:rsidR="00BF0796">
        <w:rPr>
          <w:lang w:val="uz-Cyrl-UZ"/>
        </w:rPr>
        <w:t xml:space="preserve"> МИЛЛИЙ УНИВЕРСИТЕТИ ҲУЗУРИДАГИ </w:t>
      </w:r>
      <w:r w:rsidRPr="00C031A6">
        <w:rPr>
          <w:lang w:val="uz-Cyrl-UZ"/>
        </w:rPr>
        <w:t>ФАН ДОКТОРИ ИЛМИЙ ДАРАЖАСИНИ БЕРУВЧИ</w:t>
      </w:r>
      <w:r w:rsidRPr="00C031A6">
        <w:t xml:space="preserve"> 16.07.2013.К.01.02 </w:t>
      </w:r>
      <w:r w:rsidR="00D15CDC" w:rsidRPr="00C031A6">
        <w:rPr>
          <w:lang w:val="uz-Cyrl-UZ"/>
        </w:rPr>
        <w:t xml:space="preserve">РАҚАМЛИ </w:t>
      </w:r>
      <w:r w:rsidRPr="00C031A6">
        <w:rPr>
          <w:lang w:val="uz-Cyrl-UZ"/>
        </w:rPr>
        <w:t>ИЛМИЙ КЕНГАШ</w:t>
      </w:r>
      <w:r w:rsidR="00FC4931" w:rsidRPr="00C031A6">
        <w:rPr>
          <w:lang w:val="uz-Cyrl-UZ"/>
        </w:rPr>
        <w:t xml:space="preserve"> </w:t>
      </w:r>
      <w:r w:rsidR="00900F6E" w:rsidRPr="00C031A6">
        <w:t>АСОСИДАГИ</w:t>
      </w:r>
    </w:p>
    <w:p w:rsidR="000926BD" w:rsidRPr="00C031A6" w:rsidRDefault="00FC4931" w:rsidP="00C031A6">
      <w:pPr>
        <w:pStyle w:val="aa"/>
        <w:spacing w:after="40" w:line="240" w:lineRule="auto"/>
        <w:rPr>
          <w:b w:val="0"/>
          <w:bCs w:val="0"/>
          <w:sz w:val="4"/>
          <w:szCs w:val="4"/>
          <w:lang w:val="uz-Cyrl-UZ"/>
        </w:rPr>
      </w:pPr>
      <w:r w:rsidRPr="00C031A6">
        <w:rPr>
          <w:lang w:val="uz-Cyrl-UZ"/>
        </w:rPr>
        <w:t>БИР МАРТАЛИК</w:t>
      </w:r>
      <w:r w:rsidR="0094753D" w:rsidRPr="00C031A6">
        <w:rPr>
          <w:lang w:val="uz-Latn-UZ"/>
        </w:rPr>
        <w:t xml:space="preserve"> ИЛМИЙ КЕНГАШ</w:t>
      </w:r>
    </w:p>
    <w:p w:rsidR="004926EB" w:rsidRPr="00C031A6" w:rsidRDefault="00917B4F" w:rsidP="00C031A6">
      <w:pPr>
        <w:jc w:val="center"/>
        <w:rPr>
          <w:b/>
          <w:bCs/>
          <w:sz w:val="4"/>
          <w:szCs w:val="4"/>
          <w:lang w:val="uz-Cyrl-UZ"/>
        </w:rPr>
      </w:pPr>
      <w:r w:rsidRPr="00917B4F">
        <w:rPr>
          <w:b/>
          <w:noProof/>
          <w:sz w:val="4"/>
          <w:szCs w:val="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 o:spid="_x0000_s1026" type="#_x0000_t34" style="position:absolute;left:0;text-align:left;margin-left:7.5pt;margin-top:.7pt;width:457.1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" strokeweight="1.5pt"/>
        </w:pict>
      </w:r>
    </w:p>
    <w:p w:rsidR="00C719A9" w:rsidRPr="00C031A6" w:rsidRDefault="00C719A9" w:rsidP="00C031A6">
      <w:pPr>
        <w:spacing w:before="40" w:after="3000"/>
        <w:jc w:val="center"/>
        <w:rPr>
          <w:b/>
          <w:bCs/>
          <w:i/>
          <w:sz w:val="28"/>
          <w:szCs w:val="28"/>
          <w:lang w:val="uz-Cyrl-UZ"/>
        </w:rPr>
      </w:pPr>
      <w:r w:rsidRPr="00C031A6">
        <w:rPr>
          <w:b/>
          <w:bCs/>
          <w:sz w:val="28"/>
          <w:szCs w:val="28"/>
          <w:lang w:val="uz-Cyrl-UZ"/>
        </w:rPr>
        <w:t>ЎЗБЕКИСТОН МИЛЛИЙ УНИВЕРСИТЕТИ</w:t>
      </w:r>
    </w:p>
    <w:p w:rsidR="00C719A9" w:rsidRPr="00C031A6" w:rsidRDefault="00C719A9" w:rsidP="00C031A6">
      <w:pPr>
        <w:spacing w:after="1000"/>
        <w:jc w:val="center"/>
        <w:rPr>
          <w:b/>
          <w:sz w:val="28"/>
          <w:szCs w:val="28"/>
          <w:lang w:val="uz-Cyrl-UZ"/>
        </w:rPr>
      </w:pPr>
      <w:r w:rsidRPr="00C031A6">
        <w:rPr>
          <w:b/>
          <w:sz w:val="28"/>
          <w:szCs w:val="28"/>
          <w:lang w:val="uz-Cyrl-UZ"/>
        </w:rPr>
        <w:t>ГАФУРОВА ДИЛФУЗА АНВАРОВНА</w:t>
      </w:r>
    </w:p>
    <w:p w:rsidR="00C719A9" w:rsidRPr="00C031A6" w:rsidRDefault="00C719A9" w:rsidP="00C031A6">
      <w:pPr>
        <w:spacing w:after="1000"/>
        <w:jc w:val="center"/>
        <w:rPr>
          <w:b/>
          <w:sz w:val="28"/>
          <w:szCs w:val="28"/>
          <w:lang w:val="uz-Cyrl-UZ"/>
        </w:rPr>
      </w:pPr>
      <w:r w:rsidRPr="00C031A6">
        <w:rPr>
          <w:b/>
          <w:caps/>
          <w:sz w:val="28"/>
          <w:szCs w:val="28"/>
          <w:lang w:val="uz-Cyrl-UZ"/>
        </w:rPr>
        <w:t>Полиакрилонитрил толаси асосида анионит, поликомплексонлар ҳосил бўлиши ва хоссаларининг физик кимёвий хусусиятлари</w:t>
      </w:r>
    </w:p>
    <w:p w:rsidR="00C719A9" w:rsidRPr="00C031A6" w:rsidRDefault="00C719A9" w:rsidP="00C031A6">
      <w:pPr>
        <w:jc w:val="center"/>
        <w:rPr>
          <w:b/>
          <w:sz w:val="24"/>
          <w:szCs w:val="24"/>
          <w:lang w:val="uz-Cyrl-UZ"/>
        </w:rPr>
      </w:pPr>
      <w:r w:rsidRPr="00C031A6">
        <w:rPr>
          <w:b/>
          <w:sz w:val="24"/>
          <w:szCs w:val="24"/>
          <w:lang w:val="uz-Cyrl-UZ"/>
        </w:rPr>
        <w:t>02.00.04 - Физик кимё</w:t>
      </w:r>
    </w:p>
    <w:p w:rsidR="00C719A9" w:rsidRPr="00C031A6" w:rsidRDefault="00C719A9" w:rsidP="00C031A6">
      <w:pPr>
        <w:jc w:val="center"/>
        <w:rPr>
          <w:b/>
          <w:sz w:val="24"/>
          <w:szCs w:val="24"/>
          <w:lang w:val="uz-Cyrl-UZ"/>
        </w:rPr>
      </w:pPr>
      <w:r w:rsidRPr="00C031A6">
        <w:rPr>
          <w:b/>
          <w:sz w:val="24"/>
          <w:szCs w:val="24"/>
          <w:lang w:val="uz-Cyrl-UZ"/>
        </w:rPr>
        <w:t>02.00.06 - Юқоримолекуляр бирикмалар</w:t>
      </w:r>
    </w:p>
    <w:p w:rsidR="00C719A9" w:rsidRPr="00C031A6" w:rsidRDefault="00C719A9" w:rsidP="00C031A6">
      <w:pPr>
        <w:jc w:val="center"/>
        <w:rPr>
          <w:b/>
          <w:sz w:val="28"/>
          <w:szCs w:val="28"/>
          <w:lang w:val="uz-Cyrl-UZ"/>
        </w:rPr>
      </w:pPr>
      <w:r w:rsidRPr="00C031A6">
        <w:rPr>
          <w:b/>
          <w:sz w:val="24"/>
          <w:szCs w:val="24"/>
          <w:lang w:val="uz-Cyrl-UZ"/>
        </w:rPr>
        <w:t>(кимё фанлари)</w:t>
      </w:r>
    </w:p>
    <w:p w:rsidR="00C719A9" w:rsidRPr="00C031A6" w:rsidRDefault="00C719A9" w:rsidP="00C031A6">
      <w:pPr>
        <w:pStyle w:val="aa"/>
        <w:spacing w:before="1000" w:after="3000" w:line="240" w:lineRule="auto"/>
        <w:rPr>
          <w:sz w:val="24"/>
          <w:szCs w:val="24"/>
        </w:rPr>
      </w:pPr>
      <w:r w:rsidRPr="00C031A6">
        <w:rPr>
          <w:sz w:val="24"/>
          <w:szCs w:val="24"/>
        </w:rPr>
        <w:t>ДОКТОРЛИК ДИССЕРТАЦИЯСИ АВТОРЕФЕРАТИ</w:t>
      </w:r>
    </w:p>
    <w:p w:rsidR="009B079D" w:rsidRPr="00C031A6" w:rsidRDefault="009B079D" w:rsidP="00C031A6">
      <w:pPr>
        <w:pStyle w:val="aa"/>
        <w:spacing w:line="240" w:lineRule="auto"/>
        <w:rPr>
          <w:sz w:val="24"/>
          <w:szCs w:val="24"/>
          <w:lang w:val="uz-Cyrl-UZ"/>
        </w:rPr>
      </w:pPr>
    </w:p>
    <w:p w:rsidR="009B079D" w:rsidRPr="00C031A6" w:rsidRDefault="00C719A9" w:rsidP="00C031A6">
      <w:pPr>
        <w:pStyle w:val="aa"/>
        <w:spacing w:line="240" w:lineRule="auto"/>
        <w:rPr>
          <w:sz w:val="24"/>
          <w:szCs w:val="24"/>
        </w:rPr>
      </w:pPr>
      <w:r w:rsidRPr="00C031A6">
        <w:rPr>
          <w:sz w:val="24"/>
          <w:szCs w:val="24"/>
          <w:lang w:val="uz-Cyrl-UZ"/>
        </w:rPr>
        <w:t>Тошкент – 201</w:t>
      </w:r>
      <w:r w:rsidRPr="00C031A6">
        <w:rPr>
          <w:sz w:val="24"/>
          <w:szCs w:val="24"/>
        </w:rPr>
        <w:t>5</w:t>
      </w:r>
      <w:r w:rsidR="00E96EF3" w:rsidRPr="00C031A6">
        <w:rPr>
          <w:sz w:val="24"/>
          <w:szCs w:val="24"/>
        </w:rPr>
        <w:t xml:space="preserve"> йил</w:t>
      </w:r>
    </w:p>
    <w:p w:rsidR="00C719A9" w:rsidRPr="00C031A6" w:rsidRDefault="00C719A9" w:rsidP="00C031A6">
      <w:pPr>
        <w:pStyle w:val="aa"/>
        <w:spacing w:line="240" w:lineRule="auto"/>
        <w:jc w:val="right"/>
      </w:pPr>
      <w:r w:rsidRPr="00C031A6">
        <w:rPr>
          <w:b w:val="0"/>
          <w:sz w:val="24"/>
          <w:szCs w:val="24"/>
          <w:lang w:val="uz-Cyrl-UZ"/>
        </w:rPr>
        <w:br w:type="page"/>
      </w:r>
      <w:r w:rsidRPr="00C031A6">
        <w:lastRenderedPageBreak/>
        <w:t>УДК</w:t>
      </w:r>
      <w:r w:rsidRPr="00C031A6">
        <w:rPr>
          <w:lang w:val="uz-Cyrl-UZ"/>
        </w:rPr>
        <w:t>:</w:t>
      </w:r>
      <w:r w:rsidRPr="00C031A6">
        <w:t xml:space="preserve"> 541. 64: 678. 745. 547. 235</w:t>
      </w:r>
    </w:p>
    <w:p w:rsidR="00C719A9" w:rsidRPr="00C031A6" w:rsidRDefault="00C719A9" w:rsidP="00C031A6">
      <w:pPr>
        <w:pStyle w:val="aa"/>
        <w:spacing w:line="240" w:lineRule="auto"/>
        <w:ind w:firstLine="567"/>
        <w:rPr>
          <w:b w:val="0"/>
          <w:bCs w:val="0"/>
          <w:lang w:val="uz-Cyrl-UZ"/>
        </w:rPr>
      </w:pPr>
    </w:p>
    <w:p w:rsidR="00C719A9" w:rsidRPr="00C031A6" w:rsidRDefault="00C719A9" w:rsidP="00C031A6">
      <w:pPr>
        <w:pStyle w:val="aa"/>
        <w:spacing w:line="240" w:lineRule="auto"/>
        <w:rPr>
          <w:bCs w:val="0"/>
          <w:lang w:val="uz-Cyrl-UZ"/>
        </w:rPr>
      </w:pPr>
      <w:r w:rsidRPr="00C031A6">
        <w:rPr>
          <w:bCs w:val="0"/>
          <w:lang w:val="uz-Cyrl-UZ"/>
        </w:rPr>
        <w:t xml:space="preserve">Докторлик диссертацияси </w:t>
      </w:r>
      <w:r w:rsidRPr="00C031A6">
        <w:rPr>
          <w:bCs w:val="0"/>
        </w:rPr>
        <w:t xml:space="preserve">автореферати </w:t>
      </w:r>
      <w:r w:rsidRPr="00C031A6">
        <w:rPr>
          <w:bCs w:val="0"/>
          <w:lang w:val="uz-Cyrl-UZ"/>
        </w:rPr>
        <w:t>мундарижаси</w:t>
      </w:r>
    </w:p>
    <w:p w:rsidR="00C719A9" w:rsidRPr="00C031A6" w:rsidRDefault="00C719A9" w:rsidP="00C031A6">
      <w:pPr>
        <w:pStyle w:val="aa"/>
        <w:spacing w:line="240" w:lineRule="auto"/>
        <w:rPr>
          <w:bCs w:val="0"/>
          <w:lang w:val="uz-Cyrl-UZ"/>
        </w:rPr>
      </w:pPr>
      <w:r w:rsidRPr="00C031A6">
        <w:rPr>
          <w:bCs w:val="0"/>
          <w:lang w:val="uz-Cyrl-UZ"/>
        </w:rPr>
        <w:t xml:space="preserve">Оглавление </w:t>
      </w:r>
      <w:r w:rsidRPr="00C031A6">
        <w:rPr>
          <w:bCs w:val="0"/>
        </w:rPr>
        <w:t>автореферата</w:t>
      </w:r>
      <w:r w:rsidRPr="002D7BC8">
        <w:rPr>
          <w:bCs w:val="0"/>
        </w:rPr>
        <w:t xml:space="preserve"> </w:t>
      </w:r>
      <w:r w:rsidRPr="00C031A6">
        <w:rPr>
          <w:bCs w:val="0"/>
          <w:lang w:val="uz-Cyrl-UZ"/>
        </w:rPr>
        <w:t>докторской диссертации</w:t>
      </w:r>
    </w:p>
    <w:p w:rsidR="00C719A9" w:rsidRPr="00C031A6" w:rsidRDefault="00C719A9" w:rsidP="00C031A6">
      <w:pPr>
        <w:pStyle w:val="aa"/>
        <w:spacing w:after="600" w:line="240" w:lineRule="auto"/>
        <w:rPr>
          <w:lang w:val="uz-Cyrl-UZ"/>
        </w:rPr>
      </w:pPr>
      <w:r w:rsidRPr="00C031A6">
        <w:rPr>
          <w:lang w:val="en-US"/>
        </w:rPr>
        <w:t xml:space="preserve">Content </w:t>
      </w:r>
      <w:r w:rsidRPr="00C031A6">
        <w:rPr>
          <w:lang w:val="uz-Cyrl-UZ"/>
        </w:rPr>
        <w:t xml:space="preserve">of </w:t>
      </w:r>
      <w:r w:rsidRPr="00C031A6">
        <w:rPr>
          <w:lang w:val="en-US"/>
        </w:rPr>
        <w:t xml:space="preserve">the abstract of </w:t>
      </w:r>
      <w:r w:rsidRPr="00C031A6">
        <w:rPr>
          <w:lang w:val="uz-Cyrl-UZ"/>
        </w:rPr>
        <w:t>doctor</w:t>
      </w:r>
      <w:r w:rsidRPr="00C031A6">
        <w:rPr>
          <w:lang w:val="en-US"/>
        </w:rPr>
        <w:t>al</w:t>
      </w:r>
      <w:r w:rsidRPr="00C031A6">
        <w:rPr>
          <w:lang w:val="uz-Cyrl-UZ"/>
        </w:rPr>
        <w:t xml:space="preserve"> dissertation</w:t>
      </w:r>
    </w:p>
    <w:tbl>
      <w:tblPr>
        <w:tblW w:w="9606" w:type="dxa"/>
        <w:tblLook w:val="00A0"/>
      </w:tblPr>
      <w:tblGrid>
        <w:gridCol w:w="9039"/>
        <w:gridCol w:w="567"/>
      </w:tblGrid>
      <w:tr w:rsidR="00CB18BE" w:rsidRPr="007812CA" w:rsidTr="00CB18BE">
        <w:trPr>
          <w:trHeight w:val="1889"/>
        </w:trPr>
        <w:tc>
          <w:tcPr>
            <w:tcW w:w="9039" w:type="dxa"/>
          </w:tcPr>
          <w:p w:rsidR="00CB18BE" w:rsidRPr="00CB18BE" w:rsidRDefault="00CB18BE" w:rsidP="00C031A6">
            <w:pPr>
              <w:pStyle w:val="22"/>
              <w:suppressAutoHyphens w:val="0"/>
              <w:spacing w:line="240" w:lineRule="auto"/>
              <w:ind w:right="-108" w:firstLine="0"/>
              <w:rPr>
                <w:bCs/>
                <w:lang w:val="uz-Cyrl-UZ"/>
              </w:rPr>
            </w:pPr>
            <w:r w:rsidRPr="00CB18BE">
              <w:rPr>
                <w:bCs/>
                <w:lang w:val="uz-Cyrl-UZ"/>
              </w:rPr>
              <w:t>Гафурова Дилфуза Анваровна</w:t>
            </w:r>
          </w:p>
          <w:p w:rsidR="00CB18BE" w:rsidRPr="00CB18BE" w:rsidRDefault="00CB18BE" w:rsidP="00C031A6">
            <w:pPr>
              <w:ind w:right="-108"/>
              <w:jc w:val="both"/>
              <w:rPr>
                <w:sz w:val="28"/>
                <w:szCs w:val="28"/>
                <w:lang w:val="uz-Cyrl-UZ"/>
              </w:rPr>
            </w:pPr>
            <w:r w:rsidRPr="00CB18BE">
              <w:rPr>
                <w:sz w:val="28"/>
                <w:szCs w:val="28"/>
                <w:lang w:val="uz-Cyrl-UZ"/>
              </w:rPr>
              <w:t>Полиакрилонитрил толаси асосида анионит,</w:t>
            </w:r>
          </w:p>
          <w:p w:rsidR="00CB18BE" w:rsidRPr="00CB18BE" w:rsidRDefault="00CB18BE" w:rsidP="00C031A6">
            <w:pPr>
              <w:ind w:right="-108"/>
              <w:jc w:val="both"/>
              <w:rPr>
                <w:sz w:val="28"/>
                <w:szCs w:val="28"/>
                <w:lang w:val="uz-Cyrl-UZ"/>
              </w:rPr>
            </w:pPr>
            <w:r w:rsidRPr="00CB18BE">
              <w:rPr>
                <w:sz w:val="28"/>
                <w:szCs w:val="28"/>
                <w:lang w:val="uz-Cyrl-UZ"/>
              </w:rPr>
              <w:t>поликомплексонлар ҳосил бўлиши ва хоссаларининг</w:t>
            </w:r>
          </w:p>
          <w:p w:rsidR="00CB18BE" w:rsidRPr="00CB18BE" w:rsidRDefault="00CB18BE" w:rsidP="00CB18BE">
            <w:pPr>
              <w:ind w:right="-108"/>
              <w:jc w:val="both"/>
              <w:rPr>
                <w:smallCaps/>
                <w:sz w:val="28"/>
                <w:szCs w:val="28"/>
                <w:lang w:val="uz-Cyrl-UZ"/>
              </w:rPr>
            </w:pPr>
            <w:r w:rsidRPr="00CB18BE">
              <w:rPr>
                <w:sz w:val="28"/>
                <w:szCs w:val="28"/>
                <w:lang w:val="uz-Cyrl-UZ"/>
              </w:rPr>
              <w:t>физик-кимёвий хусусиятлари..................................................................</w:t>
            </w:r>
            <w:r>
              <w:rPr>
                <w:sz w:val="28"/>
                <w:szCs w:val="28"/>
                <w:lang w:val="uz-Cyrl-UZ"/>
              </w:rPr>
              <w:t>......</w:t>
            </w:r>
            <w:r w:rsidRPr="00CB18BE">
              <w:rPr>
                <w:sz w:val="28"/>
                <w:szCs w:val="28"/>
                <w:lang w:val="uz-Cyrl-UZ"/>
              </w:rPr>
              <w:t>...</w:t>
            </w:r>
            <w:r>
              <w:rPr>
                <w:sz w:val="28"/>
                <w:szCs w:val="28"/>
                <w:lang w:val="uz-Cyrl-UZ"/>
              </w:rPr>
              <w:t>..</w:t>
            </w:r>
          </w:p>
        </w:tc>
        <w:tc>
          <w:tcPr>
            <w:tcW w:w="567" w:type="dxa"/>
          </w:tcPr>
          <w:p w:rsidR="00CB18BE" w:rsidRPr="00CB18BE" w:rsidRDefault="00CB18BE" w:rsidP="00CB18BE">
            <w:pPr>
              <w:pStyle w:val="22"/>
              <w:suppressAutoHyphens w:val="0"/>
              <w:spacing w:line="240" w:lineRule="auto"/>
              <w:ind w:right="-108" w:firstLine="0"/>
              <w:jc w:val="left"/>
              <w:rPr>
                <w:bCs/>
                <w:lang w:val="uz-Cyrl-UZ"/>
              </w:rPr>
            </w:pPr>
          </w:p>
          <w:p w:rsidR="00CB18BE" w:rsidRPr="00CB18BE" w:rsidRDefault="00CB18BE" w:rsidP="00CB18BE">
            <w:pPr>
              <w:pStyle w:val="22"/>
              <w:suppressAutoHyphens w:val="0"/>
              <w:spacing w:line="240" w:lineRule="auto"/>
              <w:ind w:right="-108" w:firstLine="0"/>
              <w:jc w:val="left"/>
              <w:rPr>
                <w:bCs/>
                <w:lang w:val="uz-Cyrl-UZ"/>
              </w:rPr>
            </w:pPr>
          </w:p>
          <w:p w:rsidR="00CB18BE" w:rsidRPr="00CB18BE" w:rsidRDefault="00CB18BE" w:rsidP="00CB18BE">
            <w:pPr>
              <w:pStyle w:val="22"/>
              <w:suppressAutoHyphens w:val="0"/>
              <w:spacing w:line="240" w:lineRule="auto"/>
              <w:ind w:right="-108" w:firstLine="0"/>
              <w:jc w:val="left"/>
              <w:rPr>
                <w:bCs/>
                <w:lang w:val="uz-Cyrl-UZ"/>
              </w:rPr>
            </w:pPr>
          </w:p>
          <w:p w:rsidR="00CB18BE" w:rsidRPr="00CB18BE" w:rsidRDefault="00CB18BE" w:rsidP="00CB18BE">
            <w:pPr>
              <w:pStyle w:val="22"/>
              <w:suppressAutoHyphens w:val="0"/>
              <w:spacing w:line="240" w:lineRule="auto"/>
              <w:ind w:right="-108" w:firstLine="0"/>
              <w:jc w:val="left"/>
              <w:rPr>
                <w:bCs/>
                <w:lang w:val="uz-Cyrl-UZ"/>
              </w:rPr>
            </w:pPr>
            <w:r w:rsidRPr="00CB18BE">
              <w:rPr>
                <w:bCs/>
                <w:lang w:val="uz-Cyrl-UZ"/>
              </w:rPr>
              <w:t>3</w:t>
            </w:r>
          </w:p>
        </w:tc>
      </w:tr>
      <w:tr w:rsidR="00CB18BE" w:rsidRPr="00C031A6" w:rsidTr="00CB18BE">
        <w:trPr>
          <w:trHeight w:val="1973"/>
        </w:trPr>
        <w:tc>
          <w:tcPr>
            <w:tcW w:w="9039" w:type="dxa"/>
          </w:tcPr>
          <w:p w:rsidR="00CB18BE" w:rsidRPr="00CB18BE" w:rsidRDefault="00CB18BE" w:rsidP="00C031A6">
            <w:pPr>
              <w:pStyle w:val="22"/>
              <w:suppressAutoHyphens w:val="0"/>
              <w:spacing w:line="240" w:lineRule="auto"/>
              <w:ind w:right="-108" w:firstLine="0"/>
              <w:rPr>
                <w:smallCaps/>
              </w:rPr>
            </w:pPr>
            <w:r w:rsidRPr="00CB18BE">
              <w:rPr>
                <w:bCs/>
              </w:rPr>
              <w:t>Гафурова Дилфуза Анваровна</w:t>
            </w:r>
          </w:p>
          <w:p w:rsidR="00CB18BE" w:rsidRPr="00CB18BE" w:rsidRDefault="00CB18BE" w:rsidP="00C031A6">
            <w:pPr>
              <w:ind w:right="-108"/>
              <w:jc w:val="both"/>
              <w:rPr>
                <w:sz w:val="28"/>
                <w:szCs w:val="28"/>
              </w:rPr>
            </w:pPr>
            <w:r w:rsidRPr="00CB18BE">
              <w:rPr>
                <w:sz w:val="28"/>
                <w:szCs w:val="28"/>
              </w:rPr>
              <w:t>Физико - химические особенности образования, свойств</w:t>
            </w:r>
          </w:p>
          <w:p w:rsidR="00CB18BE" w:rsidRPr="00CB18BE" w:rsidRDefault="00CB18BE" w:rsidP="00C031A6">
            <w:pPr>
              <w:ind w:right="-108"/>
              <w:jc w:val="both"/>
              <w:rPr>
                <w:sz w:val="28"/>
                <w:szCs w:val="28"/>
              </w:rPr>
            </w:pPr>
            <w:r w:rsidRPr="00CB18BE">
              <w:rPr>
                <w:sz w:val="28"/>
                <w:szCs w:val="28"/>
              </w:rPr>
              <w:t>анионитов и поликомплексонов на основе</w:t>
            </w:r>
          </w:p>
          <w:p w:rsidR="00CB18BE" w:rsidRPr="00CB18BE" w:rsidRDefault="00CB18BE" w:rsidP="00CB18BE">
            <w:pPr>
              <w:ind w:right="33"/>
              <w:jc w:val="both"/>
              <w:rPr>
                <w:smallCaps/>
                <w:sz w:val="28"/>
                <w:szCs w:val="28"/>
                <w:lang w:val="uz-Cyrl-UZ"/>
              </w:rPr>
            </w:pPr>
            <w:r w:rsidRPr="00CB18BE">
              <w:rPr>
                <w:sz w:val="28"/>
                <w:szCs w:val="28"/>
              </w:rPr>
              <w:t>полиакрилонитрильного волокна</w:t>
            </w:r>
            <w:r w:rsidRPr="00CB18BE">
              <w:rPr>
                <w:sz w:val="28"/>
                <w:szCs w:val="28"/>
                <w:lang w:val="uz-Cyrl-UZ"/>
              </w:rPr>
              <w:t>.................</w:t>
            </w:r>
            <w:r w:rsidRPr="00CB18BE">
              <w:rPr>
                <w:smallCaps/>
                <w:sz w:val="28"/>
                <w:szCs w:val="28"/>
                <w:lang w:val="uz-Cyrl-UZ"/>
              </w:rPr>
              <w:t>........</w:t>
            </w:r>
            <w:r w:rsidRPr="00CB18BE">
              <w:rPr>
                <w:sz w:val="28"/>
                <w:szCs w:val="28"/>
                <w:lang w:val="uz-Cyrl-UZ"/>
              </w:rPr>
              <w:t>........</w:t>
            </w:r>
            <w:r w:rsidRPr="00CB18BE">
              <w:rPr>
                <w:smallCaps/>
                <w:sz w:val="28"/>
                <w:szCs w:val="28"/>
                <w:lang w:val="uz-Cyrl-UZ"/>
              </w:rPr>
              <w:t>.....</w:t>
            </w:r>
            <w:r w:rsidRPr="00CB18BE">
              <w:rPr>
                <w:sz w:val="28"/>
                <w:szCs w:val="28"/>
                <w:lang w:val="uz-Cyrl-UZ"/>
              </w:rPr>
              <w:t>.........</w:t>
            </w:r>
            <w:r w:rsidRPr="00CB18BE">
              <w:rPr>
                <w:smallCaps/>
                <w:sz w:val="28"/>
                <w:szCs w:val="28"/>
                <w:lang w:val="uz-Cyrl-UZ"/>
              </w:rPr>
              <w:t>...........</w:t>
            </w:r>
            <w:r>
              <w:rPr>
                <w:smallCaps/>
                <w:sz w:val="28"/>
                <w:szCs w:val="28"/>
                <w:lang w:val="uz-Cyrl-UZ"/>
              </w:rPr>
              <w:t>..........</w:t>
            </w:r>
          </w:p>
        </w:tc>
        <w:tc>
          <w:tcPr>
            <w:tcW w:w="567" w:type="dxa"/>
          </w:tcPr>
          <w:p w:rsidR="00CB18BE" w:rsidRPr="00CB18BE" w:rsidRDefault="00CB18BE" w:rsidP="00CB18BE">
            <w:pPr>
              <w:pStyle w:val="22"/>
              <w:suppressAutoHyphens w:val="0"/>
              <w:spacing w:line="240" w:lineRule="auto"/>
              <w:ind w:right="-108" w:firstLine="0"/>
              <w:jc w:val="left"/>
              <w:rPr>
                <w:bCs/>
                <w:lang w:val="uz-Cyrl-UZ"/>
              </w:rPr>
            </w:pPr>
          </w:p>
          <w:p w:rsidR="00CB18BE" w:rsidRPr="00CB18BE" w:rsidRDefault="00CB18BE" w:rsidP="00CB18BE">
            <w:pPr>
              <w:pStyle w:val="22"/>
              <w:suppressAutoHyphens w:val="0"/>
              <w:spacing w:line="240" w:lineRule="auto"/>
              <w:ind w:right="-108" w:firstLine="0"/>
              <w:jc w:val="left"/>
              <w:rPr>
                <w:bCs/>
                <w:lang w:val="uz-Cyrl-UZ"/>
              </w:rPr>
            </w:pPr>
          </w:p>
          <w:p w:rsidR="00CB18BE" w:rsidRPr="00CB18BE" w:rsidRDefault="00CB18BE" w:rsidP="00CB18BE">
            <w:pPr>
              <w:pStyle w:val="22"/>
              <w:suppressAutoHyphens w:val="0"/>
              <w:spacing w:line="240" w:lineRule="auto"/>
              <w:ind w:right="-108" w:firstLine="0"/>
              <w:jc w:val="left"/>
              <w:rPr>
                <w:bCs/>
                <w:lang w:val="uz-Cyrl-UZ"/>
              </w:rPr>
            </w:pPr>
          </w:p>
          <w:p w:rsidR="00CB18BE" w:rsidRPr="00CB18BE" w:rsidRDefault="00CB18BE" w:rsidP="00CB18BE">
            <w:pPr>
              <w:pStyle w:val="22"/>
              <w:suppressAutoHyphens w:val="0"/>
              <w:spacing w:line="240" w:lineRule="auto"/>
              <w:ind w:right="-108" w:firstLine="0"/>
              <w:jc w:val="left"/>
              <w:rPr>
                <w:bCs/>
                <w:lang w:val="uz-Cyrl-UZ"/>
              </w:rPr>
            </w:pPr>
            <w:r w:rsidRPr="00CB18BE">
              <w:rPr>
                <w:bCs/>
                <w:lang w:val="uz-Cyrl-UZ"/>
              </w:rPr>
              <w:t>27</w:t>
            </w:r>
          </w:p>
        </w:tc>
      </w:tr>
      <w:tr w:rsidR="00CB18BE" w:rsidRPr="007812CA" w:rsidTr="00CB18BE">
        <w:trPr>
          <w:trHeight w:val="1797"/>
        </w:trPr>
        <w:tc>
          <w:tcPr>
            <w:tcW w:w="9039" w:type="dxa"/>
          </w:tcPr>
          <w:p w:rsidR="00CB18BE" w:rsidRPr="00CB18BE" w:rsidRDefault="00CB18BE" w:rsidP="00C031A6">
            <w:pPr>
              <w:pStyle w:val="aa"/>
              <w:spacing w:line="240" w:lineRule="auto"/>
              <w:ind w:right="-108"/>
              <w:jc w:val="left"/>
              <w:rPr>
                <w:b w:val="0"/>
                <w:bCs w:val="0"/>
                <w:lang w:val="uz-Cyrl-UZ"/>
              </w:rPr>
            </w:pPr>
            <w:r w:rsidRPr="00CB18BE">
              <w:rPr>
                <w:b w:val="0"/>
                <w:lang w:val="en-US"/>
              </w:rPr>
              <w:t>Gafurova Dilfuza</w:t>
            </w:r>
          </w:p>
          <w:p w:rsidR="00CB18BE" w:rsidRPr="00CB18BE" w:rsidRDefault="00CB18BE" w:rsidP="00C031A6">
            <w:pPr>
              <w:pStyle w:val="aa"/>
              <w:spacing w:line="240" w:lineRule="auto"/>
              <w:ind w:right="-108"/>
              <w:jc w:val="left"/>
              <w:rPr>
                <w:b w:val="0"/>
                <w:lang w:val="en-US"/>
              </w:rPr>
            </w:pPr>
            <w:r w:rsidRPr="00CB18BE">
              <w:rPr>
                <w:b w:val="0"/>
                <w:lang w:val="en-US"/>
              </w:rPr>
              <w:t>Phisico - chemical characteristic of formation,</w:t>
            </w:r>
          </w:p>
          <w:p w:rsidR="00CB18BE" w:rsidRPr="00CB18BE" w:rsidRDefault="00CB18BE" w:rsidP="00C031A6">
            <w:pPr>
              <w:pStyle w:val="aa"/>
              <w:spacing w:line="240" w:lineRule="auto"/>
              <w:ind w:right="-108"/>
              <w:jc w:val="left"/>
              <w:rPr>
                <w:b w:val="0"/>
                <w:lang w:val="en-US"/>
              </w:rPr>
            </w:pPr>
            <w:r w:rsidRPr="00CB18BE">
              <w:rPr>
                <w:b w:val="0"/>
                <w:lang w:val="en-US"/>
              </w:rPr>
              <w:t>properties of anion exchangers and polycomplexones</w:t>
            </w:r>
          </w:p>
          <w:p w:rsidR="00CB18BE" w:rsidRPr="00CB18BE" w:rsidRDefault="00CB18BE" w:rsidP="00CB18BE">
            <w:pPr>
              <w:pStyle w:val="22"/>
              <w:suppressAutoHyphens w:val="0"/>
              <w:spacing w:line="240" w:lineRule="auto"/>
              <w:ind w:right="-108" w:firstLine="0"/>
              <w:rPr>
                <w:smallCaps/>
                <w:lang w:val="uz-Cyrl-UZ"/>
              </w:rPr>
            </w:pPr>
            <w:r w:rsidRPr="00CB18BE">
              <w:rPr>
                <w:lang w:val="en-US"/>
              </w:rPr>
              <w:t>on the basis of acrylic fiber</w:t>
            </w:r>
            <w:r w:rsidRPr="00CB18BE">
              <w:rPr>
                <w:lang w:val="uz-Cyrl-UZ"/>
              </w:rPr>
              <w:t>......................</w:t>
            </w:r>
            <w:r w:rsidRPr="00CB18BE">
              <w:rPr>
                <w:smallCaps/>
                <w:lang w:val="uz-Cyrl-UZ"/>
              </w:rPr>
              <w:t>...................................................</w:t>
            </w:r>
            <w:r>
              <w:rPr>
                <w:smallCaps/>
                <w:lang w:val="uz-Cyrl-UZ"/>
              </w:rPr>
              <w:t>..........</w:t>
            </w:r>
          </w:p>
        </w:tc>
        <w:tc>
          <w:tcPr>
            <w:tcW w:w="567" w:type="dxa"/>
          </w:tcPr>
          <w:p w:rsidR="00CB18BE" w:rsidRPr="00CB18BE" w:rsidRDefault="00CB18BE" w:rsidP="00CB18BE">
            <w:pPr>
              <w:pStyle w:val="aa"/>
              <w:spacing w:line="240" w:lineRule="auto"/>
              <w:ind w:right="-108"/>
              <w:jc w:val="left"/>
              <w:rPr>
                <w:b w:val="0"/>
                <w:lang w:val="uz-Cyrl-UZ"/>
              </w:rPr>
            </w:pPr>
          </w:p>
          <w:p w:rsidR="00CB18BE" w:rsidRPr="00CB18BE" w:rsidRDefault="00CB18BE" w:rsidP="00CB18BE">
            <w:pPr>
              <w:rPr>
                <w:sz w:val="28"/>
                <w:szCs w:val="28"/>
                <w:lang w:val="uz-Cyrl-UZ"/>
              </w:rPr>
            </w:pPr>
          </w:p>
          <w:p w:rsidR="00CB18BE" w:rsidRPr="00CB18BE" w:rsidRDefault="00CB18BE" w:rsidP="00CB18BE">
            <w:pPr>
              <w:spacing w:line="276" w:lineRule="auto"/>
              <w:rPr>
                <w:sz w:val="28"/>
                <w:szCs w:val="28"/>
                <w:lang w:val="uz-Cyrl-UZ"/>
              </w:rPr>
            </w:pPr>
          </w:p>
          <w:p w:rsidR="00CB18BE" w:rsidRPr="00CB18BE" w:rsidRDefault="00CB18BE" w:rsidP="00CB18BE">
            <w:pPr>
              <w:rPr>
                <w:sz w:val="28"/>
                <w:szCs w:val="28"/>
                <w:lang w:val="uz-Cyrl-UZ"/>
              </w:rPr>
            </w:pPr>
            <w:r w:rsidRPr="00CB18BE">
              <w:rPr>
                <w:sz w:val="28"/>
                <w:szCs w:val="28"/>
                <w:lang w:val="uz-Cyrl-UZ"/>
              </w:rPr>
              <w:t>51</w:t>
            </w:r>
          </w:p>
        </w:tc>
      </w:tr>
      <w:tr w:rsidR="00CB18BE" w:rsidRPr="00C031A6" w:rsidTr="00CB18BE">
        <w:tc>
          <w:tcPr>
            <w:tcW w:w="9039" w:type="dxa"/>
          </w:tcPr>
          <w:p w:rsidR="00CB18BE" w:rsidRPr="00CB18BE" w:rsidRDefault="00CB18BE" w:rsidP="00C031A6">
            <w:pPr>
              <w:ind w:right="-108"/>
              <w:rPr>
                <w:sz w:val="28"/>
                <w:szCs w:val="28"/>
                <w:lang w:val="uz-Cyrl-UZ"/>
              </w:rPr>
            </w:pPr>
            <w:r w:rsidRPr="00CB18BE">
              <w:rPr>
                <w:sz w:val="28"/>
                <w:szCs w:val="28"/>
                <w:lang w:val="uz-Cyrl-UZ"/>
              </w:rPr>
              <w:t>Эълон қилинган ишлар рўйхати</w:t>
            </w:r>
          </w:p>
          <w:p w:rsidR="00CB18BE" w:rsidRPr="00CB18BE" w:rsidRDefault="00CB18BE" w:rsidP="00C031A6">
            <w:pPr>
              <w:ind w:right="-108"/>
              <w:rPr>
                <w:sz w:val="28"/>
                <w:szCs w:val="28"/>
                <w:lang w:val="uz-Cyrl-UZ"/>
              </w:rPr>
            </w:pPr>
            <w:r w:rsidRPr="00CB18BE">
              <w:rPr>
                <w:sz w:val="28"/>
                <w:szCs w:val="28"/>
                <w:lang w:val="uz-Cyrl-UZ"/>
              </w:rPr>
              <w:t xml:space="preserve">Список опубликованных работ </w:t>
            </w:r>
          </w:p>
          <w:p w:rsidR="00CB18BE" w:rsidRPr="00CB18BE" w:rsidRDefault="00CB18BE" w:rsidP="00CB18BE">
            <w:pPr>
              <w:pStyle w:val="aa"/>
              <w:spacing w:line="240" w:lineRule="auto"/>
              <w:ind w:right="-108"/>
              <w:jc w:val="left"/>
              <w:rPr>
                <w:b w:val="0"/>
                <w:smallCaps/>
                <w:lang w:val="uz-Cyrl-UZ"/>
              </w:rPr>
            </w:pPr>
            <w:r w:rsidRPr="00CB18BE">
              <w:rPr>
                <w:b w:val="0"/>
                <w:lang w:val="uz-Cyrl-UZ"/>
              </w:rPr>
              <w:t>List of published works</w:t>
            </w:r>
            <w:r w:rsidRPr="00CB18BE">
              <w:rPr>
                <w:b w:val="0"/>
                <w:smallCaps/>
                <w:lang w:val="uz-Cyrl-UZ"/>
              </w:rPr>
              <w:t>.......................................................................................</w:t>
            </w:r>
            <w:r>
              <w:rPr>
                <w:b w:val="0"/>
                <w:smallCaps/>
                <w:lang w:val="uz-Cyrl-UZ"/>
              </w:rPr>
              <w:t>..</w:t>
            </w:r>
          </w:p>
        </w:tc>
        <w:tc>
          <w:tcPr>
            <w:tcW w:w="567" w:type="dxa"/>
          </w:tcPr>
          <w:p w:rsidR="00CB18BE" w:rsidRPr="00CB18BE" w:rsidRDefault="00CB18BE" w:rsidP="00CB18BE">
            <w:pPr>
              <w:ind w:right="-108"/>
              <w:rPr>
                <w:sz w:val="28"/>
                <w:szCs w:val="28"/>
                <w:lang w:val="uz-Cyrl-UZ"/>
              </w:rPr>
            </w:pPr>
          </w:p>
          <w:p w:rsidR="00CB18BE" w:rsidRPr="00CB18BE" w:rsidRDefault="00CB18BE" w:rsidP="00CB18BE">
            <w:pPr>
              <w:ind w:right="-108"/>
              <w:rPr>
                <w:sz w:val="28"/>
                <w:szCs w:val="28"/>
                <w:lang w:val="uz-Cyrl-UZ"/>
              </w:rPr>
            </w:pPr>
          </w:p>
          <w:p w:rsidR="00CB18BE" w:rsidRPr="00CB18BE" w:rsidRDefault="00CB18BE" w:rsidP="00CB18BE">
            <w:pPr>
              <w:ind w:right="-108"/>
              <w:rPr>
                <w:sz w:val="28"/>
                <w:szCs w:val="28"/>
                <w:lang w:val="uz-Cyrl-UZ"/>
              </w:rPr>
            </w:pPr>
            <w:r w:rsidRPr="00CB18BE">
              <w:rPr>
                <w:sz w:val="28"/>
                <w:szCs w:val="28"/>
                <w:lang w:val="uz-Cyrl-UZ"/>
              </w:rPr>
              <w:t>72</w:t>
            </w:r>
          </w:p>
        </w:tc>
      </w:tr>
    </w:tbl>
    <w:p w:rsidR="00C719A9" w:rsidRPr="00C031A6" w:rsidRDefault="00C719A9" w:rsidP="00C031A6">
      <w:pPr>
        <w:pStyle w:val="24"/>
        <w:spacing w:line="240" w:lineRule="auto"/>
        <w:ind w:left="0" w:firstLine="567"/>
        <w:jc w:val="both"/>
        <w:rPr>
          <w:rFonts w:ascii="Times New Roman" w:hAnsi="Times New Roman"/>
          <w:smallCaps w:val="0"/>
          <w:lang w:val="uz-Cyrl-UZ"/>
        </w:rPr>
      </w:pPr>
    </w:p>
    <w:p w:rsidR="00C719A9" w:rsidRPr="00C031A6" w:rsidRDefault="00C719A9" w:rsidP="00C031A6">
      <w:pPr>
        <w:pStyle w:val="24"/>
        <w:spacing w:line="240" w:lineRule="auto"/>
        <w:ind w:left="0" w:firstLine="567"/>
        <w:rPr>
          <w:rFonts w:ascii="Times New Roman" w:hAnsi="Times New Roman"/>
          <w:smallCaps w:val="0"/>
          <w:lang w:val="uz-Cyrl-UZ"/>
        </w:rPr>
      </w:pPr>
    </w:p>
    <w:p w:rsidR="00023A12" w:rsidRPr="00C031A6" w:rsidRDefault="00C719A9" w:rsidP="00C031A6">
      <w:pPr>
        <w:pStyle w:val="aa"/>
        <w:spacing w:after="40" w:line="240" w:lineRule="auto"/>
        <w:rPr>
          <w:b w:val="0"/>
          <w:bCs w:val="0"/>
          <w:sz w:val="4"/>
          <w:szCs w:val="4"/>
          <w:lang w:val="uz-Cyrl-UZ"/>
        </w:rPr>
      </w:pPr>
      <w:r w:rsidRPr="00C031A6">
        <w:rPr>
          <w:smallCaps/>
          <w:lang w:val="uz-Cyrl-UZ"/>
        </w:rPr>
        <w:br w:type="page"/>
      </w:r>
      <w:r w:rsidR="00023A12" w:rsidRPr="00C031A6">
        <w:rPr>
          <w:lang w:val="uz-Cyrl-UZ"/>
        </w:rPr>
        <w:lastRenderedPageBreak/>
        <w:t>ЎЗБЕКИСТОН МИЛЛИЙ УНИВЕРСИТЕТИ ҲУЗУРИДАГИ ФАН ДОКТОРИ ИЛМИЙ ДАРАЖАСИНИ БЕРУВЧИ 16.07.2013.К.01.02 РАҚАМЛИ ИЛМИЙ КЕНГАШ АСОСИДАГИ</w:t>
      </w:r>
      <w:r w:rsidR="00BF0796">
        <w:rPr>
          <w:lang w:val="uz-Cyrl-UZ"/>
        </w:rPr>
        <w:t xml:space="preserve"> </w:t>
      </w:r>
      <w:r w:rsidR="00023A12" w:rsidRPr="00C031A6">
        <w:rPr>
          <w:lang w:val="uz-Cyrl-UZ"/>
        </w:rPr>
        <w:t>БИР МАРТАЛИК</w:t>
      </w:r>
      <w:r w:rsidR="00023A12" w:rsidRPr="00C031A6">
        <w:rPr>
          <w:lang w:val="uz-Latn-UZ"/>
        </w:rPr>
        <w:t xml:space="preserve"> ИЛМИЙ КЕНГАШ</w:t>
      </w:r>
    </w:p>
    <w:p w:rsidR="00023A12" w:rsidRPr="00C031A6" w:rsidRDefault="00917B4F" w:rsidP="00C031A6">
      <w:pPr>
        <w:jc w:val="center"/>
        <w:rPr>
          <w:b/>
          <w:bCs/>
          <w:sz w:val="4"/>
          <w:szCs w:val="4"/>
          <w:lang w:val="uz-Cyrl-UZ"/>
        </w:rPr>
      </w:pPr>
      <w:r w:rsidRPr="00917B4F">
        <w:rPr>
          <w:b/>
          <w:noProof/>
          <w:sz w:val="4"/>
          <w:szCs w:val="4"/>
        </w:rPr>
        <w:pict>
          <v:shape id="AutoShape 104" o:spid="_x0000_s1066" type="#_x0000_t34" style="position:absolute;left:0;text-align:left;margin-left:7.5pt;margin-top:.7pt;width:457.1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" strokeweight="1.5pt"/>
        </w:pict>
      </w:r>
    </w:p>
    <w:p w:rsidR="00023A12" w:rsidRPr="00C031A6" w:rsidRDefault="00023A12" w:rsidP="00C031A6">
      <w:pPr>
        <w:spacing w:before="40" w:after="3000"/>
        <w:jc w:val="center"/>
        <w:rPr>
          <w:b/>
          <w:bCs/>
          <w:i/>
          <w:sz w:val="28"/>
          <w:szCs w:val="28"/>
          <w:lang w:val="uz-Cyrl-UZ"/>
        </w:rPr>
      </w:pPr>
      <w:r w:rsidRPr="00C031A6">
        <w:rPr>
          <w:b/>
          <w:bCs/>
          <w:sz w:val="28"/>
          <w:szCs w:val="28"/>
          <w:lang w:val="uz-Cyrl-UZ"/>
        </w:rPr>
        <w:t>ЎЗБЕКИСТОН МИЛЛИЙ УНИВЕРСИТЕТИ</w:t>
      </w:r>
    </w:p>
    <w:p w:rsidR="00023A12" w:rsidRPr="00C031A6" w:rsidRDefault="00023A12" w:rsidP="00C031A6">
      <w:pPr>
        <w:spacing w:after="1000"/>
        <w:jc w:val="center"/>
        <w:rPr>
          <w:b/>
          <w:sz w:val="28"/>
          <w:szCs w:val="28"/>
          <w:lang w:val="uz-Cyrl-UZ"/>
        </w:rPr>
      </w:pPr>
      <w:r w:rsidRPr="00C031A6">
        <w:rPr>
          <w:b/>
          <w:sz w:val="28"/>
          <w:szCs w:val="28"/>
          <w:lang w:val="uz-Cyrl-UZ"/>
        </w:rPr>
        <w:t>ГАФУРОВА ДИЛФУЗА АНВАРОВНА</w:t>
      </w:r>
    </w:p>
    <w:p w:rsidR="00023A12" w:rsidRPr="00C031A6" w:rsidRDefault="00023A12" w:rsidP="00C031A6">
      <w:pPr>
        <w:spacing w:after="1000"/>
        <w:jc w:val="center"/>
        <w:rPr>
          <w:b/>
          <w:sz w:val="28"/>
          <w:szCs w:val="28"/>
          <w:lang w:val="uz-Cyrl-UZ"/>
        </w:rPr>
      </w:pPr>
      <w:r w:rsidRPr="00C031A6">
        <w:rPr>
          <w:b/>
          <w:caps/>
          <w:sz w:val="28"/>
          <w:szCs w:val="28"/>
          <w:lang w:val="uz-Cyrl-UZ"/>
        </w:rPr>
        <w:t>Полиакрилонитрил толаси асосида анионит, поликомплексонлар ҳосил бўлиши ва хоссаларининг физик кимёвий хусусиятлари</w:t>
      </w:r>
    </w:p>
    <w:p w:rsidR="00023A12" w:rsidRPr="00C031A6" w:rsidRDefault="00023A12" w:rsidP="00C031A6">
      <w:pPr>
        <w:jc w:val="center"/>
        <w:rPr>
          <w:b/>
          <w:sz w:val="24"/>
          <w:szCs w:val="24"/>
          <w:lang w:val="uz-Cyrl-UZ"/>
        </w:rPr>
      </w:pPr>
      <w:r w:rsidRPr="00C031A6">
        <w:rPr>
          <w:b/>
          <w:sz w:val="24"/>
          <w:szCs w:val="24"/>
          <w:lang w:val="uz-Cyrl-UZ"/>
        </w:rPr>
        <w:t>02.00.04 - Физик кимё</w:t>
      </w:r>
    </w:p>
    <w:p w:rsidR="00023A12" w:rsidRPr="00C031A6" w:rsidRDefault="00023A12" w:rsidP="00C031A6">
      <w:pPr>
        <w:jc w:val="center"/>
        <w:rPr>
          <w:b/>
          <w:sz w:val="24"/>
          <w:szCs w:val="24"/>
          <w:lang w:val="uz-Cyrl-UZ"/>
        </w:rPr>
      </w:pPr>
      <w:r w:rsidRPr="00C031A6">
        <w:rPr>
          <w:b/>
          <w:sz w:val="24"/>
          <w:szCs w:val="24"/>
          <w:lang w:val="uz-Cyrl-UZ"/>
        </w:rPr>
        <w:t>02.00.06 - Юқоримолекуляр бирикмалар</w:t>
      </w:r>
    </w:p>
    <w:p w:rsidR="00023A12" w:rsidRPr="00C031A6" w:rsidRDefault="00023A12" w:rsidP="00C031A6">
      <w:pPr>
        <w:jc w:val="center"/>
        <w:rPr>
          <w:b/>
          <w:sz w:val="28"/>
          <w:szCs w:val="28"/>
          <w:lang w:val="uz-Cyrl-UZ"/>
        </w:rPr>
      </w:pPr>
      <w:r w:rsidRPr="00C031A6">
        <w:rPr>
          <w:b/>
          <w:sz w:val="24"/>
          <w:szCs w:val="24"/>
          <w:lang w:val="uz-Cyrl-UZ"/>
        </w:rPr>
        <w:t>(кимё фанлари)</w:t>
      </w:r>
    </w:p>
    <w:p w:rsidR="00023A12" w:rsidRPr="00C031A6" w:rsidRDefault="00023A12" w:rsidP="00C031A6">
      <w:pPr>
        <w:pStyle w:val="aa"/>
        <w:spacing w:before="1000" w:after="3000" w:line="240" w:lineRule="auto"/>
        <w:rPr>
          <w:sz w:val="24"/>
          <w:szCs w:val="24"/>
          <w:lang w:val="uz-Cyrl-UZ"/>
        </w:rPr>
      </w:pPr>
      <w:r w:rsidRPr="00C031A6">
        <w:rPr>
          <w:sz w:val="24"/>
          <w:szCs w:val="24"/>
          <w:lang w:val="uz-Cyrl-UZ"/>
        </w:rPr>
        <w:t>ДОКТОРЛИК ДИССЕРТАЦИЯСИ АВТОРЕФЕРАТИ</w:t>
      </w:r>
    </w:p>
    <w:p w:rsidR="00B90603" w:rsidRPr="00C031A6" w:rsidRDefault="00B90603" w:rsidP="00C031A6">
      <w:pPr>
        <w:pStyle w:val="aa"/>
        <w:spacing w:line="240" w:lineRule="auto"/>
        <w:ind w:right="-2"/>
        <w:rPr>
          <w:sz w:val="24"/>
          <w:szCs w:val="24"/>
          <w:lang w:val="uz-Cyrl-UZ"/>
        </w:rPr>
      </w:pPr>
    </w:p>
    <w:p w:rsidR="00B90603" w:rsidRPr="00C031A6" w:rsidRDefault="00B90603" w:rsidP="00C031A6">
      <w:pPr>
        <w:pStyle w:val="aa"/>
        <w:spacing w:line="240" w:lineRule="auto"/>
        <w:ind w:right="-2"/>
        <w:rPr>
          <w:sz w:val="24"/>
          <w:szCs w:val="24"/>
          <w:lang w:val="uz-Cyrl-UZ"/>
        </w:rPr>
      </w:pPr>
    </w:p>
    <w:p w:rsidR="009B079D" w:rsidRPr="00C031A6" w:rsidRDefault="00023A12" w:rsidP="00C031A6">
      <w:pPr>
        <w:pStyle w:val="aa"/>
        <w:spacing w:line="240" w:lineRule="auto"/>
        <w:ind w:right="-2"/>
        <w:rPr>
          <w:sz w:val="24"/>
          <w:szCs w:val="24"/>
          <w:lang w:val="uz-Cyrl-UZ"/>
        </w:rPr>
      </w:pPr>
      <w:r w:rsidRPr="00C031A6">
        <w:rPr>
          <w:sz w:val="24"/>
          <w:szCs w:val="24"/>
          <w:lang w:val="uz-Cyrl-UZ"/>
        </w:rPr>
        <w:t>Тошкент – 2015 йил</w:t>
      </w:r>
    </w:p>
    <w:p w:rsidR="00C719A9" w:rsidRPr="00C031A6" w:rsidRDefault="00C719A9" w:rsidP="00C031A6">
      <w:pPr>
        <w:pStyle w:val="aa"/>
        <w:spacing w:line="240" w:lineRule="auto"/>
        <w:ind w:right="-2"/>
        <w:rPr>
          <w:sz w:val="24"/>
          <w:szCs w:val="24"/>
          <w:lang w:val="uz-Cyrl-UZ"/>
        </w:rPr>
      </w:pPr>
      <w:r w:rsidRPr="00C031A6">
        <w:rPr>
          <w:sz w:val="24"/>
          <w:szCs w:val="24"/>
          <w:lang w:val="uz-Cyrl-UZ"/>
        </w:rPr>
        <w:br w:type="page"/>
      </w:r>
    </w:p>
    <w:p w:rsidR="00C719A9" w:rsidRPr="00C031A6" w:rsidRDefault="00C719A9" w:rsidP="00C031A6">
      <w:pPr>
        <w:pStyle w:val="aa"/>
        <w:spacing w:line="240" w:lineRule="auto"/>
        <w:ind w:right="-2" w:firstLine="567"/>
        <w:jc w:val="both"/>
        <w:rPr>
          <w:b w:val="0"/>
          <w:sz w:val="22"/>
          <w:szCs w:val="22"/>
          <w:lang w:val="uz-Cyrl-UZ"/>
        </w:rPr>
      </w:pPr>
      <w:r w:rsidRPr="00C031A6">
        <w:rPr>
          <w:sz w:val="22"/>
          <w:szCs w:val="22"/>
          <w:lang w:val="uz-Cyrl-UZ"/>
        </w:rPr>
        <w:lastRenderedPageBreak/>
        <w:t xml:space="preserve">Докторлик диссертацияси мавзуси Ўзбекистон Республикаси Вазирлар Маҳкамаси ҳузуридаги Олий аттестация комиссиясида 30.09.2014/В2014.5.К65 рақам билан рўйхатга олинган. </w:t>
      </w:r>
    </w:p>
    <w:p w:rsidR="00C719A9" w:rsidRPr="00C031A6" w:rsidRDefault="00C719A9" w:rsidP="00C031A6">
      <w:pPr>
        <w:pStyle w:val="aa"/>
        <w:spacing w:line="240" w:lineRule="auto"/>
        <w:ind w:firstLine="567"/>
        <w:jc w:val="both"/>
        <w:rPr>
          <w:b w:val="0"/>
          <w:sz w:val="22"/>
          <w:szCs w:val="22"/>
        </w:rPr>
      </w:pPr>
      <w:r w:rsidRPr="00C031A6">
        <w:rPr>
          <w:b w:val="0"/>
          <w:sz w:val="22"/>
          <w:szCs w:val="22"/>
          <w:lang w:val="uz-Cyrl-UZ"/>
        </w:rPr>
        <w:t>Докторлик диссертацияси Ўзбекистон М</w:t>
      </w:r>
      <w:r w:rsidR="00DB62E0" w:rsidRPr="00C031A6">
        <w:rPr>
          <w:b w:val="0"/>
          <w:sz w:val="22"/>
          <w:szCs w:val="22"/>
          <w:lang w:val="uz-Cyrl-UZ"/>
        </w:rPr>
        <w:t>иллий университетида бажарилган</w:t>
      </w:r>
      <w:r w:rsidR="00AD548C" w:rsidRPr="00C031A6">
        <w:rPr>
          <w:b w:val="0"/>
          <w:sz w:val="22"/>
          <w:szCs w:val="22"/>
          <w:lang w:val="uz-Cyrl-UZ"/>
        </w:rPr>
        <w:t>.</w:t>
      </w:r>
    </w:p>
    <w:p w:rsidR="00806799" w:rsidRPr="00806799" w:rsidRDefault="00DB62E0" w:rsidP="000A6421">
      <w:pPr>
        <w:tabs>
          <w:tab w:val="left" w:pos="3345"/>
        </w:tabs>
        <w:ind w:firstLine="567"/>
        <w:jc w:val="both"/>
        <w:rPr>
          <w:sz w:val="21"/>
          <w:szCs w:val="21"/>
        </w:rPr>
      </w:pPr>
      <w:r w:rsidRPr="00C031A6">
        <w:rPr>
          <w:sz w:val="21"/>
          <w:szCs w:val="21"/>
          <w:lang w:val="uz-Cyrl-UZ"/>
        </w:rPr>
        <w:t>Докторлик</w:t>
      </w:r>
      <w:r w:rsidRPr="00C031A6">
        <w:rPr>
          <w:sz w:val="21"/>
          <w:szCs w:val="21"/>
          <w:lang w:val="uz-Latn-UZ"/>
        </w:rPr>
        <w:t xml:space="preserve"> </w:t>
      </w:r>
      <w:r w:rsidRPr="00C031A6">
        <w:rPr>
          <w:sz w:val="21"/>
          <w:szCs w:val="21"/>
          <w:lang w:val="uz-Cyrl-UZ"/>
        </w:rPr>
        <w:t>диссертациясининг тўла матни Ўзбекистон</w:t>
      </w:r>
      <w:r w:rsidR="00806799">
        <w:rPr>
          <w:sz w:val="21"/>
          <w:szCs w:val="21"/>
          <w:lang w:val="uz-Cyrl-UZ"/>
        </w:rPr>
        <w:t xml:space="preserve"> миллий университети ҳузуридаги</w:t>
      </w:r>
      <w:r w:rsidR="000A6421" w:rsidRPr="000A6421">
        <w:rPr>
          <w:sz w:val="21"/>
          <w:szCs w:val="21"/>
        </w:rPr>
        <w:t xml:space="preserve"> </w:t>
      </w:r>
      <w:r w:rsidRPr="00C031A6">
        <w:rPr>
          <w:sz w:val="21"/>
          <w:szCs w:val="21"/>
          <w:lang w:val="uz-Cyrl-UZ"/>
        </w:rPr>
        <w:t>Ф</w:t>
      </w:r>
      <w:r w:rsidRPr="00C031A6">
        <w:rPr>
          <w:sz w:val="21"/>
          <w:szCs w:val="21"/>
          <w:lang w:val="uz-Latn-UZ"/>
        </w:rPr>
        <w:t>ан доктори илмий даражасини бер</w:t>
      </w:r>
      <w:r w:rsidRPr="00C031A6">
        <w:rPr>
          <w:sz w:val="21"/>
          <w:szCs w:val="21"/>
          <w:lang w:val="uz-Cyrl-UZ"/>
        </w:rPr>
        <w:t>ув</w:t>
      </w:r>
      <w:r w:rsidRPr="00C031A6">
        <w:rPr>
          <w:sz w:val="21"/>
          <w:szCs w:val="21"/>
          <w:lang w:val="uz-Latn-UZ"/>
        </w:rPr>
        <w:t>ч</w:t>
      </w:r>
      <w:r w:rsidRPr="00C031A6">
        <w:rPr>
          <w:sz w:val="21"/>
          <w:szCs w:val="21"/>
          <w:lang w:val="uz-Cyrl-UZ"/>
        </w:rPr>
        <w:t>и</w:t>
      </w:r>
      <w:r w:rsidRPr="00C031A6">
        <w:rPr>
          <w:sz w:val="21"/>
          <w:szCs w:val="21"/>
          <w:lang w:val="uz-Latn-UZ"/>
        </w:rPr>
        <w:t xml:space="preserve"> </w:t>
      </w:r>
      <w:r w:rsidRPr="00C031A6">
        <w:rPr>
          <w:sz w:val="21"/>
          <w:szCs w:val="21"/>
          <w:lang w:val="uz-Cyrl-UZ"/>
        </w:rPr>
        <w:t>16.07.2013.К.01.02 рақамли илмий кенгаш веб-саҳифасида</w:t>
      </w:r>
    </w:p>
    <w:p w:rsidR="00DB62E0" w:rsidRPr="00C031A6" w:rsidRDefault="00DB62E0" w:rsidP="00806799">
      <w:pPr>
        <w:tabs>
          <w:tab w:val="left" w:pos="3345"/>
        </w:tabs>
        <w:jc w:val="both"/>
        <w:rPr>
          <w:sz w:val="21"/>
          <w:szCs w:val="21"/>
          <w:lang w:val="uz-Cyrl-UZ"/>
        </w:rPr>
      </w:pPr>
      <w:r w:rsidRPr="00C031A6">
        <w:rPr>
          <w:sz w:val="22"/>
          <w:szCs w:val="22"/>
          <w:lang w:val="uz-Cyrl-UZ"/>
        </w:rPr>
        <w:t xml:space="preserve">ik-kimyo.nuu.uz </w:t>
      </w:r>
      <w:hyperlink r:id="rId8" w:history="1"/>
      <w:r w:rsidRPr="00C031A6">
        <w:rPr>
          <w:sz w:val="21"/>
          <w:szCs w:val="21"/>
          <w:lang w:val="uz-Cyrl-UZ"/>
        </w:rPr>
        <w:t xml:space="preserve"> </w:t>
      </w:r>
      <w:r w:rsidRPr="00C031A6">
        <w:rPr>
          <w:bCs/>
          <w:sz w:val="21"/>
          <w:szCs w:val="21"/>
          <w:lang w:val="uz-Cyrl-UZ"/>
        </w:rPr>
        <w:t xml:space="preserve">манзилига </w:t>
      </w:r>
      <w:r w:rsidRPr="00C031A6">
        <w:rPr>
          <w:sz w:val="21"/>
          <w:szCs w:val="21"/>
          <w:lang w:val="uz-Cyrl-UZ"/>
        </w:rPr>
        <w:t>жойлаштирилган.</w:t>
      </w:r>
    </w:p>
    <w:p w:rsidR="00C719A9" w:rsidRPr="00C031A6" w:rsidRDefault="00C719A9" w:rsidP="00C031A6">
      <w:pPr>
        <w:pStyle w:val="aa"/>
        <w:spacing w:line="240" w:lineRule="auto"/>
        <w:ind w:firstLine="567"/>
        <w:jc w:val="both"/>
        <w:rPr>
          <w:b w:val="0"/>
          <w:sz w:val="22"/>
          <w:szCs w:val="22"/>
          <w:lang w:val="uz-Cyrl-UZ"/>
        </w:rPr>
      </w:pPr>
      <w:r w:rsidRPr="00C031A6">
        <w:rPr>
          <w:b w:val="0"/>
          <w:sz w:val="22"/>
          <w:szCs w:val="22"/>
          <w:lang w:val="uz-Cyrl-UZ"/>
        </w:rPr>
        <w:t>Диссертация автореферати уч тилда (ўзбек, рус, инглиз) веб-саҳифада ik-kimyo.nuu.uz манзилига ҳамда «Z</w:t>
      </w:r>
      <w:r w:rsidR="00DB62E0" w:rsidRPr="00C031A6">
        <w:rPr>
          <w:b w:val="0"/>
          <w:sz w:val="22"/>
          <w:szCs w:val="22"/>
          <w:lang w:val="uz-Cyrl-UZ"/>
        </w:rPr>
        <w:t>iyo</w:t>
      </w:r>
      <w:r w:rsidRPr="00C031A6">
        <w:rPr>
          <w:b w:val="0"/>
          <w:sz w:val="22"/>
          <w:szCs w:val="22"/>
          <w:lang w:val="uz-Cyrl-UZ"/>
        </w:rPr>
        <w:t xml:space="preserve">NET» </w:t>
      </w:r>
      <w:r w:rsidR="00AD548C" w:rsidRPr="00C031A6">
        <w:rPr>
          <w:b w:val="0"/>
          <w:sz w:val="22"/>
          <w:szCs w:val="22"/>
          <w:lang w:val="uz-Cyrl-UZ"/>
        </w:rPr>
        <w:t>а</w:t>
      </w:r>
      <w:r w:rsidRPr="00C031A6">
        <w:rPr>
          <w:b w:val="0"/>
          <w:sz w:val="22"/>
          <w:szCs w:val="22"/>
          <w:lang w:val="uz-Cyrl-UZ"/>
        </w:rPr>
        <w:t xml:space="preserve">хборот-таълим портали </w:t>
      </w:r>
      <w:hyperlink r:id="rId9" w:history="1">
        <w:r w:rsidRPr="00C031A6">
          <w:rPr>
            <w:b w:val="0"/>
            <w:sz w:val="22"/>
            <w:szCs w:val="22"/>
            <w:lang w:val="uz-Cyrl-UZ"/>
          </w:rPr>
          <w:t>www.ziyonet.uz</w:t>
        </w:r>
      </w:hyperlink>
      <w:r w:rsidRPr="00C031A6">
        <w:rPr>
          <w:b w:val="0"/>
          <w:sz w:val="22"/>
          <w:szCs w:val="22"/>
          <w:lang w:val="uz-Cyrl-UZ"/>
        </w:rPr>
        <w:t xml:space="preserve"> манзилига жойлаштирилган.</w:t>
      </w:r>
    </w:p>
    <w:p w:rsidR="00AD548C" w:rsidRPr="00C031A6" w:rsidRDefault="00AD548C" w:rsidP="00C031A6">
      <w:pPr>
        <w:rPr>
          <w:lang w:val="uz-Cyrl-UZ"/>
        </w:rPr>
      </w:pPr>
    </w:p>
    <w:p w:rsidR="00AD548C" w:rsidRPr="00C031A6" w:rsidRDefault="00AD548C" w:rsidP="00C031A6">
      <w:pPr>
        <w:rPr>
          <w:lang w:val="uz-Cyrl-UZ"/>
        </w:rPr>
      </w:pPr>
    </w:p>
    <w:p w:rsidR="00AD548C" w:rsidRPr="00C031A6" w:rsidRDefault="00AD548C" w:rsidP="00C031A6">
      <w:pPr>
        <w:rPr>
          <w:lang w:val="uz-Cyrl-UZ"/>
        </w:rPr>
      </w:pPr>
    </w:p>
    <w:tbl>
      <w:tblPr>
        <w:tblW w:w="0" w:type="auto"/>
        <w:tblLook w:val="00A0"/>
      </w:tblPr>
      <w:tblGrid>
        <w:gridCol w:w="4785"/>
        <w:gridCol w:w="4785"/>
      </w:tblGrid>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lang w:val="uz-Cyrl-UZ"/>
              </w:rPr>
              <w:t>Илмий</w:t>
            </w:r>
          </w:p>
          <w:p w:rsidR="00C719A9" w:rsidRPr="00C031A6" w:rsidRDefault="00C719A9"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lang w:val="uz-Cyrl-UZ"/>
              </w:rPr>
              <w:t>маслаҳатчи</w:t>
            </w:r>
            <w:r w:rsidRPr="00C031A6">
              <w:rPr>
                <w:rFonts w:ascii="Times New Roman" w:hAnsi="Times New Roman"/>
                <w:sz w:val="22"/>
                <w:szCs w:val="22"/>
              </w:rPr>
              <w:t>:</w:t>
            </w:r>
          </w:p>
        </w:tc>
        <w:tc>
          <w:tcPr>
            <w:tcW w:w="4785" w:type="dxa"/>
          </w:tcPr>
          <w:p w:rsidR="00C719A9" w:rsidRPr="00C031A6" w:rsidRDefault="00C719A9" w:rsidP="00C031A6">
            <w:pPr>
              <w:pStyle w:val="24"/>
              <w:spacing w:line="240" w:lineRule="auto"/>
              <w:ind w:left="0"/>
              <w:jc w:val="left"/>
              <w:rPr>
                <w:rFonts w:ascii="Times New Roman" w:hAnsi="Times New Roman"/>
                <w:smallCaps w:val="0"/>
                <w:color w:val="000000" w:themeColor="text1"/>
                <w:sz w:val="22"/>
                <w:szCs w:val="22"/>
                <w:lang w:val="uz-Cyrl-UZ"/>
              </w:rPr>
            </w:pPr>
            <w:r w:rsidRPr="00C031A6">
              <w:rPr>
                <w:rFonts w:ascii="Times New Roman" w:hAnsi="Times New Roman"/>
                <w:b/>
                <w:bCs/>
                <w:smallCaps w:val="0"/>
                <w:color w:val="000000" w:themeColor="text1"/>
                <w:sz w:val="22"/>
                <w:szCs w:val="22"/>
              </w:rPr>
              <w:t>Мухамедиев Мухтаржан Ганиевич</w:t>
            </w:r>
          </w:p>
          <w:p w:rsidR="00C719A9" w:rsidRPr="00C031A6" w:rsidRDefault="00C719A9" w:rsidP="00C031A6">
            <w:pPr>
              <w:pStyle w:val="24"/>
              <w:spacing w:line="240" w:lineRule="auto"/>
              <w:ind w:left="0"/>
              <w:jc w:val="left"/>
              <w:rPr>
                <w:rFonts w:ascii="Times New Roman" w:hAnsi="Times New Roman"/>
                <w:b/>
                <w:bCs/>
                <w:smallCaps w:val="0"/>
                <w:color w:val="000000" w:themeColor="text1"/>
                <w:sz w:val="22"/>
                <w:szCs w:val="22"/>
                <w:lang w:val="uz-Cyrl-UZ"/>
              </w:rPr>
            </w:pPr>
            <w:r w:rsidRPr="00C031A6">
              <w:rPr>
                <w:rFonts w:ascii="Times New Roman" w:hAnsi="Times New Roman"/>
                <w:smallCaps w:val="0"/>
                <w:color w:val="000000" w:themeColor="text1"/>
                <w:sz w:val="22"/>
                <w:szCs w:val="22"/>
                <w:lang w:val="uz-Cyrl-UZ"/>
              </w:rPr>
              <w:t>кимё фанлари доктори</w:t>
            </w:r>
            <w:r w:rsidRPr="00C031A6">
              <w:rPr>
                <w:rFonts w:ascii="Times New Roman" w:hAnsi="Times New Roman"/>
                <w:smallCaps w:val="0"/>
                <w:color w:val="000000" w:themeColor="text1"/>
                <w:sz w:val="22"/>
                <w:szCs w:val="22"/>
              </w:rPr>
              <w:t>, профессор</w:t>
            </w: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32"/>
                <w:szCs w:val="32"/>
                <w:lang w:val="uz-Cyrl-UZ"/>
              </w:rPr>
            </w:pPr>
          </w:p>
        </w:tc>
        <w:tc>
          <w:tcPr>
            <w:tcW w:w="4785" w:type="dxa"/>
          </w:tcPr>
          <w:p w:rsidR="00C719A9" w:rsidRPr="00C031A6" w:rsidRDefault="00C719A9" w:rsidP="00C031A6">
            <w:pPr>
              <w:pStyle w:val="24"/>
              <w:spacing w:line="240" w:lineRule="auto"/>
              <w:ind w:left="0"/>
              <w:jc w:val="left"/>
              <w:rPr>
                <w:rFonts w:ascii="Times New Roman" w:hAnsi="Times New Roman"/>
                <w:b/>
                <w:bCs/>
                <w:smallCaps w:val="0"/>
                <w:color w:val="000000" w:themeColor="text1"/>
                <w:sz w:val="32"/>
                <w:szCs w:val="32"/>
              </w:rPr>
            </w:pP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lang w:val="uz-Cyrl-UZ"/>
              </w:rPr>
              <w:t>Расмий</w:t>
            </w:r>
          </w:p>
          <w:p w:rsidR="00C719A9" w:rsidRPr="00C031A6" w:rsidRDefault="00C719A9"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lang w:val="uz-Cyrl-UZ"/>
              </w:rPr>
              <w:t>оппонентлар</w:t>
            </w:r>
            <w:r w:rsidRPr="00C031A6">
              <w:rPr>
                <w:rFonts w:ascii="Times New Roman" w:hAnsi="Times New Roman"/>
                <w:b/>
                <w:bCs/>
                <w:sz w:val="22"/>
                <w:szCs w:val="22"/>
              </w:rPr>
              <w:t>:</w:t>
            </w:r>
          </w:p>
        </w:tc>
        <w:tc>
          <w:tcPr>
            <w:tcW w:w="4785" w:type="dxa"/>
          </w:tcPr>
          <w:p w:rsidR="00C719A9" w:rsidRPr="00C031A6" w:rsidRDefault="00E20DB3" w:rsidP="00C031A6">
            <w:pPr>
              <w:pStyle w:val="24"/>
              <w:spacing w:line="240" w:lineRule="auto"/>
              <w:ind w:left="0"/>
              <w:jc w:val="left"/>
              <w:rPr>
                <w:rFonts w:ascii="Times New Roman" w:hAnsi="Times New Roman"/>
                <w:b/>
                <w:smallCaps w:val="0"/>
                <w:color w:val="000000" w:themeColor="text1"/>
                <w:sz w:val="22"/>
                <w:szCs w:val="22"/>
              </w:rPr>
            </w:pPr>
            <w:r w:rsidRPr="00C031A6">
              <w:rPr>
                <w:rFonts w:ascii="Times New Roman" w:hAnsi="Times New Roman"/>
                <w:b/>
                <w:smallCaps w:val="0"/>
                <w:color w:val="000000" w:themeColor="text1"/>
                <w:sz w:val="22"/>
                <w:szCs w:val="22"/>
              </w:rPr>
              <w:t>Сидиков Абдужалил Сидикович</w:t>
            </w:r>
          </w:p>
          <w:p w:rsidR="00C719A9" w:rsidRPr="00C031A6" w:rsidRDefault="00C719A9" w:rsidP="00C031A6">
            <w:pPr>
              <w:pStyle w:val="24"/>
              <w:spacing w:line="240" w:lineRule="auto"/>
              <w:ind w:left="0"/>
              <w:jc w:val="left"/>
              <w:rPr>
                <w:rFonts w:ascii="Times New Roman" w:hAnsi="Times New Roman"/>
                <w:b/>
                <w:bCs/>
                <w:smallCaps w:val="0"/>
                <w:color w:val="000000" w:themeColor="text1"/>
                <w:sz w:val="22"/>
                <w:szCs w:val="22"/>
              </w:rPr>
            </w:pPr>
            <w:r w:rsidRPr="00C031A6">
              <w:rPr>
                <w:rFonts w:ascii="Times New Roman" w:hAnsi="Times New Roman"/>
                <w:smallCaps w:val="0"/>
                <w:color w:val="000000" w:themeColor="text1"/>
                <w:sz w:val="22"/>
                <w:szCs w:val="22"/>
                <w:lang w:val="uz-Cyrl-UZ"/>
              </w:rPr>
              <w:t>кимё фанлари доктори</w:t>
            </w:r>
            <w:r w:rsidRPr="00C031A6">
              <w:rPr>
                <w:rFonts w:ascii="Times New Roman" w:hAnsi="Times New Roman"/>
                <w:smallCaps w:val="0"/>
                <w:color w:val="000000" w:themeColor="text1"/>
                <w:sz w:val="22"/>
                <w:szCs w:val="22"/>
              </w:rPr>
              <w:t>, профессор</w:t>
            </w: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p>
        </w:tc>
        <w:tc>
          <w:tcPr>
            <w:tcW w:w="4785" w:type="dxa"/>
          </w:tcPr>
          <w:p w:rsidR="00C719A9" w:rsidRPr="00C031A6" w:rsidRDefault="00C719A9" w:rsidP="00C031A6">
            <w:pPr>
              <w:pStyle w:val="24"/>
              <w:spacing w:line="240" w:lineRule="auto"/>
              <w:ind w:left="0"/>
              <w:jc w:val="left"/>
              <w:rPr>
                <w:rFonts w:ascii="Times New Roman" w:hAnsi="Times New Roman"/>
                <w:b/>
                <w:smallCaps w:val="0"/>
                <w:color w:val="000000" w:themeColor="text1"/>
                <w:sz w:val="22"/>
                <w:szCs w:val="22"/>
              </w:rPr>
            </w:pP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p>
        </w:tc>
        <w:tc>
          <w:tcPr>
            <w:tcW w:w="4785" w:type="dxa"/>
          </w:tcPr>
          <w:p w:rsidR="00E20DB3" w:rsidRPr="00C031A6" w:rsidRDefault="00E20DB3" w:rsidP="00C031A6">
            <w:pPr>
              <w:pStyle w:val="24"/>
              <w:spacing w:line="240" w:lineRule="auto"/>
              <w:ind w:left="0"/>
              <w:jc w:val="left"/>
              <w:rPr>
                <w:rFonts w:ascii="Times New Roman" w:hAnsi="Times New Roman"/>
                <w:b/>
                <w:bCs/>
                <w:smallCaps w:val="0"/>
                <w:color w:val="000000" w:themeColor="text1"/>
                <w:sz w:val="22"/>
                <w:szCs w:val="22"/>
                <w:lang w:val="uz-Cyrl-UZ"/>
              </w:rPr>
            </w:pPr>
            <w:r w:rsidRPr="00C031A6">
              <w:rPr>
                <w:rFonts w:ascii="Times New Roman" w:hAnsi="Times New Roman"/>
                <w:b/>
                <w:bCs/>
                <w:smallCaps w:val="0"/>
                <w:color w:val="000000" w:themeColor="text1"/>
                <w:sz w:val="22"/>
                <w:szCs w:val="22"/>
              </w:rPr>
              <w:t>Рафиков Адхам Салимович</w:t>
            </w:r>
          </w:p>
          <w:p w:rsidR="00C719A9" w:rsidRPr="00C031A6" w:rsidRDefault="00C719A9" w:rsidP="00C031A6">
            <w:pPr>
              <w:pStyle w:val="24"/>
              <w:spacing w:line="240" w:lineRule="auto"/>
              <w:ind w:left="0"/>
              <w:jc w:val="left"/>
              <w:rPr>
                <w:rFonts w:ascii="Times New Roman" w:hAnsi="Times New Roman"/>
                <w:smallCaps w:val="0"/>
                <w:color w:val="000000" w:themeColor="text1"/>
                <w:sz w:val="22"/>
                <w:szCs w:val="22"/>
                <w:lang w:val="uz-Cyrl-UZ"/>
              </w:rPr>
            </w:pPr>
            <w:r w:rsidRPr="00C031A6">
              <w:rPr>
                <w:rFonts w:ascii="Times New Roman" w:hAnsi="Times New Roman"/>
                <w:smallCaps w:val="0"/>
                <w:color w:val="000000" w:themeColor="text1"/>
                <w:sz w:val="22"/>
                <w:szCs w:val="22"/>
                <w:lang w:val="uz-Cyrl-UZ"/>
              </w:rPr>
              <w:t>кимё фанлари доктори</w:t>
            </w:r>
            <w:r w:rsidRPr="00C031A6">
              <w:rPr>
                <w:rFonts w:ascii="Times New Roman" w:hAnsi="Times New Roman"/>
                <w:smallCaps w:val="0"/>
                <w:color w:val="000000" w:themeColor="text1"/>
                <w:sz w:val="22"/>
                <w:szCs w:val="22"/>
              </w:rPr>
              <w:t>, профессор</w:t>
            </w:r>
          </w:p>
          <w:p w:rsidR="000621FA" w:rsidRPr="00C031A6" w:rsidRDefault="000621FA" w:rsidP="00C031A6">
            <w:pPr>
              <w:pStyle w:val="24"/>
              <w:spacing w:line="240" w:lineRule="auto"/>
              <w:ind w:left="0"/>
              <w:jc w:val="left"/>
              <w:rPr>
                <w:rFonts w:ascii="Times New Roman" w:hAnsi="Times New Roman"/>
                <w:b/>
                <w:smallCaps w:val="0"/>
                <w:color w:val="000000" w:themeColor="text1"/>
                <w:sz w:val="22"/>
                <w:szCs w:val="22"/>
                <w:lang w:val="uz-Cyrl-UZ"/>
              </w:rPr>
            </w:pP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p>
        </w:tc>
        <w:tc>
          <w:tcPr>
            <w:tcW w:w="4785" w:type="dxa"/>
          </w:tcPr>
          <w:p w:rsidR="00C719A9" w:rsidRPr="00C031A6" w:rsidRDefault="000621FA" w:rsidP="00C031A6">
            <w:pPr>
              <w:ind w:right="-144"/>
              <w:rPr>
                <w:b/>
                <w:sz w:val="22"/>
                <w:szCs w:val="22"/>
              </w:rPr>
            </w:pPr>
            <w:r w:rsidRPr="00C031A6">
              <w:rPr>
                <w:b/>
                <w:sz w:val="22"/>
                <w:szCs w:val="22"/>
              </w:rPr>
              <w:t>Агзамходжаев</w:t>
            </w:r>
            <w:r w:rsidRPr="00C031A6">
              <w:rPr>
                <w:b/>
                <w:color w:val="0D0D0D"/>
                <w:sz w:val="22"/>
                <w:szCs w:val="22"/>
                <w:shd w:val="clear" w:color="auto" w:fill="FFFFFF"/>
              </w:rPr>
              <w:t xml:space="preserve"> Анварходжа Атаходжаевич</w:t>
            </w: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p>
        </w:tc>
        <w:tc>
          <w:tcPr>
            <w:tcW w:w="4785" w:type="dxa"/>
          </w:tcPr>
          <w:p w:rsidR="00C719A9" w:rsidRPr="00C031A6" w:rsidRDefault="00C719A9" w:rsidP="00C031A6">
            <w:pPr>
              <w:pStyle w:val="24"/>
              <w:spacing w:line="240" w:lineRule="auto"/>
              <w:ind w:left="0"/>
              <w:jc w:val="left"/>
              <w:rPr>
                <w:rFonts w:ascii="Times New Roman" w:hAnsi="Times New Roman"/>
                <w:b/>
                <w:smallCaps w:val="0"/>
                <w:color w:val="000000" w:themeColor="text1"/>
                <w:sz w:val="22"/>
                <w:szCs w:val="22"/>
                <w:lang w:val="uz-Cyrl-UZ"/>
              </w:rPr>
            </w:pPr>
            <w:r w:rsidRPr="00C031A6">
              <w:rPr>
                <w:rFonts w:ascii="Times New Roman" w:hAnsi="Times New Roman"/>
                <w:smallCaps w:val="0"/>
                <w:color w:val="000000" w:themeColor="text1"/>
                <w:sz w:val="22"/>
                <w:szCs w:val="22"/>
                <w:lang w:val="uz-Cyrl-UZ"/>
              </w:rPr>
              <w:t>кимё фанлари доктори</w:t>
            </w:r>
            <w:r w:rsidRPr="00C031A6">
              <w:rPr>
                <w:rFonts w:ascii="Times New Roman" w:hAnsi="Times New Roman"/>
                <w:smallCaps w:val="0"/>
                <w:color w:val="000000" w:themeColor="text1"/>
                <w:sz w:val="22"/>
                <w:szCs w:val="22"/>
              </w:rPr>
              <w:t>, профессор</w:t>
            </w: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32"/>
                <w:szCs w:val="32"/>
                <w:lang w:val="uz-Cyrl-UZ"/>
              </w:rPr>
            </w:pPr>
          </w:p>
        </w:tc>
        <w:tc>
          <w:tcPr>
            <w:tcW w:w="4785" w:type="dxa"/>
          </w:tcPr>
          <w:p w:rsidR="00C719A9" w:rsidRPr="00C031A6" w:rsidRDefault="00C719A9" w:rsidP="00C031A6">
            <w:pPr>
              <w:pStyle w:val="24"/>
              <w:spacing w:line="240" w:lineRule="auto"/>
              <w:ind w:left="65"/>
              <w:jc w:val="left"/>
              <w:rPr>
                <w:rFonts w:ascii="Times New Roman" w:hAnsi="Times New Roman"/>
                <w:b/>
                <w:bCs/>
                <w:smallCaps w:val="0"/>
                <w:color w:val="000000" w:themeColor="text1"/>
                <w:sz w:val="32"/>
                <w:szCs w:val="32"/>
              </w:rPr>
            </w:pPr>
          </w:p>
        </w:tc>
      </w:tr>
      <w:tr w:rsidR="00C719A9" w:rsidRPr="00C031A6" w:rsidTr="00877343">
        <w:tc>
          <w:tcPr>
            <w:tcW w:w="4785" w:type="dxa"/>
          </w:tcPr>
          <w:p w:rsidR="00C719A9" w:rsidRPr="00C031A6" w:rsidRDefault="00C719A9"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lang w:val="uz-Cyrl-UZ"/>
              </w:rPr>
              <w:t>Етакчи</w:t>
            </w:r>
            <w:r w:rsidR="00530C18" w:rsidRPr="00C031A6">
              <w:rPr>
                <w:rFonts w:ascii="Times New Roman" w:hAnsi="Times New Roman"/>
                <w:b/>
                <w:bCs/>
                <w:smallCaps w:val="0"/>
                <w:sz w:val="22"/>
                <w:szCs w:val="22"/>
                <w:lang w:val="uz-Cyrl-UZ"/>
              </w:rPr>
              <w:t xml:space="preserve"> </w:t>
            </w:r>
            <w:r w:rsidRPr="00C031A6">
              <w:rPr>
                <w:rFonts w:ascii="Times New Roman" w:hAnsi="Times New Roman"/>
                <w:b/>
                <w:bCs/>
                <w:smallCaps w:val="0"/>
                <w:sz w:val="22"/>
                <w:szCs w:val="22"/>
                <w:lang w:val="uz-Cyrl-UZ"/>
              </w:rPr>
              <w:t>ташкилот:</w:t>
            </w:r>
          </w:p>
        </w:tc>
        <w:tc>
          <w:tcPr>
            <w:tcW w:w="4785" w:type="dxa"/>
          </w:tcPr>
          <w:p w:rsidR="00C719A9" w:rsidRPr="00C031A6" w:rsidRDefault="000621FA" w:rsidP="00C031A6">
            <w:pPr>
              <w:pStyle w:val="24"/>
              <w:spacing w:line="240" w:lineRule="auto"/>
              <w:ind w:left="65"/>
              <w:jc w:val="left"/>
              <w:rPr>
                <w:rFonts w:ascii="Times New Roman" w:hAnsi="Times New Roman"/>
                <w:bCs/>
                <w:smallCaps w:val="0"/>
                <w:color w:val="000000" w:themeColor="text1"/>
                <w:sz w:val="22"/>
                <w:szCs w:val="22"/>
                <w:lang w:val="uz-Cyrl-UZ"/>
              </w:rPr>
            </w:pPr>
            <w:r w:rsidRPr="00C031A6">
              <w:rPr>
                <w:rFonts w:ascii="Times New Roman" w:hAnsi="Times New Roman"/>
                <w:bCs/>
                <w:smallCaps w:val="0"/>
                <w:color w:val="000000" w:themeColor="text1"/>
                <w:sz w:val="22"/>
                <w:szCs w:val="22"/>
                <w:lang w:val="uz-Cyrl-UZ"/>
              </w:rPr>
              <w:t>Тошкент Давлат техника университети қошидаги “Фан ва тараққиёт” ДУК</w:t>
            </w:r>
          </w:p>
        </w:tc>
      </w:tr>
    </w:tbl>
    <w:p w:rsidR="00C719A9" w:rsidRPr="00C031A6" w:rsidRDefault="00C719A9" w:rsidP="00C031A6">
      <w:pPr>
        <w:spacing w:before="420"/>
        <w:ind w:firstLine="567"/>
        <w:jc w:val="both"/>
        <w:rPr>
          <w:bCs/>
          <w:sz w:val="22"/>
          <w:szCs w:val="22"/>
          <w:lang w:val="uz-Cyrl-UZ"/>
        </w:rPr>
      </w:pPr>
      <w:r w:rsidRPr="00C031A6">
        <w:rPr>
          <w:sz w:val="22"/>
          <w:szCs w:val="22"/>
          <w:lang w:val="uz-Cyrl-UZ"/>
        </w:rPr>
        <w:t>Диссертация ҳимояси Ўзбекистон Миллий университети ҳузуридаги 16.07.2013.К.01.02 ра</w:t>
      </w:r>
      <w:r w:rsidR="000926BD" w:rsidRPr="00C031A6">
        <w:rPr>
          <w:sz w:val="22"/>
          <w:szCs w:val="22"/>
          <w:lang w:val="uz-Cyrl-UZ"/>
        </w:rPr>
        <w:t>қамли</w:t>
      </w:r>
      <w:r w:rsidR="008E7F7B" w:rsidRPr="00C031A6">
        <w:rPr>
          <w:sz w:val="22"/>
          <w:szCs w:val="22"/>
          <w:lang w:val="uz-Cyrl-UZ"/>
        </w:rPr>
        <w:t xml:space="preserve"> Илмий кенгаш</w:t>
      </w:r>
      <w:r w:rsidR="00BF1B24" w:rsidRPr="00C031A6">
        <w:rPr>
          <w:sz w:val="22"/>
          <w:szCs w:val="22"/>
          <w:lang w:val="uz-Cyrl-UZ"/>
        </w:rPr>
        <w:t xml:space="preserve"> асосидаги</w:t>
      </w:r>
      <w:r w:rsidR="000926BD" w:rsidRPr="00C031A6">
        <w:rPr>
          <w:sz w:val="22"/>
          <w:szCs w:val="22"/>
          <w:lang w:val="uz-Cyrl-UZ"/>
        </w:rPr>
        <w:t xml:space="preserve"> </w:t>
      </w:r>
      <w:r w:rsidR="003778FE" w:rsidRPr="00C031A6">
        <w:rPr>
          <w:sz w:val="22"/>
          <w:szCs w:val="22"/>
          <w:lang w:val="uz-Cyrl-UZ"/>
        </w:rPr>
        <w:t xml:space="preserve">бир марталик </w:t>
      </w:r>
      <w:r w:rsidRPr="00C031A6">
        <w:rPr>
          <w:sz w:val="22"/>
          <w:szCs w:val="22"/>
          <w:lang w:val="uz-Cyrl-UZ"/>
        </w:rPr>
        <w:t>Илмий кенгашнинг «_</w:t>
      </w:r>
      <w:r w:rsidR="003778FE" w:rsidRPr="00C031A6">
        <w:rPr>
          <w:sz w:val="22"/>
          <w:szCs w:val="22"/>
          <w:lang w:val="uz-Cyrl-UZ"/>
        </w:rPr>
        <w:t>__</w:t>
      </w:r>
      <w:r w:rsidRPr="00C031A6">
        <w:rPr>
          <w:sz w:val="22"/>
          <w:szCs w:val="22"/>
          <w:lang w:val="uz-Cyrl-UZ"/>
        </w:rPr>
        <w:t>__»______</w:t>
      </w:r>
      <w:r w:rsidR="00913A1B" w:rsidRPr="00C031A6">
        <w:rPr>
          <w:sz w:val="22"/>
          <w:szCs w:val="22"/>
          <w:lang w:val="uz-Cyrl-UZ"/>
        </w:rPr>
        <w:t>_</w:t>
      </w:r>
      <w:r w:rsidR="003778FE" w:rsidRPr="00C031A6">
        <w:rPr>
          <w:sz w:val="22"/>
          <w:szCs w:val="22"/>
          <w:lang w:val="uz-Cyrl-UZ"/>
        </w:rPr>
        <w:t>_</w:t>
      </w:r>
      <w:r w:rsidRPr="00C031A6">
        <w:rPr>
          <w:sz w:val="22"/>
          <w:szCs w:val="22"/>
          <w:lang w:val="uz-Cyrl-UZ"/>
        </w:rPr>
        <w:t>___2015 йил соат__</w:t>
      </w:r>
      <w:r w:rsidR="003778FE" w:rsidRPr="00C031A6">
        <w:rPr>
          <w:sz w:val="22"/>
          <w:szCs w:val="22"/>
          <w:lang w:val="uz-Cyrl-UZ"/>
        </w:rPr>
        <w:t>__</w:t>
      </w:r>
      <w:r w:rsidRPr="00C031A6">
        <w:rPr>
          <w:sz w:val="22"/>
          <w:szCs w:val="22"/>
          <w:lang w:val="uz-Cyrl-UZ"/>
        </w:rPr>
        <w:t xml:space="preserve">__ даги мажлисида бўлиб ўтади. </w:t>
      </w:r>
      <w:r w:rsidRPr="00C031A6">
        <w:rPr>
          <w:sz w:val="22"/>
          <w:szCs w:val="22"/>
        </w:rPr>
        <w:t>(</w:t>
      </w:r>
      <w:r w:rsidRPr="00C031A6">
        <w:rPr>
          <w:sz w:val="22"/>
          <w:szCs w:val="22"/>
          <w:lang w:val="uz-Cyrl-UZ"/>
        </w:rPr>
        <w:t xml:space="preserve">Манзил: </w:t>
      </w:r>
      <w:r w:rsidRPr="00C031A6">
        <w:rPr>
          <w:sz w:val="22"/>
          <w:szCs w:val="22"/>
        </w:rPr>
        <w:t xml:space="preserve">100174, </w:t>
      </w:r>
      <w:r w:rsidRPr="00C031A6">
        <w:rPr>
          <w:bCs/>
          <w:sz w:val="22"/>
          <w:szCs w:val="22"/>
          <w:lang w:val="uz-Cyrl-UZ"/>
        </w:rPr>
        <w:t>Тошкент,</w:t>
      </w:r>
      <w:r w:rsidRPr="00C031A6">
        <w:rPr>
          <w:bCs/>
          <w:sz w:val="22"/>
          <w:szCs w:val="22"/>
        </w:rPr>
        <w:t xml:space="preserve"> </w:t>
      </w:r>
      <w:r w:rsidRPr="00C031A6">
        <w:rPr>
          <w:bCs/>
          <w:sz w:val="22"/>
          <w:szCs w:val="22"/>
          <w:lang w:val="uz-Cyrl-UZ"/>
        </w:rPr>
        <w:t>Университет кўчаси, 4</w:t>
      </w:r>
      <w:r w:rsidR="00127063" w:rsidRPr="00C031A6">
        <w:rPr>
          <w:bCs/>
          <w:sz w:val="22"/>
          <w:szCs w:val="22"/>
          <w:lang w:val="uz-Cyrl-UZ"/>
        </w:rPr>
        <w:t>-</w:t>
      </w:r>
      <w:r w:rsidRPr="00C031A6">
        <w:rPr>
          <w:bCs/>
          <w:sz w:val="22"/>
          <w:szCs w:val="22"/>
          <w:lang w:val="uz-Cyrl-UZ"/>
        </w:rPr>
        <w:t>уй. Тел.: (99871)227-12-24, факс: (99824) 246-53-21; 246-02-24. Е-mail:</w:t>
      </w:r>
      <w:r w:rsidR="003F34FA" w:rsidRPr="00C031A6">
        <w:rPr>
          <w:bCs/>
          <w:sz w:val="22"/>
          <w:szCs w:val="22"/>
          <w:lang w:val="uz-Cyrl-UZ"/>
        </w:rPr>
        <w:t xml:space="preserve"> </w:t>
      </w:r>
      <w:r w:rsidR="006D295C" w:rsidRPr="00C031A6">
        <w:rPr>
          <w:bCs/>
          <w:sz w:val="22"/>
          <w:szCs w:val="22"/>
          <w:lang w:val="en-US"/>
        </w:rPr>
        <w:t>nauka</w:t>
      </w:r>
      <w:r w:rsidR="006D295C" w:rsidRPr="00C031A6">
        <w:rPr>
          <w:bCs/>
          <w:sz w:val="22"/>
          <w:szCs w:val="22"/>
          <w:lang w:val="uz-Cyrl-UZ"/>
        </w:rPr>
        <w:t>@</w:t>
      </w:r>
      <w:r w:rsidR="006D295C" w:rsidRPr="00C031A6">
        <w:rPr>
          <w:bCs/>
          <w:sz w:val="22"/>
          <w:szCs w:val="22"/>
          <w:lang w:val="en-US"/>
        </w:rPr>
        <w:t>nuu</w:t>
      </w:r>
      <w:r w:rsidR="006D295C" w:rsidRPr="00C031A6">
        <w:rPr>
          <w:bCs/>
          <w:sz w:val="22"/>
          <w:szCs w:val="22"/>
          <w:lang w:val="uz-Cyrl-UZ"/>
        </w:rPr>
        <w:t>.u</w:t>
      </w:r>
      <w:r w:rsidR="006D295C" w:rsidRPr="00C031A6">
        <w:rPr>
          <w:bCs/>
          <w:sz w:val="22"/>
          <w:szCs w:val="22"/>
          <w:lang w:val="en-US"/>
        </w:rPr>
        <w:t>z</w:t>
      </w:r>
      <w:r w:rsidRPr="00C031A6">
        <w:rPr>
          <w:bCs/>
          <w:sz w:val="22"/>
          <w:szCs w:val="22"/>
          <w:lang w:val="uz-Cyrl-UZ"/>
        </w:rPr>
        <w:t>).</w:t>
      </w:r>
    </w:p>
    <w:p w:rsidR="00C719A9" w:rsidRPr="00C031A6" w:rsidRDefault="00C719A9" w:rsidP="00C031A6">
      <w:pPr>
        <w:spacing w:before="120"/>
        <w:ind w:firstLine="567"/>
        <w:jc w:val="both"/>
        <w:rPr>
          <w:bCs/>
          <w:sz w:val="22"/>
          <w:szCs w:val="22"/>
          <w:lang w:val="uz-Cyrl-UZ"/>
        </w:rPr>
      </w:pPr>
      <w:r w:rsidRPr="00C031A6">
        <w:rPr>
          <w:sz w:val="22"/>
          <w:szCs w:val="22"/>
          <w:lang w:val="uz-Cyrl-UZ"/>
        </w:rPr>
        <w:t>Докторлик диссертацияси билан Ўзбекистон Миллий университетининг Ахборот-ресурс марказида танишиш мумкин (0</w:t>
      </w:r>
      <w:r w:rsidR="006269A8" w:rsidRPr="00C031A6">
        <w:rPr>
          <w:sz w:val="22"/>
          <w:szCs w:val="22"/>
          <w:lang w:val="uz-Cyrl-UZ"/>
        </w:rPr>
        <w:t>2</w:t>
      </w:r>
      <w:r w:rsidRPr="00C031A6">
        <w:rPr>
          <w:sz w:val="22"/>
          <w:szCs w:val="22"/>
          <w:lang w:val="uz-Cyrl-UZ"/>
        </w:rPr>
        <w:t xml:space="preserve"> рақами билан рўйхатга олинган). Манзил:</w:t>
      </w:r>
      <w:r w:rsidRPr="00C031A6">
        <w:rPr>
          <w:bCs/>
          <w:sz w:val="22"/>
          <w:szCs w:val="22"/>
          <w:lang w:val="uz-Cyrl-UZ"/>
        </w:rPr>
        <w:t>100174, Тошкент,</w:t>
      </w:r>
      <w:r w:rsidR="00AD548C" w:rsidRPr="00C031A6">
        <w:rPr>
          <w:bCs/>
          <w:sz w:val="22"/>
          <w:szCs w:val="22"/>
          <w:lang w:val="uz-Cyrl-UZ"/>
        </w:rPr>
        <w:t xml:space="preserve"> </w:t>
      </w:r>
      <w:r w:rsidRPr="00C031A6">
        <w:rPr>
          <w:bCs/>
          <w:sz w:val="22"/>
          <w:szCs w:val="22"/>
          <w:lang w:val="uz-Cyrl-UZ"/>
        </w:rPr>
        <w:t>Университет кўчаси, 4 уй. Тел.: (99871) 246-</w:t>
      </w:r>
      <w:r w:rsidRPr="00C031A6">
        <w:rPr>
          <w:bCs/>
          <w:sz w:val="22"/>
          <w:szCs w:val="22"/>
        </w:rPr>
        <w:t>67</w:t>
      </w:r>
      <w:r w:rsidRPr="00C031A6">
        <w:rPr>
          <w:bCs/>
          <w:sz w:val="22"/>
          <w:szCs w:val="22"/>
          <w:lang w:val="uz-Cyrl-UZ"/>
        </w:rPr>
        <w:t>-</w:t>
      </w:r>
      <w:r w:rsidRPr="00C031A6">
        <w:rPr>
          <w:bCs/>
          <w:sz w:val="22"/>
          <w:szCs w:val="22"/>
        </w:rPr>
        <w:t>71</w:t>
      </w:r>
      <w:r w:rsidRPr="00C031A6">
        <w:rPr>
          <w:bCs/>
          <w:sz w:val="22"/>
          <w:szCs w:val="22"/>
          <w:lang w:val="uz-Cyrl-UZ"/>
        </w:rPr>
        <w:t>.</w:t>
      </w:r>
    </w:p>
    <w:p w:rsidR="00C719A9" w:rsidRPr="00C031A6" w:rsidRDefault="00C719A9" w:rsidP="00C031A6">
      <w:pPr>
        <w:spacing w:before="120"/>
        <w:ind w:firstLine="567"/>
        <w:rPr>
          <w:sz w:val="22"/>
          <w:szCs w:val="22"/>
          <w:lang w:val="uz-Cyrl-UZ"/>
        </w:rPr>
      </w:pPr>
      <w:r w:rsidRPr="00C031A6">
        <w:rPr>
          <w:sz w:val="22"/>
          <w:szCs w:val="22"/>
          <w:lang w:val="uz-Cyrl-UZ"/>
        </w:rPr>
        <w:t>Диссертация автореферати 201</w:t>
      </w:r>
      <w:r w:rsidRPr="00C031A6">
        <w:rPr>
          <w:sz w:val="22"/>
          <w:szCs w:val="22"/>
        </w:rPr>
        <w:t>5</w:t>
      </w:r>
      <w:r w:rsidRPr="00C031A6">
        <w:rPr>
          <w:sz w:val="22"/>
          <w:szCs w:val="22"/>
          <w:lang w:val="uz-Cyrl-UZ"/>
        </w:rPr>
        <w:t xml:space="preserve"> йил «_</w:t>
      </w:r>
      <w:r w:rsidR="006269A8" w:rsidRPr="00C031A6">
        <w:rPr>
          <w:sz w:val="22"/>
          <w:szCs w:val="22"/>
          <w:lang w:val="uz-Cyrl-UZ"/>
        </w:rPr>
        <w:t>___</w:t>
      </w:r>
      <w:r w:rsidRPr="00C031A6">
        <w:rPr>
          <w:sz w:val="22"/>
          <w:szCs w:val="22"/>
          <w:lang w:val="uz-Cyrl-UZ"/>
        </w:rPr>
        <w:t>_» _____</w:t>
      </w:r>
      <w:r w:rsidR="006269A8" w:rsidRPr="00C031A6">
        <w:rPr>
          <w:sz w:val="22"/>
          <w:szCs w:val="22"/>
          <w:lang w:val="uz-Cyrl-UZ"/>
        </w:rPr>
        <w:t>___</w:t>
      </w:r>
      <w:r w:rsidRPr="00C031A6">
        <w:rPr>
          <w:sz w:val="22"/>
          <w:szCs w:val="22"/>
          <w:lang w:val="uz-Cyrl-UZ"/>
        </w:rPr>
        <w:t>___ тарқатилди.</w:t>
      </w:r>
    </w:p>
    <w:p w:rsidR="00E507D2" w:rsidRPr="00C031A6" w:rsidRDefault="00E507D2" w:rsidP="00C031A6">
      <w:pPr>
        <w:ind w:firstLine="567"/>
        <w:rPr>
          <w:sz w:val="22"/>
          <w:szCs w:val="22"/>
          <w:lang w:val="uz-Cyrl-UZ"/>
        </w:rPr>
      </w:pPr>
    </w:p>
    <w:p w:rsidR="00C719A9" w:rsidRPr="00C031A6" w:rsidRDefault="00C719A9" w:rsidP="00C031A6">
      <w:pPr>
        <w:spacing w:after="120"/>
        <w:ind w:firstLine="567"/>
        <w:rPr>
          <w:sz w:val="22"/>
          <w:szCs w:val="22"/>
          <w:lang w:val="uz-Cyrl-UZ"/>
        </w:rPr>
      </w:pPr>
      <w:r w:rsidRPr="00C031A6">
        <w:rPr>
          <w:sz w:val="22"/>
          <w:szCs w:val="22"/>
          <w:lang w:val="uz-Cyrl-UZ"/>
        </w:rPr>
        <w:t>(201</w:t>
      </w:r>
      <w:r w:rsidRPr="00C031A6">
        <w:rPr>
          <w:sz w:val="22"/>
          <w:szCs w:val="22"/>
        </w:rPr>
        <w:t>5</w:t>
      </w:r>
      <w:r w:rsidRPr="00C031A6">
        <w:rPr>
          <w:sz w:val="22"/>
          <w:szCs w:val="22"/>
          <w:lang w:val="uz-Cyrl-UZ"/>
        </w:rPr>
        <w:t xml:space="preserve"> йил «_</w:t>
      </w:r>
      <w:r w:rsidR="006269A8" w:rsidRPr="00C031A6">
        <w:rPr>
          <w:sz w:val="22"/>
          <w:szCs w:val="22"/>
          <w:lang w:val="uz-Cyrl-UZ"/>
        </w:rPr>
        <w:t>___</w:t>
      </w:r>
      <w:r w:rsidRPr="00C031A6">
        <w:rPr>
          <w:sz w:val="22"/>
          <w:szCs w:val="22"/>
          <w:lang w:val="uz-Cyrl-UZ"/>
        </w:rPr>
        <w:t>__»____</w:t>
      </w:r>
      <w:r w:rsidR="006269A8" w:rsidRPr="00C031A6">
        <w:rPr>
          <w:sz w:val="22"/>
          <w:szCs w:val="22"/>
          <w:lang w:val="uz-Cyrl-UZ"/>
        </w:rPr>
        <w:t>_</w:t>
      </w:r>
      <w:r w:rsidRPr="00C031A6">
        <w:rPr>
          <w:sz w:val="22"/>
          <w:szCs w:val="22"/>
          <w:lang w:val="uz-Cyrl-UZ"/>
        </w:rPr>
        <w:t>__________даги  _</w:t>
      </w:r>
      <w:r w:rsidR="006269A8" w:rsidRPr="00C031A6">
        <w:rPr>
          <w:sz w:val="22"/>
          <w:szCs w:val="22"/>
          <w:lang w:val="uz-Cyrl-UZ"/>
        </w:rPr>
        <w:t>____</w:t>
      </w:r>
      <w:r w:rsidRPr="00C031A6">
        <w:rPr>
          <w:sz w:val="22"/>
          <w:szCs w:val="22"/>
          <w:lang w:val="uz-Cyrl-UZ"/>
        </w:rPr>
        <w:t>_ рақамли реестр баённомаси).</w:t>
      </w:r>
    </w:p>
    <w:p w:rsidR="00C719A9" w:rsidRPr="00C031A6" w:rsidRDefault="00C719A9" w:rsidP="00C031A6">
      <w:pPr>
        <w:ind w:firstLine="708"/>
        <w:jc w:val="both"/>
        <w:rPr>
          <w:sz w:val="22"/>
          <w:szCs w:val="22"/>
          <w:lang w:val="uz-Cyrl-UZ"/>
        </w:rPr>
      </w:pPr>
    </w:p>
    <w:p w:rsidR="00113026" w:rsidRPr="002D7BC8" w:rsidRDefault="00113026" w:rsidP="00C031A6">
      <w:pPr>
        <w:ind w:left="5103"/>
        <w:jc w:val="right"/>
        <w:rPr>
          <w:b/>
          <w:sz w:val="22"/>
          <w:szCs w:val="22"/>
        </w:rPr>
      </w:pPr>
    </w:p>
    <w:p w:rsidR="000A6421" w:rsidRPr="002D7BC8" w:rsidRDefault="000A6421" w:rsidP="00C031A6">
      <w:pPr>
        <w:ind w:left="5103"/>
        <w:jc w:val="right"/>
        <w:rPr>
          <w:b/>
          <w:sz w:val="22"/>
          <w:szCs w:val="22"/>
        </w:rPr>
      </w:pPr>
    </w:p>
    <w:p w:rsidR="000A6421" w:rsidRPr="002D7BC8" w:rsidRDefault="000A6421" w:rsidP="00C031A6">
      <w:pPr>
        <w:ind w:left="5103"/>
        <w:jc w:val="right"/>
        <w:rPr>
          <w:b/>
          <w:sz w:val="22"/>
          <w:szCs w:val="22"/>
        </w:rPr>
      </w:pPr>
    </w:p>
    <w:p w:rsidR="00C719A9" w:rsidRPr="00C031A6" w:rsidRDefault="00FB73E0" w:rsidP="00C031A6">
      <w:pPr>
        <w:ind w:left="5103"/>
        <w:jc w:val="right"/>
        <w:rPr>
          <w:b/>
          <w:sz w:val="22"/>
          <w:szCs w:val="22"/>
          <w:lang w:val="uz-Cyrl-UZ"/>
        </w:rPr>
      </w:pPr>
      <w:r w:rsidRPr="00C031A6">
        <w:rPr>
          <w:b/>
          <w:sz w:val="22"/>
          <w:szCs w:val="22"/>
          <w:lang w:val="uz-Cyrl-UZ"/>
        </w:rPr>
        <w:t>Х.И.Акбаров</w:t>
      </w:r>
    </w:p>
    <w:p w:rsidR="00C719A9" w:rsidRPr="00C031A6" w:rsidRDefault="00C719A9" w:rsidP="00C031A6">
      <w:pPr>
        <w:ind w:left="5103"/>
        <w:jc w:val="both"/>
        <w:rPr>
          <w:sz w:val="22"/>
          <w:szCs w:val="22"/>
          <w:lang w:val="uz-Cyrl-UZ"/>
        </w:rPr>
      </w:pPr>
      <w:r w:rsidRPr="00C031A6">
        <w:rPr>
          <w:sz w:val="22"/>
          <w:szCs w:val="22"/>
          <w:lang w:val="uz-Cyrl-UZ"/>
        </w:rPr>
        <w:t>Фан доктори илмий даражасини берувчи</w:t>
      </w:r>
      <w:r w:rsidR="00E04751" w:rsidRPr="00C031A6">
        <w:rPr>
          <w:sz w:val="22"/>
          <w:szCs w:val="22"/>
          <w:lang w:val="uz-Cyrl-UZ"/>
        </w:rPr>
        <w:t xml:space="preserve"> </w:t>
      </w:r>
      <w:r w:rsidR="005B5EA8" w:rsidRPr="00C031A6">
        <w:rPr>
          <w:sz w:val="22"/>
          <w:szCs w:val="22"/>
          <w:lang w:val="uz-Cyrl-UZ"/>
        </w:rPr>
        <w:t xml:space="preserve">бир марталик </w:t>
      </w:r>
      <w:r w:rsidRPr="00C031A6">
        <w:rPr>
          <w:sz w:val="22"/>
          <w:szCs w:val="22"/>
          <w:lang w:val="uz-Cyrl-UZ"/>
        </w:rPr>
        <w:t>илмий кенгаш раиси к.ф.д., профессор</w:t>
      </w:r>
    </w:p>
    <w:p w:rsidR="00C719A9" w:rsidRPr="00C031A6" w:rsidRDefault="00C719A9" w:rsidP="000A6421">
      <w:pPr>
        <w:spacing w:before="240"/>
        <w:ind w:left="5103"/>
        <w:jc w:val="right"/>
        <w:rPr>
          <w:b/>
          <w:sz w:val="22"/>
          <w:szCs w:val="22"/>
          <w:lang w:val="uz-Cyrl-UZ"/>
        </w:rPr>
      </w:pPr>
      <w:r w:rsidRPr="00C031A6">
        <w:rPr>
          <w:b/>
          <w:sz w:val="22"/>
          <w:szCs w:val="22"/>
          <w:lang w:val="uz-Cyrl-UZ"/>
        </w:rPr>
        <w:t>Б.А.Мухамедгалиев</w:t>
      </w:r>
    </w:p>
    <w:p w:rsidR="00C719A9" w:rsidRPr="00C031A6" w:rsidRDefault="00C719A9" w:rsidP="00C031A6">
      <w:pPr>
        <w:ind w:left="5103"/>
        <w:jc w:val="both"/>
        <w:rPr>
          <w:sz w:val="22"/>
          <w:szCs w:val="22"/>
          <w:lang w:val="uz-Cyrl-UZ"/>
        </w:rPr>
      </w:pPr>
      <w:r w:rsidRPr="00C031A6">
        <w:rPr>
          <w:sz w:val="22"/>
          <w:szCs w:val="22"/>
          <w:lang w:val="uz-Cyrl-UZ"/>
        </w:rPr>
        <w:t>Фан доктори илмий даражасини берувчи</w:t>
      </w:r>
      <w:r w:rsidR="00E04751" w:rsidRPr="00C031A6">
        <w:rPr>
          <w:sz w:val="22"/>
          <w:szCs w:val="22"/>
          <w:lang w:val="uz-Cyrl-UZ"/>
        </w:rPr>
        <w:t xml:space="preserve"> бир марталик </w:t>
      </w:r>
      <w:r w:rsidRPr="00C031A6">
        <w:rPr>
          <w:sz w:val="22"/>
          <w:szCs w:val="22"/>
          <w:lang w:val="uz-Cyrl-UZ"/>
        </w:rPr>
        <w:t>илмий кенгаш котиби к.ф.д., профессор</w:t>
      </w:r>
    </w:p>
    <w:p w:rsidR="00C719A9" w:rsidRPr="00C031A6" w:rsidRDefault="00C719A9" w:rsidP="000A6421">
      <w:pPr>
        <w:spacing w:before="240"/>
        <w:ind w:left="5103"/>
        <w:jc w:val="right"/>
        <w:rPr>
          <w:b/>
          <w:sz w:val="22"/>
          <w:szCs w:val="22"/>
          <w:lang w:val="uz-Cyrl-UZ"/>
        </w:rPr>
      </w:pPr>
      <w:r w:rsidRPr="00C031A6">
        <w:rPr>
          <w:b/>
          <w:sz w:val="22"/>
          <w:szCs w:val="22"/>
          <w:lang w:val="uz-Cyrl-UZ"/>
        </w:rPr>
        <w:t>Х.Т.Шарипов</w:t>
      </w:r>
    </w:p>
    <w:p w:rsidR="00C719A9" w:rsidRPr="002D7BC8" w:rsidRDefault="00C719A9" w:rsidP="00C031A6">
      <w:pPr>
        <w:ind w:left="5103"/>
        <w:jc w:val="both"/>
        <w:rPr>
          <w:sz w:val="22"/>
          <w:szCs w:val="22"/>
          <w:lang w:val="uz-Cyrl-UZ"/>
        </w:rPr>
      </w:pPr>
      <w:r w:rsidRPr="00C031A6">
        <w:rPr>
          <w:sz w:val="22"/>
          <w:szCs w:val="22"/>
          <w:lang w:val="uz-Cyrl-UZ"/>
        </w:rPr>
        <w:t>Фан доктори илмий даражасини берувчи</w:t>
      </w:r>
      <w:r w:rsidR="00E04751" w:rsidRPr="00C031A6">
        <w:rPr>
          <w:sz w:val="22"/>
          <w:szCs w:val="22"/>
          <w:lang w:val="uz-Cyrl-UZ"/>
        </w:rPr>
        <w:t xml:space="preserve"> </w:t>
      </w:r>
      <w:r w:rsidR="00DC0762" w:rsidRPr="00C031A6">
        <w:rPr>
          <w:sz w:val="22"/>
          <w:szCs w:val="22"/>
          <w:lang w:val="uz-Cyrl-UZ"/>
        </w:rPr>
        <w:t xml:space="preserve">бир марталик </w:t>
      </w:r>
      <w:r w:rsidRPr="00C031A6">
        <w:rPr>
          <w:sz w:val="22"/>
          <w:szCs w:val="22"/>
          <w:lang w:val="uz-Cyrl-UZ"/>
        </w:rPr>
        <w:t>илмий кенгаш ҳузуридаги илмий семинар</w:t>
      </w:r>
      <w:r w:rsidR="00F07924" w:rsidRPr="00C031A6">
        <w:rPr>
          <w:sz w:val="22"/>
          <w:szCs w:val="22"/>
          <w:lang w:val="uz-Latn-UZ"/>
        </w:rPr>
        <w:t xml:space="preserve"> </w:t>
      </w:r>
      <w:r w:rsidRPr="00C031A6">
        <w:rPr>
          <w:sz w:val="22"/>
          <w:szCs w:val="22"/>
          <w:lang w:val="uz-Cyrl-UZ"/>
        </w:rPr>
        <w:t>раиси к.ф.д., профессор</w:t>
      </w:r>
    </w:p>
    <w:p w:rsidR="00C719A9" w:rsidRPr="00C031A6" w:rsidRDefault="00C719A9" w:rsidP="00A60058">
      <w:pPr>
        <w:spacing w:after="120"/>
        <w:jc w:val="center"/>
        <w:rPr>
          <w:b/>
          <w:sz w:val="28"/>
          <w:szCs w:val="28"/>
        </w:rPr>
      </w:pPr>
      <w:r w:rsidRPr="00C031A6">
        <w:rPr>
          <w:smallCaps/>
          <w:lang w:val="uz-Cyrl-UZ"/>
        </w:rPr>
        <w:br w:type="page"/>
      </w:r>
      <w:r w:rsidR="004E1930" w:rsidRPr="00C031A6">
        <w:rPr>
          <w:b/>
          <w:sz w:val="28"/>
          <w:szCs w:val="28"/>
        </w:rPr>
        <w:lastRenderedPageBreak/>
        <w:t xml:space="preserve">КИРИШ </w:t>
      </w:r>
      <w:r w:rsidRPr="00C031A6">
        <w:rPr>
          <w:b/>
          <w:sz w:val="28"/>
          <w:szCs w:val="28"/>
        </w:rPr>
        <w:t>(</w:t>
      </w:r>
      <w:r w:rsidR="00670292" w:rsidRPr="00C031A6">
        <w:rPr>
          <w:b/>
          <w:sz w:val="28"/>
          <w:szCs w:val="28"/>
        </w:rPr>
        <w:t>Д</w:t>
      </w:r>
      <w:r w:rsidRPr="00C031A6">
        <w:rPr>
          <w:b/>
          <w:sz w:val="28"/>
          <w:szCs w:val="28"/>
        </w:rPr>
        <w:t>окторлик диссертация</w:t>
      </w:r>
      <w:r w:rsidRPr="00C031A6">
        <w:rPr>
          <w:b/>
          <w:sz w:val="28"/>
          <w:szCs w:val="28"/>
          <w:lang w:val="en-US"/>
        </w:rPr>
        <w:t>c</w:t>
      </w:r>
      <w:r w:rsidRPr="00C031A6">
        <w:rPr>
          <w:b/>
          <w:sz w:val="28"/>
          <w:szCs w:val="28"/>
        </w:rPr>
        <w:t>и аннотацияси)</w:t>
      </w:r>
    </w:p>
    <w:p w:rsidR="00E02CA2" w:rsidRDefault="00C719A9" w:rsidP="00E02CA2">
      <w:pPr>
        <w:ind w:firstLine="567"/>
        <w:jc w:val="both"/>
        <w:rPr>
          <w:sz w:val="28"/>
          <w:szCs w:val="28"/>
          <w:lang w:val="uz-Cyrl-UZ"/>
        </w:rPr>
      </w:pPr>
      <w:r w:rsidRPr="00C031A6">
        <w:rPr>
          <w:b/>
          <w:sz w:val="28"/>
          <w:szCs w:val="28"/>
          <w:lang w:val="uz-Cyrl-UZ"/>
        </w:rPr>
        <w:t>Диссертация мавзусининг долзарблиги ва зарурати.</w:t>
      </w:r>
      <w:r w:rsidR="00113026" w:rsidRPr="00C031A6">
        <w:rPr>
          <w:b/>
          <w:sz w:val="28"/>
          <w:szCs w:val="28"/>
        </w:rPr>
        <w:t xml:space="preserve"> </w:t>
      </w:r>
      <w:r w:rsidR="00E02CA2">
        <w:rPr>
          <w:sz w:val="28"/>
          <w:szCs w:val="28"/>
          <w:lang w:val="uz-Cyrl-UZ"/>
        </w:rPr>
        <w:t>Жаҳонда илмий-техник тараққиёт натижасида, иқтисодиёт тармоқлари, айниқса, саноат ишлаб чиқаришининг жадал ривожланишида ҳамда экологик муаммоларни ҳал этиш</w:t>
      </w:r>
      <w:r w:rsidR="00E02CA2" w:rsidRPr="003C3035">
        <w:rPr>
          <w:sz w:val="28"/>
          <w:szCs w:val="28"/>
          <w:lang w:val="uz-Cyrl-UZ"/>
        </w:rPr>
        <w:t>да</w:t>
      </w:r>
      <w:r w:rsidR="00E02CA2">
        <w:rPr>
          <w:sz w:val="28"/>
          <w:szCs w:val="28"/>
          <w:lang w:val="uz-Cyrl-UZ"/>
        </w:rPr>
        <w:t xml:space="preserve">, рақобатбардош ва экологик тоза маҳсулотларни ишлаб чиқаришда замонавий технологияларни қўллаш табора долзарб масалага айланиб бормоқда. Бу, айниқса, саноат миқёсида сувни тайёрлашда, технологик эритмалардан қимматбаҳо ва рангли металларни ажратиб олишда, оқава сувларини замонавий, жумладан, ионалмашиш технологияларни қўллаган ҳолда тозалашда яққол намоён бўлмоқда. Кейинги ўн йил давомида ионалмашиш технологияларига бўлган талаб 2 баробар ортиб, ушбу технологиялар асосида сувни тозалашда зарур бўлган жами реагентларнинг 30 фоизини ионитлар ташкил этди. </w:t>
      </w:r>
    </w:p>
    <w:p w:rsidR="00E02CA2" w:rsidRPr="00576EAC" w:rsidRDefault="00E02CA2" w:rsidP="00E02CA2">
      <w:pPr>
        <w:ind w:firstLine="567"/>
        <w:jc w:val="both"/>
        <w:rPr>
          <w:sz w:val="28"/>
          <w:szCs w:val="28"/>
          <w:lang w:val="uz-Cyrl-UZ"/>
        </w:rPr>
      </w:pPr>
      <w:r>
        <w:rPr>
          <w:sz w:val="28"/>
          <w:szCs w:val="28"/>
          <w:lang w:val="uz-Cyrl-UZ"/>
        </w:rPr>
        <w:t xml:space="preserve">Ўзбекистонда мустақиллик йилларида ишлаб чиқариш соҳаларига замонавий технологияларни қўллаш борасида кенг қамровли дастурлар яратилди. Шу мақсадда, мамлакатимизда ионитларнинг </w:t>
      </w:r>
      <w:r>
        <w:rPr>
          <w:sz w:val="28"/>
          <w:szCs w:val="28"/>
          <w:lang w:val="uz-Latn-UZ"/>
        </w:rPr>
        <w:t xml:space="preserve">янги </w:t>
      </w:r>
      <w:r>
        <w:rPr>
          <w:sz w:val="28"/>
          <w:szCs w:val="28"/>
          <w:lang w:val="uz-Cyrl-UZ"/>
        </w:rPr>
        <w:t xml:space="preserve">такомиллаштирилган турларини яратиш бўйича кўпгина илмий-тадқиқот ишлари олиб борилмоқда. Жумладан, </w:t>
      </w:r>
      <w:r>
        <w:rPr>
          <w:sz w:val="28"/>
          <w:szCs w:val="28"/>
          <w:lang w:val="uz-Latn-UZ"/>
        </w:rPr>
        <w:t xml:space="preserve">«Ўзкимёсаноат» АЖ корхоналарида </w:t>
      </w:r>
      <w:r>
        <w:rPr>
          <w:sz w:val="28"/>
          <w:szCs w:val="28"/>
          <w:lang w:val="uz-Cyrl-UZ"/>
        </w:rPr>
        <w:t xml:space="preserve">ионитларни саноат миқиёсида ишлаб чиқариш </w:t>
      </w:r>
      <w:r>
        <w:rPr>
          <w:sz w:val="28"/>
          <w:szCs w:val="28"/>
          <w:lang w:val="uz-Latn-UZ"/>
        </w:rPr>
        <w:t>бўйича</w:t>
      </w:r>
      <w:r>
        <w:rPr>
          <w:sz w:val="28"/>
          <w:szCs w:val="28"/>
          <w:lang w:val="uz-Cyrl-UZ"/>
        </w:rPr>
        <w:t xml:space="preserve"> самарали чора-тадбирлар амалга оширилмоқда</w:t>
      </w:r>
      <w:r>
        <w:rPr>
          <w:sz w:val="28"/>
          <w:szCs w:val="28"/>
          <w:lang w:val="uz-Latn-UZ"/>
        </w:rPr>
        <w:t>.</w:t>
      </w:r>
    </w:p>
    <w:p w:rsidR="00111318" w:rsidRDefault="00A60058" w:rsidP="00E02CA2">
      <w:pPr>
        <w:ind w:firstLine="567"/>
        <w:jc w:val="both"/>
        <w:rPr>
          <w:sz w:val="28"/>
          <w:szCs w:val="28"/>
          <w:lang w:val="uz-Cyrl-UZ"/>
        </w:rPr>
      </w:pPr>
      <w:r>
        <w:rPr>
          <w:sz w:val="28"/>
          <w:szCs w:val="28"/>
          <w:lang w:val="uz-Cyrl-UZ"/>
        </w:rPr>
        <w:t>Ионит</w:t>
      </w:r>
      <w:r w:rsidR="00C719A9" w:rsidRPr="00C031A6">
        <w:rPr>
          <w:sz w:val="28"/>
          <w:szCs w:val="28"/>
          <w:lang w:val="uz-Cyrl-UZ"/>
        </w:rPr>
        <w:t xml:space="preserve"> ва комплекс ҳосил қил</w:t>
      </w:r>
      <w:r w:rsidR="00E86BF4" w:rsidRPr="00C031A6">
        <w:rPr>
          <w:sz w:val="28"/>
          <w:szCs w:val="28"/>
          <w:lang w:val="uz-Cyrl-UZ"/>
        </w:rPr>
        <w:t>увчи</w:t>
      </w:r>
      <w:r w:rsidR="00C719A9" w:rsidRPr="00C031A6">
        <w:rPr>
          <w:sz w:val="28"/>
          <w:szCs w:val="28"/>
          <w:lang w:val="uz-Cyrl-UZ"/>
        </w:rPr>
        <w:t xml:space="preserve"> функционал полимерлар </w:t>
      </w:r>
      <w:r w:rsidR="00C9798A" w:rsidRPr="00C031A6">
        <w:rPr>
          <w:sz w:val="28"/>
          <w:szCs w:val="28"/>
          <w:lang w:val="uz-Cyrl-UZ"/>
        </w:rPr>
        <w:t>олиш</w:t>
      </w:r>
      <w:r w:rsidR="00BF4F8B" w:rsidRPr="00C031A6">
        <w:rPr>
          <w:sz w:val="28"/>
          <w:szCs w:val="28"/>
          <w:lang w:val="uz-Cyrl-UZ"/>
        </w:rPr>
        <w:t>,</w:t>
      </w:r>
      <w:r w:rsidR="00E86BF4" w:rsidRPr="00C031A6">
        <w:rPr>
          <w:sz w:val="28"/>
          <w:szCs w:val="28"/>
          <w:lang w:val="uz-Cyrl-UZ"/>
        </w:rPr>
        <w:t xml:space="preserve"> </w:t>
      </w:r>
      <w:r w:rsidR="008B4181" w:rsidRPr="00C031A6">
        <w:rPr>
          <w:sz w:val="28"/>
          <w:szCs w:val="28"/>
          <w:lang w:val="uz-Cyrl-UZ"/>
        </w:rPr>
        <w:t xml:space="preserve">уларни </w:t>
      </w:r>
      <w:r w:rsidR="00E86BF4" w:rsidRPr="00C031A6">
        <w:rPr>
          <w:sz w:val="28"/>
          <w:szCs w:val="28"/>
          <w:lang w:val="uz-Cyrl-UZ"/>
        </w:rPr>
        <w:t xml:space="preserve">синтез </w:t>
      </w:r>
      <w:r w:rsidR="00BF4F8B" w:rsidRPr="00C031A6">
        <w:rPr>
          <w:sz w:val="28"/>
          <w:szCs w:val="28"/>
          <w:lang w:val="uz-Cyrl-UZ"/>
        </w:rPr>
        <w:t>жа</w:t>
      </w:r>
      <w:r w:rsidR="009549DB" w:rsidRPr="00C031A6">
        <w:rPr>
          <w:sz w:val="28"/>
          <w:szCs w:val="28"/>
          <w:lang w:val="uz-Cyrl-UZ"/>
        </w:rPr>
        <w:t>раён</w:t>
      </w:r>
      <w:r w:rsidR="008B4181" w:rsidRPr="00C031A6">
        <w:rPr>
          <w:sz w:val="28"/>
          <w:szCs w:val="28"/>
          <w:lang w:val="uz-Cyrl-UZ"/>
        </w:rPr>
        <w:t>лар</w:t>
      </w:r>
      <w:r w:rsidR="00E86BF4" w:rsidRPr="00C031A6">
        <w:rPr>
          <w:sz w:val="28"/>
          <w:szCs w:val="28"/>
          <w:lang w:val="uz-Cyrl-UZ"/>
        </w:rPr>
        <w:t>ини</w:t>
      </w:r>
      <w:r w:rsidR="00C719A9" w:rsidRPr="00C031A6">
        <w:rPr>
          <w:sz w:val="28"/>
          <w:szCs w:val="28"/>
          <w:lang w:val="uz-Cyrl-UZ"/>
        </w:rPr>
        <w:t xml:space="preserve"> тадқиқ қилиш</w:t>
      </w:r>
      <w:r w:rsidR="00C719A9" w:rsidRPr="00E7615A">
        <w:rPr>
          <w:sz w:val="28"/>
          <w:szCs w:val="28"/>
          <w:lang w:val="uz-Cyrl-UZ"/>
        </w:rPr>
        <w:t xml:space="preserve"> </w:t>
      </w:r>
      <w:r w:rsidR="00521F99" w:rsidRPr="00C031A6">
        <w:rPr>
          <w:sz w:val="28"/>
          <w:szCs w:val="28"/>
          <w:lang w:val="uz-Cyrl-UZ"/>
        </w:rPr>
        <w:t xml:space="preserve">физикавий </w:t>
      </w:r>
      <w:r w:rsidR="00BF4F8B" w:rsidRPr="00C031A6">
        <w:rPr>
          <w:sz w:val="28"/>
          <w:szCs w:val="28"/>
          <w:lang w:val="uz-Cyrl-UZ"/>
        </w:rPr>
        <w:t>ва</w:t>
      </w:r>
      <w:r w:rsidR="009549DB" w:rsidRPr="00C031A6">
        <w:rPr>
          <w:sz w:val="28"/>
          <w:szCs w:val="28"/>
          <w:lang w:val="uz-Cyrl-UZ"/>
        </w:rPr>
        <w:t xml:space="preserve"> юқ</w:t>
      </w:r>
      <w:r w:rsidR="00521F99" w:rsidRPr="00C031A6">
        <w:rPr>
          <w:sz w:val="28"/>
          <w:szCs w:val="28"/>
          <w:lang w:val="uz-Cyrl-UZ"/>
        </w:rPr>
        <w:t xml:space="preserve">оримолекуляр бирикмалар кимёсининг </w:t>
      </w:r>
      <w:r w:rsidR="0052419D" w:rsidRPr="00C031A6">
        <w:rPr>
          <w:sz w:val="28"/>
          <w:szCs w:val="28"/>
          <w:lang w:val="uz-Cyrl-UZ"/>
        </w:rPr>
        <w:t xml:space="preserve">долзарб муаммоларидан бири </w:t>
      </w:r>
      <w:r w:rsidR="009549DB" w:rsidRPr="00C031A6">
        <w:rPr>
          <w:sz w:val="28"/>
          <w:szCs w:val="28"/>
          <w:lang w:val="uz-Cyrl-UZ"/>
        </w:rPr>
        <w:t>ҳ</w:t>
      </w:r>
      <w:r w:rsidR="00521F99" w:rsidRPr="00C031A6">
        <w:rPr>
          <w:sz w:val="28"/>
          <w:szCs w:val="28"/>
          <w:lang w:val="uz-Cyrl-UZ"/>
        </w:rPr>
        <w:t>исобланади</w:t>
      </w:r>
      <w:r w:rsidR="00C719A9" w:rsidRPr="00C031A6">
        <w:rPr>
          <w:sz w:val="28"/>
          <w:szCs w:val="28"/>
          <w:lang w:val="uz-Cyrl-UZ"/>
        </w:rPr>
        <w:t xml:space="preserve">. </w:t>
      </w:r>
      <w:r w:rsidR="00EA708A">
        <w:rPr>
          <w:sz w:val="28"/>
          <w:szCs w:val="28"/>
          <w:lang w:val="uz-Cyrl-UZ"/>
        </w:rPr>
        <w:t>Ионит</w:t>
      </w:r>
      <w:r w:rsidR="00C719A9" w:rsidRPr="00C031A6">
        <w:rPr>
          <w:sz w:val="28"/>
          <w:szCs w:val="28"/>
          <w:lang w:val="uz-Cyrl-UZ"/>
        </w:rPr>
        <w:t xml:space="preserve"> ва поликомплексонлар </w:t>
      </w:r>
      <w:r w:rsidR="007913EE" w:rsidRPr="00C031A6">
        <w:rPr>
          <w:sz w:val="28"/>
          <w:szCs w:val="28"/>
          <w:lang w:val="uz-Cyrl-UZ"/>
        </w:rPr>
        <w:t>хоссалари</w:t>
      </w:r>
      <w:r w:rsidR="003B3703" w:rsidRPr="00C031A6">
        <w:rPr>
          <w:sz w:val="28"/>
          <w:szCs w:val="28"/>
          <w:lang w:val="uz-Cyrl-UZ"/>
        </w:rPr>
        <w:t>нинг,</w:t>
      </w:r>
      <w:r w:rsidR="007913EE" w:rsidRPr="00C031A6">
        <w:rPr>
          <w:sz w:val="28"/>
          <w:szCs w:val="28"/>
          <w:lang w:val="uz-Cyrl-UZ"/>
        </w:rPr>
        <w:t xml:space="preserve"> </w:t>
      </w:r>
      <w:r w:rsidR="00C719A9" w:rsidRPr="00C031A6">
        <w:rPr>
          <w:sz w:val="28"/>
          <w:szCs w:val="28"/>
          <w:lang w:val="uz-Cyrl-UZ"/>
        </w:rPr>
        <w:t>ҳосил бўлиши</w:t>
      </w:r>
      <w:r w:rsidR="007913EE" w:rsidRPr="00C031A6">
        <w:rPr>
          <w:sz w:val="28"/>
          <w:szCs w:val="28"/>
          <w:lang w:val="uz-Cyrl-UZ"/>
        </w:rPr>
        <w:t>нинг</w:t>
      </w:r>
      <w:r w:rsidR="00277926" w:rsidRPr="00C031A6">
        <w:rPr>
          <w:sz w:val="28"/>
          <w:szCs w:val="28"/>
          <w:lang w:val="uz-Cyrl-UZ"/>
        </w:rPr>
        <w:t xml:space="preserve"> </w:t>
      </w:r>
      <w:r w:rsidR="00C719A9" w:rsidRPr="00C031A6">
        <w:rPr>
          <w:sz w:val="28"/>
          <w:szCs w:val="28"/>
          <w:lang w:val="uz-Cyrl-UZ"/>
        </w:rPr>
        <w:t>физик-кимёвий хусусиятларини ўрганиш</w:t>
      </w:r>
      <w:r w:rsidR="00111318">
        <w:rPr>
          <w:sz w:val="28"/>
          <w:szCs w:val="28"/>
          <w:lang w:val="uz-Cyrl-UZ"/>
        </w:rPr>
        <w:t>,</w:t>
      </w:r>
      <w:r w:rsidR="00C719A9" w:rsidRPr="00C031A6">
        <w:rPr>
          <w:sz w:val="28"/>
          <w:szCs w:val="28"/>
          <w:lang w:val="uz-Cyrl-UZ"/>
        </w:rPr>
        <w:t xml:space="preserve"> </w:t>
      </w:r>
      <w:r w:rsidR="00D81F10" w:rsidRPr="00C031A6">
        <w:rPr>
          <w:sz w:val="28"/>
          <w:szCs w:val="28"/>
          <w:lang w:val="uz-Cyrl-UZ"/>
        </w:rPr>
        <w:t>ушбу му</w:t>
      </w:r>
      <w:r w:rsidR="00005864" w:rsidRPr="00C031A6">
        <w:rPr>
          <w:sz w:val="28"/>
          <w:szCs w:val="28"/>
          <w:lang w:val="uz-Cyrl-UZ"/>
        </w:rPr>
        <w:t>аммони ечишда асосий восита ҳ</w:t>
      </w:r>
      <w:r w:rsidR="00D81F10" w:rsidRPr="00C031A6">
        <w:rPr>
          <w:sz w:val="28"/>
          <w:szCs w:val="28"/>
          <w:lang w:val="uz-Cyrl-UZ"/>
        </w:rPr>
        <w:t>исобланади</w:t>
      </w:r>
      <w:r w:rsidR="003B3703" w:rsidRPr="00C031A6">
        <w:rPr>
          <w:sz w:val="28"/>
          <w:szCs w:val="28"/>
          <w:lang w:val="uz-Cyrl-UZ"/>
        </w:rPr>
        <w:t xml:space="preserve"> </w:t>
      </w:r>
      <w:r w:rsidR="00A20956">
        <w:rPr>
          <w:sz w:val="28"/>
          <w:szCs w:val="28"/>
          <w:lang w:val="uz-Cyrl-UZ"/>
        </w:rPr>
        <w:t xml:space="preserve">ҳамда </w:t>
      </w:r>
      <w:r w:rsidR="00C719A9" w:rsidRPr="00C031A6">
        <w:rPr>
          <w:sz w:val="28"/>
          <w:szCs w:val="28"/>
          <w:lang w:val="uz-Cyrl-UZ"/>
        </w:rPr>
        <w:t xml:space="preserve">синтез жараёнларини бошқариш </w:t>
      </w:r>
      <w:r w:rsidR="003B3703" w:rsidRPr="00C031A6">
        <w:rPr>
          <w:sz w:val="28"/>
          <w:szCs w:val="28"/>
          <w:lang w:val="uz-Cyrl-UZ"/>
        </w:rPr>
        <w:t>орқали</w:t>
      </w:r>
      <w:r w:rsidR="00C719A9" w:rsidRPr="00C031A6">
        <w:rPr>
          <w:sz w:val="28"/>
          <w:szCs w:val="28"/>
          <w:lang w:val="uz-Cyrl-UZ"/>
        </w:rPr>
        <w:t xml:space="preserve"> керакли таркиб</w:t>
      </w:r>
      <w:r w:rsidR="00503014">
        <w:rPr>
          <w:sz w:val="28"/>
          <w:szCs w:val="28"/>
          <w:lang w:val="uz-Cyrl-UZ"/>
        </w:rPr>
        <w:t>,</w:t>
      </w:r>
      <w:r w:rsidR="00C719A9" w:rsidRPr="00C031A6">
        <w:rPr>
          <w:sz w:val="28"/>
          <w:szCs w:val="28"/>
          <w:lang w:val="uz-Cyrl-UZ"/>
        </w:rPr>
        <w:t xml:space="preserve"> </w:t>
      </w:r>
      <w:r w:rsidR="00503014">
        <w:rPr>
          <w:sz w:val="28"/>
          <w:szCs w:val="28"/>
          <w:lang w:val="uz-Cyrl-UZ"/>
        </w:rPr>
        <w:t xml:space="preserve">шунингдек </w:t>
      </w:r>
      <w:r w:rsidR="00C719A9" w:rsidRPr="00C031A6">
        <w:rPr>
          <w:sz w:val="28"/>
          <w:szCs w:val="28"/>
          <w:lang w:val="uz-Cyrl-UZ"/>
        </w:rPr>
        <w:t>комплекс хоссага эга бўлган ион</w:t>
      </w:r>
      <w:r w:rsidR="00F94329" w:rsidRPr="00C031A6">
        <w:rPr>
          <w:sz w:val="28"/>
          <w:szCs w:val="28"/>
          <w:lang w:val="uz-Cyrl-UZ"/>
        </w:rPr>
        <w:t>алмашувчи</w:t>
      </w:r>
      <w:r w:rsidR="00C719A9" w:rsidRPr="00C031A6">
        <w:rPr>
          <w:sz w:val="28"/>
          <w:szCs w:val="28"/>
          <w:lang w:val="uz-Cyrl-UZ"/>
        </w:rPr>
        <w:t xml:space="preserve"> полим</w:t>
      </w:r>
      <w:r w:rsidR="00836F2B" w:rsidRPr="00C031A6">
        <w:rPr>
          <w:sz w:val="28"/>
          <w:szCs w:val="28"/>
          <w:lang w:val="uz-Cyrl-UZ"/>
        </w:rPr>
        <w:t xml:space="preserve">ер материаллар олиш </w:t>
      </w:r>
      <w:r w:rsidR="00541754" w:rsidRPr="00C031A6">
        <w:rPr>
          <w:sz w:val="28"/>
          <w:szCs w:val="28"/>
          <w:lang w:val="uz-Cyrl-UZ"/>
        </w:rPr>
        <w:t>имкони</w:t>
      </w:r>
      <w:r w:rsidR="00ED63D0" w:rsidRPr="00C031A6">
        <w:rPr>
          <w:sz w:val="28"/>
          <w:szCs w:val="28"/>
          <w:lang w:val="uz-Cyrl-UZ"/>
        </w:rPr>
        <w:t>ятларини</w:t>
      </w:r>
      <w:r w:rsidR="00541754" w:rsidRPr="00C031A6">
        <w:rPr>
          <w:sz w:val="28"/>
          <w:szCs w:val="28"/>
          <w:lang w:val="uz-Cyrl-UZ"/>
        </w:rPr>
        <w:t xml:space="preserve"> </w:t>
      </w:r>
      <w:r w:rsidR="00ED63D0" w:rsidRPr="00C031A6">
        <w:rPr>
          <w:sz w:val="28"/>
          <w:szCs w:val="28"/>
          <w:lang w:val="uz-Cyrl-UZ"/>
        </w:rPr>
        <w:t>яратади</w:t>
      </w:r>
      <w:r w:rsidR="00541754" w:rsidRPr="00C031A6">
        <w:rPr>
          <w:sz w:val="28"/>
          <w:szCs w:val="28"/>
          <w:lang w:val="uz-Cyrl-UZ"/>
        </w:rPr>
        <w:t>.</w:t>
      </w:r>
      <w:r w:rsidR="0003788C" w:rsidRPr="00C031A6">
        <w:rPr>
          <w:sz w:val="28"/>
          <w:szCs w:val="28"/>
          <w:lang w:val="uz-Cyrl-UZ"/>
        </w:rPr>
        <w:t xml:space="preserve"> Комплекс хоссали </w:t>
      </w:r>
      <w:r w:rsidR="00C719A9" w:rsidRPr="00C031A6">
        <w:rPr>
          <w:sz w:val="28"/>
          <w:szCs w:val="28"/>
          <w:lang w:val="uz-Cyrl-UZ"/>
        </w:rPr>
        <w:t>сорбентлар учун</w:t>
      </w:r>
      <w:r w:rsidR="00A20956">
        <w:rPr>
          <w:sz w:val="28"/>
          <w:szCs w:val="28"/>
          <w:lang w:val="uz-Cyrl-UZ"/>
        </w:rPr>
        <w:t>,</w:t>
      </w:r>
      <w:r w:rsidR="00C719A9" w:rsidRPr="00C031A6">
        <w:rPr>
          <w:sz w:val="28"/>
          <w:szCs w:val="28"/>
          <w:lang w:val="uz-Cyrl-UZ"/>
        </w:rPr>
        <w:t xml:space="preserve"> айниқса</w:t>
      </w:r>
      <w:r w:rsidR="00B57740" w:rsidRPr="00C031A6">
        <w:rPr>
          <w:sz w:val="28"/>
          <w:szCs w:val="28"/>
          <w:lang w:val="uz-Cyrl-UZ"/>
        </w:rPr>
        <w:t>,</w:t>
      </w:r>
      <w:r w:rsidR="00C719A9" w:rsidRPr="00C031A6">
        <w:rPr>
          <w:sz w:val="28"/>
          <w:szCs w:val="28"/>
          <w:lang w:val="uz-Cyrl-UZ"/>
        </w:rPr>
        <w:t xml:space="preserve"> селективлик хоссаси а</w:t>
      </w:r>
      <w:r w:rsidR="004636D7" w:rsidRPr="00C031A6">
        <w:rPr>
          <w:sz w:val="28"/>
          <w:szCs w:val="28"/>
          <w:lang w:val="uz-Cyrl-UZ"/>
        </w:rPr>
        <w:t>ҳ</w:t>
      </w:r>
      <w:r w:rsidR="00C719A9" w:rsidRPr="00C031A6">
        <w:rPr>
          <w:sz w:val="28"/>
          <w:szCs w:val="28"/>
          <w:lang w:val="uz-Cyrl-UZ"/>
        </w:rPr>
        <w:t>амиятли</w:t>
      </w:r>
      <w:r w:rsidR="00EA708A">
        <w:rPr>
          <w:sz w:val="28"/>
          <w:szCs w:val="28"/>
          <w:lang w:val="uz-Cyrl-UZ"/>
        </w:rPr>
        <w:t>дир</w:t>
      </w:r>
      <w:r w:rsidR="00C719A9" w:rsidRPr="00C031A6">
        <w:rPr>
          <w:sz w:val="28"/>
          <w:szCs w:val="28"/>
          <w:lang w:val="uz-Cyrl-UZ"/>
        </w:rPr>
        <w:t>. Селективликни оширишнинг асосий йўли эса ионалмашув материалларни ташкил қилувчи полимер молекулалар</w:t>
      </w:r>
      <w:r w:rsidR="00ED63D0" w:rsidRPr="00C031A6">
        <w:rPr>
          <w:sz w:val="28"/>
          <w:szCs w:val="28"/>
          <w:lang w:val="uz-Cyrl-UZ"/>
        </w:rPr>
        <w:t>и</w:t>
      </w:r>
      <w:r w:rsidR="00C719A9" w:rsidRPr="00C031A6">
        <w:rPr>
          <w:sz w:val="28"/>
          <w:szCs w:val="28"/>
          <w:lang w:val="uz-Cyrl-UZ"/>
        </w:rPr>
        <w:t xml:space="preserve"> таркибига </w:t>
      </w:r>
      <w:r w:rsidR="003B3703" w:rsidRPr="00C031A6">
        <w:rPr>
          <w:sz w:val="28"/>
          <w:szCs w:val="28"/>
          <w:lang w:val="uz-Cyrl-UZ"/>
        </w:rPr>
        <w:t>ютилаё</w:t>
      </w:r>
      <w:r w:rsidR="00C719A9" w:rsidRPr="00C031A6">
        <w:rPr>
          <w:sz w:val="28"/>
          <w:szCs w:val="28"/>
          <w:lang w:val="uz-Cyrl-UZ"/>
        </w:rPr>
        <w:t>тган маҳсулотга нисбатан мойиллиги юқори бўлган</w:t>
      </w:r>
      <w:r w:rsidR="004636D7" w:rsidRPr="00C031A6">
        <w:rPr>
          <w:sz w:val="28"/>
          <w:szCs w:val="28"/>
          <w:lang w:val="uz-Cyrl-UZ"/>
        </w:rPr>
        <w:t>,</w:t>
      </w:r>
      <w:r w:rsidR="00C719A9" w:rsidRPr="00C031A6">
        <w:rPr>
          <w:sz w:val="28"/>
          <w:szCs w:val="28"/>
          <w:lang w:val="uz-Cyrl-UZ"/>
        </w:rPr>
        <w:t xml:space="preserve"> функционал гуруҳлар</w:t>
      </w:r>
      <w:r w:rsidR="004636D7" w:rsidRPr="00C031A6">
        <w:rPr>
          <w:sz w:val="28"/>
          <w:szCs w:val="28"/>
          <w:lang w:val="uz-Cyrl-UZ"/>
        </w:rPr>
        <w:t>ни</w:t>
      </w:r>
      <w:r w:rsidR="00A20956">
        <w:rPr>
          <w:sz w:val="28"/>
          <w:szCs w:val="28"/>
          <w:lang w:val="uz-Cyrl-UZ"/>
        </w:rPr>
        <w:t xml:space="preserve"> </w:t>
      </w:r>
      <w:r w:rsidR="00C719A9" w:rsidRPr="00C031A6">
        <w:rPr>
          <w:sz w:val="28"/>
          <w:szCs w:val="28"/>
          <w:lang w:val="uz-Cyrl-UZ"/>
        </w:rPr>
        <w:t xml:space="preserve">махсус кетма-кетликда жойлаштириш </w:t>
      </w:r>
      <w:r w:rsidR="002F7021" w:rsidRPr="00C031A6">
        <w:rPr>
          <w:sz w:val="28"/>
          <w:szCs w:val="28"/>
          <w:lang w:val="uz-Cyrl-UZ"/>
        </w:rPr>
        <w:t>ҳ</w:t>
      </w:r>
      <w:r w:rsidR="00B57740" w:rsidRPr="00C031A6">
        <w:rPr>
          <w:sz w:val="28"/>
          <w:szCs w:val="28"/>
          <w:lang w:val="uz-Cyrl-UZ"/>
        </w:rPr>
        <w:t>исобланади.</w:t>
      </w:r>
      <w:r w:rsidR="00111318">
        <w:rPr>
          <w:sz w:val="28"/>
          <w:szCs w:val="28"/>
          <w:lang w:val="uz-Cyrl-UZ"/>
        </w:rPr>
        <w:t xml:space="preserve"> </w:t>
      </w:r>
      <w:r w:rsidR="0047310A" w:rsidRPr="0047310A">
        <w:rPr>
          <w:sz w:val="28"/>
          <w:szCs w:val="28"/>
          <w:lang w:val="uz-Cyrl-UZ"/>
        </w:rPr>
        <w:t>Ион алмашинувчи толасимон материаллар ва поликомплексонлар ионитларнинг истиқболли турларидан бири ҳисобланади.</w:t>
      </w:r>
      <w:r w:rsidR="0047310A">
        <w:rPr>
          <w:sz w:val="28"/>
          <w:szCs w:val="28"/>
          <w:lang w:val="uz-Latn-UZ"/>
        </w:rPr>
        <w:t xml:space="preserve"> </w:t>
      </w:r>
      <w:r w:rsidR="00C719A9" w:rsidRPr="00C031A6">
        <w:rPr>
          <w:sz w:val="28"/>
          <w:szCs w:val="28"/>
          <w:lang w:val="uz-Cyrl-UZ"/>
        </w:rPr>
        <w:t>Селектив хоссага эга бўлган сорбентларни толасимон материаллар асосида олиш бир қатор афзалликларга олиб келади</w:t>
      </w:r>
      <w:r w:rsidR="00B57740" w:rsidRPr="00C031A6">
        <w:rPr>
          <w:sz w:val="28"/>
          <w:szCs w:val="28"/>
          <w:lang w:val="uz-Cyrl-UZ"/>
        </w:rPr>
        <w:t>.</w:t>
      </w:r>
      <w:r w:rsidR="00C719A9" w:rsidRPr="00C031A6">
        <w:rPr>
          <w:sz w:val="28"/>
          <w:szCs w:val="28"/>
          <w:lang w:val="uz-Cyrl-UZ"/>
        </w:rPr>
        <w:t xml:space="preserve"> </w:t>
      </w:r>
      <w:r w:rsidR="00B57740" w:rsidRPr="00C031A6">
        <w:rPr>
          <w:sz w:val="28"/>
          <w:szCs w:val="28"/>
          <w:lang w:val="uz-Cyrl-UZ"/>
        </w:rPr>
        <w:t>Ж</w:t>
      </w:r>
      <w:r w:rsidR="00C719A9" w:rsidRPr="00C031A6">
        <w:rPr>
          <w:sz w:val="28"/>
          <w:szCs w:val="28"/>
          <w:lang w:val="uz-Cyrl-UZ"/>
        </w:rPr>
        <w:t>умладан</w:t>
      </w:r>
      <w:r w:rsidR="00B57740" w:rsidRPr="00C031A6">
        <w:rPr>
          <w:sz w:val="28"/>
          <w:szCs w:val="28"/>
          <w:lang w:val="uz-Cyrl-UZ"/>
        </w:rPr>
        <w:t>,</w:t>
      </w:r>
      <w:r w:rsidR="00C719A9" w:rsidRPr="00C031A6">
        <w:rPr>
          <w:sz w:val="28"/>
          <w:szCs w:val="28"/>
          <w:lang w:val="uz-Cyrl-UZ"/>
        </w:rPr>
        <w:t xml:space="preserve"> улар катта солиштирма сиртга эга бўлгани учун </w:t>
      </w:r>
      <w:r w:rsidR="000B1C0B" w:rsidRPr="00C031A6">
        <w:rPr>
          <w:sz w:val="28"/>
          <w:szCs w:val="28"/>
          <w:lang w:val="uz-Cyrl-UZ"/>
        </w:rPr>
        <w:t xml:space="preserve">уларда </w:t>
      </w:r>
      <w:r w:rsidR="00C719A9" w:rsidRPr="00C031A6">
        <w:rPr>
          <w:sz w:val="28"/>
          <w:szCs w:val="28"/>
          <w:lang w:val="uz-Cyrl-UZ"/>
        </w:rPr>
        <w:t>сорбция ва десорбция жараёнларини юқори тезликда ўтказиш</w:t>
      </w:r>
      <w:r w:rsidR="000B1C0B" w:rsidRPr="00C031A6">
        <w:rPr>
          <w:sz w:val="28"/>
          <w:szCs w:val="28"/>
          <w:lang w:val="uz-Cyrl-UZ"/>
        </w:rPr>
        <w:t>да</w:t>
      </w:r>
      <w:r w:rsidR="00C719A9" w:rsidRPr="00C031A6">
        <w:rPr>
          <w:sz w:val="28"/>
          <w:szCs w:val="28"/>
          <w:lang w:val="uz-Cyrl-UZ"/>
        </w:rPr>
        <w:t xml:space="preserve">, ҳамда </w:t>
      </w:r>
      <w:r w:rsidR="000B1C0B" w:rsidRPr="00C031A6">
        <w:rPr>
          <w:sz w:val="28"/>
          <w:szCs w:val="28"/>
          <w:lang w:val="uz-Cyrl-UZ"/>
        </w:rPr>
        <w:t xml:space="preserve">атроф </w:t>
      </w:r>
      <w:r w:rsidR="00C719A9" w:rsidRPr="00C031A6">
        <w:rPr>
          <w:sz w:val="28"/>
          <w:szCs w:val="28"/>
          <w:lang w:val="uz-Cyrl-UZ"/>
        </w:rPr>
        <w:t xml:space="preserve">муҳитдаги ниҳоятда </w:t>
      </w:r>
      <w:r w:rsidR="004636D7" w:rsidRPr="00C031A6">
        <w:rPr>
          <w:sz w:val="28"/>
          <w:szCs w:val="28"/>
          <w:lang w:val="uz-Cyrl-UZ"/>
        </w:rPr>
        <w:t>оз</w:t>
      </w:r>
      <w:r w:rsidR="00C719A9" w:rsidRPr="00C031A6">
        <w:rPr>
          <w:sz w:val="28"/>
          <w:szCs w:val="28"/>
          <w:lang w:val="uz-Cyrl-UZ"/>
        </w:rPr>
        <w:t xml:space="preserve"> миқдорда бўлган заҳарли моддаларни тозалашда юқори самарадорлик</w:t>
      </w:r>
      <w:r w:rsidR="00120D4D" w:rsidRPr="00C031A6">
        <w:rPr>
          <w:sz w:val="28"/>
          <w:szCs w:val="28"/>
          <w:lang w:val="uz-Cyrl-UZ"/>
        </w:rPr>
        <w:t>ни таъминлайди</w:t>
      </w:r>
      <w:r w:rsidR="00111318">
        <w:rPr>
          <w:sz w:val="28"/>
          <w:szCs w:val="28"/>
          <w:lang w:val="uz-Cyrl-UZ"/>
        </w:rPr>
        <w:t>.</w:t>
      </w:r>
    </w:p>
    <w:p w:rsidR="00C719A9" w:rsidRPr="00C031A6" w:rsidRDefault="00C719A9" w:rsidP="00C031A6">
      <w:pPr>
        <w:ind w:firstLine="567"/>
        <w:jc w:val="both"/>
        <w:rPr>
          <w:sz w:val="28"/>
          <w:szCs w:val="28"/>
          <w:lang w:val="uz-Cyrl-UZ"/>
        </w:rPr>
      </w:pPr>
      <w:r w:rsidRPr="00C031A6">
        <w:rPr>
          <w:sz w:val="28"/>
          <w:szCs w:val="28"/>
          <w:lang w:val="uz-Cyrl-UZ"/>
        </w:rPr>
        <w:t>Ион алмашувчи материалларни қўлловчи технологиялар ёрдамида сув ўтлари, нефть ҳамда газ конларидаги табиий тузли эритмалардан йод ва бромни 90 фоизгача ажратиб олинади. Улар биологик фаол моддалар эритмаларини концентрлашда, металл нанозаррачалари билан каталитик системалар олишда ишлатил</w:t>
      </w:r>
      <w:r w:rsidR="000B1C0B" w:rsidRPr="00C031A6">
        <w:rPr>
          <w:sz w:val="28"/>
          <w:szCs w:val="28"/>
          <w:lang w:val="uz-Cyrl-UZ"/>
        </w:rPr>
        <w:t>ади</w:t>
      </w:r>
      <w:r w:rsidRPr="00C031A6">
        <w:rPr>
          <w:sz w:val="28"/>
          <w:szCs w:val="28"/>
          <w:lang w:val="uz-Cyrl-UZ"/>
        </w:rPr>
        <w:t xml:space="preserve">. Бундай ион алмашувчи толасимон </w:t>
      </w:r>
      <w:r w:rsidRPr="00C031A6">
        <w:rPr>
          <w:sz w:val="28"/>
          <w:szCs w:val="28"/>
          <w:lang w:val="uz-Cyrl-UZ"/>
        </w:rPr>
        <w:lastRenderedPageBreak/>
        <w:t>материаллар</w:t>
      </w:r>
      <w:r w:rsidR="00D80969" w:rsidRPr="00C031A6">
        <w:rPr>
          <w:sz w:val="28"/>
          <w:szCs w:val="28"/>
          <w:lang w:val="uz-Cyrl-UZ"/>
        </w:rPr>
        <w:t xml:space="preserve"> олишда</w:t>
      </w:r>
      <w:r w:rsidR="00D90EEA" w:rsidRPr="00C031A6">
        <w:rPr>
          <w:sz w:val="28"/>
          <w:szCs w:val="28"/>
          <w:lang w:val="uz-Cyrl-UZ"/>
        </w:rPr>
        <w:t>,</w:t>
      </w:r>
      <w:r w:rsidRPr="00C031A6">
        <w:rPr>
          <w:sz w:val="28"/>
          <w:szCs w:val="28"/>
          <w:lang w:val="uz-Cyrl-UZ"/>
        </w:rPr>
        <w:t xml:space="preserve"> Республикамиздаги </w:t>
      </w:r>
      <w:r w:rsidR="00BE60E7" w:rsidRPr="00C031A6">
        <w:rPr>
          <w:sz w:val="28"/>
          <w:szCs w:val="28"/>
          <w:lang w:val="uz-Cyrl-UZ"/>
        </w:rPr>
        <w:t>«</w:t>
      </w:r>
      <w:r w:rsidRPr="00C031A6">
        <w:rPr>
          <w:sz w:val="28"/>
          <w:szCs w:val="28"/>
          <w:lang w:val="uz-Cyrl-UZ"/>
        </w:rPr>
        <w:t>Навоиазот</w:t>
      </w:r>
      <w:r w:rsidR="00BE60E7" w:rsidRPr="00C031A6">
        <w:rPr>
          <w:sz w:val="28"/>
          <w:szCs w:val="28"/>
          <w:lang w:val="uz-Cyrl-UZ"/>
        </w:rPr>
        <w:t>»</w:t>
      </w:r>
      <w:r w:rsidRPr="00C031A6">
        <w:rPr>
          <w:sz w:val="28"/>
          <w:szCs w:val="28"/>
          <w:lang w:val="uz-Cyrl-UZ"/>
        </w:rPr>
        <w:t xml:space="preserve"> АЖ</w:t>
      </w:r>
      <w:r w:rsidR="00D80969" w:rsidRPr="00C031A6">
        <w:rPr>
          <w:sz w:val="28"/>
          <w:szCs w:val="28"/>
          <w:lang w:val="uz-Cyrl-UZ"/>
        </w:rPr>
        <w:t>нинг</w:t>
      </w:r>
      <w:r w:rsidRPr="00C031A6">
        <w:rPr>
          <w:sz w:val="28"/>
          <w:szCs w:val="28"/>
          <w:lang w:val="uz-Cyrl-UZ"/>
        </w:rPr>
        <w:t xml:space="preserve"> </w:t>
      </w:r>
      <w:r w:rsidR="00E14628" w:rsidRPr="00C031A6">
        <w:rPr>
          <w:sz w:val="28"/>
          <w:szCs w:val="28"/>
          <w:lang w:val="uz-Cyrl-UZ"/>
        </w:rPr>
        <w:t>ма</w:t>
      </w:r>
      <w:r w:rsidR="00FF118F" w:rsidRPr="00C031A6">
        <w:rPr>
          <w:sz w:val="28"/>
          <w:szCs w:val="28"/>
          <w:lang w:val="uz-Cyrl-UZ"/>
        </w:rPr>
        <w:t>ҳ</w:t>
      </w:r>
      <w:r w:rsidR="00E14628" w:rsidRPr="00C031A6">
        <w:rPr>
          <w:sz w:val="28"/>
          <w:szCs w:val="28"/>
          <w:lang w:val="uz-Cyrl-UZ"/>
        </w:rPr>
        <w:t xml:space="preserve">сулоти </w:t>
      </w:r>
      <w:r w:rsidR="007D6DFF" w:rsidRPr="00C031A6">
        <w:rPr>
          <w:sz w:val="28"/>
          <w:szCs w:val="28"/>
          <w:lang w:val="uz-Cyrl-UZ"/>
        </w:rPr>
        <w:t>ҳ</w:t>
      </w:r>
      <w:r w:rsidR="00E14628" w:rsidRPr="00C031A6">
        <w:rPr>
          <w:sz w:val="28"/>
          <w:szCs w:val="28"/>
          <w:lang w:val="uz-Cyrl-UZ"/>
        </w:rPr>
        <w:t>исобланган</w:t>
      </w:r>
      <w:r w:rsidRPr="00C031A6">
        <w:rPr>
          <w:sz w:val="28"/>
          <w:szCs w:val="28"/>
          <w:lang w:val="uz-Cyrl-UZ"/>
        </w:rPr>
        <w:t xml:space="preserve"> полиакрилонитрилли </w:t>
      </w:r>
      <w:r w:rsidR="00BE60E7" w:rsidRPr="00C031A6">
        <w:rPr>
          <w:sz w:val="28"/>
          <w:szCs w:val="28"/>
          <w:lang w:val="uz-Cyrl-UZ"/>
        </w:rPr>
        <w:t>«</w:t>
      </w:r>
      <w:r w:rsidRPr="00C031A6">
        <w:rPr>
          <w:sz w:val="28"/>
          <w:szCs w:val="28"/>
          <w:lang w:val="uz-Cyrl-UZ"/>
        </w:rPr>
        <w:t>нитрон</w:t>
      </w:r>
      <w:r w:rsidR="00BE60E7" w:rsidRPr="00C031A6">
        <w:rPr>
          <w:sz w:val="28"/>
          <w:szCs w:val="28"/>
          <w:lang w:val="uz-Cyrl-UZ"/>
        </w:rPr>
        <w:t>»</w:t>
      </w:r>
      <w:r w:rsidRPr="00C031A6">
        <w:rPr>
          <w:sz w:val="28"/>
          <w:szCs w:val="28"/>
          <w:lang w:val="uz-Cyrl-UZ"/>
        </w:rPr>
        <w:t xml:space="preserve"> толаси кенг миқёсда </w:t>
      </w:r>
      <w:r w:rsidR="000B1C0B" w:rsidRPr="00C031A6">
        <w:rPr>
          <w:sz w:val="28"/>
          <w:szCs w:val="28"/>
          <w:lang w:val="uz-Cyrl-UZ"/>
        </w:rPr>
        <w:t>қў</w:t>
      </w:r>
      <w:r w:rsidR="00633A3C" w:rsidRPr="00C031A6">
        <w:rPr>
          <w:sz w:val="28"/>
          <w:szCs w:val="28"/>
          <w:lang w:val="uz-Cyrl-UZ"/>
        </w:rPr>
        <w:t>лланилади</w:t>
      </w:r>
      <w:r w:rsidRPr="00C031A6">
        <w:rPr>
          <w:sz w:val="28"/>
          <w:szCs w:val="28"/>
          <w:lang w:val="uz-Cyrl-UZ"/>
        </w:rPr>
        <w:t xml:space="preserve">. Полиакрилонитрил толаси таркибида реакцион фаол нитрил гуруҳи бўлгани учун кимёвий ўзгаришларга осон учрайди ва унинг асосида турли хил ионалмашувчи ва комплекс ҳосил қилувчи материаллар олинади. </w:t>
      </w:r>
      <w:r w:rsidR="00111318">
        <w:rPr>
          <w:sz w:val="28"/>
          <w:szCs w:val="28"/>
          <w:lang w:val="uz-Cyrl-UZ"/>
        </w:rPr>
        <w:t>Бугунги кун</w:t>
      </w:r>
      <w:r w:rsidRPr="00C031A6">
        <w:rPr>
          <w:sz w:val="28"/>
          <w:szCs w:val="28"/>
          <w:lang w:val="uz-Cyrl-UZ"/>
        </w:rPr>
        <w:t xml:space="preserve">гача </w:t>
      </w:r>
      <w:r w:rsidR="008051E5" w:rsidRPr="00C031A6">
        <w:rPr>
          <w:sz w:val="28"/>
          <w:szCs w:val="28"/>
          <w:lang w:val="uz-Cyrl-UZ"/>
        </w:rPr>
        <w:t>п</w:t>
      </w:r>
      <w:r w:rsidRPr="00C031A6">
        <w:rPr>
          <w:sz w:val="28"/>
          <w:szCs w:val="28"/>
          <w:lang w:val="uz-Cyrl-UZ"/>
        </w:rPr>
        <w:t>олиакрилонитрил толаси асосида сорбентлар олиш бўйича тадқиқотлар асосан амалий кўринишга эга бўлиб, сорбентлар синтези жараёнин</w:t>
      </w:r>
      <w:r w:rsidR="00CE3BDB" w:rsidRPr="00C031A6">
        <w:rPr>
          <w:sz w:val="28"/>
          <w:szCs w:val="28"/>
          <w:lang w:val="uz-Cyrl-UZ"/>
        </w:rPr>
        <w:t>инг</w:t>
      </w:r>
      <w:r w:rsidRPr="00C031A6">
        <w:rPr>
          <w:sz w:val="28"/>
          <w:szCs w:val="28"/>
          <w:lang w:val="uz-Cyrl-UZ"/>
        </w:rPr>
        <w:t xml:space="preserve"> фундаментал томонларини</w:t>
      </w:r>
      <w:r w:rsidR="008051E5" w:rsidRPr="00C031A6">
        <w:rPr>
          <w:sz w:val="28"/>
          <w:szCs w:val="28"/>
          <w:lang w:val="uz-Cyrl-UZ"/>
        </w:rPr>
        <w:t xml:space="preserve"> ривожлантириш </w:t>
      </w:r>
      <w:r w:rsidR="007D6DFF" w:rsidRPr="00C031A6">
        <w:rPr>
          <w:sz w:val="28"/>
          <w:szCs w:val="28"/>
          <w:lang w:val="uz-Cyrl-UZ"/>
        </w:rPr>
        <w:t>аҳ</w:t>
      </w:r>
      <w:r w:rsidR="00FF118F" w:rsidRPr="00C031A6">
        <w:rPr>
          <w:sz w:val="28"/>
          <w:szCs w:val="28"/>
          <w:lang w:val="uz-Cyrl-UZ"/>
        </w:rPr>
        <w:t>амиятлидир</w:t>
      </w:r>
      <w:r w:rsidRPr="00C031A6">
        <w:rPr>
          <w:sz w:val="28"/>
          <w:szCs w:val="28"/>
          <w:lang w:val="uz-Cyrl-UZ"/>
        </w:rPr>
        <w:t>. Шу сабабли бугунги кунда «нитрон» толаси асосидаги анионитлар ва поликомплексонлар ҳосил бўлиши ва хоссаларининг физик-кимёвий хусусиятларини ўрганиш ҳам назарий, ҳам амалий нуқтаи назардан долзарб</w:t>
      </w:r>
      <w:r w:rsidR="007D6DFF" w:rsidRPr="00C031A6">
        <w:rPr>
          <w:sz w:val="28"/>
          <w:szCs w:val="28"/>
          <w:lang w:val="uz-Cyrl-UZ"/>
        </w:rPr>
        <w:t>дир</w:t>
      </w:r>
      <w:r w:rsidRPr="00C031A6">
        <w:rPr>
          <w:sz w:val="28"/>
          <w:szCs w:val="28"/>
          <w:lang w:val="uz-Cyrl-UZ"/>
        </w:rPr>
        <w:t>.</w:t>
      </w:r>
    </w:p>
    <w:p w:rsidR="00C719A9" w:rsidRPr="00C031A6" w:rsidRDefault="00C719A9" w:rsidP="00C031A6">
      <w:pPr>
        <w:ind w:firstLine="708"/>
        <w:jc w:val="both"/>
        <w:rPr>
          <w:b/>
          <w:sz w:val="28"/>
          <w:szCs w:val="28"/>
          <w:lang w:val="uz-Cyrl-UZ"/>
        </w:rPr>
      </w:pPr>
      <w:r w:rsidRPr="00C031A6">
        <w:rPr>
          <w:sz w:val="28"/>
          <w:szCs w:val="28"/>
          <w:lang w:val="uz-Cyrl-UZ"/>
        </w:rPr>
        <w:t xml:space="preserve">Мамлакатимизда бундай </w:t>
      </w:r>
      <w:r w:rsidR="002D456F" w:rsidRPr="00C031A6">
        <w:rPr>
          <w:sz w:val="28"/>
          <w:szCs w:val="28"/>
          <w:lang w:val="uz-Cyrl-UZ"/>
        </w:rPr>
        <w:t>сорбентларга талаб юқорилигини ҳ</w:t>
      </w:r>
      <w:r w:rsidRPr="00C031A6">
        <w:rPr>
          <w:sz w:val="28"/>
          <w:szCs w:val="28"/>
          <w:lang w:val="uz-Cyrl-UZ"/>
        </w:rPr>
        <w:t xml:space="preserve">исобга олган </w:t>
      </w:r>
      <w:r w:rsidR="00A238A8" w:rsidRPr="00C031A6">
        <w:rPr>
          <w:sz w:val="28"/>
          <w:szCs w:val="28"/>
          <w:lang w:val="uz-Cyrl-UZ"/>
        </w:rPr>
        <w:t>ҳ</w:t>
      </w:r>
      <w:r w:rsidRPr="00C031A6">
        <w:rPr>
          <w:sz w:val="28"/>
          <w:szCs w:val="28"/>
          <w:lang w:val="uz-Cyrl-UZ"/>
        </w:rPr>
        <w:t>олда, ма</w:t>
      </w:r>
      <w:r w:rsidR="00A238A8" w:rsidRPr="00C031A6">
        <w:rPr>
          <w:sz w:val="28"/>
          <w:szCs w:val="28"/>
          <w:lang w:val="uz-Cyrl-UZ"/>
        </w:rPr>
        <w:t>ҳ</w:t>
      </w:r>
      <w:r w:rsidRPr="00C031A6">
        <w:rPr>
          <w:sz w:val="28"/>
          <w:szCs w:val="28"/>
          <w:lang w:val="uz-Cyrl-UZ"/>
        </w:rPr>
        <w:t>аллий хомашё асосида толасимон сорбентлар олиш</w:t>
      </w:r>
      <w:r w:rsidR="00A238A8" w:rsidRPr="00C031A6">
        <w:rPr>
          <w:sz w:val="28"/>
          <w:szCs w:val="28"/>
          <w:lang w:val="uz-Cyrl-UZ"/>
        </w:rPr>
        <w:t>нинг</w:t>
      </w:r>
      <w:r w:rsidRPr="00C031A6">
        <w:rPr>
          <w:sz w:val="28"/>
          <w:szCs w:val="28"/>
          <w:lang w:val="uz-Cyrl-UZ"/>
        </w:rPr>
        <w:t xml:space="preserve"> жорий этилиши </w:t>
      </w:r>
      <w:r w:rsidR="00A238A8" w:rsidRPr="00C031A6">
        <w:rPr>
          <w:sz w:val="28"/>
          <w:szCs w:val="28"/>
          <w:lang w:val="uz-Cyrl-UZ"/>
        </w:rPr>
        <w:t>ҳ</w:t>
      </w:r>
      <w:r w:rsidRPr="00C031A6">
        <w:rPr>
          <w:sz w:val="28"/>
          <w:szCs w:val="28"/>
          <w:lang w:val="uz-Cyrl-UZ"/>
        </w:rPr>
        <w:t>укуматимиз томонидан янги турдаги кимё маҳсулотларини ишлаб чиқаришни ўзлаштиришни жадаллаштириш, шу асосда республиканинг кимё саноати корхоналарини янада барқарор ривожлантириш ва импорт ўрнини босувчи маҳсулотларни ишлаб чиқариш бўйича муаммоларни ҳал қилиш</w:t>
      </w:r>
      <w:r w:rsidR="00537EFE" w:rsidRPr="00C031A6">
        <w:rPr>
          <w:sz w:val="28"/>
          <w:szCs w:val="28"/>
          <w:lang w:val="uz-Cyrl-UZ"/>
        </w:rPr>
        <w:t>нинг</w:t>
      </w:r>
      <w:r w:rsidRPr="00C031A6">
        <w:rPr>
          <w:sz w:val="28"/>
          <w:szCs w:val="28"/>
          <w:lang w:val="uz-Cyrl-UZ"/>
        </w:rPr>
        <w:t xml:space="preserve"> </w:t>
      </w:r>
      <w:r w:rsidR="00537EFE" w:rsidRPr="00C031A6">
        <w:rPr>
          <w:sz w:val="28"/>
          <w:szCs w:val="28"/>
          <w:lang w:val="uz-Cyrl-UZ"/>
        </w:rPr>
        <w:t>имкониятларини яратади</w:t>
      </w:r>
      <w:r w:rsidRPr="00C031A6">
        <w:rPr>
          <w:sz w:val="28"/>
          <w:szCs w:val="28"/>
          <w:lang w:val="uz-Cyrl-UZ"/>
        </w:rPr>
        <w:t>.</w:t>
      </w:r>
    </w:p>
    <w:p w:rsidR="00C719A9" w:rsidRPr="00C031A6" w:rsidRDefault="00C719A9" w:rsidP="00C031A6">
      <w:pPr>
        <w:ind w:firstLine="567"/>
        <w:jc w:val="both"/>
        <w:textAlignment w:val="top"/>
        <w:rPr>
          <w:sz w:val="28"/>
          <w:szCs w:val="28"/>
          <w:lang w:val="uz-Cyrl-UZ"/>
        </w:rPr>
      </w:pPr>
      <w:bookmarkStart w:id="0" w:name="1372441"/>
      <w:bookmarkEnd w:id="0"/>
      <w:r w:rsidRPr="00C031A6">
        <w:rPr>
          <w:sz w:val="28"/>
          <w:szCs w:val="28"/>
          <w:lang w:val="uz-Cyrl-UZ"/>
        </w:rPr>
        <w:t xml:space="preserve">Мазкур диссертация </w:t>
      </w:r>
      <w:r w:rsidR="00820525">
        <w:rPr>
          <w:sz w:val="28"/>
          <w:szCs w:val="28"/>
          <w:lang w:val="uz-Cyrl-UZ"/>
        </w:rPr>
        <w:t>тадқиқоти</w:t>
      </w:r>
      <w:r w:rsidRPr="00C031A6">
        <w:rPr>
          <w:sz w:val="28"/>
          <w:szCs w:val="28"/>
          <w:lang w:val="uz-Cyrl-UZ"/>
        </w:rPr>
        <w:t xml:space="preserve"> Ўзбекистон Республикаси Президентининг </w:t>
      </w:r>
      <w:bookmarkStart w:id="1" w:name="1372443"/>
      <w:bookmarkEnd w:id="1"/>
      <w:r w:rsidRPr="00C031A6">
        <w:rPr>
          <w:sz w:val="28"/>
          <w:szCs w:val="28"/>
          <w:lang w:val="uz-Cyrl-UZ"/>
        </w:rPr>
        <w:t xml:space="preserve">2008 йил 15 июлдаги </w:t>
      </w:r>
      <w:bookmarkStart w:id="2" w:name="1372476"/>
      <w:bookmarkEnd w:id="2"/>
      <w:r w:rsidRPr="00C031A6">
        <w:rPr>
          <w:sz w:val="28"/>
          <w:szCs w:val="28"/>
          <w:lang w:val="uz-Cyrl-UZ"/>
        </w:rPr>
        <w:t>ПҚ-916-сон «</w:t>
      </w:r>
      <w:r w:rsidRPr="00C031A6">
        <w:rPr>
          <w:bCs/>
          <w:sz w:val="28"/>
          <w:szCs w:val="28"/>
          <w:lang w:val="uz-Cyrl-UZ"/>
        </w:rPr>
        <w:t>Инновацион лойиҳалар ва технологияларни ишлаб чиқаришга татбиқ этишни рағбатлантириш борасидаги қўшимча чора-тадбирлар</w:t>
      </w:r>
      <w:r w:rsidRPr="00C031A6">
        <w:rPr>
          <w:sz w:val="28"/>
          <w:szCs w:val="28"/>
          <w:lang w:val="uz-Cyrl-UZ"/>
        </w:rPr>
        <w:t xml:space="preserve">» ҳамда </w:t>
      </w:r>
      <w:bookmarkStart w:id="3" w:name="1506002"/>
      <w:bookmarkEnd w:id="3"/>
      <w:r w:rsidRPr="00C031A6">
        <w:rPr>
          <w:color w:val="000000"/>
          <w:sz w:val="28"/>
          <w:szCs w:val="28"/>
          <w:bdr w:val="none" w:sz="0" w:space="0" w:color="auto" w:frame="1"/>
          <w:lang w:val="uz-Cyrl-UZ"/>
        </w:rPr>
        <w:t xml:space="preserve">2009 йил 11 март ПҚ-1071-сон </w:t>
      </w:r>
      <w:r w:rsidRPr="00C031A6">
        <w:rPr>
          <w:sz w:val="28"/>
          <w:szCs w:val="28"/>
          <w:lang w:val="uz-Cyrl-UZ"/>
        </w:rPr>
        <w:t>«</w:t>
      </w:r>
      <w:r w:rsidRPr="00C031A6">
        <w:rPr>
          <w:bCs/>
          <w:color w:val="000000"/>
          <w:sz w:val="28"/>
          <w:szCs w:val="28"/>
          <w:lang w:val="uz-Cyrl-UZ"/>
        </w:rPr>
        <w:t xml:space="preserve">Кимё саноати </w:t>
      </w:r>
      <w:r w:rsidRPr="00C031A6">
        <w:rPr>
          <w:bCs/>
          <w:color w:val="000000"/>
          <w:sz w:val="28"/>
          <w:szCs w:val="28"/>
          <w:bdr w:val="none" w:sz="0" w:space="0" w:color="auto" w:frame="1"/>
          <w:lang w:val="uz-Cyrl-UZ"/>
        </w:rPr>
        <w:t xml:space="preserve">корхоналари қурилишини жадаллаштириш ва янги турдаги </w:t>
      </w:r>
      <w:r w:rsidRPr="00C031A6">
        <w:rPr>
          <w:bCs/>
          <w:color w:val="000000"/>
          <w:sz w:val="28"/>
          <w:szCs w:val="28"/>
          <w:lang w:val="uz-Cyrl-UZ"/>
        </w:rPr>
        <w:t xml:space="preserve">кимё </w:t>
      </w:r>
      <w:r w:rsidRPr="00C031A6">
        <w:rPr>
          <w:bCs/>
          <w:color w:val="000000"/>
          <w:sz w:val="28"/>
          <w:szCs w:val="28"/>
          <w:bdr w:val="none" w:sz="0" w:space="0" w:color="auto" w:frame="1"/>
          <w:lang w:val="uz-Cyrl-UZ"/>
        </w:rPr>
        <w:t>маҳсулотлари ишлаб чиқаришни ўзлаштириш бўйича чора-тадбирлар дастури</w:t>
      </w:r>
      <w:r w:rsidRPr="00C031A6">
        <w:rPr>
          <w:sz w:val="28"/>
          <w:szCs w:val="28"/>
          <w:lang w:val="uz-Cyrl-UZ"/>
        </w:rPr>
        <w:t>»</w:t>
      </w:r>
      <w:r w:rsidRPr="00C031A6">
        <w:rPr>
          <w:bCs/>
          <w:color w:val="000000"/>
          <w:sz w:val="28"/>
          <w:szCs w:val="28"/>
          <w:bdr w:val="none" w:sz="0" w:space="0" w:color="auto" w:frame="1"/>
          <w:lang w:val="uz-Cyrl-UZ"/>
        </w:rPr>
        <w:t xml:space="preserve"> </w:t>
      </w:r>
      <w:r w:rsidRPr="00C031A6">
        <w:rPr>
          <w:bCs/>
          <w:sz w:val="28"/>
          <w:szCs w:val="28"/>
          <w:lang w:val="uz-Cyrl-UZ"/>
        </w:rPr>
        <w:t>тўғрисида</w:t>
      </w:r>
      <w:r w:rsidRPr="00C031A6">
        <w:rPr>
          <w:sz w:val="28"/>
          <w:szCs w:val="28"/>
          <w:lang w:val="uz-Cyrl-UZ"/>
        </w:rPr>
        <w:t xml:space="preserve">ги қарорларида белгиланган вазифаларни </w:t>
      </w:r>
      <w:r w:rsidR="00E41A40" w:rsidRPr="00C031A6">
        <w:rPr>
          <w:sz w:val="28"/>
          <w:szCs w:val="28"/>
          <w:lang w:val="uz-Cyrl-UZ"/>
        </w:rPr>
        <w:t xml:space="preserve">муайян </w:t>
      </w:r>
      <w:r w:rsidR="00DB22F6">
        <w:rPr>
          <w:sz w:val="28"/>
          <w:szCs w:val="28"/>
          <w:lang w:val="uz-Cyrl-UZ"/>
        </w:rPr>
        <w:t xml:space="preserve">даражада </w:t>
      </w:r>
      <w:r w:rsidRPr="00C031A6">
        <w:rPr>
          <w:sz w:val="28"/>
          <w:szCs w:val="28"/>
          <w:lang w:val="uz-Cyrl-UZ"/>
        </w:rPr>
        <w:t>ҳал этиш</w:t>
      </w:r>
      <w:r w:rsidR="00CE3388" w:rsidRPr="00CE3388">
        <w:rPr>
          <w:sz w:val="28"/>
          <w:szCs w:val="28"/>
          <w:lang w:val="uz-Cyrl-UZ"/>
        </w:rPr>
        <w:t>г</w:t>
      </w:r>
      <w:r w:rsidRPr="00C031A6">
        <w:rPr>
          <w:sz w:val="28"/>
          <w:szCs w:val="28"/>
          <w:lang w:val="uz-Cyrl-UZ"/>
        </w:rPr>
        <w:t>а хизмат қилади.</w:t>
      </w:r>
    </w:p>
    <w:p w:rsidR="00C719A9" w:rsidRPr="00C031A6" w:rsidRDefault="00C719A9" w:rsidP="00C031A6">
      <w:pPr>
        <w:ind w:firstLine="567"/>
        <w:jc w:val="both"/>
        <w:rPr>
          <w:sz w:val="28"/>
          <w:szCs w:val="28"/>
          <w:lang w:val="uz-Cyrl-UZ"/>
        </w:rPr>
      </w:pPr>
      <w:r w:rsidRPr="00C031A6">
        <w:rPr>
          <w:b/>
          <w:sz w:val="28"/>
          <w:szCs w:val="28"/>
          <w:lang w:val="uz-Cyrl-UZ"/>
        </w:rPr>
        <w:t>Т</w:t>
      </w:r>
      <w:r w:rsidRPr="00C031A6">
        <w:rPr>
          <w:b/>
          <w:sz w:val="28"/>
          <w:szCs w:val="28"/>
        </w:rPr>
        <w:t>ад</w:t>
      </w:r>
      <w:r w:rsidRPr="00C031A6">
        <w:rPr>
          <w:b/>
          <w:sz w:val="28"/>
          <w:szCs w:val="28"/>
          <w:lang w:val="uz-Cyrl-UZ"/>
        </w:rPr>
        <w:t>қ</w:t>
      </w:r>
      <w:r w:rsidRPr="00C031A6">
        <w:rPr>
          <w:b/>
          <w:sz w:val="28"/>
          <w:szCs w:val="28"/>
        </w:rPr>
        <w:t>и</w:t>
      </w:r>
      <w:r w:rsidRPr="00C031A6">
        <w:rPr>
          <w:b/>
          <w:sz w:val="28"/>
          <w:szCs w:val="28"/>
          <w:lang w:val="uz-Cyrl-UZ"/>
        </w:rPr>
        <w:t>қ</w:t>
      </w:r>
      <w:r w:rsidRPr="00C031A6">
        <w:rPr>
          <w:b/>
          <w:sz w:val="28"/>
          <w:szCs w:val="28"/>
        </w:rPr>
        <w:t xml:space="preserve">отнинг </w:t>
      </w:r>
      <w:r w:rsidRPr="00C031A6">
        <w:rPr>
          <w:b/>
          <w:sz w:val="28"/>
          <w:szCs w:val="28"/>
          <w:lang w:val="uz-Cyrl-UZ"/>
        </w:rPr>
        <w:t xml:space="preserve">республика фан ва технологиялари ривожланишининг устувор йўналишларига боғлиқлиги. </w:t>
      </w:r>
      <w:r w:rsidR="00C67764" w:rsidRPr="00C031A6">
        <w:rPr>
          <w:bCs/>
          <w:sz w:val="28"/>
          <w:lang w:val="uz-Cyrl-UZ"/>
        </w:rPr>
        <w:t xml:space="preserve">Мазкур диссертация </w:t>
      </w:r>
      <w:r w:rsidR="00E41A40" w:rsidRPr="00C031A6">
        <w:rPr>
          <w:sz w:val="28"/>
          <w:szCs w:val="28"/>
          <w:lang w:val="uz-Cyrl-UZ"/>
        </w:rPr>
        <w:t>республика</w:t>
      </w:r>
      <w:r w:rsidR="00E41A40" w:rsidRPr="00C031A6">
        <w:rPr>
          <w:b/>
          <w:sz w:val="28"/>
          <w:szCs w:val="28"/>
          <w:lang w:val="uz-Cyrl-UZ"/>
        </w:rPr>
        <w:t xml:space="preserve"> </w:t>
      </w:r>
      <w:r w:rsidR="00C67764" w:rsidRPr="00C031A6">
        <w:rPr>
          <w:bCs/>
          <w:sz w:val="28"/>
          <w:lang w:val="uz-Cyrl-UZ"/>
        </w:rPr>
        <w:t>фан ва технологиялар ривожланишининг қуйидаги устувор йўналишларига мос равишда бажарилган:</w:t>
      </w:r>
      <w:r w:rsidRPr="00C031A6">
        <w:rPr>
          <w:sz w:val="28"/>
          <w:szCs w:val="28"/>
          <w:lang w:val="uz-Cyrl-UZ"/>
        </w:rPr>
        <w:t xml:space="preserve"> ИТД-9 «Қишлоқ хўжалик ва саноатнинг турли соҳаларида маҳаллий хомашё асосида кимёвий махсулотлар қўллаш ва ресурс асровчи янги технологиялар яратиш»; ИТД-10 «Синтетик ва табиий маҳаллий хомашё асосида янги доривор моддалар яратиш ва уларни ишлаб чиқаришнинг янги юқори самарали технологияларини ишлаб чиқиш»; ИТД-12 «Органик, ноорганик полимер ва бошқа мавжуд материаллар олишнинг янги технологиялари».</w:t>
      </w:r>
    </w:p>
    <w:p w:rsidR="00C719A9" w:rsidRPr="00C031A6" w:rsidRDefault="00C719A9" w:rsidP="00C031A6">
      <w:pPr>
        <w:ind w:firstLine="567"/>
        <w:jc w:val="both"/>
        <w:rPr>
          <w:sz w:val="28"/>
          <w:szCs w:val="28"/>
          <w:lang w:val="uz-Cyrl-UZ"/>
        </w:rPr>
      </w:pPr>
      <w:r w:rsidRPr="00C031A6">
        <w:rPr>
          <w:b/>
          <w:sz w:val="28"/>
          <w:szCs w:val="28"/>
          <w:lang w:val="uz-Cyrl-UZ"/>
        </w:rPr>
        <w:t xml:space="preserve">Диссертация мавзуси бўйича хорижий илмий-тадқиқотлар шарҳи. </w:t>
      </w:r>
      <w:r w:rsidRPr="00C031A6">
        <w:rPr>
          <w:bCs/>
          <w:sz w:val="28"/>
          <w:szCs w:val="28"/>
          <w:shd w:val="clear" w:color="auto" w:fill="FFFFFF"/>
          <w:lang w:val="uz-Cyrl-UZ"/>
        </w:rPr>
        <w:t>Дунёнинг бир қатор етакчи илмий марказлари ва олий таълим муассасаларида, жумладан</w:t>
      </w:r>
      <w:r w:rsidR="00E41A40" w:rsidRPr="00C031A6">
        <w:rPr>
          <w:bCs/>
          <w:sz w:val="28"/>
          <w:szCs w:val="28"/>
          <w:shd w:val="clear" w:color="auto" w:fill="FFFFFF"/>
          <w:lang w:val="uz-Cyrl-UZ"/>
        </w:rPr>
        <w:t>,</w:t>
      </w:r>
      <w:r w:rsidRPr="00C031A6">
        <w:rPr>
          <w:bCs/>
          <w:sz w:val="28"/>
          <w:szCs w:val="28"/>
          <w:shd w:val="clear" w:color="auto" w:fill="FFFFFF"/>
          <w:lang w:val="uz-Cyrl-UZ"/>
        </w:rPr>
        <w:t xml:space="preserve"> </w:t>
      </w:r>
      <w:r w:rsidRPr="00C031A6">
        <w:rPr>
          <w:sz w:val="28"/>
          <w:szCs w:val="28"/>
          <w:lang w:val="uz-Cyrl-UZ"/>
        </w:rPr>
        <w:t>Federal University of Sao, Carlos</w:t>
      </w:r>
      <w:r w:rsidR="005A31A6" w:rsidRPr="00C031A6">
        <w:rPr>
          <w:sz w:val="28"/>
          <w:szCs w:val="28"/>
          <w:lang w:val="uz-Cyrl-UZ"/>
        </w:rPr>
        <w:t>-</w:t>
      </w:r>
      <w:r w:rsidRPr="00C031A6">
        <w:rPr>
          <w:sz w:val="28"/>
          <w:szCs w:val="28"/>
          <w:lang w:val="uz-Cyrl-UZ"/>
        </w:rPr>
        <w:t>UFSCar (</w:t>
      </w:r>
      <w:r w:rsidRPr="00C031A6">
        <w:rPr>
          <w:bCs/>
          <w:sz w:val="28"/>
          <w:szCs w:val="28"/>
          <w:shd w:val="clear" w:color="auto" w:fill="FFFFFF"/>
          <w:lang w:val="uz-Cyrl-UZ"/>
        </w:rPr>
        <w:t>Бразилия</w:t>
      </w:r>
      <w:r w:rsidRPr="00C031A6">
        <w:rPr>
          <w:sz w:val="28"/>
          <w:szCs w:val="28"/>
          <w:lang w:val="uz-Cyrl-UZ"/>
        </w:rPr>
        <w:t>)</w:t>
      </w:r>
      <w:r w:rsidRPr="00C031A6">
        <w:rPr>
          <w:bCs/>
          <w:sz w:val="28"/>
          <w:szCs w:val="28"/>
          <w:shd w:val="clear" w:color="auto" w:fill="FFFFFF"/>
          <w:lang w:val="uz-Cyrl-UZ"/>
        </w:rPr>
        <w:t xml:space="preserve">, </w:t>
      </w:r>
      <w:r w:rsidRPr="00C031A6">
        <w:rPr>
          <w:sz w:val="28"/>
          <w:szCs w:val="28"/>
          <w:lang w:val="uz-Cyrl-UZ"/>
        </w:rPr>
        <w:t>University of Wisconsin- reen Bay, Madison</w:t>
      </w:r>
      <w:r w:rsidRPr="00C031A6">
        <w:rPr>
          <w:bCs/>
          <w:sz w:val="28"/>
          <w:szCs w:val="28"/>
          <w:shd w:val="clear" w:color="auto" w:fill="FFFFFF"/>
          <w:lang w:val="uz-Cyrl-UZ"/>
        </w:rPr>
        <w:t xml:space="preserve"> (АҚШ), </w:t>
      </w:r>
      <w:r w:rsidRPr="00C031A6">
        <w:rPr>
          <w:sz w:val="28"/>
          <w:szCs w:val="28"/>
          <w:lang w:val="uz-Cyrl-UZ"/>
        </w:rPr>
        <w:t>Institute for Technical and Macromolecular Chemistry, Max-Planck-Institut</w:t>
      </w:r>
      <w:r w:rsidRPr="00C031A6">
        <w:rPr>
          <w:bCs/>
          <w:sz w:val="28"/>
          <w:szCs w:val="28"/>
          <w:shd w:val="clear" w:color="auto" w:fill="FFFFFF"/>
          <w:lang w:val="uz-Cyrl-UZ"/>
        </w:rPr>
        <w:t xml:space="preserve"> (Германия), </w:t>
      </w:r>
      <w:r w:rsidRPr="00C031A6">
        <w:rPr>
          <w:sz w:val="28"/>
          <w:szCs w:val="28"/>
          <w:lang w:val="uz-Cyrl-UZ"/>
        </w:rPr>
        <w:t>University Ca’Foscari of Venice</w:t>
      </w:r>
      <w:r w:rsidRPr="00C031A6">
        <w:rPr>
          <w:bCs/>
          <w:sz w:val="28"/>
          <w:szCs w:val="28"/>
          <w:shd w:val="clear" w:color="auto" w:fill="FFFFFF"/>
          <w:lang w:val="uz-Cyrl-UZ"/>
        </w:rPr>
        <w:t xml:space="preserve"> (Италия), Sant Longowal Institute of Engineering and Technology (Ҳиндистон), </w:t>
      </w:r>
      <w:r w:rsidRPr="00C031A6">
        <w:rPr>
          <w:sz w:val="28"/>
          <w:szCs w:val="28"/>
          <w:lang w:val="uz-Cyrl-UZ"/>
        </w:rPr>
        <w:t xml:space="preserve">Institute of Physical Organic Chemistry of the National Academy of Sciences of Belarus (Беларуссия), Lublin University of </w:t>
      </w:r>
      <w:r w:rsidRPr="00C031A6">
        <w:rPr>
          <w:sz w:val="28"/>
          <w:szCs w:val="28"/>
          <w:lang w:val="uz-Cyrl-UZ"/>
        </w:rPr>
        <w:lastRenderedPageBreak/>
        <w:t>Technology (Польша), Москва кимё - технология университетларида</w:t>
      </w:r>
      <w:r w:rsidRPr="00C031A6">
        <w:rPr>
          <w:bCs/>
          <w:sz w:val="28"/>
          <w:szCs w:val="28"/>
          <w:shd w:val="clear" w:color="auto" w:fill="FFFFFF"/>
          <w:lang w:val="uz-Cyrl-UZ"/>
        </w:rPr>
        <w:t xml:space="preserve"> (Россия</w:t>
      </w:r>
      <w:r w:rsidRPr="00C031A6">
        <w:rPr>
          <w:sz w:val="28"/>
          <w:szCs w:val="28"/>
          <w:lang w:val="uz-Cyrl-UZ"/>
        </w:rPr>
        <w:t xml:space="preserve">) </w:t>
      </w:r>
      <w:r w:rsidR="00A238A8" w:rsidRPr="00C031A6">
        <w:rPr>
          <w:bCs/>
          <w:sz w:val="28"/>
          <w:szCs w:val="28"/>
          <w:shd w:val="clear" w:color="auto" w:fill="FFFFFF"/>
          <w:lang w:val="uz-Cyrl-UZ"/>
        </w:rPr>
        <w:t>донадор</w:t>
      </w:r>
      <w:r w:rsidRPr="00C031A6">
        <w:rPr>
          <w:bCs/>
          <w:sz w:val="28"/>
          <w:szCs w:val="28"/>
          <w:shd w:val="clear" w:color="auto" w:fill="FFFFFF"/>
          <w:lang w:val="uz-Cyrl-UZ"/>
        </w:rPr>
        <w:t xml:space="preserve"> ионалмашувчи сорбентлар, мембраналар</w:t>
      </w:r>
      <w:r w:rsidRPr="00C031A6">
        <w:rPr>
          <w:sz w:val="28"/>
          <w:szCs w:val="28"/>
          <w:lang w:val="uz-Cyrl-UZ"/>
        </w:rPr>
        <w:t>, поликомплексонлар ҳосил бўлиши</w:t>
      </w:r>
      <w:r w:rsidR="00113550" w:rsidRPr="00C031A6">
        <w:rPr>
          <w:sz w:val="28"/>
          <w:szCs w:val="28"/>
          <w:lang w:val="uz-Cyrl-UZ"/>
        </w:rPr>
        <w:t xml:space="preserve"> кинетика ва механизми</w:t>
      </w:r>
      <w:r w:rsidRPr="00C031A6">
        <w:rPr>
          <w:sz w:val="28"/>
          <w:szCs w:val="28"/>
          <w:lang w:val="uz-Cyrl-UZ"/>
        </w:rPr>
        <w:t>, хоссаларининг физик</w:t>
      </w:r>
      <w:r w:rsidR="005A31A6" w:rsidRPr="00C031A6">
        <w:rPr>
          <w:sz w:val="28"/>
          <w:szCs w:val="28"/>
          <w:lang w:val="uz-Cyrl-UZ"/>
        </w:rPr>
        <w:t>-</w:t>
      </w:r>
      <w:r w:rsidRPr="00C031A6">
        <w:rPr>
          <w:sz w:val="28"/>
          <w:szCs w:val="28"/>
          <w:lang w:val="uz-Cyrl-UZ"/>
        </w:rPr>
        <w:t>кимёвий хусусиятлари</w:t>
      </w:r>
      <w:r w:rsidRPr="00C031A6">
        <w:rPr>
          <w:bCs/>
          <w:sz w:val="28"/>
          <w:szCs w:val="28"/>
          <w:shd w:val="clear" w:color="auto" w:fill="FFFFFF"/>
          <w:lang w:val="uz-Cyrl-UZ"/>
        </w:rPr>
        <w:t xml:space="preserve"> бўйича </w:t>
      </w:r>
      <w:r w:rsidR="005A31A6" w:rsidRPr="00C031A6">
        <w:rPr>
          <w:bCs/>
          <w:sz w:val="28"/>
          <w:szCs w:val="28"/>
          <w:shd w:val="clear" w:color="auto" w:fill="FFFFFF"/>
          <w:lang w:val="uz-Cyrl-UZ"/>
        </w:rPr>
        <w:t xml:space="preserve">кенг қамровли </w:t>
      </w:r>
      <w:r w:rsidRPr="00C031A6">
        <w:rPr>
          <w:bCs/>
          <w:sz w:val="28"/>
          <w:szCs w:val="28"/>
          <w:shd w:val="clear" w:color="auto" w:fill="FFFFFF"/>
          <w:lang w:val="uz-Cyrl-UZ"/>
        </w:rPr>
        <w:t>илмий-амалий тадқиқотлар олиб борилмоқда.</w:t>
      </w:r>
      <w:r w:rsidRPr="00C031A6">
        <w:rPr>
          <w:sz w:val="28"/>
          <w:szCs w:val="28"/>
          <w:lang w:val="uz-Cyrl-UZ"/>
        </w:rPr>
        <w:t xml:space="preserve"> </w:t>
      </w:r>
    </w:p>
    <w:p w:rsidR="00C719A9" w:rsidRPr="00C031A6" w:rsidRDefault="005A31A6" w:rsidP="00C031A6">
      <w:pPr>
        <w:ind w:firstLine="540"/>
        <w:jc w:val="both"/>
        <w:rPr>
          <w:sz w:val="28"/>
          <w:szCs w:val="28"/>
          <w:shd w:val="clear" w:color="auto" w:fill="FFFFFF"/>
          <w:lang w:val="uz-Cyrl-UZ"/>
        </w:rPr>
      </w:pPr>
      <w:r w:rsidRPr="00C031A6">
        <w:rPr>
          <w:bCs/>
          <w:sz w:val="28"/>
          <w:szCs w:val="28"/>
          <w:shd w:val="clear" w:color="auto" w:fill="FFFFFF"/>
          <w:lang w:val="uz-Cyrl-UZ"/>
        </w:rPr>
        <w:t xml:space="preserve">Ион алмаштирувчи ва комплекс ҳосил қилувчи полимер материаллар </w:t>
      </w:r>
      <w:r w:rsidR="00254511" w:rsidRPr="00C031A6">
        <w:rPr>
          <w:bCs/>
          <w:sz w:val="28"/>
          <w:szCs w:val="28"/>
          <w:shd w:val="clear" w:color="auto" w:fill="FFFFFF"/>
          <w:lang w:val="uz-Cyrl-UZ"/>
        </w:rPr>
        <w:t>синтез қилиш</w:t>
      </w:r>
      <w:r w:rsidR="00F00818" w:rsidRPr="00C031A6">
        <w:rPr>
          <w:bCs/>
          <w:sz w:val="28"/>
          <w:szCs w:val="28"/>
          <w:shd w:val="clear" w:color="auto" w:fill="FFFFFF"/>
          <w:lang w:val="uz-Cyrl-UZ"/>
        </w:rPr>
        <w:t xml:space="preserve"> ҳамда уларнинг селективлигини ошириш юзасидан олиб борилган илмий-тадқиқотлар натижасида </w:t>
      </w:r>
      <w:r w:rsidR="00E41A40" w:rsidRPr="00C031A6">
        <w:rPr>
          <w:bCs/>
          <w:sz w:val="28"/>
          <w:szCs w:val="28"/>
          <w:shd w:val="clear" w:color="auto" w:fill="FFFFFF"/>
          <w:lang w:val="uz-Cyrl-UZ"/>
        </w:rPr>
        <w:t xml:space="preserve">жумладан, </w:t>
      </w:r>
      <w:r w:rsidR="00F00818" w:rsidRPr="00C031A6">
        <w:rPr>
          <w:bCs/>
          <w:sz w:val="28"/>
          <w:szCs w:val="28"/>
          <w:shd w:val="clear" w:color="auto" w:fill="FFFFFF"/>
          <w:lang w:val="uz-Cyrl-UZ"/>
        </w:rPr>
        <w:t>қуйидаги илмий натижалар олинган</w:t>
      </w:r>
      <w:r w:rsidR="00E41A40" w:rsidRPr="00C031A6">
        <w:rPr>
          <w:bCs/>
          <w:sz w:val="28"/>
          <w:szCs w:val="28"/>
          <w:shd w:val="clear" w:color="auto" w:fill="FFFFFF"/>
          <w:lang w:val="uz-Cyrl-UZ"/>
        </w:rPr>
        <w:t>:</w:t>
      </w:r>
      <w:r w:rsidR="00F00818" w:rsidRPr="00C031A6">
        <w:rPr>
          <w:bCs/>
          <w:sz w:val="28"/>
          <w:szCs w:val="28"/>
          <w:shd w:val="clear" w:color="auto" w:fill="FFFFFF"/>
          <w:lang w:val="uz-Cyrl-UZ"/>
        </w:rPr>
        <w:t xml:space="preserve"> и</w:t>
      </w:r>
      <w:r w:rsidR="00C719A9" w:rsidRPr="00C031A6">
        <w:rPr>
          <w:bCs/>
          <w:sz w:val="28"/>
          <w:szCs w:val="28"/>
          <w:shd w:val="clear" w:color="auto" w:fill="FFFFFF"/>
          <w:lang w:val="uz-Cyrl-UZ"/>
        </w:rPr>
        <w:t>онитлардаги ионли мувозанат константаси қийматларини аниқлаш орқали ионалмашувчи сорбентларнинг селективлик даражасини баҳолаш</w:t>
      </w:r>
      <w:r w:rsidR="006E58DA" w:rsidRPr="00C031A6">
        <w:rPr>
          <w:bCs/>
          <w:sz w:val="28"/>
          <w:szCs w:val="28"/>
          <w:shd w:val="clear" w:color="auto" w:fill="FFFFFF"/>
          <w:lang w:val="uz-Cyrl-UZ"/>
        </w:rPr>
        <w:t xml:space="preserve"> услублари яратилган</w:t>
      </w:r>
      <w:r w:rsidR="00C719A9" w:rsidRPr="00C031A6">
        <w:rPr>
          <w:bCs/>
          <w:sz w:val="28"/>
          <w:szCs w:val="28"/>
          <w:shd w:val="clear" w:color="auto" w:fill="FFFFFF"/>
          <w:lang w:val="uz-Cyrl-UZ"/>
        </w:rPr>
        <w:t xml:space="preserve"> (</w:t>
      </w:r>
      <w:r w:rsidR="00C719A9" w:rsidRPr="00C031A6">
        <w:rPr>
          <w:sz w:val="28"/>
          <w:szCs w:val="28"/>
          <w:lang w:val="uz-Cyrl-UZ"/>
        </w:rPr>
        <w:t>Federal University of Sao, Carlos-UFSCar; Institute for Technical and Macromolecular Chemistry, Max-Planck-Institut</w:t>
      </w:r>
      <w:r w:rsidR="00C719A9" w:rsidRPr="00C031A6">
        <w:rPr>
          <w:bCs/>
          <w:sz w:val="28"/>
          <w:szCs w:val="28"/>
          <w:shd w:val="clear" w:color="auto" w:fill="FFFFFF"/>
          <w:lang w:val="uz-Cyrl-UZ"/>
        </w:rPr>
        <w:t xml:space="preserve">); толасимон ва </w:t>
      </w:r>
      <w:r w:rsidR="00A238A8" w:rsidRPr="00C031A6">
        <w:rPr>
          <w:bCs/>
          <w:sz w:val="28"/>
          <w:szCs w:val="28"/>
          <w:shd w:val="clear" w:color="auto" w:fill="FFFFFF"/>
          <w:lang w:val="uz-Cyrl-UZ"/>
        </w:rPr>
        <w:t>донадор</w:t>
      </w:r>
      <w:r w:rsidR="00C719A9" w:rsidRPr="00C031A6">
        <w:rPr>
          <w:bCs/>
          <w:sz w:val="28"/>
          <w:szCs w:val="28"/>
          <w:shd w:val="clear" w:color="auto" w:fill="FFFFFF"/>
          <w:lang w:val="uz-Cyrl-UZ"/>
        </w:rPr>
        <w:t xml:space="preserve"> сорбентлар экология, гидрометаллургия ва бошқа соҳаларда, масалан, қимматбаҳо металларни рафинация қилувчи эритмалардан, оғир металларни оқава сувлардан ажратиб олишда қўллаш </w:t>
      </w:r>
      <w:r w:rsidR="006E58DA" w:rsidRPr="00C031A6">
        <w:rPr>
          <w:bCs/>
          <w:sz w:val="28"/>
          <w:szCs w:val="28"/>
          <w:shd w:val="clear" w:color="auto" w:fill="FFFFFF"/>
          <w:lang w:val="uz-Cyrl-UZ"/>
        </w:rPr>
        <w:t>имкониятлари кўрсатилган</w:t>
      </w:r>
      <w:r w:rsidR="00F00818" w:rsidRPr="00C031A6">
        <w:rPr>
          <w:bCs/>
          <w:sz w:val="28"/>
          <w:szCs w:val="28"/>
          <w:shd w:val="clear" w:color="auto" w:fill="FFFFFF"/>
          <w:lang w:val="uz-Cyrl-UZ"/>
        </w:rPr>
        <w:t xml:space="preserve"> </w:t>
      </w:r>
      <w:r w:rsidR="00C719A9" w:rsidRPr="00C031A6">
        <w:rPr>
          <w:bCs/>
          <w:sz w:val="28"/>
          <w:szCs w:val="28"/>
          <w:shd w:val="clear" w:color="auto" w:fill="FFFFFF"/>
          <w:lang w:val="uz-Cyrl-UZ"/>
        </w:rPr>
        <w:t>(</w:t>
      </w:r>
      <w:r w:rsidR="00C719A9" w:rsidRPr="00C031A6">
        <w:rPr>
          <w:sz w:val="28"/>
          <w:szCs w:val="28"/>
          <w:lang w:val="uz-Cyrl-UZ"/>
        </w:rPr>
        <w:t>Москва кимё</w:t>
      </w:r>
      <w:r w:rsidR="00B6224F" w:rsidRPr="00C031A6">
        <w:rPr>
          <w:sz w:val="28"/>
          <w:szCs w:val="28"/>
          <w:lang w:val="uz-Cyrl-UZ"/>
        </w:rPr>
        <w:t>-</w:t>
      </w:r>
      <w:r w:rsidR="00C719A9" w:rsidRPr="00C031A6">
        <w:rPr>
          <w:sz w:val="28"/>
          <w:szCs w:val="28"/>
          <w:lang w:val="uz-Cyrl-UZ"/>
        </w:rPr>
        <w:t>технология университети; Institute of Physical Organic Chemistry of the National Academy of Sciences of Belarus; Lublin University of Technology</w:t>
      </w:r>
      <w:r w:rsidR="00C719A9" w:rsidRPr="00C031A6">
        <w:rPr>
          <w:bCs/>
          <w:sz w:val="28"/>
          <w:szCs w:val="28"/>
          <w:shd w:val="clear" w:color="auto" w:fill="FFFFFF"/>
          <w:lang w:val="uz-Cyrl-UZ"/>
        </w:rPr>
        <w:t xml:space="preserve">); </w:t>
      </w:r>
      <w:r w:rsidR="00C719A9" w:rsidRPr="00C031A6">
        <w:rPr>
          <w:sz w:val="28"/>
          <w:szCs w:val="28"/>
          <w:shd w:val="clear" w:color="auto" w:fill="FFFFFF"/>
          <w:lang w:val="uz-Cyrl-UZ"/>
        </w:rPr>
        <w:t xml:space="preserve">қўлланилаётган анионит ва поликомплексонлар маълум ионлар сорбциясини таъминловчи тузилишга, яъни селектив хоссага эга бўлиши </w:t>
      </w:r>
      <w:r w:rsidR="006E58DA" w:rsidRPr="00C031A6">
        <w:rPr>
          <w:sz w:val="28"/>
          <w:szCs w:val="28"/>
          <w:shd w:val="clear" w:color="auto" w:fill="FFFFFF"/>
          <w:lang w:val="uz-Cyrl-UZ"/>
        </w:rPr>
        <w:t xml:space="preserve">аниқланган </w:t>
      </w:r>
      <w:r w:rsidR="00C719A9" w:rsidRPr="00C031A6">
        <w:rPr>
          <w:sz w:val="28"/>
          <w:szCs w:val="28"/>
          <w:shd w:val="clear" w:color="auto" w:fill="FFFFFF"/>
          <w:lang w:val="uz-Cyrl-UZ"/>
        </w:rPr>
        <w:t>(</w:t>
      </w:r>
      <w:r w:rsidR="00C719A9" w:rsidRPr="00C031A6">
        <w:rPr>
          <w:sz w:val="28"/>
          <w:szCs w:val="28"/>
          <w:lang w:val="uz-Cyrl-UZ"/>
        </w:rPr>
        <w:t xml:space="preserve">University of Wisconsin - Green Bay, Madison; </w:t>
      </w:r>
      <w:r w:rsidR="00C719A9" w:rsidRPr="00C031A6">
        <w:rPr>
          <w:bCs/>
          <w:sz w:val="28"/>
          <w:szCs w:val="28"/>
          <w:shd w:val="clear" w:color="auto" w:fill="FFFFFF"/>
          <w:lang w:val="uz-Cyrl-UZ"/>
        </w:rPr>
        <w:t>Sant Longowal Institute of Engineering and Technology</w:t>
      </w:r>
      <w:r w:rsidR="00C719A9" w:rsidRPr="00C031A6">
        <w:rPr>
          <w:sz w:val="28"/>
          <w:szCs w:val="28"/>
          <w:shd w:val="clear" w:color="auto" w:fill="FFFFFF"/>
          <w:lang w:val="uz-Cyrl-UZ"/>
        </w:rPr>
        <w:t xml:space="preserve">); стирол ва дивинилбензол </w:t>
      </w:r>
      <w:r w:rsidR="00F417B9" w:rsidRPr="00C031A6">
        <w:rPr>
          <w:sz w:val="28"/>
          <w:szCs w:val="28"/>
          <w:shd w:val="clear" w:color="auto" w:fill="FFFFFF"/>
          <w:lang w:val="uz-Cyrl-UZ"/>
        </w:rPr>
        <w:t xml:space="preserve">сополимерлари </w:t>
      </w:r>
      <w:r w:rsidR="00C719A9" w:rsidRPr="00C031A6">
        <w:rPr>
          <w:sz w:val="28"/>
          <w:szCs w:val="28"/>
          <w:shd w:val="clear" w:color="auto" w:fill="FFFFFF"/>
          <w:lang w:val="uz-Cyrl-UZ"/>
        </w:rPr>
        <w:t>асосидаги кучли кислотал</w:t>
      </w:r>
      <w:r w:rsidR="001A32C5" w:rsidRPr="00C031A6">
        <w:rPr>
          <w:sz w:val="28"/>
          <w:szCs w:val="28"/>
          <w:shd w:val="clear" w:color="auto" w:fill="FFFFFF"/>
          <w:lang w:val="uz-Cyrl-UZ"/>
        </w:rPr>
        <w:t>и гуруҳ тутган</w:t>
      </w:r>
      <w:r w:rsidR="00C719A9" w:rsidRPr="00C031A6">
        <w:rPr>
          <w:sz w:val="28"/>
          <w:szCs w:val="28"/>
          <w:shd w:val="clear" w:color="auto" w:fill="FFFFFF"/>
          <w:lang w:val="uz-Cyrl-UZ"/>
        </w:rPr>
        <w:t xml:space="preserve"> катионитлар</w:t>
      </w:r>
      <w:r w:rsidR="001A32C5" w:rsidRPr="00C031A6">
        <w:rPr>
          <w:sz w:val="28"/>
          <w:szCs w:val="28"/>
          <w:shd w:val="clear" w:color="auto" w:fill="FFFFFF"/>
          <w:lang w:val="uz-Cyrl-UZ"/>
        </w:rPr>
        <w:t>ни</w:t>
      </w:r>
      <w:r w:rsidR="00C719A9" w:rsidRPr="00C031A6">
        <w:rPr>
          <w:sz w:val="28"/>
          <w:szCs w:val="28"/>
          <w:shd w:val="clear" w:color="auto" w:fill="FFFFFF"/>
          <w:lang w:val="uz-Cyrl-UZ"/>
        </w:rPr>
        <w:t xml:space="preserve"> физик-кимёвий хоссалари ва олиниши жараёнларини компьютер моделлаш орқали селектив сорбентлар яратиш бўйича</w:t>
      </w:r>
      <w:r w:rsidR="001A32C5" w:rsidRPr="00C031A6">
        <w:rPr>
          <w:sz w:val="28"/>
          <w:szCs w:val="28"/>
          <w:shd w:val="clear" w:color="auto" w:fill="FFFFFF"/>
          <w:lang w:val="uz-Cyrl-UZ"/>
        </w:rPr>
        <w:t xml:space="preserve"> </w:t>
      </w:r>
      <w:r w:rsidR="00C719A9" w:rsidRPr="00C031A6">
        <w:rPr>
          <w:sz w:val="28"/>
          <w:szCs w:val="28"/>
          <w:shd w:val="clear" w:color="auto" w:fill="FFFFFF"/>
          <w:lang w:val="uz-Cyrl-UZ"/>
        </w:rPr>
        <w:t xml:space="preserve">бир қатор </w:t>
      </w:r>
      <w:r w:rsidR="00F00818" w:rsidRPr="00C031A6">
        <w:rPr>
          <w:sz w:val="28"/>
          <w:szCs w:val="28"/>
          <w:shd w:val="clear" w:color="auto" w:fill="FFFFFF"/>
          <w:lang w:val="uz-Cyrl-UZ"/>
        </w:rPr>
        <w:t>дастурлар ишлаб чиқилган</w:t>
      </w:r>
      <w:r w:rsidR="006E58DA" w:rsidRPr="00C031A6">
        <w:rPr>
          <w:sz w:val="28"/>
          <w:szCs w:val="28"/>
          <w:shd w:val="clear" w:color="auto" w:fill="FFFFFF"/>
          <w:lang w:val="uz-Cyrl-UZ"/>
        </w:rPr>
        <w:t xml:space="preserve"> (</w:t>
      </w:r>
      <w:r w:rsidR="006E58DA" w:rsidRPr="00C031A6">
        <w:rPr>
          <w:sz w:val="28"/>
          <w:szCs w:val="28"/>
          <w:lang w:val="uz-Cyrl-UZ"/>
        </w:rPr>
        <w:t>Lublin University of Technology</w:t>
      </w:r>
      <w:r w:rsidR="006E58DA" w:rsidRPr="00C031A6">
        <w:rPr>
          <w:sz w:val="28"/>
          <w:szCs w:val="28"/>
          <w:shd w:val="clear" w:color="auto" w:fill="FFFFFF"/>
          <w:lang w:val="uz-Cyrl-UZ"/>
        </w:rPr>
        <w:t>)</w:t>
      </w:r>
      <w:r w:rsidR="00C719A9" w:rsidRPr="00C031A6">
        <w:rPr>
          <w:sz w:val="28"/>
          <w:szCs w:val="28"/>
          <w:shd w:val="clear" w:color="auto" w:fill="FFFFFF"/>
          <w:lang w:val="uz-Cyrl-UZ"/>
        </w:rPr>
        <w:t>.</w:t>
      </w:r>
    </w:p>
    <w:p w:rsidR="00C719A9" w:rsidRPr="00C031A6" w:rsidRDefault="00C67764" w:rsidP="00C031A6">
      <w:pPr>
        <w:ind w:firstLine="540"/>
        <w:jc w:val="both"/>
        <w:rPr>
          <w:sz w:val="28"/>
          <w:szCs w:val="28"/>
          <w:shd w:val="clear" w:color="auto" w:fill="FFFFFF"/>
          <w:lang w:val="uz-Cyrl-UZ"/>
        </w:rPr>
      </w:pPr>
      <w:r w:rsidRPr="00C031A6">
        <w:rPr>
          <w:sz w:val="28"/>
          <w:szCs w:val="28"/>
          <w:shd w:val="clear" w:color="auto" w:fill="FFFFFF"/>
          <w:lang w:val="uz-Cyrl-UZ"/>
        </w:rPr>
        <w:t>Бугунги</w:t>
      </w:r>
      <w:r w:rsidR="00C719A9" w:rsidRPr="00C031A6">
        <w:rPr>
          <w:sz w:val="28"/>
          <w:szCs w:val="28"/>
          <w:shd w:val="clear" w:color="auto" w:fill="FFFFFF"/>
          <w:lang w:val="uz-Cyrl-UZ"/>
        </w:rPr>
        <w:t xml:space="preserve"> кунда </w:t>
      </w:r>
      <w:r w:rsidR="00F00818" w:rsidRPr="00C031A6">
        <w:rPr>
          <w:sz w:val="28"/>
          <w:szCs w:val="28"/>
          <w:shd w:val="clear" w:color="auto" w:fill="FFFFFF"/>
          <w:lang w:val="uz-Cyrl-UZ"/>
        </w:rPr>
        <w:t xml:space="preserve">дунёда </w:t>
      </w:r>
      <w:r w:rsidR="00C719A9" w:rsidRPr="00C031A6">
        <w:rPr>
          <w:sz w:val="28"/>
          <w:szCs w:val="28"/>
          <w:shd w:val="clear" w:color="auto" w:fill="FFFFFF"/>
          <w:lang w:val="uz-Cyrl-UZ"/>
        </w:rPr>
        <w:t>ионалмашувчи толасимон сорбентлар олиш кинетикаси ва механизмини тадқиқ қилиш, уларни</w:t>
      </w:r>
      <w:r w:rsidR="00A238A8" w:rsidRPr="00C031A6">
        <w:rPr>
          <w:sz w:val="28"/>
          <w:szCs w:val="28"/>
          <w:shd w:val="clear" w:color="auto" w:fill="FFFFFF"/>
          <w:lang w:val="uz-Cyrl-UZ"/>
        </w:rPr>
        <w:t>нг</w:t>
      </w:r>
      <w:r w:rsidR="00C719A9" w:rsidRPr="00C031A6">
        <w:rPr>
          <w:sz w:val="28"/>
          <w:szCs w:val="28"/>
          <w:shd w:val="clear" w:color="auto" w:fill="FFFFFF"/>
          <w:lang w:val="uz-Cyrl-UZ"/>
        </w:rPr>
        <w:t xml:space="preserve"> физик-кимёвий хоссаларини ўрганиш, афзалликларини ёритиш ҳамда металл ионлари </w:t>
      </w:r>
      <w:r w:rsidR="006E58DA" w:rsidRPr="00C031A6">
        <w:rPr>
          <w:sz w:val="28"/>
          <w:szCs w:val="28"/>
          <w:shd w:val="clear" w:color="auto" w:fill="FFFFFF"/>
          <w:lang w:val="uz-Cyrl-UZ"/>
        </w:rPr>
        <w:t>анализи</w:t>
      </w:r>
      <w:r w:rsidR="00177F7A" w:rsidRPr="00C031A6">
        <w:rPr>
          <w:sz w:val="28"/>
          <w:szCs w:val="28"/>
          <w:shd w:val="clear" w:color="auto" w:fill="FFFFFF"/>
          <w:lang w:val="uz-Cyrl-UZ"/>
        </w:rPr>
        <w:t xml:space="preserve"> б</w:t>
      </w:r>
      <w:r w:rsidR="00177F7A" w:rsidRPr="00C031A6">
        <w:rPr>
          <w:sz w:val="28"/>
          <w:szCs w:val="28"/>
          <w:shd w:val="clear" w:color="auto" w:fill="FFFFFF"/>
          <w:lang w:val="uz-Latn-UZ"/>
        </w:rPr>
        <w:t>ўйича</w:t>
      </w:r>
      <w:r w:rsidR="00C719A9" w:rsidRPr="00C031A6">
        <w:rPr>
          <w:sz w:val="28"/>
          <w:szCs w:val="28"/>
          <w:shd w:val="clear" w:color="auto" w:fill="FFFFFF"/>
          <w:lang w:val="uz-Cyrl-UZ"/>
        </w:rPr>
        <w:t>, экологи</w:t>
      </w:r>
      <w:r w:rsidR="006E58DA" w:rsidRPr="00C031A6">
        <w:rPr>
          <w:sz w:val="28"/>
          <w:szCs w:val="28"/>
          <w:shd w:val="clear" w:color="auto" w:fill="FFFFFF"/>
          <w:lang w:val="uz-Cyrl-UZ"/>
        </w:rPr>
        <w:t>я</w:t>
      </w:r>
      <w:r w:rsidR="00E5136E" w:rsidRPr="00C031A6">
        <w:rPr>
          <w:sz w:val="28"/>
          <w:szCs w:val="28"/>
          <w:shd w:val="clear" w:color="auto" w:fill="FFFFFF"/>
          <w:lang w:val="uz-Latn-UZ"/>
        </w:rPr>
        <w:t xml:space="preserve"> ва </w:t>
      </w:r>
      <w:r w:rsidR="00C719A9" w:rsidRPr="00C031A6">
        <w:rPr>
          <w:sz w:val="28"/>
          <w:szCs w:val="28"/>
          <w:shd w:val="clear" w:color="auto" w:fill="FFFFFF"/>
          <w:lang w:val="uz-Cyrl-UZ"/>
        </w:rPr>
        <w:t>гидрометаллургиядаги технологик муаммоларни ечишга қаратилган устивор йўналишларда илмий изланишлар олиб борилмоқда.</w:t>
      </w:r>
    </w:p>
    <w:p w:rsidR="00C719A9" w:rsidRPr="00C031A6" w:rsidRDefault="00C719A9" w:rsidP="00C031A6">
      <w:pPr>
        <w:ind w:firstLine="567"/>
        <w:jc w:val="both"/>
        <w:rPr>
          <w:sz w:val="28"/>
          <w:szCs w:val="28"/>
          <w:lang w:val="uz-Cyrl-UZ"/>
        </w:rPr>
      </w:pPr>
      <w:r w:rsidRPr="00C031A6">
        <w:rPr>
          <w:b/>
          <w:sz w:val="28"/>
          <w:szCs w:val="28"/>
          <w:lang w:val="uz-Cyrl-UZ"/>
        </w:rPr>
        <w:t>Муаммонинг ўрганилганлик даражаси.</w:t>
      </w:r>
      <w:r w:rsidRPr="00C031A6">
        <w:rPr>
          <w:sz w:val="28"/>
          <w:szCs w:val="28"/>
          <w:lang w:val="uz-Cyrl-UZ"/>
        </w:rPr>
        <w:t xml:space="preserve"> Адабиётлар таҳлили натижалари шуни кўрсатадики</w:t>
      </w:r>
      <w:r w:rsidR="00A238A8" w:rsidRPr="00C031A6">
        <w:rPr>
          <w:sz w:val="28"/>
          <w:szCs w:val="28"/>
          <w:lang w:val="uz-Cyrl-UZ"/>
        </w:rPr>
        <w:t>,</w:t>
      </w:r>
      <w:r w:rsidRPr="00C031A6">
        <w:rPr>
          <w:sz w:val="28"/>
          <w:szCs w:val="28"/>
          <w:lang w:val="uz-Cyrl-UZ"/>
        </w:rPr>
        <w:t xml:space="preserve"> илгаридан полиакрилонитрил модификациясига катта эътибор қаратиб келин</w:t>
      </w:r>
      <w:r w:rsidR="00A238A8" w:rsidRPr="00C031A6">
        <w:rPr>
          <w:sz w:val="28"/>
          <w:szCs w:val="28"/>
          <w:lang w:val="uz-Cyrl-UZ"/>
        </w:rPr>
        <w:t>ган</w:t>
      </w:r>
      <w:r w:rsidRPr="00C031A6">
        <w:rPr>
          <w:sz w:val="28"/>
          <w:szCs w:val="28"/>
          <w:lang w:val="uz-Cyrl-UZ"/>
        </w:rPr>
        <w:t>. Жумладан, ҳориж олимлари Зильберман Е.Н., Зверев М.П., Вольф Л.А., Солдатов В.С., Косандрович Е.Г., Wang L.S., Carraher C.E., Геллер Б.Э., Inamuddin Dr., Mohammad Luqmanлар полиакрилонитрил асосида турли хил анион</w:t>
      </w:r>
      <w:r w:rsidR="00A238A8" w:rsidRPr="00C031A6">
        <w:rPr>
          <w:sz w:val="28"/>
          <w:szCs w:val="28"/>
          <w:lang w:val="uz-Cyrl-UZ"/>
        </w:rPr>
        <w:t xml:space="preserve"> ва катион алмаш</w:t>
      </w:r>
      <w:r w:rsidRPr="00C031A6">
        <w:rPr>
          <w:sz w:val="28"/>
          <w:szCs w:val="28"/>
          <w:lang w:val="uz-Cyrl-UZ"/>
        </w:rPr>
        <w:t>увчи материаллар синтези билан шуғулланганлар ва уларнинг сорбцион хос</w:t>
      </w:r>
      <w:r w:rsidR="00A238A8" w:rsidRPr="00C031A6">
        <w:rPr>
          <w:sz w:val="28"/>
          <w:szCs w:val="28"/>
          <w:lang w:val="uz-Cyrl-UZ"/>
        </w:rPr>
        <w:t>с</w:t>
      </w:r>
      <w:r w:rsidRPr="00C031A6">
        <w:rPr>
          <w:sz w:val="28"/>
          <w:szCs w:val="28"/>
          <w:lang w:val="uz-Cyrl-UZ"/>
        </w:rPr>
        <w:t>аларини тадқиқ қилганлар. Ўзбек олимлари Ахмедов К.С., Ризаев Н.У., Асқаров М.А., Жалилов А.Т., Мусаев У.Н., Бабаев Т.М. ва бошқалар ўз илмий изланишлари</w:t>
      </w:r>
      <w:r w:rsidR="00071339" w:rsidRPr="00C031A6">
        <w:rPr>
          <w:sz w:val="28"/>
          <w:szCs w:val="28"/>
          <w:lang w:val="uz-Cyrl-UZ"/>
        </w:rPr>
        <w:t>да</w:t>
      </w:r>
      <w:r w:rsidRPr="00C031A6">
        <w:rPr>
          <w:sz w:val="28"/>
          <w:szCs w:val="28"/>
          <w:lang w:val="uz-Cyrl-UZ"/>
        </w:rPr>
        <w:t xml:space="preserve"> полиакрилонитрилнинг нитрил гуруҳларини кимёвий ўзгартир</w:t>
      </w:r>
      <w:r w:rsidR="001A32C5" w:rsidRPr="00C031A6">
        <w:rPr>
          <w:sz w:val="28"/>
          <w:szCs w:val="28"/>
          <w:lang w:val="uz-Cyrl-UZ"/>
        </w:rPr>
        <w:t>и</w:t>
      </w:r>
      <w:r w:rsidRPr="00C031A6">
        <w:rPr>
          <w:sz w:val="28"/>
          <w:szCs w:val="28"/>
          <w:lang w:val="uz-Cyrl-UZ"/>
        </w:rPr>
        <w:t>шга учратиб ионалмашувчи полимерлар синтез қилиш</w:t>
      </w:r>
      <w:r w:rsidR="005C35D4" w:rsidRPr="00C031A6">
        <w:rPr>
          <w:sz w:val="28"/>
          <w:szCs w:val="28"/>
          <w:lang w:val="uz-Cyrl-UZ"/>
        </w:rPr>
        <w:t xml:space="preserve"> муаммоларини ечишга</w:t>
      </w:r>
      <w:r w:rsidR="007F60D5" w:rsidRPr="00C031A6">
        <w:rPr>
          <w:sz w:val="28"/>
          <w:szCs w:val="28"/>
          <w:lang w:val="uz-Cyrl-UZ"/>
        </w:rPr>
        <w:t xml:space="preserve"> </w:t>
      </w:r>
      <w:r w:rsidRPr="00C031A6">
        <w:rPr>
          <w:sz w:val="28"/>
          <w:szCs w:val="28"/>
          <w:lang w:val="uz-Cyrl-UZ"/>
        </w:rPr>
        <w:t xml:space="preserve"> катта хисса қўшганлар. Бунда</w:t>
      </w:r>
      <w:r w:rsidR="00A238A8" w:rsidRPr="00C031A6">
        <w:rPr>
          <w:sz w:val="28"/>
          <w:szCs w:val="28"/>
          <w:lang w:val="uz-Cyrl-UZ"/>
        </w:rPr>
        <w:t>,</w:t>
      </w:r>
      <w:r w:rsidRPr="00C031A6">
        <w:rPr>
          <w:sz w:val="28"/>
          <w:szCs w:val="28"/>
          <w:lang w:val="uz-Cyrl-UZ"/>
        </w:rPr>
        <w:t xml:space="preserve"> асосий эътибор полиакрилонитрилни гидролиз қилиш йўли билан нефт</w:t>
      </w:r>
      <w:r w:rsidR="007527EE" w:rsidRPr="00C031A6">
        <w:rPr>
          <w:sz w:val="28"/>
          <w:szCs w:val="28"/>
          <w:lang w:val="uz-Cyrl-UZ"/>
        </w:rPr>
        <w:t>ь</w:t>
      </w:r>
      <w:r w:rsidRPr="00C031A6">
        <w:rPr>
          <w:sz w:val="28"/>
          <w:szCs w:val="28"/>
          <w:lang w:val="uz-Cyrl-UZ"/>
        </w:rPr>
        <w:t xml:space="preserve"> кимёси саноатида қўлланиладиган сувда эрувчи полимерлар олишга қаратилган.</w:t>
      </w:r>
    </w:p>
    <w:p w:rsidR="00C719A9" w:rsidRPr="00C031A6" w:rsidRDefault="007527EE" w:rsidP="00C031A6">
      <w:pPr>
        <w:ind w:firstLine="567"/>
        <w:jc w:val="both"/>
        <w:rPr>
          <w:sz w:val="28"/>
          <w:szCs w:val="28"/>
          <w:lang w:val="uz-Cyrl-UZ"/>
        </w:rPr>
      </w:pPr>
      <w:r w:rsidRPr="00C031A6">
        <w:rPr>
          <w:sz w:val="28"/>
          <w:szCs w:val="28"/>
          <w:lang w:val="uz-Cyrl-UZ"/>
        </w:rPr>
        <w:lastRenderedPageBreak/>
        <w:t xml:space="preserve">Бироқ, </w:t>
      </w:r>
      <w:r w:rsidR="00C719A9" w:rsidRPr="00C031A6">
        <w:rPr>
          <w:sz w:val="28"/>
          <w:szCs w:val="28"/>
          <w:lang w:val="uz-Cyrl-UZ"/>
        </w:rPr>
        <w:t>айни полимернинг, айниқса, диаминлар билан модификациялаш жараёнининг физик-кимёвий қонуниятлари ва улар асосида поликомплексонлар олишнинг амалий усуллари ўрганилмаган. Янги турдаги толасимон ан</w:t>
      </w:r>
      <w:r w:rsidR="008320EB" w:rsidRPr="00C031A6">
        <w:rPr>
          <w:sz w:val="28"/>
          <w:szCs w:val="28"/>
          <w:lang w:val="uz-Cyrl-UZ"/>
        </w:rPr>
        <w:t>ионит ва поликомплексонлар оли</w:t>
      </w:r>
      <w:r w:rsidR="00C719A9" w:rsidRPr="00C031A6">
        <w:rPr>
          <w:sz w:val="28"/>
          <w:szCs w:val="28"/>
          <w:lang w:val="uz-Cyrl-UZ"/>
        </w:rPr>
        <w:t>ш, хоссалари физик-кимёвий қонуниятларини тадқиқ қилиш</w:t>
      </w:r>
      <w:r w:rsidRPr="00C031A6">
        <w:rPr>
          <w:sz w:val="28"/>
          <w:szCs w:val="28"/>
          <w:lang w:val="uz-Cyrl-UZ"/>
        </w:rPr>
        <w:t>,</w:t>
      </w:r>
      <w:r w:rsidR="00C719A9" w:rsidRPr="00C031A6">
        <w:rPr>
          <w:sz w:val="28"/>
          <w:szCs w:val="28"/>
          <w:lang w:val="uz-Cyrl-UZ"/>
        </w:rPr>
        <w:t xml:space="preserve"> махсус комплекс хоссага эга бўлган полимер материаллар яратиш имконини беради.</w:t>
      </w:r>
    </w:p>
    <w:p w:rsidR="00C719A9" w:rsidRPr="00C031A6" w:rsidRDefault="00C719A9" w:rsidP="00C031A6">
      <w:pPr>
        <w:ind w:firstLine="567"/>
        <w:jc w:val="both"/>
        <w:rPr>
          <w:sz w:val="28"/>
          <w:szCs w:val="28"/>
          <w:lang w:val="uz-Cyrl-UZ"/>
        </w:rPr>
      </w:pPr>
      <w:r w:rsidRPr="00C031A6">
        <w:rPr>
          <w:b/>
          <w:sz w:val="28"/>
          <w:szCs w:val="28"/>
          <w:lang w:val="uz-Cyrl-UZ"/>
        </w:rPr>
        <w:t xml:space="preserve">Диссертация мавзусининг диссертация бажарилаётган олий таълим муассасасининг илмий-тадқиқот ишлари билан боғлиқлиги. </w:t>
      </w:r>
      <w:r w:rsidRPr="00C031A6">
        <w:rPr>
          <w:sz w:val="28"/>
          <w:szCs w:val="28"/>
          <w:lang w:val="uz-Cyrl-UZ"/>
        </w:rPr>
        <w:t xml:space="preserve">Мазкур диссертация Ўзбекистон Миллий университетида бажарилган </w:t>
      </w:r>
      <w:r w:rsidR="006B41F5" w:rsidRPr="00C031A6">
        <w:rPr>
          <w:sz w:val="28"/>
          <w:szCs w:val="28"/>
          <w:lang w:val="uz-Cyrl-UZ"/>
        </w:rPr>
        <w:t xml:space="preserve">ИТД-9.14 </w:t>
      </w:r>
      <w:r w:rsidRPr="00C031A6">
        <w:rPr>
          <w:sz w:val="28"/>
          <w:szCs w:val="28"/>
          <w:lang w:val="uz-Cyrl-UZ"/>
        </w:rPr>
        <w:t>«Маҳаллий хомашёлар асосида янги толали ион алмашувчи полимерларни ишлаб чиқиш» (</w:t>
      </w:r>
      <w:r w:rsidR="000277DD" w:rsidRPr="00C031A6">
        <w:rPr>
          <w:sz w:val="28"/>
          <w:szCs w:val="28"/>
          <w:lang w:val="uz-Cyrl-UZ"/>
        </w:rPr>
        <w:t>200</w:t>
      </w:r>
      <w:r w:rsidR="00BE59C1" w:rsidRPr="00C031A6">
        <w:rPr>
          <w:sz w:val="28"/>
          <w:szCs w:val="28"/>
          <w:lang w:val="uz-Cyrl-UZ"/>
        </w:rPr>
        <w:t>6</w:t>
      </w:r>
      <w:r w:rsidR="000277DD" w:rsidRPr="00C031A6">
        <w:rPr>
          <w:sz w:val="28"/>
          <w:szCs w:val="28"/>
          <w:lang w:val="uz-Cyrl-UZ"/>
        </w:rPr>
        <w:t>-</w:t>
      </w:r>
      <w:r w:rsidR="00BE59C1" w:rsidRPr="00C031A6">
        <w:rPr>
          <w:sz w:val="28"/>
          <w:szCs w:val="28"/>
          <w:lang w:val="uz-Cyrl-UZ"/>
        </w:rPr>
        <w:t>2008</w:t>
      </w:r>
      <w:r w:rsidR="000277DD" w:rsidRPr="00C031A6">
        <w:rPr>
          <w:sz w:val="28"/>
          <w:szCs w:val="28"/>
          <w:lang w:val="uz-Cyrl-UZ"/>
        </w:rPr>
        <w:t xml:space="preserve"> йй.</w:t>
      </w:r>
      <w:r w:rsidRPr="00C031A6">
        <w:rPr>
          <w:sz w:val="28"/>
          <w:szCs w:val="28"/>
          <w:lang w:val="uz-Cyrl-UZ"/>
        </w:rPr>
        <w:t>),</w:t>
      </w:r>
      <w:r w:rsidR="00817ECB" w:rsidRPr="00C031A6">
        <w:rPr>
          <w:sz w:val="28"/>
          <w:szCs w:val="28"/>
          <w:lang w:val="uz-Cyrl-UZ"/>
        </w:rPr>
        <w:t xml:space="preserve"> А-10.031 </w:t>
      </w:r>
      <w:r w:rsidRPr="00C031A6">
        <w:rPr>
          <w:sz w:val="28"/>
          <w:szCs w:val="28"/>
          <w:lang w:val="uz-Cyrl-UZ"/>
        </w:rPr>
        <w:t>«Юмшоқ тўқималардаги йирингли-некротик касалликларни даволашда комбинирланган бактерицид материалларни яратиш» (</w:t>
      </w:r>
      <w:r w:rsidR="00563208" w:rsidRPr="00C031A6">
        <w:rPr>
          <w:sz w:val="28"/>
          <w:szCs w:val="28"/>
          <w:lang w:val="uz-Cyrl-UZ"/>
        </w:rPr>
        <w:t>20</w:t>
      </w:r>
      <w:r w:rsidR="00BE59C1" w:rsidRPr="00C031A6">
        <w:rPr>
          <w:sz w:val="28"/>
          <w:szCs w:val="28"/>
          <w:lang w:val="uz-Cyrl-UZ"/>
        </w:rPr>
        <w:t>09</w:t>
      </w:r>
      <w:r w:rsidR="00563208" w:rsidRPr="00C031A6">
        <w:rPr>
          <w:sz w:val="28"/>
          <w:szCs w:val="28"/>
          <w:lang w:val="uz-Cyrl-UZ"/>
        </w:rPr>
        <w:t>-201</w:t>
      </w:r>
      <w:r w:rsidR="00BE59C1" w:rsidRPr="00C031A6">
        <w:rPr>
          <w:sz w:val="28"/>
          <w:szCs w:val="28"/>
          <w:lang w:val="uz-Cyrl-UZ"/>
        </w:rPr>
        <w:t>1</w:t>
      </w:r>
      <w:r w:rsidR="00563208" w:rsidRPr="00C031A6">
        <w:rPr>
          <w:sz w:val="28"/>
          <w:szCs w:val="28"/>
          <w:lang w:val="uz-Cyrl-UZ"/>
        </w:rPr>
        <w:t xml:space="preserve"> йй.</w:t>
      </w:r>
      <w:r w:rsidRPr="00C031A6">
        <w:rPr>
          <w:sz w:val="28"/>
          <w:szCs w:val="28"/>
          <w:lang w:val="uz-Cyrl-UZ"/>
        </w:rPr>
        <w:t>),</w:t>
      </w:r>
      <w:r w:rsidR="00817ECB" w:rsidRPr="00C031A6">
        <w:rPr>
          <w:sz w:val="28"/>
          <w:szCs w:val="28"/>
          <w:lang w:val="uz-Cyrl-UZ"/>
        </w:rPr>
        <w:t xml:space="preserve"> ИТД-12.61 </w:t>
      </w:r>
      <w:r w:rsidRPr="00C031A6">
        <w:rPr>
          <w:sz w:val="28"/>
          <w:szCs w:val="28"/>
          <w:lang w:val="uz-Cyrl-UZ"/>
        </w:rPr>
        <w:t>«Маҳаллий хомашё асосида ион алмашувчи сорбентлар билан нефт</w:t>
      </w:r>
      <w:r w:rsidR="007527EE" w:rsidRPr="00C031A6">
        <w:rPr>
          <w:sz w:val="28"/>
          <w:szCs w:val="28"/>
          <w:lang w:val="uz-Cyrl-UZ"/>
        </w:rPr>
        <w:t>ь</w:t>
      </w:r>
      <w:r w:rsidRPr="00C031A6">
        <w:rPr>
          <w:sz w:val="28"/>
          <w:szCs w:val="28"/>
          <w:lang w:val="uz-Cyrl-UZ"/>
        </w:rPr>
        <w:t xml:space="preserve"> ва газ қудуқларидан чиқадиган сувлардан галогенларни ажратиб олиш технологиясини яратиш» (</w:t>
      </w:r>
      <w:r w:rsidR="00FB77DB" w:rsidRPr="00C031A6">
        <w:rPr>
          <w:sz w:val="28"/>
          <w:szCs w:val="28"/>
          <w:lang w:val="uz-Cyrl-UZ"/>
        </w:rPr>
        <w:t>201</w:t>
      </w:r>
      <w:r w:rsidR="00563208" w:rsidRPr="00C031A6">
        <w:rPr>
          <w:sz w:val="28"/>
          <w:szCs w:val="28"/>
          <w:lang w:val="uz-Cyrl-UZ"/>
        </w:rPr>
        <w:t>2</w:t>
      </w:r>
      <w:r w:rsidR="00FB77DB" w:rsidRPr="00C031A6">
        <w:rPr>
          <w:sz w:val="28"/>
          <w:szCs w:val="28"/>
          <w:lang w:val="uz-Cyrl-UZ"/>
        </w:rPr>
        <w:t>-201</w:t>
      </w:r>
      <w:r w:rsidR="00563208" w:rsidRPr="00C031A6">
        <w:rPr>
          <w:sz w:val="28"/>
          <w:szCs w:val="28"/>
          <w:lang w:val="uz-Cyrl-UZ"/>
        </w:rPr>
        <w:t>4</w:t>
      </w:r>
      <w:r w:rsidR="00FB77DB" w:rsidRPr="00C031A6">
        <w:rPr>
          <w:sz w:val="28"/>
          <w:szCs w:val="28"/>
          <w:lang w:val="uz-Cyrl-UZ"/>
        </w:rPr>
        <w:t xml:space="preserve"> йй.</w:t>
      </w:r>
      <w:r w:rsidRPr="00C031A6">
        <w:rPr>
          <w:sz w:val="28"/>
          <w:szCs w:val="28"/>
          <w:lang w:val="uz-Cyrl-UZ"/>
        </w:rPr>
        <w:t>),</w:t>
      </w:r>
      <w:r w:rsidR="00817ECB" w:rsidRPr="00C031A6">
        <w:rPr>
          <w:sz w:val="28"/>
          <w:szCs w:val="28"/>
          <w:lang w:val="uz-Cyrl-UZ"/>
        </w:rPr>
        <w:t xml:space="preserve"> А-7-23 </w:t>
      </w:r>
      <w:r w:rsidRPr="00C031A6">
        <w:rPr>
          <w:sz w:val="28"/>
          <w:szCs w:val="28"/>
          <w:lang w:val="uz-Cyrl-UZ"/>
        </w:rPr>
        <w:t>«</w:t>
      </w:r>
      <w:r w:rsidRPr="00C031A6">
        <w:rPr>
          <w:noProof/>
          <w:sz w:val="28"/>
          <w:szCs w:val="28"/>
          <w:lang w:val="uz-Latn-UZ"/>
        </w:rPr>
        <w:t>Ма</w:t>
      </w:r>
      <w:r w:rsidR="007527EE" w:rsidRPr="00C031A6">
        <w:rPr>
          <w:noProof/>
          <w:sz w:val="28"/>
          <w:szCs w:val="28"/>
          <w:lang w:val="uz-Cyrl-UZ"/>
        </w:rPr>
        <w:t>ҳ</w:t>
      </w:r>
      <w:r w:rsidRPr="00C031A6">
        <w:rPr>
          <w:noProof/>
          <w:sz w:val="28"/>
          <w:szCs w:val="28"/>
          <w:lang w:val="uz-Latn-UZ"/>
        </w:rPr>
        <w:t xml:space="preserve">аллий </w:t>
      </w:r>
      <w:r w:rsidRPr="00C031A6">
        <w:rPr>
          <w:noProof/>
          <w:sz w:val="28"/>
          <w:szCs w:val="28"/>
          <w:lang w:val="uz-Cyrl-UZ"/>
        </w:rPr>
        <w:t xml:space="preserve">сорбентлар ёрдамида </w:t>
      </w:r>
      <w:r w:rsidRPr="00C031A6">
        <w:rPr>
          <w:noProof/>
          <w:sz w:val="28"/>
          <w:szCs w:val="28"/>
          <w:lang w:val="uz-Latn-UZ"/>
        </w:rPr>
        <w:t xml:space="preserve">мис ионларини </w:t>
      </w:r>
      <w:r w:rsidRPr="00C031A6">
        <w:rPr>
          <w:noProof/>
          <w:sz w:val="28"/>
          <w:szCs w:val="28"/>
          <w:lang w:val="uz-Cyrl-UZ"/>
        </w:rPr>
        <w:t xml:space="preserve">оқава сувлардан </w:t>
      </w:r>
      <w:r w:rsidRPr="00C031A6">
        <w:rPr>
          <w:noProof/>
          <w:sz w:val="28"/>
          <w:szCs w:val="28"/>
          <w:lang w:val="uz-Latn-UZ"/>
        </w:rPr>
        <w:t>ажратиб олиш</w:t>
      </w:r>
      <w:r w:rsidRPr="00C031A6">
        <w:rPr>
          <w:noProof/>
          <w:sz w:val="28"/>
          <w:szCs w:val="28"/>
          <w:lang w:val="uz-Cyrl-UZ"/>
        </w:rPr>
        <w:t xml:space="preserve"> технологияси</w:t>
      </w:r>
      <w:r w:rsidRPr="00C031A6">
        <w:rPr>
          <w:sz w:val="28"/>
          <w:szCs w:val="28"/>
          <w:lang w:val="uz-Cyrl-UZ"/>
        </w:rPr>
        <w:t>» (</w:t>
      </w:r>
      <w:r w:rsidR="00FB77DB" w:rsidRPr="00C031A6">
        <w:rPr>
          <w:sz w:val="28"/>
          <w:szCs w:val="28"/>
          <w:lang w:val="uz-Cyrl-UZ"/>
        </w:rPr>
        <w:t>2015-2017 йй.</w:t>
      </w:r>
      <w:r w:rsidRPr="00C031A6">
        <w:rPr>
          <w:sz w:val="28"/>
          <w:szCs w:val="28"/>
          <w:lang w:val="uz-Cyrl-UZ"/>
        </w:rPr>
        <w:t>),</w:t>
      </w:r>
      <w:r w:rsidR="00817ECB" w:rsidRPr="00C031A6">
        <w:rPr>
          <w:sz w:val="28"/>
          <w:szCs w:val="28"/>
          <w:lang w:val="uz-Cyrl-UZ"/>
        </w:rPr>
        <w:t xml:space="preserve"> А-12-53 </w:t>
      </w:r>
      <w:r w:rsidRPr="00C031A6">
        <w:rPr>
          <w:sz w:val="28"/>
          <w:szCs w:val="28"/>
          <w:lang w:val="uz-Cyrl-UZ"/>
        </w:rPr>
        <w:t>«Полимер ташувчиларга иммобилланган реагентлар билан атроф муҳит объектларидан экотоксикантларни фотометрик ва сорбцион-фотометрик аниқлаш усулларини ишлаб чиқиш» (</w:t>
      </w:r>
      <w:r w:rsidR="00FB77DB" w:rsidRPr="00C031A6">
        <w:rPr>
          <w:sz w:val="28"/>
          <w:szCs w:val="28"/>
          <w:lang w:val="uz-Cyrl-UZ"/>
        </w:rPr>
        <w:t>2015-2017 йй.</w:t>
      </w:r>
      <w:r w:rsidRPr="00C031A6">
        <w:rPr>
          <w:sz w:val="28"/>
          <w:szCs w:val="28"/>
          <w:lang w:val="uz-Cyrl-UZ"/>
        </w:rPr>
        <w:t xml:space="preserve">) </w:t>
      </w:r>
      <w:r w:rsidR="00215F5E" w:rsidRPr="00C031A6">
        <w:rPr>
          <w:sz w:val="28"/>
          <w:szCs w:val="28"/>
          <w:lang w:val="uz-Cyrl-UZ"/>
        </w:rPr>
        <w:t xml:space="preserve">мавзусидаги </w:t>
      </w:r>
      <w:r w:rsidR="00215F5E" w:rsidRPr="00C031A6">
        <w:rPr>
          <w:sz w:val="28"/>
          <w:szCs w:val="28"/>
          <w:lang w:val="uz-Latn-UZ"/>
        </w:rPr>
        <w:t>тадқиқотлар таркибий қисмига киритилган</w:t>
      </w:r>
      <w:r w:rsidRPr="00C031A6">
        <w:rPr>
          <w:sz w:val="28"/>
          <w:szCs w:val="28"/>
          <w:lang w:val="uz-Cyrl-UZ"/>
        </w:rPr>
        <w:t>.</w:t>
      </w:r>
    </w:p>
    <w:p w:rsidR="00C719A9" w:rsidRPr="00C031A6" w:rsidRDefault="00C719A9" w:rsidP="00C031A6">
      <w:pPr>
        <w:ind w:firstLine="567"/>
        <w:jc w:val="both"/>
        <w:rPr>
          <w:sz w:val="28"/>
          <w:szCs w:val="28"/>
          <w:lang w:val="uz-Cyrl-UZ"/>
        </w:rPr>
      </w:pPr>
      <w:r w:rsidRPr="00C031A6">
        <w:rPr>
          <w:b/>
          <w:sz w:val="28"/>
          <w:szCs w:val="28"/>
          <w:lang w:val="uz-Cyrl-UZ"/>
        </w:rPr>
        <w:t xml:space="preserve">Тадқиқотнинг мақсади </w:t>
      </w:r>
      <w:r w:rsidRPr="00C031A6">
        <w:rPr>
          <w:sz w:val="28"/>
          <w:szCs w:val="28"/>
          <w:lang w:val="uz-Cyrl-UZ"/>
        </w:rPr>
        <w:t xml:space="preserve">полиакрилонитрил толасини модификациялаш орқали анионит ва поликомплексонлар ҳосил бўлиши ҳамда хоссаларининг физик-кимёвий хусусиятларини </w:t>
      </w:r>
      <w:r w:rsidR="00035148" w:rsidRPr="00C031A6">
        <w:rPr>
          <w:sz w:val="28"/>
          <w:szCs w:val="28"/>
          <w:lang w:val="uz-Cyrl-UZ"/>
        </w:rPr>
        <w:t>ани</w:t>
      </w:r>
      <w:r w:rsidR="00035148" w:rsidRPr="00C031A6">
        <w:rPr>
          <w:sz w:val="28"/>
          <w:szCs w:val="28"/>
          <w:lang w:val="uz-Latn-UZ"/>
        </w:rPr>
        <w:t>қлашдан</w:t>
      </w:r>
      <w:r w:rsidRPr="00C031A6">
        <w:rPr>
          <w:sz w:val="28"/>
          <w:szCs w:val="28"/>
          <w:lang w:val="uz-Cyrl-UZ"/>
        </w:rPr>
        <w:t xml:space="preserve"> иборат.</w:t>
      </w:r>
    </w:p>
    <w:p w:rsidR="00C719A9" w:rsidRPr="00C031A6" w:rsidRDefault="00C719A9" w:rsidP="00C031A6">
      <w:pPr>
        <w:tabs>
          <w:tab w:val="left" w:pos="-3402"/>
        </w:tabs>
        <w:suppressAutoHyphens/>
        <w:autoSpaceDE/>
        <w:autoSpaceDN/>
        <w:ind w:firstLine="567"/>
        <w:jc w:val="both"/>
        <w:rPr>
          <w:sz w:val="28"/>
          <w:szCs w:val="28"/>
          <w:lang w:val="uz-Cyrl-UZ"/>
        </w:rPr>
      </w:pPr>
      <w:r w:rsidRPr="00C031A6">
        <w:rPr>
          <w:sz w:val="28"/>
          <w:szCs w:val="28"/>
          <w:lang w:val="uz-Cyrl-UZ"/>
        </w:rPr>
        <w:t>Мақсадга эришиш учун қуйидаги</w:t>
      </w:r>
      <w:r w:rsidRPr="00C031A6">
        <w:rPr>
          <w:b/>
          <w:sz w:val="28"/>
          <w:szCs w:val="28"/>
          <w:lang w:val="uz-Cyrl-UZ"/>
        </w:rPr>
        <w:t xml:space="preserve"> тадқиқот</w:t>
      </w:r>
      <w:r w:rsidRPr="00C031A6">
        <w:rPr>
          <w:sz w:val="28"/>
          <w:szCs w:val="28"/>
          <w:lang w:val="uz-Cyrl-UZ"/>
        </w:rPr>
        <w:t xml:space="preserve"> </w:t>
      </w:r>
      <w:r w:rsidRPr="00C031A6">
        <w:rPr>
          <w:b/>
          <w:sz w:val="28"/>
          <w:szCs w:val="28"/>
          <w:lang w:val="uz-Cyrl-UZ"/>
        </w:rPr>
        <w:t xml:space="preserve">вазифалари </w:t>
      </w:r>
      <w:r w:rsidRPr="00C031A6">
        <w:rPr>
          <w:sz w:val="28"/>
          <w:szCs w:val="28"/>
          <w:lang w:val="uz-Cyrl-UZ"/>
        </w:rPr>
        <w:t>қўйилган:</w:t>
      </w:r>
    </w:p>
    <w:p w:rsidR="00C719A9" w:rsidRPr="00C031A6" w:rsidRDefault="00C719A9" w:rsidP="00C031A6">
      <w:pPr>
        <w:tabs>
          <w:tab w:val="left" w:pos="-3402"/>
        </w:tabs>
        <w:suppressAutoHyphens/>
        <w:autoSpaceDE/>
        <w:autoSpaceDN/>
        <w:ind w:firstLine="567"/>
        <w:jc w:val="both"/>
        <w:rPr>
          <w:sz w:val="28"/>
          <w:szCs w:val="28"/>
          <w:lang w:val="uz-Cyrl-UZ"/>
        </w:rPr>
      </w:pPr>
      <w:r w:rsidRPr="00C031A6">
        <w:rPr>
          <w:sz w:val="28"/>
          <w:szCs w:val="28"/>
          <w:lang w:val="uz-Cyrl-UZ"/>
        </w:rPr>
        <w:t>1,1-диметилгидразин ва унинг ноорганик аналоглари билан полиакрилонитрил толасини кимёвий ўзгартиришнинг кинетик қонуниятларини таҳлил қилиш;</w:t>
      </w:r>
    </w:p>
    <w:p w:rsidR="00C719A9" w:rsidRPr="00C031A6" w:rsidRDefault="00C719A9" w:rsidP="00C031A6">
      <w:pPr>
        <w:tabs>
          <w:tab w:val="left" w:pos="-3402"/>
        </w:tabs>
        <w:suppressAutoHyphens/>
        <w:autoSpaceDE/>
        <w:autoSpaceDN/>
        <w:ind w:firstLine="567"/>
        <w:jc w:val="both"/>
        <w:rPr>
          <w:sz w:val="28"/>
          <w:szCs w:val="28"/>
          <w:lang w:val="uz-Cyrl-UZ"/>
        </w:rPr>
      </w:pPr>
      <w:r w:rsidRPr="00C031A6">
        <w:rPr>
          <w:sz w:val="28"/>
          <w:szCs w:val="28"/>
          <w:lang w:val="uz-Cyrl-UZ"/>
        </w:rPr>
        <w:t>полиакрилонитрил толасини органик диамин (гексаметилендиамин, этилендиамин) лар билан ўзаро таъсир</w:t>
      </w:r>
      <w:r w:rsidR="008320EB" w:rsidRPr="00C031A6">
        <w:rPr>
          <w:sz w:val="28"/>
          <w:szCs w:val="28"/>
          <w:lang w:val="uz-Cyrl-UZ"/>
        </w:rPr>
        <w:t>ланиш</w:t>
      </w:r>
      <w:r w:rsidRPr="00C031A6">
        <w:rPr>
          <w:sz w:val="28"/>
          <w:szCs w:val="28"/>
          <w:lang w:val="uz-Cyrl-UZ"/>
        </w:rPr>
        <w:t xml:space="preserve"> кинетик қонуниятларини тадқиқ қилиш;</w:t>
      </w:r>
    </w:p>
    <w:p w:rsidR="00C719A9" w:rsidRPr="00C031A6" w:rsidRDefault="00F94329" w:rsidP="00C031A6">
      <w:pPr>
        <w:ind w:firstLine="567"/>
        <w:jc w:val="both"/>
        <w:rPr>
          <w:sz w:val="28"/>
          <w:szCs w:val="28"/>
          <w:lang w:val="uz-Cyrl-UZ"/>
        </w:rPr>
      </w:pPr>
      <w:r w:rsidRPr="00C031A6">
        <w:rPr>
          <w:sz w:val="28"/>
          <w:szCs w:val="28"/>
          <w:lang w:val="uz-Cyrl-UZ"/>
        </w:rPr>
        <w:t>азотли</w:t>
      </w:r>
      <w:r w:rsidR="00C719A9" w:rsidRPr="00C031A6">
        <w:rPr>
          <w:sz w:val="28"/>
          <w:szCs w:val="28"/>
          <w:lang w:val="uz-Cyrl-UZ"/>
        </w:rPr>
        <w:t xml:space="preserve"> асослар билан «нитрон» толасининг нитрил гуруҳлари ўзаро таъсир жараёнига гидроксиламиннинг каталитик таъсирини илгари таклиф қилинган механизмини исботлаш;</w:t>
      </w:r>
    </w:p>
    <w:p w:rsidR="00C719A9" w:rsidRPr="00C031A6" w:rsidRDefault="00C719A9" w:rsidP="00C031A6">
      <w:pPr>
        <w:tabs>
          <w:tab w:val="left" w:pos="-3402"/>
        </w:tabs>
        <w:suppressAutoHyphens/>
        <w:autoSpaceDE/>
        <w:autoSpaceDN/>
        <w:ind w:firstLine="567"/>
        <w:jc w:val="both"/>
        <w:rPr>
          <w:sz w:val="28"/>
          <w:szCs w:val="28"/>
          <w:lang w:val="uz-Cyrl-UZ"/>
        </w:rPr>
      </w:pPr>
      <w:r w:rsidRPr="00C031A6">
        <w:rPr>
          <w:sz w:val="28"/>
          <w:szCs w:val="28"/>
          <w:lang w:val="uz-Cyrl-UZ"/>
        </w:rPr>
        <w:t xml:space="preserve">диаминлар билан модификацияланган полиакрилонитрил толасини малеин ангидриди билан таъсирланиш ёки қолдиқ нитрил гуруҳларини гидролиз қилиш </w:t>
      </w:r>
      <w:r w:rsidR="006E3910" w:rsidRPr="00C031A6">
        <w:rPr>
          <w:sz w:val="28"/>
          <w:szCs w:val="28"/>
          <w:lang w:val="uz-Cyrl-UZ"/>
        </w:rPr>
        <w:t xml:space="preserve">кинетикасини тадқиқ қилиш </w:t>
      </w:r>
      <w:r w:rsidRPr="00C031A6">
        <w:rPr>
          <w:sz w:val="28"/>
          <w:szCs w:val="28"/>
          <w:lang w:val="uz-Cyrl-UZ"/>
        </w:rPr>
        <w:t>орқали полиамфолит табиатига эга бўлган янг</w:t>
      </w:r>
      <w:r w:rsidR="00ED63D0" w:rsidRPr="00C031A6">
        <w:rPr>
          <w:sz w:val="28"/>
          <w:szCs w:val="28"/>
          <w:lang w:val="uz-Cyrl-UZ"/>
        </w:rPr>
        <w:t>и поликомплексонлар олишнинг ма</w:t>
      </w:r>
      <w:r w:rsidRPr="00C031A6">
        <w:rPr>
          <w:sz w:val="28"/>
          <w:szCs w:val="28"/>
          <w:lang w:val="uz-Cyrl-UZ"/>
        </w:rPr>
        <w:t>қбул шароитини аниқлаш;</w:t>
      </w:r>
    </w:p>
    <w:p w:rsidR="00C719A9" w:rsidRPr="00C031A6" w:rsidRDefault="00C719A9" w:rsidP="00C031A6">
      <w:pPr>
        <w:tabs>
          <w:tab w:val="left" w:pos="-3402"/>
        </w:tabs>
        <w:suppressAutoHyphens/>
        <w:autoSpaceDE/>
        <w:autoSpaceDN/>
        <w:ind w:firstLine="567"/>
        <w:jc w:val="both"/>
        <w:rPr>
          <w:sz w:val="28"/>
          <w:szCs w:val="28"/>
          <w:lang w:val="uz-Cyrl-UZ"/>
        </w:rPr>
      </w:pPr>
      <w:r w:rsidRPr="00C031A6">
        <w:rPr>
          <w:sz w:val="28"/>
          <w:szCs w:val="28"/>
          <w:lang w:val="uz-Cyrl-UZ"/>
        </w:rPr>
        <w:t xml:space="preserve">гексаметилен- ва этилендиамин билан «нитрон» толасини модификациялаш орқали олинган поликомплексонларга Cu(II) ионлари, толасимон анионитларга </w:t>
      </w:r>
      <w:r w:rsidR="00B600AC" w:rsidRPr="00C031A6">
        <w:rPr>
          <w:position w:val="-12"/>
          <w:sz w:val="28"/>
          <w:szCs w:val="28"/>
          <w:lang w:val="uz-Cyrl-UZ"/>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20.95pt" o:ole="">
            <v:imagedata r:id="rId10" o:title=""/>
          </v:shape>
          <o:OLEObject Type="Embed" ProgID="Equation.3" ShapeID="_x0000_i1025" DrawAspect="Content" ObjectID="_1509767784" r:id="rId11"/>
        </w:object>
      </w:r>
      <w:r w:rsidR="00B600AC" w:rsidRPr="00C031A6">
        <w:rPr>
          <w:sz w:val="28"/>
          <w:szCs w:val="28"/>
          <w:lang w:val="uz-Cyrl-UZ"/>
        </w:rPr>
        <w:t xml:space="preserve">, </w:t>
      </w:r>
      <w:r w:rsidRPr="00C031A6">
        <w:rPr>
          <w:sz w:val="28"/>
          <w:szCs w:val="28"/>
          <w:lang w:val="uz-Cyrl-UZ"/>
        </w:rPr>
        <w:t>арсеназо (III) ионлари сорбцияси жараёнларини кинетик ва термодинамик қонуниятларини тадқиқ қилиш;</w:t>
      </w:r>
    </w:p>
    <w:p w:rsidR="00C719A9" w:rsidRPr="00C031A6" w:rsidRDefault="00C719A9" w:rsidP="00C031A6">
      <w:pPr>
        <w:tabs>
          <w:tab w:val="left" w:pos="-3402"/>
        </w:tabs>
        <w:suppressAutoHyphens/>
        <w:autoSpaceDE/>
        <w:autoSpaceDN/>
        <w:ind w:firstLine="567"/>
        <w:jc w:val="both"/>
        <w:rPr>
          <w:sz w:val="28"/>
          <w:szCs w:val="28"/>
          <w:lang w:val="uz-Cyrl-UZ"/>
        </w:rPr>
      </w:pPr>
      <w:r w:rsidRPr="00C031A6">
        <w:rPr>
          <w:sz w:val="28"/>
          <w:szCs w:val="28"/>
          <w:lang w:val="uz-Cyrl-UZ"/>
        </w:rPr>
        <w:t xml:space="preserve">галоген тутган анионитлар олиш жараёнининг ўзига хос хусусиятларини аниқлаш ҳамда улар асосида бактерицид материаллар </w:t>
      </w:r>
      <w:r w:rsidR="001B6865" w:rsidRPr="00C031A6">
        <w:rPr>
          <w:sz w:val="28"/>
          <w:szCs w:val="28"/>
          <w:lang w:val="uz-Cyrl-UZ"/>
        </w:rPr>
        <w:t xml:space="preserve">олиш ва </w:t>
      </w:r>
      <w:r w:rsidRPr="00C031A6">
        <w:rPr>
          <w:sz w:val="28"/>
          <w:szCs w:val="28"/>
          <w:lang w:val="uz-Cyrl-UZ"/>
        </w:rPr>
        <w:t xml:space="preserve">юмшоқ </w:t>
      </w:r>
      <w:r w:rsidRPr="00C031A6">
        <w:rPr>
          <w:sz w:val="28"/>
          <w:szCs w:val="28"/>
          <w:lang w:val="uz-Cyrl-UZ"/>
        </w:rPr>
        <w:lastRenderedPageBreak/>
        <w:t>тўқималар</w:t>
      </w:r>
      <w:r w:rsidR="001A32C5" w:rsidRPr="00C031A6">
        <w:rPr>
          <w:sz w:val="28"/>
          <w:szCs w:val="28"/>
          <w:lang w:val="uz-Cyrl-UZ"/>
        </w:rPr>
        <w:t>даги</w:t>
      </w:r>
      <w:r w:rsidRPr="00C031A6">
        <w:rPr>
          <w:sz w:val="28"/>
          <w:szCs w:val="28"/>
          <w:lang w:val="uz-Cyrl-UZ"/>
        </w:rPr>
        <w:t xml:space="preserve"> йирингли-некротик касалликларини даволаш учун боғловчи воситалар сифатида қўлланиладиган, йод ва хитозан тутган комбинирланган бактерицид ион алмашувчи материаллар яратиш ва тиббий-биологик хоссаларини тадқиқ қилиш.</w:t>
      </w:r>
    </w:p>
    <w:p w:rsidR="00C719A9" w:rsidRPr="00C031A6" w:rsidRDefault="00C719A9" w:rsidP="00C031A6">
      <w:pPr>
        <w:pStyle w:val="210"/>
        <w:tabs>
          <w:tab w:val="left" w:pos="-3402"/>
          <w:tab w:val="left" w:pos="709"/>
          <w:tab w:val="left" w:pos="851"/>
        </w:tabs>
        <w:autoSpaceDE/>
        <w:autoSpaceDN/>
        <w:spacing w:line="240" w:lineRule="auto"/>
        <w:ind w:firstLine="567"/>
        <w:jc w:val="both"/>
        <w:rPr>
          <w:b w:val="0"/>
          <w:color w:val="000000"/>
          <w:lang w:val="uz-Cyrl-UZ"/>
        </w:rPr>
      </w:pPr>
      <w:r w:rsidRPr="00C031A6">
        <w:rPr>
          <w:b w:val="0"/>
          <w:lang w:val="uz-Cyrl-UZ"/>
        </w:rPr>
        <w:t>синтез қилинган сорбентларни реал объектларда синаб кўриш ва амалиётга тадбиқ этиш.</w:t>
      </w:r>
    </w:p>
    <w:p w:rsidR="00C719A9" w:rsidRPr="00C031A6" w:rsidRDefault="00C719A9" w:rsidP="00C031A6">
      <w:pPr>
        <w:pStyle w:val="af4"/>
        <w:spacing w:after="0"/>
        <w:ind w:left="0" w:firstLine="567"/>
        <w:jc w:val="both"/>
        <w:rPr>
          <w:b/>
          <w:sz w:val="28"/>
          <w:szCs w:val="28"/>
          <w:lang w:val="uz-Cyrl-UZ"/>
        </w:rPr>
      </w:pPr>
      <w:r w:rsidRPr="00C031A6">
        <w:rPr>
          <w:b/>
          <w:sz w:val="28"/>
          <w:szCs w:val="28"/>
          <w:lang w:val="uz-Cyrl-UZ"/>
        </w:rPr>
        <w:t>Тадқиқот</w:t>
      </w:r>
      <w:r w:rsidR="00914A95" w:rsidRPr="00C031A6">
        <w:rPr>
          <w:b/>
          <w:sz w:val="28"/>
          <w:szCs w:val="28"/>
          <w:lang w:val="uz-Cyrl-UZ"/>
        </w:rPr>
        <w:t>нинг</w:t>
      </w:r>
      <w:r w:rsidRPr="00C031A6">
        <w:rPr>
          <w:b/>
          <w:sz w:val="28"/>
          <w:szCs w:val="28"/>
          <w:lang w:val="uz-Cyrl-UZ"/>
        </w:rPr>
        <w:t xml:space="preserve"> объекти </w:t>
      </w:r>
      <w:r w:rsidR="009B111C" w:rsidRPr="00C031A6">
        <w:rPr>
          <w:b/>
          <w:sz w:val="28"/>
          <w:szCs w:val="28"/>
          <w:lang w:val="uz-Latn-UZ"/>
        </w:rPr>
        <w:t xml:space="preserve">– </w:t>
      </w:r>
      <w:r w:rsidR="009B111C" w:rsidRPr="00C031A6">
        <w:rPr>
          <w:sz w:val="28"/>
          <w:szCs w:val="28"/>
          <w:lang w:val="uz-Latn-UZ"/>
        </w:rPr>
        <w:t>сифатида</w:t>
      </w:r>
      <w:r w:rsidR="009B111C" w:rsidRPr="00C031A6">
        <w:rPr>
          <w:b/>
          <w:sz w:val="28"/>
          <w:szCs w:val="28"/>
          <w:lang w:val="uz-Latn-UZ"/>
        </w:rPr>
        <w:t xml:space="preserve"> </w:t>
      </w:r>
      <w:r w:rsidRPr="00C031A6">
        <w:rPr>
          <w:sz w:val="28"/>
          <w:szCs w:val="28"/>
          <w:lang w:val="uz-Cyrl-UZ"/>
        </w:rPr>
        <w:t>полиакрилонитрил толаси, анион алмашувчи ва комплекс ҳосил қилувчи материаллар, азот</w:t>
      </w:r>
      <w:r w:rsidR="008320EB" w:rsidRPr="00C031A6">
        <w:rPr>
          <w:sz w:val="28"/>
          <w:szCs w:val="28"/>
          <w:lang w:val="uz-Cyrl-UZ"/>
        </w:rPr>
        <w:t>ли</w:t>
      </w:r>
      <w:r w:rsidRPr="00C031A6">
        <w:rPr>
          <w:sz w:val="28"/>
          <w:szCs w:val="28"/>
          <w:lang w:val="uz-Cyrl-UZ"/>
        </w:rPr>
        <w:t xml:space="preserve"> асослар, диаминлар, рангли металл тузлари, органик реагентлар, галогенлар</w:t>
      </w:r>
      <w:r w:rsidR="009B111C" w:rsidRPr="00C031A6">
        <w:rPr>
          <w:sz w:val="28"/>
          <w:szCs w:val="28"/>
          <w:lang w:val="uz-Latn-UZ"/>
        </w:rPr>
        <w:t xml:space="preserve"> олинган</w:t>
      </w:r>
      <w:r w:rsidRPr="00C031A6">
        <w:rPr>
          <w:sz w:val="28"/>
          <w:szCs w:val="28"/>
          <w:lang w:val="uz-Cyrl-UZ"/>
        </w:rPr>
        <w:t>.</w:t>
      </w:r>
    </w:p>
    <w:p w:rsidR="00C719A9" w:rsidRPr="00C031A6" w:rsidRDefault="00C719A9" w:rsidP="00C031A6">
      <w:pPr>
        <w:tabs>
          <w:tab w:val="left" w:pos="-3402"/>
        </w:tabs>
        <w:suppressAutoHyphens/>
        <w:ind w:firstLine="567"/>
        <w:jc w:val="both"/>
        <w:rPr>
          <w:sz w:val="28"/>
          <w:szCs w:val="28"/>
          <w:lang w:val="uz-Cyrl-UZ"/>
        </w:rPr>
      </w:pPr>
      <w:r w:rsidRPr="00C031A6">
        <w:rPr>
          <w:b/>
          <w:sz w:val="28"/>
          <w:szCs w:val="28"/>
          <w:lang w:val="uz-Cyrl-UZ"/>
        </w:rPr>
        <w:t>Тадқиқот</w:t>
      </w:r>
      <w:r w:rsidR="00914A95" w:rsidRPr="00C031A6">
        <w:rPr>
          <w:b/>
          <w:sz w:val="28"/>
          <w:szCs w:val="28"/>
          <w:lang w:val="uz-Cyrl-UZ"/>
        </w:rPr>
        <w:t>нинг</w:t>
      </w:r>
      <w:r w:rsidRPr="00C031A6">
        <w:rPr>
          <w:b/>
          <w:sz w:val="28"/>
          <w:szCs w:val="28"/>
          <w:lang w:val="uz-Cyrl-UZ"/>
        </w:rPr>
        <w:t xml:space="preserve"> предмети – </w:t>
      </w:r>
      <w:r w:rsidRPr="00C031A6">
        <w:rPr>
          <w:sz w:val="28"/>
          <w:szCs w:val="28"/>
          <w:lang w:val="uz-Cyrl-UZ"/>
        </w:rPr>
        <w:t>кимёвий ўзгаришлар, сорбция, десорбция, регенерация, жараёнлар кинетикаси ва термодинамикаси.</w:t>
      </w:r>
    </w:p>
    <w:p w:rsidR="00C719A9" w:rsidRPr="00C031A6" w:rsidRDefault="00C719A9" w:rsidP="00C031A6">
      <w:pPr>
        <w:tabs>
          <w:tab w:val="left" w:pos="-3402"/>
        </w:tabs>
        <w:suppressAutoHyphens/>
        <w:ind w:firstLine="567"/>
        <w:jc w:val="both"/>
        <w:rPr>
          <w:sz w:val="28"/>
          <w:szCs w:val="28"/>
          <w:lang w:val="uz-Cyrl-UZ"/>
        </w:rPr>
      </w:pPr>
      <w:r w:rsidRPr="00C031A6">
        <w:rPr>
          <w:b/>
          <w:sz w:val="28"/>
          <w:szCs w:val="28"/>
          <w:lang w:val="uz-Cyrl-UZ"/>
        </w:rPr>
        <w:t>Тадқиқот</w:t>
      </w:r>
      <w:r w:rsidR="00914A95" w:rsidRPr="00C031A6">
        <w:rPr>
          <w:b/>
          <w:sz w:val="28"/>
          <w:szCs w:val="28"/>
          <w:lang w:val="uz-Cyrl-UZ"/>
        </w:rPr>
        <w:t>нинг</w:t>
      </w:r>
      <w:r w:rsidRPr="00C031A6">
        <w:rPr>
          <w:b/>
          <w:sz w:val="28"/>
          <w:szCs w:val="28"/>
          <w:lang w:val="uz-Cyrl-UZ"/>
        </w:rPr>
        <w:t xml:space="preserve"> усуллари.</w:t>
      </w:r>
      <w:r w:rsidRPr="00C031A6">
        <w:rPr>
          <w:sz w:val="28"/>
          <w:szCs w:val="28"/>
          <w:lang w:val="uz-Cyrl-UZ"/>
        </w:rPr>
        <w:t xml:space="preserve"> Тадқиқотлар жараёнида ИҚ-, УБ- спектроскопи</w:t>
      </w:r>
      <w:r w:rsidR="00ED63D0" w:rsidRPr="00C031A6">
        <w:rPr>
          <w:sz w:val="28"/>
          <w:szCs w:val="28"/>
          <w:lang w:val="uz-Cyrl-UZ"/>
        </w:rPr>
        <w:t>я, рентгенография</w:t>
      </w:r>
      <w:r w:rsidRPr="00C031A6">
        <w:rPr>
          <w:sz w:val="28"/>
          <w:szCs w:val="28"/>
          <w:lang w:val="uz-Cyrl-UZ"/>
        </w:rPr>
        <w:t>, дифференциал термик таҳлил, потенциометрия каби замонавий назарий ва экспериментал тадқиқот усуллари қўлланилган.</w:t>
      </w:r>
    </w:p>
    <w:p w:rsidR="00C719A9" w:rsidRPr="00C031A6" w:rsidRDefault="00C719A9" w:rsidP="00C031A6">
      <w:pPr>
        <w:suppressAutoHyphens/>
        <w:ind w:firstLine="567"/>
        <w:jc w:val="both"/>
        <w:rPr>
          <w:sz w:val="28"/>
          <w:szCs w:val="28"/>
          <w:lang w:val="uz-Cyrl-UZ"/>
        </w:rPr>
      </w:pPr>
      <w:r w:rsidRPr="00C031A6">
        <w:rPr>
          <w:b/>
          <w:sz w:val="28"/>
          <w:szCs w:val="28"/>
          <w:lang w:val="uz-Cyrl-UZ"/>
        </w:rPr>
        <w:t xml:space="preserve">Тадқиқотнинг илмий янгилиги </w:t>
      </w:r>
      <w:r w:rsidRPr="00C031A6">
        <w:rPr>
          <w:sz w:val="28"/>
          <w:szCs w:val="28"/>
          <w:lang w:val="uz-Cyrl-UZ"/>
        </w:rPr>
        <w:t>қуйидагилардан иборат:</w:t>
      </w:r>
    </w:p>
    <w:p w:rsidR="0029143D" w:rsidRPr="00C031A6" w:rsidRDefault="00C719A9" w:rsidP="00AD693D">
      <w:pPr>
        <w:suppressAutoHyphens/>
        <w:ind w:firstLine="567"/>
        <w:jc w:val="both"/>
        <w:rPr>
          <w:color w:val="000000" w:themeColor="text1"/>
          <w:sz w:val="28"/>
          <w:szCs w:val="28"/>
          <w:lang w:val="uz-Latn-UZ"/>
        </w:rPr>
      </w:pPr>
      <w:r w:rsidRPr="00C031A6">
        <w:rPr>
          <w:color w:val="000000" w:themeColor="text1"/>
          <w:sz w:val="28"/>
          <w:szCs w:val="28"/>
          <w:lang w:val="uz-Cyrl-UZ"/>
        </w:rPr>
        <w:t xml:space="preserve">илк бор сувли ва органик муҳитларда </w:t>
      </w:r>
      <w:r w:rsidR="00F94329" w:rsidRPr="00C031A6">
        <w:rPr>
          <w:color w:val="000000" w:themeColor="text1"/>
          <w:sz w:val="28"/>
          <w:szCs w:val="28"/>
          <w:lang w:val="uz-Cyrl-UZ"/>
        </w:rPr>
        <w:t>азотли</w:t>
      </w:r>
      <w:r w:rsidRPr="00C031A6">
        <w:rPr>
          <w:color w:val="000000" w:themeColor="text1"/>
          <w:sz w:val="28"/>
          <w:szCs w:val="28"/>
          <w:lang w:val="uz-Cyrl-UZ"/>
        </w:rPr>
        <w:t xml:space="preserve"> асослар билан полиакрилонитрил толаси ўзаро таъсир кинетикасининг ўз</w:t>
      </w:r>
      <w:r w:rsidR="004C14E7" w:rsidRPr="00C031A6">
        <w:rPr>
          <w:color w:val="000000" w:themeColor="text1"/>
          <w:sz w:val="28"/>
          <w:szCs w:val="28"/>
          <w:lang w:val="uz-Cyrl-UZ"/>
        </w:rPr>
        <w:t xml:space="preserve">ига хос хусусиятлари </w:t>
      </w:r>
      <w:r w:rsidR="00C67764" w:rsidRPr="00C031A6">
        <w:rPr>
          <w:color w:val="000000" w:themeColor="text1"/>
          <w:sz w:val="28"/>
          <w:szCs w:val="28"/>
          <w:lang w:val="uz-Cyrl-UZ"/>
        </w:rPr>
        <w:t>ҳамда</w:t>
      </w:r>
      <w:r w:rsidR="004C14E7" w:rsidRPr="00C031A6">
        <w:rPr>
          <w:color w:val="000000" w:themeColor="text1"/>
          <w:sz w:val="28"/>
          <w:szCs w:val="28"/>
          <w:lang w:val="uz-Cyrl-UZ"/>
        </w:rPr>
        <w:t xml:space="preserve"> </w:t>
      </w:r>
      <w:r w:rsidRPr="00C031A6">
        <w:rPr>
          <w:color w:val="000000" w:themeColor="text1"/>
          <w:sz w:val="28"/>
          <w:szCs w:val="28"/>
          <w:lang w:val="uz-Cyrl-UZ"/>
        </w:rPr>
        <w:t>модификацияланган толалар юқори солиштирма сиртга эга бўлганли</w:t>
      </w:r>
      <w:r w:rsidR="008320EB" w:rsidRPr="00C031A6">
        <w:rPr>
          <w:color w:val="000000" w:themeColor="text1"/>
          <w:sz w:val="28"/>
          <w:szCs w:val="28"/>
          <w:lang w:val="uz-Cyrl-UZ"/>
        </w:rPr>
        <w:t>ги</w:t>
      </w:r>
      <w:r w:rsidRPr="00C031A6">
        <w:rPr>
          <w:color w:val="000000" w:themeColor="text1"/>
          <w:sz w:val="28"/>
          <w:szCs w:val="28"/>
          <w:lang w:val="uz-Cyrl-UZ"/>
        </w:rPr>
        <w:t xml:space="preserve"> учун модификация реакциясининг тезлиги фақат қаттиқ фазада жойлашган полимернинг нитрил гуруҳлари концентрациясига боғлиқлиги </w:t>
      </w:r>
      <w:r w:rsidR="00BC6BB5" w:rsidRPr="00C031A6">
        <w:rPr>
          <w:color w:val="000000" w:themeColor="text1"/>
          <w:sz w:val="28"/>
          <w:szCs w:val="28"/>
          <w:lang w:val="uz-Cyrl-UZ"/>
        </w:rPr>
        <w:t>аниқланган</w:t>
      </w:r>
      <w:r w:rsidR="00EC5EA6" w:rsidRPr="00C031A6">
        <w:rPr>
          <w:color w:val="000000" w:themeColor="text1"/>
          <w:sz w:val="28"/>
          <w:szCs w:val="28"/>
          <w:lang w:val="uz-Latn-UZ"/>
        </w:rPr>
        <w:t>;</w:t>
      </w:r>
    </w:p>
    <w:p w:rsidR="00C719A9" w:rsidRPr="00C031A6" w:rsidRDefault="00C719A9" w:rsidP="00AD693D">
      <w:pPr>
        <w:suppressAutoHyphens/>
        <w:ind w:firstLine="567"/>
        <w:jc w:val="both"/>
        <w:rPr>
          <w:color w:val="000000" w:themeColor="text1"/>
          <w:sz w:val="28"/>
          <w:szCs w:val="28"/>
          <w:lang w:val="uz-Cyrl-UZ"/>
        </w:rPr>
      </w:pPr>
      <w:r w:rsidRPr="00C031A6">
        <w:rPr>
          <w:color w:val="000000" w:themeColor="text1"/>
          <w:sz w:val="28"/>
          <w:szCs w:val="28"/>
          <w:lang w:val="uz-Cyrl-UZ"/>
        </w:rPr>
        <w:t xml:space="preserve">илгари аниқланган </w:t>
      </w:r>
      <w:r w:rsidR="008320EB" w:rsidRPr="00C031A6">
        <w:rPr>
          <w:color w:val="000000" w:themeColor="text1"/>
          <w:sz w:val="28"/>
          <w:szCs w:val="28"/>
          <w:lang w:val="uz-Cyrl-UZ"/>
        </w:rPr>
        <w:t>оз</w:t>
      </w:r>
      <w:r w:rsidRPr="00C031A6">
        <w:rPr>
          <w:color w:val="000000" w:themeColor="text1"/>
          <w:sz w:val="28"/>
          <w:szCs w:val="28"/>
          <w:lang w:val="uz-Cyrl-UZ"/>
        </w:rPr>
        <w:t xml:space="preserve"> миқдордаги гидроксиламиннинг </w:t>
      </w:r>
      <w:r w:rsidR="00F94329" w:rsidRPr="00C031A6">
        <w:rPr>
          <w:color w:val="000000" w:themeColor="text1"/>
          <w:sz w:val="28"/>
          <w:szCs w:val="28"/>
          <w:lang w:val="uz-Cyrl-UZ"/>
        </w:rPr>
        <w:t>азотли</w:t>
      </w:r>
      <w:r w:rsidRPr="00C031A6">
        <w:rPr>
          <w:color w:val="000000" w:themeColor="text1"/>
          <w:sz w:val="28"/>
          <w:szCs w:val="28"/>
          <w:lang w:val="uz-Cyrl-UZ"/>
        </w:rPr>
        <w:t xml:space="preserve"> асослар билан «нитрон» толасини модификациялаш жараёнига каталитик таъсир механизми исботланган;</w:t>
      </w:r>
    </w:p>
    <w:p w:rsidR="00C719A9" w:rsidRPr="00C031A6" w:rsidRDefault="00A36F42" w:rsidP="00AD693D">
      <w:pPr>
        <w:suppressAutoHyphens/>
        <w:ind w:firstLine="567"/>
        <w:jc w:val="both"/>
        <w:rPr>
          <w:color w:val="000000" w:themeColor="text1"/>
          <w:sz w:val="28"/>
          <w:szCs w:val="28"/>
          <w:lang w:val="uz-Cyrl-UZ"/>
        </w:rPr>
      </w:pPr>
      <w:r w:rsidRPr="00C031A6">
        <w:rPr>
          <w:color w:val="000000" w:themeColor="text1"/>
          <w:sz w:val="28"/>
          <w:szCs w:val="28"/>
          <w:lang w:val="uz-Cyrl-UZ"/>
        </w:rPr>
        <w:t xml:space="preserve">полиакрилонитрил толасини </w:t>
      </w:r>
      <w:r w:rsidR="00C719A9" w:rsidRPr="00C031A6">
        <w:rPr>
          <w:color w:val="000000" w:themeColor="text1"/>
          <w:sz w:val="28"/>
          <w:szCs w:val="28"/>
          <w:lang w:val="uz-Cyrl-UZ"/>
        </w:rPr>
        <w:t xml:space="preserve">гексаметилендиамин билан </w:t>
      </w:r>
      <w:r w:rsidR="004A7940" w:rsidRPr="00C031A6">
        <w:rPr>
          <w:color w:val="000000" w:themeColor="text1"/>
          <w:sz w:val="28"/>
          <w:szCs w:val="28"/>
          <w:lang w:val="uz-Cyrl-UZ"/>
        </w:rPr>
        <w:t>шуни</w:t>
      </w:r>
      <w:r w:rsidR="005A38BB" w:rsidRPr="00C031A6">
        <w:rPr>
          <w:color w:val="000000" w:themeColor="text1"/>
          <w:sz w:val="28"/>
          <w:szCs w:val="28"/>
          <w:lang w:val="uz-Latn-UZ"/>
        </w:rPr>
        <w:t>н</w:t>
      </w:r>
      <w:r w:rsidR="004A7940" w:rsidRPr="00C031A6">
        <w:rPr>
          <w:color w:val="000000" w:themeColor="text1"/>
          <w:sz w:val="28"/>
          <w:szCs w:val="28"/>
          <w:lang w:val="uz-Cyrl-UZ"/>
        </w:rPr>
        <w:t>гдек</w:t>
      </w:r>
      <w:r w:rsidR="002F2822" w:rsidRPr="00C031A6">
        <w:rPr>
          <w:color w:val="000000" w:themeColor="text1"/>
          <w:sz w:val="28"/>
          <w:szCs w:val="28"/>
          <w:lang w:val="uz-Cyrl-UZ"/>
        </w:rPr>
        <w:t>,</w:t>
      </w:r>
      <w:r w:rsidRPr="00C031A6">
        <w:rPr>
          <w:color w:val="000000" w:themeColor="text1"/>
          <w:sz w:val="28"/>
          <w:szCs w:val="28"/>
          <w:lang w:val="uz-Cyrl-UZ"/>
        </w:rPr>
        <w:t xml:space="preserve"> этилендиамин ва дихлорэтан билан кетма-кет ишлов бериш йўли орқали тармоқланган тузилишли</w:t>
      </w:r>
      <w:r w:rsidR="006C728B" w:rsidRPr="00C031A6">
        <w:rPr>
          <w:color w:val="000000" w:themeColor="text1"/>
          <w:sz w:val="28"/>
          <w:szCs w:val="28"/>
          <w:lang w:val="uz-Latn-UZ"/>
        </w:rPr>
        <w:t xml:space="preserve">, </w:t>
      </w:r>
      <w:r w:rsidR="00C719A9" w:rsidRPr="00C031A6">
        <w:rPr>
          <w:color w:val="000000" w:themeColor="text1"/>
          <w:sz w:val="28"/>
          <w:szCs w:val="28"/>
          <w:lang w:val="uz-Cyrl-UZ"/>
        </w:rPr>
        <w:t xml:space="preserve">кучли асос хоссага эга </w:t>
      </w:r>
      <w:r w:rsidR="006C728B" w:rsidRPr="00C031A6">
        <w:rPr>
          <w:color w:val="000000" w:themeColor="text1"/>
          <w:sz w:val="28"/>
          <w:szCs w:val="28"/>
          <w:lang w:val="uz-Latn-UZ"/>
        </w:rPr>
        <w:t xml:space="preserve">бўлган </w:t>
      </w:r>
      <w:r w:rsidR="00180EFB" w:rsidRPr="00C031A6">
        <w:rPr>
          <w:color w:val="000000" w:themeColor="text1"/>
          <w:sz w:val="28"/>
          <w:szCs w:val="28"/>
          <w:lang w:val="uz-Latn-UZ"/>
        </w:rPr>
        <w:t>анионитлар</w:t>
      </w:r>
      <w:r w:rsidR="00C719A9" w:rsidRPr="00C031A6">
        <w:rPr>
          <w:color w:val="000000" w:themeColor="text1"/>
          <w:sz w:val="28"/>
          <w:szCs w:val="28"/>
          <w:lang w:val="uz-Cyrl-UZ"/>
        </w:rPr>
        <w:t xml:space="preserve"> олиш усули ишлаб чиқилган</w:t>
      </w:r>
      <w:r w:rsidR="002F2822" w:rsidRPr="00C031A6">
        <w:rPr>
          <w:color w:val="000000" w:themeColor="text1"/>
          <w:sz w:val="28"/>
          <w:szCs w:val="28"/>
          <w:lang w:val="uz-Cyrl-UZ"/>
        </w:rPr>
        <w:t xml:space="preserve"> ҳамда</w:t>
      </w:r>
      <w:r w:rsidR="004A7940" w:rsidRPr="00C031A6">
        <w:rPr>
          <w:color w:val="000000" w:themeColor="text1"/>
          <w:sz w:val="28"/>
          <w:szCs w:val="28"/>
          <w:lang w:val="uz-Cyrl-UZ"/>
        </w:rPr>
        <w:t xml:space="preserve"> </w:t>
      </w:r>
      <w:r w:rsidR="002F2822" w:rsidRPr="00C031A6">
        <w:rPr>
          <w:color w:val="000000" w:themeColor="text1"/>
          <w:sz w:val="28"/>
          <w:szCs w:val="28"/>
          <w:lang w:val="uz-Cyrl-UZ"/>
        </w:rPr>
        <w:t>у</w:t>
      </w:r>
      <w:r w:rsidR="004A7940" w:rsidRPr="00C031A6">
        <w:rPr>
          <w:color w:val="000000" w:themeColor="text1"/>
          <w:sz w:val="28"/>
          <w:szCs w:val="28"/>
          <w:lang w:val="uz-Cyrl-UZ"/>
        </w:rPr>
        <w:t>лар</w:t>
      </w:r>
      <w:r w:rsidR="00947F99" w:rsidRPr="00C031A6">
        <w:rPr>
          <w:color w:val="000000" w:themeColor="text1"/>
          <w:sz w:val="28"/>
          <w:szCs w:val="28"/>
          <w:lang w:val="uz-Latn-UZ"/>
        </w:rPr>
        <w:t>ни</w:t>
      </w:r>
      <w:r w:rsidR="004A7940" w:rsidRPr="00C031A6">
        <w:rPr>
          <w:color w:val="000000" w:themeColor="text1"/>
          <w:sz w:val="28"/>
          <w:szCs w:val="28"/>
          <w:lang w:val="uz-Cyrl-UZ"/>
        </w:rPr>
        <w:t xml:space="preserve"> </w:t>
      </w:r>
      <w:r w:rsidR="00D51124" w:rsidRPr="00C031A6">
        <w:rPr>
          <w:color w:val="000000" w:themeColor="text1"/>
          <w:position w:val="-12"/>
          <w:sz w:val="28"/>
          <w:szCs w:val="28"/>
          <w:lang w:val="uz-Cyrl-UZ"/>
        </w:rPr>
        <w:object w:dxaOrig="760" w:dyaOrig="380">
          <v:shape id="_x0000_i1026" type="#_x0000_t75" style="width:41pt;height:20.95pt" o:ole="">
            <v:imagedata r:id="rId10" o:title=""/>
          </v:shape>
          <o:OLEObject Type="Embed" ProgID="Equation.3" ShapeID="_x0000_i1026" DrawAspect="Content" ObjectID="_1509767785" r:id="rId12"/>
        </w:object>
      </w:r>
      <w:r w:rsidR="00F31A67" w:rsidRPr="00C031A6">
        <w:rPr>
          <w:color w:val="000000" w:themeColor="text1"/>
          <w:sz w:val="28"/>
          <w:szCs w:val="28"/>
          <w:lang w:val="uz-Cyrl-UZ"/>
        </w:rPr>
        <w:t>, галоген, арс</w:t>
      </w:r>
      <w:r w:rsidR="000D606A" w:rsidRPr="00C031A6">
        <w:rPr>
          <w:color w:val="000000" w:themeColor="text1"/>
          <w:sz w:val="28"/>
          <w:szCs w:val="28"/>
          <w:lang w:val="uz-Cyrl-UZ"/>
        </w:rPr>
        <w:t>еназо (III) ионлари</w:t>
      </w:r>
      <w:r w:rsidR="00947F99" w:rsidRPr="00C031A6">
        <w:rPr>
          <w:color w:val="000000" w:themeColor="text1"/>
          <w:sz w:val="28"/>
          <w:szCs w:val="28"/>
          <w:lang w:val="uz-Latn-UZ"/>
        </w:rPr>
        <w:t>га нисбатан юқори сорбциялаш қ</w:t>
      </w:r>
      <w:r w:rsidR="00F31A67" w:rsidRPr="00C031A6">
        <w:rPr>
          <w:color w:val="000000" w:themeColor="text1"/>
          <w:sz w:val="28"/>
          <w:szCs w:val="28"/>
          <w:lang w:val="uz-Cyrl-UZ"/>
        </w:rPr>
        <w:t xml:space="preserve">обилиятига эга эканлиги </w:t>
      </w:r>
      <w:r w:rsidRPr="00C031A6">
        <w:rPr>
          <w:color w:val="000000" w:themeColor="text1"/>
          <w:sz w:val="28"/>
          <w:szCs w:val="28"/>
          <w:lang w:val="uz-Cyrl-UZ"/>
        </w:rPr>
        <w:t>аниқланган</w:t>
      </w:r>
      <w:r w:rsidR="000D606A" w:rsidRPr="00C031A6">
        <w:rPr>
          <w:color w:val="000000" w:themeColor="text1"/>
          <w:sz w:val="28"/>
          <w:szCs w:val="28"/>
          <w:lang w:val="uz-Cyrl-UZ"/>
        </w:rPr>
        <w:t>;</w:t>
      </w:r>
    </w:p>
    <w:p w:rsidR="00C719A9" w:rsidRPr="00C031A6" w:rsidRDefault="00C719A9" w:rsidP="00AD693D">
      <w:pPr>
        <w:suppressAutoHyphens/>
        <w:ind w:firstLine="567"/>
        <w:jc w:val="both"/>
        <w:rPr>
          <w:color w:val="000000" w:themeColor="text1"/>
          <w:sz w:val="28"/>
          <w:szCs w:val="28"/>
          <w:lang w:val="uz-Cyrl-UZ"/>
        </w:rPr>
      </w:pPr>
      <w:r w:rsidRPr="00C031A6">
        <w:rPr>
          <w:color w:val="000000" w:themeColor="text1"/>
          <w:sz w:val="28"/>
          <w:szCs w:val="28"/>
          <w:lang w:val="uz-Cyrl-UZ"/>
        </w:rPr>
        <w:t>илк бор гексаметилендиамин билан модификацияланган «нитрон» толаси</w:t>
      </w:r>
      <w:r w:rsidR="00087A25" w:rsidRPr="00C031A6">
        <w:rPr>
          <w:color w:val="000000" w:themeColor="text1"/>
          <w:sz w:val="28"/>
          <w:szCs w:val="28"/>
          <w:lang w:val="uz-Latn-UZ"/>
        </w:rPr>
        <w:t>нинг</w:t>
      </w:r>
      <w:r w:rsidRPr="00C031A6">
        <w:rPr>
          <w:color w:val="000000" w:themeColor="text1"/>
          <w:sz w:val="28"/>
          <w:szCs w:val="28"/>
          <w:lang w:val="uz-Cyrl-UZ"/>
        </w:rPr>
        <w:t xml:space="preserve"> амин гуруҳлари малеин ангидрид</w:t>
      </w:r>
      <w:r w:rsidR="008320EB" w:rsidRPr="00C031A6">
        <w:rPr>
          <w:color w:val="000000" w:themeColor="text1"/>
          <w:sz w:val="28"/>
          <w:szCs w:val="28"/>
          <w:lang w:val="uz-Cyrl-UZ"/>
        </w:rPr>
        <w:t>и</w:t>
      </w:r>
      <w:r w:rsidRPr="00C031A6">
        <w:rPr>
          <w:color w:val="000000" w:themeColor="text1"/>
          <w:sz w:val="28"/>
          <w:szCs w:val="28"/>
          <w:lang w:val="uz-Cyrl-UZ"/>
        </w:rPr>
        <w:t xml:space="preserve"> билан таъсирланиши орқали ёки қолдиқ нитрил гуруҳларни гидролиз қилиш йўли билан янги полиамфолит табиатига эга бўлган поликомплексонлар синтез қилишнин</w:t>
      </w:r>
      <w:r w:rsidR="000D606A" w:rsidRPr="00C031A6">
        <w:rPr>
          <w:color w:val="000000" w:themeColor="text1"/>
          <w:sz w:val="28"/>
          <w:szCs w:val="28"/>
          <w:lang w:val="uz-Cyrl-UZ"/>
        </w:rPr>
        <w:t>г</w:t>
      </w:r>
      <w:r w:rsidR="000B7DB5" w:rsidRPr="00C031A6">
        <w:rPr>
          <w:color w:val="000000" w:themeColor="text1"/>
          <w:sz w:val="28"/>
          <w:szCs w:val="28"/>
          <w:lang w:val="uz-Cyrl-UZ"/>
        </w:rPr>
        <w:t xml:space="preserve"> мақбул шароитлари </w:t>
      </w:r>
      <w:r w:rsidR="001C2424" w:rsidRPr="00C031A6">
        <w:rPr>
          <w:color w:val="000000" w:themeColor="text1"/>
          <w:sz w:val="28"/>
          <w:szCs w:val="28"/>
          <w:lang w:val="uz-Cyrl-UZ"/>
        </w:rPr>
        <w:t>келтирилган</w:t>
      </w:r>
      <w:r w:rsidR="000B7DB5" w:rsidRPr="00C031A6">
        <w:rPr>
          <w:color w:val="000000" w:themeColor="text1"/>
          <w:sz w:val="28"/>
          <w:szCs w:val="28"/>
          <w:lang w:val="uz-Cyrl-UZ"/>
        </w:rPr>
        <w:t xml:space="preserve"> ҳ</w:t>
      </w:r>
      <w:r w:rsidR="000D606A" w:rsidRPr="00C031A6">
        <w:rPr>
          <w:color w:val="000000" w:themeColor="text1"/>
          <w:sz w:val="28"/>
          <w:szCs w:val="28"/>
          <w:lang w:val="uz-Cyrl-UZ"/>
        </w:rPr>
        <w:t xml:space="preserve">амда Сu(II) </w:t>
      </w:r>
      <w:r w:rsidR="000B7DB5" w:rsidRPr="00C031A6">
        <w:rPr>
          <w:color w:val="000000" w:themeColor="text1"/>
          <w:sz w:val="28"/>
          <w:szCs w:val="28"/>
          <w:lang w:val="uz-Cyrl-UZ"/>
        </w:rPr>
        <w:t>ионлари</w:t>
      </w:r>
      <w:r w:rsidR="00660AC6" w:rsidRPr="00C031A6">
        <w:rPr>
          <w:color w:val="000000" w:themeColor="text1"/>
          <w:sz w:val="28"/>
          <w:szCs w:val="28"/>
          <w:lang w:val="uz-Cyrl-UZ"/>
        </w:rPr>
        <w:t xml:space="preserve">га нисбатан селектив </w:t>
      </w:r>
      <w:r w:rsidR="00A36F42" w:rsidRPr="00C031A6">
        <w:rPr>
          <w:color w:val="000000" w:themeColor="text1"/>
          <w:sz w:val="28"/>
          <w:szCs w:val="28"/>
          <w:lang w:val="uz-Cyrl-UZ"/>
        </w:rPr>
        <w:t>сорбентлар олишга эришилган</w:t>
      </w:r>
      <w:r w:rsidRPr="00C031A6">
        <w:rPr>
          <w:color w:val="000000" w:themeColor="text1"/>
          <w:sz w:val="28"/>
          <w:szCs w:val="28"/>
          <w:lang w:val="uz-Cyrl-UZ"/>
        </w:rPr>
        <w:t>.</w:t>
      </w:r>
    </w:p>
    <w:p w:rsidR="00C719A9" w:rsidRPr="00C031A6" w:rsidRDefault="00C719A9" w:rsidP="00C031A6">
      <w:pPr>
        <w:pStyle w:val="af4"/>
        <w:spacing w:after="0"/>
        <w:ind w:left="0" w:firstLine="567"/>
        <w:rPr>
          <w:bCs/>
          <w:sz w:val="28"/>
          <w:szCs w:val="28"/>
          <w:lang w:val="uz-Cyrl-UZ"/>
        </w:rPr>
      </w:pPr>
      <w:r w:rsidRPr="00C031A6">
        <w:rPr>
          <w:b/>
          <w:bCs/>
          <w:sz w:val="28"/>
          <w:szCs w:val="28"/>
          <w:lang w:val="uz-Cyrl-UZ"/>
        </w:rPr>
        <w:t xml:space="preserve">Тадқиқотнинг амалий натижалари </w:t>
      </w:r>
      <w:r w:rsidRPr="00C031A6">
        <w:rPr>
          <w:bCs/>
          <w:sz w:val="28"/>
          <w:szCs w:val="28"/>
          <w:lang w:val="uz-Cyrl-UZ"/>
        </w:rPr>
        <w:t xml:space="preserve">қуйидагилардан иборат: </w:t>
      </w:r>
    </w:p>
    <w:p w:rsidR="00C719A9" w:rsidRPr="00C031A6" w:rsidRDefault="00C719A9" w:rsidP="00C031A6">
      <w:pPr>
        <w:suppressAutoHyphens/>
        <w:ind w:firstLine="567"/>
        <w:jc w:val="both"/>
        <w:rPr>
          <w:sz w:val="28"/>
          <w:szCs w:val="28"/>
          <w:lang w:val="uz-Cyrl-UZ"/>
        </w:rPr>
      </w:pPr>
      <w:r w:rsidRPr="00C031A6">
        <w:rPr>
          <w:sz w:val="28"/>
          <w:szCs w:val="28"/>
          <w:lang w:val="uz-Cyrl-UZ"/>
        </w:rPr>
        <w:t xml:space="preserve">олинган анион алмашувчи материаллар </w:t>
      </w:r>
      <w:r w:rsidR="00D51124" w:rsidRPr="00C031A6">
        <w:rPr>
          <w:position w:val="-12"/>
          <w:sz w:val="28"/>
          <w:szCs w:val="28"/>
          <w:lang w:val="uz-Cyrl-UZ"/>
        </w:rPr>
        <w:object w:dxaOrig="760" w:dyaOrig="380">
          <v:shape id="_x0000_i1027" type="#_x0000_t75" style="width:41pt;height:20.95pt" o:ole="">
            <v:imagedata r:id="rId10" o:title=""/>
          </v:shape>
          <o:OLEObject Type="Embed" ProgID="Equation.3" ShapeID="_x0000_i1027" DrawAspect="Content" ObjectID="_1509767786" r:id="rId13"/>
        </w:object>
      </w:r>
      <w:r w:rsidR="00D51124" w:rsidRPr="00C031A6">
        <w:rPr>
          <w:sz w:val="28"/>
          <w:szCs w:val="28"/>
          <w:lang w:val="uz-Cyrl-UZ"/>
        </w:rPr>
        <w:t xml:space="preserve"> </w:t>
      </w:r>
      <w:r w:rsidRPr="00C031A6">
        <w:rPr>
          <w:sz w:val="28"/>
          <w:szCs w:val="28"/>
          <w:lang w:val="uz-Cyrl-UZ"/>
        </w:rPr>
        <w:t xml:space="preserve">ионларини сорбциялаш қобилиятига эга бўлиб, ушбу хосса бўйича чет элда қўлланиладиган ионитлардан афзалроқ </w:t>
      </w:r>
      <w:r w:rsidR="00C1153A">
        <w:rPr>
          <w:sz w:val="28"/>
          <w:szCs w:val="28"/>
          <w:lang w:val="uz-Cyrl-UZ"/>
        </w:rPr>
        <w:t>бўлишига</w:t>
      </w:r>
      <w:r w:rsidRPr="00C031A6">
        <w:rPr>
          <w:sz w:val="28"/>
          <w:szCs w:val="28"/>
          <w:lang w:val="uz-Cyrl-UZ"/>
        </w:rPr>
        <w:t xml:space="preserve"> эришилган;</w:t>
      </w:r>
    </w:p>
    <w:p w:rsidR="00C719A9" w:rsidRPr="00C031A6" w:rsidRDefault="00C719A9" w:rsidP="00C031A6">
      <w:pPr>
        <w:suppressAutoHyphens/>
        <w:ind w:firstLine="567"/>
        <w:jc w:val="both"/>
        <w:rPr>
          <w:sz w:val="28"/>
          <w:szCs w:val="28"/>
          <w:lang w:val="uz-Cyrl-UZ"/>
        </w:rPr>
      </w:pPr>
      <w:r w:rsidRPr="00C031A6">
        <w:rPr>
          <w:sz w:val="28"/>
          <w:szCs w:val="28"/>
          <w:lang w:val="uz-Cyrl-UZ"/>
        </w:rPr>
        <w:t xml:space="preserve">полимерларга иммобилланган арсеназо (III) ва бошқа аналитик реагентларни қўллаш орқали турли хил металл ионларининг тезкор </w:t>
      </w:r>
      <w:r w:rsidR="00CC5713" w:rsidRPr="00C031A6">
        <w:rPr>
          <w:sz w:val="28"/>
          <w:szCs w:val="28"/>
          <w:lang w:val="uz-Cyrl-UZ"/>
        </w:rPr>
        <w:t>анализ қилиш</w:t>
      </w:r>
      <w:r w:rsidR="001C2424" w:rsidRPr="00C031A6">
        <w:rPr>
          <w:sz w:val="28"/>
          <w:szCs w:val="28"/>
          <w:lang w:val="uz-Cyrl-UZ"/>
        </w:rPr>
        <w:t xml:space="preserve"> услуби яратилган</w:t>
      </w:r>
      <w:r w:rsidRPr="00C031A6">
        <w:rPr>
          <w:sz w:val="28"/>
          <w:szCs w:val="28"/>
          <w:lang w:val="uz-Cyrl-UZ"/>
        </w:rPr>
        <w:t>;</w:t>
      </w:r>
    </w:p>
    <w:p w:rsidR="00C719A9" w:rsidRPr="00C031A6" w:rsidRDefault="00C719A9" w:rsidP="00C031A6">
      <w:pPr>
        <w:suppressAutoHyphens/>
        <w:ind w:firstLine="567"/>
        <w:jc w:val="both"/>
        <w:rPr>
          <w:sz w:val="28"/>
          <w:szCs w:val="28"/>
          <w:lang w:val="uz-Cyrl-UZ"/>
        </w:rPr>
      </w:pPr>
      <w:r w:rsidRPr="00C031A6">
        <w:rPr>
          <w:sz w:val="28"/>
          <w:szCs w:val="28"/>
          <w:lang w:val="uz-Cyrl-UZ"/>
        </w:rPr>
        <w:lastRenderedPageBreak/>
        <w:t xml:space="preserve">йод тутган полимерлар ва хитозан асосида комбинирланган бактерицид хоссали полимер боғловчи материаллар </w:t>
      </w:r>
      <w:r w:rsidR="00225CA1" w:rsidRPr="00C031A6">
        <w:rPr>
          <w:sz w:val="28"/>
          <w:szCs w:val="28"/>
          <w:lang w:val="uz-Cyrl-UZ"/>
        </w:rPr>
        <w:t>ишлаб чиқилган</w:t>
      </w:r>
      <w:r w:rsidRPr="00C031A6">
        <w:rPr>
          <w:sz w:val="28"/>
          <w:szCs w:val="28"/>
          <w:lang w:val="uz-Cyrl-UZ"/>
        </w:rPr>
        <w:t>.</w:t>
      </w:r>
    </w:p>
    <w:p w:rsidR="00C719A9" w:rsidRPr="00C031A6" w:rsidRDefault="00F712B1" w:rsidP="00C031A6">
      <w:pPr>
        <w:suppressAutoHyphens/>
        <w:ind w:firstLine="567"/>
        <w:jc w:val="both"/>
        <w:rPr>
          <w:bCs/>
          <w:sz w:val="28"/>
          <w:szCs w:val="28"/>
          <w:lang w:val="uz-Cyrl-UZ"/>
        </w:rPr>
      </w:pPr>
      <w:r w:rsidRPr="00C031A6">
        <w:rPr>
          <w:b/>
          <w:bCs/>
          <w:sz w:val="28"/>
          <w:szCs w:val="28"/>
          <w:lang w:val="uz-Latn-UZ"/>
        </w:rPr>
        <w:t>Тадқиқот</w:t>
      </w:r>
      <w:r w:rsidR="00C719A9" w:rsidRPr="00C031A6">
        <w:rPr>
          <w:b/>
          <w:bCs/>
          <w:sz w:val="28"/>
          <w:szCs w:val="28"/>
          <w:lang w:val="uz-Cyrl-UZ"/>
        </w:rPr>
        <w:t xml:space="preserve"> натижаларнинг ишончлилиги </w:t>
      </w:r>
      <w:r w:rsidR="00C719A9" w:rsidRPr="00C031A6">
        <w:rPr>
          <w:sz w:val="28"/>
          <w:szCs w:val="28"/>
        </w:rPr>
        <w:t>И</w:t>
      </w:r>
      <w:r w:rsidR="00C719A9" w:rsidRPr="00C031A6">
        <w:rPr>
          <w:sz w:val="28"/>
          <w:szCs w:val="28"/>
          <w:lang w:val="uz-Cyrl-UZ"/>
        </w:rPr>
        <w:t>Қ-</w:t>
      </w:r>
      <w:r w:rsidR="00C719A9" w:rsidRPr="00C031A6">
        <w:rPr>
          <w:sz w:val="28"/>
          <w:szCs w:val="28"/>
        </w:rPr>
        <w:t xml:space="preserve">, </w:t>
      </w:r>
      <w:r w:rsidR="00C719A9" w:rsidRPr="00C031A6">
        <w:rPr>
          <w:sz w:val="28"/>
          <w:szCs w:val="28"/>
          <w:lang w:val="uz-Cyrl-UZ"/>
        </w:rPr>
        <w:t>УБ</w:t>
      </w:r>
      <w:r w:rsidR="00C719A9" w:rsidRPr="00C031A6">
        <w:rPr>
          <w:sz w:val="28"/>
          <w:szCs w:val="28"/>
        </w:rPr>
        <w:t>- спектроскопия, рентгенография, дифференциал терми</w:t>
      </w:r>
      <w:r w:rsidR="00C719A9" w:rsidRPr="00C031A6">
        <w:rPr>
          <w:sz w:val="28"/>
          <w:szCs w:val="28"/>
          <w:lang w:val="uz-Cyrl-UZ"/>
        </w:rPr>
        <w:t>к</w:t>
      </w:r>
      <w:r w:rsidR="00C719A9" w:rsidRPr="00C031A6">
        <w:rPr>
          <w:sz w:val="28"/>
          <w:szCs w:val="28"/>
        </w:rPr>
        <w:t xml:space="preserve"> анализ, потенциометрия</w:t>
      </w:r>
      <w:r w:rsidR="00C719A9" w:rsidRPr="00C031A6">
        <w:rPr>
          <w:sz w:val="28"/>
          <w:szCs w:val="28"/>
          <w:lang w:val="uz-Cyrl-UZ"/>
        </w:rPr>
        <w:t xml:space="preserve"> каби замонавий усуллар ёрдамида экспериментал натижалар олинганлиги билан асосланган. Ион мувозанат, молекуляр адсорбция жараёнлари кинетика</w:t>
      </w:r>
      <w:r w:rsidR="008320EB" w:rsidRPr="00C031A6">
        <w:rPr>
          <w:sz w:val="28"/>
          <w:szCs w:val="28"/>
          <w:lang w:val="uz-Cyrl-UZ"/>
        </w:rPr>
        <w:t>си</w:t>
      </w:r>
      <w:r w:rsidR="00C719A9" w:rsidRPr="00C031A6">
        <w:rPr>
          <w:sz w:val="28"/>
          <w:szCs w:val="28"/>
          <w:lang w:val="uz-Cyrl-UZ"/>
        </w:rPr>
        <w:t xml:space="preserve"> ва термодинамикаси хақидаги замонавий назарияларда ишлатиладиган тенгламаларни қўллаш орқали олинган натижаларни таҳлил қилиш билан хулосалар чиқарилган ҳамда </w:t>
      </w:r>
      <w:r w:rsidR="00C719A9" w:rsidRPr="00C031A6">
        <w:rPr>
          <w:bCs/>
          <w:sz w:val="28"/>
          <w:szCs w:val="28"/>
          <w:lang w:val="uz-Cyrl-UZ"/>
        </w:rPr>
        <w:t>математик статистика усуллари билан қайта ишлаб чиқилган.</w:t>
      </w:r>
    </w:p>
    <w:p w:rsidR="00C719A9" w:rsidRPr="00C031A6" w:rsidRDefault="00C719A9" w:rsidP="00C031A6">
      <w:pPr>
        <w:suppressAutoHyphens/>
        <w:ind w:firstLine="567"/>
        <w:jc w:val="both"/>
        <w:rPr>
          <w:sz w:val="28"/>
          <w:szCs w:val="28"/>
          <w:lang w:val="uz-Cyrl-UZ"/>
        </w:rPr>
      </w:pPr>
      <w:r w:rsidRPr="00C031A6">
        <w:rPr>
          <w:b/>
          <w:bCs/>
          <w:sz w:val="28"/>
          <w:szCs w:val="28"/>
          <w:lang w:val="uz-Cyrl-UZ"/>
        </w:rPr>
        <w:t xml:space="preserve">Тадқиқот натижаларининг илмий ва амалий аҳамияти. </w:t>
      </w:r>
      <w:r w:rsidRPr="00C031A6">
        <w:rPr>
          <w:bCs/>
          <w:sz w:val="28"/>
          <w:szCs w:val="28"/>
          <w:lang w:val="uz-Cyrl-UZ"/>
        </w:rPr>
        <w:t>Тадқиқот ишининг илмий а</w:t>
      </w:r>
      <w:r w:rsidR="001C2424" w:rsidRPr="00C031A6">
        <w:rPr>
          <w:bCs/>
          <w:sz w:val="28"/>
          <w:szCs w:val="28"/>
          <w:lang w:val="uz-Cyrl-UZ"/>
        </w:rPr>
        <w:t>ҳ</w:t>
      </w:r>
      <w:r w:rsidRPr="00C031A6">
        <w:rPr>
          <w:bCs/>
          <w:sz w:val="28"/>
          <w:szCs w:val="28"/>
          <w:lang w:val="uz-Cyrl-UZ"/>
        </w:rPr>
        <w:t xml:space="preserve">амияти </w:t>
      </w:r>
      <w:r w:rsidRPr="00C031A6">
        <w:rPr>
          <w:sz w:val="28"/>
          <w:szCs w:val="28"/>
          <w:lang w:val="uz-Cyrl-UZ"/>
        </w:rPr>
        <w:t xml:space="preserve">полиакрилонитрил </w:t>
      </w:r>
      <w:r w:rsidRPr="00C031A6">
        <w:rPr>
          <w:bCs/>
          <w:sz w:val="28"/>
          <w:szCs w:val="28"/>
          <w:lang w:val="uz-Cyrl-UZ"/>
        </w:rPr>
        <w:t>толаси асосида кучли ҳамда кучсиз асос табиатига эга бўлган анион алмашувчи</w:t>
      </w:r>
      <w:r w:rsidR="00E32C09" w:rsidRPr="00C031A6">
        <w:rPr>
          <w:bCs/>
          <w:sz w:val="28"/>
          <w:szCs w:val="28"/>
          <w:lang w:val="uz-Latn-UZ"/>
        </w:rPr>
        <w:t xml:space="preserve"> ва</w:t>
      </w:r>
      <w:r w:rsidR="00584A25" w:rsidRPr="00C031A6">
        <w:rPr>
          <w:bCs/>
          <w:sz w:val="28"/>
          <w:szCs w:val="28"/>
          <w:lang w:val="uz-Cyrl-UZ"/>
        </w:rPr>
        <w:t xml:space="preserve"> комплекс ҳосил қилувчи полимер</w:t>
      </w:r>
      <w:r w:rsidRPr="00C031A6">
        <w:rPr>
          <w:bCs/>
          <w:sz w:val="28"/>
          <w:szCs w:val="28"/>
          <w:lang w:val="uz-Cyrl-UZ"/>
        </w:rPr>
        <w:t xml:space="preserve"> материаллар</w:t>
      </w:r>
      <w:r w:rsidR="00E42F61" w:rsidRPr="00C031A6">
        <w:rPr>
          <w:bCs/>
          <w:sz w:val="28"/>
          <w:szCs w:val="28"/>
          <w:lang w:val="uz-Latn-UZ"/>
        </w:rPr>
        <w:t xml:space="preserve">ни </w:t>
      </w:r>
      <w:r w:rsidR="005E2832" w:rsidRPr="00C031A6">
        <w:rPr>
          <w:bCs/>
          <w:sz w:val="28"/>
          <w:szCs w:val="28"/>
          <w:lang w:val="uz-Cyrl-UZ"/>
        </w:rPr>
        <w:t>яратиш</w:t>
      </w:r>
      <w:r w:rsidR="00366D14" w:rsidRPr="00C031A6">
        <w:rPr>
          <w:bCs/>
          <w:sz w:val="28"/>
          <w:szCs w:val="28"/>
          <w:lang w:val="uz-Latn-UZ"/>
        </w:rPr>
        <w:t>нинг мақбул шароитларини аниқлаш</w:t>
      </w:r>
      <w:r w:rsidR="005E2832" w:rsidRPr="00C031A6">
        <w:rPr>
          <w:bCs/>
          <w:sz w:val="28"/>
          <w:szCs w:val="28"/>
          <w:lang w:val="uz-Cyrl-UZ"/>
        </w:rPr>
        <w:t>дан иборат.</w:t>
      </w:r>
    </w:p>
    <w:p w:rsidR="00C719A9" w:rsidRPr="00C031A6" w:rsidRDefault="00C719A9" w:rsidP="00C031A6">
      <w:pPr>
        <w:suppressAutoHyphens/>
        <w:ind w:firstLine="567"/>
        <w:jc w:val="both"/>
        <w:rPr>
          <w:sz w:val="28"/>
          <w:szCs w:val="28"/>
          <w:lang w:val="uz-Cyrl-UZ"/>
        </w:rPr>
      </w:pPr>
      <w:r w:rsidRPr="00C031A6">
        <w:rPr>
          <w:sz w:val="28"/>
          <w:szCs w:val="28"/>
          <w:lang w:val="uz-Cyrl-UZ"/>
        </w:rPr>
        <w:t>Ишнинг амалий аҳамияти</w:t>
      </w:r>
      <w:r w:rsidR="00BA2E62" w:rsidRPr="00C031A6">
        <w:rPr>
          <w:sz w:val="28"/>
          <w:szCs w:val="28"/>
          <w:lang w:val="uz-Cyrl-UZ"/>
        </w:rPr>
        <w:t xml:space="preserve"> шундан иборатки,</w:t>
      </w:r>
      <w:r w:rsidRPr="00C031A6">
        <w:rPr>
          <w:sz w:val="28"/>
          <w:szCs w:val="28"/>
          <w:lang w:val="uz-Cyrl-UZ"/>
        </w:rPr>
        <w:t xml:space="preserve"> олинган анион алмашувчи материаллар ва поликомплексонлар оқава сувларда</w:t>
      </w:r>
      <w:r w:rsidR="00ED63D0" w:rsidRPr="00C031A6">
        <w:rPr>
          <w:sz w:val="28"/>
          <w:szCs w:val="28"/>
          <w:lang w:val="uz-Cyrl-UZ"/>
        </w:rPr>
        <w:t>н</w:t>
      </w:r>
      <w:r w:rsidRPr="00C031A6">
        <w:rPr>
          <w:sz w:val="28"/>
          <w:szCs w:val="28"/>
          <w:lang w:val="uz-Cyrl-UZ"/>
        </w:rPr>
        <w:t xml:space="preserve"> </w:t>
      </w:r>
      <w:r w:rsidR="00BA2E62" w:rsidRPr="00C031A6">
        <w:rPr>
          <w:sz w:val="28"/>
          <w:szCs w:val="28"/>
          <w:lang w:val="uz-Cyrl-UZ"/>
        </w:rPr>
        <w:t>бихромат</w:t>
      </w:r>
      <w:r w:rsidRPr="00C031A6">
        <w:rPr>
          <w:sz w:val="28"/>
          <w:szCs w:val="28"/>
          <w:lang w:val="uz-Cyrl-UZ"/>
        </w:rPr>
        <w:t xml:space="preserve"> </w:t>
      </w:r>
      <w:r w:rsidR="00584A25" w:rsidRPr="00C031A6">
        <w:rPr>
          <w:sz w:val="28"/>
          <w:szCs w:val="28"/>
          <w:lang w:val="uz-Cyrl-UZ"/>
        </w:rPr>
        <w:t>ионларини ажратиб олишда</w:t>
      </w:r>
      <w:r w:rsidR="00BA2E62" w:rsidRPr="00C031A6">
        <w:rPr>
          <w:sz w:val="28"/>
          <w:szCs w:val="28"/>
          <w:lang w:val="uz-Cyrl-UZ"/>
        </w:rPr>
        <w:t xml:space="preserve">; </w:t>
      </w:r>
      <w:r w:rsidRPr="00C031A6">
        <w:rPr>
          <w:sz w:val="28"/>
          <w:szCs w:val="28"/>
          <w:lang w:val="uz-Cyrl-UZ"/>
        </w:rPr>
        <w:t xml:space="preserve">таркибида арсеназо (III) тутган полимер </w:t>
      </w:r>
      <w:r w:rsidR="00BA2E62" w:rsidRPr="00C031A6">
        <w:rPr>
          <w:sz w:val="28"/>
          <w:szCs w:val="28"/>
          <w:lang w:val="uz-Cyrl-UZ"/>
        </w:rPr>
        <w:t>реагентлар оғир металлар</w:t>
      </w:r>
      <w:r w:rsidR="00EC5648" w:rsidRPr="00C031A6">
        <w:rPr>
          <w:sz w:val="28"/>
          <w:szCs w:val="28"/>
          <w:lang w:val="uz-Latn-UZ"/>
        </w:rPr>
        <w:t>ни</w:t>
      </w:r>
      <w:r w:rsidR="00BA2E62" w:rsidRPr="00C031A6">
        <w:rPr>
          <w:sz w:val="28"/>
          <w:szCs w:val="28"/>
          <w:lang w:val="uz-Cyrl-UZ"/>
        </w:rPr>
        <w:t xml:space="preserve"> анализ қилишда; </w:t>
      </w:r>
      <w:r w:rsidRPr="00C031A6">
        <w:rPr>
          <w:sz w:val="28"/>
          <w:szCs w:val="28"/>
          <w:lang w:val="uz-Cyrl-UZ"/>
        </w:rPr>
        <w:t xml:space="preserve">илк бор йод тутган анионитлар асосида </w:t>
      </w:r>
      <w:r w:rsidR="00BA2E62" w:rsidRPr="00C031A6">
        <w:rPr>
          <w:sz w:val="28"/>
          <w:szCs w:val="28"/>
          <w:lang w:val="uz-Cyrl-UZ"/>
        </w:rPr>
        <w:t xml:space="preserve">олинган </w:t>
      </w:r>
      <w:r w:rsidRPr="00C031A6">
        <w:rPr>
          <w:sz w:val="28"/>
          <w:szCs w:val="28"/>
          <w:lang w:val="uz-Cyrl-UZ"/>
        </w:rPr>
        <w:t>комбинирланган бактерицид материаллар қандли диабет асорати туфайли вужудга келган юмшоқ тўқималар</w:t>
      </w:r>
      <w:r w:rsidR="005F5943" w:rsidRPr="00C031A6">
        <w:rPr>
          <w:sz w:val="28"/>
          <w:szCs w:val="28"/>
          <w:lang w:val="uz-Cyrl-UZ"/>
        </w:rPr>
        <w:t>даги</w:t>
      </w:r>
      <w:r w:rsidRPr="00C031A6">
        <w:rPr>
          <w:sz w:val="28"/>
          <w:szCs w:val="28"/>
          <w:lang w:val="uz-Cyrl-UZ"/>
        </w:rPr>
        <w:t xml:space="preserve"> йирингли некротик касалликларини даволаш</w:t>
      </w:r>
      <w:r w:rsidR="00584A25" w:rsidRPr="00C031A6">
        <w:rPr>
          <w:sz w:val="28"/>
          <w:szCs w:val="28"/>
          <w:lang w:val="uz-Cyrl-UZ"/>
        </w:rPr>
        <w:t xml:space="preserve">да </w:t>
      </w:r>
      <w:r w:rsidR="00BA2E62" w:rsidRPr="00C031A6">
        <w:rPr>
          <w:sz w:val="28"/>
          <w:szCs w:val="28"/>
          <w:lang w:val="uz-Cyrl-UZ"/>
        </w:rPr>
        <w:t xml:space="preserve">самарали натижаларга эришилган. </w:t>
      </w:r>
    </w:p>
    <w:p w:rsidR="005C5003" w:rsidRPr="00C031A6" w:rsidRDefault="005C5003" w:rsidP="00C031A6">
      <w:pPr>
        <w:suppressAutoHyphens/>
        <w:ind w:firstLine="567"/>
        <w:jc w:val="both"/>
        <w:rPr>
          <w:color w:val="000000" w:themeColor="text1"/>
          <w:sz w:val="28"/>
          <w:szCs w:val="28"/>
          <w:lang w:val="uz-Cyrl-UZ"/>
        </w:rPr>
      </w:pPr>
      <w:r w:rsidRPr="00C031A6">
        <w:rPr>
          <w:b/>
          <w:color w:val="000000" w:themeColor="text1"/>
          <w:sz w:val="28"/>
          <w:szCs w:val="28"/>
          <w:lang w:val="uz-Cyrl-UZ"/>
        </w:rPr>
        <w:t xml:space="preserve">Тадқиқот натижаларининг жорий қилиниши. </w:t>
      </w:r>
      <w:r w:rsidRPr="00C031A6">
        <w:rPr>
          <w:color w:val="000000" w:themeColor="text1"/>
          <w:sz w:val="28"/>
          <w:szCs w:val="28"/>
          <w:lang w:val="uz-Cyrl-UZ"/>
        </w:rPr>
        <w:t>Тадқиқот натижалари асосида илк бор полиакрилонитрил толаси асосида хром ионларига нисбатан селектив бўлган толасимон сорбентлар синтези б</w:t>
      </w:r>
      <w:r w:rsidRPr="00C031A6">
        <w:rPr>
          <w:color w:val="000000" w:themeColor="text1"/>
          <w:sz w:val="28"/>
          <w:szCs w:val="28"/>
          <w:lang w:val="uz-Latn-UZ"/>
        </w:rPr>
        <w:t>ўйича</w:t>
      </w:r>
      <w:r w:rsidRPr="00C031A6">
        <w:rPr>
          <w:color w:val="000000" w:themeColor="text1"/>
          <w:sz w:val="28"/>
          <w:szCs w:val="28"/>
          <w:lang w:val="uz-Cyrl-UZ"/>
        </w:rPr>
        <w:t xml:space="preserve"> Ўзбекистон Республикаси Интеллектуал мулк агентлигининг «Толасимон анионитни олиш усули» (№IAP 02518, 21.10.2004 й.) патенти олинган;</w:t>
      </w:r>
    </w:p>
    <w:p w:rsidR="005C5003" w:rsidRPr="00C031A6" w:rsidRDefault="005C5003" w:rsidP="00C031A6">
      <w:pPr>
        <w:suppressAutoHyphens/>
        <w:ind w:firstLine="567"/>
        <w:jc w:val="both"/>
        <w:rPr>
          <w:color w:val="000000" w:themeColor="text1"/>
          <w:sz w:val="28"/>
          <w:szCs w:val="28"/>
          <w:lang w:val="uz-Cyrl-UZ"/>
        </w:rPr>
      </w:pPr>
      <w:r w:rsidRPr="00C031A6">
        <w:rPr>
          <w:color w:val="000000" w:themeColor="text1"/>
          <w:sz w:val="28"/>
          <w:szCs w:val="28"/>
          <w:lang w:val="uz-Cyrl-UZ"/>
        </w:rPr>
        <w:t xml:space="preserve">толасимон сорбентлар асосида </w:t>
      </w:r>
      <w:r w:rsidRPr="00C031A6">
        <w:rPr>
          <w:color w:val="000000" w:themeColor="text1"/>
          <w:sz w:val="28"/>
          <w:szCs w:val="28"/>
          <w:lang w:val="uz-Latn-UZ"/>
        </w:rPr>
        <w:t xml:space="preserve">йод тутган </w:t>
      </w:r>
      <w:r w:rsidRPr="00C031A6">
        <w:rPr>
          <w:color w:val="000000" w:themeColor="text1"/>
          <w:sz w:val="28"/>
          <w:szCs w:val="28"/>
          <w:lang w:val="uz-Cyrl-UZ"/>
        </w:rPr>
        <w:t xml:space="preserve">антибактериал хусусиятли полимер материаллар </w:t>
      </w:r>
      <w:r w:rsidRPr="00C031A6">
        <w:rPr>
          <w:color w:val="000000" w:themeColor="text1"/>
          <w:sz w:val="28"/>
          <w:szCs w:val="28"/>
          <w:lang w:val="uz-Latn-UZ"/>
        </w:rPr>
        <w:t>олиш бўйича</w:t>
      </w:r>
      <w:r w:rsidRPr="00C031A6">
        <w:rPr>
          <w:color w:val="000000" w:themeColor="text1"/>
          <w:sz w:val="28"/>
          <w:szCs w:val="28"/>
          <w:lang w:val="uz-Cyrl-UZ"/>
        </w:rPr>
        <w:t xml:space="preserve"> Ўзбекистон Республикаси Интеллектуал мулк агентлигининг «Таркибида йод бўлган толасимон материалларни олиш усули» (№IAP 03130, 07.07.2006 й.) патенти олинган;</w:t>
      </w:r>
    </w:p>
    <w:p w:rsidR="005C5003" w:rsidRPr="00C031A6" w:rsidRDefault="005C5003" w:rsidP="00C031A6">
      <w:pPr>
        <w:suppressAutoHyphens/>
        <w:ind w:firstLine="567"/>
        <w:jc w:val="both"/>
        <w:rPr>
          <w:color w:val="000000" w:themeColor="text1"/>
          <w:sz w:val="28"/>
          <w:szCs w:val="28"/>
          <w:lang w:val="uz-Cyrl-UZ"/>
        </w:rPr>
      </w:pPr>
      <w:r w:rsidRPr="00C031A6">
        <w:rPr>
          <w:color w:val="000000" w:themeColor="text1"/>
          <w:sz w:val="28"/>
          <w:szCs w:val="28"/>
          <w:lang w:val="uz-Cyrl-UZ"/>
        </w:rPr>
        <w:t>толасимон сорбентлар ёрдамида ишлаб чиқилган сорбцион-спектроско</w:t>
      </w:r>
      <w:r w:rsidR="00C1153A">
        <w:rPr>
          <w:color w:val="000000" w:themeColor="text1"/>
          <w:sz w:val="28"/>
          <w:szCs w:val="28"/>
          <w:lang w:val="uz-Cyrl-UZ"/>
        </w:rPr>
        <w:t>пик усул оқава сувлардаги металл ионла</w:t>
      </w:r>
      <w:r w:rsidRPr="00C031A6">
        <w:rPr>
          <w:color w:val="000000" w:themeColor="text1"/>
          <w:sz w:val="28"/>
          <w:szCs w:val="28"/>
          <w:lang w:val="uz-Cyrl-UZ"/>
        </w:rPr>
        <w:t>р</w:t>
      </w:r>
      <w:r w:rsidR="00C1153A">
        <w:rPr>
          <w:color w:val="000000" w:themeColor="text1"/>
          <w:sz w:val="28"/>
          <w:szCs w:val="28"/>
          <w:lang w:val="uz-Cyrl-UZ"/>
        </w:rPr>
        <w:t>ини</w:t>
      </w:r>
      <w:r w:rsidRPr="00C031A6">
        <w:rPr>
          <w:color w:val="000000" w:themeColor="text1"/>
          <w:sz w:val="28"/>
          <w:szCs w:val="28"/>
          <w:lang w:val="uz-Cyrl-UZ"/>
        </w:rPr>
        <w:t xml:space="preserve"> тозалаш ва ажратиб олиш жараёни</w:t>
      </w:r>
      <w:r w:rsidRPr="00C031A6">
        <w:rPr>
          <w:color w:val="000000" w:themeColor="text1"/>
          <w:sz w:val="28"/>
          <w:szCs w:val="28"/>
          <w:lang w:val="uz-Latn-UZ"/>
        </w:rPr>
        <w:t>ни</w:t>
      </w:r>
      <w:r w:rsidRPr="00C031A6">
        <w:rPr>
          <w:color w:val="000000" w:themeColor="text1"/>
          <w:sz w:val="28"/>
          <w:szCs w:val="28"/>
          <w:lang w:val="uz-Cyrl-UZ"/>
        </w:rPr>
        <w:t xml:space="preserve"> анализ </w:t>
      </w:r>
      <w:r w:rsidRPr="00C031A6">
        <w:rPr>
          <w:color w:val="000000" w:themeColor="text1"/>
          <w:sz w:val="28"/>
          <w:szCs w:val="28"/>
          <w:lang w:val="uz-Latn-UZ"/>
        </w:rPr>
        <w:t>қ</w:t>
      </w:r>
      <w:r w:rsidRPr="00C031A6">
        <w:rPr>
          <w:color w:val="000000" w:themeColor="text1"/>
          <w:sz w:val="28"/>
          <w:szCs w:val="28"/>
          <w:lang w:val="uz-Cyrl-UZ"/>
        </w:rPr>
        <w:t xml:space="preserve">илишда </w:t>
      </w:r>
      <w:r w:rsidRPr="00C031A6">
        <w:rPr>
          <w:color w:val="000000" w:themeColor="text1"/>
          <w:spacing w:val="-2"/>
          <w:sz w:val="28"/>
          <w:szCs w:val="28"/>
          <w:lang w:val="uz-Cyrl-UZ"/>
        </w:rPr>
        <w:t>«</w:t>
      </w:r>
      <w:r w:rsidRPr="00C031A6">
        <w:rPr>
          <w:color w:val="000000" w:themeColor="text1"/>
          <w:sz w:val="28"/>
          <w:szCs w:val="28"/>
          <w:lang w:val="uz-Cyrl-UZ"/>
        </w:rPr>
        <w:t>Навоиазот</w:t>
      </w:r>
      <w:r w:rsidRPr="00C031A6">
        <w:rPr>
          <w:color w:val="000000" w:themeColor="text1"/>
          <w:spacing w:val="-2"/>
          <w:sz w:val="28"/>
          <w:szCs w:val="28"/>
          <w:lang w:val="uz-Cyrl-UZ"/>
        </w:rPr>
        <w:t xml:space="preserve">» </w:t>
      </w:r>
      <w:r w:rsidRPr="00C031A6">
        <w:rPr>
          <w:color w:val="000000" w:themeColor="text1"/>
          <w:sz w:val="28"/>
          <w:szCs w:val="28"/>
          <w:lang w:val="uz-Cyrl-UZ"/>
        </w:rPr>
        <w:t xml:space="preserve">ва </w:t>
      </w:r>
      <w:r w:rsidRPr="00C031A6">
        <w:rPr>
          <w:color w:val="000000" w:themeColor="text1"/>
          <w:spacing w:val="-2"/>
          <w:sz w:val="28"/>
          <w:szCs w:val="28"/>
          <w:lang w:val="uz-Cyrl-UZ"/>
        </w:rPr>
        <w:t xml:space="preserve">«Электрокимё завод» </w:t>
      </w:r>
      <w:r w:rsidRPr="00C031A6">
        <w:rPr>
          <w:color w:val="000000" w:themeColor="text1"/>
          <w:sz w:val="28"/>
          <w:szCs w:val="28"/>
          <w:lang w:val="uz-Cyrl-UZ"/>
        </w:rPr>
        <w:t>акциядорлик жамият корхоналарига жорий қилинган (</w:t>
      </w:r>
      <w:r w:rsidRPr="00C031A6">
        <w:rPr>
          <w:color w:val="000000" w:themeColor="text1"/>
          <w:spacing w:val="-2"/>
          <w:sz w:val="28"/>
          <w:szCs w:val="28"/>
          <w:lang w:val="uz-Cyrl-UZ"/>
        </w:rPr>
        <w:t>«</w:t>
      </w:r>
      <w:r w:rsidRPr="00C031A6">
        <w:rPr>
          <w:color w:val="000000" w:themeColor="text1"/>
          <w:sz w:val="28"/>
          <w:szCs w:val="28"/>
          <w:lang w:val="uz-Cyrl-UZ"/>
        </w:rPr>
        <w:t>ЎЗКИМЁСАНОАТ</w:t>
      </w:r>
      <w:r w:rsidRPr="00C031A6">
        <w:rPr>
          <w:color w:val="000000" w:themeColor="text1"/>
          <w:spacing w:val="-2"/>
          <w:sz w:val="28"/>
          <w:szCs w:val="28"/>
          <w:lang w:val="uz-Cyrl-UZ"/>
        </w:rPr>
        <w:t xml:space="preserve">» ДАКнинг </w:t>
      </w:r>
      <w:r w:rsidRPr="00C031A6">
        <w:rPr>
          <w:color w:val="000000" w:themeColor="text1"/>
          <w:sz w:val="28"/>
          <w:szCs w:val="28"/>
          <w:lang w:val="uz-Cyrl-UZ"/>
        </w:rPr>
        <w:t>2015 йил 10-июндаги 01/3-2246/И-сон маълумотномаси). Бунда аниқлаш самарадорлиги 10-20% га ортган.</w:t>
      </w:r>
    </w:p>
    <w:p w:rsidR="00C719A9" w:rsidRPr="00C031A6" w:rsidRDefault="00C719A9" w:rsidP="00C031A6">
      <w:pPr>
        <w:pStyle w:val="af6"/>
        <w:spacing w:after="0" w:line="240" w:lineRule="auto"/>
        <w:ind w:left="0" w:firstLine="567"/>
        <w:jc w:val="both"/>
        <w:rPr>
          <w:rFonts w:ascii="Times New Roman" w:hAnsi="Times New Roman"/>
          <w:sz w:val="28"/>
          <w:szCs w:val="28"/>
          <w:lang w:val="uz-Cyrl-UZ"/>
        </w:rPr>
      </w:pPr>
      <w:r w:rsidRPr="00C031A6">
        <w:rPr>
          <w:rFonts w:ascii="Times New Roman" w:hAnsi="Times New Roman"/>
          <w:b/>
          <w:sz w:val="28"/>
          <w:szCs w:val="28"/>
          <w:lang w:val="uz-Cyrl-UZ"/>
        </w:rPr>
        <w:t xml:space="preserve">Тадқиқот натижаларининг апробацияси. </w:t>
      </w:r>
      <w:r w:rsidRPr="00C031A6">
        <w:rPr>
          <w:rFonts w:ascii="Times New Roman" w:hAnsi="Times New Roman"/>
          <w:sz w:val="28"/>
          <w:szCs w:val="28"/>
          <w:lang w:val="uz-Cyrl-UZ"/>
        </w:rPr>
        <w:t xml:space="preserve">Тадқиқотнинг асосий натижалари 20 дан ортиқ илмий-амалий анжуманлар, шу жумладан 6 та </w:t>
      </w:r>
      <w:r w:rsidR="008320EB" w:rsidRPr="00C031A6">
        <w:rPr>
          <w:rFonts w:ascii="Times New Roman" w:hAnsi="Times New Roman"/>
          <w:sz w:val="28"/>
          <w:szCs w:val="28"/>
          <w:lang w:val="uz-Cyrl-UZ"/>
        </w:rPr>
        <w:t>х</w:t>
      </w:r>
      <w:r w:rsidRPr="00C031A6">
        <w:rPr>
          <w:rFonts w:ascii="Times New Roman" w:hAnsi="Times New Roman"/>
          <w:sz w:val="28"/>
          <w:szCs w:val="28"/>
          <w:lang w:val="uz-Cyrl-UZ"/>
        </w:rPr>
        <w:t xml:space="preserve">алқаро </w:t>
      </w:r>
      <w:r w:rsidR="008320EB" w:rsidRPr="00C031A6">
        <w:rPr>
          <w:rFonts w:ascii="Times New Roman" w:hAnsi="Times New Roman"/>
          <w:sz w:val="28"/>
          <w:szCs w:val="28"/>
          <w:lang w:val="uz-Cyrl-UZ"/>
        </w:rPr>
        <w:t>анжуманларда</w:t>
      </w:r>
      <w:r w:rsidRPr="00C031A6">
        <w:rPr>
          <w:rFonts w:ascii="Times New Roman" w:hAnsi="Times New Roman"/>
          <w:sz w:val="28"/>
          <w:szCs w:val="28"/>
          <w:lang w:val="uz-Cyrl-UZ"/>
        </w:rPr>
        <w:t>, хусусан: «Under the sponsorship of IUPAC 6</w:t>
      </w:r>
      <w:r w:rsidRPr="00C031A6">
        <w:rPr>
          <w:rFonts w:ascii="Times New Roman" w:hAnsi="Times New Roman"/>
          <w:sz w:val="28"/>
          <w:szCs w:val="28"/>
          <w:vertAlign w:val="superscript"/>
          <w:lang w:val="uz-Cyrl-UZ"/>
        </w:rPr>
        <w:t>th</w:t>
      </w:r>
      <w:r w:rsidRPr="00C031A6">
        <w:rPr>
          <w:rFonts w:ascii="Times New Roman" w:hAnsi="Times New Roman"/>
          <w:sz w:val="28"/>
          <w:szCs w:val="28"/>
          <w:lang w:val="uz-Cyrl-UZ"/>
        </w:rPr>
        <w:t xml:space="preserve"> International Symposium Molecular Order and Mobility in Polymer Systems» (Санкт Петербург, 2008); 4- Санкт-Петербург ёш олимлар «Современные проблемы науки о полимерах» анжуманида (Санкт - Петербург, 2008); IV Халқаро сорбция и экстракция интернет - симпозиумида (ISSE-2011) (Россия, 2011); «Физико-химические основы ионообменных и хроматографических </w:t>
      </w:r>
      <w:r w:rsidRPr="00C031A6">
        <w:rPr>
          <w:rFonts w:ascii="Times New Roman" w:hAnsi="Times New Roman"/>
          <w:sz w:val="28"/>
          <w:szCs w:val="28"/>
          <w:lang w:val="uz-Cyrl-UZ"/>
        </w:rPr>
        <w:lastRenderedPageBreak/>
        <w:t xml:space="preserve">процессов (Иониты-2014)» XIV конференцияси ва «Кинетика и динамика обменных процессов» 3- Умумроссия симпозиуми (Воронеж, 2014); «Теория и практика хромотографии» Умумроссия конференцияси (Самара, 2015); «Actual problems of polymer chemistry and physics» (Tashkent 2006); «Мониторинг распространения и предотвращения особо опасных болезней животных и птиц» IV халқаро илмий анжуманда, (Самарканд, 2011); «Наука о полимерах: Вклад в инновационное развитие экономики» (Тошкент, 2011) </w:t>
      </w:r>
      <w:r w:rsidR="000256CF" w:rsidRPr="00C031A6">
        <w:rPr>
          <w:rFonts w:ascii="Times New Roman" w:hAnsi="Times New Roman"/>
          <w:sz w:val="28"/>
          <w:szCs w:val="28"/>
          <w:lang w:val="uz-Cyrl-UZ"/>
        </w:rPr>
        <w:t xml:space="preserve">мавзусидаги халқаро илмий-амалий конференцияларда маъруза </w:t>
      </w:r>
      <w:r w:rsidR="000256CF" w:rsidRPr="00C031A6">
        <w:rPr>
          <w:rFonts w:ascii="Times New Roman" w:hAnsi="Times New Roman"/>
          <w:sz w:val="28"/>
          <w:lang w:val="uz-Cyrl-UZ"/>
        </w:rPr>
        <w:t>қилинган</w:t>
      </w:r>
      <w:r w:rsidR="000256CF" w:rsidRPr="00C031A6">
        <w:rPr>
          <w:rFonts w:ascii="Times New Roman" w:hAnsi="Times New Roman"/>
          <w:sz w:val="28"/>
          <w:szCs w:val="28"/>
          <w:lang w:val="uz-Cyrl-UZ"/>
        </w:rPr>
        <w:t>.</w:t>
      </w:r>
    </w:p>
    <w:p w:rsidR="00C719A9" w:rsidRPr="00C031A6" w:rsidRDefault="00914A95" w:rsidP="00C031A6">
      <w:pPr>
        <w:pStyle w:val="110"/>
        <w:keepNext w:val="0"/>
        <w:ind w:firstLine="540"/>
        <w:rPr>
          <w:lang w:val="uz-Cyrl-UZ"/>
        </w:rPr>
      </w:pPr>
      <w:r w:rsidRPr="00C031A6">
        <w:rPr>
          <w:b/>
          <w:lang w:val="uz-Cyrl-UZ"/>
        </w:rPr>
        <w:t>Тад</w:t>
      </w:r>
      <w:r w:rsidRPr="00C031A6">
        <w:rPr>
          <w:b/>
          <w:lang w:val="uz-Latn-UZ"/>
        </w:rPr>
        <w:t>қ</w:t>
      </w:r>
      <w:r w:rsidRPr="00C031A6">
        <w:rPr>
          <w:b/>
          <w:lang w:val="uz-Cyrl-UZ"/>
        </w:rPr>
        <w:t>и</w:t>
      </w:r>
      <w:r w:rsidRPr="00C031A6">
        <w:rPr>
          <w:b/>
          <w:lang w:val="uz-Latn-UZ"/>
        </w:rPr>
        <w:t>қ</w:t>
      </w:r>
      <w:r w:rsidRPr="00C031A6">
        <w:rPr>
          <w:b/>
          <w:lang w:val="uz-Cyrl-UZ"/>
        </w:rPr>
        <w:t>от н</w:t>
      </w:r>
      <w:r w:rsidR="00C719A9" w:rsidRPr="00C031A6">
        <w:rPr>
          <w:b/>
          <w:lang w:val="uz-Cyrl-UZ"/>
        </w:rPr>
        <w:t xml:space="preserve">атижаларнинг эълон </w:t>
      </w:r>
      <w:r w:rsidRPr="00C031A6">
        <w:rPr>
          <w:b/>
          <w:lang w:val="uz-Latn-UZ"/>
        </w:rPr>
        <w:t>қилиниши</w:t>
      </w:r>
      <w:r w:rsidR="00C719A9" w:rsidRPr="00C031A6">
        <w:rPr>
          <w:b/>
          <w:lang w:val="uz-Cyrl-UZ"/>
        </w:rPr>
        <w:t>.</w:t>
      </w:r>
      <w:r w:rsidR="00C719A9" w:rsidRPr="00C031A6">
        <w:rPr>
          <w:lang w:val="uz-Cyrl-UZ"/>
        </w:rPr>
        <w:t xml:space="preserve"> Диссертация мавзуси бўйича 40 та илмий иш, жумладан, 10 та илмий мақола республика ва 5 та илмий мақола халқаро журналларда чоп этилган, тадқиқотлар интеллектуал устиворлиги Ўзбекистон Республикасининг 2 та патенти билан муҳофаза этилган.</w:t>
      </w:r>
    </w:p>
    <w:p w:rsidR="00C719A9" w:rsidRPr="00C031A6" w:rsidRDefault="00C719A9" w:rsidP="00C031A6">
      <w:pPr>
        <w:pStyle w:val="aa"/>
        <w:spacing w:line="240" w:lineRule="auto"/>
        <w:ind w:firstLine="540"/>
        <w:jc w:val="both"/>
        <w:rPr>
          <w:b w:val="0"/>
          <w:lang w:val="uz-Cyrl-UZ"/>
        </w:rPr>
      </w:pPr>
      <w:r w:rsidRPr="00C031A6">
        <w:rPr>
          <w:lang w:val="uz-Cyrl-UZ"/>
        </w:rPr>
        <w:t xml:space="preserve">Диссертациянинг </w:t>
      </w:r>
      <w:r w:rsidR="009E1C9A" w:rsidRPr="00C031A6">
        <w:rPr>
          <w:lang w:val="uz-Cyrl-UZ"/>
        </w:rPr>
        <w:t xml:space="preserve">ҳажми </w:t>
      </w:r>
      <w:r w:rsidRPr="00C031A6">
        <w:rPr>
          <w:lang w:val="uz-Cyrl-UZ"/>
        </w:rPr>
        <w:t xml:space="preserve">ва </w:t>
      </w:r>
      <w:r w:rsidR="009E1C9A" w:rsidRPr="00C031A6">
        <w:rPr>
          <w:lang w:val="uz-Cyrl-UZ"/>
        </w:rPr>
        <w:t>тузилиши</w:t>
      </w:r>
      <w:r w:rsidRPr="00C031A6">
        <w:rPr>
          <w:lang w:val="uz-Cyrl-UZ"/>
        </w:rPr>
        <w:t>.</w:t>
      </w:r>
      <w:r w:rsidRPr="00C031A6">
        <w:rPr>
          <w:b w:val="0"/>
          <w:lang w:val="uz-Cyrl-UZ"/>
        </w:rPr>
        <w:t xml:space="preserve"> Диссертация кириш, еттита боб, хулоса, фойдаланилган адабиётлар рўйхати, илова ва 200 саҳифа</w:t>
      </w:r>
      <w:r w:rsidR="000256CF" w:rsidRPr="00C031A6">
        <w:rPr>
          <w:b w:val="0"/>
          <w:lang w:val="uz-Latn-UZ"/>
        </w:rPr>
        <w:t>дан иборат</w:t>
      </w:r>
      <w:r w:rsidRPr="00C031A6">
        <w:rPr>
          <w:b w:val="0"/>
          <w:lang w:val="uz-Cyrl-UZ"/>
        </w:rPr>
        <w:t xml:space="preserve"> матн, 136 та расм ва 33</w:t>
      </w:r>
      <w:r w:rsidR="00F94329" w:rsidRPr="00C031A6">
        <w:rPr>
          <w:b w:val="0"/>
          <w:lang w:val="uz-Cyrl-UZ"/>
        </w:rPr>
        <w:t xml:space="preserve"> та жадвал</w:t>
      </w:r>
      <w:r w:rsidR="002C4E98" w:rsidRPr="00C031A6">
        <w:rPr>
          <w:b w:val="0"/>
          <w:lang w:val="uz-Latn-UZ"/>
        </w:rPr>
        <w:t xml:space="preserve"> ва </w:t>
      </w:r>
      <w:r w:rsidR="00130A49" w:rsidRPr="00C031A6">
        <w:rPr>
          <w:b w:val="0"/>
          <w:lang w:val="uz-Latn-UZ"/>
        </w:rPr>
        <w:t xml:space="preserve">12 та </w:t>
      </w:r>
      <w:r w:rsidR="002C4E98" w:rsidRPr="00C031A6">
        <w:rPr>
          <w:b w:val="0"/>
          <w:lang w:val="uz-Latn-UZ"/>
        </w:rPr>
        <w:t>илова</w:t>
      </w:r>
      <w:r w:rsidR="009E1C9A" w:rsidRPr="00C031A6">
        <w:rPr>
          <w:b w:val="0"/>
          <w:lang w:val="uz-Latn-UZ"/>
        </w:rPr>
        <w:t>лар</w:t>
      </w:r>
      <w:r w:rsidR="00F94329" w:rsidRPr="00C031A6">
        <w:rPr>
          <w:b w:val="0"/>
          <w:lang w:val="uz-Cyrl-UZ"/>
        </w:rPr>
        <w:t>д</w:t>
      </w:r>
      <w:r w:rsidRPr="00C031A6">
        <w:rPr>
          <w:b w:val="0"/>
          <w:lang w:val="uz-Cyrl-UZ"/>
        </w:rPr>
        <w:t>ан иборат.</w:t>
      </w:r>
    </w:p>
    <w:p w:rsidR="00C719A9" w:rsidRPr="00C031A6" w:rsidRDefault="00130A49" w:rsidP="00E6088B">
      <w:pPr>
        <w:spacing w:before="240" w:after="240"/>
        <w:ind w:firstLine="567"/>
        <w:jc w:val="center"/>
        <w:rPr>
          <w:b/>
          <w:bCs/>
          <w:sz w:val="28"/>
          <w:szCs w:val="28"/>
          <w:lang w:val="uz-Cyrl-UZ"/>
        </w:rPr>
      </w:pPr>
      <w:r w:rsidRPr="00C031A6">
        <w:rPr>
          <w:b/>
          <w:bCs/>
          <w:sz w:val="28"/>
          <w:szCs w:val="28"/>
          <w:lang w:val="uz-Cyrl-UZ"/>
        </w:rPr>
        <w:t>ДИССЕРТАЦИЯНИНГ АСОСИЙ МАЗМУНИ</w:t>
      </w:r>
    </w:p>
    <w:p w:rsidR="00C719A9" w:rsidRPr="00C031A6" w:rsidRDefault="00C719A9" w:rsidP="00C031A6">
      <w:pPr>
        <w:ind w:firstLine="567"/>
        <w:jc w:val="both"/>
        <w:rPr>
          <w:sz w:val="28"/>
          <w:szCs w:val="28"/>
          <w:lang w:val="uz-Cyrl-UZ"/>
        </w:rPr>
      </w:pPr>
      <w:r w:rsidRPr="00C031A6">
        <w:rPr>
          <w:b/>
          <w:sz w:val="28"/>
          <w:szCs w:val="28"/>
          <w:lang w:val="uz-Cyrl-UZ"/>
        </w:rPr>
        <w:t>Кириш</w:t>
      </w:r>
      <w:r w:rsidRPr="00C031A6">
        <w:rPr>
          <w:sz w:val="28"/>
          <w:szCs w:val="28"/>
          <w:lang w:val="uz-Cyrl-UZ"/>
        </w:rPr>
        <w:t xml:space="preserve"> қисмида диссертация мавзусининг долзарблиги ва зарурияти асосланган, тадқиқот мақсади ва вазифалари ҳамда объект ва предметлари тавсифланган, Ўзбекистон Республикаси фан ва технологияси тараққиётининг устувор йўналишларига мослиги кўрсатилган, тадқиқотнинг илмий янгилиги ва амалий натижалари баён қилинган, олинган натижаларнинг назарий ва амалий аҳамияти очиб берилган, тадқиқот натижаларини жорий қилиш рўйхати, нашр этилган ишлар ва диссертация тузилиши бўйича маълумотлар келтирилган. </w:t>
      </w:r>
    </w:p>
    <w:p w:rsidR="00C719A9" w:rsidRPr="00C031A6" w:rsidRDefault="00112B57" w:rsidP="00C031A6">
      <w:pPr>
        <w:suppressAutoHyphens/>
        <w:ind w:firstLine="567"/>
        <w:jc w:val="both"/>
        <w:rPr>
          <w:sz w:val="28"/>
          <w:szCs w:val="28"/>
          <w:lang w:val="uz-Cyrl-UZ"/>
        </w:rPr>
      </w:pPr>
      <w:r w:rsidRPr="00C031A6">
        <w:rPr>
          <w:sz w:val="28"/>
          <w:szCs w:val="28"/>
          <w:lang w:val="uz-Latn-UZ"/>
        </w:rPr>
        <w:t>Б</w:t>
      </w:r>
      <w:r w:rsidR="00C719A9" w:rsidRPr="00C031A6">
        <w:rPr>
          <w:sz w:val="28"/>
          <w:szCs w:val="28"/>
          <w:lang w:val="uz-Cyrl-UZ"/>
        </w:rPr>
        <w:t>иринчи боб</w:t>
      </w:r>
      <w:r w:rsidR="00C719A9" w:rsidRPr="00C031A6">
        <w:rPr>
          <w:b/>
          <w:sz w:val="28"/>
          <w:szCs w:val="28"/>
          <w:lang w:val="uz-Cyrl-UZ"/>
        </w:rPr>
        <w:t xml:space="preserve"> </w:t>
      </w:r>
      <w:bookmarkStart w:id="4" w:name="_Toc361218966"/>
      <w:r w:rsidR="00C719A9" w:rsidRPr="00C031A6">
        <w:rPr>
          <w:b/>
          <w:sz w:val="28"/>
          <w:szCs w:val="28"/>
          <w:lang w:val="uz-Cyrl-UZ"/>
        </w:rPr>
        <w:t>«Полиакрилонитрил ва унинг сополимерларини кимёвий ўзгартириш орқали анионит ва поликомплексонлар олишнинг физик-кимёвий хусусиятлари»</w:t>
      </w:r>
      <w:r w:rsidR="00C67958" w:rsidRPr="00C031A6">
        <w:rPr>
          <w:sz w:val="28"/>
          <w:szCs w:val="28"/>
          <w:lang w:val="uz-Cyrl-UZ"/>
        </w:rPr>
        <w:t xml:space="preserve">да </w:t>
      </w:r>
      <w:r w:rsidR="00C719A9" w:rsidRPr="00C031A6">
        <w:rPr>
          <w:sz w:val="28"/>
          <w:szCs w:val="28"/>
          <w:lang w:val="uz-Cyrl-UZ"/>
        </w:rPr>
        <w:t xml:space="preserve">асосан полиакрилонитрил (ПАН), ҳамда унинг сополимерларини </w:t>
      </w:r>
      <w:r w:rsidR="00F94329" w:rsidRPr="00C031A6">
        <w:rPr>
          <w:sz w:val="28"/>
          <w:szCs w:val="28"/>
          <w:lang w:val="uz-Cyrl-UZ"/>
        </w:rPr>
        <w:t xml:space="preserve">азотли </w:t>
      </w:r>
      <w:r w:rsidR="00C719A9" w:rsidRPr="00C031A6">
        <w:rPr>
          <w:sz w:val="28"/>
          <w:szCs w:val="28"/>
          <w:lang w:val="uz-Cyrl-UZ"/>
        </w:rPr>
        <w:t>асослар билан кимёвий модификациялаш орқали анионит, поликомплексонлар олишнинг физик-кимёвий қонуниятлари натижалари қиёсий кўриб чиқилган ва таҳлил қилинган.</w:t>
      </w:r>
    </w:p>
    <w:p w:rsidR="00C719A9" w:rsidRPr="00C031A6" w:rsidRDefault="00C719A9" w:rsidP="00C031A6">
      <w:pPr>
        <w:suppressAutoHyphens/>
        <w:ind w:firstLine="567"/>
        <w:jc w:val="both"/>
        <w:rPr>
          <w:sz w:val="28"/>
          <w:szCs w:val="28"/>
          <w:lang w:val="uz-Cyrl-UZ"/>
        </w:rPr>
      </w:pPr>
      <w:r w:rsidRPr="00C031A6">
        <w:rPr>
          <w:sz w:val="28"/>
          <w:szCs w:val="28"/>
          <w:lang w:val="uz-Cyrl-UZ"/>
        </w:rPr>
        <w:t>Ушбу таҳлил натижасида, полиакрилонитрил толаси нитрил гуруҳларини</w:t>
      </w:r>
      <w:r w:rsidR="00F94329" w:rsidRPr="00C031A6">
        <w:rPr>
          <w:sz w:val="28"/>
          <w:szCs w:val="28"/>
          <w:lang w:val="uz-Cyrl-UZ"/>
        </w:rPr>
        <w:t>нг</w:t>
      </w:r>
      <w:r w:rsidRPr="00C031A6">
        <w:rPr>
          <w:sz w:val="28"/>
          <w:szCs w:val="28"/>
          <w:lang w:val="uz-Cyrl-UZ"/>
        </w:rPr>
        <w:t xml:space="preserve"> гидролиз қилиниши сувда эрувчан полимерлар ҳосил бўлишига, ишқорий гидролиз карбоксил гуруҳ тутган, кислотали гидролиз эса амид гуруҳ тутган сувда эрувчан полимерлар ҳосил бўлишига олиб келиши ҳамда гидразин, гидроксиламин каби азот</w:t>
      </w:r>
      <w:r w:rsidR="00F94329" w:rsidRPr="00C031A6">
        <w:rPr>
          <w:sz w:val="28"/>
          <w:szCs w:val="28"/>
          <w:lang w:val="uz-Cyrl-UZ"/>
        </w:rPr>
        <w:t>ли</w:t>
      </w:r>
      <w:r w:rsidRPr="00C031A6">
        <w:rPr>
          <w:sz w:val="28"/>
          <w:szCs w:val="28"/>
          <w:lang w:val="uz-Cyrl-UZ"/>
        </w:rPr>
        <w:t xml:space="preserve"> асослар билан модификациялаш орқали эса юқори алмашув сиғимига эга материаллар олиш имкониятлари келтирилган. Атроф муҳитни муҳофаза қилишда ва гидрометаллургияда ион алмашувчи толасимон материалларнинг қўлланиши ҳақида хориж ва мамлакатимиз тадқиқотчиларининг</w:t>
      </w:r>
      <w:r w:rsidR="00ED63D0" w:rsidRPr="00C031A6">
        <w:rPr>
          <w:sz w:val="28"/>
          <w:szCs w:val="28"/>
          <w:lang w:val="uz-Cyrl-UZ"/>
        </w:rPr>
        <w:t xml:space="preserve"> изланиш</w:t>
      </w:r>
      <w:r w:rsidRPr="00C031A6">
        <w:rPr>
          <w:sz w:val="28"/>
          <w:szCs w:val="28"/>
          <w:lang w:val="uz-Cyrl-UZ"/>
        </w:rPr>
        <w:t xml:space="preserve"> натижалари ҳам шу бобда ўз аксини топган.</w:t>
      </w:r>
    </w:p>
    <w:p w:rsidR="00C719A9" w:rsidRPr="00C031A6" w:rsidRDefault="00112B57" w:rsidP="00C031A6">
      <w:pPr>
        <w:suppressAutoHyphens/>
        <w:ind w:firstLine="567"/>
        <w:jc w:val="both"/>
        <w:rPr>
          <w:sz w:val="28"/>
          <w:szCs w:val="28"/>
          <w:lang w:val="uz-Cyrl-UZ"/>
        </w:rPr>
      </w:pPr>
      <w:bookmarkStart w:id="5" w:name="_Toc464711537"/>
      <w:bookmarkStart w:id="6" w:name="_Toc473083692"/>
      <w:bookmarkStart w:id="7" w:name="_Toc476547321"/>
      <w:bookmarkStart w:id="8" w:name="_Toc476551444"/>
      <w:bookmarkStart w:id="9" w:name="_Toc530971591"/>
      <w:bookmarkStart w:id="10" w:name="_Toc530971756"/>
      <w:bookmarkStart w:id="11" w:name="_Toc530971945"/>
      <w:r w:rsidRPr="00C031A6">
        <w:rPr>
          <w:sz w:val="28"/>
          <w:szCs w:val="28"/>
          <w:lang w:val="uz-Latn-UZ"/>
        </w:rPr>
        <w:t>И</w:t>
      </w:r>
      <w:r w:rsidR="00C719A9" w:rsidRPr="00C031A6">
        <w:rPr>
          <w:sz w:val="28"/>
          <w:szCs w:val="28"/>
          <w:lang w:val="uz-Cyrl-UZ"/>
        </w:rPr>
        <w:t>ккинчи боб</w:t>
      </w:r>
      <w:r w:rsidR="00C719A9" w:rsidRPr="00C031A6">
        <w:rPr>
          <w:b/>
          <w:sz w:val="28"/>
          <w:szCs w:val="28"/>
          <w:lang w:val="uz-Cyrl-UZ"/>
        </w:rPr>
        <w:t xml:space="preserve"> «Полиакрилонитрилли нитрон толасини азоттутган асослар таъсирида кимёвий ўзгаришининг физик-кимёвий </w:t>
      </w:r>
      <w:r w:rsidR="00C719A9" w:rsidRPr="00C031A6">
        <w:rPr>
          <w:b/>
          <w:sz w:val="28"/>
          <w:szCs w:val="28"/>
          <w:lang w:val="uz-Cyrl-UZ"/>
        </w:rPr>
        <w:lastRenderedPageBreak/>
        <w:t>хусусиятлари»</w:t>
      </w:r>
      <w:r w:rsidR="00E81160" w:rsidRPr="00C031A6">
        <w:rPr>
          <w:sz w:val="28"/>
          <w:szCs w:val="28"/>
          <w:lang w:val="uz-Cyrl-UZ"/>
        </w:rPr>
        <w:t>да</w:t>
      </w:r>
      <w:r w:rsidR="00C719A9" w:rsidRPr="00C031A6">
        <w:rPr>
          <w:b/>
          <w:sz w:val="28"/>
          <w:szCs w:val="28"/>
          <w:lang w:val="uz-Cyrl-UZ"/>
        </w:rPr>
        <w:t xml:space="preserve"> </w:t>
      </w:r>
      <w:r w:rsidR="00C719A9" w:rsidRPr="00C031A6">
        <w:rPr>
          <w:sz w:val="28"/>
          <w:szCs w:val="28"/>
          <w:lang w:val="uz-Cyrl-UZ"/>
        </w:rPr>
        <w:t>ПАН- толасини азоттутган асослар билан кимёвий модификациялашнинг физик-кимёвий қонуниятлари аниқланган.</w:t>
      </w:r>
      <w:bookmarkEnd w:id="5"/>
      <w:bookmarkEnd w:id="6"/>
      <w:bookmarkEnd w:id="7"/>
      <w:bookmarkEnd w:id="8"/>
      <w:bookmarkEnd w:id="9"/>
      <w:bookmarkEnd w:id="10"/>
      <w:bookmarkEnd w:id="11"/>
    </w:p>
    <w:p w:rsidR="00C719A9" w:rsidRPr="00C031A6" w:rsidRDefault="00C719A9" w:rsidP="00C031A6">
      <w:pPr>
        <w:suppressAutoHyphens/>
        <w:ind w:firstLine="567"/>
        <w:jc w:val="both"/>
        <w:rPr>
          <w:sz w:val="28"/>
          <w:szCs w:val="28"/>
          <w:lang w:val="uz-Cyrl-UZ"/>
        </w:rPr>
      </w:pPr>
      <w:r w:rsidRPr="00C031A6">
        <w:rPr>
          <w:sz w:val="28"/>
          <w:szCs w:val="28"/>
          <w:lang w:val="uz-Cyrl-UZ"/>
        </w:rPr>
        <w:t>Утилизация қилиниши катта муаммо хисобланган, ракета ёқилғиси компоненти сифатида кенг қўлланиладиган носимметрик ёки 1,1- диметилгидразин (1,1- ДМГ) ва унинг ноорганик аналоглари билан ПАН ни модификациялаш кинетикаси талқин этилган.</w:t>
      </w:r>
    </w:p>
    <w:p w:rsidR="00C719A9" w:rsidRPr="00C031A6" w:rsidRDefault="00C719A9" w:rsidP="00C031A6">
      <w:pPr>
        <w:suppressAutoHyphens/>
        <w:ind w:firstLine="567"/>
        <w:jc w:val="both"/>
        <w:rPr>
          <w:sz w:val="28"/>
          <w:szCs w:val="28"/>
          <w:lang w:val="uz-Cyrl-UZ"/>
        </w:rPr>
      </w:pPr>
      <w:r w:rsidRPr="00C031A6">
        <w:rPr>
          <w:sz w:val="28"/>
          <w:szCs w:val="28"/>
          <w:lang w:val="uz-Cyrl-UZ"/>
        </w:rPr>
        <w:t>«Нитрон» толасининг 1,1- ДМГ билан таъсирланиши 333-393К да олиб борилган, аммо ушбу шароитда «нитрон» толаси хоссаларида ўзгариш кузатилмаган, яъни</w:t>
      </w:r>
      <w:r w:rsidR="00983666" w:rsidRPr="00C031A6">
        <w:rPr>
          <w:sz w:val="28"/>
          <w:szCs w:val="28"/>
          <w:lang w:val="uz-Cyrl-UZ"/>
        </w:rPr>
        <w:t xml:space="preserve"> ушбу шароитда «нитрон» толаси -</w:t>
      </w:r>
      <w:r w:rsidRPr="00C031A6">
        <w:rPr>
          <w:sz w:val="28"/>
          <w:szCs w:val="28"/>
          <w:lang w:val="uz-Cyrl-UZ"/>
        </w:rPr>
        <w:t>CN гуруҳлари билан 1,1-ДМГ орасида реакция бормаган. Шунинг учун модификациялаш реакциясига гидроксиламин (ГА) билан қисман ишланган, яъни активланган «нитрон» ишлатилди. Бунда ГА билан модификацияланган тола HCI бўйича ион алмашув сиғимига 1 мг-экв/г га тенг бўлган. Кейинги реакция 373К да 5</w:t>
      </w:r>
      <w:r w:rsidR="00120A46" w:rsidRPr="00120A46">
        <w:rPr>
          <w:sz w:val="28"/>
          <w:szCs w:val="28"/>
          <w:lang w:val="uz-Cyrl-UZ"/>
        </w:rPr>
        <w:t>c</w:t>
      </w:r>
      <w:r w:rsidRPr="00C031A6">
        <w:rPr>
          <w:sz w:val="28"/>
          <w:szCs w:val="28"/>
          <w:lang w:val="uz-Cyrl-UZ"/>
        </w:rPr>
        <w:t>оат давомида олиб борилган, ушбу шароитда 1,1-ДМГ билан модификацияланган полимер HСI бўйича 3,2 мг-экв/г статик алмашув сиғимига (САС) эга бўлган. САСнинг ушбу қиймати СN- гуруҳларни 36% амидин гуруҳларига айланишидан далолат беради.</w:t>
      </w:r>
    </w:p>
    <w:p w:rsidR="00C719A9" w:rsidRPr="00C031A6" w:rsidRDefault="00C719A9" w:rsidP="00C031A6">
      <w:pPr>
        <w:suppressAutoHyphens/>
        <w:ind w:firstLine="567"/>
        <w:jc w:val="both"/>
        <w:rPr>
          <w:sz w:val="28"/>
          <w:szCs w:val="28"/>
          <w:lang w:val="uz-Cyrl-UZ"/>
        </w:rPr>
      </w:pPr>
      <w:r w:rsidRPr="00C031A6">
        <w:rPr>
          <w:sz w:val="28"/>
          <w:szCs w:val="28"/>
          <w:lang w:val="uz-Cyrl-UZ"/>
        </w:rPr>
        <w:t>Диметилгидразидлаш маҳсулотининг потенциометрик эгри чизиқларида иккита рК</w:t>
      </w:r>
      <w:r w:rsidRPr="00C031A6">
        <w:rPr>
          <w:sz w:val="28"/>
          <w:szCs w:val="28"/>
          <w:vertAlign w:val="subscript"/>
        </w:rPr>
        <w:sym w:font="Symbol" w:char="F061"/>
      </w:r>
      <w:r w:rsidRPr="00C031A6">
        <w:rPr>
          <w:sz w:val="28"/>
          <w:szCs w:val="28"/>
          <w:vertAlign w:val="subscript"/>
          <w:lang w:val="uz-Cyrl-UZ"/>
        </w:rPr>
        <w:t xml:space="preserve"> </w:t>
      </w:r>
      <w:r w:rsidRPr="00C031A6">
        <w:rPr>
          <w:sz w:val="28"/>
          <w:szCs w:val="28"/>
          <w:lang w:val="uz-Cyrl-UZ"/>
        </w:rPr>
        <w:t>5,3 ва 3,3 қийматларига мос бўлган сакраш кузатилади. 1,1-ДМГ билан модификацияланган намуналарнинг ИҚ- спектрларида нитрил гуруҳларининг валент тебранишларига мос келувчи 2240см</w:t>
      </w:r>
      <w:r w:rsidRPr="00C031A6">
        <w:rPr>
          <w:sz w:val="28"/>
          <w:szCs w:val="28"/>
          <w:vertAlign w:val="superscript"/>
          <w:lang w:val="uz-Cyrl-UZ"/>
        </w:rPr>
        <w:t>-1</w:t>
      </w:r>
      <w:r w:rsidRPr="00C031A6">
        <w:rPr>
          <w:sz w:val="28"/>
          <w:szCs w:val="28"/>
          <w:lang w:val="uz-Cyrl-UZ"/>
        </w:rPr>
        <w:t xml:space="preserve"> ютилиш чизиғининг интенсивлиги камайиши, </w:t>
      </w:r>
      <w:r w:rsidRPr="00C031A6">
        <w:rPr>
          <w:sz w:val="28"/>
          <w:szCs w:val="28"/>
        </w:rPr>
        <w:sym w:font="Symbol" w:char="F03E"/>
      </w:r>
      <w:r w:rsidRPr="00C031A6">
        <w:rPr>
          <w:sz w:val="28"/>
          <w:szCs w:val="28"/>
          <w:lang w:val="uz-Cyrl-UZ"/>
        </w:rPr>
        <w:t>NH гуруҳлари валент ва деформацион тебранишларига мос келувчи 3200 - 3500 ва 1580см</w:t>
      </w:r>
      <w:r w:rsidRPr="00C031A6">
        <w:rPr>
          <w:sz w:val="28"/>
          <w:szCs w:val="28"/>
          <w:vertAlign w:val="superscript"/>
          <w:lang w:val="uz-Cyrl-UZ"/>
        </w:rPr>
        <w:t>-1</w:t>
      </w:r>
      <w:r w:rsidRPr="00C031A6">
        <w:rPr>
          <w:sz w:val="28"/>
          <w:szCs w:val="28"/>
          <w:lang w:val="uz-Cyrl-UZ"/>
        </w:rPr>
        <w:t xml:space="preserve"> янги ютилиш чизиқлари пайдо бўлган. </w:t>
      </w:r>
      <w:r w:rsidRPr="00C031A6">
        <w:rPr>
          <w:sz w:val="28"/>
          <w:szCs w:val="28"/>
        </w:rPr>
        <w:sym w:font="Symbol" w:char="F03E"/>
      </w:r>
      <w:r w:rsidRPr="00C031A6">
        <w:rPr>
          <w:sz w:val="28"/>
          <w:szCs w:val="28"/>
          <w:lang w:val="uz-Cyrl-UZ"/>
        </w:rPr>
        <w:t>С=N- гуруҳни валент тебранишларига қарашли 1640см</w:t>
      </w:r>
      <w:r w:rsidRPr="00C031A6">
        <w:rPr>
          <w:sz w:val="28"/>
          <w:szCs w:val="28"/>
          <w:vertAlign w:val="superscript"/>
          <w:lang w:val="uz-Cyrl-UZ"/>
        </w:rPr>
        <w:t>-1</w:t>
      </w:r>
      <w:r w:rsidRPr="00C031A6">
        <w:rPr>
          <w:sz w:val="28"/>
          <w:szCs w:val="28"/>
          <w:lang w:val="uz-Cyrl-UZ"/>
        </w:rPr>
        <w:t xml:space="preserve"> даги ютилиш чизиғи кузатилган. Олинган полимернинг тузилишини қуйидаги схема билан ифодалаш мумкин:</w:t>
      </w:r>
    </w:p>
    <w:p w:rsidR="00C719A9" w:rsidRPr="00C031A6" w:rsidRDefault="004B449C" w:rsidP="00C031A6">
      <w:pPr>
        <w:suppressAutoHyphens/>
        <w:jc w:val="center"/>
        <w:rPr>
          <w:sz w:val="28"/>
          <w:szCs w:val="28"/>
        </w:rPr>
      </w:pPr>
      <w:r w:rsidRPr="00C031A6">
        <w:rPr>
          <w:noProof/>
          <w:sz w:val="28"/>
          <w:szCs w:val="28"/>
        </w:rPr>
        <w:drawing>
          <wp:inline distT="0" distB="0" distL="0" distR="0">
            <wp:extent cx="3563926" cy="1180618"/>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3586508" cy="1188099"/>
                    </a:xfrm>
                    <a:prstGeom prst="rect">
                      <a:avLst/>
                    </a:prstGeom>
                    <a:noFill/>
                    <a:ln w="9525">
                      <a:noFill/>
                      <a:miter lim="800000"/>
                      <a:headEnd/>
                      <a:tailEnd/>
                    </a:ln>
                  </pic:spPr>
                </pic:pic>
              </a:graphicData>
            </a:graphic>
          </wp:inline>
        </w:drawing>
      </w:r>
    </w:p>
    <w:p w:rsidR="00C719A9" w:rsidRDefault="00C719A9" w:rsidP="00C031A6">
      <w:pPr>
        <w:ind w:firstLine="567"/>
        <w:jc w:val="both"/>
        <w:rPr>
          <w:sz w:val="28"/>
          <w:szCs w:val="28"/>
          <w:lang w:val="uz-Cyrl-UZ"/>
        </w:rPr>
      </w:pPr>
      <w:r w:rsidRPr="00C031A6">
        <w:rPr>
          <w:sz w:val="28"/>
          <w:szCs w:val="28"/>
          <w:lang w:val="uz-Cyrl-UZ"/>
        </w:rPr>
        <w:t xml:space="preserve">Гидроксиламин </w:t>
      </w:r>
      <w:r w:rsidRPr="00C031A6">
        <w:rPr>
          <w:sz w:val="28"/>
          <w:szCs w:val="28"/>
        </w:rPr>
        <w:t>(ГА)</w:t>
      </w:r>
      <w:r w:rsidRPr="00C031A6">
        <w:rPr>
          <w:sz w:val="28"/>
          <w:szCs w:val="28"/>
          <w:lang w:val="uz-Cyrl-UZ"/>
        </w:rPr>
        <w:t xml:space="preserve"> аммиакнинг ҳосиласи ва гидразин аналоги ҳисобланади.</w:t>
      </w:r>
      <w:r w:rsidRPr="00C031A6">
        <w:rPr>
          <w:sz w:val="28"/>
          <w:szCs w:val="28"/>
        </w:rPr>
        <w:t xml:space="preserve"> Л.А.Вольф, М.П.Зверев, </w:t>
      </w:r>
      <w:r w:rsidRPr="00C031A6">
        <w:rPr>
          <w:sz w:val="28"/>
          <w:szCs w:val="28"/>
          <w:lang w:val="en-US"/>
        </w:rPr>
        <w:t>C</w:t>
      </w:r>
      <w:r w:rsidRPr="00C031A6">
        <w:rPr>
          <w:sz w:val="28"/>
          <w:szCs w:val="28"/>
        </w:rPr>
        <w:t>.</w:t>
      </w:r>
      <w:r w:rsidRPr="00C031A6">
        <w:rPr>
          <w:sz w:val="28"/>
          <w:szCs w:val="28"/>
          <w:lang w:val="en-US"/>
        </w:rPr>
        <w:t>E</w:t>
      </w:r>
      <w:r w:rsidRPr="00C031A6">
        <w:rPr>
          <w:sz w:val="28"/>
          <w:szCs w:val="28"/>
        </w:rPr>
        <w:t>.</w:t>
      </w:r>
      <w:r w:rsidRPr="00C031A6">
        <w:rPr>
          <w:sz w:val="28"/>
          <w:szCs w:val="28"/>
          <w:lang w:val="en-US"/>
        </w:rPr>
        <w:t>Carraher</w:t>
      </w:r>
      <w:r w:rsidRPr="00C031A6">
        <w:rPr>
          <w:sz w:val="28"/>
          <w:szCs w:val="28"/>
        </w:rPr>
        <w:t xml:space="preserve">, </w:t>
      </w:r>
      <w:r w:rsidRPr="00C031A6">
        <w:rPr>
          <w:sz w:val="28"/>
          <w:szCs w:val="28"/>
          <w:lang w:val="en-US"/>
        </w:rPr>
        <w:t>L</w:t>
      </w:r>
      <w:r w:rsidRPr="00C031A6">
        <w:rPr>
          <w:sz w:val="28"/>
          <w:szCs w:val="28"/>
        </w:rPr>
        <w:t>.</w:t>
      </w:r>
      <w:r w:rsidRPr="00C031A6">
        <w:rPr>
          <w:sz w:val="28"/>
          <w:szCs w:val="28"/>
          <w:lang w:val="en-US"/>
        </w:rPr>
        <w:t>S</w:t>
      </w:r>
      <w:r w:rsidRPr="00C031A6">
        <w:rPr>
          <w:sz w:val="28"/>
          <w:szCs w:val="28"/>
        </w:rPr>
        <w:t>.</w:t>
      </w:r>
      <w:r w:rsidRPr="00C031A6">
        <w:rPr>
          <w:sz w:val="28"/>
          <w:szCs w:val="28"/>
          <w:lang w:val="en-US"/>
        </w:rPr>
        <w:t>Wang</w:t>
      </w:r>
      <w:r w:rsidR="00983666" w:rsidRPr="00C031A6">
        <w:rPr>
          <w:sz w:val="28"/>
          <w:szCs w:val="28"/>
        </w:rPr>
        <w:t xml:space="preserve">, </w:t>
      </w:r>
      <w:r w:rsidR="00983666" w:rsidRPr="00C031A6">
        <w:rPr>
          <w:sz w:val="28"/>
          <w:szCs w:val="28"/>
          <w:lang w:val="uz-Latn-UZ"/>
        </w:rPr>
        <w:t>Г</w:t>
      </w:r>
      <w:r w:rsidR="00983666" w:rsidRPr="00C031A6">
        <w:rPr>
          <w:sz w:val="28"/>
          <w:szCs w:val="28"/>
        </w:rPr>
        <w:t>.А.</w:t>
      </w:r>
      <w:r w:rsidRPr="00C031A6">
        <w:rPr>
          <w:sz w:val="28"/>
          <w:szCs w:val="28"/>
        </w:rPr>
        <w:t>Кулинск</w:t>
      </w:r>
      <w:r w:rsidRPr="00C031A6">
        <w:rPr>
          <w:sz w:val="28"/>
          <w:szCs w:val="28"/>
          <w:lang w:val="uz-Cyrl-UZ"/>
        </w:rPr>
        <w:t>ий</w:t>
      </w:r>
      <w:r w:rsidRPr="00C031A6">
        <w:rPr>
          <w:sz w:val="28"/>
          <w:szCs w:val="28"/>
        </w:rPr>
        <w:t xml:space="preserve"> </w:t>
      </w:r>
      <w:r w:rsidRPr="00C031A6">
        <w:rPr>
          <w:sz w:val="28"/>
          <w:szCs w:val="28"/>
          <w:lang w:val="uz-Cyrl-UZ"/>
        </w:rPr>
        <w:t>ва бошқа олимлар ишларида ПАН ни ГА билан модификациялаш орқали юқори статик алмашув сиғимли анион алмашувчи материаллар олинган. ПАН ни ГА билан модификациялаш бўйича тадқиқотларнинг катта ҳажмга эга бўлишига қарамасдан жараённинг физик-кимёвий хусусиятлари етарли ўрганилмаган. Юқоридаги муаллифлар ишларида ГА билан модификациялаш тола тузилишининг бузилишига ва полимернинг эришига олиб келган. Шунинг учун модификациялаш жараёнини тикувчи агент гидразин иштирокида олиб борилди ва натижада полимер структурасида уч ўлчамли тўрлар ҳосил бўлиши бу эса сорбентнинг кимёвий барқарорлигини ортишига олиб келади.</w:t>
      </w:r>
    </w:p>
    <w:p w:rsidR="00BF0796" w:rsidRPr="00C031A6" w:rsidRDefault="00BF0796" w:rsidP="00BF0796">
      <w:pPr>
        <w:suppressAutoHyphens/>
        <w:ind w:firstLine="567"/>
        <w:jc w:val="both"/>
        <w:rPr>
          <w:sz w:val="28"/>
          <w:szCs w:val="28"/>
          <w:lang w:val="uz-Cyrl-UZ"/>
        </w:rPr>
      </w:pPr>
      <w:r w:rsidRPr="00C031A6">
        <w:rPr>
          <w:sz w:val="28"/>
          <w:szCs w:val="28"/>
          <w:lang w:val="uz-Cyrl-UZ"/>
        </w:rPr>
        <w:lastRenderedPageBreak/>
        <w:t>Реакция давомийлиги ва ҳарорати ортиши билан олинган толаларнинг     -СN гуруҳлар ўзгариш даражаси ортади. (-СN гуруҳлар ўзгариш даражаси дастлабки ва модификацияланган толани ИҚ- спектрларини тадқиқ қилиш ва НСI бўйича САС ни аниқлаш орқали аниқланган). (1-расм).</w:t>
      </w:r>
    </w:p>
    <w:tbl>
      <w:tblPr>
        <w:tblW w:w="9322" w:type="dxa"/>
        <w:tblLayout w:type="fixed"/>
        <w:tblLook w:val="00A0"/>
      </w:tblPr>
      <w:tblGrid>
        <w:gridCol w:w="4928"/>
        <w:gridCol w:w="4394"/>
      </w:tblGrid>
      <w:tr w:rsidR="00C719A9" w:rsidRPr="00FC077A" w:rsidTr="00FC077A">
        <w:tc>
          <w:tcPr>
            <w:tcW w:w="4928" w:type="dxa"/>
          </w:tcPr>
          <w:p w:rsidR="00C719A9" w:rsidRPr="00C031A6" w:rsidRDefault="002D7BC8" w:rsidP="002D7BC8">
            <w:pPr>
              <w:suppressAutoHyphens/>
              <w:ind w:hanging="284"/>
              <w:jc w:val="both"/>
              <w:rPr>
                <w:sz w:val="28"/>
                <w:szCs w:val="28"/>
                <w:lang w:val="uz-Cyrl-UZ"/>
              </w:rPr>
            </w:pPr>
            <w:r w:rsidRPr="00C031A6">
              <w:rPr>
                <w:sz w:val="28"/>
                <w:szCs w:val="28"/>
              </w:rPr>
              <w:object w:dxaOrig="4935" w:dyaOrig="4155">
                <v:shape id="_x0000_i1028" type="#_x0000_t75" style="width:245.15pt;height:132.15pt" o:ole="">
                  <v:imagedata r:id="rId15" o:title=""/>
                </v:shape>
                <o:OLEObject Type="Embed" ProgID="PBrush" ShapeID="_x0000_i1028" DrawAspect="Content" ObjectID="_1509767787" r:id="rId16"/>
              </w:object>
            </w:r>
          </w:p>
        </w:tc>
        <w:tc>
          <w:tcPr>
            <w:tcW w:w="4394" w:type="dxa"/>
          </w:tcPr>
          <w:p w:rsidR="00C719A9" w:rsidRPr="00FC077A" w:rsidRDefault="00C719A9" w:rsidP="00FC077A">
            <w:pPr>
              <w:suppressAutoHyphens/>
              <w:ind w:firstLine="317"/>
              <w:jc w:val="both"/>
              <w:rPr>
                <w:sz w:val="28"/>
                <w:szCs w:val="28"/>
                <w:lang w:val="uz-Cyrl-UZ"/>
              </w:rPr>
            </w:pPr>
            <w:r w:rsidRPr="00C031A6">
              <w:rPr>
                <w:b/>
                <w:sz w:val="26"/>
                <w:szCs w:val="26"/>
                <w:lang w:val="uz-Cyrl-UZ"/>
              </w:rPr>
              <w:t>1-расм. ПАН толасини ГА билан ўзаро таъсирланишида нитрил гуруҳлар ўзгариш даражасининг реакция давомийлигига боғлиқ</w:t>
            </w:r>
            <w:r w:rsidR="00FC077A">
              <w:rPr>
                <w:b/>
                <w:sz w:val="26"/>
                <w:szCs w:val="26"/>
                <w:lang w:val="uz-Cyrl-UZ"/>
              </w:rPr>
              <w:t>-</w:t>
            </w:r>
            <w:r w:rsidRPr="00C031A6">
              <w:rPr>
                <w:b/>
                <w:sz w:val="26"/>
                <w:szCs w:val="26"/>
                <w:lang w:val="uz-Cyrl-UZ"/>
              </w:rPr>
              <w:t>лиги.</w:t>
            </w:r>
            <w:r w:rsidR="00FC077A">
              <w:rPr>
                <w:b/>
                <w:sz w:val="26"/>
                <w:szCs w:val="26"/>
                <w:lang w:val="uz-Cyrl-UZ"/>
              </w:rPr>
              <w:t xml:space="preserve"> </w:t>
            </w:r>
            <w:r w:rsidRPr="00FC077A">
              <w:rPr>
                <w:i/>
                <w:sz w:val="26"/>
                <w:szCs w:val="26"/>
                <w:lang w:val="uz-Cyrl-UZ"/>
              </w:rPr>
              <w:t>1, 2, 3, 4- реакци</w:t>
            </w:r>
            <w:r w:rsidRPr="00C031A6">
              <w:rPr>
                <w:i/>
                <w:sz w:val="26"/>
                <w:szCs w:val="26"/>
                <w:lang w:val="uz-Cyrl-UZ"/>
              </w:rPr>
              <w:t>я ҳарорати</w:t>
            </w:r>
            <w:r w:rsidRPr="00FC077A">
              <w:rPr>
                <w:i/>
                <w:sz w:val="26"/>
                <w:szCs w:val="26"/>
                <w:lang w:val="uz-Cyrl-UZ"/>
              </w:rPr>
              <w:t xml:space="preserve"> </w:t>
            </w:r>
            <w:r w:rsidRPr="00C031A6">
              <w:rPr>
                <w:i/>
                <w:sz w:val="26"/>
                <w:szCs w:val="26"/>
                <w:lang w:val="uz-Cyrl-UZ"/>
              </w:rPr>
              <w:t>мос равишда</w:t>
            </w:r>
            <w:r w:rsidRPr="00FC077A">
              <w:rPr>
                <w:i/>
                <w:sz w:val="26"/>
                <w:szCs w:val="26"/>
                <w:lang w:val="uz-Cyrl-UZ"/>
              </w:rPr>
              <w:t xml:space="preserve"> 338, 348, 363, 373К (</w:t>
            </w:r>
            <w:r w:rsidRPr="00C031A6">
              <w:rPr>
                <w:i/>
                <w:sz w:val="26"/>
                <w:szCs w:val="26"/>
                <w:lang w:val="uz-Cyrl-UZ"/>
              </w:rPr>
              <w:t>ванна модули</w:t>
            </w:r>
            <w:r w:rsidRPr="00FC077A">
              <w:rPr>
                <w:i/>
                <w:sz w:val="26"/>
                <w:szCs w:val="26"/>
                <w:lang w:val="uz-Cyrl-UZ"/>
              </w:rPr>
              <w:t xml:space="preserve"> 1:50; [ГА]=5%, [ГД]=0,7%)</w:t>
            </w:r>
            <w:r w:rsidRPr="00FC077A">
              <w:rPr>
                <w:b/>
                <w:sz w:val="26"/>
                <w:szCs w:val="26"/>
                <w:lang w:val="uz-Cyrl-UZ"/>
              </w:rPr>
              <w:t>.</w:t>
            </w:r>
          </w:p>
        </w:tc>
      </w:tr>
    </w:tbl>
    <w:p w:rsidR="00C719A9" w:rsidRPr="00C031A6" w:rsidRDefault="00C719A9" w:rsidP="00C031A6">
      <w:pPr>
        <w:suppressAutoHyphens/>
        <w:ind w:firstLine="567"/>
        <w:jc w:val="both"/>
        <w:rPr>
          <w:sz w:val="28"/>
          <w:szCs w:val="28"/>
          <w:lang w:val="uz-Cyrl-UZ"/>
        </w:rPr>
      </w:pPr>
      <w:r w:rsidRPr="00C031A6">
        <w:rPr>
          <w:sz w:val="28"/>
          <w:szCs w:val="28"/>
          <w:lang w:val="uz-Cyrl-UZ"/>
        </w:rPr>
        <w:t xml:space="preserve">Реакциянинг 365К ҳароратдан юқорида олиб борилиши ўзгариш даражасининг пасайишига олиб келади. Олинган натижанинг энг қизиқ томони шундан иборатки, 30 дақиқадан камроқ вақтда олинган реакция маҳсулотлари бўккан ивиқсимон тизимга эга бўлган. Кейинчалик реакция давомийлигини ортиши эса мустаҳкам толалар ҳосил бўлишига олиб келган. Демак, бошланғич 30 дақиқада фақат гидроксиламидлаш маҳсулотлари ҳосил бўлган, сўнгра гидразидлаш реакцияси содир бўлиб ва толанинг мустаҳкамлиги ошган. Бу шароитда САС </w:t>
      </w:r>
      <w:r w:rsidRPr="00C031A6">
        <w:rPr>
          <w:sz w:val="28"/>
          <w:szCs w:val="28"/>
        </w:rPr>
        <w:t>5-5,5</w:t>
      </w:r>
      <w:r w:rsidRPr="00C031A6">
        <w:rPr>
          <w:sz w:val="28"/>
          <w:szCs w:val="28"/>
          <w:lang w:val="uz-Cyrl-UZ"/>
        </w:rPr>
        <w:t xml:space="preserve"> </w:t>
      </w:r>
      <w:r w:rsidRPr="00C031A6">
        <w:rPr>
          <w:sz w:val="28"/>
          <w:szCs w:val="28"/>
        </w:rPr>
        <w:t>мг-экв/г</w:t>
      </w:r>
      <w:r w:rsidRPr="00C031A6">
        <w:rPr>
          <w:sz w:val="28"/>
          <w:szCs w:val="28"/>
          <w:lang w:val="uz-Cyrl-UZ"/>
        </w:rPr>
        <w:t xml:space="preserve"> қийматига эга бўлган модификацияланган тола олинган.</w:t>
      </w:r>
      <w:r w:rsidRPr="00C031A6">
        <w:rPr>
          <w:sz w:val="28"/>
          <w:szCs w:val="28"/>
        </w:rPr>
        <w:t xml:space="preserve"> </w:t>
      </w:r>
      <w:r w:rsidRPr="00C031A6">
        <w:rPr>
          <w:sz w:val="28"/>
          <w:szCs w:val="28"/>
          <w:lang w:val="uz-Cyrl-UZ"/>
        </w:rPr>
        <w:t xml:space="preserve">Чокловчи агент иштирокида олинган модификацияланган толалар кислота ва ишқор эритмаларига, ПАН эритувчиларига нисбатан барқарор эканлиги кўрсатилди. Жараён кинетикасини ўрганиш орқали «нитрон» толасининг ГА билан таъсирланиш реакция </w:t>
      </w:r>
      <w:r w:rsidR="00C1153A" w:rsidRPr="00C031A6">
        <w:rPr>
          <w:sz w:val="28"/>
          <w:szCs w:val="28"/>
          <w:lang w:val="uz-Cyrl-UZ"/>
        </w:rPr>
        <w:t xml:space="preserve">тезлиги </w:t>
      </w:r>
      <w:r w:rsidRPr="00C031A6">
        <w:rPr>
          <w:sz w:val="28"/>
          <w:szCs w:val="28"/>
          <w:lang w:val="uz-Cyrl-UZ"/>
        </w:rPr>
        <w:t xml:space="preserve">тенгламаси </w:t>
      </w:r>
      <w:r w:rsidR="00FE70DC">
        <w:rPr>
          <w:sz w:val="28"/>
          <w:szCs w:val="28"/>
          <w:lang w:val="uz-Cyrl-UZ"/>
        </w:rPr>
        <w:t>аниқ</w:t>
      </w:r>
      <w:r w:rsidRPr="00C031A6">
        <w:rPr>
          <w:sz w:val="28"/>
          <w:szCs w:val="28"/>
          <w:lang w:val="uz-Cyrl-UZ"/>
        </w:rPr>
        <w:t>ланган ва у қуйидаги кўринишга эга:</w:t>
      </w:r>
    </w:p>
    <w:p w:rsidR="00B27051" w:rsidRPr="00C031A6" w:rsidRDefault="00B27051" w:rsidP="00C031A6">
      <w:pPr>
        <w:suppressAutoHyphens/>
        <w:jc w:val="center"/>
        <w:rPr>
          <w:sz w:val="28"/>
          <w:szCs w:val="28"/>
          <w:lang w:val="en-US"/>
        </w:rPr>
      </w:pPr>
      <w:r w:rsidRPr="00C031A6">
        <w:rPr>
          <w:noProof/>
          <w:sz w:val="28"/>
          <w:szCs w:val="28"/>
        </w:rPr>
        <w:drawing>
          <wp:inline distT="0" distB="0" distL="0" distR="0">
            <wp:extent cx="3755214" cy="542611"/>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srcRect/>
                    <a:stretch>
                      <a:fillRect/>
                    </a:stretch>
                  </pic:blipFill>
                  <pic:spPr bwMode="auto">
                    <a:xfrm>
                      <a:off x="0" y="0"/>
                      <a:ext cx="3789397" cy="547550"/>
                    </a:xfrm>
                    <a:prstGeom prst="rect">
                      <a:avLst/>
                    </a:prstGeom>
                    <a:noFill/>
                    <a:ln w="9525">
                      <a:noFill/>
                      <a:miter lim="800000"/>
                      <a:headEnd/>
                      <a:tailEnd/>
                    </a:ln>
                  </pic:spPr>
                </pic:pic>
              </a:graphicData>
            </a:graphic>
          </wp:inline>
        </w:drawing>
      </w:r>
    </w:p>
    <w:p w:rsidR="00C719A9" w:rsidRPr="00C031A6" w:rsidRDefault="00C719A9" w:rsidP="00C031A6">
      <w:pPr>
        <w:suppressAutoHyphens/>
        <w:ind w:firstLine="567"/>
        <w:jc w:val="both"/>
        <w:rPr>
          <w:sz w:val="28"/>
          <w:szCs w:val="28"/>
          <w:lang w:val="uz-Cyrl-UZ"/>
        </w:rPr>
      </w:pPr>
      <w:r w:rsidRPr="00C031A6">
        <w:rPr>
          <w:sz w:val="28"/>
          <w:szCs w:val="28"/>
          <w:lang w:val="uz-Cyrl-UZ"/>
        </w:rPr>
        <w:t>Кўриниб турибдики, жараённинг гетероген табиатига қарамасдан реакция ҳам гидроксиламин, ҳам полимернинг нитрил гуруҳлари бўйича биринчи тартибга эга. Кузатилаётган холатни  гомоген реакциялардаги каби полимер нитрил гуруҳларига етиб боришини осонлаштирувчи толанинг юқори солиштирма сиртга эгалиги билан изоҳлаш мумкин.</w:t>
      </w:r>
    </w:p>
    <w:p w:rsidR="00C719A9" w:rsidRPr="00C031A6" w:rsidRDefault="00C719A9" w:rsidP="00C031A6">
      <w:pPr>
        <w:suppressAutoHyphens/>
        <w:ind w:firstLine="567"/>
        <w:jc w:val="both"/>
        <w:rPr>
          <w:sz w:val="28"/>
          <w:szCs w:val="28"/>
          <w:lang w:val="uz-Cyrl-UZ"/>
        </w:rPr>
      </w:pPr>
      <w:r w:rsidRPr="00C031A6">
        <w:rPr>
          <w:sz w:val="28"/>
          <w:szCs w:val="28"/>
          <w:lang w:val="uz-Cyrl-UZ"/>
        </w:rPr>
        <w:t>Олинган анионитнинг (СМА-2) кимёвий тузилишини ИҚ-спектроскопик тадқиқотлар, потенциометрик титрлаш ва адабиётларда келтирилган маълумотлар асосида қуйидаги схема билан ифодалаш мумкин:</w:t>
      </w:r>
    </w:p>
    <w:p w:rsidR="00C719A9" w:rsidRPr="00C031A6" w:rsidRDefault="004B449C" w:rsidP="00C031A6">
      <w:pPr>
        <w:suppressAutoHyphens/>
        <w:jc w:val="center"/>
        <w:rPr>
          <w:sz w:val="28"/>
          <w:szCs w:val="28"/>
        </w:rPr>
      </w:pPr>
      <w:r w:rsidRPr="00C031A6">
        <w:rPr>
          <w:noProof/>
          <w:sz w:val="28"/>
          <w:szCs w:val="28"/>
        </w:rPr>
        <w:drawing>
          <wp:inline distT="0" distB="0" distL="0" distR="0">
            <wp:extent cx="4381499" cy="1390650"/>
            <wp:effectExtent l="19050" t="0" r="1"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srcRect/>
                    <a:stretch>
                      <a:fillRect/>
                    </a:stretch>
                  </pic:blipFill>
                  <pic:spPr bwMode="auto">
                    <a:xfrm>
                      <a:off x="0" y="0"/>
                      <a:ext cx="4384527" cy="1391611"/>
                    </a:xfrm>
                    <a:prstGeom prst="rect">
                      <a:avLst/>
                    </a:prstGeom>
                    <a:noFill/>
                    <a:ln w="9525">
                      <a:noFill/>
                      <a:miter lim="800000"/>
                      <a:headEnd/>
                      <a:tailEnd/>
                    </a:ln>
                  </pic:spPr>
                </pic:pic>
              </a:graphicData>
            </a:graphic>
          </wp:inline>
        </w:drawing>
      </w:r>
    </w:p>
    <w:p w:rsidR="00C719A9" w:rsidRPr="00C031A6" w:rsidRDefault="00C719A9" w:rsidP="00C031A6">
      <w:pPr>
        <w:suppressAutoHyphens/>
        <w:ind w:firstLine="567"/>
        <w:jc w:val="both"/>
        <w:rPr>
          <w:sz w:val="28"/>
          <w:szCs w:val="28"/>
          <w:lang w:val="uz-Cyrl-UZ"/>
        </w:rPr>
      </w:pPr>
      <w:r w:rsidRPr="00C031A6">
        <w:rPr>
          <w:sz w:val="28"/>
          <w:szCs w:val="28"/>
          <w:lang w:val="uz-Cyrl-UZ"/>
        </w:rPr>
        <w:t>Олинган полимернинг ПАН эритувчиларида эримаслиги унинг таркибида уч ўлчамли тизималар борлигидан далолат беради.</w:t>
      </w:r>
    </w:p>
    <w:p w:rsidR="00C719A9" w:rsidRPr="00C031A6" w:rsidRDefault="00C719A9" w:rsidP="00C031A6">
      <w:pPr>
        <w:suppressAutoHyphens/>
        <w:ind w:firstLine="567"/>
        <w:jc w:val="both"/>
        <w:rPr>
          <w:sz w:val="28"/>
          <w:szCs w:val="28"/>
          <w:lang w:val="uz-Cyrl-UZ"/>
        </w:rPr>
      </w:pPr>
      <w:r w:rsidRPr="00C031A6">
        <w:rPr>
          <w:sz w:val="28"/>
          <w:szCs w:val="28"/>
          <w:lang w:val="uz-Cyrl-UZ"/>
        </w:rPr>
        <w:lastRenderedPageBreak/>
        <w:t>СМА-2 анионитни функционал гуруҳлари асослилигини баҳолаш мақсадида потенциометрик титрлаш эгри чизиқларини Гендерсон</w:t>
      </w:r>
      <w:r w:rsidR="00BF0796">
        <w:rPr>
          <w:sz w:val="28"/>
          <w:szCs w:val="28"/>
          <w:lang w:val="uz-Cyrl-UZ"/>
        </w:rPr>
        <w:t>-</w:t>
      </w:r>
      <w:r w:rsidRPr="00C031A6">
        <w:rPr>
          <w:sz w:val="28"/>
          <w:szCs w:val="28"/>
          <w:lang w:val="uz-Cyrl-UZ"/>
        </w:rPr>
        <w:t>Гессельбах тенгламаси координатларида ишлаб чиқилди. Функционал гуруҳлар рК</w:t>
      </w:r>
      <w:r w:rsidRPr="00C031A6">
        <w:rPr>
          <w:sz w:val="28"/>
          <w:szCs w:val="28"/>
          <w:vertAlign w:val="subscript"/>
        </w:rPr>
        <w:sym w:font="Symbol" w:char="F061"/>
      </w:r>
      <w:r w:rsidRPr="00C031A6">
        <w:rPr>
          <w:sz w:val="28"/>
          <w:szCs w:val="28"/>
          <w:lang w:val="uz-Cyrl-UZ"/>
        </w:rPr>
        <w:t xml:space="preserve"> нинг 4,2 ва 6,2 га тенг бўлиши олинган анионитнинг кучсиз асосли хоссага эгалигидан далолат беради. </w:t>
      </w:r>
    </w:p>
    <w:p w:rsidR="00C719A9" w:rsidRPr="00C031A6" w:rsidRDefault="00C719A9" w:rsidP="00C031A6">
      <w:pPr>
        <w:pStyle w:val="210"/>
        <w:spacing w:line="240" w:lineRule="auto"/>
        <w:ind w:firstLine="567"/>
        <w:jc w:val="both"/>
        <w:rPr>
          <w:b w:val="0"/>
          <w:lang w:val="uz-Cyrl-UZ"/>
        </w:rPr>
      </w:pPr>
      <w:r w:rsidRPr="00C031A6">
        <w:rPr>
          <w:b w:val="0"/>
          <w:lang w:val="uz-Cyrl-UZ"/>
        </w:rPr>
        <w:t xml:space="preserve">Шундай қилиб, тадқиқотлар натижаси «нитрон» толасини </w:t>
      </w:r>
      <w:r w:rsidR="00F94329" w:rsidRPr="00C031A6">
        <w:rPr>
          <w:b w:val="0"/>
          <w:lang w:val="uz-Cyrl-UZ"/>
        </w:rPr>
        <w:t>азотли</w:t>
      </w:r>
      <w:r w:rsidRPr="00C031A6">
        <w:rPr>
          <w:b w:val="0"/>
          <w:lang w:val="uz-Cyrl-UZ"/>
        </w:rPr>
        <w:t xml:space="preserve"> асослар билан модификациялаш жараёни гомоген реакцияларда кузатиладиган қонуниятларга бўйсуниши кўрсатилди.</w:t>
      </w:r>
    </w:p>
    <w:p w:rsidR="00C719A9" w:rsidRPr="00C031A6" w:rsidRDefault="00C719A9" w:rsidP="00C031A6">
      <w:pPr>
        <w:tabs>
          <w:tab w:val="left" w:pos="1418"/>
        </w:tabs>
        <w:suppressAutoHyphens/>
        <w:ind w:firstLine="567"/>
        <w:jc w:val="both"/>
        <w:rPr>
          <w:sz w:val="28"/>
          <w:szCs w:val="28"/>
          <w:lang w:val="uz-Cyrl-UZ"/>
        </w:rPr>
      </w:pPr>
      <w:r w:rsidRPr="00C031A6">
        <w:rPr>
          <w:sz w:val="28"/>
          <w:szCs w:val="28"/>
          <w:lang w:val="uz-Cyrl-UZ"/>
        </w:rPr>
        <w:t>Чокланган анионалмашувчи материаллар олиш мақсадида ПАН ни гексаметилендиамин (ГМД) билан модификацияланди. Таъсирланиш реакциясини диамин билан ҳар қандай нисбат ва ҳароратларда гомоген эритмалар ҳосил қилувчи сув ва бутанолда олиб борилди.</w:t>
      </w:r>
    </w:p>
    <w:p w:rsidR="00C719A9" w:rsidRPr="00C031A6" w:rsidRDefault="00C719A9" w:rsidP="00C031A6">
      <w:pPr>
        <w:tabs>
          <w:tab w:val="left" w:pos="1418"/>
        </w:tabs>
        <w:suppressAutoHyphens/>
        <w:ind w:firstLine="567"/>
        <w:jc w:val="both"/>
        <w:rPr>
          <w:sz w:val="28"/>
          <w:szCs w:val="28"/>
          <w:lang w:val="uz-Cyrl-UZ"/>
        </w:rPr>
      </w:pPr>
      <w:r w:rsidRPr="00C031A6">
        <w:rPr>
          <w:sz w:val="28"/>
          <w:szCs w:val="28"/>
          <w:lang w:val="uz-Cyrl-UZ"/>
        </w:rPr>
        <w:t>2- расмдан кўриниб турибдики, реакция 373К ҳароратда, ГМДнинг 50% сувли эритмасида 6 соат давомида олиб борилганда сорбентнинг НСI бўйича САС қиймати 2,0 мг-экв/г дан ошмайди, яъни бу ўзгариш даражасининг 34% ини ташкил этади.</w:t>
      </w:r>
    </w:p>
    <w:tbl>
      <w:tblPr>
        <w:tblW w:w="9606" w:type="dxa"/>
        <w:tblLook w:val="00A0"/>
      </w:tblPr>
      <w:tblGrid>
        <w:gridCol w:w="5616"/>
        <w:gridCol w:w="3990"/>
      </w:tblGrid>
      <w:tr w:rsidR="00C719A9" w:rsidRPr="00C031A6" w:rsidTr="00AF42CE">
        <w:tc>
          <w:tcPr>
            <w:tcW w:w="5616" w:type="dxa"/>
          </w:tcPr>
          <w:p w:rsidR="00C719A9" w:rsidRPr="00C031A6" w:rsidRDefault="000A6421" w:rsidP="00C031A6">
            <w:pPr>
              <w:suppressAutoHyphens/>
              <w:jc w:val="center"/>
              <w:rPr>
                <w:sz w:val="28"/>
                <w:szCs w:val="28"/>
              </w:rPr>
            </w:pPr>
            <w:r w:rsidRPr="00C031A6">
              <w:rPr>
                <w:sz w:val="28"/>
                <w:szCs w:val="28"/>
              </w:rPr>
              <w:object w:dxaOrig="7290" w:dyaOrig="3810">
                <v:shape id="_x0000_i1029" type="#_x0000_t75" style="width:262.5pt;height:133.05pt" o:ole="">
                  <v:imagedata r:id="rId19" o:title=""/>
                </v:shape>
                <o:OLEObject Type="Embed" ProgID="PBrush" ShapeID="_x0000_i1029" DrawAspect="Content" ObjectID="_1509767788" r:id="rId20"/>
              </w:object>
            </w:r>
          </w:p>
        </w:tc>
        <w:tc>
          <w:tcPr>
            <w:tcW w:w="3990" w:type="dxa"/>
          </w:tcPr>
          <w:p w:rsidR="00C719A9" w:rsidRPr="00C031A6" w:rsidRDefault="00C719A9" w:rsidP="00FC077A">
            <w:pPr>
              <w:suppressAutoHyphens/>
              <w:ind w:left="-87"/>
              <w:jc w:val="both"/>
              <w:rPr>
                <w:b/>
              </w:rPr>
            </w:pPr>
            <w:r w:rsidRPr="00C031A6">
              <w:rPr>
                <w:b/>
                <w:sz w:val="26"/>
                <w:szCs w:val="26"/>
                <w:lang w:val="uz-Cyrl-UZ"/>
              </w:rPr>
              <w:t>2-расм. ПАН толасини ГМД билан таъсирланишида нитрил гуруҳлари ўзгариш даражаси-нинг реакция давомийлиги билан ўзгариши.</w:t>
            </w:r>
            <w:r w:rsidR="00FC077A">
              <w:rPr>
                <w:b/>
                <w:sz w:val="26"/>
                <w:szCs w:val="26"/>
                <w:lang w:val="uz-Cyrl-UZ"/>
              </w:rPr>
              <w:t xml:space="preserve"> </w:t>
            </w:r>
            <w:r w:rsidR="00ED63D0" w:rsidRPr="00C031A6">
              <w:rPr>
                <w:i/>
                <w:sz w:val="26"/>
                <w:szCs w:val="26"/>
              </w:rPr>
              <w:t>1, 2, 3</w:t>
            </w:r>
            <w:r w:rsidRPr="00C031A6">
              <w:rPr>
                <w:i/>
                <w:sz w:val="26"/>
                <w:szCs w:val="26"/>
              </w:rPr>
              <w:t>- реакци</w:t>
            </w:r>
            <w:r w:rsidRPr="00C031A6">
              <w:rPr>
                <w:i/>
                <w:sz w:val="26"/>
                <w:szCs w:val="26"/>
                <w:lang w:val="uz-Cyrl-UZ"/>
              </w:rPr>
              <w:t>я ҳарорати</w:t>
            </w:r>
            <w:r w:rsidRPr="00C031A6">
              <w:rPr>
                <w:i/>
                <w:sz w:val="26"/>
                <w:szCs w:val="26"/>
              </w:rPr>
              <w:t xml:space="preserve"> </w:t>
            </w:r>
            <w:r w:rsidRPr="00C031A6">
              <w:rPr>
                <w:i/>
                <w:sz w:val="26"/>
                <w:szCs w:val="26"/>
                <w:lang w:val="uz-Cyrl-UZ"/>
              </w:rPr>
              <w:t>мос равишда</w:t>
            </w:r>
            <w:r w:rsidRPr="00C031A6">
              <w:rPr>
                <w:i/>
                <w:sz w:val="26"/>
                <w:szCs w:val="26"/>
              </w:rPr>
              <w:t xml:space="preserve"> </w:t>
            </w:r>
            <w:r w:rsidRPr="00C031A6">
              <w:rPr>
                <w:i/>
                <w:sz w:val="26"/>
                <w:szCs w:val="26"/>
                <w:lang w:val="uz-Cyrl-UZ"/>
              </w:rPr>
              <w:t>353</w:t>
            </w:r>
            <w:r w:rsidRPr="00C031A6">
              <w:rPr>
                <w:i/>
                <w:sz w:val="26"/>
                <w:szCs w:val="26"/>
              </w:rPr>
              <w:t xml:space="preserve">, </w:t>
            </w:r>
            <w:r w:rsidRPr="00C031A6">
              <w:rPr>
                <w:i/>
                <w:sz w:val="26"/>
                <w:szCs w:val="26"/>
                <w:lang w:val="uz-Cyrl-UZ"/>
              </w:rPr>
              <w:t>363</w:t>
            </w:r>
            <w:r w:rsidRPr="00C031A6">
              <w:rPr>
                <w:i/>
                <w:sz w:val="26"/>
                <w:szCs w:val="26"/>
              </w:rPr>
              <w:t xml:space="preserve">, </w:t>
            </w:r>
            <w:r w:rsidRPr="00C031A6">
              <w:rPr>
                <w:i/>
                <w:sz w:val="26"/>
                <w:szCs w:val="26"/>
                <w:lang w:val="uz-Cyrl-UZ"/>
              </w:rPr>
              <w:t>373</w:t>
            </w:r>
            <w:r w:rsidRPr="00C031A6">
              <w:rPr>
                <w:i/>
                <w:sz w:val="26"/>
                <w:szCs w:val="26"/>
              </w:rPr>
              <w:t>К (</w:t>
            </w:r>
            <w:r w:rsidRPr="00C031A6">
              <w:rPr>
                <w:i/>
                <w:sz w:val="26"/>
                <w:szCs w:val="26"/>
                <w:lang w:val="uz-Cyrl-UZ"/>
              </w:rPr>
              <w:t>ванна модули</w:t>
            </w:r>
            <w:r w:rsidRPr="00C031A6">
              <w:rPr>
                <w:i/>
                <w:sz w:val="26"/>
                <w:szCs w:val="26"/>
              </w:rPr>
              <w:t xml:space="preserve"> 1:50; [</w:t>
            </w:r>
            <w:r w:rsidRPr="00C031A6">
              <w:rPr>
                <w:i/>
                <w:sz w:val="26"/>
                <w:szCs w:val="26"/>
                <w:lang w:val="uz-Cyrl-UZ"/>
              </w:rPr>
              <w:t>ГМД</w:t>
            </w:r>
            <w:r w:rsidRPr="00C031A6">
              <w:rPr>
                <w:i/>
                <w:sz w:val="26"/>
                <w:szCs w:val="26"/>
              </w:rPr>
              <w:t>]=5</w:t>
            </w:r>
            <w:r w:rsidRPr="00C031A6">
              <w:rPr>
                <w:i/>
                <w:sz w:val="26"/>
                <w:szCs w:val="26"/>
                <w:lang w:val="uz-Cyrl-UZ"/>
              </w:rPr>
              <w:t>0</w:t>
            </w:r>
            <w:r w:rsidRPr="00C031A6">
              <w:rPr>
                <w:i/>
                <w:sz w:val="26"/>
                <w:szCs w:val="26"/>
              </w:rPr>
              <w:t>%)</w:t>
            </w:r>
            <w:r w:rsidRPr="00C031A6">
              <w:rPr>
                <w:b/>
                <w:sz w:val="26"/>
                <w:szCs w:val="26"/>
              </w:rPr>
              <w:t>.</w:t>
            </w:r>
          </w:p>
        </w:tc>
      </w:tr>
    </w:tbl>
    <w:p w:rsidR="00C719A9" w:rsidRPr="00C031A6" w:rsidRDefault="00C719A9" w:rsidP="00C031A6">
      <w:pPr>
        <w:ind w:firstLine="567"/>
        <w:jc w:val="both"/>
        <w:rPr>
          <w:sz w:val="28"/>
          <w:szCs w:val="28"/>
          <w:lang w:val="uz-Cyrl-UZ"/>
        </w:rPr>
      </w:pPr>
      <w:r w:rsidRPr="00C031A6">
        <w:rPr>
          <w:sz w:val="28"/>
          <w:szCs w:val="28"/>
          <w:lang w:val="uz-Cyrl-UZ"/>
        </w:rPr>
        <w:t>Реакцион аралашмага 3% ГА қўшиш натижасида жараён фаоллашиб, олинган толаларнинг САС қиймати ке</w:t>
      </w:r>
      <w:r w:rsidR="00BF0796">
        <w:rPr>
          <w:sz w:val="28"/>
          <w:szCs w:val="28"/>
          <w:lang w:val="uz-Cyrl-UZ"/>
        </w:rPr>
        <w:t xml:space="preserve">скин ортди ва унинг қиймати 3,5 </w:t>
      </w:r>
      <w:r w:rsidRPr="00C031A6">
        <w:rPr>
          <w:sz w:val="28"/>
          <w:szCs w:val="28"/>
          <w:lang w:val="uz-Cyrl-UZ"/>
        </w:rPr>
        <w:t>мг-экв/г га тенг бўлди.</w:t>
      </w:r>
    </w:p>
    <w:p w:rsidR="00C719A9" w:rsidRPr="00C031A6" w:rsidRDefault="00C719A9" w:rsidP="00C031A6">
      <w:pPr>
        <w:suppressAutoHyphens/>
        <w:ind w:firstLine="567"/>
        <w:jc w:val="both"/>
        <w:rPr>
          <w:sz w:val="28"/>
          <w:szCs w:val="28"/>
          <w:lang w:val="uz-Cyrl-UZ"/>
        </w:rPr>
      </w:pPr>
      <w:r w:rsidRPr="00C031A6">
        <w:rPr>
          <w:sz w:val="28"/>
          <w:szCs w:val="28"/>
          <w:lang w:val="uz-Cyrl-UZ"/>
        </w:rPr>
        <w:t>Олинган натижалар асосида ГМД ва ПАНни СN- гуруҳлари бўйича реакция тартиблари ҳисобланди. «Нитрон» толаси билан ГМД таъсирланишининг реакция тезлиги тенгламаси қуйидагича кўринишга эга:</w:t>
      </w:r>
    </w:p>
    <w:p w:rsidR="00C719A9" w:rsidRPr="00C031A6" w:rsidRDefault="00C719A9" w:rsidP="00C031A6">
      <w:pPr>
        <w:suppressAutoHyphens/>
        <w:ind w:firstLine="567"/>
        <w:jc w:val="center"/>
        <w:rPr>
          <w:position w:val="-10"/>
          <w:sz w:val="28"/>
          <w:szCs w:val="28"/>
        </w:rPr>
      </w:pPr>
      <w:r w:rsidRPr="00C031A6">
        <w:rPr>
          <w:position w:val="-10"/>
          <w:sz w:val="28"/>
          <w:szCs w:val="28"/>
        </w:rPr>
        <w:object w:dxaOrig="2600" w:dyaOrig="420">
          <v:shape id="_x0000_i1030" type="#_x0000_t75" style="width:123.95pt;height:20.95pt" o:ole="">
            <v:imagedata r:id="rId21" o:title=""/>
          </v:shape>
          <o:OLEObject Type="Embed" ProgID="Equation.3" ShapeID="_x0000_i1030" DrawAspect="Content" ObjectID="_1509767789" r:id="rId22"/>
        </w:object>
      </w:r>
    </w:p>
    <w:p w:rsidR="00C719A9" w:rsidRPr="00C031A6" w:rsidRDefault="00C719A9" w:rsidP="00C031A6">
      <w:pPr>
        <w:pStyle w:val="210"/>
        <w:spacing w:line="240" w:lineRule="auto"/>
        <w:ind w:firstLine="567"/>
        <w:jc w:val="both"/>
        <w:rPr>
          <w:b w:val="0"/>
          <w:lang w:val="uz-Cyrl-UZ"/>
        </w:rPr>
      </w:pPr>
      <w:r w:rsidRPr="00C031A6">
        <w:rPr>
          <w:b w:val="0"/>
          <w:lang w:val="uz-Cyrl-UZ"/>
        </w:rPr>
        <w:t>Олинган сорбент тузилишини аниқлаш мақсадида уларнинг функционал гуруҳлар миқдори анализ қилинди. Ҳар бир функционал гуруҳга тўғри келган САС қиймати 1-жадвалда келтирилган.</w:t>
      </w:r>
    </w:p>
    <w:p w:rsidR="00EC4F43" w:rsidRPr="00C031A6" w:rsidRDefault="00EC4F43" w:rsidP="00C031A6">
      <w:pPr>
        <w:pStyle w:val="210"/>
        <w:spacing w:line="240" w:lineRule="auto"/>
        <w:jc w:val="right"/>
        <w:rPr>
          <w:sz w:val="26"/>
          <w:szCs w:val="26"/>
          <w:lang w:val="uz-Cyrl-UZ"/>
        </w:rPr>
      </w:pPr>
      <w:r w:rsidRPr="00C031A6">
        <w:rPr>
          <w:sz w:val="26"/>
          <w:szCs w:val="26"/>
          <w:lang w:val="uz-Cyrl-UZ"/>
        </w:rPr>
        <w:t>1- жадвал</w:t>
      </w:r>
    </w:p>
    <w:p w:rsidR="00EC4F43" w:rsidRPr="00C031A6" w:rsidRDefault="00EC4F43" w:rsidP="00C031A6">
      <w:pPr>
        <w:pStyle w:val="210"/>
        <w:spacing w:line="240" w:lineRule="auto"/>
        <w:rPr>
          <w:sz w:val="26"/>
          <w:szCs w:val="26"/>
          <w:lang w:val="uz-Cyrl-UZ"/>
        </w:rPr>
      </w:pPr>
      <w:r w:rsidRPr="00C031A6">
        <w:rPr>
          <w:sz w:val="26"/>
          <w:szCs w:val="26"/>
          <w:lang w:val="uz-Cyrl-UZ"/>
        </w:rPr>
        <w:t>ГМДни сувли эритмасида модификацияланган ПАН толасининг</w:t>
      </w:r>
    </w:p>
    <w:p w:rsidR="00EC4F43" w:rsidRPr="00C031A6" w:rsidRDefault="00EC4F43" w:rsidP="00C031A6">
      <w:pPr>
        <w:pStyle w:val="210"/>
        <w:spacing w:line="240" w:lineRule="auto"/>
        <w:rPr>
          <w:sz w:val="26"/>
          <w:szCs w:val="26"/>
          <w:lang w:val="uz-Cyrl-UZ"/>
        </w:rPr>
      </w:pPr>
      <w:r w:rsidRPr="00C031A6">
        <w:rPr>
          <w:sz w:val="26"/>
          <w:szCs w:val="26"/>
          <w:lang w:val="uz-Cyrl-UZ"/>
        </w:rPr>
        <w:t>функционал таркибини аниқлаш натижалари</w:t>
      </w:r>
    </w:p>
    <w:p w:rsidR="00EC4F43" w:rsidRPr="00C031A6" w:rsidRDefault="00EC4F43" w:rsidP="00C031A6">
      <w:pPr>
        <w:pStyle w:val="210"/>
        <w:spacing w:line="240" w:lineRule="auto"/>
        <w:rPr>
          <w:b w:val="0"/>
          <w:i/>
          <w:sz w:val="26"/>
          <w:szCs w:val="26"/>
        </w:rPr>
      </w:pPr>
      <w:r w:rsidRPr="00C031A6">
        <w:rPr>
          <w:b w:val="0"/>
          <w:i/>
          <w:sz w:val="26"/>
          <w:szCs w:val="26"/>
        </w:rPr>
        <w:t>[ГМД]=50%, [</w:t>
      </w:r>
      <w:r w:rsidRPr="00C031A6">
        <w:rPr>
          <w:b w:val="0"/>
          <w:i/>
          <w:sz w:val="26"/>
          <w:szCs w:val="26"/>
          <w:lang w:val="uz-Cyrl-UZ"/>
        </w:rPr>
        <w:t>ГА</w:t>
      </w:r>
      <w:r w:rsidRPr="00C031A6">
        <w:rPr>
          <w:b w:val="0"/>
          <w:i/>
          <w:sz w:val="26"/>
          <w:szCs w:val="26"/>
        </w:rPr>
        <w:t>]=3%, Т=373К</w:t>
      </w:r>
    </w:p>
    <w:p w:rsidR="003C4F83" w:rsidRPr="00C031A6" w:rsidRDefault="003C4F83" w:rsidP="00C031A6">
      <w:pPr>
        <w:pStyle w:val="210"/>
        <w:spacing w:line="240" w:lineRule="auto"/>
        <w:rPr>
          <w:b w:val="0"/>
          <w:i/>
          <w:sz w:val="10"/>
          <w:szCs w:val="10"/>
        </w:rPr>
      </w:pPr>
    </w:p>
    <w:tbl>
      <w:tblPr>
        <w:tblW w:w="9464" w:type="dxa"/>
        <w:tblLayout w:type="fixed"/>
        <w:tblLook w:val="0000"/>
      </w:tblPr>
      <w:tblGrid>
        <w:gridCol w:w="1101"/>
        <w:gridCol w:w="1275"/>
        <w:gridCol w:w="1276"/>
        <w:gridCol w:w="1701"/>
        <w:gridCol w:w="1559"/>
        <w:gridCol w:w="1560"/>
        <w:gridCol w:w="992"/>
      </w:tblGrid>
      <w:tr w:rsidR="00EC4F43" w:rsidRPr="000A6421" w:rsidTr="003F0CC2">
        <w:trPr>
          <w:cantSplit/>
        </w:trPr>
        <w:tc>
          <w:tcPr>
            <w:tcW w:w="9464" w:type="dxa"/>
            <w:gridSpan w:val="7"/>
            <w:tcBorders>
              <w:top w:val="single" w:sz="4" w:space="0" w:color="auto"/>
              <w:left w:val="single" w:sz="4" w:space="0" w:color="auto"/>
              <w:right w:val="single" w:sz="4" w:space="0" w:color="auto"/>
            </w:tcBorders>
          </w:tcPr>
          <w:p w:rsidR="00EC4F43" w:rsidRPr="000A6421" w:rsidRDefault="00EC4F43" w:rsidP="00C031A6">
            <w:pPr>
              <w:pStyle w:val="210"/>
              <w:spacing w:line="240" w:lineRule="auto"/>
              <w:ind w:left="-108" w:firstLine="567"/>
              <w:rPr>
                <w:b w:val="0"/>
                <w:sz w:val="24"/>
                <w:szCs w:val="24"/>
                <w:lang w:val="en-US"/>
              </w:rPr>
            </w:pPr>
            <w:r w:rsidRPr="000A6421">
              <w:rPr>
                <w:b w:val="0"/>
                <w:sz w:val="24"/>
                <w:szCs w:val="24"/>
              </w:rPr>
              <w:t>САС</w:t>
            </w:r>
            <w:r w:rsidRPr="000A6421">
              <w:rPr>
                <w:b w:val="0"/>
                <w:sz w:val="24"/>
                <w:szCs w:val="24"/>
                <w:lang w:val="en-US"/>
              </w:rPr>
              <w:t>, мг-экв/г</w:t>
            </w:r>
          </w:p>
        </w:tc>
      </w:tr>
      <w:tr w:rsidR="00EC4F43" w:rsidRPr="000A6421" w:rsidTr="003F0CC2">
        <w:tc>
          <w:tcPr>
            <w:tcW w:w="1101" w:type="dxa"/>
            <w:tcBorders>
              <w:top w:val="single" w:sz="4" w:space="0" w:color="auto"/>
              <w:left w:val="single" w:sz="4" w:space="0" w:color="auto"/>
              <w:bottom w:val="single" w:sz="4" w:space="0" w:color="auto"/>
              <w:right w:val="single" w:sz="4" w:space="0" w:color="auto"/>
            </w:tcBorders>
          </w:tcPr>
          <w:p w:rsidR="00EC4F43" w:rsidRPr="000A6421" w:rsidRDefault="00EC4F43" w:rsidP="00C031A6">
            <w:pPr>
              <w:pStyle w:val="210"/>
              <w:spacing w:line="240" w:lineRule="auto"/>
              <w:ind w:right="-108"/>
              <w:rPr>
                <w:b w:val="0"/>
                <w:sz w:val="24"/>
                <w:szCs w:val="24"/>
                <w:lang w:val="uz-Cyrl-UZ"/>
              </w:rPr>
            </w:pPr>
            <w:r w:rsidRPr="000A6421">
              <w:rPr>
                <w:b w:val="0"/>
                <w:sz w:val="24"/>
                <w:szCs w:val="24"/>
              </w:rPr>
              <w:t>НС</w:t>
            </w:r>
            <w:r w:rsidRPr="000A6421">
              <w:rPr>
                <w:b w:val="0"/>
                <w:sz w:val="24"/>
                <w:szCs w:val="24"/>
                <w:lang w:val="en-US"/>
              </w:rPr>
              <w:t>I</w:t>
            </w:r>
            <w:r w:rsidRPr="000A6421">
              <w:rPr>
                <w:b w:val="0"/>
                <w:sz w:val="24"/>
                <w:szCs w:val="24"/>
                <w:lang w:val="uz-Cyrl-UZ"/>
              </w:rPr>
              <w:t xml:space="preserve"> бўйича</w:t>
            </w:r>
          </w:p>
        </w:tc>
        <w:tc>
          <w:tcPr>
            <w:tcW w:w="1275" w:type="dxa"/>
            <w:tcBorders>
              <w:top w:val="single" w:sz="4" w:space="0" w:color="auto"/>
              <w:left w:val="nil"/>
              <w:bottom w:val="single" w:sz="4" w:space="0" w:color="auto"/>
              <w:right w:val="single" w:sz="4" w:space="0" w:color="auto"/>
            </w:tcBorders>
          </w:tcPr>
          <w:p w:rsidR="00EC4F43" w:rsidRPr="000A6421" w:rsidRDefault="00EC4F43" w:rsidP="00C031A6">
            <w:pPr>
              <w:pStyle w:val="210"/>
              <w:spacing w:line="240" w:lineRule="auto"/>
              <w:ind w:right="-108"/>
              <w:rPr>
                <w:b w:val="0"/>
                <w:sz w:val="24"/>
                <w:szCs w:val="24"/>
                <w:lang w:val="uz-Cyrl-UZ"/>
              </w:rPr>
            </w:pPr>
            <w:r w:rsidRPr="000A6421">
              <w:rPr>
                <w:b w:val="0"/>
                <w:sz w:val="24"/>
                <w:szCs w:val="24"/>
                <w:lang w:val="uz-Cyrl-UZ"/>
              </w:rPr>
              <w:t xml:space="preserve">0,1н </w:t>
            </w:r>
            <w:r w:rsidRPr="000A6421">
              <w:rPr>
                <w:b w:val="0"/>
                <w:sz w:val="24"/>
                <w:szCs w:val="24"/>
                <w:lang w:val="en-US"/>
              </w:rPr>
              <w:t>NaCI</w:t>
            </w:r>
            <w:r w:rsidRPr="000A6421">
              <w:rPr>
                <w:b w:val="0"/>
                <w:sz w:val="24"/>
                <w:szCs w:val="24"/>
                <w:lang w:val="uz-Cyrl-UZ"/>
              </w:rPr>
              <w:t xml:space="preserve"> бўйича</w:t>
            </w:r>
          </w:p>
        </w:tc>
        <w:tc>
          <w:tcPr>
            <w:tcW w:w="1276" w:type="dxa"/>
            <w:tcBorders>
              <w:top w:val="single" w:sz="4" w:space="0" w:color="auto"/>
              <w:left w:val="nil"/>
              <w:bottom w:val="single" w:sz="4" w:space="0" w:color="auto"/>
              <w:right w:val="single" w:sz="4" w:space="0" w:color="auto"/>
            </w:tcBorders>
          </w:tcPr>
          <w:p w:rsidR="00EC4F43" w:rsidRPr="000A6421" w:rsidRDefault="00EC4F43" w:rsidP="00C031A6">
            <w:pPr>
              <w:pStyle w:val="210"/>
              <w:spacing w:line="240" w:lineRule="auto"/>
              <w:ind w:left="-108" w:right="-108"/>
              <w:rPr>
                <w:b w:val="0"/>
                <w:sz w:val="24"/>
                <w:szCs w:val="24"/>
                <w:lang w:val="uz-Cyrl-UZ"/>
              </w:rPr>
            </w:pPr>
            <w:r w:rsidRPr="000A6421">
              <w:rPr>
                <w:b w:val="0"/>
                <w:sz w:val="24"/>
                <w:szCs w:val="24"/>
              </w:rPr>
              <w:t xml:space="preserve">10% </w:t>
            </w:r>
            <w:r w:rsidRPr="000A6421">
              <w:rPr>
                <w:b w:val="0"/>
                <w:sz w:val="24"/>
                <w:szCs w:val="24"/>
                <w:lang w:val="en-US"/>
              </w:rPr>
              <w:t>NaCI</w:t>
            </w:r>
            <w:r w:rsidRPr="000A6421">
              <w:rPr>
                <w:b w:val="0"/>
                <w:sz w:val="24"/>
                <w:szCs w:val="24"/>
                <w:lang w:val="uz-Cyrl-UZ"/>
              </w:rPr>
              <w:t xml:space="preserve"> бўйича</w:t>
            </w:r>
          </w:p>
        </w:tc>
        <w:tc>
          <w:tcPr>
            <w:tcW w:w="1701" w:type="dxa"/>
            <w:tcBorders>
              <w:top w:val="single" w:sz="4" w:space="0" w:color="auto"/>
              <w:left w:val="nil"/>
              <w:bottom w:val="single" w:sz="4" w:space="0" w:color="auto"/>
              <w:right w:val="single" w:sz="4" w:space="0" w:color="auto"/>
            </w:tcBorders>
          </w:tcPr>
          <w:p w:rsidR="00EC4F43" w:rsidRPr="000A6421" w:rsidRDefault="00EC4F43" w:rsidP="00C031A6">
            <w:pPr>
              <w:pStyle w:val="210"/>
              <w:spacing w:line="240" w:lineRule="auto"/>
              <w:ind w:right="-108"/>
              <w:rPr>
                <w:b w:val="0"/>
                <w:sz w:val="24"/>
                <w:szCs w:val="24"/>
                <w:lang w:val="uz-Cyrl-UZ"/>
              </w:rPr>
            </w:pPr>
            <w:r w:rsidRPr="000A6421">
              <w:rPr>
                <w:b w:val="0"/>
                <w:sz w:val="24"/>
                <w:szCs w:val="24"/>
                <w:lang w:val="uz-Cyrl-UZ"/>
              </w:rPr>
              <w:t>бирламчи амино гуруҳ</w:t>
            </w:r>
          </w:p>
        </w:tc>
        <w:tc>
          <w:tcPr>
            <w:tcW w:w="1559" w:type="dxa"/>
            <w:tcBorders>
              <w:top w:val="single" w:sz="4" w:space="0" w:color="auto"/>
              <w:left w:val="nil"/>
              <w:bottom w:val="single" w:sz="4" w:space="0" w:color="auto"/>
              <w:right w:val="single" w:sz="4" w:space="0" w:color="auto"/>
            </w:tcBorders>
          </w:tcPr>
          <w:p w:rsidR="00EC4F43" w:rsidRPr="000A6421" w:rsidRDefault="00EC4F43" w:rsidP="00C031A6">
            <w:pPr>
              <w:pStyle w:val="210"/>
              <w:spacing w:line="240" w:lineRule="auto"/>
              <w:ind w:right="-108"/>
              <w:rPr>
                <w:b w:val="0"/>
                <w:sz w:val="24"/>
                <w:szCs w:val="24"/>
                <w:lang w:val="uz-Cyrl-UZ"/>
              </w:rPr>
            </w:pPr>
            <w:r w:rsidRPr="000A6421">
              <w:rPr>
                <w:b w:val="0"/>
                <w:sz w:val="24"/>
                <w:szCs w:val="24"/>
                <w:lang w:val="uz-Cyrl-UZ"/>
              </w:rPr>
              <w:t>иккиламчи амино гурух</w:t>
            </w:r>
          </w:p>
        </w:tc>
        <w:tc>
          <w:tcPr>
            <w:tcW w:w="1560" w:type="dxa"/>
            <w:tcBorders>
              <w:top w:val="single" w:sz="4" w:space="0" w:color="auto"/>
              <w:left w:val="nil"/>
              <w:bottom w:val="single" w:sz="4" w:space="0" w:color="auto"/>
              <w:right w:val="single" w:sz="4" w:space="0" w:color="auto"/>
            </w:tcBorders>
          </w:tcPr>
          <w:p w:rsidR="00EC4F43" w:rsidRPr="000A6421" w:rsidRDefault="00EC4F43" w:rsidP="00C031A6">
            <w:pPr>
              <w:pStyle w:val="210"/>
              <w:spacing w:line="240" w:lineRule="auto"/>
              <w:ind w:right="-108"/>
              <w:rPr>
                <w:b w:val="0"/>
                <w:sz w:val="24"/>
                <w:szCs w:val="24"/>
                <w:lang w:val="uz-Cyrl-UZ"/>
              </w:rPr>
            </w:pPr>
            <w:r w:rsidRPr="000A6421">
              <w:rPr>
                <w:b w:val="0"/>
                <w:sz w:val="24"/>
                <w:szCs w:val="24"/>
                <w:lang w:val="uz-Cyrl-UZ"/>
              </w:rPr>
              <w:t>учламчи</w:t>
            </w:r>
            <w:r w:rsidRPr="000A6421">
              <w:rPr>
                <w:b w:val="0"/>
                <w:sz w:val="24"/>
                <w:szCs w:val="24"/>
              </w:rPr>
              <w:t xml:space="preserve"> амино</w:t>
            </w:r>
            <w:r w:rsidRPr="000A6421">
              <w:rPr>
                <w:b w:val="0"/>
                <w:sz w:val="24"/>
                <w:szCs w:val="24"/>
                <w:lang w:val="uz-Cyrl-UZ"/>
              </w:rPr>
              <w:t xml:space="preserve"> гуруҳ</w:t>
            </w:r>
          </w:p>
        </w:tc>
        <w:tc>
          <w:tcPr>
            <w:tcW w:w="992" w:type="dxa"/>
            <w:tcBorders>
              <w:top w:val="single" w:sz="4" w:space="0" w:color="auto"/>
              <w:left w:val="nil"/>
              <w:bottom w:val="single" w:sz="4" w:space="0" w:color="auto"/>
              <w:right w:val="single" w:sz="4" w:space="0" w:color="auto"/>
            </w:tcBorders>
          </w:tcPr>
          <w:p w:rsidR="00EC4F43" w:rsidRPr="000A6421" w:rsidRDefault="00EC4F43" w:rsidP="00C031A6">
            <w:pPr>
              <w:pStyle w:val="210"/>
              <w:spacing w:line="240" w:lineRule="auto"/>
              <w:ind w:right="-108"/>
              <w:rPr>
                <w:b w:val="0"/>
                <w:sz w:val="24"/>
                <w:szCs w:val="24"/>
                <w:vertAlign w:val="subscript"/>
                <w:lang w:val="uz-Cyrl-UZ"/>
              </w:rPr>
            </w:pPr>
            <w:r w:rsidRPr="000A6421">
              <w:rPr>
                <w:b w:val="0"/>
                <w:sz w:val="24"/>
                <w:szCs w:val="24"/>
              </w:rPr>
              <w:t>НС</w:t>
            </w:r>
            <w:r w:rsidRPr="000A6421">
              <w:rPr>
                <w:b w:val="0"/>
                <w:sz w:val="24"/>
                <w:szCs w:val="24"/>
                <w:lang w:val="en-US"/>
              </w:rPr>
              <w:t>IO</w:t>
            </w:r>
            <w:r w:rsidRPr="000A6421">
              <w:rPr>
                <w:b w:val="0"/>
                <w:sz w:val="24"/>
                <w:szCs w:val="24"/>
                <w:vertAlign w:val="subscript"/>
                <w:lang w:val="en-US"/>
              </w:rPr>
              <w:t>4</w:t>
            </w:r>
            <w:r w:rsidRPr="000A6421">
              <w:rPr>
                <w:b w:val="0"/>
                <w:sz w:val="24"/>
                <w:szCs w:val="24"/>
                <w:vertAlign w:val="subscript"/>
                <w:lang w:val="uz-Cyrl-UZ"/>
              </w:rPr>
              <w:t xml:space="preserve"> </w:t>
            </w:r>
            <w:r w:rsidRPr="000A6421">
              <w:rPr>
                <w:b w:val="0"/>
                <w:sz w:val="24"/>
                <w:szCs w:val="24"/>
                <w:lang w:val="uz-Cyrl-UZ"/>
              </w:rPr>
              <w:t>бўйича</w:t>
            </w:r>
          </w:p>
        </w:tc>
      </w:tr>
      <w:tr w:rsidR="00EC4F43" w:rsidRPr="000A6421" w:rsidTr="003F0CC2">
        <w:tc>
          <w:tcPr>
            <w:tcW w:w="1101" w:type="dxa"/>
            <w:tcBorders>
              <w:top w:val="single" w:sz="4" w:space="0" w:color="auto"/>
              <w:left w:val="single" w:sz="4" w:space="0" w:color="auto"/>
              <w:bottom w:val="single" w:sz="4" w:space="0" w:color="auto"/>
              <w:right w:val="single" w:sz="4" w:space="0" w:color="auto"/>
            </w:tcBorders>
            <w:vAlign w:val="center"/>
          </w:tcPr>
          <w:p w:rsidR="00EC4F43" w:rsidRPr="000A6421" w:rsidRDefault="00EC4F43" w:rsidP="00C031A6">
            <w:pPr>
              <w:pStyle w:val="210"/>
              <w:spacing w:line="240" w:lineRule="auto"/>
              <w:ind w:right="-108"/>
              <w:rPr>
                <w:b w:val="0"/>
                <w:sz w:val="24"/>
                <w:szCs w:val="24"/>
              </w:rPr>
            </w:pPr>
            <w:r w:rsidRPr="000A6421">
              <w:rPr>
                <w:b w:val="0"/>
                <w:sz w:val="24"/>
                <w:szCs w:val="24"/>
              </w:rPr>
              <w:t>3,7</w:t>
            </w:r>
          </w:p>
        </w:tc>
        <w:tc>
          <w:tcPr>
            <w:tcW w:w="1275"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lang w:val="en-US"/>
              </w:rPr>
            </w:pPr>
            <w:r w:rsidRPr="000A6421">
              <w:rPr>
                <w:b w:val="0"/>
                <w:sz w:val="24"/>
                <w:szCs w:val="24"/>
                <w:lang w:val="en-US"/>
              </w:rPr>
              <w:t>1,6</w:t>
            </w:r>
          </w:p>
        </w:tc>
        <w:tc>
          <w:tcPr>
            <w:tcW w:w="1276"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lang w:val="en-US"/>
              </w:rPr>
            </w:pPr>
            <w:r w:rsidRPr="000A6421">
              <w:rPr>
                <w:b w:val="0"/>
                <w:sz w:val="24"/>
                <w:szCs w:val="24"/>
                <w:lang w:val="en-US"/>
              </w:rPr>
              <w:t>1,6</w:t>
            </w:r>
          </w:p>
        </w:tc>
        <w:tc>
          <w:tcPr>
            <w:tcW w:w="1701"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0,4</w:t>
            </w:r>
          </w:p>
        </w:tc>
        <w:tc>
          <w:tcPr>
            <w:tcW w:w="1559"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1,6</w:t>
            </w:r>
          </w:p>
        </w:tc>
        <w:tc>
          <w:tcPr>
            <w:tcW w:w="1560"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3,4</w:t>
            </w:r>
          </w:p>
        </w:tc>
        <w:tc>
          <w:tcPr>
            <w:tcW w:w="992"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firstLine="45"/>
              <w:rPr>
                <w:b w:val="0"/>
                <w:sz w:val="24"/>
                <w:szCs w:val="24"/>
              </w:rPr>
            </w:pPr>
            <w:r w:rsidRPr="000A6421">
              <w:rPr>
                <w:b w:val="0"/>
                <w:sz w:val="24"/>
                <w:szCs w:val="24"/>
              </w:rPr>
              <w:t>5,4</w:t>
            </w:r>
          </w:p>
        </w:tc>
      </w:tr>
      <w:tr w:rsidR="00EC4F43" w:rsidRPr="000A6421" w:rsidTr="003F0CC2">
        <w:tc>
          <w:tcPr>
            <w:tcW w:w="1101" w:type="dxa"/>
            <w:tcBorders>
              <w:top w:val="single" w:sz="4" w:space="0" w:color="auto"/>
              <w:left w:val="single" w:sz="4" w:space="0" w:color="auto"/>
              <w:bottom w:val="single" w:sz="4" w:space="0" w:color="auto"/>
              <w:right w:val="single" w:sz="4" w:space="0" w:color="auto"/>
            </w:tcBorders>
            <w:vAlign w:val="center"/>
          </w:tcPr>
          <w:p w:rsidR="00EC4F43" w:rsidRPr="000A6421" w:rsidRDefault="00EC4F43" w:rsidP="00C031A6">
            <w:pPr>
              <w:pStyle w:val="210"/>
              <w:spacing w:line="240" w:lineRule="auto"/>
              <w:ind w:right="-108"/>
              <w:rPr>
                <w:b w:val="0"/>
                <w:sz w:val="24"/>
                <w:szCs w:val="24"/>
              </w:rPr>
            </w:pPr>
            <w:r w:rsidRPr="000A6421">
              <w:rPr>
                <w:b w:val="0"/>
                <w:sz w:val="24"/>
                <w:szCs w:val="24"/>
              </w:rPr>
              <w:t>3,9</w:t>
            </w:r>
          </w:p>
        </w:tc>
        <w:tc>
          <w:tcPr>
            <w:tcW w:w="1275"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1,8</w:t>
            </w:r>
          </w:p>
        </w:tc>
        <w:tc>
          <w:tcPr>
            <w:tcW w:w="1276"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1,8</w:t>
            </w:r>
          </w:p>
        </w:tc>
        <w:tc>
          <w:tcPr>
            <w:tcW w:w="1701"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0,5</w:t>
            </w:r>
          </w:p>
        </w:tc>
        <w:tc>
          <w:tcPr>
            <w:tcW w:w="1559"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1,5</w:t>
            </w:r>
          </w:p>
        </w:tc>
        <w:tc>
          <w:tcPr>
            <w:tcW w:w="1560"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3,9</w:t>
            </w:r>
          </w:p>
        </w:tc>
        <w:tc>
          <w:tcPr>
            <w:tcW w:w="992"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firstLine="45"/>
              <w:rPr>
                <w:b w:val="0"/>
                <w:sz w:val="24"/>
                <w:szCs w:val="24"/>
              </w:rPr>
            </w:pPr>
            <w:r w:rsidRPr="000A6421">
              <w:rPr>
                <w:b w:val="0"/>
                <w:sz w:val="24"/>
                <w:szCs w:val="24"/>
              </w:rPr>
              <w:t>5,9</w:t>
            </w:r>
          </w:p>
        </w:tc>
      </w:tr>
      <w:tr w:rsidR="00EC4F43" w:rsidRPr="000A6421" w:rsidTr="003F0CC2">
        <w:tc>
          <w:tcPr>
            <w:tcW w:w="1101" w:type="dxa"/>
            <w:tcBorders>
              <w:top w:val="single" w:sz="4" w:space="0" w:color="auto"/>
              <w:left w:val="single" w:sz="4" w:space="0" w:color="auto"/>
              <w:bottom w:val="single" w:sz="4" w:space="0" w:color="auto"/>
              <w:right w:val="single" w:sz="4" w:space="0" w:color="auto"/>
            </w:tcBorders>
            <w:vAlign w:val="center"/>
          </w:tcPr>
          <w:p w:rsidR="00EC4F43" w:rsidRPr="000A6421" w:rsidRDefault="00EC4F43" w:rsidP="00C031A6">
            <w:pPr>
              <w:pStyle w:val="210"/>
              <w:spacing w:line="240" w:lineRule="auto"/>
              <w:ind w:right="-108"/>
              <w:rPr>
                <w:b w:val="0"/>
                <w:sz w:val="24"/>
                <w:szCs w:val="24"/>
              </w:rPr>
            </w:pPr>
            <w:r w:rsidRPr="000A6421">
              <w:rPr>
                <w:b w:val="0"/>
                <w:sz w:val="24"/>
                <w:szCs w:val="24"/>
              </w:rPr>
              <w:t>4,4</w:t>
            </w:r>
          </w:p>
        </w:tc>
        <w:tc>
          <w:tcPr>
            <w:tcW w:w="1275"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2,0</w:t>
            </w:r>
          </w:p>
        </w:tc>
        <w:tc>
          <w:tcPr>
            <w:tcW w:w="1276"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1,9</w:t>
            </w:r>
          </w:p>
        </w:tc>
        <w:tc>
          <w:tcPr>
            <w:tcW w:w="1701"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0,5</w:t>
            </w:r>
          </w:p>
        </w:tc>
        <w:tc>
          <w:tcPr>
            <w:tcW w:w="1559"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1,7</w:t>
            </w:r>
          </w:p>
        </w:tc>
        <w:tc>
          <w:tcPr>
            <w:tcW w:w="1560"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rPr>
                <w:b w:val="0"/>
                <w:sz w:val="24"/>
                <w:szCs w:val="24"/>
              </w:rPr>
            </w:pPr>
            <w:r w:rsidRPr="000A6421">
              <w:rPr>
                <w:b w:val="0"/>
                <w:sz w:val="24"/>
                <w:szCs w:val="24"/>
              </w:rPr>
              <w:t>4,6</w:t>
            </w:r>
          </w:p>
        </w:tc>
        <w:tc>
          <w:tcPr>
            <w:tcW w:w="992" w:type="dxa"/>
            <w:tcBorders>
              <w:top w:val="single" w:sz="4" w:space="0" w:color="auto"/>
              <w:left w:val="nil"/>
              <w:bottom w:val="single" w:sz="4" w:space="0" w:color="auto"/>
              <w:right w:val="single" w:sz="4" w:space="0" w:color="auto"/>
            </w:tcBorders>
            <w:vAlign w:val="center"/>
          </w:tcPr>
          <w:p w:rsidR="00EC4F43" w:rsidRPr="000A6421" w:rsidRDefault="00EC4F43" w:rsidP="00C031A6">
            <w:pPr>
              <w:pStyle w:val="210"/>
              <w:spacing w:line="240" w:lineRule="auto"/>
              <w:ind w:left="-108" w:right="-108" w:firstLine="45"/>
              <w:rPr>
                <w:b w:val="0"/>
                <w:sz w:val="24"/>
                <w:szCs w:val="24"/>
              </w:rPr>
            </w:pPr>
            <w:r w:rsidRPr="000A6421">
              <w:rPr>
                <w:b w:val="0"/>
                <w:sz w:val="24"/>
                <w:szCs w:val="24"/>
              </w:rPr>
              <w:t>6,8</w:t>
            </w:r>
          </w:p>
        </w:tc>
      </w:tr>
    </w:tbl>
    <w:p w:rsidR="00C719A9" w:rsidRPr="00C031A6" w:rsidRDefault="00C719A9" w:rsidP="00C031A6">
      <w:pPr>
        <w:suppressAutoHyphens/>
        <w:ind w:firstLine="567"/>
        <w:jc w:val="both"/>
        <w:rPr>
          <w:sz w:val="28"/>
          <w:szCs w:val="28"/>
          <w:lang w:val="uz-Cyrl-UZ"/>
        </w:rPr>
      </w:pPr>
      <w:r w:rsidRPr="00C031A6">
        <w:rPr>
          <w:sz w:val="28"/>
          <w:szCs w:val="28"/>
          <w:lang w:val="uz-Cyrl-UZ"/>
        </w:rPr>
        <w:lastRenderedPageBreak/>
        <w:t>Потенциометрик титрлаш, ИҚ-спектроскопик ҳамда функционал гуруҳлар таҳлили натижалари асосида маҳсулотнинг кимёвий тузилишини қуйидаги схема билан ифодалаш мумкин:</w:t>
      </w:r>
    </w:p>
    <w:p w:rsidR="00C719A9" w:rsidRPr="00C031A6" w:rsidRDefault="004B449C" w:rsidP="00C031A6">
      <w:pPr>
        <w:pStyle w:val="22"/>
        <w:spacing w:line="240" w:lineRule="auto"/>
        <w:ind w:firstLine="0"/>
        <w:jc w:val="center"/>
        <w:rPr>
          <w:lang w:val="uz-Cyrl-UZ"/>
        </w:rPr>
      </w:pPr>
      <w:r w:rsidRPr="00C031A6">
        <w:rPr>
          <w:noProof/>
        </w:rPr>
        <w:drawing>
          <wp:inline distT="0" distB="0" distL="0" distR="0">
            <wp:extent cx="3835967" cy="1678329"/>
            <wp:effectExtent l="19050" t="0" r="0" b="0"/>
            <wp:docPr id="8"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3"/>
                    <a:srcRect/>
                    <a:stretch>
                      <a:fillRect/>
                    </a:stretch>
                  </pic:blipFill>
                  <pic:spPr bwMode="auto">
                    <a:xfrm>
                      <a:off x="0" y="0"/>
                      <a:ext cx="3862334" cy="1689865"/>
                    </a:xfrm>
                    <a:prstGeom prst="rect">
                      <a:avLst/>
                    </a:prstGeom>
                    <a:noFill/>
                    <a:ln w="9525">
                      <a:noFill/>
                      <a:miter lim="800000"/>
                      <a:headEnd/>
                      <a:tailEnd/>
                    </a:ln>
                  </pic:spPr>
                </pic:pic>
              </a:graphicData>
            </a:graphic>
          </wp:inline>
        </w:drawing>
      </w:r>
    </w:p>
    <w:p w:rsidR="00C719A9" w:rsidRPr="00C031A6" w:rsidRDefault="00C719A9" w:rsidP="00C031A6">
      <w:pPr>
        <w:pStyle w:val="22"/>
        <w:spacing w:line="240" w:lineRule="auto"/>
        <w:rPr>
          <w:lang w:val="uz-Cyrl-UZ"/>
        </w:rPr>
      </w:pPr>
      <w:r w:rsidRPr="00C031A6">
        <w:rPr>
          <w:lang w:val="uz-Cyrl-UZ"/>
        </w:rPr>
        <w:t>ПАН толасини ГМД нинг бутанолли эритмасида модификациялаш жараёни ўтказиш натижасида ҳам юқоридаги каби натижалар олинган. Ош тузи бўйича САСнинг мавжудлиги, ПАН толасини ГМД билан модификациялаш натижасида ҳосил бўлган анионитлар (СМА-1) фақат кучсиз эмас, балки кучли асосли гуруҳларга эгалигини кўрсатади. «</w:t>
      </w:r>
      <w:r w:rsidR="00ED63D0" w:rsidRPr="00C031A6">
        <w:rPr>
          <w:lang w:val="uz-Cyrl-UZ"/>
        </w:rPr>
        <w:t>Н</w:t>
      </w:r>
      <w:r w:rsidRPr="00C031A6">
        <w:rPr>
          <w:lang w:val="uz-Cyrl-UZ"/>
        </w:rPr>
        <w:t>итрон» толасини ГМД билан органик муҳитда модификациялаш натижасида кучли асосли гуруҳлар миқдори сувли эритмалардаги модификациялаш реакцияларга қараганда кўпроқ бўлиши аниқланди.</w:t>
      </w:r>
    </w:p>
    <w:p w:rsidR="00C719A9" w:rsidRDefault="00C719A9" w:rsidP="00C031A6">
      <w:pPr>
        <w:pStyle w:val="22"/>
        <w:spacing w:line="240" w:lineRule="auto"/>
        <w:rPr>
          <w:lang w:val="uz-Cyrl-UZ"/>
        </w:rPr>
      </w:pPr>
      <w:r w:rsidRPr="00C031A6">
        <w:rPr>
          <w:lang w:val="uz-Cyrl-UZ"/>
        </w:rPr>
        <w:t>ПАН толасини этилендиамин (ЭДА) билан модификациялашда толанинг САС қиймати 1,6</w:t>
      </w:r>
      <w:r w:rsidRPr="00C031A6">
        <w:t>мг-экв/г</w:t>
      </w:r>
      <w:r w:rsidRPr="00C031A6">
        <w:rPr>
          <w:lang w:val="uz-Cyrl-UZ"/>
        </w:rPr>
        <w:t xml:space="preserve"> дан ошмаган. Маълумки, сорбентларнинг САСнинг қиймати уларга ионалмашув хоссасини берувчи функционал гуруҳлар миқдорига боғлиқ. Функционал гуруҳлар миқдорини модификацияланган полимернинг ён занжирларини узайтириш орқали кўпайтириш мумкин. Бундай узайтиришга «нитрон» толасини дихлорэтан (ДХЭ) иштирокида ЭДА билан модификациялаш орқали эришилди ва у сорбентнинг (СМА-5) САС ни 6,0 мг-экв/г гача ортишига олиб келди. Олиб борилган реакцияни қуйидаги схема билан ифодалаш мумкин:</w:t>
      </w:r>
    </w:p>
    <w:p w:rsidR="00C719A9" w:rsidRPr="00C031A6" w:rsidRDefault="004B449C" w:rsidP="00C031A6">
      <w:pPr>
        <w:pStyle w:val="32"/>
        <w:spacing w:line="240" w:lineRule="auto"/>
        <w:ind w:firstLine="0"/>
        <w:jc w:val="center"/>
      </w:pPr>
      <w:r w:rsidRPr="00C031A6">
        <w:rPr>
          <w:noProof/>
        </w:rPr>
        <w:drawing>
          <wp:inline distT="0" distB="0" distL="0" distR="0">
            <wp:extent cx="4043664" cy="1504709"/>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srcRect/>
                    <a:stretch>
                      <a:fillRect/>
                    </a:stretch>
                  </pic:blipFill>
                  <pic:spPr bwMode="auto">
                    <a:xfrm>
                      <a:off x="0" y="0"/>
                      <a:ext cx="4067120" cy="1513437"/>
                    </a:xfrm>
                    <a:prstGeom prst="rect">
                      <a:avLst/>
                    </a:prstGeom>
                    <a:noFill/>
                    <a:ln w="9525">
                      <a:noFill/>
                      <a:miter lim="800000"/>
                      <a:headEnd/>
                      <a:tailEnd/>
                    </a:ln>
                  </pic:spPr>
                </pic:pic>
              </a:graphicData>
            </a:graphic>
          </wp:inline>
        </w:drawing>
      </w:r>
    </w:p>
    <w:p w:rsidR="00C719A9" w:rsidRPr="00C031A6" w:rsidRDefault="004B449C" w:rsidP="00C031A6">
      <w:pPr>
        <w:pStyle w:val="32"/>
        <w:spacing w:line="240" w:lineRule="auto"/>
        <w:ind w:firstLine="0"/>
        <w:jc w:val="center"/>
      </w:pPr>
      <w:r w:rsidRPr="00C031A6">
        <w:rPr>
          <w:noProof/>
        </w:rPr>
        <w:drawing>
          <wp:inline distT="0" distB="0" distL="0" distR="0">
            <wp:extent cx="5247431" cy="187509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a:srcRect/>
                    <a:stretch>
                      <a:fillRect/>
                    </a:stretch>
                  </pic:blipFill>
                  <pic:spPr bwMode="auto">
                    <a:xfrm>
                      <a:off x="0" y="0"/>
                      <a:ext cx="5247434" cy="1875099"/>
                    </a:xfrm>
                    <a:prstGeom prst="rect">
                      <a:avLst/>
                    </a:prstGeom>
                    <a:noFill/>
                    <a:ln w="9525">
                      <a:noFill/>
                      <a:miter lim="800000"/>
                      <a:headEnd/>
                      <a:tailEnd/>
                    </a:ln>
                  </pic:spPr>
                </pic:pic>
              </a:graphicData>
            </a:graphic>
          </wp:inline>
        </w:drawing>
      </w:r>
    </w:p>
    <w:p w:rsidR="00C719A9" w:rsidRPr="00C031A6" w:rsidRDefault="00C719A9" w:rsidP="00C031A6">
      <w:pPr>
        <w:pStyle w:val="32"/>
        <w:spacing w:line="240" w:lineRule="auto"/>
        <w:ind w:firstLine="567"/>
        <w:rPr>
          <w:b/>
          <w:i/>
          <w:lang w:val="uz-Cyrl-UZ"/>
        </w:rPr>
      </w:pPr>
      <w:r w:rsidRPr="00C031A6">
        <w:rPr>
          <w:lang w:val="uz-Cyrl-UZ"/>
        </w:rPr>
        <w:lastRenderedPageBreak/>
        <w:t xml:space="preserve">Кўриниб турибдики, «нитрон» толасини ЭДА билан модификациялаш жараёнида ДХЭ қўшилиши компонентлар орасидаги поликонденсацияланиш реакцияси содир бўлишига ва олигомер занжирларнинг узайишига олиб келади. Олинган натижалар полимер ён занжирларини поликонденсацияланиш орқали юқори алмашув сиғимига эга бўлган сорбентларни олиш имкониятларини очиб берди. </w:t>
      </w:r>
    </w:p>
    <w:bookmarkEnd w:id="4"/>
    <w:p w:rsidR="00C719A9" w:rsidRPr="00C031A6" w:rsidRDefault="00C719A9" w:rsidP="00C031A6">
      <w:pPr>
        <w:suppressAutoHyphens/>
        <w:ind w:firstLine="567"/>
        <w:jc w:val="both"/>
        <w:rPr>
          <w:sz w:val="28"/>
          <w:szCs w:val="28"/>
          <w:lang w:val="uz-Cyrl-UZ"/>
        </w:rPr>
      </w:pPr>
      <w:r w:rsidRPr="00C031A6">
        <w:rPr>
          <w:sz w:val="28"/>
          <w:szCs w:val="28"/>
          <w:lang w:val="uz-Cyrl-UZ"/>
        </w:rPr>
        <w:t xml:space="preserve">Юқорида таъкидлаб ўтилгандек, нитрил гурухларининг баъзи бир </w:t>
      </w:r>
      <w:r w:rsidR="00F94329" w:rsidRPr="00C031A6">
        <w:rPr>
          <w:sz w:val="28"/>
          <w:szCs w:val="28"/>
          <w:lang w:val="uz-Cyrl-UZ"/>
        </w:rPr>
        <w:t>азотли</w:t>
      </w:r>
      <w:r w:rsidRPr="00C031A6">
        <w:rPr>
          <w:sz w:val="28"/>
          <w:szCs w:val="28"/>
          <w:lang w:val="uz-Cyrl-UZ"/>
        </w:rPr>
        <w:t xml:space="preserve"> асослар билан реакцияга киришиш фаоллиги оддий шароитда жуда ҳам суст бўлади. Шунинг учун полимерлар нитрил гуруҳларини модификациялаш жараёнида ГА эритмалари билан ишлаш орқали фаоллаштирилади. Ушбу кузатилган ҳодисанинг механизми илгари таклиф қилинган бўлиб, у толанинг нитрил гуруҳлари ГА билан таъсирлашиб амидооксим гуруҳлар ҳосил қилиши, улар эса амин тутган гуруҳларга осон алмашиниши ва гидроксиламинни реакцион эритмага қайтишидан иборат. Аммо адабиётларда ушбу механизмни тўлиқ тасдиқловчи исботлар келтирилмаган. ГА нинг каталитик таъсирини 2 - жадвалда келтирилган н</w:t>
      </w:r>
      <w:r w:rsidR="00CA0577">
        <w:rPr>
          <w:sz w:val="28"/>
          <w:szCs w:val="28"/>
          <w:lang w:val="uz-Cyrl-UZ"/>
        </w:rPr>
        <w:t>атижалар билан кўрсатиш мумкин.</w:t>
      </w:r>
    </w:p>
    <w:p w:rsidR="00C719A9" w:rsidRPr="00C031A6" w:rsidRDefault="00C719A9" w:rsidP="00C031A6">
      <w:pPr>
        <w:pStyle w:val="210"/>
        <w:spacing w:line="240" w:lineRule="auto"/>
        <w:ind w:firstLine="567"/>
        <w:jc w:val="right"/>
        <w:rPr>
          <w:sz w:val="26"/>
          <w:szCs w:val="26"/>
          <w:lang w:val="uz-Cyrl-UZ"/>
        </w:rPr>
      </w:pPr>
      <w:r w:rsidRPr="00C031A6">
        <w:rPr>
          <w:sz w:val="26"/>
          <w:szCs w:val="26"/>
          <w:lang w:val="uz-Cyrl-UZ"/>
        </w:rPr>
        <w:t>2- жадвал</w:t>
      </w:r>
    </w:p>
    <w:p w:rsidR="00C719A9" w:rsidRPr="00C031A6" w:rsidRDefault="00C719A9" w:rsidP="00C031A6">
      <w:pPr>
        <w:suppressAutoHyphens/>
        <w:jc w:val="center"/>
        <w:rPr>
          <w:b/>
          <w:sz w:val="26"/>
          <w:szCs w:val="26"/>
          <w:lang w:val="uz-Cyrl-UZ"/>
        </w:rPr>
      </w:pPr>
      <w:r w:rsidRPr="00C031A6">
        <w:rPr>
          <w:b/>
          <w:sz w:val="26"/>
          <w:szCs w:val="26"/>
          <w:lang w:val="uz-Cyrl-UZ"/>
        </w:rPr>
        <w:t xml:space="preserve">Турли хил шароитларда модификацияланган ПАН ни ўзгариш даражасининг </w:t>
      </w:r>
      <w:r w:rsidR="00F94329" w:rsidRPr="00C031A6">
        <w:rPr>
          <w:b/>
          <w:sz w:val="26"/>
          <w:szCs w:val="26"/>
          <w:lang w:val="uz-Cyrl-UZ"/>
        </w:rPr>
        <w:t>азотли</w:t>
      </w:r>
      <w:r w:rsidRPr="00C031A6">
        <w:rPr>
          <w:b/>
          <w:sz w:val="26"/>
          <w:szCs w:val="26"/>
          <w:lang w:val="uz-Cyrl-UZ"/>
        </w:rPr>
        <w:t xml:space="preserve"> асослар эритмаларининг концентрациясига боғлиқлиги</w:t>
      </w:r>
    </w:p>
    <w:p w:rsidR="00C719A9" w:rsidRPr="00C031A6" w:rsidRDefault="00C719A9" w:rsidP="00C031A6">
      <w:pPr>
        <w:suppressAutoHyphens/>
        <w:spacing w:after="120"/>
        <w:ind w:firstLine="567"/>
        <w:jc w:val="center"/>
        <w:rPr>
          <w:i/>
          <w:sz w:val="26"/>
          <w:szCs w:val="26"/>
        </w:rPr>
      </w:pPr>
      <w:r w:rsidRPr="00C031A6">
        <w:rPr>
          <w:i/>
          <w:sz w:val="26"/>
          <w:szCs w:val="26"/>
        </w:rPr>
        <w:sym w:font="Symbol" w:char="F074"/>
      </w:r>
      <w:r w:rsidRPr="00C031A6">
        <w:rPr>
          <w:i/>
          <w:sz w:val="26"/>
          <w:szCs w:val="26"/>
        </w:rPr>
        <w:t xml:space="preserve">=2 </w:t>
      </w:r>
      <w:r w:rsidRPr="00C031A6">
        <w:rPr>
          <w:i/>
          <w:sz w:val="26"/>
          <w:szCs w:val="26"/>
          <w:lang w:val="uz-Cyrl-UZ"/>
        </w:rPr>
        <w:t>соат</w:t>
      </w:r>
      <w:r w:rsidRPr="00C031A6">
        <w:rPr>
          <w:i/>
          <w:sz w:val="26"/>
          <w:szCs w:val="26"/>
        </w:rPr>
        <w:t xml:space="preserve"> (ГГ</w:t>
      </w:r>
      <w:r w:rsidRPr="00C031A6">
        <w:rPr>
          <w:i/>
          <w:sz w:val="26"/>
          <w:szCs w:val="26"/>
          <w:lang w:val="uz-Cyrl-UZ"/>
        </w:rPr>
        <w:t xml:space="preserve"> билан</w:t>
      </w:r>
      <w:r w:rsidRPr="00C031A6">
        <w:rPr>
          <w:i/>
          <w:sz w:val="26"/>
          <w:szCs w:val="26"/>
        </w:rPr>
        <w:t xml:space="preserve">), </w:t>
      </w:r>
      <w:r w:rsidRPr="00C031A6">
        <w:rPr>
          <w:i/>
          <w:sz w:val="26"/>
          <w:szCs w:val="26"/>
        </w:rPr>
        <w:sym w:font="Symbol" w:char="F074"/>
      </w:r>
      <w:r w:rsidRPr="00C031A6">
        <w:rPr>
          <w:i/>
          <w:sz w:val="26"/>
          <w:szCs w:val="26"/>
        </w:rPr>
        <w:t xml:space="preserve">=6 </w:t>
      </w:r>
      <w:r w:rsidRPr="00C031A6">
        <w:rPr>
          <w:i/>
          <w:sz w:val="26"/>
          <w:szCs w:val="26"/>
          <w:lang w:val="uz-Cyrl-UZ"/>
        </w:rPr>
        <w:t>соат</w:t>
      </w:r>
      <w:r w:rsidRPr="00C031A6">
        <w:rPr>
          <w:i/>
          <w:sz w:val="26"/>
          <w:szCs w:val="26"/>
        </w:rPr>
        <w:t xml:space="preserve"> (ГМД</w:t>
      </w:r>
      <w:r w:rsidRPr="00C031A6">
        <w:rPr>
          <w:i/>
          <w:sz w:val="26"/>
          <w:szCs w:val="26"/>
          <w:lang w:val="uz-Cyrl-UZ"/>
        </w:rPr>
        <w:t xml:space="preserve"> билан</w:t>
      </w:r>
      <w:r w:rsidRPr="00C031A6">
        <w:rPr>
          <w:i/>
          <w:sz w:val="26"/>
          <w:szCs w:val="26"/>
        </w:rPr>
        <w:t>) Т=373К</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760"/>
        <w:gridCol w:w="935"/>
        <w:gridCol w:w="1134"/>
        <w:gridCol w:w="1064"/>
        <w:gridCol w:w="1170"/>
        <w:gridCol w:w="1631"/>
        <w:gridCol w:w="1629"/>
      </w:tblGrid>
      <w:tr w:rsidR="00C719A9" w:rsidRPr="00C031A6" w:rsidTr="00004E59">
        <w:trPr>
          <w:cantSplit/>
          <w:trHeight w:val="365"/>
          <w:jc w:val="center"/>
        </w:trPr>
        <w:tc>
          <w:tcPr>
            <w:tcW w:w="1760" w:type="dxa"/>
            <w:vMerge w:val="restart"/>
            <w:vAlign w:val="center"/>
          </w:tcPr>
          <w:p w:rsidR="00C719A9" w:rsidRPr="00C031A6" w:rsidRDefault="00C719A9" w:rsidP="00C031A6">
            <w:pPr>
              <w:suppressAutoHyphens/>
              <w:ind w:left="-107" w:right="-107" w:firstLine="2"/>
              <w:jc w:val="center"/>
              <w:rPr>
                <w:sz w:val="26"/>
                <w:szCs w:val="26"/>
              </w:rPr>
            </w:pPr>
            <w:r w:rsidRPr="00C031A6">
              <w:rPr>
                <w:sz w:val="26"/>
                <w:szCs w:val="26"/>
                <w:lang w:val="uz-Cyrl-UZ"/>
              </w:rPr>
              <w:t>Азоттутган асос</w:t>
            </w:r>
            <w:r w:rsidRPr="00C031A6">
              <w:rPr>
                <w:sz w:val="26"/>
                <w:szCs w:val="26"/>
              </w:rPr>
              <w:t>, %</w:t>
            </w:r>
          </w:p>
        </w:tc>
        <w:tc>
          <w:tcPr>
            <w:tcW w:w="4303" w:type="dxa"/>
            <w:gridSpan w:val="4"/>
            <w:vAlign w:val="center"/>
          </w:tcPr>
          <w:p w:rsidR="00C719A9" w:rsidRPr="00C031A6" w:rsidRDefault="00C719A9" w:rsidP="00C031A6">
            <w:pPr>
              <w:pStyle w:val="11"/>
              <w:suppressAutoHyphens/>
              <w:spacing w:before="0" w:after="0"/>
              <w:ind w:left="-107" w:right="-107" w:firstLine="567"/>
              <w:jc w:val="center"/>
              <w:rPr>
                <w:rFonts w:ascii="Times New Roman" w:hAnsi="Times New Roman" w:cs="Times New Roman"/>
                <w:b w:val="0"/>
                <w:kern w:val="0"/>
                <w:sz w:val="26"/>
                <w:szCs w:val="26"/>
              </w:rPr>
            </w:pPr>
            <w:r w:rsidRPr="00C031A6">
              <w:rPr>
                <w:rFonts w:ascii="Times New Roman" w:hAnsi="Times New Roman" w:cs="Times New Roman"/>
                <w:b w:val="0"/>
                <w:kern w:val="0"/>
                <w:sz w:val="26"/>
                <w:szCs w:val="26"/>
              </w:rPr>
              <w:t>Гексаметилендиамин</w:t>
            </w:r>
          </w:p>
        </w:tc>
        <w:tc>
          <w:tcPr>
            <w:tcW w:w="3260" w:type="dxa"/>
            <w:gridSpan w:val="2"/>
            <w:vAlign w:val="center"/>
          </w:tcPr>
          <w:p w:rsidR="00C719A9" w:rsidRPr="00C031A6" w:rsidRDefault="00C719A9" w:rsidP="00C031A6">
            <w:pPr>
              <w:pStyle w:val="11"/>
              <w:suppressAutoHyphens/>
              <w:spacing w:before="0" w:after="0"/>
              <w:ind w:left="-107" w:right="-107"/>
              <w:jc w:val="center"/>
              <w:rPr>
                <w:rFonts w:ascii="Times New Roman" w:hAnsi="Times New Roman" w:cs="Times New Roman"/>
                <w:b w:val="0"/>
                <w:kern w:val="0"/>
                <w:sz w:val="26"/>
                <w:szCs w:val="26"/>
              </w:rPr>
            </w:pPr>
            <w:r w:rsidRPr="00C031A6">
              <w:rPr>
                <w:rFonts w:ascii="Times New Roman" w:hAnsi="Times New Roman" w:cs="Times New Roman"/>
                <w:b w:val="0"/>
                <w:kern w:val="0"/>
                <w:sz w:val="26"/>
                <w:szCs w:val="26"/>
              </w:rPr>
              <w:t>Гидразин</w:t>
            </w:r>
          </w:p>
        </w:tc>
      </w:tr>
      <w:tr w:rsidR="00C719A9" w:rsidRPr="00C031A6" w:rsidTr="00004E59">
        <w:trPr>
          <w:cantSplit/>
          <w:trHeight w:val="336"/>
          <w:jc w:val="center"/>
        </w:trPr>
        <w:tc>
          <w:tcPr>
            <w:tcW w:w="1760" w:type="dxa"/>
            <w:vMerge/>
            <w:vAlign w:val="center"/>
          </w:tcPr>
          <w:p w:rsidR="00C719A9" w:rsidRPr="00C031A6" w:rsidRDefault="00C719A9" w:rsidP="00C031A6">
            <w:pPr>
              <w:tabs>
                <w:tab w:val="left" w:pos="559"/>
              </w:tabs>
              <w:suppressAutoHyphens/>
              <w:ind w:left="-107" w:right="-107" w:firstLine="2"/>
              <w:jc w:val="center"/>
              <w:rPr>
                <w:sz w:val="26"/>
                <w:szCs w:val="26"/>
              </w:rPr>
            </w:pPr>
          </w:p>
        </w:tc>
        <w:tc>
          <w:tcPr>
            <w:tcW w:w="2069" w:type="dxa"/>
            <w:gridSpan w:val="2"/>
            <w:vAlign w:val="center"/>
          </w:tcPr>
          <w:p w:rsidR="00C719A9" w:rsidRPr="00C031A6" w:rsidRDefault="00C719A9" w:rsidP="00C031A6">
            <w:pPr>
              <w:pStyle w:val="41"/>
              <w:suppressAutoHyphens/>
              <w:ind w:left="-107" w:right="-107" w:firstLine="85"/>
              <w:jc w:val="center"/>
              <w:rPr>
                <w:sz w:val="26"/>
                <w:szCs w:val="26"/>
                <w:lang w:val="uz-Cyrl-UZ"/>
              </w:rPr>
            </w:pPr>
            <w:r w:rsidRPr="00C031A6">
              <w:rPr>
                <w:sz w:val="26"/>
                <w:szCs w:val="26"/>
                <w:lang w:val="uz-Cyrl-UZ"/>
              </w:rPr>
              <w:t>ГА ли эритма</w:t>
            </w:r>
          </w:p>
        </w:tc>
        <w:tc>
          <w:tcPr>
            <w:tcW w:w="2234" w:type="dxa"/>
            <w:gridSpan w:val="2"/>
            <w:vAlign w:val="center"/>
          </w:tcPr>
          <w:p w:rsidR="00C719A9" w:rsidRPr="00C031A6" w:rsidRDefault="00C719A9" w:rsidP="00C031A6">
            <w:pPr>
              <w:pStyle w:val="11"/>
              <w:suppressAutoHyphens/>
              <w:spacing w:before="0" w:after="0"/>
              <w:ind w:left="-107" w:right="-107" w:firstLine="85"/>
              <w:jc w:val="center"/>
              <w:rPr>
                <w:rFonts w:ascii="Times New Roman" w:hAnsi="Times New Roman" w:cs="Times New Roman"/>
                <w:b w:val="0"/>
                <w:sz w:val="26"/>
                <w:szCs w:val="26"/>
                <w:lang w:val="uz-Cyrl-UZ"/>
              </w:rPr>
            </w:pPr>
            <w:r w:rsidRPr="00C031A6">
              <w:rPr>
                <w:rFonts w:ascii="Times New Roman" w:hAnsi="Times New Roman" w:cs="Times New Roman"/>
                <w:b w:val="0"/>
                <w:sz w:val="26"/>
                <w:szCs w:val="26"/>
                <w:lang w:val="uz-Cyrl-UZ"/>
              </w:rPr>
              <w:t>ГА сиз эритма</w:t>
            </w:r>
          </w:p>
        </w:tc>
        <w:tc>
          <w:tcPr>
            <w:tcW w:w="1631" w:type="dxa"/>
            <w:vMerge w:val="restart"/>
            <w:vAlign w:val="center"/>
          </w:tcPr>
          <w:p w:rsidR="00C719A9" w:rsidRPr="00C031A6" w:rsidRDefault="00C719A9" w:rsidP="00C031A6">
            <w:pPr>
              <w:pStyle w:val="41"/>
              <w:suppressAutoHyphens/>
              <w:ind w:left="-107" w:right="-107" w:firstLine="85"/>
              <w:jc w:val="center"/>
              <w:rPr>
                <w:sz w:val="26"/>
                <w:szCs w:val="26"/>
                <w:lang w:val="uz-Cyrl-UZ"/>
              </w:rPr>
            </w:pPr>
            <w:r w:rsidRPr="00C031A6">
              <w:rPr>
                <w:sz w:val="26"/>
                <w:szCs w:val="26"/>
                <w:lang w:val="uz-Cyrl-UZ"/>
              </w:rPr>
              <w:t>ГА ли эритма</w:t>
            </w:r>
          </w:p>
        </w:tc>
        <w:tc>
          <w:tcPr>
            <w:tcW w:w="1629" w:type="dxa"/>
            <w:vMerge w:val="restart"/>
            <w:vAlign w:val="center"/>
          </w:tcPr>
          <w:p w:rsidR="00C719A9" w:rsidRPr="00C031A6" w:rsidRDefault="00C719A9" w:rsidP="00C031A6">
            <w:pPr>
              <w:pStyle w:val="11"/>
              <w:suppressAutoHyphens/>
              <w:spacing w:before="0" w:after="0"/>
              <w:ind w:left="-107" w:right="-107" w:firstLine="85"/>
              <w:jc w:val="center"/>
              <w:rPr>
                <w:rFonts w:ascii="Times New Roman" w:hAnsi="Times New Roman" w:cs="Times New Roman"/>
                <w:b w:val="0"/>
                <w:sz w:val="26"/>
                <w:szCs w:val="26"/>
                <w:lang w:val="uz-Cyrl-UZ"/>
              </w:rPr>
            </w:pPr>
            <w:r w:rsidRPr="00C031A6">
              <w:rPr>
                <w:rFonts w:ascii="Times New Roman" w:hAnsi="Times New Roman" w:cs="Times New Roman"/>
                <w:b w:val="0"/>
                <w:sz w:val="26"/>
                <w:szCs w:val="26"/>
                <w:lang w:val="uz-Cyrl-UZ"/>
              </w:rPr>
              <w:t>ГА сиз эритма</w:t>
            </w:r>
          </w:p>
        </w:tc>
      </w:tr>
      <w:tr w:rsidR="00C719A9" w:rsidRPr="00C031A6" w:rsidTr="003B1D38">
        <w:trPr>
          <w:cantSplit/>
          <w:trHeight w:val="332"/>
          <w:jc w:val="center"/>
        </w:trPr>
        <w:tc>
          <w:tcPr>
            <w:tcW w:w="1760" w:type="dxa"/>
            <w:vMerge/>
            <w:vAlign w:val="center"/>
          </w:tcPr>
          <w:p w:rsidR="00C719A9" w:rsidRPr="00C031A6" w:rsidRDefault="00C719A9" w:rsidP="00C031A6">
            <w:pPr>
              <w:tabs>
                <w:tab w:val="left" w:pos="559"/>
              </w:tabs>
              <w:suppressAutoHyphens/>
              <w:ind w:left="-107" w:right="-107" w:firstLine="2"/>
              <w:jc w:val="center"/>
              <w:rPr>
                <w:sz w:val="26"/>
                <w:szCs w:val="26"/>
              </w:rPr>
            </w:pPr>
          </w:p>
        </w:tc>
        <w:tc>
          <w:tcPr>
            <w:tcW w:w="935" w:type="dxa"/>
            <w:vAlign w:val="center"/>
          </w:tcPr>
          <w:p w:rsidR="00C719A9" w:rsidRPr="00C031A6" w:rsidRDefault="00C719A9" w:rsidP="00C031A6">
            <w:pPr>
              <w:pStyle w:val="41"/>
              <w:suppressAutoHyphens/>
              <w:ind w:left="-107" w:right="-107" w:firstLine="85"/>
              <w:jc w:val="center"/>
              <w:rPr>
                <w:sz w:val="26"/>
                <w:szCs w:val="26"/>
                <w:lang w:val="uz-Cyrl-UZ"/>
              </w:rPr>
            </w:pPr>
            <w:r w:rsidRPr="00C031A6">
              <w:rPr>
                <w:sz w:val="26"/>
                <w:szCs w:val="26"/>
                <w:lang w:val="uz-Cyrl-UZ"/>
              </w:rPr>
              <w:t>сув</w:t>
            </w:r>
          </w:p>
        </w:tc>
        <w:tc>
          <w:tcPr>
            <w:tcW w:w="1134" w:type="dxa"/>
            <w:vAlign w:val="center"/>
          </w:tcPr>
          <w:p w:rsidR="00C719A9" w:rsidRPr="00C031A6" w:rsidRDefault="00C719A9" w:rsidP="00C031A6">
            <w:pPr>
              <w:pStyle w:val="41"/>
              <w:suppressAutoHyphens/>
              <w:ind w:left="-107" w:right="-107" w:firstLine="85"/>
              <w:jc w:val="center"/>
              <w:rPr>
                <w:sz w:val="26"/>
                <w:szCs w:val="26"/>
              </w:rPr>
            </w:pPr>
            <w:r w:rsidRPr="00C031A6">
              <w:rPr>
                <w:sz w:val="26"/>
                <w:szCs w:val="26"/>
              </w:rPr>
              <w:t>бутанол</w:t>
            </w:r>
          </w:p>
        </w:tc>
        <w:tc>
          <w:tcPr>
            <w:tcW w:w="1064" w:type="dxa"/>
            <w:vAlign w:val="center"/>
          </w:tcPr>
          <w:p w:rsidR="00C719A9" w:rsidRPr="00C031A6" w:rsidRDefault="00C719A9" w:rsidP="00C031A6">
            <w:pPr>
              <w:pStyle w:val="41"/>
              <w:suppressAutoHyphens/>
              <w:ind w:left="-107" w:right="-107" w:firstLine="85"/>
              <w:jc w:val="center"/>
              <w:rPr>
                <w:sz w:val="26"/>
                <w:szCs w:val="26"/>
                <w:lang w:val="uz-Cyrl-UZ"/>
              </w:rPr>
            </w:pPr>
            <w:r w:rsidRPr="00C031A6">
              <w:rPr>
                <w:sz w:val="26"/>
                <w:szCs w:val="26"/>
                <w:lang w:val="uz-Cyrl-UZ"/>
              </w:rPr>
              <w:t>сув</w:t>
            </w:r>
          </w:p>
        </w:tc>
        <w:tc>
          <w:tcPr>
            <w:tcW w:w="1170" w:type="dxa"/>
            <w:vAlign w:val="center"/>
          </w:tcPr>
          <w:p w:rsidR="00C719A9" w:rsidRPr="00C031A6" w:rsidRDefault="00C719A9" w:rsidP="00C031A6">
            <w:pPr>
              <w:pStyle w:val="41"/>
              <w:suppressAutoHyphens/>
              <w:ind w:left="-107" w:right="-107" w:firstLine="36"/>
              <w:jc w:val="center"/>
              <w:rPr>
                <w:sz w:val="26"/>
                <w:szCs w:val="26"/>
              </w:rPr>
            </w:pPr>
            <w:r w:rsidRPr="00C031A6">
              <w:rPr>
                <w:sz w:val="26"/>
                <w:szCs w:val="26"/>
              </w:rPr>
              <w:t>бутанол</w:t>
            </w:r>
          </w:p>
        </w:tc>
        <w:tc>
          <w:tcPr>
            <w:tcW w:w="1631" w:type="dxa"/>
            <w:vMerge/>
            <w:vAlign w:val="center"/>
          </w:tcPr>
          <w:p w:rsidR="00C719A9" w:rsidRPr="00C031A6" w:rsidRDefault="00C719A9" w:rsidP="00C031A6">
            <w:pPr>
              <w:pStyle w:val="41"/>
              <w:suppressAutoHyphens/>
              <w:ind w:left="-107" w:right="-107" w:firstLine="85"/>
              <w:jc w:val="center"/>
              <w:rPr>
                <w:sz w:val="26"/>
                <w:szCs w:val="26"/>
              </w:rPr>
            </w:pPr>
          </w:p>
        </w:tc>
        <w:tc>
          <w:tcPr>
            <w:tcW w:w="1629" w:type="dxa"/>
            <w:vMerge/>
            <w:vAlign w:val="center"/>
          </w:tcPr>
          <w:p w:rsidR="00C719A9" w:rsidRPr="00C031A6" w:rsidRDefault="00C719A9" w:rsidP="00C031A6">
            <w:pPr>
              <w:pStyle w:val="11"/>
              <w:suppressAutoHyphens/>
              <w:spacing w:before="0" w:after="0"/>
              <w:ind w:left="-107" w:right="-107" w:firstLine="85"/>
              <w:jc w:val="center"/>
              <w:rPr>
                <w:rFonts w:ascii="Times New Roman" w:hAnsi="Times New Roman" w:cs="Times New Roman"/>
                <w:b w:val="0"/>
                <w:kern w:val="0"/>
                <w:sz w:val="26"/>
                <w:szCs w:val="26"/>
              </w:rPr>
            </w:pPr>
          </w:p>
        </w:tc>
      </w:tr>
      <w:tr w:rsidR="00C719A9" w:rsidRPr="00C031A6" w:rsidTr="00004E59">
        <w:trPr>
          <w:cantSplit/>
          <w:trHeight w:val="336"/>
          <w:jc w:val="center"/>
        </w:trPr>
        <w:tc>
          <w:tcPr>
            <w:tcW w:w="1760" w:type="dxa"/>
            <w:vMerge/>
            <w:vAlign w:val="center"/>
          </w:tcPr>
          <w:p w:rsidR="00C719A9" w:rsidRPr="00C031A6" w:rsidRDefault="00C719A9" w:rsidP="00C031A6">
            <w:pPr>
              <w:tabs>
                <w:tab w:val="left" w:pos="559"/>
              </w:tabs>
              <w:suppressAutoHyphens/>
              <w:ind w:left="-107" w:right="-107" w:firstLine="2"/>
              <w:jc w:val="center"/>
              <w:rPr>
                <w:sz w:val="26"/>
                <w:szCs w:val="26"/>
              </w:rPr>
            </w:pPr>
          </w:p>
        </w:tc>
        <w:tc>
          <w:tcPr>
            <w:tcW w:w="7563" w:type="dxa"/>
            <w:gridSpan w:val="6"/>
            <w:vAlign w:val="center"/>
          </w:tcPr>
          <w:p w:rsidR="00C719A9" w:rsidRPr="00C031A6" w:rsidRDefault="00C719A9" w:rsidP="00C031A6">
            <w:pPr>
              <w:suppressAutoHyphens/>
              <w:ind w:left="-107" w:right="-107" w:firstLine="85"/>
              <w:jc w:val="center"/>
              <w:rPr>
                <w:sz w:val="26"/>
                <w:szCs w:val="26"/>
              </w:rPr>
            </w:pPr>
            <w:r w:rsidRPr="00C031A6">
              <w:rPr>
                <w:sz w:val="26"/>
                <w:szCs w:val="26"/>
                <w:lang w:val="uz-Cyrl-UZ"/>
              </w:rPr>
              <w:t>Ўзгариш даражаси</w:t>
            </w:r>
            <w:r w:rsidRPr="00C031A6">
              <w:rPr>
                <w:sz w:val="26"/>
                <w:szCs w:val="26"/>
              </w:rPr>
              <w:t>, %</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15</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20</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20</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25</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17</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10</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30</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33</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17</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6</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40</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22</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14</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50</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70</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60</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40</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10</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26</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17</w:t>
            </w:r>
          </w:p>
        </w:tc>
      </w:tr>
      <w:tr w:rsidR="00C719A9" w:rsidRPr="00C031A6" w:rsidTr="00004E59">
        <w:trPr>
          <w:jc w:val="center"/>
        </w:trPr>
        <w:tc>
          <w:tcPr>
            <w:tcW w:w="1760" w:type="dxa"/>
            <w:vAlign w:val="center"/>
          </w:tcPr>
          <w:p w:rsidR="00C719A9" w:rsidRPr="00C031A6" w:rsidRDefault="00C719A9" w:rsidP="00C031A6">
            <w:pPr>
              <w:suppressAutoHyphens/>
              <w:ind w:left="-107" w:right="-107" w:firstLine="2"/>
              <w:jc w:val="center"/>
              <w:rPr>
                <w:sz w:val="26"/>
                <w:szCs w:val="26"/>
              </w:rPr>
            </w:pPr>
            <w:r w:rsidRPr="00C031A6">
              <w:rPr>
                <w:sz w:val="26"/>
                <w:szCs w:val="26"/>
              </w:rPr>
              <w:t>70</w:t>
            </w:r>
          </w:p>
        </w:tc>
        <w:tc>
          <w:tcPr>
            <w:tcW w:w="935"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13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62</w:t>
            </w:r>
          </w:p>
        </w:tc>
        <w:tc>
          <w:tcPr>
            <w:tcW w:w="1064"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45</w:t>
            </w:r>
          </w:p>
        </w:tc>
        <w:tc>
          <w:tcPr>
            <w:tcW w:w="1170"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31"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c>
          <w:tcPr>
            <w:tcW w:w="1629" w:type="dxa"/>
            <w:vAlign w:val="center"/>
          </w:tcPr>
          <w:p w:rsidR="00C719A9" w:rsidRPr="00C031A6" w:rsidRDefault="00C719A9" w:rsidP="00C031A6">
            <w:pPr>
              <w:suppressAutoHyphens/>
              <w:ind w:left="-107" w:right="-107" w:firstLine="85"/>
              <w:jc w:val="center"/>
              <w:rPr>
                <w:sz w:val="26"/>
                <w:szCs w:val="26"/>
              </w:rPr>
            </w:pPr>
            <w:r w:rsidRPr="00C031A6">
              <w:rPr>
                <w:sz w:val="26"/>
                <w:szCs w:val="26"/>
              </w:rPr>
              <w:t>-</w:t>
            </w:r>
          </w:p>
        </w:tc>
      </w:tr>
    </w:tbl>
    <w:p w:rsidR="00C719A9" w:rsidRDefault="00C719A9" w:rsidP="00C031A6">
      <w:pPr>
        <w:suppressAutoHyphens/>
        <w:ind w:firstLine="567"/>
        <w:jc w:val="both"/>
        <w:rPr>
          <w:sz w:val="10"/>
          <w:szCs w:val="10"/>
        </w:rPr>
      </w:pPr>
    </w:p>
    <w:p w:rsidR="00CA0577" w:rsidRPr="00CA0577" w:rsidRDefault="00CA0577" w:rsidP="00C031A6">
      <w:pPr>
        <w:suppressAutoHyphens/>
        <w:ind w:firstLine="567"/>
        <w:jc w:val="both"/>
        <w:rPr>
          <w:sz w:val="10"/>
          <w:szCs w:val="10"/>
          <w:lang w:val="uz-Cyrl-UZ"/>
        </w:rPr>
      </w:pPr>
      <w:r w:rsidRPr="00C031A6">
        <w:rPr>
          <w:sz w:val="28"/>
          <w:szCs w:val="28"/>
          <w:lang w:val="uz-Cyrl-UZ"/>
        </w:rPr>
        <w:t>Бунда бир хил шароитда маҳсулотнинг ўзгариш даражаси ГА қўшилганда ГА сиз холатдан юқори эканлиги кўриш мумкин. ГМД билан ГА иштирокида модификациялаш жараёнида сорбентларнинг НСI бўйича САС 4мг-экв/г, ГГ билан эса 3,2мг-экв/г га тенг бўлган.</w:t>
      </w:r>
    </w:p>
    <w:p w:rsidR="00CA0577" w:rsidRPr="00C031A6" w:rsidRDefault="00CA0577" w:rsidP="00CA0577">
      <w:pPr>
        <w:suppressAutoHyphens/>
        <w:ind w:firstLine="567"/>
        <w:jc w:val="both"/>
        <w:rPr>
          <w:sz w:val="28"/>
          <w:szCs w:val="28"/>
          <w:lang w:val="uz-Cyrl-UZ"/>
        </w:rPr>
      </w:pPr>
      <w:r w:rsidRPr="00C031A6">
        <w:rPr>
          <w:sz w:val="28"/>
          <w:szCs w:val="28"/>
          <w:lang w:val="uz-Cyrl-UZ"/>
        </w:rPr>
        <w:t>Таклиф қилинган ГА нинг каталитик таъсир механизмини исботлаш учун олдиндан фаоллаштирилган ПАН билан 1,1-ДМГ таъсирланиши ўрганилган. «нитрон» толасини фаоллаштириш ГА нинг сувли эритмалари ёрдамида олиб борилган. Ушбу усул билан модификацияланган толанинг ион алмашув сиғими 1 мг-экв/г ташкил этган. Фаоллашган «нитрон» толаси ва 1,1-ДМГ орасидаги реакция 373К да 5 соат  давомида олиб борилди. Ушбу шароитда олинган полимернинг САС қиймати 3,2 мг-экв/г га тенг бўлди (фаоллашмаган «нитрон» 1,1-ДМГ билан таъсирлашмайди).</w:t>
      </w:r>
    </w:p>
    <w:p w:rsidR="00133FFE" w:rsidRPr="00CA0577" w:rsidRDefault="00133FFE" w:rsidP="00C031A6">
      <w:pPr>
        <w:suppressAutoHyphens/>
        <w:ind w:firstLine="567"/>
        <w:jc w:val="both"/>
        <w:rPr>
          <w:lang w:val="uz-Cyrl-UZ"/>
        </w:rPr>
      </w:pPr>
      <w:r w:rsidRPr="00C031A6">
        <w:rPr>
          <w:sz w:val="28"/>
          <w:szCs w:val="28"/>
          <w:lang w:val="uz-Cyrl-UZ"/>
        </w:rPr>
        <w:lastRenderedPageBreak/>
        <w:t>Реакция натижасида реакцион аралашма ва синтез қилинган полимерларнинг таркибида ГА бор ёки йўқлиги сифат реакциялари, 1,1-ДМГ билан модификацияланган полимер таркибида ГА ҳосилалари йўқлигини, қолган реакцион аралашма таркибида ГА борлигини кўрсатган.</w:t>
      </w:r>
    </w:p>
    <w:p w:rsidR="00C719A9" w:rsidRPr="00C031A6" w:rsidRDefault="00C719A9" w:rsidP="00C031A6">
      <w:pPr>
        <w:suppressAutoHyphens/>
        <w:ind w:firstLine="567"/>
        <w:jc w:val="both"/>
        <w:rPr>
          <w:sz w:val="28"/>
          <w:szCs w:val="28"/>
          <w:lang w:val="uz-Cyrl-UZ"/>
        </w:rPr>
      </w:pPr>
      <w:r w:rsidRPr="00C031A6">
        <w:rPr>
          <w:sz w:val="28"/>
          <w:szCs w:val="28"/>
          <w:lang w:val="uz-Cyrl-UZ"/>
        </w:rPr>
        <w:t>ГА билан фаоллаштирилган ва 1,1-ДМГ билан модификацияланган полимерни ИҚ- спектроскопик текширишлар намунада амидоксим гуруҳларга хос бўлган ютилиш чизиқлари йўқолиши кўрсатилган.</w:t>
      </w:r>
    </w:p>
    <w:p w:rsidR="00C719A9" w:rsidRPr="00C031A6" w:rsidRDefault="00C719A9" w:rsidP="00C031A6">
      <w:pPr>
        <w:ind w:firstLine="567"/>
        <w:jc w:val="both"/>
        <w:rPr>
          <w:sz w:val="28"/>
          <w:szCs w:val="28"/>
          <w:lang w:val="uz-Cyrl-UZ"/>
        </w:rPr>
      </w:pPr>
      <w:r w:rsidRPr="00C031A6">
        <w:rPr>
          <w:sz w:val="28"/>
          <w:szCs w:val="28"/>
          <w:lang w:val="uz-Cyrl-UZ"/>
        </w:rPr>
        <w:t>Шундай қилиб, турли хил аминлар билан ГА иштирокида «нитрон» толасининг кимёвий ўзгаришлари бўйича олинган натижалар илгари таклиф қилинган ГА нинг каталитик таъсири механизми исботланди.</w:t>
      </w:r>
    </w:p>
    <w:p w:rsidR="00C719A9" w:rsidRPr="00C031A6" w:rsidRDefault="00112B57" w:rsidP="00C031A6">
      <w:pPr>
        <w:ind w:firstLine="567"/>
        <w:jc w:val="both"/>
        <w:rPr>
          <w:sz w:val="28"/>
          <w:szCs w:val="28"/>
          <w:lang w:val="uz-Cyrl-UZ"/>
        </w:rPr>
      </w:pPr>
      <w:r w:rsidRPr="00C031A6">
        <w:rPr>
          <w:sz w:val="28"/>
          <w:szCs w:val="28"/>
          <w:lang w:val="uz-Latn-UZ"/>
        </w:rPr>
        <w:t>У</w:t>
      </w:r>
      <w:r w:rsidR="00C719A9" w:rsidRPr="00C031A6">
        <w:rPr>
          <w:sz w:val="28"/>
          <w:szCs w:val="28"/>
          <w:lang w:val="uz-Cyrl-UZ"/>
        </w:rPr>
        <w:t>чинчи боб</w:t>
      </w:r>
      <w:r w:rsidR="00C719A9" w:rsidRPr="00C031A6">
        <w:rPr>
          <w:b/>
          <w:sz w:val="28"/>
          <w:szCs w:val="28"/>
          <w:lang w:val="uz-Cyrl-UZ"/>
        </w:rPr>
        <w:t xml:space="preserve"> «Модификацияланган полиакрилонитрил асосида поликомплексонлар олишнинг кинетик қонуниятлари»</w:t>
      </w:r>
      <w:r w:rsidR="00C67958" w:rsidRPr="00C031A6">
        <w:rPr>
          <w:b/>
          <w:sz w:val="28"/>
          <w:szCs w:val="28"/>
          <w:lang w:val="uz-Latn-UZ"/>
        </w:rPr>
        <w:t xml:space="preserve"> </w:t>
      </w:r>
      <w:r w:rsidR="00C67958" w:rsidRPr="00C031A6">
        <w:rPr>
          <w:sz w:val="28"/>
          <w:szCs w:val="28"/>
          <w:lang w:val="uz-Latn-UZ"/>
        </w:rPr>
        <w:t>да</w:t>
      </w:r>
      <w:r w:rsidR="00C719A9" w:rsidRPr="00C031A6">
        <w:rPr>
          <w:sz w:val="28"/>
          <w:szCs w:val="28"/>
          <w:lang w:val="uz-Cyrl-UZ"/>
        </w:rPr>
        <w:t xml:space="preserve"> СМА-1</w:t>
      </w:r>
      <w:r w:rsidR="00C719A9" w:rsidRPr="00C031A6">
        <w:rPr>
          <w:i/>
          <w:sz w:val="28"/>
          <w:szCs w:val="28"/>
          <w:lang w:val="uz-Cyrl-UZ"/>
        </w:rPr>
        <w:t xml:space="preserve"> </w:t>
      </w:r>
      <w:r w:rsidR="00C719A9" w:rsidRPr="00C031A6">
        <w:rPr>
          <w:sz w:val="28"/>
          <w:szCs w:val="28"/>
          <w:lang w:val="uz-Cyrl-UZ"/>
        </w:rPr>
        <w:t>анионитини малеин ангидрид билан таъсирлашиш орқали поликомплексонлар олиш кинетикаси ва механизми берилган.</w:t>
      </w:r>
    </w:p>
    <w:p w:rsidR="00C719A9" w:rsidRPr="00C031A6" w:rsidRDefault="00C719A9" w:rsidP="00C031A6">
      <w:pPr>
        <w:ind w:firstLine="567"/>
        <w:jc w:val="both"/>
        <w:rPr>
          <w:sz w:val="28"/>
          <w:szCs w:val="28"/>
          <w:lang w:val="uz-Cyrl-UZ"/>
        </w:rPr>
      </w:pPr>
      <w:r w:rsidRPr="00C031A6">
        <w:rPr>
          <w:sz w:val="28"/>
          <w:szCs w:val="28"/>
          <w:lang w:val="uz-Cyrl-UZ"/>
        </w:rPr>
        <w:t>Хелат ҳосил қилувчи поликомплексонлар олиш мақсадида СМА-1 толасини малеин ангидриди билан кимёвий модификациялаш қуйидаги схема бўйича олиб борилган:</w:t>
      </w:r>
    </w:p>
    <w:p w:rsidR="00C719A9" w:rsidRPr="00C031A6" w:rsidRDefault="004B449C" w:rsidP="00C031A6">
      <w:pPr>
        <w:jc w:val="center"/>
        <w:rPr>
          <w:sz w:val="28"/>
          <w:szCs w:val="28"/>
        </w:rPr>
      </w:pPr>
      <w:r w:rsidRPr="00C031A6">
        <w:rPr>
          <w:noProof/>
          <w:sz w:val="28"/>
          <w:szCs w:val="28"/>
        </w:rPr>
        <w:drawing>
          <wp:inline distT="0" distB="0" distL="0" distR="0">
            <wp:extent cx="4697000" cy="1876425"/>
            <wp:effectExtent l="19050" t="0" r="8350" b="0"/>
            <wp:docPr id="1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6"/>
                    <a:srcRect/>
                    <a:stretch>
                      <a:fillRect/>
                    </a:stretch>
                  </pic:blipFill>
                  <pic:spPr bwMode="auto">
                    <a:xfrm>
                      <a:off x="0" y="0"/>
                      <a:ext cx="4715694" cy="1883893"/>
                    </a:xfrm>
                    <a:prstGeom prst="rect">
                      <a:avLst/>
                    </a:prstGeom>
                    <a:noFill/>
                    <a:ln w="9525">
                      <a:noFill/>
                      <a:miter lim="800000"/>
                      <a:headEnd/>
                      <a:tailEnd/>
                    </a:ln>
                  </pic:spPr>
                </pic:pic>
              </a:graphicData>
            </a:graphic>
          </wp:inline>
        </w:drawing>
      </w:r>
    </w:p>
    <w:p w:rsidR="00C719A9" w:rsidRPr="00C031A6" w:rsidRDefault="00C719A9" w:rsidP="00C031A6">
      <w:pPr>
        <w:ind w:firstLine="567"/>
        <w:jc w:val="both"/>
        <w:rPr>
          <w:sz w:val="28"/>
          <w:szCs w:val="28"/>
          <w:lang w:val="uz-Cyrl-UZ"/>
        </w:rPr>
      </w:pPr>
      <w:r w:rsidRPr="00C031A6">
        <w:rPr>
          <w:sz w:val="28"/>
          <w:szCs w:val="28"/>
        </w:rPr>
        <w:t>Ушбу хелатдаги карбоксил ва амино</w:t>
      </w:r>
      <w:r w:rsidRPr="00C031A6">
        <w:rPr>
          <w:sz w:val="28"/>
          <w:szCs w:val="28"/>
          <w:lang w:val="uz-Cyrl-UZ"/>
        </w:rPr>
        <w:t>гуруҳлар ораси олтита метилен звенолари орқали узоқлаштирилган. Бу эса уларга юқори ҳаракатчанликни бериб, хелат ҳосил бўлиш жараёнини осонлаштирган.</w:t>
      </w:r>
    </w:p>
    <w:p w:rsidR="00C719A9" w:rsidRPr="00C031A6" w:rsidRDefault="004B449C" w:rsidP="00C031A6">
      <w:pPr>
        <w:jc w:val="center"/>
        <w:rPr>
          <w:sz w:val="28"/>
          <w:szCs w:val="28"/>
          <w:lang w:val="uz-Cyrl-UZ"/>
        </w:rPr>
      </w:pPr>
      <w:r w:rsidRPr="00C031A6">
        <w:rPr>
          <w:noProof/>
          <w:sz w:val="28"/>
          <w:szCs w:val="28"/>
        </w:rPr>
        <w:drawing>
          <wp:inline distT="0" distB="0" distL="0" distR="0">
            <wp:extent cx="3979148" cy="1842028"/>
            <wp:effectExtent l="19050" t="0" r="2302" b="0"/>
            <wp:docPr id="1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7"/>
                    <a:srcRect/>
                    <a:stretch>
                      <a:fillRect/>
                    </a:stretch>
                  </pic:blipFill>
                  <pic:spPr bwMode="auto">
                    <a:xfrm>
                      <a:off x="0" y="0"/>
                      <a:ext cx="3997016" cy="1850299"/>
                    </a:xfrm>
                    <a:prstGeom prst="rect">
                      <a:avLst/>
                    </a:prstGeom>
                    <a:noFill/>
                    <a:ln w="9525">
                      <a:noFill/>
                      <a:miter lim="800000"/>
                      <a:headEnd/>
                      <a:tailEnd/>
                    </a:ln>
                  </pic:spPr>
                </pic:pic>
              </a:graphicData>
            </a:graphic>
          </wp:inline>
        </w:drawing>
      </w:r>
    </w:p>
    <w:p w:rsidR="00C719A9" w:rsidRPr="00C031A6" w:rsidRDefault="00C719A9" w:rsidP="00C031A6">
      <w:pPr>
        <w:suppressAutoHyphens/>
        <w:ind w:firstLine="567"/>
        <w:jc w:val="both"/>
        <w:rPr>
          <w:sz w:val="28"/>
          <w:szCs w:val="28"/>
          <w:lang w:val="uz-Cyrl-UZ"/>
        </w:rPr>
      </w:pPr>
      <w:r w:rsidRPr="00C031A6">
        <w:rPr>
          <w:sz w:val="28"/>
          <w:szCs w:val="28"/>
          <w:lang w:val="uz-Cyrl-UZ"/>
        </w:rPr>
        <w:t>Реакция натижасида реакцион аралашма ва синтез қилинган полимерларнинг таркибида ГА бор ёки йўқлиги сифат реакциялари, 1,1-ДМГ билан модификацияланган полимер таркибида ГА ҳосилалари йўқлигини, қолган реакцион аралашма таркибида ГА борлигини кўрсатган.</w:t>
      </w:r>
    </w:p>
    <w:p w:rsidR="00133FFE" w:rsidRPr="00C031A6" w:rsidRDefault="00133FFE" w:rsidP="00C031A6">
      <w:pPr>
        <w:suppressAutoHyphens/>
        <w:ind w:firstLine="567"/>
        <w:jc w:val="both"/>
        <w:rPr>
          <w:sz w:val="28"/>
          <w:szCs w:val="28"/>
          <w:lang w:val="uz-Cyrl-UZ"/>
        </w:rPr>
      </w:pPr>
      <w:r w:rsidRPr="00C031A6">
        <w:rPr>
          <w:sz w:val="28"/>
          <w:szCs w:val="28"/>
          <w:lang w:val="uz-Cyrl-UZ"/>
        </w:rPr>
        <w:t xml:space="preserve">3- расмдан кўриниб турибдики, поликомплексонларнинг NaOH бўйича САС қиймати реакция давомийлиги билан ортган, HCI бўйича эса камайган. Кузатилаётган ҳодиса таклиф қилинаётган реакция схемасини тасдиқлади ва </w:t>
      </w:r>
      <w:r w:rsidRPr="00C031A6">
        <w:rPr>
          <w:sz w:val="28"/>
          <w:szCs w:val="28"/>
          <w:lang w:val="uz-Cyrl-UZ"/>
        </w:rPr>
        <w:lastRenderedPageBreak/>
        <w:t>СМА-1 толаси ҳамда МА орасидаги таъсирланиш аминогуруҳларни амид гуруҳларига айланишидан ва сорбент таркибида карбоксил гуруҳлар пайдо бўлишидан далолат берган.</w:t>
      </w:r>
    </w:p>
    <w:p w:rsidR="00F655C3" w:rsidRPr="00C031A6" w:rsidRDefault="00F655C3" w:rsidP="00C031A6">
      <w:pPr>
        <w:ind w:firstLine="567"/>
        <w:jc w:val="both"/>
        <w:rPr>
          <w:sz w:val="28"/>
          <w:szCs w:val="28"/>
          <w:lang w:val="uz-Cyrl-UZ"/>
        </w:rPr>
      </w:pPr>
      <w:r w:rsidRPr="00C031A6">
        <w:rPr>
          <w:sz w:val="28"/>
          <w:szCs w:val="28"/>
          <w:lang w:val="uz-Cyrl-UZ"/>
        </w:rPr>
        <w:t>СМА-1 ва олинган поликомплексонни ИҚ- спектрлари солиштирилганда маҳсулотда янги 1711см</w:t>
      </w:r>
      <w:r w:rsidRPr="00C031A6">
        <w:rPr>
          <w:sz w:val="28"/>
          <w:szCs w:val="28"/>
          <w:vertAlign w:val="superscript"/>
          <w:lang w:val="uz-Cyrl-UZ"/>
        </w:rPr>
        <w:t>-1</w:t>
      </w:r>
      <w:r w:rsidRPr="00C031A6">
        <w:rPr>
          <w:sz w:val="28"/>
          <w:szCs w:val="28"/>
          <w:lang w:val="uz-Cyrl-UZ"/>
        </w:rPr>
        <w:t xml:space="preserve"> да &gt;С=О гуруҳларининг валент тебранишларига мос келувчи ютилиш чизиғи пайдо бўлиши кузатилган. Аминогуруҳларга мос келувчи чизиқлар интенсивлиги кама</w:t>
      </w:r>
      <w:r w:rsidR="00ED63D0" w:rsidRPr="00C031A6">
        <w:rPr>
          <w:sz w:val="28"/>
          <w:szCs w:val="28"/>
          <w:lang w:val="uz-Cyrl-UZ"/>
        </w:rPr>
        <w:t>й</w:t>
      </w:r>
      <w:r w:rsidRPr="00C031A6">
        <w:rPr>
          <w:sz w:val="28"/>
          <w:szCs w:val="28"/>
          <w:lang w:val="uz-Cyrl-UZ"/>
        </w:rPr>
        <w:t>ган ва улар ички молекуляр водород боғлар ҳосил бўлиши хисобига кенгайган.</w:t>
      </w:r>
    </w:p>
    <w:p w:rsidR="00F655C3" w:rsidRPr="00C031A6" w:rsidRDefault="00F655C3" w:rsidP="00C031A6">
      <w:pPr>
        <w:suppressAutoHyphens/>
        <w:ind w:firstLine="567"/>
        <w:jc w:val="both"/>
        <w:rPr>
          <w:sz w:val="10"/>
          <w:szCs w:val="10"/>
          <w:lang w:val="uz-Cyrl-UZ"/>
        </w:rPr>
      </w:pPr>
    </w:p>
    <w:tbl>
      <w:tblPr>
        <w:tblW w:w="0" w:type="auto"/>
        <w:tblLook w:val="00A0"/>
      </w:tblPr>
      <w:tblGrid>
        <w:gridCol w:w="4866"/>
        <w:gridCol w:w="4598"/>
      </w:tblGrid>
      <w:tr w:rsidR="00C719A9" w:rsidRPr="00C031A6" w:rsidTr="00AF42CE">
        <w:tc>
          <w:tcPr>
            <w:tcW w:w="4866" w:type="dxa"/>
          </w:tcPr>
          <w:p w:rsidR="00C719A9" w:rsidRPr="00C031A6" w:rsidRDefault="00F655C3" w:rsidP="00C031A6">
            <w:pPr>
              <w:jc w:val="right"/>
              <w:rPr>
                <w:sz w:val="28"/>
                <w:szCs w:val="28"/>
              </w:rPr>
            </w:pPr>
            <w:r w:rsidRPr="00C031A6">
              <w:rPr>
                <w:sz w:val="28"/>
                <w:szCs w:val="28"/>
              </w:rPr>
              <w:object w:dxaOrig="5685" w:dyaOrig="3825">
                <v:shape id="_x0000_i1031" type="#_x0000_t75" style="width:226.05pt;height:169.5pt" o:ole="">
                  <v:imagedata r:id="rId28" o:title=""/>
                </v:shape>
                <o:OLEObject Type="Embed" ProgID="PBrush" ShapeID="_x0000_i1031" DrawAspect="Content" ObjectID="_1509767790" r:id="rId29"/>
              </w:object>
            </w:r>
          </w:p>
        </w:tc>
        <w:tc>
          <w:tcPr>
            <w:tcW w:w="4598" w:type="dxa"/>
          </w:tcPr>
          <w:p w:rsidR="00C719A9" w:rsidRPr="00C031A6" w:rsidRDefault="00C719A9" w:rsidP="00C031A6">
            <w:pPr>
              <w:ind w:firstLine="567"/>
              <w:jc w:val="center"/>
              <w:rPr>
                <w:sz w:val="28"/>
                <w:szCs w:val="28"/>
              </w:rPr>
            </w:pPr>
          </w:p>
          <w:p w:rsidR="00C719A9" w:rsidRPr="00C031A6" w:rsidRDefault="00C719A9" w:rsidP="00C031A6">
            <w:pPr>
              <w:ind w:firstLine="567"/>
              <w:jc w:val="center"/>
              <w:rPr>
                <w:sz w:val="28"/>
                <w:szCs w:val="28"/>
              </w:rPr>
            </w:pPr>
          </w:p>
          <w:p w:rsidR="00C719A9" w:rsidRPr="00C031A6" w:rsidRDefault="00C719A9" w:rsidP="00C031A6">
            <w:pPr>
              <w:ind w:firstLine="333"/>
              <w:jc w:val="both"/>
              <w:rPr>
                <w:b/>
                <w:sz w:val="26"/>
                <w:szCs w:val="26"/>
                <w:lang w:val="uz-Cyrl-UZ"/>
              </w:rPr>
            </w:pPr>
          </w:p>
          <w:p w:rsidR="00C719A9" w:rsidRPr="00C031A6" w:rsidRDefault="00C719A9" w:rsidP="00C031A6">
            <w:pPr>
              <w:ind w:firstLine="333"/>
              <w:jc w:val="both"/>
              <w:rPr>
                <w:b/>
                <w:sz w:val="26"/>
                <w:szCs w:val="26"/>
                <w:lang w:val="uz-Cyrl-UZ"/>
              </w:rPr>
            </w:pPr>
            <w:r w:rsidRPr="00C031A6">
              <w:rPr>
                <w:b/>
                <w:sz w:val="26"/>
                <w:szCs w:val="26"/>
              </w:rPr>
              <w:t>3</w:t>
            </w:r>
            <w:r w:rsidRPr="00C031A6">
              <w:rPr>
                <w:b/>
                <w:sz w:val="26"/>
                <w:szCs w:val="26"/>
                <w:lang w:val="uz-Cyrl-UZ"/>
              </w:rPr>
              <w:t>- расм</w:t>
            </w:r>
            <w:r w:rsidRPr="00C031A6">
              <w:rPr>
                <w:b/>
                <w:sz w:val="26"/>
                <w:szCs w:val="26"/>
              </w:rPr>
              <w:t xml:space="preserve">. </w:t>
            </w:r>
            <w:r w:rsidRPr="00C031A6">
              <w:rPr>
                <w:b/>
                <w:sz w:val="26"/>
                <w:szCs w:val="26"/>
                <w:lang w:val="uz-Cyrl-UZ"/>
              </w:rPr>
              <w:t>СМА-1 сорбентини МА билан таъсирланиш кинетикаси.</w:t>
            </w:r>
          </w:p>
          <w:p w:rsidR="00C719A9" w:rsidRPr="00C031A6" w:rsidRDefault="00C719A9" w:rsidP="00C031A6">
            <w:pPr>
              <w:ind w:firstLine="333"/>
              <w:jc w:val="both"/>
              <w:rPr>
                <w:i/>
                <w:sz w:val="26"/>
                <w:szCs w:val="26"/>
                <w:lang w:val="uz-Cyrl-UZ"/>
              </w:rPr>
            </w:pPr>
            <w:r w:rsidRPr="00C031A6">
              <w:rPr>
                <w:i/>
                <w:sz w:val="26"/>
                <w:szCs w:val="26"/>
                <w:lang w:val="uz-Cyrl-UZ"/>
              </w:rPr>
              <w:t>1 - НСI бўйича САС;</w:t>
            </w:r>
          </w:p>
          <w:p w:rsidR="00C719A9" w:rsidRPr="00C031A6" w:rsidRDefault="00C719A9" w:rsidP="00C031A6">
            <w:pPr>
              <w:ind w:firstLine="333"/>
              <w:jc w:val="both"/>
              <w:rPr>
                <w:b/>
                <w:sz w:val="28"/>
                <w:szCs w:val="28"/>
                <w:lang w:val="uz-Cyrl-UZ"/>
              </w:rPr>
            </w:pPr>
            <w:r w:rsidRPr="00C031A6">
              <w:rPr>
                <w:i/>
                <w:sz w:val="26"/>
                <w:szCs w:val="26"/>
                <w:lang w:val="uz-Cyrl-UZ"/>
              </w:rPr>
              <w:t>2- NaOH бўйича САС. Т= 353К.</w:t>
            </w:r>
          </w:p>
        </w:tc>
      </w:tr>
    </w:tbl>
    <w:p w:rsidR="001A0799" w:rsidRPr="00C031A6" w:rsidRDefault="001A0799" w:rsidP="00C031A6">
      <w:pPr>
        <w:ind w:firstLine="567"/>
        <w:jc w:val="both"/>
        <w:rPr>
          <w:sz w:val="10"/>
          <w:szCs w:val="10"/>
          <w:lang w:val="uz-Cyrl-UZ"/>
        </w:rPr>
      </w:pPr>
    </w:p>
    <w:p w:rsidR="00C719A9" w:rsidRPr="00C031A6" w:rsidRDefault="00C719A9" w:rsidP="00C031A6">
      <w:pPr>
        <w:ind w:firstLine="567"/>
        <w:jc w:val="both"/>
        <w:rPr>
          <w:sz w:val="28"/>
          <w:szCs w:val="28"/>
          <w:lang w:val="uz-Cyrl-UZ"/>
        </w:rPr>
      </w:pPr>
      <w:r w:rsidRPr="00C031A6">
        <w:rPr>
          <w:sz w:val="28"/>
          <w:szCs w:val="28"/>
          <w:lang w:val="uz-Cyrl-UZ"/>
        </w:rPr>
        <w:t xml:space="preserve">СМА-1-МА поликомплексонининг полиамфолитлик хоссалари Сu(II) ва </w:t>
      </w:r>
      <w:r w:rsidR="00D51124" w:rsidRPr="00C031A6">
        <w:rPr>
          <w:position w:val="-12"/>
          <w:sz w:val="28"/>
          <w:szCs w:val="28"/>
          <w:lang w:val="uz-Cyrl-UZ"/>
        </w:rPr>
        <w:object w:dxaOrig="760" w:dyaOrig="380">
          <v:shape id="_x0000_i1032" type="#_x0000_t75" style="width:41pt;height:20.95pt" o:ole="">
            <v:imagedata r:id="rId10" o:title=""/>
          </v:shape>
          <o:OLEObject Type="Embed" ProgID="Equation.3" ShapeID="_x0000_i1032" DrawAspect="Content" ObjectID="_1509767791" r:id="rId30"/>
        </w:object>
      </w:r>
      <w:r w:rsidRPr="00C031A6">
        <w:rPr>
          <w:sz w:val="28"/>
          <w:szCs w:val="28"/>
          <w:lang w:val="uz-Cyrl-UZ"/>
        </w:rPr>
        <w:t xml:space="preserve"> ионларини эритмалардан динамик шароитда ютилиши орқали кўрсатилган. Бунда Сu(II) ионлари бўйича динамик алмашув сиғими (ДАС) 120мг/г ни </w:t>
      </w:r>
      <w:r w:rsidR="00D51124" w:rsidRPr="00C031A6">
        <w:rPr>
          <w:position w:val="-12"/>
          <w:sz w:val="28"/>
          <w:szCs w:val="28"/>
          <w:lang w:val="uz-Cyrl-UZ"/>
        </w:rPr>
        <w:object w:dxaOrig="760" w:dyaOrig="380">
          <v:shape id="_x0000_i1033" type="#_x0000_t75" style="width:41pt;height:20.95pt" o:ole="">
            <v:imagedata r:id="rId10" o:title=""/>
          </v:shape>
          <o:OLEObject Type="Embed" ProgID="Equation.3" ShapeID="_x0000_i1033" DrawAspect="Content" ObjectID="_1509767792" r:id="rId31"/>
        </w:object>
      </w:r>
      <w:r w:rsidRPr="00C031A6">
        <w:rPr>
          <w:sz w:val="28"/>
          <w:szCs w:val="28"/>
          <w:lang w:val="uz-Cyrl-UZ"/>
        </w:rPr>
        <w:t xml:space="preserve"> ионлари бўйича эса 80мг/г ни ташкил этган. Сu(II) ионлари бўйича сорбцион қобилияти юқорилиги полимернинг кучли хелат ҳосил қилишидан, </w:t>
      </w:r>
      <w:r w:rsidR="00D51124" w:rsidRPr="00C031A6">
        <w:rPr>
          <w:position w:val="-12"/>
          <w:sz w:val="28"/>
          <w:szCs w:val="28"/>
          <w:lang w:val="uz-Cyrl-UZ"/>
        </w:rPr>
        <w:object w:dxaOrig="760" w:dyaOrig="380">
          <v:shape id="_x0000_i1034" type="#_x0000_t75" style="width:41pt;height:20.95pt" o:ole="">
            <v:imagedata r:id="rId10" o:title=""/>
          </v:shape>
          <o:OLEObject Type="Embed" ProgID="Equation.3" ShapeID="_x0000_i1034" DrawAspect="Content" ObjectID="_1509767793" r:id="rId32"/>
        </w:object>
      </w:r>
      <w:r w:rsidRPr="00C031A6">
        <w:rPr>
          <w:sz w:val="28"/>
          <w:szCs w:val="28"/>
          <w:lang w:val="uz-Cyrl-UZ"/>
        </w:rPr>
        <w:t xml:space="preserve"> ионлари бўйича сорбцион қобилият мавжудлиги эса полимер таркибида кучли асосли гуруҳлар сақланиб қолганлигидан далолат бер</w:t>
      </w:r>
      <w:r w:rsidR="00ED63D0" w:rsidRPr="00C031A6">
        <w:rPr>
          <w:sz w:val="28"/>
          <w:szCs w:val="28"/>
          <w:lang w:val="uz-Cyrl-UZ"/>
        </w:rPr>
        <w:t>а</w:t>
      </w:r>
      <w:r w:rsidRPr="00C031A6">
        <w:rPr>
          <w:sz w:val="28"/>
          <w:szCs w:val="28"/>
          <w:lang w:val="uz-Cyrl-UZ"/>
        </w:rPr>
        <w:t>ди.</w:t>
      </w:r>
    </w:p>
    <w:p w:rsidR="00C719A9" w:rsidRPr="00C031A6" w:rsidRDefault="00C719A9" w:rsidP="00C031A6">
      <w:pPr>
        <w:ind w:firstLine="567"/>
        <w:jc w:val="both"/>
        <w:rPr>
          <w:sz w:val="28"/>
          <w:szCs w:val="28"/>
          <w:lang w:val="uz-Cyrl-UZ"/>
        </w:rPr>
      </w:pPr>
      <w:r w:rsidRPr="00C031A6">
        <w:rPr>
          <w:sz w:val="28"/>
          <w:szCs w:val="28"/>
          <w:lang w:val="uz-Cyrl-UZ"/>
        </w:rPr>
        <w:t>Шундай қилиб, илк бор СМА-1 анионитни малеин ангидриди билан модификациялаш орқали катион ва анионларга нисбатан юқори сорбцион қобилиятга эга бўлган янги полимер комплексонлар олинган.</w:t>
      </w:r>
    </w:p>
    <w:p w:rsidR="00C719A9" w:rsidRPr="00C031A6" w:rsidRDefault="00C719A9" w:rsidP="00C031A6">
      <w:pPr>
        <w:ind w:firstLine="567"/>
        <w:jc w:val="both"/>
        <w:rPr>
          <w:sz w:val="28"/>
          <w:szCs w:val="28"/>
          <w:lang w:val="uz-Cyrl-UZ"/>
        </w:rPr>
      </w:pPr>
      <w:r w:rsidRPr="00C031A6">
        <w:rPr>
          <w:sz w:val="28"/>
          <w:szCs w:val="28"/>
          <w:lang w:val="uz-Cyrl-UZ"/>
        </w:rPr>
        <w:t>Поликомплексонлар олишнинг яна бир усули сифатида СМА-1 ва СМА-5 сорбентларини қолдиқ нитрил гуруҳларини ишқорий гидролиз қилишни кўрсатиш мумкин. Гидролиз реакциясининг умумий кўринишини қуйидаги схема билан ифодалаш мумкин:</w:t>
      </w:r>
    </w:p>
    <w:p w:rsidR="00C719A9" w:rsidRPr="00C031A6" w:rsidRDefault="004B449C" w:rsidP="00C031A6">
      <w:pPr>
        <w:jc w:val="center"/>
        <w:rPr>
          <w:noProof/>
          <w:sz w:val="28"/>
          <w:szCs w:val="28"/>
        </w:rPr>
      </w:pPr>
      <w:r w:rsidRPr="00C031A6">
        <w:rPr>
          <w:noProof/>
          <w:sz w:val="28"/>
          <w:szCs w:val="28"/>
        </w:rPr>
        <w:drawing>
          <wp:inline distT="0" distB="0" distL="0" distR="0">
            <wp:extent cx="4230370" cy="1981200"/>
            <wp:effectExtent l="0" t="0" r="0"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3"/>
                    <a:srcRect/>
                    <a:stretch>
                      <a:fillRect/>
                    </a:stretch>
                  </pic:blipFill>
                  <pic:spPr bwMode="auto">
                    <a:xfrm>
                      <a:off x="0" y="0"/>
                      <a:ext cx="4237143" cy="1984372"/>
                    </a:xfrm>
                    <a:prstGeom prst="rect">
                      <a:avLst/>
                    </a:prstGeom>
                    <a:noFill/>
                    <a:ln w="9525">
                      <a:noFill/>
                      <a:miter lim="800000"/>
                      <a:headEnd/>
                      <a:tailEnd/>
                    </a:ln>
                  </pic:spPr>
                </pic:pic>
              </a:graphicData>
            </a:graphic>
          </wp:inline>
        </w:drawing>
      </w:r>
    </w:p>
    <w:p w:rsidR="00C719A9" w:rsidRPr="00C031A6" w:rsidRDefault="00C719A9" w:rsidP="00C031A6">
      <w:pPr>
        <w:ind w:firstLine="567"/>
        <w:jc w:val="both"/>
        <w:rPr>
          <w:sz w:val="28"/>
          <w:szCs w:val="28"/>
          <w:lang w:val="uz-Cyrl-UZ"/>
        </w:rPr>
      </w:pPr>
      <w:r w:rsidRPr="00C031A6">
        <w:rPr>
          <w:sz w:val="28"/>
          <w:szCs w:val="28"/>
          <w:lang w:val="uz-Cyrl-UZ"/>
        </w:rPr>
        <w:lastRenderedPageBreak/>
        <w:t xml:space="preserve">4- расмдан кўриниб турибдики, олинган толаларнинг </w:t>
      </w:r>
      <w:r w:rsidRPr="00C031A6">
        <w:rPr>
          <w:sz w:val="28"/>
          <w:szCs w:val="28"/>
          <w:lang w:val="en-US"/>
        </w:rPr>
        <w:t>NaOH</w:t>
      </w:r>
      <w:r w:rsidRPr="00C031A6">
        <w:rPr>
          <w:sz w:val="28"/>
          <w:szCs w:val="28"/>
          <w:lang w:val="uz-Cyrl-UZ"/>
        </w:rPr>
        <w:t xml:space="preserve"> бўйича САС қиймати ҳарорат 363К гача кўтарилганда ортади, сўнг эса камайган. NaOH бўйича САС нинг ҳарорат ортиши билан камайиши поликомплексоннинг толасимон тузилиши қисман бузилишига олиб келган.</w:t>
      </w:r>
    </w:p>
    <w:p w:rsidR="003E1C20" w:rsidRPr="00C031A6" w:rsidRDefault="003E1C20" w:rsidP="00C031A6">
      <w:pPr>
        <w:ind w:firstLine="567"/>
        <w:jc w:val="both"/>
        <w:rPr>
          <w:sz w:val="28"/>
          <w:szCs w:val="28"/>
          <w:lang w:val="uz-Cyrl-UZ"/>
        </w:rPr>
      </w:pPr>
      <w:r w:rsidRPr="00C031A6">
        <w:rPr>
          <w:sz w:val="28"/>
          <w:szCs w:val="28"/>
          <w:lang w:val="uz-Cyrl-UZ"/>
        </w:rPr>
        <w:t>Олинган натижалар СМА-5 сорбентига қараганда СМА-1 сорбентининг гидролизланиш реакцияси тезлиги юқори эканлигини кўрсатди. Ушбу полимерлардаги нитрил гуруҳлар реакцион фаоллигининг фарқи СМА-1 ни чокловчи агент сифатида қўлланилган диаминнинг углеводород радикали узунроқ бўлиши билан тушунтирилди. Модификацияловчи аминларнинг углеводород радикаллари узунлигидаги бундай фарқ сорбент таркибидаги гидролизланаётган гуруҳларга етишиш осонлиги билан фарқланади.</w:t>
      </w:r>
    </w:p>
    <w:p w:rsidR="001A0799" w:rsidRPr="00C031A6" w:rsidRDefault="001A0799" w:rsidP="00C031A6">
      <w:pPr>
        <w:ind w:firstLine="567"/>
        <w:jc w:val="both"/>
        <w:rPr>
          <w:sz w:val="10"/>
          <w:szCs w:val="10"/>
          <w:lang w:val="uz-Cyrl-UZ"/>
        </w:rPr>
      </w:pPr>
    </w:p>
    <w:tbl>
      <w:tblPr>
        <w:tblW w:w="0" w:type="auto"/>
        <w:tblLook w:val="00A0"/>
      </w:tblPr>
      <w:tblGrid>
        <w:gridCol w:w="5577"/>
        <w:gridCol w:w="3955"/>
      </w:tblGrid>
      <w:tr w:rsidR="00C719A9" w:rsidRPr="00C031A6" w:rsidTr="00AF42CE">
        <w:tc>
          <w:tcPr>
            <w:tcW w:w="5509" w:type="dxa"/>
          </w:tcPr>
          <w:p w:rsidR="00C719A9" w:rsidRPr="00C031A6" w:rsidRDefault="00C719A9" w:rsidP="00C031A6">
            <w:pPr>
              <w:jc w:val="center"/>
              <w:rPr>
                <w:sz w:val="28"/>
                <w:szCs w:val="28"/>
              </w:rPr>
            </w:pPr>
            <w:r w:rsidRPr="00C031A6">
              <w:rPr>
                <w:sz w:val="28"/>
                <w:szCs w:val="28"/>
              </w:rPr>
              <w:object w:dxaOrig="5235" w:dyaOrig="3165">
                <v:shape id="_x0000_i1035" type="#_x0000_t75" style="width:267.95pt;height:2in" o:ole="">
                  <v:imagedata r:id="rId34" o:title=""/>
                </v:shape>
                <o:OLEObject Type="Embed" ProgID="PBrush" ShapeID="_x0000_i1035" DrawAspect="Content" ObjectID="_1509767794" r:id="rId35"/>
              </w:object>
            </w:r>
          </w:p>
        </w:tc>
        <w:tc>
          <w:tcPr>
            <w:tcW w:w="3955" w:type="dxa"/>
          </w:tcPr>
          <w:p w:rsidR="00C719A9" w:rsidRPr="00C031A6" w:rsidRDefault="00C719A9" w:rsidP="00C031A6">
            <w:pPr>
              <w:ind w:firstLine="567"/>
              <w:jc w:val="both"/>
              <w:rPr>
                <w:sz w:val="26"/>
                <w:szCs w:val="26"/>
                <w:lang w:val="uz-Cyrl-UZ"/>
              </w:rPr>
            </w:pPr>
          </w:p>
          <w:p w:rsidR="00C719A9" w:rsidRPr="00C031A6" w:rsidRDefault="00C719A9" w:rsidP="00C031A6">
            <w:pPr>
              <w:jc w:val="both"/>
              <w:rPr>
                <w:b/>
                <w:sz w:val="26"/>
                <w:szCs w:val="26"/>
                <w:lang w:val="uz-Cyrl-UZ"/>
              </w:rPr>
            </w:pPr>
            <w:r w:rsidRPr="00C031A6">
              <w:rPr>
                <w:b/>
                <w:sz w:val="26"/>
                <w:szCs w:val="26"/>
                <w:lang w:val="uz-Cyrl-UZ"/>
              </w:rPr>
              <w:t>4- расм. СМА-1 (1) ва СМА-5 (2) ларни гидролиз қилиш орқали олинган полимер комплексонларнинг NaOH бўйича САС ни реакция ҳароратига боғлиқлиги.</w:t>
            </w:r>
          </w:p>
          <w:p w:rsidR="00C719A9" w:rsidRPr="00C031A6" w:rsidRDefault="00C719A9" w:rsidP="00C031A6">
            <w:pPr>
              <w:jc w:val="both"/>
              <w:rPr>
                <w:b/>
                <w:sz w:val="26"/>
                <w:szCs w:val="26"/>
              </w:rPr>
            </w:pPr>
            <w:r w:rsidRPr="00C031A6">
              <w:rPr>
                <w:i/>
                <w:sz w:val="26"/>
                <w:szCs w:val="26"/>
                <w:lang w:val="uz-Cyrl-UZ"/>
              </w:rPr>
              <w:t>Реакция давомийлиги</w:t>
            </w:r>
            <w:r w:rsidRPr="00C031A6">
              <w:rPr>
                <w:i/>
                <w:sz w:val="26"/>
                <w:szCs w:val="26"/>
              </w:rPr>
              <w:t xml:space="preserve"> 30 </w:t>
            </w:r>
            <w:r w:rsidRPr="00C031A6">
              <w:rPr>
                <w:i/>
                <w:sz w:val="26"/>
                <w:szCs w:val="26"/>
                <w:lang w:val="uz-Cyrl-UZ"/>
              </w:rPr>
              <w:t>мин</w:t>
            </w:r>
            <w:r w:rsidRPr="00C031A6">
              <w:rPr>
                <w:i/>
                <w:sz w:val="26"/>
                <w:szCs w:val="26"/>
              </w:rPr>
              <w:t>, С</w:t>
            </w:r>
            <w:r w:rsidRPr="00C031A6">
              <w:rPr>
                <w:i/>
                <w:sz w:val="26"/>
                <w:szCs w:val="26"/>
                <w:vertAlign w:val="subscript"/>
                <w:lang w:val="en-US"/>
              </w:rPr>
              <w:t>NaOH</w:t>
            </w:r>
            <w:r w:rsidRPr="00C031A6">
              <w:rPr>
                <w:i/>
                <w:sz w:val="26"/>
                <w:szCs w:val="26"/>
              </w:rPr>
              <w:t xml:space="preserve">=0,2н. </w:t>
            </w:r>
            <w:r w:rsidRPr="00C031A6">
              <w:rPr>
                <w:i/>
                <w:sz w:val="26"/>
                <w:szCs w:val="26"/>
                <w:lang w:val="uz-Cyrl-UZ"/>
              </w:rPr>
              <w:t>В</w:t>
            </w:r>
            <w:r w:rsidRPr="00C031A6">
              <w:rPr>
                <w:i/>
                <w:sz w:val="26"/>
                <w:szCs w:val="26"/>
              </w:rPr>
              <w:t>анн</w:t>
            </w:r>
            <w:r w:rsidRPr="00C031A6">
              <w:rPr>
                <w:i/>
                <w:sz w:val="26"/>
                <w:szCs w:val="26"/>
                <w:lang w:val="uz-Cyrl-UZ"/>
              </w:rPr>
              <w:t>а модули</w:t>
            </w:r>
            <w:r w:rsidRPr="00C031A6">
              <w:rPr>
                <w:i/>
                <w:sz w:val="26"/>
                <w:szCs w:val="26"/>
              </w:rPr>
              <w:t xml:space="preserve"> 30.</w:t>
            </w:r>
          </w:p>
        </w:tc>
      </w:tr>
    </w:tbl>
    <w:p w:rsidR="00C719A9" w:rsidRPr="00C031A6" w:rsidRDefault="00C719A9" w:rsidP="00C031A6">
      <w:pPr>
        <w:suppressAutoHyphens/>
        <w:spacing w:before="120"/>
        <w:ind w:firstLine="567"/>
        <w:jc w:val="both"/>
        <w:rPr>
          <w:sz w:val="28"/>
          <w:szCs w:val="28"/>
          <w:lang w:val="uz-Cyrl-UZ"/>
        </w:rPr>
      </w:pPr>
      <w:r w:rsidRPr="00C031A6">
        <w:rPr>
          <w:sz w:val="28"/>
          <w:szCs w:val="28"/>
          <w:lang w:val="uz-Cyrl-UZ"/>
        </w:rPr>
        <w:t xml:space="preserve">СМА-1 ва СМА-5 сорбентлар ишқорий гидролизининг барча холатларида реакция давомийлиги ва ҳарорат ортиши билан NaOH бўйича САС аввал ортди, сўнг камайди. Кузатилаётган ҳодисани илгари А.Д.Литманович томонидан ПАН нинг чуқур ишқорий гидролизланиш жараёнини ўрганиш натижасида кузатилган ички молекуляр циклланиш ва автоингибирлаш билан тушунтирилди. Кинетик тадқиқотлар NaOH концентрацияси бўйича гидролизланиш реакцияси тезлиги СМА-1 сорбенти учун биринчи даражада, СМА-5 сорбенти учун эса 0,5 даражада эканлиги кўрсатилган. </w:t>
      </w:r>
    </w:p>
    <w:p w:rsidR="00C719A9" w:rsidRPr="00C031A6" w:rsidRDefault="00C719A9" w:rsidP="00C031A6">
      <w:pPr>
        <w:tabs>
          <w:tab w:val="left" w:pos="1260"/>
        </w:tabs>
        <w:ind w:firstLine="567"/>
        <w:jc w:val="both"/>
        <w:rPr>
          <w:sz w:val="28"/>
          <w:szCs w:val="28"/>
          <w:lang w:val="uz-Cyrl-UZ"/>
        </w:rPr>
      </w:pPr>
      <w:r w:rsidRPr="00C031A6">
        <w:rPr>
          <w:sz w:val="28"/>
          <w:szCs w:val="28"/>
          <w:lang w:val="uz-Cyrl-UZ"/>
        </w:rPr>
        <w:t>Кўриниб турибдики, СМА-5 сорбентининг зич чокланганлиги ва функционал гуруҳларга яқинлашиш қийинлиги ишқор бўйича реакция тартиби СМА-1 сорбентига қараганда пастроқ бўлишига олиб келган.</w:t>
      </w:r>
    </w:p>
    <w:p w:rsidR="00C719A9" w:rsidRPr="00C031A6" w:rsidRDefault="00C719A9" w:rsidP="00C031A6">
      <w:pPr>
        <w:tabs>
          <w:tab w:val="left" w:pos="1260"/>
        </w:tabs>
        <w:ind w:firstLine="567"/>
        <w:jc w:val="both"/>
        <w:rPr>
          <w:sz w:val="28"/>
          <w:szCs w:val="28"/>
          <w:lang w:val="uz-Cyrl-UZ"/>
        </w:rPr>
      </w:pPr>
      <w:r w:rsidRPr="00C031A6">
        <w:rPr>
          <w:sz w:val="28"/>
          <w:szCs w:val="28"/>
          <w:lang w:val="uz-Cyrl-UZ"/>
        </w:rPr>
        <w:t>Олинган полимерларни тавсифлаш мақсадида ИҚ- спектрлари таҳлил қилинган ва потенциометрик титрлаш ўтказилган. Олинган натижалар синтез қилинган сорбентларни полиамфолит хоссага эгалигини тасдиқлайди.</w:t>
      </w:r>
    </w:p>
    <w:p w:rsidR="00C719A9" w:rsidRPr="00C031A6" w:rsidRDefault="00C67958" w:rsidP="00C031A6">
      <w:pPr>
        <w:pStyle w:val="210"/>
        <w:spacing w:line="240" w:lineRule="auto"/>
        <w:ind w:firstLine="567"/>
        <w:jc w:val="both"/>
        <w:rPr>
          <w:b w:val="0"/>
          <w:bCs w:val="0"/>
          <w:lang w:val="uz-Cyrl-UZ"/>
        </w:rPr>
      </w:pPr>
      <w:r w:rsidRPr="00C031A6">
        <w:rPr>
          <w:b w:val="0"/>
          <w:lang w:val="uz-Latn-UZ"/>
        </w:rPr>
        <w:t>Т</w:t>
      </w:r>
      <w:r w:rsidR="00C719A9" w:rsidRPr="00C031A6">
        <w:rPr>
          <w:b w:val="0"/>
          <w:lang w:val="uz-Cyrl-UZ"/>
        </w:rPr>
        <w:t>ўртинчи боб</w:t>
      </w:r>
      <w:r w:rsidR="00C719A9" w:rsidRPr="00C031A6">
        <w:rPr>
          <w:lang w:val="uz-Cyrl-UZ"/>
        </w:rPr>
        <w:t xml:space="preserve"> «Олинган толасимон сорбентларнинг физик-кимёвий хоссалари»</w:t>
      </w:r>
      <w:r w:rsidR="00FC0A54" w:rsidRPr="00C031A6">
        <w:rPr>
          <w:lang w:val="uz-Cyrl-UZ"/>
        </w:rPr>
        <w:t xml:space="preserve"> </w:t>
      </w:r>
      <w:r w:rsidR="00D82E00" w:rsidRPr="00C031A6">
        <w:rPr>
          <w:b w:val="0"/>
          <w:lang w:val="uz-Cyrl-UZ"/>
        </w:rPr>
        <w:t>да т</w:t>
      </w:r>
      <w:r w:rsidR="00C719A9" w:rsidRPr="00C031A6">
        <w:rPr>
          <w:b w:val="0"/>
          <w:bCs w:val="0"/>
          <w:iCs/>
          <w:lang w:val="uz-Cyrl-UZ"/>
        </w:rPr>
        <w:t xml:space="preserve">урли хил реагентларга, шу жумладан кучли оксидловчиларга, сорбентларнинг бардош беришини тавсифлаш учун умумий қабул қилинган тадқиқ усулларидан фойдаланилган. </w:t>
      </w:r>
    </w:p>
    <w:p w:rsidR="00C719A9" w:rsidRPr="00C031A6" w:rsidRDefault="00C719A9" w:rsidP="00C031A6">
      <w:pPr>
        <w:pStyle w:val="210"/>
        <w:spacing w:line="240" w:lineRule="auto"/>
        <w:ind w:firstLine="567"/>
        <w:jc w:val="both"/>
        <w:rPr>
          <w:b w:val="0"/>
          <w:bCs w:val="0"/>
          <w:lang w:val="uz-Cyrl-UZ"/>
        </w:rPr>
      </w:pPr>
      <w:r w:rsidRPr="00C031A6">
        <w:rPr>
          <w:b w:val="0"/>
          <w:bCs w:val="0"/>
          <w:lang w:val="uz-Cyrl-UZ"/>
        </w:rPr>
        <w:t>Кимёвий реагентларга нисбатан энг катта чидамлиликни «нитрон» толасини ГМД билан модификациялаб олинган СМА-1 сорбенти намоён қилган. Кимёвий реагентлар таъсирида намуналарнинг САС қийматининг максимал камайиши 20% дан ошмаган.</w:t>
      </w:r>
    </w:p>
    <w:p w:rsidR="00C719A9" w:rsidRPr="00C031A6" w:rsidRDefault="00C719A9" w:rsidP="00C031A6">
      <w:pPr>
        <w:suppressAutoHyphens/>
        <w:ind w:firstLine="567"/>
        <w:jc w:val="both"/>
        <w:rPr>
          <w:bCs/>
          <w:sz w:val="28"/>
          <w:szCs w:val="28"/>
          <w:lang w:val="uz-Cyrl-UZ"/>
        </w:rPr>
      </w:pPr>
      <w:r w:rsidRPr="00C031A6">
        <w:rPr>
          <w:bCs/>
          <w:sz w:val="28"/>
          <w:szCs w:val="28"/>
          <w:lang w:val="uz-Cyrl-UZ"/>
        </w:rPr>
        <w:lastRenderedPageBreak/>
        <w:t>Олинган полимерларнинг термик барқарорлигини тавсифлаш учун термогравиметрик анализдан фойдаланилган. Дастлабки «нитрон» толасига қараганда модификацияланган полимерлар дифференциал термогравиметрик анализ (ДТА) эгрилари анча фарқ қилган. Масалан, ГА билан модификацияланган толанинг термик барқарорлиги «нитрон» толасига нисбатан пастлиги ва 423К да парчаланишининг бошланиши кузатилган. Сорбентнинг массасининг бундай кескин камайиши амидоксим гуруҳлар борлиги ва улар парчаланиш жараёнида аммиак ажраб чиқиши ҳисобига осонлашиши кўрсатилган.</w:t>
      </w:r>
    </w:p>
    <w:p w:rsidR="00C719A9" w:rsidRPr="00C031A6" w:rsidRDefault="00C719A9" w:rsidP="00C031A6">
      <w:pPr>
        <w:suppressAutoHyphens/>
        <w:ind w:firstLine="567"/>
        <w:jc w:val="both"/>
        <w:rPr>
          <w:bCs/>
          <w:sz w:val="28"/>
          <w:szCs w:val="28"/>
          <w:lang w:val="uz-Cyrl-UZ"/>
        </w:rPr>
      </w:pPr>
      <w:r w:rsidRPr="00C031A6">
        <w:rPr>
          <w:bCs/>
          <w:sz w:val="28"/>
          <w:szCs w:val="28"/>
          <w:lang w:val="uz-Cyrl-UZ"/>
        </w:rPr>
        <w:t>Маҳсулотни янада юқори ҳароратларда қиздирилиши «нитрон» толасига қараганда чуқурроқ деструктив ўзгаришларга олиб келган. Худди шундай холат 1,1-ДМГ билан модификацияланган толада ҳам кузатилган.</w:t>
      </w:r>
    </w:p>
    <w:p w:rsidR="00C719A9" w:rsidRPr="00C031A6" w:rsidRDefault="00C719A9" w:rsidP="00C031A6">
      <w:pPr>
        <w:suppressAutoHyphens/>
        <w:ind w:firstLine="567"/>
        <w:jc w:val="both"/>
        <w:rPr>
          <w:bCs/>
          <w:sz w:val="28"/>
          <w:szCs w:val="28"/>
          <w:lang w:val="uz-Cyrl-UZ"/>
        </w:rPr>
      </w:pPr>
      <w:r w:rsidRPr="00C031A6">
        <w:rPr>
          <w:bCs/>
          <w:sz w:val="28"/>
          <w:szCs w:val="28"/>
          <w:lang w:val="uz-Cyrl-UZ"/>
        </w:rPr>
        <w:t>ГМД билан модификациялашда юқоридаги ҳолат термик барқарорлик ортиши томонига ўзгарди ва деструкция 498К да бошланган.</w:t>
      </w:r>
    </w:p>
    <w:p w:rsidR="00C719A9" w:rsidRPr="00C031A6" w:rsidRDefault="00C719A9" w:rsidP="00C031A6">
      <w:pPr>
        <w:pStyle w:val="210"/>
        <w:spacing w:line="240" w:lineRule="auto"/>
        <w:ind w:firstLine="567"/>
        <w:jc w:val="both"/>
        <w:rPr>
          <w:b w:val="0"/>
          <w:bCs w:val="0"/>
          <w:lang w:val="uz-Cyrl-UZ"/>
        </w:rPr>
      </w:pPr>
      <w:r w:rsidRPr="00C031A6">
        <w:rPr>
          <w:b w:val="0"/>
          <w:bCs w:val="0"/>
          <w:lang w:val="uz-Cyrl-UZ"/>
        </w:rPr>
        <w:t>ДХЭ иштирокида ЭДА билан модификацияланган «нитрон» толаси ДТА эгри чизиғи ушбу ионитнинг тармоқланган ва чокланганлиги хақида қўшимча исбот бўла олади.</w:t>
      </w:r>
    </w:p>
    <w:p w:rsidR="00C719A9" w:rsidRPr="00C031A6" w:rsidRDefault="00C719A9" w:rsidP="00C031A6">
      <w:pPr>
        <w:pStyle w:val="210"/>
        <w:spacing w:line="240" w:lineRule="auto"/>
        <w:ind w:firstLine="567"/>
        <w:jc w:val="both"/>
        <w:rPr>
          <w:b w:val="0"/>
          <w:bCs w:val="0"/>
          <w:lang w:val="uz-Cyrl-UZ"/>
        </w:rPr>
      </w:pPr>
      <w:r w:rsidRPr="00C031A6">
        <w:rPr>
          <w:b w:val="0"/>
          <w:bCs w:val="0"/>
          <w:lang w:val="uz-Cyrl-UZ"/>
        </w:rPr>
        <w:t>Биринчи масса йўқотиш тезлигининг ортиши 393К да кузатилган ва полимер массасининг 9% йўқолган. Демак, ДХЭ иштирокида ЭДА билан модификацияланган тола массанинг йўқотилиш тезлигининг бундай ортишини пайвандланган олигомер занжирларнинг деструкцияси билан тушунтириш мумкин.</w:t>
      </w:r>
    </w:p>
    <w:p w:rsidR="00C719A9" w:rsidRPr="00C031A6" w:rsidRDefault="00C719A9" w:rsidP="00C031A6">
      <w:pPr>
        <w:suppressAutoHyphens/>
        <w:ind w:firstLine="567"/>
        <w:jc w:val="both"/>
        <w:rPr>
          <w:sz w:val="28"/>
          <w:szCs w:val="28"/>
          <w:lang w:val="uz-Cyrl-UZ"/>
        </w:rPr>
      </w:pPr>
      <w:r w:rsidRPr="00C031A6">
        <w:rPr>
          <w:sz w:val="28"/>
          <w:szCs w:val="28"/>
          <w:lang w:val="uz-Cyrl-UZ"/>
        </w:rPr>
        <w:t>Ион алмашувчи материалларнинг солиштирма сирти ва ғоваклар ўлчамларини ацетонитрил ҳамда бензол буғларини ютилиши орқали аниқланган. Дастлабки полиакрилонитрил толасининг солиштирма сирти 2800-</w:t>
      </w:r>
      <w:r w:rsidRPr="00C031A6">
        <w:rPr>
          <w:bCs/>
          <w:sz w:val="28"/>
          <w:szCs w:val="28"/>
          <w:lang w:val="uz-Cyrl-UZ"/>
        </w:rPr>
        <w:t>3250м</w:t>
      </w:r>
      <w:r w:rsidRPr="00C031A6">
        <w:rPr>
          <w:bCs/>
          <w:sz w:val="28"/>
          <w:szCs w:val="28"/>
          <w:vertAlign w:val="superscript"/>
          <w:lang w:val="uz-Cyrl-UZ"/>
        </w:rPr>
        <w:t>2</w:t>
      </w:r>
      <w:r w:rsidRPr="00C031A6">
        <w:rPr>
          <w:bCs/>
          <w:sz w:val="28"/>
          <w:szCs w:val="28"/>
          <w:lang w:val="uz-Cyrl-UZ"/>
        </w:rPr>
        <w:t>/г ни</w:t>
      </w:r>
      <w:r w:rsidRPr="00C031A6">
        <w:rPr>
          <w:sz w:val="28"/>
          <w:szCs w:val="28"/>
          <w:lang w:val="uz-Cyrl-UZ"/>
        </w:rPr>
        <w:t xml:space="preserve"> ташкил этган бўлса, аминлар таъсирида кимёвий модификациялаш солиштирма сиртни 2-3 баробар камайтирган. Дастлабки ва модификацияланган толалар ғоваклари радиуслари бир биридан кўп фарқ қилмасада, толалар ғовакларининг ҳажми бир даража камайган. Модификациялаш жараёнида дастлабки толаларнинг сорбцион ўлчамлари камайган бўлса ҳам уларнинг қиймати донадор сорбентларга қараганда анча юқоридир.</w:t>
      </w:r>
    </w:p>
    <w:p w:rsidR="00C719A9" w:rsidRPr="00C031A6" w:rsidRDefault="00C719A9" w:rsidP="00C031A6">
      <w:pPr>
        <w:pStyle w:val="210"/>
        <w:spacing w:line="240" w:lineRule="auto"/>
        <w:ind w:firstLine="567"/>
        <w:jc w:val="both"/>
        <w:rPr>
          <w:b w:val="0"/>
          <w:bCs w:val="0"/>
          <w:lang w:val="uz-Cyrl-UZ"/>
        </w:rPr>
      </w:pPr>
      <w:r w:rsidRPr="00C031A6">
        <w:rPr>
          <w:b w:val="0"/>
          <w:bCs w:val="0"/>
          <w:iCs/>
          <w:lang w:val="uz-Cyrl-UZ"/>
        </w:rPr>
        <w:t>Модификацияланган толаларнинг тўрсимон тузилишини тавсифлаш учун</w:t>
      </w:r>
      <w:r w:rsidRPr="00C031A6">
        <w:rPr>
          <w:b w:val="0"/>
          <w:bCs w:val="0"/>
          <w:i/>
          <w:iCs/>
          <w:lang w:val="uz-Cyrl-UZ"/>
        </w:rPr>
        <w:t xml:space="preserve"> </w:t>
      </w:r>
      <w:r w:rsidRPr="00C031A6">
        <w:rPr>
          <w:b w:val="0"/>
          <w:bCs w:val="0"/>
          <w:lang w:val="uz-Cyrl-UZ"/>
        </w:rPr>
        <w:t>уларни ДМФ да бўкиш кинетикаси ўрганилган. Натижалар Реней тенгламаси бўйича хисобланган.</w:t>
      </w:r>
    </w:p>
    <w:p w:rsidR="00C719A9" w:rsidRPr="00C031A6" w:rsidRDefault="00C719A9" w:rsidP="00C031A6">
      <w:pPr>
        <w:pStyle w:val="210"/>
        <w:spacing w:line="240" w:lineRule="auto"/>
        <w:ind w:firstLine="567"/>
        <w:jc w:val="both"/>
        <w:rPr>
          <w:b w:val="0"/>
          <w:bCs w:val="0"/>
          <w:lang w:val="uz-Cyrl-UZ"/>
        </w:rPr>
      </w:pPr>
      <w:r w:rsidRPr="00C031A6">
        <w:rPr>
          <w:b w:val="0"/>
          <w:bCs w:val="0"/>
          <w:lang w:val="uz-Cyrl-UZ"/>
        </w:rPr>
        <w:t xml:space="preserve">Олинган барча анионитлар учун полимер тўрлар тугунларининг зичлиги ёки фаол занжирлар молекуляр массаси </w:t>
      </w:r>
      <w:r w:rsidRPr="00C031A6">
        <w:rPr>
          <w:b w:val="0"/>
          <w:lang w:val="uz-Cyrl-UZ"/>
        </w:rPr>
        <w:t>М</w:t>
      </w:r>
      <w:r w:rsidRPr="00C031A6">
        <w:rPr>
          <w:b w:val="0"/>
          <w:vertAlign w:val="subscript"/>
          <w:lang w:val="uz-Cyrl-UZ"/>
        </w:rPr>
        <w:t xml:space="preserve">с </w:t>
      </w:r>
      <w:r w:rsidRPr="00C031A6">
        <w:rPr>
          <w:b w:val="0"/>
          <w:lang w:val="uz-Cyrl-UZ"/>
        </w:rPr>
        <w:t>қиймати бир бирига яқин бўлиб 650-720 оралиғида ўзгарган. Битта макромолекулага тўғри келадиган тўрсимон тузилмалар чокланиши 100 та тугунга тўғри келган. Бу эса «нитрон» толаси эритувчисида олинган ионалмашувчи сорбентларни кам бўкувчанлигини тушунтиради.</w:t>
      </w:r>
    </w:p>
    <w:p w:rsidR="00C719A9" w:rsidRPr="00C031A6" w:rsidRDefault="0007277F" w:rsidP="00C031A6">
      <w:pPr>
        <w:pStyle w:val="210"/>
        <w:spacing w:line="240" w:lineRule="auto"/>
        <w:ind w:firstLine="567"/>
        <w:jc w:val="both"/>
        <w:rPr>
          <w:b w:val="0"/>
          <w:lang w:val="uz-Cyrl-UZ"/>
        </w:rPr>
      </w:pPr>
      <w:r w:rsidRPr="00C031A6">
        <w:rPr>
          <w:b w:val="0"/>
          <w:lang w:val="uz-Latn-UZ"/>
        </w:rPr>
        <w:t>Б</w:t>
      </w:r>
      <w:r w:rsidR="00C719A9" w:rsidRPr="00C031A6">
        <w:rPr>
          <w:b w:val="0"/>
          <w:lang w:val="uz-Cyrl-UZ"/>
        </w:rPr>
        <w:t>ешинчи боб</w:t>
      </w:r>
      <w:r w:rsidR="00C719A9" w:rsidRPr="00C031A6">
        <w:rPr>
          <w:lang w:val="uz-Cyrl-UZ"/>
        </w:rPr>
        <w:t xml:space="preserve"> «Синтез қилинган анионит ва поликомплексонларни сорбцион хоссалари»</w:t>
      </w:r>
      <w:r w:rsidRPr="00C031A6">
        <w:rPr>
          <w:b w:val="0"/>
          <w:lang w:val="uz-Latn-UZ"/>
        </w:rPr>
        <w:t>да</w:t>
      </w:r>
      <w:r w:rsidR="00D82E00" w:rsidRPr="00C031A6">
        <w:rPr>
          <w:b w:val="0"/>
          <w:lang w:val="uz-Cyrl-UZ"/>
        </w:rPr>
        <w:t xml:space="preserve"> с</w:t>
      </w:r>
      <w:r w:rsidR="00C719A9" w:rsidRPr="00C031A6">
        <w:rPr>
          <w:b w:val="0"/>
          <w:lang w:val="uz-Cyrl-UZ"/>
        </w:rPr>
        <w:t xml:space="preserve">татик шароитда </w:t>
      </w:r>
      <w:r w:rsidR="00D51124" w:rsidRPr="00C031A6">
        <w:rPr>
          <w:b w:val="0"/>
          <w:position w:val="-12"/>
          <w:lang w:val="uz-Cyrl-UZ"/>
        </w:rPr>
        <w:object w:dxaOrig="760" w:dyaOrig="380">
          <v:shape id="_x0000_i1036" type="#_x0000_t75" style="width:41pt;height:20.95pt" o:ole="">
            <v:imagedata r:id="rId10" o:title=""/>
          </v:shape>
          <o:OLEObject Type="Embed" ProgID="Equation.3" ShapeID="_x0000_i1036" DrawAspect="Content" ObjectID="_1509767795" r:id="rId36"/>
        </w:object>
      </w:r>
      <w:r w:rsidR="00D82E00" w:rsidRPr="00C031A6">
        <w:rPr>
          <w:b w:val="0"/>
          <w:lang w:val="uz-Cyrl-UZ"/>
        </w:rPr>
        <w:t xml:space="preserve"> </w:t>
      </w:r>
      <w:r w:rsidR="00C719A9" w:rsidRPr="00C031A6">
        <w:rPr>
          <w:b w:val="0"/>
          <w:lang w:val="uz-Cyrl-UZ"/>
        </w:rPr>
        <w:t xml:space="preserve">ионларини сувли эритмаларидан СМА-1 ва СМА-5 сорбентларига ютилиши ўрганилган. </w:t>
      </w:r>
      <w:r w:rsidR="00C719A9" w:rsidRPr="00C031A6">
        <w:rPr>
          <w:b w:val="0"/>
          <w:lang w:val="uz-Cyrl-UZ"/>
        </w:rPr>
        <w:lastRenderedPageBreak/>
        <w:t>Ҳарорат ортиши билан солиштирма адсорбциянинг бироз камайиши кузатилган. (расм 5).</w:t>
      </w:r>
    </w:p>
    <w:p w:rsidR="001A0799" w:rsidRPr="00C031A6" w:rsidRDefault="001A0799" w:rsidP="00C031A6">
      <w:pPr>
        <w:ind w:firstLine="567"/>
        <w:jc w:val="both"/>
        <w:rPr>
          <w:sz w:val="10"/>
          <w:szCs w:val="10"/>
          <w:lang w:val="uz-Cyrl-UZ"/>
        </w:rPr>
      </w:pPr>
    </w:p>
    <w:p w:rsidR="00C719A9" w:rsidRPr="00C031A6" w:rsidRDefault="004B449C" w:rsidP="00C031A6">
      <w:pPr>
        <w:tabs>
          <w:tab w:val="left" w:pos="-3261"/>
        </w:tabs>
        <w:jc w:val="center"/>
        <w:rPr>
          <w:sz w:val="28"/>
          <w:szCs w:val="28"/>
        </w:rPr>
      </w:pPr>
      <w:r w:rsidRPr="00C031A6">
        <w:rPr>
          <w:noProof/>
          <w:sz w:val="28"/>
          <w:szCs w:val="28"/>
        </w:rPr>
        <w:drawing>
          <wp:inline distT="0" distB="0" distL="0" distR="0">
            <wp:extent cx="5572125" cy="2258225"/>
            <wp:effectExtent l="19050" t="0" r="9525" b="0"/>
            <wp:docPr id="1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7"/>
                    <a:srcRect/>
                    <a:stretch>
                      <a:fillRect/>
                    </a:stretch>
                  </pic:blipFill>
                  <pic:spPr bwMode="auto">
                    <a:xfrm>
                      <a:off x="0" y="0"/>
                      <a:ext cx="5577003" cy="2260202"/>
                    </a:xfrm>
                    <a:prstGeom prst="rect">
                      <a:avLst/>
                    </a:prstGeom>
                    <a:noFill/>
                    <a:ln w="9525">
                      <a:noFill/>
                      <a:miter lim="800000"/>
                      <a:headEnd/>
                      <a:tailEnd/>
                    </a:ln>
                  </pic:spPr>
                </pic:pic>
              </a:graphicData>
            </a:graphic>
          </wp:inline>
        </w:drawing>
      </w:r>
    </w:p>
    <w:p w:rsidR="00CA0577" w:rsidRDefault="00CA0577" w:rsidP="00C031A6">
      <w:pPr>
        <w:suppressAutoHyphens/>
        <w:jc w:val="center"/>
        <w:rPr>
          <w:b/>
          <w:sz w:val="26"/>
          <w:szCs w:val="26"/>
        </w:rPr>
      </w:pPr>
    </w:p>
    <w:p w:rsidR="00C719A9" w:rsidRPr="00C031A6" w:rsidRDefault="00C719A9" w:rsidP="00C031A6">
      <w:pPr>
        <w:suppressAutoHyphens/>
        <w:jc w:val="center"/>
        <w:rPr>
          <w:b/>
          <w:sz w:val="26"/>
          <w:szCs w:val="26"/>
          <w:lang w:val="uz-Cyrl-UZ"/>
        </w:rPr>
      </w:pPr>
      <w:r w:rsidRPr="00C031A6">
        <w:rPr>
          <w:b/>
          <w:sz w:val="26"/>
          <w:szCs w:val="26"/>
        </w:rPr>
        <w:t>Р</w:t>
      </w:r>
      <w:r w:rsidRPr="00C031A6">
        <w:rPr>
          <w:b/>
          <w:sz w:val="26"/>
          <w:szCs w:val="26"/>
          <w:lang w:val="uz-Cyrl-UZ"/>
        </w:rPr>
        <w:t xml:space="preserve">асм </w:t>
      </w:r>
      <w:r w:rsidRPr="00C031A6">
        <w:rPr>
          <w:b/>
          <w:sz w:val="26"/>
          <w:szCs w:val="26"/>
        </w:rPr>
        <w:t xml:space="preserve">5. </w:t>
      </w:r>
      <w:r w:rsidRPr="00C031A6">
        <w:rPr>
          <w:b/>
          <w:sz w:val="26"/>
          <w:szCs w:val="26"/>
          <w:lang w:val="uz-Cyrl-UZ"/>
        </w:rPr>
        <w:t>Турли шароитларда СМА-1 сорбентига</w:t>
      </w:r>
      <w:r w:rsidR="00B55573" w:rsidRPr="00C031A6">
        <w:rPr>
          <w:b/>
          <w:sz w:val="26"/>
          <w:szCs w:val="26"/>
          <w:lang w:val="uz-Cyrl-UZ"/>
        </w:rPr>
        <w:t xml:space="preserve"> бихромат</w:t>
      </w:r>
    </w:p>
    <w:p w:rsidR="00C719A9" w:rsidRPr="00C031A6" w:rsidRDefault="00C719A9" w:rsidP="00C031A6">
      <w:pPr>
        <w:suppressAutoHyphens/>
        <w:jc w:val="center"/>
        <w:rPr>
          <w:b/>
          <w:sz w:val="26"/>
          <w:szCs w:val="26"/>
        </w:rPr>
      </w:pPr>
      <w:r w:rsidRPr="00C031A6">
        <w:rPr>
          <w:b/>
          <w:sz w:val="26"/>
          <w:szCs w:val="26"/>
          <w:lang w:val="uz-Cyrl-UZ"/>
        </w:rPr>
        <w:t>ионларининг ютилиш кинетикаси</w:t>
      </w:r>
      <w:r w:rsidRPr="00C031A6">
        <w:rPr>
          <w:b/>
          <w:sz w:val="26"/>
          <w:szCs w:val="26"/>
        </w:rPr>
        <w:t xml:space="preserve"> (a) </w:t>
      </w:r>
      <w:r w:rsidRPr="00C031A6">
        <w:rPr>
          <w:b/>
          <w:sz w:val="26"/>
          <w:szCs w:val="26"/>
          <w:lang w:val="uz-Cyrl-UZ"/>
        </w:rPr>
        <w:t xml:space="preserve">ва </w:t>
      </w:r>
      <w:r w:rsidRPr="00C031A6">
        <w:rPr>
          <w:b/>
          <w:sz w:val="26"/>
          <w:szCs w:val="26"/>
        </w:rPr>
        <w:t>изотерм</w:t>
      </w:r>
      <w:r w:rsidRPr="00C031A6">
        <w:rPr>
          <w:b/>
          <w:sz w:val="26"/>
          <w:szCs w:val="26"/>
          <w:lang w:val="uz-Cyrl-UZ"/>
        </w:rPr>
        <w:t>алари</w:t>
      </w:r>
      <w:r w:rsidRPr="00C031A6">
        <w:rPr>
          <w:b/>
          <w:sz w:val="26"/>
          <w:szCs w:val="26"/>
        </w:rPr>
        <w:t xml:space="preserve"> (б).</w:t>
      </w:r>
    </w:p>
    <w:p w:rsidR="00C719A9" w:rsidRPr="00C031A6" w:rsidRDefault="00C719A9" w:rsidP="00C031A6">
      <w:pPr>
        <w:suppressAutoHyphens/>
        <w:jc w:val="center"/>
        <w:rPr>
          <w:i/>
          <w:sz w:val="26"/>
          <w:szCs w:val="26"/>
          <w:lang w:val="uz-Cyrl-UZ"/>
        </w:rPr>
      </w:pPr>
      <w:r w:rsidRPr="00C031A6">
        <w:rPr>
          <w:i/>
          <w:sz w:val="26"/>
          <w:szCs w:val="26"/>
        </w:rPr>
        <w:t xml:space="preserve">1, 2, 3- </w:t>
      </w:r>
      <w:r w:rsidRPr="00C031A6">
        <w:rPr>
          <w:i/>
          <w:sz w:val="26"/>
          <w:szCs w:val="26"/>
          <w:lang w:val="uz-Cyrl-UZ"/>
        </w:rPr>
        <w:t xml:space="preserve">ютилиш ҳарорати мос равишда </w:t>
      </w:r>
      <w:r w:rsidRPr="00C031A6">
        <w:rPr>
          <w:i/>
          <w:sz w:val="26"/>
          <w:szCs w:val="26"/>
        </w:rPr>
        <w:t>293, 303, 313К.</w:t>
      </w:r>
    </w:p>
    <w:p w:rsidR="00D217C0" w:rsidRPr="00D217C0" w:rsidRDefault="00D217C0" w:rsidP="00D217C0">
      <w:pPr>
        <w:suppressAutoHyphens/>
        <w:ind w:firstLine="567"/>
        <w:jc w:val="both"/>
        <w:rPr>
          <w:sz w:val="10"/>
          <w:szCs w:val="10"/>
          <w:lang w:val="uz-Cyrl-UZ"/>
        </w:rPr>
      </w:pPr>
    </w:p>
    <w:p w:rsidR="00D217C0" w:rsidRPr="00C031A6" w:rsidRDefault="00D217C0" w:rsidP="00D217C0">
      <w:pPr>
        <w:suppressAutoHyphens/>
        <w:ind w:firstLine="567"/>
        <w:jc w:val="both"/>
        <w:rPr>
          <w:sz w:val="28"/>
          <w:szCs w:val="28"/>
          <w:lang w:val="uz-Cyrl-UZ"/>
        </w:rPr>
      </w:pPr>
      <w:r w:rsidRPr="00C031A6">
        <w:rPr>
          <w:sz w:val="28"/>
          <w:szCs w:val="28"/>
          <w:lang w:val="uz-Cyrl-UZ"/>
        </w:rPr>
        <w:t>Бихромат ионларини СМА-1 ва СМА-5 сорбентларига ютилиши натижалари асосида жараённинг термодинамик параметрлари хисобланган (3-жадвал).</w:t>
      </w:r>
    </w:p>
    <w:p w:rsidR="00D217C0" w:rsidRDefault="00D217C0" w:rsidP="00D217C0">
      <w:pPr>
        <w:ind w:firstLine="567"/>
        <w:jc w:val="both"/>
        <w:rPr>
          <w:sz w:val="28"/>
          <w:szCs w:val="28"/>
          <w:lang w:val="uz-Cyrl-UZ"/>
        </w:rPr>
      </w:pPr>
      <w:r w:rsidRPr="00C031A6">
        <w:rPr>
          <w:sz w:val="28"/>
          <w:szCs w:val="28"/>
          <w:lang w:val="uz-Cyrl-UZ"/>
        </w:rPr>
        <w:t xml:space="preserve">Олинган натижалар асосида СМА-1 сорбентига қараганда СМА-5 сорбенти учун мувозанат константаси қийматининг анча юқорилиги ҳисоблаб топилган (3-жадвал). Бу эса СМА-5 сорбенти томонидан </w:t>
      </w:r>
      <w:r w:rsidRPr="00C031A6">
        <w:rPr>
          <w:position w:val="-12"/>
          <w:sz w:val="28"/>
          <w:szCs w:val="28"/>
          <w:lang w:val="uz-Cyrl-UZ"/>
        </w:rPr>
        <w:object w:dxaOrig="760" w:dyaOrig="380">
          <v:shape id="_x0000_i1037" type="#_x0000_t75" style="width:41pt;height:20.95pt" o:ole="">
            <v:imagedata r:id="rId10" o:title=""/>
          </v:shape>
          <o:OLEObject Type="Embed" ProgID="Equation.3" ShapeID="_x0000_i1037" DrawAspect="Content" ObjectID="_1509767796" r:id="rId38"/>
        </w:object>
      </w:r>
      <w:r w:rsidRPr="00C031A6">
        <w:rPr>
          <w:sz w:val="28"/>
          <w:szCs w:val="28"/>
          <w:lang w:val="uz-Cyrl-UZ"/>
        </w:rPr>
        <w:t>ионларнинг боғланиши кучлироқ эканлигидан далолат беради. Олинган натижалар СМА-5 сорбентининг SO</w:t>
      </w:r>
      <w:r w:rsidRPr="00C031A6">
        <w:rPr>
          <w:sz w:val="28"/>
          <w:szCs w:val="28"/>
          <w:vertAlign w:val="subscript"/>
          <w:lang w:val="uz-Cyrl-UZ"/>
        </w:rPr>
        <w:t>4</w:t>
      </w:r>
      <w:r w:rsidRPr="00C031A6">
        <w:rPr>
          <w:sz w:val="28"/>
          <w:szCs w:val="28"/>
          <w:vertAlign w:val="superscript"/>
          <w:lang w:val="uz-Cyrl-UZ"/>
        </w:rPr>
        <w:t>--</w:t>
      </w:r>
      <w:r w:rsidRPr="00C031A6">
        <w:rPr>
          <w:sz w:val="28"/>
          <w:szCs w:val="28"/>
          <w:lang w:val="uz-Cyrl-UZ"/>
        </w:rPr>
        <w:t>, NO</w:t>
      </w:r>
      <w:r w:rsidRPr="00C031A6">
        <w:rPr>
          <w:sz w:val="28"/>
          <w:szCs w:val="28"/>
          <w:vertAlign w:val="subscript"/>
          <w:lang w:val="uz-Cyrl-UZ"/>
        </w:rPr>
        <w:t>3</w:t>
      </w:r>
      <w:r w:rsidRPr="00C031A6">
        <w:rPr>
          <w:sz w:val="28"/>
          <w:szCs w:val="28"/>
          <w:vertAlign w:val="superscript"/>
          <w:lang w:val="uz-Cyrl-UZ"/>
        </w:rPr>
        <w:t>-</w:t>
      </w:r>
      <w:r w:rsidRPr="00C031A6">
        <w:rPr>
          <w:sz w:val="28"/>
          <w:szCs w:val="28"/>
          <w:lang w:val="uz-Cyrl-UZ"/>
        </w:rPr>
        <w:t>, CI</w:t>
      </w:r>
      <w:r w:rsidRPr="00C031A6">
        <w:rPr>
          <w:sz w:val="28"/>
          <w:szCs w:val="28"/>
          <w:vertAlign w:val="superscript"/>
          <w:lang w:val="uz-Cyrl-UZ"/>
        </w:rPr>
        <w:t xml:space="preserve">- </w:t>
      </w:r>
      <w:r w:rsidRPr="00C031A6">
        <w:rPr>
          <w:sz w:val="28"/>
          <w:szCs w:val="28"/>
          <w:lang w:val="uz-Cyrl-UZ"/>
        </w:rPr>
        <w:t xml:space="preserve"> ионлари тутган технологик эритмаларда сорбцион қобилияти ушбу ионларни тутмаган сунъий эритмалардаги СМА-1 сорбентининг сорбцион қобилияти билан амалда бир хиллигини кўрсатган.</w:t>
      </w:r>
    </w:p>
    <w:p w:rsidR="00CA0577" w:rsidRPr="00C031A6" w:rsidRDefault="00CA0577" w:rsidP="00D217C0">
      <w:pPr>
        <w:ind w:firstLine="567"/>
        <w:jc w:val="both"/>
        <w:rPr>
          <w:sz w:val="28"/>
          <w:szCs w:val="28"/>
          <w:lang w:val="uz-Cyrl-UZ"/>
        </w:rPr>
      </w:pPr>
    </w:p>
    <w:p w:rsidR="00C719A9" w:rsidRPr="00C031A6" w:rsidRDefault="00C719A9" w:rsidP="00C031A6">
      <w:pPr>
        <w:suppressAutoHyphens/>
        <w:ind w:firstLine="567"/>
        <w:jc w:val="right"/>
        <w:rPr>
          <w:b/>
          <w:sz w:val="26"/>
          <w:szCs w:val="26"/>
          <w:lang w:val="uz-Cyrl-UZ"/>
        </w:rPr>
      </w:pPr>
      <w:r w:rsidRPr="00C031A6">
        <w:rPr>
          <w:b/>
          <w:sz w:val="26"/>
          <w:szCs w:val="26"/>
          <w:lang w:val="uz-Cyrl-UZ"/>
        </w:rPr>
        <w:t xml:space="preserve">3-жадвал </w:t>
      </w:r>
    </w:p>
    <w:p w:rsidR="00C719A9" w:rsidRPr="00C031A6" w:rsidRDefault="00C719A9" w:rsidP="00C031A6">
      <w:pPr>
        <w:pStyle w:val="ac"/>
        <w:spacing w:line="240" w:lineRule="auto"/>
        <w:jc w:val="center"/>
        <w:rPr>
          <w:b/>
          <w:sz w:val="26"/>
          <w:szCs w:val="26"/>
          <w:lang w:val="uz-Cyrl-UZ"/>
        </w:rPr>
      </w:pPr>
      <w:r w:rsidRPr="00C031A6">
        <w:rPr>
          <w:b/>
          <w:sz w:val="26"/>
          <w:szCs w:val="26"/>
          <w:lang w:val="uz-Cyrl-UZ"/>
        </w:rPr>
        <w:t xml:space="preserve">СМА-1 ва СМА-5 сорбентларига </w:t>
      </w:r>
      <w:r w:rsidR="007429A0" w:rsidRPr="00C031A6">
        <w:rPr>
          <w:position w:val="-10"/>
          <w:lang w:val="uz-Cyrl-UZ"/>
        </w:rPr>
        <w:object w:dxaOrig="780" w:dyaOrig="360">
          <v:shape id="_x0000_i1038" type="#_x0000_t75" style="width:41pt;height:20.95pt" o:ole="">
            <v:imagedata r:id="rId39" o:title=""/>
          </v:shape>
          <o:OLEObject Type="Embed" ProgID="Equation.3" ShapeID="_x0000_i1038" DrawAspect="Content" ObjectID="_1509767797" r:id="rId40"/>
        </w:object>
      </w:r>
      <w:r w:rsidR="00CA0577">
        <w:rPr>
          <w:position w:val="-10"/>
          <w:lang w:val="uz-Cyrl-UZ"/>
        </w:rPr>
        <w:t xml:space="preserve"> </w:t>
      </w:r>
      <w:r w:rsidRPr="00C031A6">
        <w:rPr>
          <w:b/>
          <w:sz w:val="26"/>
          <w:szCs w:val="26"/>
          <w:lang w:val="uz-Cyrl-UZ"/>
        </w:rPr>
        <w:t>ионларини ютилиши жараёнида термодинамик функцияларининг ўзгариши</w:t>
      </w:r>
    </w:p>
    <w:p w:rsidR="001A0799" w:rsidRPr="00C031A6" w:rsidRDefault="001A0799" w:rsidP="00C031A6">
      <w:pPr>
        <w:pStyle w:val="ac"/>
        <w:spacing w:line="240" w:lineRule="auto"/>
        <w:jc w:val="center"/>
        <w:rPr>
          <w:b/>
          <w:sz w:val="10"/>
          <w:szCs w:val="10"/>
          <w:lang w:val="uz-Cyrl-UZ"/>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38"/>
        <w:gridCol w:w="989"/>
        <w:gridCol w:w="1242"/>
        <w:gridCol w:w="1243"/>
        <w:gridCol w:w="1934"/>
      </w:tblGrid>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Т, К</w:t>
            </w:r>
          </w:p>
        </w:tc>
        <w:tc>
          <w:tcPr>
            <w:tcW w:w="1138" w:type="dxa"/>
          </w:tcPr>
          <w:p w:rsidR="00C719A9" w:rsidRPr="00C031A6" w:rsidRDefault="00C719A9" w:rsidP="00C031A6">
            <w:pPr>
              <w:suppressAutoHyphens/>
              <w:jc w:val="center"/>
              <w:rPr>
                <w:sz w:val="26"/>
                <w:szCs w:val="26"/>
              </w:rPr>
            </w:pPr>
            <w:r w:rsidRPr="00C031A6">
              <w:rPr>
                <w:sz w:val="26"/>
                <w:szCs w:val="26"/>
              </w:rPr>
              <w:t>Г</w:t>
            </w:r>
            <w:r w:rsidRPr="00C031A6">
              <w:rPr>
                <w:sz w:val="26"/>
                <w:szCs w:val="26"/>
                <w:vertAlign w:val="subscript"/>
              </w:rPr>
              <w:sym w:font="Symbol" w:char="F0A5"/>
            </w:r>
            <w:r w:rsidRPr="00C031A6">
              <w:rPr>
                <w:sz w:val="26"/>
                <w:szCs w:val="26"/>
              </w:rPr>
              <w:t>, моль/г</w:t>
            </w:r>
          </w:p>
        </w:tc>
        <w:tc>
          <w:tcPr>
            <w:tcW w:w="989" w:type="dxa"/>
          </w:tcPr>
          <w:p w:rsidR="00C719A9" w:rsidRPr="00C031A6" w:rsidRDefault="00C719A9" w:rsidP="00C031A6">
            <w:pPr>
              <w:suppressAutoHyphens/>
              <w:jc w:val="center"/>
              <w:rPr>
                <w:sz w:val="26"/>
                <w:szCs w:val="26"/>
              </w:rPr>
            </w:pPr>
            <w:r w:rsidRPr="00C031A6">
              <w:rPr>
                <w:sz w:val="26"/>
                <w:szCs w:val="26"/>
              </w:rPr>
              <w:t>К</w:t>
            </w:r>
          </w:p>
        </w:tc>
        <w:tc>
          <w:tcPr>
            <w:tcW w:w="1242" w:type="dxa"/>
          </w:tcPr>
          <w:p w:rsidR="00C719A9" w:rsidRPr="00C031A6" w:rsidRDefault="00C719A9" w:rsidP="00C031A6">
            <w:pPr>
              <w:suppressAutoHyphens/>
              <w:jc w:val="center"/>
              <w:rPr>
                <w:sz w:val="26"/>
                <w:szCs w:val="26"/>
                <w:lang w:val="en-US"/>
              </w:rPr>
            </w:pPr>
            <w:r w:rsidRPr="00C031A6">
              <w:rPr>
                <w:sz w:val="26"/>
                <w:szCs w:val="26"/>
              </w:rPr>
              <w:sym w:font="Symbol" w:char="F044"/>
            </w:r>
            <w:r w:rsidRPr="00C031A6">
              <w:rPr>
                <w:sz w:val="26"/>
                <w:szCs w:val="26"/>
                <w:lang w:val="en-US"/>
              </w:rPr>
              <w:t xml:space="preserve">G, </w:t>
            </w:r>
            <w:r w:rsidRPr="00C031A6">
              <w:rPr>
                <w:sz w:val="26"/>
                <w:szCs w:val="26"/>
                <w:lang w:val="uz-Cyrl-UZ"/>
              </w:rPr>
              <w:t>Ж</w:t>
            </w:r>
            <w:r w:rsidRPr="00C031A6">
              <w:rPr>
                <w:sz w:val="26"/>
                <w:szCs w:val="26"/>
                <w:lang w:val="en-US"/>
              </w:rPr>
              <w:t>/моль</w:t>
            </w:r>
          </w:p>
        </w:tc>
        <w:tc>
          <w:tcPr>
            <w:tcW w:w="1243" w:type="dxa"/>
            <w:tcBorders>
              <w:bottom w:val="nil"/>
            </w:tcBorders>
          </w:tcPr>
          <w:p w:rsidR="00C719A9" w:rsidRPr="00C031A6" w:rsidRDefault="00C719A9" w:rsidP="00C031A6">
            <w:pPr>
              <w:suppressAutoHyphens/>
              <w:jc w:val="center"/>
              <w:rPr>
                <w:sz w:val="26"/>
                <w:szCs w:val="26"/>
                <w:lang w:val="en-US"/>
              </w:rPr>
            </w:pPr>
            <w:r w:rsidRPr="00C031A6">
              <w:rPr>
                <w:sz w:val="26"/>
                <w:szCs w:val="26"/>
              </w:rPr>
              <w:sym w:font="Symbol" w:char="F044"/>
            </w:r>
            <w:r w:rsidRPr="00C031A6">
              <w:rPr>
                <w:sz w:val="26"/>
                <w:szCs w:val="26"/>
                <w:lang w:val="en-US"/>
              </w:rPr>
              <w:t xml:space="preserve">H, </w:t>
            </w:r>
            <w:r w:rsidRPr="00C031A6">
              <w:rPr>
                <w:sz w:val="26"/>
                <w:szCs w:val="26"/>
                <w:lang w:val="uz-Cyrl-UZ"/>
              </w:rPr>
              <w:t>Ж</w:t>
            </w:r>
            <w:r w:rsidRPr="00C031A6">
              <w:rPr>
                <w:sz w:val="26"/>
                <w:szCs w:val="26"/>
                <w:lang w:val="en-US"/>
              </w:rPr>
              <w:t>/моль</w:t>
            </w:r>
          </w:p>
        </w:tc>
        <w:tc>
          <w:tcPr>
            <w:tcW w:w="1934" w:type="dxa"/>
            <w:tcBorders>
              <w:bottom w:val="nil"/>
            </w:tcBorders>
          </w:tcPr>
          <w:p w:rsidR="00C719A9" w:rsidRPr="00C031A6" w:rsidRDefault="00C719A9" w:rsidP="00C031A6">
            <w:pPr>
              <w:suppressAutoHyphens/>
              <w:jc w:val="center"/>
              <w:rPr>
                <w:sz w:val="26"/>
                <w:szCs w:val="26"/>
                <w:lang w:val="en-US"/>
              </w:rPr>
            </w:pPr>
            <w:r w:rsidRPr="00C031A6">
              <w:rPr>
                <w:sz w:val="26"/>
                <w:szCs w:val="26"/>
              </w:rPr>
              <w:sym w:font="Symbol" w:char="F044"/>
            </w:r>
            <w:r w:rsidRPr="00C031A6">
              <w:rPr>
                <w:sz w:val="26"/>
                <w:szCs w:val="26"/>
                <w:lang w:val="en-US"/>
              </w:rPr>
              <w:t>S,</w:t>
            </w:r>
          </w:p>
          <w:p w:rsidR="00C719A9" w:rsidRPr="00C031A6" w:rsidRDefault="00C719A9" w:rsidP="00C031A6">
            <w:pPr>
              <w:suppressAutoHyphens/>
              <w:jc w:val="center"/>
              <w:rPr>
                <w:sz w:val="26"/>
                <w:szCs w:val="26"/>
              </w:rPr>
            </w:pPr>
            <w:r w:rsidRPr="00C031A6">
              <w:rPr>
                <w:sz w:val="26"/>
                <w:szCs w:val="26"/>
                <w:lang w:val="uz-Cyrl-UZ"/>
              </w:rPr>
              <w:t>Ж</w:t>
            </w:r>
            <w:r w:rsidRPr="00C031A6">
              <w:rPr>
                <w:sz w:val="26"/>
                <w:szCs w:val="26"/>
                <w:lang w:val="en-US"/>
              </w:rPr>
              <w:t>/моль</w:t>
            </w:r>
            <w:r w:rsidRPr="00C031A6">
              <w:rPr>
                <w:sz w:val="26"/>
                <w:szCs w:val="26"/>
                <w:vertAlign w:val="superscript"/>
                <w:lang w:val="en-US"/>
              </w:rPr>
              <w:sym w:font="Symbol" w:char="F0B7"/>
            </w:r>
            <w:r w:rsidRPr="00C031A6">
              <w:rPr>
                <w:sz w:val="26"/>
                <w:szCs w:val="26"/>
                <w:lang w:val="en-US"/>
              </w:rPr>
              <w:t>К</w:t>
            </w:r>
          </w:p>
        </w:tc>
      </w:tr>
      <w:tr w:rsidR="00C719A9" w:rsidRPr="00C031A6" w:rsidTr="00AC28A6">
        <w:trPr>
          <w:jc w:val="center"/>
        </w:trPr>
        <w:tc>
          <w:tcPr>
            <w:tcW w:w="7396" w:type="dxa"/>
            <w:gridSpan w:val="6"/>
          </w:tcPr>
          <w:p w:rsidR="00C719A9" w:rsidRPr="00C031A6" w:rsidRDefault="00C719A9" w:rsidP="00C031A6">
            <w:pPr>
              <w:suppressAutoHyphens/>
              <w:jc w:val="center"/>
              <w:rPr>
                <w:i/>
                <w:sz w:val="26"/>
                <w:szCs w:val="26"/>
              </w:rPr>
            </w:pPr>
            <w:r w:rsidRPr="00C031A6">
              <w:rPr>
                <w:i/>
                <w:sz w:val="26"/>
                <w:szCs w:val="26"/>
              </w:rPr>
              <w:t xml:space="preserve">СМА-1 </w:t>
            </w:r>
            <w:r w:rsidRPr="00C031A6">
              <w:rPr>
                <w:i/>
                <w:sz w:val="26"/>
                <w:szCs w:val="26"/>
                <w:lang w:val="uz-Cyrl-UZ"/>
              </w:rPr>
              <w:t>с</w:t>
            </w:r>
            <w:r w:rsidRPr="00C031A6">
              <w:rPr>
                <w:i/>
                <w:sz w:val="26"/>
                <w:szCs w:val="26"/>
              </w:rPr>
              <w:t>орбент</w:t>
            </w:r>
            <w:r w:rsidRPr="00C031A6">
              <w:rPr>
                <w:i/>
                <w:sz w:val="26"/>
                <w:szCs w:val="26"/>
                <w:lang w:val="uz-Cyrl-UZ"/>
              </w:rPr>
              <w:t>и</w:t>
            </w:r>
            <w:r w:rsidRPr="00C031A6">
              <w:rPr>
                <w:i/>
                <w:sz w:val="26"/>
                <w:szCs w:val="26"/>
              </w:rPr>
              <w:t xml:space="preserve"> (</w:t>
            </w:r>
            <w:r w:rsidRPr="00C031A6">
              <w:rPr>
                <w:i/>
                <w:sz w:val="26"/>
                <w:szCs w:val="26"/>
                <w:lang w:val="uz-Cyrl-UZ"/>
              </w:rPr>
              <w:t>сунъий</w:t>
            </w:r>
            <w:r w:rsidRPr="00C031A6">
              <w:rPr>
                <w:i/>
                <w:sz w:val="26"/>
                <w:szCs w:val="26"/>
              </w:rPr>
              <w:t xml:space="preserve"> </w:t>
            </w:r>
            <w:r w:rsidRPr="00C031A6">
              <w:rPr>
                <w:i/>
                <w:sz w:val="26"/>
                <w:szCs w:val="26"/>
                <w:lang w:val="uz-Cyrl-UZ"/>
              </w:rPr>
              <w:t>эритма</w:t>
            </w:r>
            <w:r w:rsidRPr="00C031A6">
              <w:rPr>
                <w:i/>
                <w:sz w:val="26"/>
                <w:szCs w:val="26"/>
              </w:rPr>
              <w:t>)</w:t>
            </w:r>
          </w:p>
        </w:tc>
      </w:tr>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293</w:t>
            </w:r>
          </w:p>
        </w:tc>
        <w:tc>
          <w:tcPr>
            <w:tcW w:w="1138" w:type="dxa"/>
          </w:tcPr>
          <w:p w:rsidR="00C719A9" w:rsidRPr="00C031A6" w:rsidRDefault="00C719A9" w:rsidP="00C031A6">
            <w:pPr>
              <w:suppressAutoHyphens/>
              <w:jc w:val="center"/>
              <w:rPr>
                <w:sz w:val="26"/>
                <w:szCs w:val="26"/>
              </w:rPr>
            </w:pPr>
            <w:r w:rsidRPr="00C031A6">
              <w:rPr>
                <w:sz w:val="26"/>
                <w:szCs w:val="26"/>
              </w:rPr>
              <w:t>0,04</w:t>
            </w:r>
          </w:p>
        </w:tc>
        <w:tc>
          <w:tcPr>
            <w:tcW w:w="989" w:type="dxa"/>
          </w:tcPr>
          <w:p w:rsidR="00C719A9" w:rsidRPr="00C031A6" w:rsidRDefault="00C719A9" w:rsidP="00C031A6">
            <w:pPr>
              <w:suppressAutoHyphens/>
              <w:jc w:val="center"/>
              <w:rPr>
                <w:sz w:val="26"/>
                <w:szCs w:val="26"/>
              </w:rPr>
            </w:pPr>
            <w:r w:rsidRPr="00C031A6">
              <w:rPr>
                <w:sz w:val="26"/>
                <w:szCs w:val="26"/>
              </w:rPr>
              <w:t>509,7</w:t>
            </w:r>
          </w:p>
        </w:tc>
        <w:tc>
          <w:tcPr>
            <w:tcW w:w="1242" w:type="dxa"/>
          </w:tcPr>
          <w:p w:rsidR="00C719A9" w:rsidRPr="00C031A6" w:rsidRDefault="00C719A9" w:rsidP="00C031A6">
            <w:pPr>
              <w:suppressAutoHyphens/>
              <w:jc w:val="center"/>
              <w:rPr>
                <w:sz w:val="26"/>
                <w:szCs w:val="26"/>
              </w:rPr>
            </w:pPr>
            <w:r w:rsidRPr="00C031A6">
              <w:rPr>
                <w:sz w:val="26"/>
                <w:szCs w:val="26"/>
              </w:rPr>
              <w:t>-15517</w:t>
            </w:r>
          </w:p>
        </w:tc>
        <w:tc>
          <w:tcPr>
            <w:tcW w:w="1243" w:type="dxa"/>
            <w:tcBorders>
              <w:bottom w:val="nil"/>
            </w:tcBorders>
          </w:tcPr>
          <w:p w:rsidR="00C719A9" w:rsidRPr="00C031A6" w:rsidRDefault="00C719A9" w:rsidP="00C031A6">
            <w:pPr>
              <w:suppressAutoHyphens/>
              <w:jc w:val="center"/>
              <w:rPr>
                <w:sz w:val="26"/>
                <w:szCs w:val="26"/>
              </w:rPr>
            </w:pPr>
          </w:p>
        </w:tc>
        <w:tc>
          <w:tcPr>
            <w:tcW w:w="1934" w:type="dxa"/>
            <w:tcBorders>
              <w:bottom w:val="single" w:sz="4" w:space="0" w:color="auto"/>
            </w:tcBorders>
          </w:tcPr>
          <w:p w:rsidR="00C719A9" w:rsidRPr="00C031A6" w:rsidRDefault="00C719A9" w:rsidP="00C031A6">
            <w:pPr>
              <w:suppressAutoHyphens/>
              <w:jc w:val="center"/>
              <w:rPr>
                <w:sz w:val="26"/>
                <w:szCs w:val="26"/>
              </w:rPr>
            </w:pPr>
            <w:r w:rsidRPr="00C031A6">
              <w:rPr>
                <w:sz w:val="26"/>
                <w:szCs w:val="26"/>
              </w:rPr>
              <w:t>-158,54</w:t>
            </w:r>
          </w:p>
        </w:tc>
      </w:tr>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303</w:t>
            </w:r>
          </w:p>
        </w:tc>
        <w:tc>
          <w:tcPr>
            <w:tcW w:w="1138" w:type="dxa"/>
          </w:tcPr>
          <w:p w:rsidR="00C719A9" w:rsidRPr="00C031A6" w:rsidRDefault="00C719A9" w:rsidP="00C031A6">
            <w:pPr>
              <w:suppressAutoHyphens/>
              <w:jc w:val="center"/>
              <w:rPr>
                <w:sz w:val="26"/>
                <w:szCs w:val="26"/>
              </w:rPr>
            </w:pPr>
            <w:r w:rsidRPr="00C031A6">
              <w:rPr>
                <w:sz w:val="26"/>
                <w:szCs w:val="26"/>
              </w:rPr>
              <w:t>0,03</w:t>
            </w:r>
          </w:p>
        </w:tc>
        <w:tc>
          <w:tcPr>
            <w:tcW w:w="989" w:type="dxa"/>
          </w:tcPr>
          <w:p w:rsidR="00C719A9" w:rsidRPr="00C031A6" w:rsidRDefault="00C719A9" w:rsidP="00C031A6">
            <w:pPr>
              <w:suppressAutoHyphens/>
              <w:jc w:val="center"/>
              <w:rPr>
                <w:sz w:val="26"/>
                <w:szCs w:val="26"/>
              </w:rPr>
            </w:pPr>
            <w:r w:rsidRPr="00C031A6">
              <w:rPr>
                <w:sz w:val="26"/>
                <w:szCs w:val="26"/>
              </w:rPr>
              <w:t>250,0</w:t>
            </w:r>
          </w:p>
        </w:tc>
        <w:tc>
          <w:tcPr>
            <w:tcW w:w="1242" w:type="dxa"/>
          </w:tcPr>
          <w:p w:rsidR="00C719A9" w:rsidRPr="00C031A6" w:rsidRDefault="00C719A9" w:rsidP="00C031A6">
            <w:pPr>
              <w:suppressAutoHyphens/>
              <w:jc w:val="center"/>
              <w:rPr>
                <w:sz w:val="26"/>
                <w:szCs w:val="26"/>
              </w:rPr>
            </w:pPr>
            <w:r w:rsidRPr="00C031A6">
              <w:rPr>
                <w:sz w:val="26"/>
                <w:szCs w:val="26"/>
              </w:rPr>
              <w:t>-13908</w:t>
            </w:r>
          </w:p>
        </w:tc>
        <w:tc>
          <w:tcPr>
            <w:tcW w:w="1243" w:type="dxa"/>
            <w:tcBorders>
              <w:top w:val="nil"/>
              <w:bottom w:val="nil"/>
            </w:tcBorders>
          </w:tcPr>
          <w:p w:rsidR="00C719A9" w:rsidRPr="00C031A6" w:rsidRDefault="00C719A9" w:rsidP="00C031A6">
            <w:pPr>
              <w:suppressAutoHyphens/>
              <w:jc w:val="center"/>
              <w:rPr>
                <w:sz w:val="26"/>
                <w:szCs w:val="26"/>
              </w:rPr>
            </w:pPr>
            <w:r w:rsidRPr="00C031A6">
              <w:rPr>
                <w:sz w:val="26"/>
                <w:szCs w:val="26"/>
              </w:rPr>
              <w:t>-55000</w:t>
            </w:r>
          </w:p>
        </w:tc>
        <w:tc>
          <w:tcPr>
            <w:tcW w:w="1934" w:type="dxa"/>
            <w:tcBorders>
              <w:top w:val="single" w:sz="4" w:space="0" w:color="auto"/>
              <w:bottom w:val="single" w:sz="4" w:space="0" w:color="auto"/>
            </w:tcBorders>
          </w:tcPr>
          <w:p w:rsidR="00C719A9" w:rsidRPr="00C031A6" w:rsidRDefault="00C719A9" w:rsidP="00C031A6">
            <w:pPr>
              <w:suppressAutoHyphens/>
              <w:jc w:val="center"/>
              <w:rPr>
                <w:sz w:val="26"/>
                <w:szCs w:val="26"/>
              </w:rPr>
            </w:pPr>
            <w:r w:rsidRPr="00C031A6">
              <w:rPr>
                <w:sz w:val="26"/>
                <w:szCs w:val="26"/>
              </w:rPr>
              <w:t>-158,52</w:t>
            </w:r>
          </w:p>
        </w:tc>
      </w:tr>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313</w:t>
            </w:r>
          </w:p>
        </w:tc>
        <w:tc>
          <w:tcPr>
            <w:tcW w:w="1138" w:type="dxa"/>
          </w:tcPr>
          <w:p w:rsidR="00C719A9" w:rsidRPr="00C031A6" w:rsidRDefault="00C719A9" w:rsidP="00C031A6">
            <w:pPr>
              <w:suppressAutoHyphens/>
              <w:jc w:val="center"/>
              <w:rPr>
                <w:sz w:val="26"/>
                <w:szCs w:val="26"/>
              </w:rPr>
            </w:pPr>
            <w:r w:rsidRPr="00C031A6">
              <w:rPr>
                <w:sz w:val="26"/>
                <w:szCs w:val="26"/>
              </w:rPr>
              <w:t>0,0</w:t>
            </w:r>
            <w:r w:rsidRPr="00C031A6">
              <w:rPr>
                <w:sz w:val="26"/>
                <w:szCs w:val="26"/>
                <w:lang w:val="en-US"/>
              </w:rPr>
              <w:t>2</w:t>
            </w:r>
          </w:p>
        </w:tc>
        <w:tc>
          <w:tcPr>
            <w:tcW w:w="989" w:type="dxa"/>
          </w:tcPr>
          <w:p w:rsidR="00C719A9" w:rsidRPr="00C031A6" w:rsidRDefault="00C719A9" w:rsidP="00C031A6">
            <w:pPr>
              <w:suppressAutoHyphens/>
              <w:jc w:val="center"/>
              <w:rPr>
                <w:sz w:val="26"/>
                <w:szCs w:val="26"/>
              </w:rPr>
            </w:pPr>
            <w:r w:rsidRPr="00C031A6">
              <w:rPr>
                <w:sz w:val="26"/>
                <w:szCs w:val="26"/>
              </w:rPr>
              <w:t>97,7</w:t>
            </w:r>
          </w:p>
        </w:tc>
        <w:tc>
          <w:tcPr>
            <w:tcW w:w="1242" w:type="dxa"/>
            <w:tcBorders>
              <w:bottom w:val="single" w:sz="4" w:space="0" w:color="auto"/>
            </w:tcBorders>
          </w:tcPr>
          <w:p w:rsidR="00C719A9" w:rsidRPr="00C031A6" w:rsidRDefault="00C719A9" w:rsidP="00C031A6">
            <w:pPr>
              <w:suppressAutoHyphens/>
              <w:jc w:val="center"/>
              <w:rPr>
                <w:sz w:val="26"/>
                <w:szCs w:val="26"/>
              </w:rPr>
            </w:pPr>
            <w:r w:rsidRPr="00C031A6">
              <w:rPr>
                <w:sz w:val="26"/>
                <w:szCs w:val="26"/>
              </w:rPr>
              <w:t>-11925</w:t>
            </w:r>
          </w:p>
        </w:tc>
        <w:tc>
          <w:tcPr>
            <w:tcW w:w="1243" w:type="dxa"/>
            <w:tcBorders>
              <w:top w:val="nil"/>
              <w:bottom w:val="single" w:sz="4" w:space="0" w:color="auto"/>
            </w:tcBorders>
          </w:tcPr>
          <w:p w:rsidR="00C719A9" w:rsidRPr="00C031A6" w:rsidRDefault="00C719A9" w:rsidP="00C031A6">
            <w:pPr>
              <w:suppressAutoHyphens/>
              <w:jc w:val="center"/>
              <w:rPr>
                <w:sz w:val="26"/>
                <w:szCs w:val="26"/>
              </w:rPr>
            </w:pPr>
          </w:p>
        </w:tc>
        <w:tc>
          <w:tcPr>
            <w:tcW w:w="1934" w:type="dxa"/>
            <w:tcBorders>
              <w:top w:val="single" w:sz="4" w:space="0" w:color="auto"/>
              <w:bottom w:val="single" w:sz="4" w:space="0" w:color="auto"/>
            </w:tcBorders>
          </w:tcPr>
          <w:p w:rsidR="00C719A9" w:rsidRPr="00C031A6" w:rsidRDefault="00C719A9" w:rsidP="00C031A6">
            <w:pPr>
              <w:suppressAutoHyphens/>
              <w:jc w:val="center"/>
              <w:rPr>
                <w:sz w:val="26"/>
                <w:szCs w:val="26"/>
              </w:rPr>
            </w:pPr>
            <w:r w:rsidRPr="00C031A6">
              <w:rPr>
                <w:sz w:val="26"/>
                <w:szCs w:val="26"/>
              </w:rPr>
              <w:t>-159,57</w:t>
            </w:r>
          </w:p>
        </w:tc>
      </w:tr>
      <w:tr w:rsidR="00C719A9" w:rsidRPr="00C031A6" w:rsidTr="00AC28A6">
        <w:trPr>
          <w:jc w:val="center"/>
        </w:trPr>
        <w:tc>
          <w:tcPr>
            <w:tcW w:w="7396" w:type="dxa"/>
            <w:gridSpan w:val="6"/>
          </w:tcPr>
          <w:p w:rsidR="00C719A9" w:rsidRPr="00C031A6" w:rsidRDefault="00C719A9" w:rsidP="00C031A6">
            <w:pPr>
              <w:suppressAutoHyphens/>
              <w:jc w:val="center"/>
              <w:rPr>
                <w:sz w:val="26"/>
                <w:szCs w:val="26"/>
              </w:rPr>
            </w:pPr>
            <w:r w:rsidRPr="00C031A6">
              <w:rPr>
                <w:sz w:val="26"/>
                <w:szCs w:val="26"/>
              </w:rPr>
              <w:t xml:space="preserve">СМА-5 </w:t>
            </w:r>
            <w:r w:rsidRPr="00C031A6">
              <w:rPr>
                <w:sz w:val="26"/>
                <w:szCs w:val="26"/>
                <w:lang w:val="uz-Cyrl-UZ"/>
              </w:rPr>
              <w:t>с</w:t>
            </w:r>
            <w:r w:rsidRPr="00C031A6">
              <w:rPr>
                <w:sz w:val="26"/>
                <w:szCs w:val="26"/>
              </w:rPr>
              <w:t>орбент</w:t>
            </w:r>
            <w:r w:rsidRPr="00C031A6">
              <w:rPr>
                <w:sz w:val="26"/>
                <w:szCs w:val="26"/>
                <w:lang w:val="uz-Cyrl-UZ"/>
              </w:rPr>
              <w:t>и</w:t>
            </w:r>
            <w:r w:rsidRPr="00C031A6">
              <w:rPr>
                <w:sz w:val="26"/>
                <w:szCs w:val="26"/>
              </w:rPr>
              <w:t xml:space="preserve"> (</w:t>
            </w:r>
            <w:r w:rsidRPr="00C031A6">
              <w:rPr>
                <w:sz w:val="26"/>
                <w:szCs w:val="26"/>
                <w:lang w:val="uz-Cyrl-UZ"/>
              </w:rPr>
              <w:t>технологик</w:t>
            </w:r>
            <w:r w:rsidRPr="00C031A6">
              <w:rPr>
                <w:sz w:val="26"/>
                <w:szCs w:val="26"/>
              </w:rPr>
              <w:t xml:space="preserve"> </w:t>
            </w:r>
            <w:r w:rsidRPr="00C031A6">
              <w:rPr>
                <w:sz w:val="26"/>
                <w:szCs w:val="26"/>
                <w:lang w:val="uz-Cyrl-UZ"/>
              </w:rPr>
              <w:t>эритма</w:t>
            </w:r>
            <w:r w:rsidRPr="00C031A6">
              <w:rPr>
                <w:sz w:val="26"/>
                <w:szCs w:val="26"/>
              </w:rPr>
              <w:t>)</w:t>
            </w:r>
          </w:p>
        </w:tc>
      </w:tr>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313</w:t>
            </w:r>
          </w:p>
        </w:tc>
        <w:tc>
          <w:tcPr>
            <w:tcW w:w="1138" w:type="dxa"/>
          </w:tcPr>
          <w:p w:rsidR="00C719A9" w:rsidRPr="00C031A6" w:rsidRDefault="00C719A9" w:rsidP="00C031A6">
            <w:pPr>
              <w:suppressAutoHyphens/>
              <w:jc w:val="center"/>
              <w:rPr>
                <w:sz w:val="26"/>
                <w:szCs w:val="26"/>
              </w:rPr>
            </w:pPr>
            <w:r w:rsidRPr="00C031A6">
              <w:rPr>
                <w:sz w:val="26"/>
                <w:szCs w:val="26"/>
              </w:rPr>
              <w:t>0,04</w:t>
            </w:r>
          </w:p>
        </w:tc>
        <w:tc>
          <w:tcPr>
            <w:tcW w:w="989" w:type="dxa"/>
          </w:tcPr>
          <w:p w:rsidR="00C719A9" w:rsidRPr="00C031A6" w:rsidRDefault="00C719A9" w:rsidP="00C031A6">
            <w:pPr>
              <w:suppressAutoHyphens/>
              <w:jc w:val="center"/>
              <w:rPr>
                <w:sz w:val="26"/>
                <w:szCs w:val="26"/>
              </w:rPr>
            </w:pPr>
            <w:r w:rsidRPr="00C031A6">
              <w:rPr>
                <w:sz w:val="26"/>
                <w:szCs w:val="26"/>
              </w:rPr>
              <w:t>33457</w:t>
            </w:r>
          </w:p>
        </w:tc>
        <w:tc>
          <w:tcPr>
            <w:tcW w:w="1242" w:type="dxa"/>
          </w:tcPr>
          <w:p w:rsidR="00C719A9" w:rsidRPr="00C031A6" w:rsidRDefault="00C719A9" w:rsidP="00C031A6">
            <w:pPr>
              <w:suppressAutoHyphens/>
              <w:jc w:val="center"/>
              <w:rPr>
                <w:sz w:val="26"/>
                <w:szCs w:val="26"/>
              </w:rPr>
            </w:pPr>
            <w:r w:rsidRPr="00C031A6">
              <w:rPr>
                <w:sz w:val="26"/>
                <w:szCs w:val="26"/>
              </w:rPr>
              <w:t>-25998</w:t>
            </w:r>
          </w:p>
        </w:tc>
        <w:tc>
          <w:tcPr>
            <w:tcW w:w="1243" w:type="dxa"/>
            <w:tcBorders>
              <w:bottom w:val="nil"/>
            </w:tcBorders>
          </w:tcPr>
          <w:p w:rsidR="00C719A9" w:rsidRPr="00C031A6" w:rsidRDefault="00C719A9" w:rsidP="00C031A6">
            <w:pPr>
              <w:suppressAutoHyphens/>
              <w:jc w:val="center"/>
              <w:rPr>
                <w:sz w:val="26"/>
                <w:szCs w:val="26"/>
              </w:rPr>
            </w:pPr>
          </w:p>
        </w:tc>
        <w:tc>
          <w:tcPr>
            <w:tcW w:w="1934" w:type="dxa"/>
            <w:tcBorders>
              <w:bottom w:val="single" w:sz="4" w:space="0" w:color="auto"/>
            </w:tcBorders>
          </w:tcPr>
          <w:p w:rsidR="00C719A9" w:rsidRPr="00C031A6" w:rsidRDefault="00C719A9" w:rsidP="00C031A6">
            <w:pPr>
              <w:suppressAutoHyphens/>
              <w:jc w:val="center"/>
              <w:rPr>
                <w:sz w:val="26"/>
                <w:szCs w:val="26"/>
              </w:rPr>
            </w:pPr>
            <w:r w:rsidRPr="00C031A6">
              <w:rPr>
                <w:sz w:val="26"/>
                <w:szCs w:val="26"/>
              </w:rPr>
              <w:t>17</w:t>
            </w:r>
          </w:p>
        </w:tc>
      </w:tr>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323</w:t>
            </w:r>
          </w:p>
        </w:tc>
        <w:tc>
          <w:tcPr>
            <w:tcW w:w="1138" w:type="dxa"/>
          </w:tcPr>
          <w:p w:rsidR="00C719A9" w:rsidRPr="00C031A6" w:rsidRDefault="00C719A9" w:rsidP="00C031A6">
            <w:pPr>
              <w:suppressAutoHyphens/>
              <w:jc w:val="center"/>
              <w:rPr>
                <w:sz w:val="26"/>
                <w:szCs w:val="26"/>
              </w:rPr>
            </w:pPr>
            <w:r w:rsidRPr="00C031A6">
              <w:rPr>
                <w:sz w:val="26"/>
                <w:szCs w:val="26"/>
              </w:rPr>
              <w:t>0,03</w:t>
            </w:r>
          </w:p>
        </w:tc>
        <w:tc>
          <w:tcPr>
            <w:tcW w:w="989" w:type="dxa"/>
          </w:tcPr>
          <w:p w:rsidR="00C719A9" w:rsidRPr="00C031A6" w:rsidRDefault="00C719A9" w:rsidP="00C031A6">
            <w:pPr>
              <w:suppressAutoHyphens/>
              <w:jc w:val="center"/>
              <w:rPr>
                <w:sz w:val="26"/>
                <w:szCs w:val="26"/>
              </w:rPr>
            </w:pPr>
            <w:r w:rsidRPr="00C031A6">
              <w:rPr>
                <w:sz w:val="26"/>
                <w:szCs w:val="26"/>
              </w:rPr>
              <w:t>29577</w:t>
            </w:r>
          </w:p>
        </w:tc>
        <w:tc>
          <w:tcPr>
            <w:tcW w:w="1242" w:type="dxa"/>
          </w:tcPr>
          <w:p w:rsidR="00C719A9" w:rsidRPr="00C031A6" w:rsidRDefault="00C719A9" w:rsidP="00C031A6">
            <w:pPr>
              <w:suppressAutoHyphens/>
              <w:jc w:val="center"/>
              <w:rPr>
                <w:sz w:val="26"/>
                <w:szCs w:val="26"/>
              </w:rPr>
            </w:pPr>
            <w:r w:rsidRPr="00C031A6">
              <w:rPr>
                <w:sz w:val="26"/>
                <w:szCs w:val="26"/>
              </w:rPr>
              <w:t>-27158</w:t>
            </w:r>
          </w:p>
        </w:tc>
        <w:tc>
          <w:tcPr>
            <w:tcW w:w="1243" w:type="dxa"/>
            <w:tcBorders>
              <w:top w:val="nil"/>
              <w:bottom w:val="nil"/>
            </w:tcBorders>
          </w:tcPr>
          <w:p w:rsidR="00C719A9" w:rsidRPr="00C031A6" w:rsidRDefault="00C719A9" w:rsidP="00C031A6">
            <w:pPr>
              <w:suppressAutoHyphens/>
              <w:jc w:val="center"/>
              <w:rPr>
                <w:sz w:val="26"/>
                <w:szCs w:val="26"/>
              </w:rPr>
            </w:pPr>
            <w:r w:rsidRPr="00C031A6">
              <w:rPr>
                <w:sz w:val="26"/>
                <w:szCs w:val="26"/>
              </w:rPr>
              <w:t>-21557</w:t>
            </w:r>
          </w:p>
        </w:tc>
        <w:tc>
          <w:tcPr>
            <w:tcW w:w="1934" w:type="dxa"/>
            <w:tcBorders>
              <w:top w:val="single" w:sz="4" w:space="0" w:color="auto"/>
              <w:bottom w:val="single" w:sz="4" w:space="0" w:color="auto"/>
            </w:tcBorders>
          </w:tcPr>
          <w:p w:rsidR="00C719A9" w:rsidRPr="00C031A6" w:rsidRDefault="00C719A9" w:rsidP="00C031A6">
            <w:pPr>
              <w:suppressAutoHyphens/>
              <w:jc w:val="center"/>
              <w:rPr>
                <w:sz w:val="26"/>
                <w:szCs w:val="26"/>
              </w:rPr>
            </w:pPr>
            <w:r w:rsidRPr="00C031A6">
              <w:rPr>
                <w:sz w:val="26"/>
                <w:szCs w:val="26"/>
              </w:rPr>
              <w:t>17</w:t>
            </w:r>
          </w:p>
        </w:tc>
      </w:tr>
      <w:tr w:rsidR="00C719A9" w:rsidRPr="00C031A6" w:rsidTr="00AC28A6">
        <w:trPr>
          <w:jc w:val="center"/>
        </w:trPr>
        <w:tc>
          <w:tcPr>
            <w:tcW w:w="850" w:type="dxa"/>
          </w:tcPr>
          <w:p w:rsidR="00C719A9" w:rsidRPr="00C031A6" w:rsidRDefault="00C719A9" w:rsidP="00C031A6">
            <w:pPr>
              <w:suppressAutoHyphens/>
              <w:jc w:val="center"/>
              <w:rPr>
                <w:sz w:val="26"/>
                <w:szCs w:val="26"/>
              </w:rPr>
            </w:pPr>
            <w:r w:rsidRPr="00C031A6">
              <w:rPr>
                <w:sz w:val="26"/>
                <w:szCs w:val="26"/>
              </w:rPr>
              <w:t>33</w:t>
            </w:r>
          </w:p>
        </w:tc>
        <w:tc>
          <w:tcPr>
            <w:tcW w:w="1138" w:type="dxa"/>
          </w:tcPr>
          <w:p w:rsidR="00C719A9" w:rsidRPr="00C031A6" w:rsidRDefault="00C719A9" w:rsidP="00C031A6">
            <w:pPr>
              <w:suppressAutoHyphens/>
              <w:jc w:val="center"/>
              <w:rPr>
                <w:sz w:val="26"/>
                <w:szCs w:val="26"/>
              </w:rPr>
            </w:pPr>
            <w:r w:rsidRPr="00C031A6">
              <w:rPr>
                <w:sz w:val="26"/>
                <w:szCs w:val="26"/>
              </w:rPr>
              <w:t>0,0</w:t>
            </w:r>
            <w:r w:rsidRPr="00C031A6">
              <w:rPr>
                <w:sz w:val="26"/>
                <w:szCs w:val="26"/>
                <w:lang w:val="en-US"/>
              </w:rPr>
              <w:t>2</w:t>
            </w:r>
          </w:p>
        </w:tc>
        <w:tc>
          <w:tcPr>
            <w:tcW w:w="989" w:type="dxa"/>
          </w:tcPr>
          <w:p w:rsidR="00C719A9" w:rsidRPr="00C031A6" w:rsidRDefault="00C719A9" w:rsidP="00C031A6">
            <w:pPr>
              <w:suppressAutoHyphens/>
              <w:jc w:val="center"/>
              <w:rPr>
                <w:sz w:val="26"/>
                <w:szCs w:val="26"/>
              </w:rPr>
            </w:pPr>
            <w:r w:rsidRPr="00C031A6">
              <w:rPr>
                <w:sz w:val="26"/>
                <w:szCs w:val="26"/>
              </w:rPr>
              <w:t>20578</w:t>
            </w:r>
          </w:p>
        </w:tc>
        <w:tc>
          <w:tcPr>
            <w:tcW w:w="1242" w:type="dxa"/>
          </w:tcPr>
          <w:p w:rsidR="00C719A9" w:rsidRPr="00C031A6" w:rsidRDefault="00C719A9" w:rsidP="00C031A6">
            <w:pPr>
              <w:suppressAutoHyphens/>
              <w:jc w:val="center"/>
              <w:rPr>
                <w:sz w:val="26"/>
                <w:szCs w:val="26"/>
              </w:rPr>
            </w:pPr>
            <w:r w:rsidRPr="00C031A6">
              <w:rPr>
                <w:sz w:val="26"/>
                <w:szCs w:val="26"/>
              </w:rPr>
              <w:t>-273285</w:t>
            </w:r>
          </w:p>
        </w:tc>
        <w:tc>
          <w:tcPr>
            <w:tcW w:w="1243" w:type="dxa"/>
            <w:tcBorders>
              <w:top w:val="nil"/>
            </w:tcBorders>
          </w:tcPr>
          <w:p w:rsidR="00C719A9" w:rsidRPr="00C031A6" w:rsidRDefault="00C719A9" w:rsidP="00C031A6">
            <w:pPr>
              <w:suppressAutoHyphens/>
              <w:jc w:val="center"/>
              <w:rPr>
                <w:sz w:val="26"/>
                <w:szCs w:val="26"/>
              </w:rPr>
            </w:pPr>
          </w:p>
        </w:tc>
        <w:tc>
          <w:tcPr>
            <w:tcW w:w="1934" w:type="dxa"/>
            <w:tcBorders>
              <w:top w:val="single" w:sz="4" w:space="0" w:color="auto"/>
            </w:tcBorders>
          </w:tcPr>
          <w:p w:rsidR="00C719A9" w:rsidRPr="00C031A6" w:rsidRDefault="00C719A9" w:rsidP="00C031A6">
            <w:pPr>
              <w:suppressAutoHyphens/>
              <w:jc w:val="center"/>
              <w:rPr>
                <w:sz w:val="26"/>
                <w:szCs w:val="26"/>
              </w:rPr>
            </w:pPr>
            <w:r w:rsidRPr="00C031A6">
              <w:rPr>
                <w:sz w:val="26"/>
                <w:szCs w:val="26"/>
              </w:rPr>
              <w:t>17</w:t>
            </w:r>
          </w:p>
        </w:tc>
      </w:tr>
    </w:tbl>
    <w:p w:rsidR="003E1C20" w:rsidRPr="00D217C0" w:rsidRDefault="003E1C20" w:rsidP="00C031A6">
      <w:pPr>
        <w:ind w:firstLine="567"/>
        <w:jc w:val="both"/>
        <w:rPr>
          <w:sz w:val="10"/>
          <w:szCs w:val="10"/>
          <w:lang w:val="en-US"/>
        </w:rPr>
      </w:pPr>
    </w:p>
    <w:p w:rsidR="00C719A9" w:rsidRPr="00C031A6" w:rsidRDefault="00C719A9" w:rsidP="00C031A6">
      <w:pPr>
        <w:ind w:firstLine="567"/>
        <w:jc w:val="both"/>
        <w:rPr>
          <w:sz w:val="28"/>
          <w:szCs w:val="28"/>
          <w:lang w:val="uz-Cyrl-UZ"/>
        </w:rPr>
      </w:pPr>
      <w:r w:rsidRPr="00C031A6">
        <w:rPr>
          <w:sz w:val="28"/>
          <w:szCs w:val="28"/>
          <w:lang w:val="uz-Cyrl-UZ"/>
        </w:rPr>
        <w:lastRenderedPageBreak/>
        <w:t xml:space="preserve">Сийрак металларни экспресс аниқлаш учун полимер тизимларини яратиш мақсадида </w:t>
      </w:r>
      <w:r w:rsidRPr="00C031A6">
        <w:rPr>
          <w:sz w:val="28"/>
          <w:szCs w:val="28"/>
        </w:rPr>
        <w:t>арсеназо (</w:t>
      </w:r>
      <w:r w:rsidRPr="00C031A6">
        <w:rPr>
          <w:sz w:val="28"/>
          <w:szCs w:val="28"/>
          <w:lang w:val="en-US"/>
        </w:rPr>
        <w:t>III</w:t>
      </w:r>
      <w:r w:rsidRPr="00C031A6">
        <w:rPr>
          <w:sz w:val="28"/>
          <w:szCs w:val="28"/>
        </w:rPr>
        <w:t>)</w:t>
      </w:r>
      <w:r w:rsidRPr="00C031A6">
        <w:rPr>
          <w:sz w:val="28"/>
          <w:szCs w:val="28"/>
          <w:lang w:val="uz-Cyrl-UZ"/>
        </w:rPr>
        <w:t xml:space="preserve"> ни СМА-1, СМА-2 ва СМА-3 сорбентлар сиртига </w:t>
      </w:r>
      <w:r w:rsidRPr="00C031A6">
        <w:rPr>
          <w:sz w:val="28"/>
          <w:szCs w:val="28"/>
        </w:rPr>
        <w:t>иммобилизация</w:t>
      </w:r>
      <w:r w:rsidRPr="00C031A6">
        <w:rPr>
          <w:sz w:val="28"/>
          <w:szCs w:val="28"/>
          <w:lang w:val="uz-Cyrl-UZ"/>
        </w:rPr>
        <w:t xml:space="preserve">ланган. Тадқиқотлар ушбу реагентни фақат кучли асос гуруҳ тутган СМА-1 сорбенти билан боғланиши мумкин эканлиги кўрсатган. </w:t>
      </w:r>
    </w:p>
    <w:p w:rsidR="00C719A9" w:rsidRPr="00C031A6" w:rsidRDefault="00C719A9" w:rsidP="00C031A6">
      <w:pPr>
        <w:ind w:firstLine="567"/>
        <w:jc w:val="both"/>
        <w:rPr>
          <w:sz w:val="28"/>
          <w:szCs w:val="28"/>
          <w:lang w:val="uz-Cyrl-UZ"/>
        </w:rPr>
      </w:pPr>
      <w:r w:rsidRPr="00C031A6">
        <w:rPr>
          <w:sz w:val="28"/>
          <w:szCs w:val="28"/>
          <w:lang w:val="uz-Cyrl-UZ"/>
        </w:rPr>
        <w:t>СМА-1 сорбентига арсеназо (III) реагентини ютилиш изотермалари ёрдамида ҳисобланган жараённинг термодинамик параметрлари 4- жадвалда келтирилган.</w:t>
      </w:r>
    </w:p>
    <w:p w:rsidR="003E1C20" w:rsidRPr="00C031A6" w:rsidRDefault="003E1C20" w:rsidP="00C031A6">
      <w:pPr>
        <w:ind w:firstLine="567"/>
        <w:jc w:val="both"/>
        <w:rPr>
          <w:sz w:val="28"/>
          <w:szCs w:val="28"/>
          <w:lang w:val="uz-Cyrl-UZ"/>
        </w:rPr>
      </w:pPr>
      <w:r w:rsidRPr="00C031A6">
        <w:rPr>
          <w:sz w:val="28"/>
          <w:szCs w:val="28"/>
          <w:lang w:val="uz-Cyrl-UZ"/>
        </w:rPr>
        <w:t>М</w:t>
      </w:r>
      <w:r w:rsidRPr="00C031A6">
        <w:rPr>
          <w:sz w:val="28"/>
          <w:szCs w:val="28"/>
        </w:rPr>
        <w:t xml:space="preserve">увозанат константаси </w:t>
      </w:r>
      <w:r w:rsidRPr="00C031A6">
        <w:rPr>
          <w:sz w:val="28"/>
          <w:szCs w:val="28"/>
          <w:lang w:val="uz-Cyrl-UZ"/>
        </w:rPr>
        <w:t>қиймати бирдан анча катталиги СМА-1 сорбентининг арсеназо (</w:t>
      </w:r>
      <w:r w:rsidRPr="00C031A6">
        <w:rPr>
          <w:sz w:val="28"/>
          <w:szCs w:val="28"/>
          <w:lang w:val="en-US"/>
        </w:rPr>
        <w:t>III</w:t>
      </w:r>
      <w:r w:rsidRPr="00C031A6">
        <w:rPr>
          <w:sz w:val="28"/>
          <w:szCs w:val="28"/>
          <w:lang w:val="uz-Cyrl-UZ"/>
        </w:rPr>
        <w:t>) ни кучли боғлашидан далолат берган. Шуни ҳам айтиб ўтиш керакки, ҳарорат ортиши билан Г</w:t>
      </w:r>
      <w:r w:rsidRPr="00C031A6">
        <w:rPr>
          <w:sz w:val="28"/>
          <w:szCs w:val="28"/>
          <w:vertAlign w:val="subscript"/>
        </w:rPr>
        <w:sym w:font="Symbol" w:char="F0A5"/>
      </w:r>
      <w:r w:rsidRPr="00C031A6">
        <w:rPr>
          <w:sz w:val="28"/>
          <w:szCs w:val="28"/>
          <w:lang w:val="uz-Cyrl-UZ"/>
        </w:rPr>
        <w:t xml:space="preserve"> қиймати ортган, аммо мувозанат константаси қиймати камайган (4-жадвал).</w:t>
      </w:r>
    </w:p>
    <w:p w:rsidR="00C719A9" w:rsidRPr="00C031A6" w:rsidRDefault="00C719A9" w:rsidP="00C031A6">
      <w:pPr>
        <w:suppressAutoHyphens/>
        <w:jc w:val="right"/>
        <w:rPr>
          <w:b/>
          <w:sz w:val="26"/>
          <w:szCs w:val="26"/>
          <w:lang w:val="uz-Cyrl-UZ"/>
        </w:rPr>
      </w:pPr>
      <w:r w:rsidRPr="00C031A6">
        <w:rPr>
          <w:b/>
          <w:sz w:val="26"/>
          <w:szCs w:val="26"/>
          <w:lang w:val="uz-Cyrl-UZ"/>
        </w:rPr>
        <w:t>4- жадвал</w:t>
      </w:r>
    </w:p>
    <w:p w:rsidR="00C719A9" w:rsidRPr="00C031A6" w:rsidRDefault="00C719A9" w:rsidP="00C031A6">
      <w:pPr>
        <w:jc w:val="center"/>
        <w:rPr>
          <w:b/>
          <w:bCs/>
          <w:sz w:val="26"/>
          <w:szCs w:val="26"/>
        </w:rPr>
      </w:pPr>
      <w:r w:rsidRPr="00C031A6">
        <w:rPr>
          <w:b/>
          <w:bCs/>
          <w:sz w:val="26"/>
          <w:szCs w:val="26"/>
          <w:lang w:val="uz-Cyrl-UZ"/>
        </w:rPr>
        <w:t>СМА-1 сорбентига арсеназо (</w:t>
      </w:r>
      <w:r w:rsidRPr="00C031A6">
        <w:rPr>
          <w:b/>
          <w:bCs/>
          <w:sz w:val="26"/>
          <w:szCs w:val="26"/>
          <w:lang w:val="en-US"/>
        </w:rPr>
        <w:t>III</w:t>
      </w:r>
      <w:r w:rsidRPr="00C031A6">
        <w:rPr>
          <w:b/>
          <w:bCs/>
          <w:sz w:val="26"/>
          <w:szCs w:val="26"/>
          <w:lang w:val="uz-Cyrl-UZ"/>
        </w:rPr>
        <w:t>) реагенти ютилиш жараёнининг мувозанат константаси (К) ва термодинамик функциялари ўзгариши</w:t>
      </w:r>
    </w:p>
    <w:p w:rsidR="00C719A9" w:rsidRPr="00C031A6" w:rsidRDefault="00C719A9" w:rsidP="00C031A6">
      <w:pPr>
        <w:ind w:firstLine="567"/>
        <w:jc w:val="center"/>
        <w:rPr>
          <w:bCs/>
          <w:sz w:val="10"/>
          <w:szCs w:val="10"/>
        </w:rPr>
      </w:pPr>
    </w:p>
    <w:tbl>
      <w:tblPr>
        <w:tblW w:w="7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408"/>
        <w:gridCol w:w="1095"/>
        <w:gridCol w:w="1485"/>
        <w:gridCol w:w="1307"/>
        <w:gridCol w:w="1495"/>
      </w:tblGrid>
      <w:tr w:rsidR="00C719A9" w:rsidRPr="00C031A6" w:rsidTr="005555B2">
        <w:trPr>
          <w:jc w:val="center"/>
        </w:trPr>
        <w:tc>
          <w:tcPr>
            <w:tcW w:w="850" w:type="dxa"/>
            <w:vAlign w:val="center"/>
          </w:tcPr>
          <w:p w:rsidR="00C719A9" w:rsidRPr="00C031A6" w:rsidRDefault="00C719A9" w:rsidP="00C031A6">
            <w:pPr>
              <w:suppressAutoHyphens/>
              <w:jc w:val="center"/>
              <w:rPr>
                <w:sz w:val="26"/>
                <w:szCs w:val="26"/>
              </w:rPr>
            </w:pPr>
            <w:r w:rsidRPr="00C031A6">
              <w:rPr>
                <w:sz w:val="26"/>
                <w:szCs w:val="26"/>
              </w:rPr>
              <w:t>Т, К</w:t>
            </w:r>
          </w:p>
        </w:tc>
        <w:tc>
          <w:tcPr>
            <w:tcW w:w="1408" w:type="dxa"/>
            <w:vAlign w:val="center"/>
          </w:tcPr>
          <w:p w:rsidR="00C719A9" w:rsidRPr="00C031A6" w:rsidRDefault="00C719A9" w:rsidP="00C031A6">
            <w:pPr>
              <w:suppressAutoHyphens/>
              <w:jc w:val="center"/>
              <w:rPr>
                <w:sz w:val="26"/>
                <w:szCs w:val="26"/>
              </w:rPr>
            </w:pPr>
            <w:r w:rsidRPr="00C031A6">
              <w:rPr>
                <w:sz w:val="26"/>
                <w:szCs w:val="26"/>
              </w:rPr>
              <w:t>Г</w:t>
            </w:r>
            <w:r w:rsidRPr="00C031A6">
              <w:rPr>
                <w:sz w:val="26"/>
                <w:szCs w:val="26"/>
                <w:vertAlign w:val="subscript"/>
              </w:rPr>
              <w:sym w:font="Symbol" w:char="F0A5"/>
            </w:r>
            <w:r w:rsidRPr="00C031A6">
              <w:rPr>
                <w:sz w:val="26"/>
                <w:szCs w:val="26"/>
              </w:rPr>
              <w:t>*10</w:t>
            </w:r>
            <w:r w:rsidRPr="00C031A6">
              <w:rPr>
                <w:sz w:val="26"/>
                <w:szCs w:val="26"/>
                <w:vertAlign w:val="superscript"/>
              </w:rPr>
              <w:t>-4</w:t>
            </w:r>
          </w:p>
          <w:p w:rsidR="00C719A9" w:rsidRPr="00C031A6" w:rsidRDefault="00C719A9" w:rsidP="00C031A6">
            <w:pPr>
              <w:suppressAutoHyphens/>
              <w:jc w:val="center"/>
              <w:rPr>
                <w:sz w:val="26"/>
                <w:szCs w:val="26"/>
              </w:rPr>
            </w:pPr>
            <w:r w:rsidRPr="00C031A6">
              <w:rPr>
                <w:sz w:val="26"/>
                <w:szCs w:val="26"/>
              </w:rPr>
              <w:t>моль/г</w:t>
            </w:r>
          </w:p>
        </w:tc>
        <w:tc>
          <w:tcPr>
            <w:tcW w:w="1095" w:type="dxa"/>
            <w:vAlign w:val="center"/>
          </w:tcPr>
          <w:p w:rsidR="00C719A9" w:rsidRPr="00C031A6" w:rsidRDefault="00C719A9" w:rsidP="00C031A6">
            <w:pPr>
              <w:suppressAutoHyphens/>
              <w:ind w:right="-108"/>
              <w:jc w:val="center"/>
              <w:rPr>
                <w:sz w:val="26"/>
                <w:szCs w:val="26"/>
              </w:rPr>
            </w:pPr>
            <w:r w:rsidRPr="00C031A6">
              <w:rPr>
                <w:sz w:val="26"/>
                <w:szCs w:val="26"/>
              </w:rPr>
              <w:t>К</w:t>
            </w:r>
          </w:p>
        </w:tc>
        <w:tc>
          <w:tcPr>
            <w:tcW w:w="1485" w:type="dxa"/>
            <w:vAlign w:val="center"/>
          </w:tcPr>
          <w:p w:rsidR="00C719A9" w:rsidRPr="00C031A6" w:rsidRDefault="00C719A9" w:rsidP="00C031A6">
            <w:pPr>
              <w:suppressAutoHyphens/>
              <w:ind w:right="-108"/>
              <w:jc w:val="center"/>
              <w:rPr>
                <w:sz w:val="26"/>
                <w:szCs w:val="26"/>
              </w:rPr>
            </w:pPr>
            <w:r w:rsidRPr="00C031A6">
              <w:rPr>
                <w:sz w:val="26"/>
                <w:szCs w:val="26"/>
              </w:rPr>
              <w:sym w:font="Symbol" w:char="F044"/>
            </w:r>
            <w:r w:rsidRPr="00C031A6">
              <w:rPr>
                <w:sz w:val="26"/>
                <w:szCs w:val="26"/>
              </w:rPr>
              <w:t>G,</w:t>
            </w:r>
          </w:p>
          <w:p w:rsidR="00C719A9" w:rsidRPr="00C031A6" w:rsidRDefault="00C719A9" w:rsidP="00C031A6">
            <w:pPr>
              <w:suppressAutoHyphens/>
              <w:ind w:right="-108"/>
              <w:jc w:val="center"/>
              <w:rPr>
                <w:sz w:val="26"/>
                <w:szCs w:val="26"/>
              </w:rPr>
            </w:pPr>
            <w:r w:rsidRPr="00C031A6">
              <w:rPr>
                <w:sz w:val="26"/>
                <w:szCs w:val="26"/>
              </w:rPr>
              <w:t>Ж/моль</w:t>
            </w:r>
          </w:p>
        </w:tc>
        <w:tc>
          <w:tcPr>
            <w:tcW w:w="1307" w:type="dxa"/>
            <w:tcBorders>
              <w:bottom w:val="nil"/>
            </w:tcBorders>
            <w:vAlign w:val="center"/>
          </w:tcPr>
          <w:p w:rsidR="00C719A9" w:rsidRPr="00C031A6" w:rsidRDefault="00C719A9" w:rsidP="00C031A6">
            <w:pPr>
              <w:suppressAutoHyphens/>
              <w:ind w:right="-108"/>
              <w:jc w:val="center"/>
              <w:rPr>
                <w:sz w:val="26"/>
                <w:szCs w:val="26"/>
              </w:rPr>
            </w:pPr>
            <w:r w:rsidRPr="00C031A6">
              <w:rPr>
                <w:sz w:val="26"/>
                <w:szCs w:val="26"/>
              </w:rPr>
              <w:sym w:font="Symbol" w:char="F044"/>
            </w:r>
            <w:r w:rsidRPr="00C031A6">
              <w:rPr>
                <w:sz w:val="26"/>
                <w:szCs w:val="26"/>
              </w:rPr>
              <w:t>H,</w:t>
            </w:r>
          </w:p>
          <w:p w:rsidR="00C719A9" w:rsidRPr="00C031A6" w:rsidRDefault="00C719A9" w:rsidP="00C031A6">
            <w:pPr>
              <w:suppressAutoHyphens/>
              <w:ind w:right="-108"/>
              <w:jc w:val="center"/>
              <w:rPr>
                <w:sz w:val="26"/>
                <w:szCs w:val="26"/>
              </w:rPr>
            </w:pPr>
            <w:r w:rsidRPr="00C031A6">
              <w:rPr>
                <w:sz w:val="26"/>
                <w:szCs w:val="26"/>
              </w:rPr>
              <w:t>Ж/моль</w:t>
            </w:r>
          </w:p>
        </w:tc>
        <w:tc>
          <w:tcPr>
            <w:tcW w:w="1495" w:type="dxa"/>
            <w:tcBorders>
              <w:bottom w:val="nil"/>
            </w:tcBorders>
            <w:vAlign w:val="center"/>
          </w:tcPr>
          <w:p w:rsidR="00C719A9" w:rsidRPr="00C031A6" w:rsidRDefault="00C719A9" w:rsidP="00C031A6">
            <w:pPr>
              <w:suppressAutoHyphens/>
              <w:ind w:right="-108"/>
              <w:jc w:val="center"/>
              <w:rPr>
                <w:sz w:val="26"/>
                <w:szCs w:val="26"/>
              </w:rPr>
            </w:pPr>
            <w:r w:rsidRPr="00C031A6">
              <w:rPr>
                <w:sz w:val="26"/>
                <w:szCs w:val="26"/>
              </w:rPr>
              <w:sym w:font="Symbol" w:char="F044"/>
            </w:r>
            <w:r w:rsidRPr="00C031A6">
              <w:rPr>
                <w:sz w:val="26"/>
                <w:szCs w:val="26"/>
              </w:rPr>
              <w:t>S,</w:t>
            </w:r>
          </w:p>
          <w:p w:rsidR="00C719A9" w:rsidRPr="00C031A6" w:rsidRDefault="00C719A9" w:rsidP="00C031A6">
            <w:pPr>
              <w:suppressAutoHyphens/>
              <w:ind w:right="-108"/>
              <w:jc w:val="center"/>
              <w:rPr>
                <w:sz w:val="26"/>
                <w:szCs w:val="26"/>
              </w:rPr>
            </w:pPr>
            <w:r w:rsidRPr="00C031A6">
              <w:rPr>
                <w:sz w:val="26"/>
                <w:szCs w:val="26"/>
              </w:rPr>
              <w:t>Ж/моль*К</w:t>
            </w:r>
          </w:p>
        </w:tc>
      </w:tr>
      <w:tr w:rsidR="00C719A9" w:rsidRPr="00C031A6" w:rsidTr="005555B2">
        <w:trPr>
          <w:jc w:val="center"/>
        </w:trPr>
        <w:tc>
          <w:tcPr>
            <w:tcW w:w="850" w:type="dxa"/>
            <w:vAlign w:val="center"/>
          </w:tcPr>
          <w:p w:rsidR="00C719A9" w:rsidRPr="00C031A6" w:rsidRDefault="00C719A9" w:rsidP="00C031A6">
            <w:pPr>
              <w:suppressAutoHyphens/>
              <w:jc w:val="center"/>
              <w:rPr>
                <w:sz w:val="26"/>
                <w:szCs w:val="26"/>
              </w:rPr>
            </w:pPr>
            <w:r w:rsidRPr="00C031A6">
              <w:rPr>
                <w:sz w:val="26"/>
                <w:szCs w:val="26"/>
              </w:rPr>
              <w:t>293</w:t>
            </w:r>
          </w:p>
        </w:tc>
        <w:tc>
          <w:tcPr>
            <w:tcW w:w="1408" w:type="dxa"/>
            <w:vAlign w:val="center"/>
          </w:tcPr>
          <w:p w:rsidR="00C719A9" w:rsidRPr="00C031A6" w:rsidRDefault="00C719A9" w:rsidP="00C031A6">
            <w:pPr>
              <w:suppressAutoHyphens/>
              <w:jc w:val="center"/>
              <w:rPr>
                <w:sz w:val="26"/>
                <w:szCs w:val="26"/>
              </w:rPr>
            </w:pPr>
            <w:r w:rsidRPr="00C031A6">
              <w:rPr>
                <w:sz w:val="26"/>
                <w:szCs w:val="26"/>
              </w:rPr>
              <w:t>5,3</w:t>
            </w:r>
          </w:p>
        </w:tc>
        <w:tc>
          <w:tcPr>
            <w:tcW w:w="1095" w:type="dxa"/>
          </w:tcPr>
          <w:p w:rsidR="00C719A9" w:rsidRPr="00C031A6" w:rsidRDefault="00C719A9" w:rsidP="00C031A6">
            <w:pPr>
              <w:suppressAutoHyphens/>
              <w:jc w:val="center"/>
              <w:rPr>
                <w:sz w:val="26"/>
                <w:szCs w:val="26"/>
              </w:rPr>
            </w:pPr>
            <w:r w:rsidRPr="00C031A6">
              <w:rPr>
                <w:sz w:val="26"/>
                <w:szCs w:val="26"/>
              </w:rPr>
              <w:t>3558,7</w:t>
            </w:r>
          </w:p>
        </w:tc>
        <w:tc>
          <w:tcPr>
            <w:tcW w:w="1485" w:type="dxa"/>
            <w:vAlign w:val="center"/>
          </w:tcPr>
          <w:p w:rsidR="00C719A9" w:rsidRPr="00C031A6" w:rsidRDefault="00C719A9" w:rsidP="00C031A6">
            <w:pPr>
              <w:suppressAutoHyphens/>
              <w:jc w:val="center"/>
              <w:rPr>
                <w:sz w:val="26"/>
                <w:szCs w:val="26"/>
              </w:rPr>
            </w:pPr>
            <w:r w:rsidRPr="00C031A6">
              <w:rPr>
                <w:sz w:val="26"/>
                <w:szCs w:val="26"/>
              </w:rPr>
              <w:t>-19955</w:t>
            </w:r>
          </w:p>
        </w:tc>
        <w:tc>
          <w:tcPr>
            <w:tcW w:w="1307" w:type="dxa"/>
            <w:vMerge w:val="restart"/>
            <w:vAlign w:val="center"/>
          </w:tcPr>
          <w:p w:rsidR="00C719A9" w:rsidRPr="00C031A6" w:rsidRDefault="00C719A9" w:rsidP="00C031A6">
            <w:pPr>
              <w:suppressAutoHyphens/>
              <w:jc w:val="center"/>
              <w:rPr>
                <w:sz w:val="26"/>
                <w:szCs w:val="26"/>
              </w:rPr>
            </w:pPr>
            <w:r w:rsidRPr="00C031A6">
              <w:rPr>
                <w:sz w:val="26"/>
                <w:szCs w:val="26"/>
              </w:rPr>
              <w:t>-37500</w:t>
            </w:r>
          </w:p>
        </w:tc>
        <w:tc>
          <w:tcPr>
            <w:tcW w:w="1495" w:type="dxa"/>
            <w:vMerge w:val="restart"/>
            <w:vAlign w:val="center"/>
          </w:tcPr>
          <w:p w:rsidR="00C719A9" w:rsidRPr="00C031A6" w:rsidRDefault="00C719A9" w:rsidP="00C031A6">
            <w:pPr>
              <w:suppressAutoHyphens/>
              <w:jc w:val="center"/>
              <w:rPr>
                <w:sz w:val="26"/>
                <w:szCs w:val="26"/>
              </w:rPr>
            </w:pPr>
            <w:r w:rsidRPr="00C031A6">
              <w:rPr>
                <w:sz w:val="26"/>
                <w:szCs w:val="26"/>
              </w:rPr>
              <w:t>-59,0</w:t>
            </w:r>
          </w:p>
        </w:tc>
      </w:tr>
      <w:tr w:rsidR="00C719A9" w:rsidRPr="00C031A6" w:rsidTr="005555B2">
        <w:trPr>
          <w:jc w:val="center"/>
        </w:trPr>
        <w:tc>
          <w:tcPr>
            <w:tcW w:w="850" w:type="dxa"/>
            <w:vAlign w:val="center"/>
          </w:tcPr>
          <w:p w:rsidR="00C719A9" w:rsidRPr="00C031A6" w:rsidRDefault="00C719A9" w:rsidP="00C031A6">
            <w:pPr>
              <w:suppressAutoHyphens/>
              <w:jc w:val="center"/>
              <w:rPr>
                <w:sz w:val="26"/>
                <w:szCs w:val="26"/>
              </w:rPr>
            </w:pPr>
            <w:r w:rsidRPr="00C031A6">
              <w:rPr>
                <w:sz w:val="26"/>
                <w:szCs w:val="26"/>
              </w:rPr>
              <w:t>303</w:t>
            </w:r>
          </w:p>
        </w:tc>
        <w:tc>
          <w:tcPr>
            <w:tcW w:w="1408" w:type="dxa"/>
            <w:vAlign w:val="center"/>
          </w:tcPr>
          <w:p w:rsidR="00C719A9" w:rsidRPr="00C031A6" w:rsidRDefault="00C719A9" w:rsidP="00C031A6">
            <w:pPr>
              <w:suppressAutoHyphens/>
              <w:jc w:val="center"/>
              <w:rPr>
                <w:sz w:val="26"/>
                <w:szCs w:val="26"/>
              </w:rPr>
            </w:pPr>
            <w:r w:rsidRPr="00C031A6">
              <w:rPr>
                <w:sz w:val="26"/>
                <w:szCs w:val="26"/>
              </w:rPr>
              <w:t>8,3</w:t>
            </w:r>
          </w:p>
        </w:tc>
        <w:tc>
          <w:tcPr>
            <w:tcW w:w="1095" w:type="dxa"/>
          </w:tcPr>
          <w:p w:rsidR="00C719A9" w:rsidRPr="00C031A6" w:rsidRDefault="00C719A9" w:rsidP="00C031A6">
            <w:pPr>
              <w:suppressAutoHyphens/>
              <w:jc w:val="center"/>
              <w:rPr>
                <w:sz w:val="26"/>
                <w:szCs w:val="26"/>
              </w:rPr>
            </w:pPr>
            <w:r w:rsidRPr="00C031A6">
              <w:rPr>
                <w:sz w:val="26"/>
                <w:szCs w:val="26"/>
              </w:rPr>
              <w:t>2573,8</w:t>
            </w:r>
          </w:p>
        </w:tc>
        <w:tc>
          <w:tcPr>
            <w:tcW w:w="1485" w:type="dxa"/>
            <w:vAlign w:val="center"/>
          </w:tcPr>
          <w:p w:rsidR="00C719A9" w:rsidRPr="00C031A6" w:rsidRDefault="00C719A9" w:rsidP="00C031A6">
            <w:pPr>
              <w:suppressAutoHyphens/>
              <w:jc w:val="center"/>
              <w:rPr>
                <w:sz w:val="26"/>
                <w:szCs w:val="26"/>
              </w:rPr>
            </w:pPr>
            <w:r w:rsidRPr="00C031A6">
              <w:rPr>
                <w:sz w:val="26"/>
                <w:szCs w:val="26"/>
              </w:rPr>
              <w:t>-19892</w:t>
            </w:r>
          </w:p>
        </w:tc>
        <w:tc>
          <w:tcPr>
            <w:tcW w:w="1307" w:type="dxa"/>
            <w:vMerge/>
            <w:vAlign w:val="center"/>
          </w:tcPr>
          <w:p w:rsidR="00C719A9" w:rsidRPr="00C031A6" w:rsidRDefault="00C719A9" w:rsidP="00C031A6">
            <w:pPr>
              <w:suppressAutoHyphens/>
              <w:jc w:val="center"/>
              <w:rPr>
                <w:sz w:val="26"/>
                <w:szCs w:val="26"/>
              </w:rPr>
            </w:pPr>
          </w:p>
        </w:tc>
        <w:tc>
          <w:tcPr>
            <w:tcW w:w="1495" w:type="dxa"/>
            <w:vMerge/>
            <w:vAlign w:val="center"/>
          </w:tcPr>
          <w:p w:rsidR="00C719A9" w:rsidRPr="00C031A6" w:rsidRDefault="00C719A9" w:rsidP="00C031A6">
            <w:pPr>
              <w:suppressAutoHyphens/>
              <w:jc w:val="center"/>
              <w:rPr>
                <w:sz w:val="26"/>
                <w:szCs w:val="26"/>
              </w:rPr>
            </w:pPr>
          </w:p>
        </w:tc>
      </w:tr>
      <w:tr w:rsidR="00C719A9" w:rsidRPr="00C031A6" w:rsidTr="005555B2">
        <w:trPr>
          <w:jc w:val="center"/>
        </w:trPr>
        <w:tc>
          <w:tcPr>
            <w:tcW w:w="850" w:type="dxa"/>
            <w:vAlign w:val="center"/>
          </w:tcPr>
          <w:p w:rsidR="00C719A9" w:rsidRPr="00C031A6" w:rsidRDefault="00C719A9" w:rsidP="00C031A6">
            <w:pPr>
              <w:suppressAutoHyphens/>
              <w:jc w:val="center"/>
              <w:rPr>
                <w:sz w:val="26"/>
                <w:szCs w:val="26"/>
              </w:rPr>
            </w:pPr>
            <w:r w:rsidRPr="00C031A6">
              <w:rPr>
                <w:sz w:val="26"/>
                <w:szCs w:val="26"/>
              </w:rPr>
              <w:t>313</w:t>
            </w:r>
          </w:p>
        </w:tc>
        <w:tc>
          <w:tcPr>
            <w:tcW w:w="1408" w:type="dxa"/>
            <w:vAlign w:val="center"/>
          </w:tcPr>
          <w:p w:rsidR="00C719A9" w:rsidRPr="00C031A6" w:rsidRDefault="00C719A9" w:rsidP="00C031A6">
            <w:pPr>
              <w:suppressAutoHyphens/>
              <w:jc w:val="center"/>
              <w:rPr>
                <w:sz w:val="26"/>
                <w:szCs w:val="26"/>
              </w:rPr>
            </w:pPr>
            <w:r w:rsidRPr="00C031A6">
              <w:rPr>
                <w:sz w:val="26"/>
                <w:szCs w:val="26"/>
              </w:rPr>
              <w:t>13,3</w:t>
            </w:r>
          </w:p>
        </w:tc>
        <w:tc>
          <w:tcPr>
            <w:tcW w:w="1095" w:type="dxa"/>
          </w:tcPr>
          <w:p w:rsidR="00C719A9" w:rsidRPr="00C031A6" w:rsidRDefault="00C719A9" w:rsidP="00C031A6">
            <w:pPr>
              <w:suppressAutoHyphens/>
              <w:jc w:val="center"/>
              <w:rPr>
                <w:sz w:val="26"/>
                <w:szCs w:val="26"/>
              </w:rPr>
            </w:pPr>
            <w:r w:rsidRPr="00C031A6">
              <w:rPr>
                <w:sz w:val="26"/>
                <w:szCs w:val="26"/>
              </w:rPr>
              <w:t>1503,8</w:t>
            </w:r>
          </w:p>
        </w:tc>
        <w:tc>
          <w:tcPr>
            <w:tcW w:w="1485" w:type="dxa"/>
            <w:vAlign w:val="center"/>
          </w:tcPr>
          <w:p w:rsidR="00C719A9" w:rsidRPr="00C031A6" w:rsidRDefault="00C719A9" w:rsidP="00C031A6">
            <w:pPr>
              <w:suppressAutoHyphens/>
              <w:jc w:val="center"/>
              <w:rPr>
                <w:sz w:val="26"/>
                <w:szCs w:val="26"/>
              </w:rPr>
            </w:pPr>
            <w:r w:rsidRPr="00C031A6">
              <w:rPr>
                <w:sz w:val="26"/>
                <w:szCs w:val="26"/>
              </w:rPr>
              <w:t>-19039</w:t>
            </w:r>
          </w:p>
        </w:tc>
        <w:tc>
          <w:tcPr>
            <w:tcW w:w="1307" w:type="dxa"/>
            <w:vMerge/>
            <w:vAlign w:val="center"/>
          </w:tcPr>
          <w:p w:rsidR="00C719A9" w:rsidRPr="00C031A6" w:rsidRDefault="00C719A9" w:rsidP="00C031A6">
            <w:pPr>
              <w:suppressAutoHyphens/>
              <w:jc w:val="center"/>
              <w:rPr>
                <w:sz w:val="26"/>
                <w:szCs w:val="26"/>
              </w:rPr>
            </w:pPr>
          </w:p>
        </w:tc>
        <w:tc>
          <w:tcPr>
            <w:tcW w:w="1495" w:type="dxa"/>
            <w:vMerge/>
            <w:vAlign w:val="center"/>
          </w:tcPr>
          <w:p w:rsidR="00C719A9" w:rsidRPr="00C031A6" w:rsidRDefault="00C719A9" w:rsidP="00C031A6">
            <w:pPr>
              <w:suppressAutoHyphens/>
              <w:jc w:val="center"/>
              <w:rPr>
                <w:sz w:val="26"/>
                <w:szCs w:val="26"/>
              </w:rPr>
            </w:pPr>
          </w:p>
        </w:tc>
      </w:tr>
    </w:tbl>
    <w:p w:rsidR="00C719A9" w:rsidRPr="00D217C0" w:rsidRDefault="00C719A9" w:rsidP="00C031A6">
      <w:pPr>
        <w:suppressAutoHyphens/>
        <w:ind w:firstLine="567"/>
        <w:jc w:val="both"/>
        <w:rPr>
          <w:sz w:val="10"/>
          <w:szCs w:val="10"/>
          <w:lang w:val="uz-Cyrl-UZ"/>
        </w:rPr>
      </w:pPr>
    </w:p>
    <w:p w:rsidR="00C719A9" w:rsidRPr="00C031A6" w:rsidRDefault="00C719A9" w:rsidP="00C031A6">
      <w:pPr>
        <w:ind w:firstLine="567"/>
        <w:jc w:val="both"/>
        <w:rPr>
          <w:sz w:val="28"/>
          <w:szCs w:val="28"/>
          <w:lang w:val="uz-Cyrl-UZ"/>
        </w:rPr>
      </w:pPr>
      <w:r w:rsidRPr="00C031A6">
        <w:rPr>
          <w:sz w:val="28"/>
          <w:szCs w:val="28"/>
          <w:lang w:val="uz-Cyrl-UZ"/>
        </w:rPr>
        <w:t>Ушбу константа қийматининг ҳарорат билан бундай ўзгариши, боғланиш фақат ион алмашиш ҳисобига эмас, балки кучсиз физикавий боғлар ҳисобига ҳам содир бўлган, чунки кучсиз физик боғлар ҳарорат ортиши билан бўшашади, бу эса мувозанат константаси қийматини камайтирган. Бундай боғланиш ушбу полимер реагенти ёрдамида ҳар хил метал ионларини аналитик аниқлашда қўллаш имкониятини яратган.</w:t>
      </w:r>
    </w:p>
    <w:p w:rsidR="00C719A9" w:rsidRPr="00C031A6" w:rsidRDefault="00C719A9" w:rsidP="00C031A6">
      <w:pPr>
        <w:pStyle w:val="32"/>
        <w:spacing w:line="240" w:lineRule="auto"/>
        <w:ind w:firstLine="567"/>
        <w:rPr>
          <w:lang w:val="uz-Cyrl-UZ"/>
        </w:rPr>
      </w:pPr>
      <w:r w:rsidRPr="00C031A6">
        <w:rPr>
          <w:lang w:val="uz-Cyrl-UZ"/>
        </w:rPr>
        <w:t xml:space="preserve">Юқорида кўрсатилган сорбентлар томонидан галогенларни калийли тузлари эритмаларидан қиёсий ютилиши ўрганилганда жуда қизиқ натижалар олинган. Эритувчи сифатида калийли тузлар сувли эритмаларининг ишлатилиши ушбу галогенларни молекуляр ҳолатда </w:t>
      </w:r>
      <w:r w:rsidRPr="00C031A6">
        <w:rPr>
          <w:position w:val="-10"/>
          <w:lang w:val="uz-Cyrl-UZ"/>
        </w:rPr>
        <w:object w:dxaOrig="840" w:dyaOrig="400">
          <v:shape id="_x0000_i1039" type="#_x0000_t75" style="width:41pt;height:20.95pt" o:ole="">
            <v:imagedata r:id="rId41" o:title=""/>
          </v:shape>
          <o:OLEObject Type="Embed" ProgID="Equation.3" ShapeID="_x0000_i1039" DrawAspect="Content" ObjectID="_1509767798" r:id="rId42"/>
        </w:object>
      </w:r>
      <w:r w:rsidRPr="00C031A6">
        <w:rPr>
          <w:lang w:val="uz-Cyrl-UZ"/>
        </w:rPr>
        <w:t xml:space="preserve">иони кўринишида эритиш имкониятини берган. Ўрганилган сорбентлар ичида СМА-2 сорбентининг САС бошқаларига қараганда юқорироқ бўлган учун кўпроқ ютиш қобилиятига эгалиги аниқланган. </w:t>
      </w:r>
    </w:p>
    <w:p w:rsidR="00C719A9" w:rsidRPr="00C031A6" w:rsidRDefault="00C719A9" w:rsidP="00C031A6">
      <w:pPr>
        <w:pStyle w:val="32"/>
        <w:spacing w:line="240" w:lineRule="auto"/>
        <w:ind w:firstLine="567"/>
        <w:rPr>
          <w:lang w:val="uz-Cyrl-UZ"/>
        </w:rPr>
      </w:pPr>
      <w:r w:rsidRPr="00C031A6">
        <w:rPr>
          <w:lang w:val="uz-Cyrl-UZ"/>
        </w:rPr>
        <w:t>Ушбу сорбент томонидан бир хил шароитда бром учун максимал адсорбцияси қиймати 4·10</w:t>
      </w:r>
      <w:r w:rsidRPr="00C031A6">
        <w:rPr>
          <w:vertAlign w:val="superscript"/>
          <w:lang w:val="uz-Cyrl-UZ"/>
        </w:rPr>
        <w:t xml:space="preserve">-4 </w:t>
      </w:r>
      <w:r w:rsidRPr="00C031A6">
        <w:rPr>
          <w:lang w:val="uz-Cyrl-UZ"/>
        </w:rPr>
        <w:t xml:space="preserve">моль/г (0,8мг-экв/г), йод учун 5-12 мг-экв/г эканлиги кўрсатилган. Демак, сорбент томонидан йоднинг боғланиши бромга қараганда кучлироқ борган. Кузатилган бундай фарқнинг сабаби </w:t>
      </w:r>
      <w:r w:rsidRPr="00C031A6">
        <w:rPr>
          <w:position w:val="-10"/>
          <w:lang w:val="uz-Cyrl-UZ"/>
        </w:rPr>
        <w:object w:dxaOrig="740" w:dyaOrig="400">
          <v:shape id="_x0000_i1040" type="#_x0000_t75" style="width:36.45pt;height:20.95pt" o:ole="">
            <v:imagedata r:id="rId43" o:title=""/>
          </v:shape>
          <o:OLEObject Type="Embed" ProgID="Equation.3" ShapeID="_x0000_i1040" DrawAspect="Content" ObjectID="_1509767799" r:id="rId44"/>
        </w:object>
      </w:r>
      <w:r w:rsidRPr="00C031A6">
        <w:rPr>
          <w:lang w:val="uz-Cyrl-UZ"/>
        </w:rPr>
        <w:t xml:space="preserve"> анионининг </w:t>
      </w:r>
      <w:r w:rsidRPr="00C031A6">
        <w:rPr>
          <w:position w:val="-10"/>
          <w:lang w:val="uz-Cyrl-UZ"/>
        </w:rPr>
        <w:object w:dxaOrig="560" w:dyaOrig="400">
          <v:shape id="_x0000_i1041" type="#_x0000_t75" style="width:25.5pt;height:20.95pt" o:ole="">
            <v:imagedata r:id="rId45" o:title=""/>
          </v:shape>
          <o:OLEObject Type="Embed" ProgID="Equation.3" ShapeID="_x0000_i1041" DrawAspect="Content" ObjectID="_1509767800" r:id="rId46"/>
        </w:object>
      </w:r>
      <w:r w:rsidRPr="00C031A6">
        <w:rPr>
          <w:lang w:val="uz-Cyrl-UZ"/>
        </w:rPr>
        <w:t xml:space="preserve"> анионига қараганда беқарор эканлигидир. Молекуляр хлор бундай анион ҳосил қила олмаганлиги боис ушбу сорбентлар томонидан ютилмаган. Ҳарорат ортиши билан бром ва йод молекулаларининг ютилиши ортган, бу эса ўрганилаётган галогенларнинг ютилиши кимёвий сорбция орқали боришига гувоҳлик берган.</w:t>
      </w:r>
    </w:p>
    <w:p w:rsidR="00C719A9" w:rsidRPr="00C031A6" w:rsidRDefault="00C719A9" w:rsidP="00C031A6">
      <w:pPr>
        <w:ind w:firstLine="567"/>
        <w:jc w:val="both"/>
        <w:rPr>
          <w:sz w:val="28"/>
          <w:szCs w:val="28"/>
          <w:lang w:val="uz-Cyrl-UZ"/>
        </w:rPr>
      </w:pPr>
      <w:r w:rsidRPr="00C031A6">
        <w:rPr>
          <w:sz w:val="28"/>
          <w:szCs w:val="28"/>
          <w:lang w:val="uz-Cyrl-UZ"/>
        </w:rPr>
        <w:lastRenderedPageBreak/>
        <w:t>Гидрофил ва комбинацион таъсирга эга бактерицид препаратларни олиш учун анионалмашувчи толасимон материаллар йодли комплексларининг хитозан билан модификацияланиши самарали эканлиги аниқланган.</w:t>
      </w:r>
    </w:p>
    <w:p w:rsidR="00C719A9" w:rsidRPr="00C031A6" w:rsidRDefault="00C719A9" w:rsidP="00C031A6">
      <w:pPr>
        <w:ind w:firstLine="567"/>
        <w:jc w:val="both"/>
        <w:rPr>
          <w:sz w:val="28"/>
          <w:szCs w:val="28"/>
          <w:lang w:val="uz-Cyrl-UZ"/>
        </w:rPr>
      </w:pPr>
      <w:r w:rsidRPr="00C031A6">
        <w:rPr>
          <w:sz w:val="28"/>
          <w:szCs w:val="28"/>
          <w:lang w:val="uz-Cyrl-UZ"/>
        </w:rPr>
        <w:t>Олинган намуналарда йоднинг миқдори 5-20% ни ташкил қилган. Хитозан билан ишлов бериш намуналарнинг сорбцион хоссаларини сезиларли даражада оширган. Хитозан билан ишланмаган ПАН толаси учун ютиш қобилияти 0,55% бўлса, 55% ли нисбий намликда хитозан билан ишланган намуна ютиш қоблияти 1,5% ни ташкил қилган. Демак, хитозан билан ишлов берилган намуналарнинг сув ютиш қобилияти 3 марта ошган. Бу эса уларни йирингли некротик касалликларни даволашда қўллашда катта ахамиятга эга эканлигини кўрсатган.</w:t>
      </w:r>
    </w:p>
    <w:p w:rsidR="00C719A9" w:rsidRPr="00C031A6" w:rsidRDefault="00C719A9" w:rsidP="00C031A6">
      <w:pPr>
        <w:ind w:firstLine="567"/>
        <w:jc w:val="both"/>
        <w:rPr>
          <w:sz w:val="28"/>
          <w:szCs w:val="28"/>
          <w:lang w:val="uz-Cyrl-UZ"/>
        </w:rPr>
      </w:pPr>
      <w:r w:rsidRPr="00C031A6">
        <w:rPr>
          <w:sz w:val="28"/>
          <w:szCs w:val="28"/>
          <w:lang w:val="uz-Cyrl-UZ"/>
        </w:rPr>
        <w:t>Олиб борилган тадқиқотлар натижасида галоген тутган бактерицид материаллар олиш учун лаборатория регламенти ва техник шартлари тузилган. ЎзМУ қошидаги «Полимерлар кимёси ва физикаси» илмий-тадқиқот марказида, акад. С.Ш.Рашидова раҳбарлигида, хитозан ва йод тутган комбинацион боғловчи материал учун лаборатория регламенти ва техник шартлари ишлаб чиқилган.</w:t>
      </w:r>
    </w:p>
    <w:p w:rsidR="00C719A9" w:rsidRPr="00C031A6" w:rsidRDefault="00C719A9" w:rsidP="00C031A6">
      <w:pPr>
        <w:pStyle w:val="210"/>
        <w:spacing w:line="240" w:lineRule="auto"/>
        <w:ind w:firstLine="567"/>
        <w:jc w:val="both"/>
        <w:rPr>
          <w:b w:val="0"/>
          <w:lang w:val="uz-Cyrl-UZ"/>
        </w:rPr>
      </w:pPr>
      <w:r w:rsidRPr="00C031A6">
        <w:rPr>
          <w:b w:val="0"/>
          <w:lang w:val="uz-Cyrl-UZ"/>
        </w:rPr>
        <w:t>Олтинчи боб</w:t>
      </w:r>
      <w:r w:rsidRPr="00C031A6">
        <w:rPr>
          <w:lang w:val="uz-Cyrl-UZ"/>
        </w:rPr>
        <w:t xml:space="preserve"> «Синтез қилинган сорбент ва поликомплексонларни қўллаш мумкин бўлган соҳалари»</w:t>
      </w:r>
      <w:r w:rsidR="00D82E00" w:rsidRPr="00C031A6">
        <w:rPr>
          <w:b w:val="0"/>
          <w:lang w:val="uz-Cyrl-UZ"/>
        </w:rPr>
        <w:t>да</w:t>
      </w:r>
      <w:r w:rsidRPr="00C031A6">
        <w:rPr>
          <w:b w:val="0"/>
          <w:lang w:val="uz-Cyrl-UZ"/>
        </w:rPr>
        <w:t xml:space="preserve"> СМА-1 ва СМА-5 сорбентларини оқава сувларни </w:t>
      </w:r>
      <w:r w:rsidR="002B22A9" w:rsidRPr="00C031A6">
        <w:rPr>
          <w:b w:val="0"/>
          <w:lang w:val="uz-Cyrl-UZ"/>
        </w:rPr>
        <w:t>би</w:t>
      </w:r>
      <w:r w:rsidRPr="00C031A6">
        <w:rPr>
          <w:b w:val="0"/>
          <w:lang w:val="uz-Cyrl-UZ"/>
        </w:rPr>
        <w:t>хром</w:t>
      </w:r>
      <w:r w:rsidR="002B22A9" w:rsidRPr="00C031A6">
        <w:rPr>
          <w:b w:val="0"/>
          <w:lang w:val="uz-Cyrl-UZ"/>
        </w:rPr>
        <w:t>ат</w:t>
      </w:r>
      <w:r w:rsidRPr="00C031A6">
        <w:rPr>
          <w:b w:val="0"/>
          <w:lang w:val="uz-Cyrl-UZ"/>
        </w:rPr>
        <w:t xml:space="preserve"> ионларидан тозаловчи сифатида тавсия этиш мақсадида технологик чиқинди сувлари ва сунъий хром эритмаларидан динамик ютилиш жараёни ўрганилган. СМА-5 сорбенти учун муҳит рН=4,5 га тенг бўлган технологик чиқинди эритмалардаги д</w:t>
      </w:r>
      <w:r w:rsidR="00EB5AEF" w:rsidRPr="00C031A6">
        <w:rPr>
          <w:b w:val="0"/>
          <w:lang w:val="uz-Cyrl-UZ"/>
        </w:rPr>
        <w:t>инамик алмашув сиғими (ДАС) 213</w:t>
      </w:r>
      <w:r w:rsidRPr="00C031A6">
        <w:rPr>
          <w:b w:val="0"/>
          <w:lang w:val="uz-Cyrl-UZ"/>
        </w:rPr>
        <w:t xml:space="preserve">мг/г ва СМА-1 сорбент учун сунъий эритмаларда 390мг/г ни ташкил этган. Тадқиқотлар СМА-1 ва СМА-5 сорбентлар ўз сорбцион қобилияти бўйича маълум бўлган ионитлардан устунлигини кўрсатган. Масалан, Amberlite IRA96 и Dowex 18 анионитлари </w:t>
      </w:r>
      <w:r w:rsidR="002B22A9" w:rsidRPr="00C031A6">
        <w:rPr>
          <w:b w:val="0"/>
          <w:lang w:val="uz-Cyrl-UZ"/>
        </w:rPr>
        <w:t>бихромат</w:t>
      </w:r>
      <w:r w:rsidR="00ED63D0" w:rsidRPr="00C031A6">
        <w:rPr>
          <w:b w:val="0"/>
          <w:lang w:val="uz-Cyrl-UZ"/>
        </w:rPr>
        <w:t xml:space="preserve"> ионлари бўйича рН=3 да ДАС</w:t>
      </w:r>
      <w:r w:rsidR="00EB5AEF" w:rsidRPr="00C031A6">
        <w:rPr>
          <w:b w:val="0"/>
          <w:lang w:val="uz-Cyrl-UZ"/>
        </w:rPr>
        <w:t xml:space="preserve"> 100 ва 117</w:t>
      </w:r>
      <w:r w:rsidRPr="00C031A6">
        <w:rPr>
          <w:b w:val="0"/>
          <w:lang w:val="uz-Cyrl-UZ"/>
        </w:rPr>
        <w:t xml:space="preserve">мг/г ни, ютиш самараси 93% ташкил этган бўлса, СМА-1 эса шу шароитда </w:t>
      </w:r>
      <w:r w:rsidR="002B22A9" w:rsidRPr="00C031A6">
        <w:rPr>
          <w:b w:val="0"/>
          <w:lang w:val="uz-Cyrl-UZ"/>
        </w:rPr>
        <w:t>бихромат</w:t>
      </w:r>
      <w:r w:rsidRPr="00C031A6">
        <w:rPr>
          <w:b w:val="0"/>
          <w:lang w:val="uz-Cyrl-UZ"/>
        </w:rPr>
        <w:t xml:space="preserve"> ионларини эритмалардан амалда 100% ютган. Олинган натижалар оқава сувлардан </w:t>
      </w:r>
      <w:r w:rsidR="002B22A9" w:rsidRPr="00C031A6">
        <w:rPr>
          <w:b w:val="0"/>
          <w:lang w:val="uz-Cyrl-UZ"/>
        </w:rPr>
        <w:t>бихромат</w:t>
      </w:r>
      <w:r w:rsidRPr="00C031A6">
        <w:rPr>
          <w:b w:val="0"/>
          <w:lang w:val="uz-Cyrl-UZ"/>
        </w:rPr>
        <w:t xml:space="preserve"> ионларини ажратиб олиш бўйича лаборатория регламенти ва технологик схемани ишлаб чиқиш имкониятини яратган.</w:t>
      </w:r>
    </w:p>
    <w:p w:rsidR="00C719A9" w:rsidRPr="00C031A6" w:rsidRDefault="00C719A9" w:rsidP="00C031A6">
      <w:pPr>
        <w:ind w:firstLine="567"/>
        <w:jc w:val="both"/>
        <w:rPr>
          <w:sz w:val="28"/>
          <w:szCs w:val="28"/>
          <w:lang w:val="uz-Cyrl-UZ"/>
        </w:rPr>
      </w:pPr>
      <w:r w:rsidRPr="00C031A6">
        <w:rPr>
          <w:sz w:val="28"/>
          <w:szCs w:val="28"/>
          <w:lang w:val="uz-Cyrl-UZ"/>
        </w:rPr>
        <w:t>Текширувлар рН=12 да СМА-1-МА поликомплексони [Cu(NH</w:t>
      </w:r>
      <w:r w:rsidRPr="00C031A6">
        <w:rPr>
          <w:sz w:val="28"/>
          <w:szCs w:val="28"/>
          <w:vertAlign w:val="subscript"/>
          <w:lang w:val="uz-Cyrl-UZ"/>
        </w:rPr>
        <w:t>3</w:t>
      </w:r>
      <w:r w:rsidRPr="00C031A6">
        <w:rPr>
          <w:sz w:val="28"/>
          <w:szCs w:val="28"/>
          <w:lang w:val="uz-Cyrl-UZ"/>
        </w:rPr>
        <w:t>)</w:t>
      </w:r>
      <w:r w:rsidRPr="00C031A6">
        <w:rPr>
          <w:sz w:val="28"/>
          <w:szCs w:val="28"/>
          <w:vertAlign w:val="subscript"/>
          <w:lang w:val="uz-Cyrl-UZ"/>
        </w:rPr>
        <w:t>4</w:t>
      </w:r>
      <w:r w:rsidRPr="00C031A6">
        <w:rPr>
          <w:sz w:val="28"/>
          <w:szCs w:val="28"/>
          <w:lang w:val="uz-Cyrl-UZ"/>
        </w:rPr>
        <w:t>]</w:t>
      </w:r>
      <w:r w:rsidRPr="00C031A6">
        <w:rPr>
          <w:sz w:val="28"/>
          <w:szCs w:val="28"/>
          <w:vertAlign w:val="superscript"/>
          <w:lang w:val="uz-Cyrl-UZ"/>
        </w:rPr>
        <w:t>2+</w:t>
      </w:r>
      <w:r w:rsidRPr="00C031A6">
        <w:rPr>
          <w:sz w:val="28"/>
          <w:szCs w:val="28"/>
          <w:lang w:val="uz-Cyrl-UZ"/>
        </w:rPr>
        <w:t xml:space="preserve"> ионлари бўйича ДАС 113мг/г ни, гидролизланган СМА-1 поликомплексони  375мг/г ни ташкил этганлигини кўрсатган. Гидролизланган СМА-1 сорбенти учун кислотали муҳитда, карбоксил гуруҳи ионланмаган ҳолатда ҳам мис ионлари ютилиши кузатилган (рН=4,2да ДАСи 53мг/г). Демак, ушбу шароитда мис ионлари ютилиши гидролизланган СМА-1 сорбенти таркибида мавжуд бўлган амино гуруҳлар билан комплекс ҳосил бўлиши ҳисобига содир бўлган.</w:t>
      </w:r>
    </w:p>
    <w:p w:rsidR="00C719A9" w:rsidRPr="00C031A6" w:rsidRDefault="00C719A9" w:rsidP="00C031A6">
      <w:pPr>
        <w:ind w:firstLine="567"/>
        <w:jc w:val="both"/>
        <w:rPr>
          <w:sz w:val="28"/>
          <w:szCs w:val="28"/>
          <w:lang w:val="uz-Cyrl-UZ"/>
        </w:rPr>
      </w:pPr>
      <w:r w:rsidRPr="00C031A6">
        <w:rPr>
          <w:sz w:val="28"/>
          <w:szCs w:val="28"/>
          <w:lang w:val="uz-Cyrl-UZ"/>
        </w:rPr>
        <w:t>Сорбент юқори кимёвий мустахкамликка эга бўлганлиги учун уни кўп марта қўллаш мумкинлиги аниқланган.</w:t>
      </w:r>
    </w:p>
    <w:p w:rsidR="00C719A9" w:rsidRPr="00C031A6" w:rsidRDefault="00C719A9" w:rsidP="00C031A6">
      <w:pPr>
        <w:ind w:firstLine="567"/>
        <w:jc w:val="both"/>
        <w:rPr>
          <w:sz w:val="28"/>
          <w:szCs w:val="28"/>
          <w:lang w:val="uz-Cyrl-UZ"/>
        </w:rPr>
      </w:pPr>
      <w:bookmarkStart w:id="12" w:name="_Toc361218996"/>
      <w:r w:rsidRPr="00C031A6">
        <w:rPr>
          <w:sz w:val="28"/>
          <w:szCs w:val="28"/>
          <w:lang w:val="uz-Cyrl-UZ"/>
        </w:rPr>
        <w:t xml:space="preserve">Тўқималардаги йирингли некротик яраларни даволашда комбинацион боғловчи материалларни қўллаш мумкинлигини аниқлаш учун уларнинг бактерицид хоссалари ўрганилган. Тиббий-биологик тадқиқотлар т.ф.д., </w:t>
      </w:r>
      <w:r w:rsidRPr="00C031A6">
        <w:rPr>
          <w:sz w:val="28"/>
          <w:szCs w:val="28"/>
          <w:lang w:val="uz-Cyrl-UZ"/>
        </w:rPr>
        <w:lastRenderedPageBreak/>
        <w:t xml:space="preserve">проф. О.Р.Тешаев раҳбарлигида «Қандли диабет билан мураккаблашган жарроҳлик ва йирингли жарроҳлик Республика маркази» да олиб борилган. Микробиологик тадқиқотлар учун материал сифатида, экспериментал хайвонлар ярасидан олинган йирингли суюқлик ишлатилган. </w:t>
      </w:r>
      <w:bookmarkEnd w:id="12"/>
      <w:r w:rsidRPr="00C031A6">
        <w:rPr>
          <w:sz w:val="28"/>
          <w:szCs w:val="28"/>
          <w:lang w:val="uz-Cyrl-UZ"/>
        </w:rPr>
        <w:t>Морфологик тадқиқотлар анализларини динамик ўрганиш натижасида ишлаб чиқилган комбинацион боғловчи материаллар таъсирида яралар тезроқ битиши кузатилган. Кўнгиллиларда олиб борилган тадқиқотлар натижасида ПАН асосида олинган боғловчи бактерицид материаллар яллиғланиш ва бактерияларга қарши самарали таъсир кўрсатганиши аниқланган. Улар яраланиш жараёнининг иккинчи босқичида яхши адсорбиловчи таъсир ва юмшоқ тўқималарнинг йирингли некротик яраларини даволашда ижобий натижа кўрсатган.</w:t>
      </w:r>
    </w:p>
    <w:p w:rsidR="00C719A9" w:rsidRPr="00C031A6" w:rsidRDefault="00C719A9" w:rsidP="00C031A6">
      <w:pPr>
        <w:ind w:firstLine="567"/>
        <w:jc w:val="both"/>
        <w:rPr>
          <w:sz w:val="28"/>
          <w:szCs w:val="28"/>
          <w:lang w:val="uz-Cyrl-UZ"/>
        </w:rPr>
      </w:pPr>
      <w:r w:rsidRPr="00C031A6">
        <w:rPr>
          <w:sz w:val="28"/>
          <w:szCs w:val="28"/>
          <w:lang w:val="uz-Cyrl-UZ"/>
        </w:rPr>
        <w:t>Еттинчи боб</w:t>
      </w:r>
      <w:r w:rsidRPr="00C031A6">
        <w:rPr>
          <w:b/>
          <w:sz w:val="28"/>
          <w:szCs w:val="28"/>
          <w:lang w:val="uz-Cyrl-UZ"/>
        </w:rPr>
        <w:t xml:space="preserve"> «Тажриба қисми»</w:t>
      </w:r>
      <w:r w:rsidRPr="00C031A6">
        <w:rPr>
          <w:sz w:val="28"/>
          <w:szCs w:val="28"/>
          <w:lang w:val="uz-Cyrl-UZ"/>
        </w:rPr>
        <w:t>да қўлланилган реактивларнинг тавсифи, полимерларда кимёвий ўзгаришлар олиб бориш усуллари ва тадқиқотлар услублари келтирилган.</w:t>
      </w:r>
    </w:p>
    <w:p w:rsidR="00C719A9" w:rsidRPr="00C031A6" w:rsidRDefault="00010444" w:rsidP="00C031A6">
      <w:pPr>
        <w:pStyle w:val="1"/>
        <w:suppressAutoHyphens/>
        <w:spacing w:before="240" w:after="240" w:line="240" w:lineRule="auto"/>
        <w:jc w:val="center"/>
        <w:rPr>
          <w:lang w:val="uz-Latn-UZ"/>
        </w:rPr>
      </w:pPr>
      <w:r w:rsidRPr="00C031A6">
        <w:rPr>
          <w:b/>
          <w:i w:val="0"/>
          <w:smallCaps w:val="0"/>
          <w:spacing w:val="20"/>
          <w:lang w:val="uz-Cyrl-UZ"/>
        </w:rPr>
        <w:t>ХУЛОСА</w:t>
      </w:r>
      <w:r w:rsidRPr="00C031A6">
        <w:rPr>
          <w:b/>
          <w:i w:val="0"/>
          <w:smallCaps w:val="0"/>
          <w:spacing w:val="20"/>
          <w:lang w:val="uz-Latn-UZ"/>
        </w:rPr>
        <w:t>ЛАР</w:t>
      </w:r>
    </w:p>
    <w:p w:rsidR="00C719A9" w:rsidRPr="00C031A6" w:rsidRDefault="00C719A9" w:rsidP="00C031A6">
      <w:pPr>
        <w:numPr>
          <w:ilvl w:val="0"/>
          <w:numId w:val="9"/>
        </w:numPr>
        <w:tabs>
          <w:tab w:val="left" w:pos="851"/>
        </w:tabs>
        <w:ind w:left="0" w:firstLine="567"/>
        <w:jc w:val="both"/>
        <w:rPr>
          <w:sz w:val="28"/>
          <w:szCs w:val="28"/>
          <w:lang w:val="uz-Cyrl-UZ"/>
        </w:rPr>
      </w:pPr>
      <w:r w:rsidRPr="00C031A6">
        <w:rPr>
          <w:sz w:val="28"/>
          <w:szCs w:val="28"/>
          <w:lang w:val="uz-Cyrl-UZ"/>
        </w:rPr>
        <w:t>Импорт</w:t>
      </w:r>
      <w:r w:rsidR="00F94329" w:rsidRPr="00C031A6">
        <w:rPr>
          <w:sz w:val="28"/>
          <w:szCs w:val="28"/>
          <w:lang w:val="uz-Cyrl-UZ"/>
        </w:rPr>
        <w:t>алмашувчи</w:t>
      </w:r>
      <w:r w:rsidRPr="00C031A6">
        <w:rPr>
          <w:sz w:val="28"/>
          <w:szCs w:val="28"/>
          <w:lang w:val="uz-Cyrl-UZ"/>
        </w:rPr>
        <w:t xml:space="preserve"> махсулот олиш ва ишлаб чиқаришни локаллаштииш мақсадида «Навоиазот» АЖда ишлаб чиқарилаётган «нитрон» толасини азоттутган асослар билан модификациялаш қонуниятларини тадқиқ қилиш натижасида анион</w:t>
      </w:r>
      <w:r w:rsidR="00F94329" w:rsidRPr="00C031A6">
        <w:rPr>
          <w:sz w:val="28"/>
          <w:szCs w:val="28"/>
          <w:lang w:val="uz-Cyrl-UZ"/>
        </w:rPr>
        <w:t>алмашувчи</w:t>
      </w:r>
      <w:r w:rsidRPr="00C031A6">
        <w:rPr>
          <w:sz w:val="28"/>
          <w:szCs w:val="28"/>
          <w:lang w:val="uz-Cyrl-UZ"/>
        </w:rPr>
        <w:t xml:space="preserve"> материаллар олишнинг мақбул шароитлари аниқланган. Фаолланиш энергиясининг қиймати реакциянинг нитрил ва </w:t>
      </w:r>
      <w:r w:rsidR="00F94329" w:rsidRPr="00C031A6">
        <w:rPr>
          <w:sz w:val="28"/>
          <w:szCs w:val="28"/>
          <w:lang w:val="uz-Cyrl-UZ"/>
        </w:rPr>
        <w:t>азотли</w:t>
      </w:r>
      <w:r w:rsidRPr="00C031A6">
        <w:rPr>
          <w:sz w:val="28"/>
          <w:szCs w:val="28"/>
          <w:lang w:val="uz-Cyrl-UZ"/>
        </w:rPr>
        <w:t xml:space="preserve"> асослар бўйича тартиби гетероген шароит бўлишига қарамасдан гомоген реакцияларда кузатиладиган қонуниятларга бўйсуниши исботланган. Кузатилаётган эффект модификация қилинаётган толанинг солиштирма сирти катталиги учун полимер нитрил гуруҳларига реагентлар бориши осон кечиши билан тушунтирилган. </w:t>
      </w:r>
      <w:r w:rsidRPr="00C031A6">
        <w:rPr>
          <w:i/>
          <w:sz w:val="28"/>
          <w:szCs w:val="28"/>
          <w:lang w:val="uz-Cyrl-UZ"/>
        </w:rPr>
        <w:t>(Физик кимё, Юқори молекуляр бирикмалар).</w:t>
      </w:r>
    </w:p>
    <w:p w:rsidR="00C719A9" w:rsidRPr="00C031A6" w:rsidRDefault="00C719A9" w:rsidP="00C031A6">
      <w:pPr>
        <w:pStyle w:val="210"/>
        <w:numPr>
          <w:ilvl w:val="0"/>
          <w:numId w:val="9"/>
        </w:numPr>
        <w:tabs>
          <w:tab w:val="left" w:pos="-3402"/>
          <w:tab w:val="left" w:pos="426"/>
          <w:tab w:val="left" w:pos="851"/>
        </w:tabs>
        <w:autoSpaceDE/>
        <w:autoSpaceDN/>
        <w:spacing w:line="240" w:lineRule="auto"/>
        <w:ind w:left="0" w:firstLine="567"/>
        <w:jc w:val="both"/>
        <w:rPr>
          <w:b w:val="0"/>
          <w:i/>
          <w:lang w:val="uz-Cyrl-UZ"/>
        </w:rPr>
      </w:pPr>
      <w:r w:rsidRPr="00C031A6">
        <w:rPr>
          <w:b w:val="0"/>
          <w:lang w:val="uz-Cyrl-UZ"/>
        </w:rPr>
        <w:t xml:space="preserve">Полиакрилонитрил толасини диамин (гексаметилен- ва этилендиамин) лар билан таъсирланиш кинетикаси тадқиқи натижасида олинган анионитларнинг мустаҳкамлигини, кимёвий барқарорлигини ва сорбцион хоссаларини бошқариш мумкинлиги ҳамда бундай таъсирлашиш натижасида, айниқса, органик муҳитларда юқори сорбцион қобилиятга эга бўлган кучли асосли анионитлар олиш мумкинлиги аниқланган. Пайванд қилинган полиэтиленполиамин занжиридан иборат юқори сорбцион қобилиятга эга бўлган кучли асосли анионитларни «нитрон» толасини этилендиамин билан дихлорэтан иштирокида модификациялаш орқали олиш мумкинлиги кўрсатилган. </w:t>
      </w:r>
      <w:r w:rsidRPr="00C031A6">
        <w:rPr>
          <w:b w:val="0"/>
          <w:i/>
          <w:lang w:val="uz-Cyrl-UZ"/>
        </w:rPr>
        <w:t>(Юқори молекуляр бирикмалар, физик кимё).</w:t>
      </w:r>
    </w:p>
    <w:p w:rsidR="00C719A9" w:rsidRPr="00C031A6" w:rsidRDefault="00C719A9" w:rsidP="00C031A6">
      <w:pPr>
        <w:pStyle w:val="af6"/>
        <w:numPr>
          <w:ilvl w:val="0"/>
          <w:numId w:val="9"/>
        </w:numPr>
        <w:tabs>
          <w:tab w:val="left" w:pos="426"/>
          <w:tab w:val="left" w:pos="851"/>
        </w:tabs>
        <w:spacing w:after="0" w:line="240" w:lineRule="auto"/>
        <w:ind w:left="0" w:firstLine="567"/>
        <w:jc w:val="both"/>
        <w:rPr>
          <w:rFonts w:ascii="Times New Roman" w:hAnsi="Times New Roman"/>
          <w:sz w:val="28"/>
          <w:szCs w:val="28"/>
          <w:lang w:val="uz-Cyrl-UZ"/>
        </w:rPr>
      </w:pPr>
      <w:r w:rsidRPr="00C031A6">
        <w:rPr>
          <w:rFonts w:ascii="Times New Roman" w:hAnsi="Times New Roman"/>
          <w:sz w:val="28"/>
          <w:szCs w:val="28"/>
          <w:lang w:val="uz-Cyrl-UZ"/>
        </w:rPr>
        <w:t xml:space="preserve">ИҚ- спектроскопик ва аналитик усуллар орқали </w:t>
      </w:r>
      <w:r w:rsidR="00F94329" w:rsidRPr="00C031A6">
        <w:rPr>
          <w:rFonts w:ascii="Times New Roman" w:hAnsi="Times New Roman"/>
          <w:sz w:val="28"/>
          <w:szCs w:val="28"/>
          <w:lang w:val="uz-Cyrl-UZ"/>
        </w:rPr>
        <w:t>азотли</w:t>
      </w:r>
      <w:r w:rsidRPr="00C031A6">
        <w:rPr>
          <w:rFonts w:ascii="Times New Roman" w:hAnsi="Times New Roman"/>
          <w:sz w:val="28"/>
          <w:szCs w:val="28"/>
          <w:lang w:val="uz-Cyrl-UZ"/>
        </w:rPr>
        <w:t xml:space="preserve"> асослар билан полиакрилонирил толасини кимёвий модификациялаш жараёнига гидроксиламиннинг каталитик таъсир этишининг таклиф қилинган механизми исботланган ва механизм полиакрилонитрил нитрил г</w:t>
      </w:r>
      <w:r w:rsidR="00ED63D0" w:rsidRPr="00C031A6">
        <w:rPr>
          <w:rFonts w:ascii="Times New Roman" w:hAnsi="Times New Roman"/>
          <w:sz w:val="28"/>
          <w:szCs w:val="28"/>
          <w:lang w:val="uz-Cyrl-UZ"/>
        </w:rPr>
        <w:t>у</w:t>
      </w:r>
      <w:r w:rsidRPr="00C031A6">
        <w:rPr>
          <w:rFonts w:ascii="Times New Roman" w:hAnsi="Times New Roman"/>
          <w:sz w:val="28"/>
          <w:szCs w:val="28"/>
          <w:lang w:val="uz-Cyrl-UZ"/>
        </w:rPr>
        <w:t xml:space="preserve">руҳларини гидроксиламинланиши орқали фаолланиши хисобига бориши билан тушунтирилган. </w:t>
      </w:r>
      <w:r w:rsidRPr="00C031A6">
        <w:rPr>
          <w:rFonts w:ascii="Times New Roman" w:hAnsi="Times New Roman"/>
          <w:i/>
          <w:sz w:val="28"/>
          <w:szCs w:val="28"/>
          <w:lang w:val="uz-Cyrl-UZ"/>
        </w:rPr>
        <w:t>(Физик кимё).</w:t>
      </w:r>
    </w:p>
    <w:p w:rsidR="00C719A9" w:rsidRPr="00C031A6" w:rsidRDefault="00C719A9" w:rsidP="00C031A6">
      <w:pPr>
        <w:pStyle w:val="af6"/>
        <w:numPr>
          <w:ilvl w:val="0"/>
          <w:numId w:val="9"/>
        </w:numPr>
        <w:tabs>
          <w:tab w:val="left" w:pos="426"/>
          <w:tab w:val="left" w:pos="851"/>
        </w:tabs>
        <w:spacing w:after="0" w:line="240" w:lineRule="auto"/>
        <w:ind w:left="0" w:firstLine="567"/>
        <w:jc w:val="both"/>
        <w:rPr>
          <w:rFonts w:ascii="Times New Roman" w:hAnsi="Times New Roman"/>
          <w:sz w:val="28"/>
          <w:szCs w:val="28"/>
          <w:lang w:val="uz-Cyrl-UZ"/>
        </w:rPr>
      </w:pPr>
      <w:r w:rsidRPr="00C031A6">
        <w:rPr>
          <w:rFonts w:ascii="Times New Roman" w:hAnsi="Times New Roman"/>
          <w:sz w:val="28"/>
          <w:szCs w:val="28"/>
          <w:lang w:val="uz-Cyrl-UZ"/>
        </w:rPr>
        <w:lastRenderedPageBreak/>
        <w:t xml:space="preserve">Поликомплексонлар олишнинг мақбул шароитлари гексаметилендиамин билан модификацияланган полиакрилонитрил толасини малеин ангидриди билан таъсирланиши ҳамда гексаметилен- ва этилендиамин билан модификацияланган «нитрон» толасини қолдиқ нитрил гуруҳлари гидролизи қонуниятларини тадқиқ қилиш орқали эришилган. </w:t>
      </w:r>
      <w:r w:rsidRPr="00C031A6">
        <w:rPr>
          <w:rFonts w:ascii="Times New Roman" w:hAnsi="Times New Roman"/>
          <w:i/>
          <w:sz w:val="28"/>
          <w:szCs w:val="28"/>
          <w:lang w:val="uz-Cyrl-UZ"/>
        </w:rPr>
        <w:t>(Юқори молекуляр бирикмалар, Физик кимё).</w:t>
      </w:r>
    </w:p>
    <w:p w:rsidR="00C719A9" w:rsidRPr="00C031A6" w:rsidRDefault="00AD74BF" w:rsidP="00C031A6">
      <w:pPr>
        <w:pStyle w:val="af6"/>
        <w:numPr>
          <w:ilvl w:val="0"/>
          <w:numId w:val="9"/>
        </w:numPr>
        <w:tabs>
          <w:tab w:val="left" w:pos="426"/>
          <w:tab w:val="left" w:pos="851"/>
        </w:tabs>
        <w:spacing w:after="0" w:line="240" w:lineRule="auto"/>
        <w:ind w:left="0" w:firstLine="567"/>
        <w:jc w:val="both"/>
        <w:rPr>
          <w:rFonts w:ascii="Times New Roman" w:hAnsi="Times New Roman"/>
          <w:sz w:val="28"/>
          <w:szCs w:val="28"/>
          <w:lang w:val="uz-Cyrl-UZ"/>
        </w:rPr>
      </w:pPr>
      <w:r w:rsidRPr="00C031A6">
        <w:rPr>
          <w:rFonts w:ascii="Times New Roman" w:hAnsi="Times New Roman"/>
          <w:sz w:val="28"/>
          <w:szCs w:val="28"/>
          <w:lang w:val="uz-Cyrl-UZ"/>
        </w:rPr>
        <w:t>М</w:t>
      </w:r>
      <w:r w:rsidR="00C719A9" w:rsidRPr="00C031A6">
        <w:rPr>
          <w:rFonts w:ascii="Times New Roman" w:hAnsi="Times New Roman"/>
          <w:sz w:val="28"/>
          <w:szCs w:val="28"/>
          <w:lang w:val="uz-Cyrl-UZ"/>
        </w:rPr>
        <w:t xml:space="preserve">аълум бўлган донадор ионитларга қараганда олинган толасимон сорбентларнинг солиштирма сирти икки даража юқорилиги ва улардаги битта макромолекула таркибидаги тўрларда 100 та тугун чокланиши борлиги </w:t>
      </w:r>
      <w:r w:rsidRPr="00C031A6">
        <w:rPr>
          <w:rFonts w:ascii="Times New Roman" w:hAnsi="Times New Roman"/>
          <w:sz w:val="28"/>
          <w:szCs w:val="28"/>
          <w:lang w:val="uz-Cyrl-UZ"/>
        </w:rPr>
        <w:t>ани</w:t>
      </w:r>
      <w:r w:rsidRPr="00C031A6">
        <w:rPr>
          <w:rFonts w:ascii="Times New Roman" w:hAnsi="Times New Roman"/>
          <w:sz w:val="28"/>
          <w:szCs w:val="28"/>
          <w:lang w:val="uz-Latn-UZ"/>
        </w:rPr>
        <w:t>қ</w:t>
      </w:r>
      <w:r w:rsidRPr="00C031A6">
        <w:rPr>
          <w:rFonts w:ascii="Times New Roman" w:hAnsi="Times New Roman"/>
          <w:sz w:val="28"/>
          <w:szCs w:val="28"/>
          <w:lang w:val="uz-Cyrl-UZ"/>
        </w:rPr>
        <w:t>ланган</w:t>
      </w:r>
      <w:r w:rsidR="00C719A9" w:rsidRPr="00C031A6">
        <w:rPr>
          <w:rFonts w:ascii="Times New Roman" w:hAnsi="Times New Roman"/>
          <w:sz w:val="28"/>
          <w:szCs w:val="28"/>
          <w:lang w:val="uz-Cyrl-UZ"/>
        </w:rPr>
        <w:t xml:space="preserve">. </w:t>
      </w:r>
      <w:r w:rsidR="00C719A9" w:rsidRPr="00C031A6">
        <w:rPr>
          <w:rFonts w:ascii="Times New Roman" w:hAnsi="Times New Roman"/>
          <w:i/>
          <w:sz w:val="28"/>
          <w:szCs w:val="28"/>
          <w:lang w:val="uz-Cyrl-UZ"/>
        </w:rPr>
        <w:t>(Физик кимё).</w:t>
      </w:r>
    </w:p>
    <w:p w:rsidR="00C719A9" w:rsidRPr="00C031A6" w:rsidRDefault="00C719A9" w:rsidP="00C031A6">
      <w:pPr>
        <w:pStyle w:val="af6"/>
        <w:numPr>
          <w:ilvl w:val="0"/>
          <w:numId w:val="9"/>
        </w:numPr>
        <w:tabs>
          <w:tab w:val="left" w:pos="426"/>
          <w:tab w:val="left" w:pos="851"/>
        </w:tabs>
        <w:spacing w:after="0" w:line="240" w:lineRule="auto"/>
        <w:ind w:left="0" w:firstLine="567"/>
        <w:jc w:val="both"/>
        <w:rPr>
          <w:rFonts w:ascii="Times New Roman" w:hAnsi="Times New Roman"/>
          <w:sz w:val="28"/>
          <w:szCs w:val="28"/>
          <w:lang w:val="uz-Cyrl-UZ"/>
        </w:rPr>
      </w:pPr>
      <w:r w:rsidRPr="00C031A6">
        <w:rPr>
          <w:rFonts w:ascii="Times New Roman" w:hAnsi="Times New Roman"/>
          <w:sz w:val="28"/>
          <w:szCs w:val="28"/>
          <w:lang w:val="uz-Cyrl-UZ"/>
        </w:rPr>
        <w:t xml:space="preserve">Синтез қилинган анионит ва поликомплексонларга турли хил органик ва ноорганик ионлар ютилиш жараёнининг кинетикаси ва термодинамикасини тадқиқ қилиш орқали </w:t>
      </w:r>
      <w:r w:rsidR="002B22A9" w:rsidRPr="00C031A6">
        <w:rPr>
          <w:rFonts w:ascii="Times New Roman" w:hAnsi="Times New Roman"/>
          <w:sz w:val="28"/>
          <w:szCs w:val="28"/>
          <w:lang w:val="uz-Cyrl-UZ"/>
        </w:rPr>
        <w:t xml:space="preserve">хром </w:t>
      </w:r>
      <w:r w:rsidRPr="00C031A6">
        <w:rPr>
          <w:rFonts w:ascii="Times New Roman" w:hAnsi="Times New Roman"/>
          <w:sz w:val="28"/>
          <w:szCs w:val="28"/>
          <w:lang w:val="uz-Cyrl-UZ"/>
        </w:rPr>
        <w:t xml:space="preserve">(VI), арсеназо (III) ионлари фақат кучли асосли анионитларга ютилиши, мис (II) ионларининг поликомплексонларга ютилиши эса нафақат ионалмашиш, балки хелатланиш ҳисобига ҳам бориши </w:t>
      </w:r>
      <w:r w:rsidR="000D047B" w:rsidRPr="00C031A6">
        <w:rPr>
          <w:rFonts w:ascii="Times New Roman" w:hAnsi="Times New Roman"/>
          <w:sz w:val="28"/>
          <w:szCs w:val="28"/>
          <w:lang w:val="uz-Latn-UZ"/>
        </w:rPr>
        <w:t>кўрсатилган</w:t>
      </w:r>
      <w:r w:rsidRPr="00C031A6">
        <w:rPr>
          <w:rFonts w:ascii="Times New Roman" w:hAnsi="Times New Roman"/>
          <w:sz w:val="28"/>
          <w:szCs w:val="28"/>
          <w:lang w:val="uz-Cyrl-UZ"/>
        </w:rPr>
        <w:t xml:space="preserve">. </w:t>
      </w:r>
      <w:r w:rsidRPr="00C031A6">
        <w:rPr>
          <w:rFonts w:ascii="Times New Roman" w:hAnsi="Times New Roman"/>
          <w:i/>
          <w:sz w:val="28"/>
          <w:szCs w:val="28"/>
          <w:lang w:val="uz-Cyrl-UZ"/>
        </w:rPr>
        <w:t>(Физик кимё).</w:t>
      </w:r>
    </w:p>
    <w:p w:rsidR="00C719A9" w:rsidRPr="00C031A6" w:rsidRDefault="00C719A9" w:rsidP="00C031A6">
      <w:pPr>
        <w:pStyle w:val="af6"/>
        <w:numPr>
          <w:ilvl w:val="0"/>
          <w:numId w:val="9"/>
        </w:numPr>
        <w:tabs>
          <w:tab w:val="left" w:pos="-3402"/>
          <w:tab w:val="left" w:pos="426"/>
          <w:tab w:val="left" w:pos="709"/>
          <w:tab w:val="left" w:pos="851"/>
        </w:tabs>
        <w:spacing w:after="0" w:line="240" w:lineRule="auto"/>
        <w:ind w:left="0" w:firstLine="567"/>
        <w:jc w:val="both"/>
        <w:rPr>
          <w:rFonts w:ascii="Times New Roman" w:hAnsi="Times New Roman"/>
          <w:color w:val="000000"/>
          <w:sz w:val="28"/>
          <w:szCs w:val="28"/>
          <w:lang w:val="uz-Cyrl-UZ"/>
        </w:rPr>
      </w:pPr>
      <w:r w:rsidRPr="00C031A6">
        <w:rPr>
          <w:rFonts w:ascii="Times New Roman" w:hAnsi="Times New Roman"/>
          <w:sz w:val="28"/>
          <w:szCs w:val="28"/>
          <w:lang w:val="uz-Cyrl-UZ"/>
        </w:rPr>
        <w:t xml:space="preserve">Полимерларнинг </w:t>
      </w:r>
      <w:r w:rsidR="00A43848" w:rsidRPr="00C031A6">
        <w:rPr>
          <w:rFonts w:ascii="Times New Roman" w:hAnsi="Times New Roman"/>
          <w:sz w:val="28"/>
          <w:szCs w:val="28"/>
          <w:lang w:val="uz-Cyrl-UZ"/>
        </w:rPr>
        <w:t>галогенлар</w:t>
      </w:r>
      <w:r w:rsidR="00A43848" w:rsidRPr="00C031A6">
        <w:rPr>
          <w:rFonts w:ascii="Times New Roman" w:hAnsi="Times New Roman"/>
          <w:sz w:val="28"/>
          <w:szCs w:val="28"/>
          <w:lang w:val="uz-Latn-UZ"/>
        </w:rPr>
        <w:t xml:space="preserve"> билан</w:t>
      </w:r>
      <w:r w:rsidR="00A43848" w:rsidRPr="00C031A6">
        <w:rPr>
          <w:rFonts w:ascii="Times New Roman" w:hAnsi="Times New Roman"/>
          <w:sz w:val="28"/>
          <w:szCs w:val="28"/>
          <w:lang w:val="uz-Cyrl-UZ"/>
        </w:rPr>
        <w:t xml:space="preserve"> </w:t>
      </w:r>
      <w:r w:rsidRPr="00C031A6">
        <w:rPr>
          <w:rFonts w:ascii="Times New Roman" w:hAnsi="Times New Roman"/>
          <w:sz w:val="28"/>
          <w:szCs w:val="28"/>
          <w:lang w:val="uz-Cyrl-UZ"/>
        </w:rPr>
        <w:t>комплексларини олиш</w:t>
      </w:r>
      <w:r w:rsidR="00624405" w:rsidRPr="00C031A6">
        <w:rPr>
          <w:rFonts w:ascii="Times New Roman" w:hAnsi="Times New Roman"/>
          <w:sz w:val="28"/>
          <w:szCs w:val="28"/>
          <w:lang w:val="uz-Latn-UZ"/>
        </w:rPr>
        <w:t>нинг</w:t>
      </w:r>
      <w:r w:rsidRPr="00C031A6">
        <w:rPr>
          <w:rFonts w:ascii="Times New Roman" w:hAnsi="Times New Roman"/>
          <w:sz w:val="28"/>
          <w:szCs w:val="28"/>
          <w:lang w:val="uz-Cyrl-UZ"/>
        </w:rPr>
        <w:t xml:space="preserve"> кинетикаси ва термодинамикаси тадқиқ қилинган. Молекуляр бром молекуляр</w:t>
      </w:r>
      <w:r w:rsidR="00624405" w:rsidRPr="00C031A6">
        <w:rPr>
          <w:rFonts w:ascii="Times New Roman" w:hAnsi="Times New Roman"/>
          <w:sz w:val="28"/>
          <w:szCs w:val="28"/>
          <w:lang w:val="uz-Cyrl-UZ"/>
        </w:rPr>
        <w:t xml:space="preserve"> йодга нисбатан камроқ ютилиши </w:t>
      </w:r>
      <w:r w:rsidRPr="00C031A6">
        <w:rPr>
          <w:rFonts w:ascii="Times New Roman" w:hAnsi="Times New Roman"/>
          <w:sz w:val="28"/>
          <w:szCs w:val="28"/>
          <w:lang w:val="uz-Cyrl-UZ"/>
        </w:rPr>
        <w:t xml:space="preserve">аниқланган. Хитозан ва йод тутган анионалмашувчи полиакрилонитрил толаси асосида комбинирланган материаллар ишлаб чиқилган. Олинган </w:t>
      </w:r>
      <w:r w:rsidR="00E47A89" w:rsidRPr="00C031A6">
        <w:rPr>
          <w:rFonts w:ascii="Times New Roman" w:hAnsi="Times New Roman"/>
          <w:sz w:val="28"/>
          <w:szCs w:val="28"/>
          <w:lang w:val="uz-Latn-UZ"/>
        </w:rPr>
        <w:t>комбинирланган</w:t>
      </w:r>
      <w:r w:rsidRPr="00C031A6">
        <w:rPr>
          <w:rFonts w:ascii="Times New Roman" w:hAnsi="Times New Roman"/>
          <w:sz w:val="28"/>
          <w:szCs w:val="28"/>
          <w:lang w:val="uz-Cyrl-UZ"/>
        </w:rPr>
        <w:t xml:space="preserve"> боғловчи материаллар яллиғланишга ва бактерияларга қарши таъсирга эга бўлиб, юмшоқ тўқималар йирингли-некротик касалликларини даволашда самара бер</w:t>
      </w:r>
      <w:r w:rsidR="00E47A89" w:rsidRPr="00C031A6">
        <w:rPr>
          <w:rFonts w:ascii="Times New Roman" w:hAnsi="Times New Roman"/>
          <w:sz w:val="28"/>
          <w:szCs w:val="28"/>
          <w:lang w:val="uz-Latn-UZ"/>
        </w:rPr>
        <w:t>иши кўрсатилган</w:t>
      </w:r>
      <w:r w:rsidRPr="00C031A6">
        <w:rPr>
          <w:rFonts w:ascii="Times New Roman" w:hAnsi="Times New Roman"/>
          <w:sz w:val="28"/>
          <w:szCs w:val="28"/>
          <w:lang w:val="uz-Cyrl-UZ"/>
        </w:rPr>
        <w:t xml:space="preserve">. </w:t>
      </w:r>
      <w:r w:rsidRPr="00C031A6">
        <w:rPr>
          <w:rFonts w:ascii="Times New Roman" w:hAnsi="Times New Roman"/>
          <w:i/>
          <w:sz w:val="28"/>
          <w:szCs w:val="28"/>
          <w:lang w:val="uz-Cyrl-UZ"/>
        </w:rPr>
        <w:t>(Юқори молекуляр бирикмалар, Физик кимё).</w:t>
      </w:r>
    </w:p>
    <w:p w:rsidR="00C719A9" w:rsidRPr="00C031A6" w:rsidRDefault="00C719A9" w:rsidP="00C031A6">
      <w:pPr>
        <w:pStyle w:val="210"/>
        <w:numPr>
          <w:ilvl w:val="0"/>
          <w:numId w:val="9"/>
        </w:numPr>
        <w:tabs>
          <w:tab w:val="left" w:pos="-3402"/>
          <w:tab w:val="left" w:pos="709"/>
          <w:tab w:val="left" w:pos="851"/>
        </w:tabs>
        <w:autoSpaceDE/>
        <w:autoSpaceDN/>
        <w:spacing w:line="240" w:lineRule="auto"/>
        <w:ind w:left="0" w:firstLine="567"/>
        <w:jc w:val="both"/>
        <w:rPr>
          <w:b w:val="0"/>
          <w:color w:val="000000"/>
          <w:lang w:val="uz-Cyrl-UZ"/>
        </w:rPr>
      </w:pPr>
      <w:r w:rsidRPr="00C031A6">
        <w:rPr>
          <w:b w:val="0"/>
          <w:lang w:val="uz-Cyrl-UZ"/>
        </w:rPr>
        <w:t>Синтез қилинган сорбентлар асосида яратилган металл ионларини аниқлаш усули реал объектларда синаб кўрилган ва «</w:t>
      </w:r>
      <w:r w:rsidR="00570BFA" w:rsidRPr="00C031A6">
        <w:rPr>
          <w:b w:val="0"/>
          <w:lang w:val="uz-Cyrl-UZ"/>
        </w:rPr>
        <w:t xml:space="preserve">Навоиазот», «Электрокимёзавод» </w:t>
      </w:r>
      <w:r w:rsidRPr="00C031A6">
        <w:rPr>
          <w:b w:val="0"/>
          <w:lang w:val="uz-Cyrl-UZ"/>
        </w:rPr>
        <w:t xml:space="preserve">АЖ </w:t>
      </w:r>
      <w:r w:rsidR="00C20BD4" w:rsidRPr="00C031A6">
        <w:rPr>
          <w:b w:val="0"/>
          <w:lang w:val="uz-Cyrl-UZ"/>
        </w:rPr>
        <w:t>лаборатория</w:t>
      </w:r>
      <w:r w:rsidRPr="00C031A6">
        <w:rPr>
          <w:b w:val="0"/>
          <w:lang w:val="uz-Cyrl-UZ"/>
        </w:rPr>
        <w:t>ларининг амалиёт</w:t>
      </w:r>
      <w:r w:rsidR="00C20BD4" w:rsidRPr="00C031A6">
        <w:rPr>
          <w:b w:val="0"/>
          <w:lang w:val="uz-Cyrl-UZ"/>
        </w:rPr>
        <w:t>и</w:t>
      </w:r>
      <w:r w:rsidRPr="00C031A6">
        <w:rPr>
          <w:b w:val="0"/>
          <w:lang w:val="uz-Cyrl-UZ"/>
        </w:rPr>
        <w:t xml:space="preserve">га </w:t>
      </w:r>
      <w:r w:rsidR="00570BFA" w:rsidRPr="00C031A6">
        <w:rPr>
          <w:b w:val="0"/>
          <w:lang w:val="uz-Latn-UZ"/>
        </w:rPr>
        <w:t>жорий</w:t>
      </w:r>
      <w:r w:rsidRPr="00C031A6">
        <w:rPr>
          <w:b w:val="0"/>
          <w:lang w:val="uz-Cyrl-UZ"/>
        </w:rPr>
        <w:t xml:space="preserve"> этилган.</w:t>
      </w:r>
      <w:r w:rsidR="00570BFA" w:rsidRPr="00C031A6">
        <w:rPr>
          <w:b w:val="0"/>
          <w:i/>
          <w:lang w:val="uz-Cyrl-UZ"/>
        </w:rPr>
        <w:t xml:space="preserve"> (Юқори молекуляр бирикмалар, Физик кимё)</w:t>
      </w:r>
      <w:r w:rsidR="00570BFA" w:rsidRPr="00C031A6">
        <w:rPr>
          <w:b w:val="0"/>
          <w:i/>
          <w:lang w:val="uz-Latn-UZ"/>
        </w:rPr>
        <w:t>.</w:t>
      </w:r>
    </w:p>
    <w:p w:rsidR="00123AAF" w:rsidRPr="00C031A6" w:rsidRDefault="00C719A9" w:rsidP="00C031A6">
      <w:pPr>
        <w:autoSpaceDE/>
        <w:autoSpaceDN/>
        <w:rPr>
          <w:b/>
          <w:bCs/>
          <w:sz w:val="28"/>
          <w:szCs w:val="28"/>
          <w:lang w:val="uz-Cyrl-UZ"/>
        </w:rPr>
      </w:pPr>
      <w:r w:rsidRPr="00C031A6">
        <w:rPr>
          <w:lang w:val="uz-Cyrl-UZ"/>
        </w:rPr>
        <w:br w:type="page"/>
      </w:r>
      <w:r w:rsidR="00123AAF" w:rsidRPr="00C031A6">
        <w:rPr>
          <w:lang w:val="uz-Cyrl-UZ"/>
        </w:rPr>
        <w:lastRenderedPageBreak/>
        <w:br w:type="page"/>
      </w:r>
    </w:p>
    <w:p w:rsidR="00C031A6" w:rsidRDefault="0061248D" w:rsidP="00C031A6">
      <w:pPr>
        <w:pStyle w:val="aa"/>
        <w:pBdr>
          <w:bottom w:val="single" w:sz="12" w:space="1" w:color="auto"/>
        </w:pBdr>
        <w:spacing w:before="40" w:after="40" w:line="240" w:lineRule="auto"/>
        <w:ind w:left="426" w:right="707"/>
        <w:rPr>
          <w:smallCaps/>
        </w:rPr>
      </w:pPr>
      <w:r w:rsidRPr="00C031A6">
        <w:rPr>
          <w:lang w:val="uz-Cyrl-UZ"/>
        </w:rPr>
        <w:lastRenderedPageBreak/>
        <w:t xml:space="preserve">РАЗОВЫЙ </w:t>
      </w:r>
      <w:r w:rsidRPr="00C031A6">
        <w:rPr>
          <w:bCs w:val="0"/>
          <w:lang w:val="uz-Latn-UZ"/>
        </w:rPr>
        <w:t>УЧЕН</w:t>
      </w:r>
      <w:r w:rsidRPr="00C031A6">
        <w:rPr>
          <w:bCs w:val="0"/>
        </w:rPr>
        <w:t>ЫЙ СОВЕТ ПО ПРИСУЖДЕНИЮ УЧЕНОЙ СТЕПЕНИ ДОКТОРА НАУК</w:t>
      </w:r>
      <w:r w:rsidRPr="00C031A6">
        <w:rPr>
          <w:smallCaps/>
        </w:rPr>
        <w:t xml:space="preserve"> </w:t>
      </w:r>
      <w:r w:rsidRPr="00C031A6">
        <w:t>НА ОСНОВЕ</w:t>
      </w:r>
      <w:r w:rsidRPr="00C031A6">
        <w:rPr>
          <w:smallCaps/>
        </w:rPr>
        <w:t xml:space="preserve"> УЧЕНОГО </w:t>
      </w:r>
    </w:p>
    <w:p w:rsidR="0089033F" w:rsidRPr="00C031A6" w:rsidRDefault="0061248D" w:rsidP="00C031A6">
      <w:pPr>
        <w:pStyle w:val="aa"/>
        <w:pBdr>
          <w:bottom w:val="single" w:sz="12" w:space="1" w:color="auto"/>
        </w:pBdr>
        <w:spacing w:before="40" w:after="40" w:line="240" w:lineRule="auto"/>
        <w:ind w:left="426" w:right="707"/>
        <w:rPr>
          <w:bCs w:val="0"/>
        </w:rPr>
      </w:pPr>
      <w:r w:rsidRPr="00C031A6">
        <w:rPr>
          <w:smallCaps/>
        </w:rPr>
        <w:t xml:space="preserve">СОВЕТА 16.07.2013.К.01.02 </w:t>
      </w:r>
      <w:r w:rsidRPr="00C031A6">
        <w:rPr>
          <w:bCs w:val="0"/>
        </w:rPr>
        <w:t>ПРИ НАЦИОНАЛЬНОМ УНИВЕРСИТЕТЕ УЗБЕКИСТАНА</w:t>
      </w:r>
    </w:p>
    <w:p w:rsidR="0089033F" w:rsidRPr="00C031A6" w:rsidRDefault="0089033F" w:rsidP="00C031A6">
      <w:pPr>
        <w:spacing w:before="40" w:after="3000"/>
        <w:ind w:left="426" w:right="707"/>
        <w:jc w:val="center"/>
        <w:rPr>
          <w:b/>
          <w:caps/>
          <w:sz w:val="28"/>
          <w:szCs w:val="28"/>
        </w:rPr>
      </w:pPr>
      <w:r w:rsidRPr="00C031A6">
        <w:rPr>
          <w:b/>
          <w:caps/>
          <w:sz w:val="28"/>
          <w:szCs w:val="28"/>
        </w:rPr>
        <w:t>Нацио</w:t>
      </w:r>
      <w:r w:rsidR="00EC1B52" w:rsidRPr="00C031A6">
        <w:rPr>
          <w:b/>
          <w:caps/>
          <w:sz w:val="28"/>
          <w:szCs w:val="28"/>
        </w:rPr>
        <w:t>нальный университет Узбекистана</w:t>
      </w:r>
    </w:p>
    <w:p w:rsidR="0089033F" w:rsidRPr="00C031A6" w:rsidRDefault="0089033F" w:rsidP="00C031A6">
      <w:pPr>
        <w:pStyle w:val="22"/>
        <w:suppressAutoHyphens w:val="0"/>
        <w:spacing w:line="240" w:lineRule="auto"/>
        <w:ind w:firstLine="142"/>
        <w:jc w:val="center"/>
        <w:rPr>
          <w:b/>
          <w:bCs/>
          <w:caps/>
        </w:rPr>
      </w:pPr>
      <w:r w:rsidRPr="00C031A6">
        <w:rPr>
          <w:b/>
          <w:bCs/>
          <w:caps/>
        </w:rPr>
        <w:t>Гафурова Дилфуза Анваровна</w:t>
      </w:r>
    </w:p>
    <w:p w:rsidR="0089033F" w:rsidRPr="00C031A6" w:rsidRDefault="0089033F" w:rsidP="00C031A6">
      <w:pPr>
        <w:spacing w:before="1000" w:after="1000"/>
        <w:jc w:val="center"/>
        <w:rPr>
          <w:b/>
          <w:bCs/>
          <w:caps/>
          <w:sz w:val="24"/>
          <w:szCs w:val="24"/>
        </w:rPr>
      </w:pPr>
      <w:r w:rsidRPr="00C031A6">
        <w:rPr>
          <w:b/>
          <w:caps/>
          <w:sz w:val="28"/>
          <w:szCs w:val="28"/>
        </w:rPr>
        <w:t>Физико-химические особенности образования и свойств анионитов, поликомплексонов на основе полиакрилонитрильного волок</w:t>
      </w:r>
      <w:r w:rsidRPr="00C031A6">
        <w:rPr>
          <w:b/>
          <w:caps/>
          <w:sz w:val="24"/>
          <w:szCs w:val="24"/>
        </w:rPr>
        <w:t>на</w:t>
      </w:r>
    </w:p>
    <w:p w:rsidR="0089033F" w:rsidRPr="00C031A6" w:rsidRDefault="0089033F" w:rsidP="00C031A6">
      <w:pPr>
        <w:jc w:val="center"/>
        <w:rPr>
          <w:b/>
          <w:sz w:val="24"/>
          <w:szCs w:val="24"/>
        </w:rPr>
      </w:pPr>
      <w:r w:rsidRPr="00C031A6">
        <w:rPr>
          <w:b/>
          <w:sz w:val="24"/>
          <w:szCs w:val="24"/>
        </w:rPr>
        <w:t>02.00.04 - Физическая химия</w:t>
      </w:r>
    </w:p>
    <w:p w:rsidR="0089033F" w:rsidRPr="00C031A6" w:rsidRDefault="0089033F" w:rsidP="00C031A6">
      <w:pPr>
        <w:jc w:val="center"/>
        <w:rPr>
          <w:b/>
          <w:sz w:val="24"/>
          <w:szCs w:val="24"/>
        </w:rPr>
      </w:pPr>
      <w:r w:rsidRPr="00C031A6">
        <w:rPr>
          <w:b/>
          <w:sz w:val="24"/>
          <w:szCs w:val="24"/>
        </w:rPr>
        <w:t>02.00.06 - Высокомолекулярные соединения</w:t>
      </w:r>
    </w:p>
    <w:p w:rsidR="0089033F" w:rsidRPr="00C031A6" w:rsidRDefault="0089033F" w:rsidP="00C031A6">
      <w:pPr>
        <w:spacing w:after="1000"/>
        <w:jc w:val="center"/>
        <w:rPr>
          <w:b/>
          <w:sz w:val="24"/>
          <w:szCs w:val="24"/>
          <w:lang w:val="uz-Cyrl-UZ"/>
        </w:rPr>
      </w:pPr>
      <w:r w:rsidRPr="00C031A6">
        <w:rPr>
          <w:b/>
          <w:sz w:val="24"/>
          <w:szCs w:val="24"/>
        </w:rPr>
        <w:t>(химические науки)</w:t>
      </w:r>
    </w:p>
    <w:p w:rsidR="0089033F" w:rsidRPr="00C031A6" w:rsidRDefault="0089033F" w:rsidP="00C031A6">
      <w:pPr>
        <w:spacing w:after="3600"/>
        <w:jc w:val="center"/>
        <w:rPr>
          <w:b/>
          <w:sz w:val="24"/>
          <w:szCs w:val="24"/>
        </w:rPr>
      </w:pPr>
      <w:r w:rsidRPr="00C031A6">
        <w:rPr>
          <w:b/>
          <w:sz w:val="24"/>
          <w:szCs w:val="24"/>
          <w:lang w:val="uz-Cyrl-UZ"/>
        </w:rPr>
        <w:t>АВТОРЕФЕРАТ</w:t>
      </w:r>
      <w:r w:rsidRPr="00C031A6">
        <w:rPr>
          <w:b/>
          <w:sz w:val="24"/>
          <w:szCs w:val="24"/>
        </w:rPr>
        <w:t xml:space="preserve"> ДОКТОРСКОЙ ДИССЕРТАЦИИ</w:t>
      </w:r>
    </w:p>
    <w:p w:rsidR="00D86FAF" w:rsidRPr="00C031A6" w:rsidRDefault="0089033F" w:rsidP="00C031A6">
      <w:pPr>
        <w:jc w:val="center"/>
        <w:rPr>
          <w:b/>
          <w:sz w:val="22"/>
          <w:szCs w:val="22"/>
        </w:rPr>
      </w:pPr>
      <w:r w:rsidRPr="00C031A6">
        <w:rPr>
          <w:b/>
          <w:sz w:val="24"/>
          <w:szCs w:val="24"/>
        </w:rPr>
        <w:t>Т</w:t>
      </w:r>
      <w:r w:rsidRPr="00C031A6">
        <w:rPr>
          <w:b/>
          <w:sz w:val="24"/>
          <w:szCs w:val="24"/>
          <w:lang w:val="uz-Cyrl-UZ"/>
        </w:rPr>
        <w:t>а</w:t>
      </w:r>
      <w:r w:rsidRPr="00C031A6">
        <w:rPr>
          <w:b/>
          <w:sz w:val="24"/>
          <w:szCs w:val="24"/>
        </w:rPr>
        <w:t>шкент</w:t>
      </w:r>
      <w:r w:rsidR="00811BFB" w:rsidRPr="00C031A6">
        <w:rPr>
          <w:b/>
          <w:sz w:val="24"/>
          <w:szCs w:val="24"/>
        </w:rPr>
        <w:t xml:space="preserve"> </w:t>
      </w:r>
      <w:r w:rsidRPr="00C031A6">
        <w:rPr>
          <w:b/>
          <w:sz w:val="24"/>
          <w:szCs w:val="24"/>
        </w:rPr>
        <w:t>-</w:t>
      </w:r>
      <w:r w:rsidR="00811BFB" w:rsidRPr="00C031A6">
        <w:rPr>
          <w:b/>
          <w:sz w:val="24"/>
          <w:szCs w:val="24"/>
        </w:rPr>
        <w:t xml:space="preserve"> </w:t>
      </w:r>
      <w:r w:rsidRPr="00C031A6">
        <w:rPr>
          <w:b/>
          <w:sz w:val="24"/>
          <w:szCs w:val="24"/>
        </w:rPr>
        <w:t>201</w:t>
      </w:r>
      <w:r w:rsidR="002C7285" w:rsidRPr="00C031A6">
        <w:rPr>
          <w:b/>
          <w:sz w:val="24"/>
          <w:szCs w:val="24"/>
          <w:lang w:val="uz-Cyrl-UZ"/>
        </w:rPr>
        <w:t>5</w:t>
      </w:r>
      <w:r w:rsidR="00811BFB" w:rsidRPr="00C031A6">
        <w:rPr>
          <w:b/>
          <w:sz w:val="24"/>
          <w:szCs w:val="24"/>
          <w:lang w:val="uz-Cyrl-UZ"/>
        </w:rPr>
        <w:t xml:space="preserve"> год</w:t>
      </w:r>
      <w:r w:rsidR="00D86FAF" w:rsidRPr="00C031A6">
        <w:rPr>
          <w:b/>
          <w:smallCaps/>
          <w:sz w:val="22"/>
          <w:szCs w:val="22"/>
        </w:rPr>
        <w:br w:type="page"/>
      </w:r>
    </w:p>
    <w:p w:rsidR="0089033F" w:rsidRPr="00C031A6" w:rsidRDefault="0089033F" w:rsidP="00C031A6">
      <w:pPr>
        <w:pStyle w:val="24"/>
        <w:spacing w:line="240" w:lineRule="auto"/>
        <w:ind w:left="0" w:firstLine="567"/>
        <w:jc w:val="both"/>
        <w:rPr>
          <w:rFonts w:ascii="Times New Roman" w:hAnsi="Times New Roman"/>
          <w:b/>
          <w:smallCaps w:val="0"/>
          <w:sz w:val="22"/>
          <w:szCs w:val="22"/>
        </w:rPr>
      </w:pPr>
      <w:r w:rsidRPr="00C031A6">
        <w:rPr>
          <w:rFonts w:ascii="Times New Roman" w:hAnsi="Times New Roman"/>
          <w:b/>
          <w:smallCaps w:val="0"/>
          <w:sz w:val="22"/>
          <w:szCs w:val="22"/>
        </w:rPr>
        <w:lastRenderedPageBreak/>
        <w:t>Тема докторской диссертации зарегистрирована в Высшей аттестационной комиссии при Кабинете Министров Республики Узбекистан</w:t>
      </w:r>
      <w:r w:rsidRPr="00C031A6">
        <w:rPr>
          <w:rFonts w:ascii="Times New Roman" w:hAnsi="Times New Roman"/>
          <w:b/>
          <w:smallCaps w:val="0"/>
          <w:sz w:val="22"/>
          <w:szCs w:val="22"/>
          <w:lang w:val="uz-Cyrl-UZ"/>
        </w:rPr>
        <w:t xml:space="preserve"> </w:t>
      </w:r>
      <w:r w:rsidR="00417D46" w:rsidRPr="00C031A6">
        <w:rPr>
          <w:rFonts w:ascii="Times New Roman" w:hAnsi="Times New Roman"/>
          <w:b/>
          <w:smallCaps w:val="0"/>
          <w:sz w:val="22"/>
          <w:szCs w:val="22"/>
        </w:rPr>
        <w:t xml:space="preserve">за номером </w:t>
      </w:r>
      <w:r w:rsidR="00E76ED3" w:rsidRPr="00C031A6">
        <w:rPr>
          <w:rFonts w:ascii="Times New Roman" w:hAnsi="Times New Roman"/>
          <w:b/>
          <w:sz w:val="22"/>
          <w:szCs w:val="22"/>
          <w:lang w:val="uz-Cyrl-UZ"/>
        </w:rPr>
        <w:t>30.09.2014/В2014.5.К65</w:t>
      </w:r>
    </w:p>
    <w:p w:rsidR="0089033F" w:rsidRPr="00C031A6" w:rsidRDefault="0089033F" w:rsidP="00C031A6">
      <w:pPr>
        <w:pStyle w:val="24"/>
        <w:spacing w:before="400" w:line="240" w:lineRule="auto"/>
        <w:ind w:left="0" w:firstLine="567"/>
        <w:jc w:val="both"/>
        <w:rPr>
          <w:rFonts w:ascii="Times New Roman" w:hAnsi="Times New Roman"/>
          <w:smallCaps w:val="0"/>
          <w:sz w:val="22"/>
          <w:szCs w:val="22"/>
        </w:rPr>
      </w:pPr>
      <w:r w:rsidRPr="00C031A6">
        <w:rPr>
          <w:rFonts w:ascii="Times New Roman" w:hAnsi="Times New Roman"/>
          <w:smallCaps w:val="0"/>
          <w:sz w:val="22"/>
          <w:szCs w:val="22"/>
        </w:rPr>
        <w:t>Докторская диссертация выполнена в Национального университета Узбекистана.</w:t>
      </w:r>
    </w:p>
    <w:p w:rsidR="0089033F" w:rsidRPr="00C031A6" w:rsidRDefault="0089033F" w:rsidP="00C031A6">
      <w:pPr>
        <w:pStyle w:val="aa"/>
        <w:spacing w:line="240" w:lineRule="auto"/>
        <w:ind w:firstLine="540"/>
        <w:jc w:val="both"/>
        <w:rPr>
          <w:b w:val="0"/>
          <w:bCs w:val="0"/>
          <w:sz w:val="22"/>
          <w:szCs w:val="22"/>
        </w:rPr>
      </w:pPr>
      <w:r w:rsidRPr="00C031A6">
        <w:rPr>
          <w:b w:val="0"/>
          <w:sz w:val="22"/>
          <w:szCs w:val="22"/>
        </w:rPr>
        <w:t xml:space="preserve">Полный текст докторской диссертации размещен на веб-странице </w:t>
      </w:r>
      <w:r w:rsidR="00AE53BC" w:rsidRPr="00C031A6">
        <w:rPr>
          <w:b w:val="0"/>
          <w:sz w:val="22"/>
          <w:szCs w:val="22"/>
          <w:lang w:val="uz-Cyrl-UZ"/>
        </w:rPr>
        <w:t>Ученого</w:t>
      </w:r>
      <w:r w:rsidRPr="00C031A6">
        <w:rPr>
          <w:b w:val="0"/>
          <w:sz w:val="22"/>
          <w:szCs w:val="22"/>
        </w:rPr>
        <w:t xml:space="preserve"> совета по</w:t>
      </w:r>
      <w:r w:rsidRPr="00C031A6">
        <w:rPr>
          <w:b w:val="0"/>
          <w:sz w:val="22"/>
          <w:szCs w:val="22"/>
          <w:lang w:val="uz-Cyrl-UZ"/>
        </w:rPr>
        <w:t xml:space="preserve"> присуждению</w:t>
      </w:r>
      <w:r w:rsidRPr="00C031A6">
        <w:rPr>
          <w:b w:val="0"/>
          <w:sz w:val="22"/>
          <w:szCs w:val="22"/>
        </w:rPr>
        <w:t xml:space="preserve"> учёной степени доктора наук </w:t>
      </w:r>
      <w:r w:rsidRPr="00C031A6">
        <w:rPr>
          <w:b w:val="0"/>
          <w:smallCaps/>
          <w:sz w:val="22"/>
          <w:szCs w:val="22"/>
        </w:rPr>
        <w:t xml:space="preserve">16.07.2013.К.01.02 </w:t>
      </w:r>
      <w:r w:rsidRPr="00C031A6">
        <w:rPr>
          <w:b w:val="0"/>
          <w:sz w:val="22"/>
          <w:szCs w:val="22"/>
        </w:rPr>
        <w:t xml:space="preserve">при </w:t>
      </w:r>
      <w:r w:rsidRPr="00C031A6">
        <w:rPr>
          <w:b w:val="0"/>
          <w:bCs w:val="0"/>
          <w:sz w:val="22"/>
          <w:szCs w:val="22"/>
        </w:rPr>
        <w:t>Национальном университете Узбекистана по адресу</w:t>
      </w:r>
      <w:r w:rsidR="00685FDD" w:rsidRPr="00C031A6">
        <w:rPr>
          <w:b w:val="0"/>
          <w:bCs w:val="0"/>
          <w:sz w:val="22"/>
          <w:szCs w:val="22"/>
        </w:rPr>
        <w:t>:</w:t>
      </w:r>
      <w:r w:rsidRPr="00C031A6">
        <w:rPr>
          <w:b w:val="0"/>
          <w:bCs w:val="0"/>
          <w:sz w:val="22"/>
          <w:szCs w:val="22"/>
          <w:lang w:val="uz-Cyrl-UZ"/>
        </w:rPr>
        <w:t xml:space="preserve"> </w:t>
      </w:r>
      <w:r w:rsidRPr="00C031A6">
        <w:rPr>
          <w:b w:val="0"/>
          <w:bCs w:val="0"/>
          <w:sz w:val="22"/>
          <w:szCs w:val="22"/>
          <w:lang w:val="en-US"/>
        </w:rPr>
        <w:t>www</w:t>
      </w:r>
      <w:r w:rsidRPr="00C031A6">
        <w:rPr>
          <w:b w:val="0"/>
          <w:bCs w:val="0"/>
          <w:sz w:val="22"/>
          <w:szCs w:val="22"/>
        </w:rPr>
        <w:t xml:space="preserve">. </w:t>
      </w:r>
      <w:r w:rsidR="00685FDD" w:rsidRPr="00C031A6">
        <w:rPr>
          <w:b w:val="0"/>
          <w:bCs w:val="0"/>
          <w:sz w:val="22"/>
          <w:szCs w:val="22"/>
          <w:lang w:val="en-US"/>
        </w:rPr>
        <w:t>ik</w:t>
      </w:r>
      <w:r w:rsidR="00685FDD" w:rsidRPr="00C031A6">
        <w:rPr>
          <w:b w:val="0"/>
          <w:bCs w:val="0"/>
          <w:sz w:val="22"/>
          <w:szCs w:val="22"/>
        </w:rPr>
        <w:t>-</w:t>
      </w:r>
      <w:r w:rsidR="00685FDD" w:rsidRPr="00C031A6">
        <w:rPr>
          <w:b w:val="0"/>
          <w:bCs w:val="0"/>
          <w:sz w:val="22"/>
          <w:szCs w:val="22"/>
          <w:lang w:val="en-US"/>
        </w:rPr>
        <w:t>kimyo</w:t>
      </w:r>
      <w:r w:rsidR="00685FDD" w:rsidRPr="00C031A6">
        <w:rPr>
          <w:b w:val="0"/>
          <w:bCs w:val="0"/>
          <w:sz w:val="22"/>
          <w:szCs w:val="22"/>
        </w:rPr>
        <w:t>.</w:t>
      </w:r>
      <w:r w:rsidRPr="00C031A6">
        <w:rPr>
          <w:b w:val="0"/>
          <w:bCs w:val="0"/>
          <w:sz w:val="22"/>
          <w:szCs w:val="22"/>
          <w:lang w:val="en-US"/>
        </w:rPr>
        <w:t>nuuz</w:t>
      </w:r>
      <w:r w:rsidRPr="00C031A6">
        <w:rPr>
          <w:b w:val="0"/>
          <w:bCs w:val="0"/>
          <w:sz w:val="22"/>
          <w:szCs w:val="22"/>
        </w:rPr>
        <w:t>.</w:t>
      </w:r>
      <w:r w:rsidRPr="00C031A6">
        <w:rPr>
          <w:b w:val="0"/>
          <w:bCs w:val="0"/>
          <w:sz w:val="22"/>
          <w:szCs w:val="22"/>
          <w:lang w:val="en-US"/>
        </w:rPr>
        <w:t>uz</w:t>
      </w:r>
      <w:r w:rsidRPr="00C031A6">
        <w:rPr>
          <w:b w:val="0"/>
          <w:bCs w:val="0"/>
          <w:sz w:val="22"/>
          <w:szCs w:val="22"/>
        </w:rPr>
        <w:t>.</w:t>
      </w:r>
    </w:p>
    <w:p w:rsidR="0089033F" w:rsidRPr="00C031A6" w:rsidRDefault="00CD514D" w:rsidP="00C031A6">
      <w:pPr>
        <w:pStyle w:val="aa"/>
        <w:spacing w:after="400" w:line="240" w:lineRule="auto"/>
        <w:ind w:firstLine="539"/>
        <w:jc w:val="both"/>
        <w:rPr>
          <w:b w:val="0"/>
          <w:sz w:val="22"/>
          <w:szCs w:val="22"/>
        </w:rPr>
      </w:pPr>
      <w:r w:rsidRPr="00C031A6">
        <w:rPr>
          <w:b w:val="0"/>
          <w:bCs w:val="0"/>
          <w:sz w:val="22"/>
          <w:szCs w:val="22"/>
        </w:rPr>
        <w:t>Автореферат</w:t>
      </w:r>
      <w:r w:rsidR="0089033F" w:rsidRPr="00C031A6">
        <w:rPr>
          <w:b w:val="0"/>
          <w:bCs w:val="0"/>
          <w:sz w:val="22"/>
          <w:szCs w:val="22"/>
        </w:rPr>
        <w:t xml:space="preserve"> диссертации на трех языках (узбекский, русский, английский) размещен на веб-странице по адресу</w:t>
      </w:r>
      <w:r w:rsidR="00685FDD" w:rsidRPr="00C031A6">
        <w:rPr>
          <w:b w:val="0"/>
          <w:bCs w:val="0"/>
          <w:sz w:val="22"/>
          <w:szCs w:val="22"/>
        </w:rPr>
        <w:t>:</w:t>
      </w:r>
      <w:r w:rsidR="0089033F" w:rsidRPr="00C031A6">
        <w:rPr>
          <w:b w:val="0"/>
          <w:bCs w:val="0"/>
          <w:sz w:val="22"/>
          <w:szCs w:val="22"/>
        </w:rPr>
        <w:t xml:space="preserve"> </w:t>
      </w:r>
      <w:r w:rsidRPr="00C031A6">
        <w:rPr>
          <w:b w:val="0"/>
          <w:bCs w:val="0"/>
          <w:sz w:val="22"/>
          <w:szCs w:val="22"/>
          <w:lang w:val="en-US"/>
        </w:rPr>
        <w:t>www</w:t>
      </w:r>
      <w:r w:rsidRPr="00C031A6">
        <w:rPr>
          <w:b w:val="0"/>
          <w:bCs w:val="0"/>
          <w:sz w:val="22"/>
          <w:szCs w:val="22"/>
        </w:rPr>
        <w:t>.</w:t>
      </w:r>
      <w:r w:rsidR="00417D46" w:rsidRPr="00C031A6">
        <w:rPr>
          <w:b w:val="0"/>
          <w:bCs w:val="0"/>
          <w:sz w:val="22"/>
          <w:szCs w:val="22"/>
          <w:lang w:val="en-US"/>
        </w:rPr>
        <w:t>ik</w:t>
      </w:r>
      <w:r w:rsidR="00417D46" w:rsidRPr="00C031A6">
        <w:rPr>
          <w:b w:val="0"/>
          <w:bCs w:val="0"/>
          <w:sz w:val="22"/>
          <w:szCs w:val="22"/>
        </w:rPr>
        <w:t>-</w:t>
      </w:r>
      <w:r w:rsidR="00417D46" w:rsidRPr="00C031A6">
        <w:rPr>
          <w:b w:val="0"/>
          <w:bCs w:val="0"/>
          <w:sz w:val="22"/>
          <w:szCs w:val="22"/>
          <w:lang w:val="en-US"/>
        </w:rPr>
        <w:t>kimyo</w:t>
      </w:r>
      <w:r w:rsidRPr="00C031A6">
        <w:rPr>
          <w:b w:val="0"/>
          <w:bCs w:val="0"/>
          <w:sz w:val="22"/>
          <w:szCs w:val="22"/>
        </w:rPr>
        <w:t>.</w:t>
      </w:r>
      <w:r w:rsidR="0089033F" w:rsidRPr="00C031A6">
        <w:rPr>
          <w:b w:val="0"/>
          <w:bCs w:val="0"/>
          <w:sz w:val="22"/>
          <w:szCs w:val="22"/>
          <w:lang w:val="en-US"/>
        </w:rPr>
        <w:t>nuuz</w:t>
      </w:r>
      <w:r w:rsidR="0089033F" w:rsidRPr="00C031A6">
        <w:rPr>
          <w:b w:val="0"/>
          <w:bCs w:val="0"/>
          <w:sz w:val="22"/>
          <w:szCs w:val="22"/>
        </w:rPr>
        <w:t>.</w:t>
      </w:r>
      <w:r w:rsidR="0089033F" w:rsidRPr="00C031A6">
        <w:rPr>
          <w:b w:val="0"/>
          <w:bCs w:val="0"/>
          <w:sz w:val="22"/>
          <w:szCs w:val="22"/>
          <w:lang w:val="en-US"/>
        </w:rPr>
        <w:t>uz</w:t>
      </w:r>
      <w:r w:rsidR="0089033F" w:rsidRPr="00C031A6">
        <w:rPr>
          <w:b w:val="0"/>
          <w:bCs w:val="0"/>
          <w:sz w:val="22"/>
          <w:szCs w:val="22"/>
        </w:rPr>
        <w:t xml:space="preserve"> и информационно-образовательном портале </w:t>
      </w:r>
      <w:r w:rsidR="0089033F" w:rsidRPr="00C031A6">
        <w:rPr>
          <w:b w:val="0"/>
          <w:bCs w:val="0"/>
          <w:sz w:val="22"/>
          <w:szCs w:val="22"/>
          <w:lang w:val="en-US"/>
        </w:rPr>
        <w:t>Z</w:t>
      </w:r>
      <w:r w:rsidR="009537BD" w:rsidRPr="00C031A6">
        <w:rPr>
          <w:b w:val="0"/>
          <w:bCs w:val="0"/>
          <w:sz w:val="22"/>
          <w:szCs w:val="22"/>
          <w:lang w:val="en-US"/>
        </w:rPr>
        <w:t>iyo</w:t>
      </w:r>
      <w:r w:rsidR="0089033F" w:rsidRPr="00C031A6">
        <w:rPr>
          <w:b w:val="0"/>
          <w:bCs w:val="0"/>
          <w:sz w:val="22"/>
          <w:szCs w:val="22"/>
          <w:lang w:val="en-US"/>
        </w:rPr>
        <w:t>NET</w:t>
      </w:r>
      <w:r w:rsidR="0089033F" w:rsidRPr="00C031A6">
        <w:rPr>
          <w:b w:val="0"/>
          <w:bCs w:val="0"/>
          <w:sz w:val="22"/>
          <w:szCs w:val="22"/>
        </w:rPr>
        <w:t xml:space="preserve"> по адресу</w:t>
      </w:r>
      <w:r w:rsidR="00685FDD" w:rsidRPr="00C031A6">
        <w:rPr>
          <w:b w:val="0"/>
          <w:bCs w:val="0"/>
          <w:sz w:val="22"/>
          <w:szCs w:val="22"/>
        </w:rPr>
        <w:t>:</w:t>
      </w:r>
      <w:r w:rsidR="0089033F" w:rsidRPr="00C031A6">
        <w:rPr>
          <w:b w:val="0"/>
          <w:bCs w:val="0"/>
          <w:sz w:val="22"/>
          <w:szCs w:val="22"/>
        </w:rPr>
        <w:t xml:space="preserve"> </w:t>
      </w:r>
      <w:r w:rsidR="0089033F" w:rsidRPr="00C031A6">
        <w:rPr>
          <w:b w:val="0"/>
          <w:bCs w:val="0"/>
          <w:sz w:val="22"/>
          <w:szCs w:val="22"/>
          <w:lang w:val="en-US"/>
        </w:rPr>
        <w:t>www</w:t>
      </w:r>
      <w:r w:rsidR="0089033F" w:rsidRPr="00C031A6">
        <w:rPr>
          <w:b w:val="0"/>
          <w:bCs w:val="0"/>
          <w:sz w:val="22"/>
          <w:szCs w:val="22"/>
        </w:rPr>
        <w:t xml:space="preserve">. </w:t>
      </w:r>
      <w:r w:rsidR="0089033F" w:rsidRPr="00C031A6">
        <w:rPr>
          <w:b w:val="0"/>
          <w:bCs w:val="0"/>
          <w:sz w:val="22"/>
          <w:szCs w:val="22"/>
          <w:lang w:val="en-US"/>
        </w:rPr>
        <w:t>ziyonet</w:t>
      </w:r>
      <w:r w:rsidR="0089033F" w:rsidRPr="00C031A6">
        <w:rPr>
          <w:b w:val="0"/>
          <w:bCs w:val="0"/>
          <w:sz w:val="22"/>
          <w:szCs w:val="22"/>
        </w:rPr>
        <w:t>.</w:t>
      </w:r>
      <w:r w:rsidR="0089033F" w:rsidRPr="00C031A6">
        <w:rPr>
          <w:b w:val="0"/>
          <w:bCs w:val="0"/>
          <w:sz w:val="22"/>
          <w:szCs w:val="22"/>
          <w:lang w:val="en-US"/>
        </w:rPr>
        <w:t>uz</w:t>
      </w:r>
      <w:r w:rsidR="00A445AB" w:rsidRPr="00C031A6">
        <w:rPr>
          <w:b w:val="0"/>
          <w:bCs w:val="0"/>
          <w:sz w:val="22"/>
          <w:szCs w:val="22"/>
        </w:rPr>
        <w:t>.</w:t>
      </w:r>
    </w:p>
    <w:tbl>
      <w:tblPr>
        <w:tblW w:w="0" w:type="auto"/>
        <w:tblLook w:val="04A0"/>
      </w:tblPr>
      <w:tblGrid>
        <w:gridCol w:w="4782"/>
        <w:gridCol w:w="4788"/>
      </w:tblGrid>
      <w:tr w:rsidR="0089033F" w:rsidRPr="00C031A6" w:rsidTr="00883F32">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rPr>
              <w:t>Научный</w:t>
            </w:r>
          </w:p>
          <w:p w:rsidR="0089033F" w:rsidRPr="00C031A6" w:rsidRDefault="0089033F"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rPr>
              <w:t>консультант</w:t>
            </w:r>
            <w:r w:rsidRPr="00C031A6">
              <w:rPr>
                <w:rFonts w:ascii="Times New Roman" w:hAnsi="Times New Roman"/>
                <w:smallCaps w:val="0"/>
                <w:sz w:val="22"/>
                <w:szCs w:val="22"/>
              </w:rPr>
              <w:t>:</w:t>
            </w:r>
          </w:p>
        </w:tc>
        <w:tc>
          <w:tcPr>
            <w:tcW w:w="4788" w:type="dxa"/>
          </w:tcPr>
          <w:p w:rsidR="0089033F" w:rsidRPr="00C031A6" w:rsidRDefault="0089033F" w:rsidP="00C031A6">
            <w:pPr>
              <w:pStyle w:val="24"/>
              <w:spacing w:line="240" w:lineRule="auto"/>
              <w:ind w:left="0"/>
              <w:jc w:val="left"/>
              <w:rPr>
                <w:rFonts w:ascii="Times New Roman" w:hAnsi="Times New Roman"/>
                <w:smallCaps w:val="0"/>
                <w:sz w:val="22"/>
                <w:szCs w:val="22"/>
                <w:lang w:val="uz-Cyrl-UZ"/>
              </w:rPr>
            </w:pPr>
            <w:r w:rsidRPr="00C031A6">
              <w:rPr>
                <w:rFonts w:ascii="Times New Roman" w:hAnsi="Times New Roman"/>
                <w:b/>
                <w:bCs/>
                <w:smallCaps w:val="0"/>
                <w:sz w:val="22"/>
                <w:szCs w:val="22"/>
              </w:rPr>
              <w:t>Мухамедиев Мухтаржан Ганиевич</w:t>
            </w:r>
          </w:p>
          <w:p w:rsidR="0089033F" w:rsidRPr="00C031A6" w:rsidRDefault="0089033F" w:rsidP="00C031A6">
            <w:pPr>
              <w:pStyle w:val="24"/>
              <w:spacing w:line="240" w:lineRule="auto"/>
              <w:ind w:left="0"/>
              <w:jc w:val="left"/>
              <w:rPr>
                <w:rFonts w:ascii="Times New Roman" w:hAnsi="Times New Roman"/>
                <w:b/>
                <w:bCs/>
                <w:smallCaps w:val="0"/>
                <w:sz w:val="22"/>
                <w:szCs w:val="22"/>
                <w:lang w:val="uz-Cyrl-UZ"/>
              </w:rPr>
            </w:pPr>
            <w:r w:rsidRPr="00C031A6">
              <w:rPr>
                <w:rFonts w:ascii="Times New Roman" w:hAnsi="Times New Roman"/>
                <w:smallCaps w:val="0"/>
                <w:sz w:val="22"/>
                <w:szCs w:val="22"/>
              </w:rPr>
              <w:t>доктор химических наук, профессор</w:t>
            </w:r>
          </w:p>
        </w:tc>
      </w:tr>
      <w:tr w:rsidR="0089033F" w:rsidRPr="00C031A6" w:rsidTr="00883F32">
        <w:tc>
          <w:tcPr>
            <w:tcW w:w="4782" w:type="dxa"/>
          </w:tcPr>
          <w:p w:rsidR="0089033F" w:rsidRPr="00C031A6" w:rsidRDefault="0089033F" w:rsidP="00C031A6">
            <w:pPr>
              <w:pStyle w:val="24"/>
              <w:spacing w:line="240" w:lineRule="auto"/>
              <w:ind w:left="0"/>
              <w:rPr>
                <w:rFonts w:ascii="Times New Roman" w:hAnsi="Times New Roman"/>
                <w:b/>
                <w:bCs/>
                <w:smallCaps w:val="0"/>
                <w:sz w:val="32"/>
                <w:szCs w:val="32"/>
                <w:lang w:val="uz-Cyrl-UZ"/>
              </w:rPr>
            </w:pPr>
          </w:p>
        </w:tc>
        <w:tc>
          <w:tcPr>
            <w:tcW w:w="4788" w:type="dxa"/>
          </w:tcPr>
          <w:p w:rsidR="0089033F" w:rsidRPr="00C031A6" w:rsidRDefault="0089033F" w:rsidP="00C031A6">
            <w:pPr>
              <w:pStyle w:val="24"/>
              <w:spacing w:line="240" w:lineRule="auto"/>
              <w:ind w:left="0"/>
              <w:jc w:val="left"/>
              <w:rPr>
                <w:rFonts w:ascii="Times New Roman" w:hAnsi="Times New Roman"/>
                <w:b/>
                <w:bCs/>
                <w:smallCaps w:val="0"/>
                <w:sz w:val="32"/>
                <w:szCs w:val="32"/>
              </w:rPr>
            </w:pPr>
          </w:p>
        </w:tc>
      </w:tr>
      <w:tr w:rsidR="0089033F" w:rsidRPr="00C031A6" w:rsidTr="00883F32">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rPr>
              <w:t>Официальные</w:t>
            </w:r>
          </w:p>
          <w:p w:rsidR="0089033F" w:rsidRPr="00C031A6" w:rsidRDefault="0089033F"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rPr>
              <w:t>оппоненты:</w:t>
            </w:r>
          </w:p>
        </w:tc>
        <w:tc>
          <w:tcPr>
            <w:tcW w:w="4788" w:type="dxa"/>
          </w:tcPr>
          <w:p w:rsidR="0089033F" w:rsidRPr="00C031A6" w:rsidRDefault="009B4869" w:rsidP="00C031A6">
            <w:pPr>
              <w:pStyle w:val="24"/>
              <w:spacing w:line="240" w:lineRule="auto"/>
              <w:ind w:left="0" w:firstLine="38"/>
              <w:jc w:val="left"/>
              <w:rPr>
                <w:rFonts w:ascii="Times New Roman" w:hAnsi="Times New Roman"/>
                <w:b/>
                <w:smallCaps w:val="0"/>
                <w:sz w:val="22"/>
                <w:szCs w:val="22"/>
              </w:rPr>
            </w:pPr>
            <w:r w:rsidRPr="00C031A6">
              <w:rPr>
                <w:rFonts w:ascii="Times New Roman" w:hAnsi="Times New Roman"/>
                <w:b/>
                <w:smallCaps w:val="0"/>
                <w:sz w:val="22"/>
                <w:szCs w:val="22"/>
              </w:rPr>
              <w:t>Сидиков Абдужалил Сидикович</w:t>
            </w:r>
          </w:p>
          <w:p w:rsidR="0089033F" w:rsidRPr="00C031A6" w:rsidRDefault="0089033F" w:rsidP="00C031A6">
            <w:pPr>
              <w:pStyle w:val="24"/>
              <w:spacing w:line="240" w:lineRule="auto"/>
              <w:ind w:left="0"/>
              <w:jc w:val="left"/>
              <w:rPr>
                <w:rFonts w:ascii="Times New Roman" w:hAnsi="Times New Roman"/>
                <w:b/>
                <w:bCs/>
                <w:smallCaps w:val="0"/>
                <w:sz w:val="22"/>
                <w:szCs w:val="22"/>
              </w:rPr>
            </w:pPr>
            <w:r w:rsidRPr="00C031A6">
              <w:rPr>
                <w:rFonts w:ascii="Times New Roman" w:hAnsi="Times New Roman"/>
                <w:smallCaps w:val="0"/>
                <w:sz w:val="22"/>
                <w:szCs w:val="22"/>
              </w:rPr>
              <w:t>доктор химических наук, профессор</w:t>
            </w:r>
          </w:p>
        </w:tc>
      </w:tr>
      <w:tr w:rsidR="0089033F" w:rsidRPr="00C031A6" w:rsidTr="00DF0C7A">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p>
        </w:tc>
        <w:tc>
          <w:tcPr>
            <w:tcW w:w="4788" w:type="dxa"/>
          </w:tcPr>
          <w:p w:rsidR="0089033F" w:rsidRPr="00C031A6" w:rsidRDefault="0089033F" w:rsidP="00C031A6">
            <w:pPr>
              <w:pStyle w:val="24"/>
              <w:spacing w:line="240" w:lineRule="auto"/>
              <w:ind w:left="65"/>
              <w:jc w:val="left"/>
              <w:rPr>
                <w:rFonts w:ascii="Times New Roman" w:hAnsi="Times New Roman"/>
                <w:b/>
                <w:smallCaps w:val="0"/>
                <w:sz w:val="22"/>
                <w:szCs w:val="22"/>
              </w:rPr>
            </w:pPr>
          </w:p>
        </w:tc>
      </w:tr>
      <w:tr w:rsidR="0089033F" w:rsidRPr="00C031A6" w:rsidTr="00DF0C7A">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p>
        </w:tc>
        <w:tc>
          <w:tcPr>
            <w:tcW w:w="4788" w:type="dxa"/>
          </w:tcPr>
          <w:p w:rsidR="0089033F" w:rsidRPr="00C031A6" w:rsidRDefault="009B4869" w:rsidP="00C031A6">
            <w:pPr>
              <w:pStyle w:val="24"/>
              <w:spacing w:line="240" w:lineRule="auto"/>
              <w:ind w:left="65"/>
              <w:jc w:val="left"/>
              <w:rPr>
                <w:rFonts w:ascii="Times New Roman" w:hAnsi="Times New Roman"/>
                <w:b/>
                <w:smallCaps w:val="0"/>
                <w:sz w:val="22"/>
                <w:szCs w:val="22"/>
                <w:lang w:val="uz-Cyrl-UZ"/>
              </w:rPr>
            </w:pPr>
            <w:r w:rsidRPr="00C031A6">
              <w:rPr>
                <w:rFonts w:ascii="Times New Roman" w:hAnsi="Times New Roman"/>
                <w:b/>
                <w:bCs/>
                <w:smallCaps w:val="0"/>
                <w:sz w:val="22"/>
                <w:szCs w:val="22"/>
              </w:rPr>
              <w:t>Рафиков Адхам Салимович</w:t>
            </w:r>
          </w:p>
          <w:p w:rsidR="0089033F" w:rsidRPr="00C031A6" w:rsidRDefault="0089033F" w:rsidP="00C031A6">
            <w:pPr>
              <w:pStyle w:val="24"/>
              <w:spacing w:line="240" w:lineRule="auto"/>
              <w:ind w:left="65"/>
              <w:jc w:val="left"/>
              <w:rPr>
                <w:rFonts w:ascii="Times New Roman" w:hAnsi="Times New Roman"/>
                <w:b/>
                <w:smallCaps w:val="0"/>
                <w:sz w:val="22"/>
                <w:szCs w:val="22"/>
                <w:lang w:val="uz-Cyrl-UZ"/>
              </w:rPr>
            </w:pPr>
            <w:r w:rsidRPr="00C031A6">
              <w:rPr>
                <w:rFonts w:ascii="Times New Roman" w:hAnsi="Times New Roman"/>
                <w:smallCaps w:val="0"/>
                <w:sz w:val="22"/>
                <w:szCs w:val="22"/>
              </w:rPr>
              <w:t>доктор химических наук, профессор</w:t>
            </w:r>
          </w:p>
        </w:tc>
      </w:tr>
      <w:tr w:rsidR="0089033F" w:rsidRPr="00C031A6" w:rsidTr="00DF0C7A">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p>
        </w:tc>
        <w:tc>
          <w:tcPr>
            <w:tcW w:w="4788" w:type="dxa"/>
          </w:tcPr>
          <w:p w:rsidR="0089033F" w:rsidRPr="00C031A6" w:rsidRDefault="0089033F" w:rsidP="00C031A6">
            <w:pPr>
              <w:pStyle w:val="24"/>
              <w:spacing w:line="240" w:lineRule="auto"/>
              <w:ind w:left="65"/>
              <w:jc w:val="left"/>
              <w:rPr>
                <w:rFonts w:ascii="Times New Roman" w:hAnsi="Times New Roman"/>
                <w:b/>
                <w:smallCaps w:val="0"/>
                <w:sz w:val="22"/>
                <w:szCs w:val="22"/>
              </w:rPr>
            </w:pPr>
          </w:p>
        </w:tc>
      </w:tr>
      <w:tr w:rsidR="0089033F" w:rsidRPr="00C031A6" w:rsidTr="00DF0C7A">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p>
        </w:tc>
        <w:tc>
          <w:tcPr>
            <w:tcW w:w="4788" w:type="dxa"/>
          </w:tcPr>
          <w:p w:rsidR="0089033F" w:rsidRPr="00C031A6" w:rsidRDefault="009B4869" w:rsidP="00C031A6">
            <w:pPr>
              <w:pStyle w:val="24"/>
              <w:spacing w:line="240" w:lineRule="auto"/>
              <w:ind w:left="38"/>
              <w:jc w:val="left"/>
              <w:rPr>
                <w:rFonts w:ascii="Times New Roman" w:hAnsi="Times New Roman"/>
                <w:b/>
                <w:bCs/>
                <w:smallCaps w:val="0"/>
                <w:sz w:val="22"/>
                <w:szCs w:val="22"/>
              </w:rPr>
            </w:pPr>
            <w:r w:rsidRPr="00C031A6">
              <w:rPr>
                <w:rFonts w:ascii="Times New Roman" w:hAnsi="Times New Roman"/>
                <w:b/>
                <w:bCs/>
                <w:smallCaps w:val="0"/>
                <w:sz w:val="22"/>
                <w:szCs w:val="22"/>
              </w:rPr>
              <w:t>Агзамходжаев Анварходжа Атаходжаевич</w:t>
            </w:r>
          </w:p>
          <w:p w:rsidR="0089033F" w:rsidRPr="00C031A6" w:rsidRDefault="0089033F" w:rsidP="00C031A6">
            <w:pPr>
              <w:pStyle w:val="24"/>
              <w:spacing w:line="240" w:lineRule="auto"/>
              <w:ind w:left="65"/>
              <w:jc w:val="left"/>
              <w:rPr>
                <w:rFonts w:ascii="Times New Roman" w:hAnsi="Times New Roman"/>
                <w:b/>
                <w:smallCaps w:val="0"/>
                <w:sz w:val="22"/>
                <w:szCs w:val="22"/>
                <w:lang w:val="uz-Cyrl-UZ"/>
              </w:rPr>
            </w:pPr>
            <w:r w:rsidRPr="00C031A6">
              <w:rPr>
                <w:rFonts w:ascii="Times New Roman" w:hAnsi="Times New Roman"/>
                <w:smallCaps w:val="0"/>
                <w:sz w:val="22"/>
                <w:szCs w:val="22"/>
              </w:rPr>
              <w:t>доктор химических наук, профессор</w:t>
            </w:r>
          </w:p>
        </w:tc>
      </w:tr>
      <w:tr w:rsidR="0089033F" w:rsidRPr="00C031A6" w:rsidTr="00DF0C7A">
        <w:tc>
          <w:tcPr>
            <w:tcW w:w="4782" w:type="dxa"/>
          </w:tcPr>
          <w:p w:rsidR="0089033F" w:rsidRPr="00C031A6" w:rsidRDefault="0089033F" w:rsidP="00C031A6">
            <w:pPr>
              <w:pStyle w:val="24"/>
              <w:spacing w:line="240" w:lineRule="auto"/>
              <w:ind w:left="0"/>
              <w:rPr>
                <w:rFonts w:ascii="Times New Roman" w:hAnsi="Times New Roman"/>
                <w:b/>
                <w:bCs/>
                <w:smallCaps w:val="0"/>
                <w:sz w:val="32"/>
                <w:szCs w:val="32"/>
                <w:lang w:val="uz-Cyrl-UZ"/>
              </w:rPr>
            </w:pPr>
          </w:p>
        </w:tc>
        <w:tc>
          <w:tcPr>
            <w:tcW w:w="4788" w:type="dxa"/>
          </w:tcPr>
          <w:p w:rsidR="0089033F" w:rsidRPr="00C031A6" w:rsidRDefault="0089033F" w:rsidP="00C031A6">
            <w:pPr>
              <w:pStyle w:val="24"/>
              <w:spacing w:line="240" w:lineRule="auto"/>
              <w:ind w:left="65"/>
              <w:jc w:val="left"/>
              <w:rPr>
                <w:rFonts w:ascii="Times New Roman" w:hAnsi="Times New Roman"/>
                <w:b/>
                <w:bCs/>
                <w:smallCaps w:val="0"/>
                <w:sz w:val="32"/>
                <w:szCs w:val="32"/>
              </w:rPr>
            </w:pPr>
          </w:p>
        </w:tc>
      </w:tr>
      <w:tr w:rsidR="0089033F" w:rsidRPr="00C031A6" w:rsidTr="00DF0C7A">
        <w:tc>
          <w:tcPr>
            <w:tcW w:w="4782" w:type="dxa"/>
          </w:tcPr>
          <w:p w:rsidR="0089033F" w:rsidRPr="00C031A6" w:rsidRDefault="0089033F"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rPr>
              <w:t>Ведущая</w:t>
            </w:r>
          </w:p>
          <w:p w:rsidR="0089033F" w:rsidRPr="00C031A6" w:rsidRDefault="0089033F" w:rsidP="00C031A6">
            <w:pPr>
              <w:pStyle w:val="24"/>
              <w:spacing w:line="240" w:lineRule="auto"/>
              <w:ind w:left="0"/>
              <w:rPr>
                <w:rFonts w:ascii="Times New Roman" w:hAnsi="Times New Roman"/>
                <w:b/>
                <w:bCs/>
                <w:smallCaps w:val="0"/>
                <w:sz w:val="22"/>
                <w:szCs w:val="22"/>
                <w:lang w:val="uz-Cyrl-UZ"/>
              </w:rPr>
            </w:pPr>
            <w:r w:rsidRPr="00C031A6">
              <w:rPr>
                <w:rFonts w:ascii="Times New Roman" w:hAnsi="Times New Roman"/>
                <w:b/>
                <w:bCs/>
                <w:smallCaps w:val="0"/>
                <w:sz w:val="22"/>
                <w:szCs w:val="22"/>
              </w:rPr>
              <w:t>организация:</w:t>
            </w:r>
          </w:p>
        </w:tc>
        <w:tc>
          <w:tcPr>
            <w:tcW w:w="4788" w:type="dxa"/>
          </w:tcPr>
          <w:p w:rsidR="0089033F" w:rsidRPr="00C031A6" w:rsidRDefault="00700F9A" w:rsidP="00C031A6">
            <w:pPr>
              <w:pStyle w:val="24"/>
              <w:spacing w:line="240" w:lineRule="auto"/>
              <w:ind w:left="65"/>
              <w:jc w:val="left"/>
              <w:rPr>
                <w:rFonts w:ascii="Times New Roman" w:hAnsi="Times New Roman"/>
                <w:bCs/>
                <w:smallCaps w:val="0"/>
                <w:sz w:val="22"/>
                <w:szCs w:val="22"/>
                <w:lang w:val="uz-Cyrl-UZ"/>
              </w:rPr>
            </w:pPr>
            <w:r w:rsidRPr="00C031A6">
              <w:rPr>
                <w:rFonts w:ascii="Times New Roman" w:hAnsi="Times New Roman"/>
                <w:smallCaps w:val="0"/>
                <w:sz w:val="22"/>
                <w:szCs w:val="22"/>
              </w:rPr>
              <w:t>ГУП</w:t>
            </w:r>
            <w:r w:rsidR="009B4869" w:rsidRPr="00C031A6">
              <w:rPr>
                <w:rFonts w:ascii="Times New Roman" w:hAnsi="Times New Roman"/>
                <w:smallCaps w:val="0"/>
                <w:sz w:val="22"/>
                <w:szCs w:val="22"/>
              </w:rPr>
              <w:t xml:space="preserve"> «Фан ва тараккиёт» при Ташкентском Государственном университете</w:t>
            </w:r>
          </w:p>
        </w:tc>
      </w:tr>
    </w:tbl>
    <w:p w:rsidR="009537BD" w:rsidRPr="00C031A6" w:rsidRDefault="009537BD" w:rsidP="00C031A6">
      <w:pPr>
        <w:pStyle w:val="24"/>
        <w:spacing w:line="240" w:lineRule="auto"/>
        <w:ind w:left="0" w:firstLine="709"/>
        <w:jc w:val="both"/>
        <w:rPr>
          <w:rFonts w:ascii="Times New Roman" w:hAnsi="Times New Roman"/>
          <w:smallCaps w:val="0"/>
          <w:sz w:val="22"/>
          <w:szCs w:val="22"/>
          <w:lang w:val="uz-Cyrl-UZ"/>
        </w:rPr>
      </w:pPr>
    </w:p>
    <w:p w:rsidR="009537BD" w:rsidRPr="00C031A6" w:rsidRDefault="009537BD" w:rsidP="00C031A6">
      <w:pPr>
        <w:pStyle w:val="24"/>
        <w:spacing w:line="240" w:lineRule="auto"/>
        <w:ind w:left="0" w:firstLine="709"/>
        <w:jc w:val="both"/>
        <w:rPr>
          <w:rFonts w:ascii="Times New Roman" w:hAnsi="Times New Roman"/>
          <w:smallCaps w:val="0"/>
          <w:sz w:val="22"/>
          <w:szCs w:val="22"/>
          <w:lang w:val="uz-Cyrl-UZ"/>
        </w:rPr>
      </w:pPr>
    </w:p>
    <w:p w:rsidR="000128D9" w:rsidRPr="00C031A6" w:rsidRDefault="00700F9A" w:rsidP="00C031A6">
      <w:pPr>
        <w:pStyle w:val="24"/>
        <w:spacing w:line="240" w:lineRule="auto"/>
        <w:ind w:left="0" w:firstLine="567"/>
        <w:jc w:val="both"/>
        <w:rPr>
          <w:rFonts w:ascii="Times New Roman" w:hAnsi="Times New Roman"/>
          <w:smallCaps w:val="0"/>
          <w:sz w:val="22"/>
          <w:szCs w:val="22"/>
        </w:rPr>
      </w:pPr>
      <w:r w:rsidRPr="00C031A6">
        <w:rPr>
          <w:rFonts w:ascii="Times New Roman" w:hAnsi="Times New Roman"/>
          <w:smallCaps w:val="0"/>
          <w:sz w:val="22"/>
          <w:szCs w:val="22"/>
        </w:rPr>
        <w:t>Защита диссертации состоится «_______»</w:t>
      </w:r>
      <w:r w:rsidR="0089033F" w:rsidRPr="00C031A6">
        <w:rPr>
          <w:rFonts w:ascii="Times New Roman" w:hAnsi="Times New Roman"/>
          <w:smallCaps w:val="0"/>
          <w:sz w:val="22"/>
          <w:szCs w:val="22"/>
        </w:rPr>
        <w:t xml:space="preserve"> </w:t>
      </w:r>
      <w:r w:rsidR="0089033F" w:rsidRPr="00C031A6">
        <w:rPr>
          <w:rFonts w:ascii="Times New Roman" w:hAnsi="Times New Roman"/>
          <w:smallCaps w:val="0"/>
          <w:sz w:val="22"/>
          <w:szCs w:val="22"/>
        </w:rPr>
        <w:tab/>
        <w:t>__</w:t>
      </w:r>
      <w:r w:rsidR="00C63262" w:rsidRPr="00C031A6">
        <w:rPr>
          <w:rFonts w:ascii="Times New Roman" w:hAnsi="Times New Roman"/>
          <w:smallCaps w:val="0"/>
          <w:sz w:val="22"/>
          <w:szCs w:val="22"/>
        </w:rPr>
        <w:t>____</w:t>
      </w:r>
      <w:r w:rsidR="0089033F" w:rsidRPr="00C031A6">
        <w:rPr>
          <w:rFonts w:ascii="Times New Roman" w:hAnsi="Times New Roman"/>
          <w:smallCaps w:val="0"/>
          <w:sz w:val="22"/>
          <w:szCs w:val="22"/>
        </w:rPr>
        <w:t>____</w:t>
      </w:r>
      <w:r w:rsidR="00C63262" w:rsidRPr="00C031A6">
        <w:rPr>
          <w:rFonts w:ascii="Times New Roman" w:hAnsi="Times New Roman"/>
          <w:smallCaps w:val="0"/>
          <w:sz w:val="22"/>
          <w:szCs w:val="22"/>
        </w:rPr>
        <w:t>__</w:t>
      </w:r>
      <w:r w:rsidR="0089033F" w:rsidRPr="00C031A6">
        <w:rPr>
          <w:rFonts w:ascii="Times New Roman" w:hAnsi="Times New Roman"/>
          <w:smallCaps w:val="0"/>
          <w:sz w:val="22"/>
          <w:szCs w:val="22"/>
        </w:rPr>
        <w:t>_201</w:t>
      </w:r>
      <w:r w:rsidR="00EF347C" w:rsidRPr="00C031A6">
        <w:rPr>
          <w:rFonts w:ascii="Times New Roman" w:hAnsi="Times New Roman"/>
          <w:smallCaps w:val="0"/>
          <w:sz w:val="22"/>
          <w:szCs w:val="22"/>
          <w:lang w:val="uz-Cyrl-UZ"/>
        </w:rPr>
        <w:t>5</w:t>
      </w:r>
      <w:r w:rsidR="0089033F" w:rsidRPr="00C031A6">
        <w:rPr>
          <w:rFonts w:ascii="Times New Roman" w:hAnsi="Times New Roman"/>
          <w:smallCaps w:val="0"/>
          <w:sz w:val="22"/>
          <w:szCs w:val="22"/>
        </w:rPr>
        <w:t xml:space="preserve"> г. в _</w:t>
      </w:r>
      <w:r w:rsidR="00C63262" w:rsidRPr="00C031A6">
        <w:rPr>
          <w:rFonts w:ascii="Times New Roman" w:hAnsi="Times New Roman"/>
          <w:smallCaps w:val="0"/>
          <w:sz w:val="22"/>
          <w:szCs w:val="22"/>
        </w:rPr>
        <w:t>__</w:t>
      </w:r>
      <w:r w:rsidR="0089033F" w:rsidRPr="00C031A6">
        <w:rPr>
          <w:rFonts w:ascii="Times New Roman" w:hAnsi="Times New Roman"/>
          <w:smallCaps w:val="0"/>
          <w:sz w:val="22"/>
          <w:szCs w:val="22"/>
        </w:rPr>
        <w:t xml:space="preserve">___часов на заседании </w:t>
      </w:r>
      <w:r w:rsidR="00792ACE" w:rsidRPr="00C031A6">
        <w:rPr>
          <w:rFonts w:ascii="Times New Roman" w:hAnsi="Times New Roman"/>
          <w:smallCaps w:val="0"/>
          <w:sz w:val="22"/>
          <w:szCs w:val="22"/>
        </w:rPr>
        <w:t xml:space="preserve">разового </w:t>
      </w:r>
      <w:r w:rsidR="0089033F" w:rsidRPr="00C031A6">
        <w:rPr>
          <w:rFonts w:ascii="Times New Roman" w:hAnsi="Times New Roman"/>
          <w:smallCaps w:val="0"/>
          <w:sz w:val="22"/>
          <w:szCs w:val="22"/>
        </w:rPr>
        <w:t xml:space="preserve">Ученого совета </w:t>
      </w:r>
      <w:r w:rsidR="00DF0C7A" w:rsidRPr="00C031A6">
        <w:rPr>
          <w:rFonts w:ascii="Times New Roman" w:hAnsi="Times New Roman"/>
          <w:smallCaps w:val="0"/>
          <w:sz w:val="22"/>
          <w:szCs w:val="22"/>
        </w:rPr>
        <w:t>на основе</w:t>
      </w:r>
      <w:r w:rsidR="00792ACE" w:rsidRPr="00C031A6">
        <w:rPr>
          <w:rFonts w:ascii="Times New Roman" w:hAnsi="Times New Roman"/>
          <w:smallCaps w:val="0"/>
          <w:sz w:val="22"/>
          <w:szCs w:val="22"/>
        </w:rPr>
        <w:t xml:space="preserve"> Учено</w:t>
      </w:r>
      <w:r w:rsidR="00DF0C7A" w:rsidRPr="00C031A6">
        <w:rPr>
          <w:rFonts w:ascii="Times New Roman" w:hAnsi="Times New Roman"/>
          <w:smallCaps w:val="0"/>
          <w:sz w:val="22"/>
          <w:szCs w:val="22"/>
        </w:rPr>
        <w:t>го</w:t>
      </w:r>
      <w:r w:rsidR="00792ACE" w:rsidRPr="00C031A6">
        <w:rPr>
          <w:rFonts w:ascii="Times New Roman" w:hAnsi="Times New Roman"/>
          <w:smallCaps w:val="0"/>
          <w:sz w:val="22"/>
          <w:szCs w:val="22"/>
        </w:rPr>
        <w:t xml:space="preserve"> совет</w:t>
      </w:r>
      <w:r w:rsidR="00DF0C7A" w:rsidRPr="00C031A6">
        <w:rPr>
          <w:rFonts w:ascii="Times New Roman" w:hAnsi="Times New Roman"/>
          <w:smallCaps w:val="0"/>
          <w:sz w:val="22"/>
          <w:szCs w:val="22"/>
        </w:rPr>
        <w:t>а</w:t>
      </w:r>
      <w:r w:rsidR="00792ACE" w:rsidRPr="00C031A6">
        <w:rPr>
          <w:rFonts w:ascii="Times New Roman" w:hAnsi="Times New Roman"/>
          <w:smallCaps w:val="0"/>
          <w:sz w:val="22"/>
          <w:szCs w:val="22"/>
        </w:rPr>
        <w:t xml:space="preserve"> </w:t>
      </w:r>
      <w:r w:rsidR="0089033F" w:rsidRPr="00C031A6">
        <w:rPr>
          <w:rFonts w:ascii="Times New Roman" w:hAnsi="Times New Roman"/>
          <w:smallCaps w:val="0"/>
          <w:sz w:val="22"/>
          <w:szCs w:val="22"/>
        </w:rPr>
        <w:t xml:space="preserve">16.07.2013.К.01.02 при Национальном университете </w:t>
      </w:r>
      <w:r w:rsidR="000128D9" w:rsidRPr="00C031A6">
        <w:rPr>
          <w:rFonts w:ascii="Times New Roman" w:hAnsi="Times New Roman"/>
          <w:smallCaps w:val="0"/>
          <w:sz w:val="22"/>
          <w:szCs w:val="22"/>
        </w:rPr>
        <w:t>Узбекистана им. Мирзо Улугбека.</w:t>
      </w:r>
    </w:p>
    <w:p w:rsidR="0089033F" w:rsidRPr="00C031A6" w:rsidRDefault="0089033F" w:rsidP="00C031A6">
      <w:pPr>
        <w:pStyle w:val="24"/>
        <w:spacing w:line="240" w:lineRule="auto"/>
        <w:ind w:left="0" w:firstLine="567"/>
        <w:jc w:val="both"/>
        <w:rPr>
          <w:rFonts w:ascii="Times New Roman" w:hAnsi="Times New Roman"/>
          <w:smallCaps w:val="0"/>
          <w:sz w:val="22"/>
          <w:szCs w:val="22"/>
        </w:rPr>
      </w:pPr>
      <w:r w:rsidRPr="00C031A6">
        <w:rPr>
          <w:rFonts w:ascii="Times New Roman" w:hAnsi="Times New Roman"/>
          <w:bCs/>
          <w:smallCaps w:val="0"/>
          <w:sz w:val="22"/>
          <w:szCs w:val="22"/>
        </w:rPr>
        <w:t>(</w:t>
      </w:r>
      <w:r w:rsidRPr="00C031A6">
        <w:rPr>
          <w:rFonts w:ascii="Times New Roman" w:hAnsi="Times New Roman"/>
          <w:bCs/>
          <w:smallCaps w:val="0"/>
          <w:sz w:val="22"/>
          <w:szCs w:val="22"/>
          <w:lang w:val="uz-Cyrl-UZ"/>
        </w:rPr>
        <w:t xml:space="preserve">Адрес: </w:t>
      </w:r>
      <w:r w:rsidR="000128D9" w:rsidRPr="00C031A6">
        <w:rPr>
          <w:rFonts w:ascii="Times New Roman" w:hAnsi="Times New Roman"/>
          <w:bCs/>
          <w:smallCaps w:val="0"/>
          <w:sz w:val="22"/>
          <w:szCs w:val="22"/>
        </w:rPr>
        <w:t>100174, г. Ташкент, ул</w:t>
      </w:r>
      <w:r w:rsidR="00F2024D" w:rsidRPr="00C031A6">
        <w:rPr>
          <w:rFonts w:ascii="Times New Roman" w:hAnsi="Times New Roman"/>
          <w:bCs/>
          <w:smallCaps w:val="0"/>
          <w:sz w:val="22"/>
          <w:szCs w:val="22"/>
        </w:rPr>
        <w:t>. У</w:t>
      </w:r>
      <w:r w:rsidRPr="00C031A6">
        <w:rPr>
          <w:rFonts w:ascii="Times New Roman" w:hAnsi="Times New Roman"/>
          <w:bCs/>
          <w:smallCaps w:val="0"/>
          <w:sz w:val="22"/>
          <w:szCs w:val="22"/>
        </w:rPr>
        <w:t>ниверситетская 4. Тел.: (99871)227-12-24; факс: (99824)</w:t>
      </w:r>
      <w:r w:rsidR="00EB5AEF" w:rsidRPr="00C031A6">
        <w:rPr>
          <w:rFonts w:ascii="Times New Roman" w:hAnsi="Times New Roman"/>
          <w:bCs/>
          <w:smallCaps w:val="0"/>
          <w:sz w:val="22"/>
          <w:szCs w:val="22"/>
          <w:lang w:val="uz-Cyrl-UZ"/>
        </w:rPr>
        <w:t xml:space="preserve"> </w:t>
      </w:r>
      <w:r w:rsidRPr="00C031A6">
        <w:rPr>
          <w:rFonts w:ascii="Times New Roman" w:hAnsi="Times New Roman"/>
          <w:bCs/>
          <w:smallCaps w:val="0"/>
          <w:sz w:val="22"/>
          <w:szCs w:val="22"/>
        </w:rPr>
        <w:t xml:space="preserve">246-53-21, 246-02-24; </w:t>
      </w:r>
      <w:r w:rsidRPr="00C031A6">
        <w:rPr>
          <w:rFonts w:ascii="Times New Roman" w:hAnsi="Times New Roman"/>
          <w:bCs/>
          <w:smallCaps w:val="0"/>
          <w:sz w:val="22"/>
          <w:szCs w:val="22"/>
          <w:lang w:val="en-US"/>
        </w:rPr>
        <w:t>e</w:t>
      </w:r>
      <w:r w:rsidRPr="00C031A6">
        <w:rPr>
          <w:rFonts w:ascii="Times New Roman" w:hAnsi="Times New Roman"/>
          <w:bCs/>
          <w:smallCaps w:val="0"/>
          <w:sz w:val="22"/>
          <w:szCs w:val="22"/>
        </w:rPr>
        <w:t>-</w:t>
      </w:r>
      <w:r w:rsidRPr="00C031A6">
        <w:rPr>
          <w:rFonts w:ascii="Times New Roman" w:hAnsi="Times New Roman"/>
          <w:bCs/>
          <w:smallCaps w:val="0"/>
          <w:sz w:val="22"/>
          <w:szCs w:val="22"/>
          <w:lang w:val="en-US"/>
        </w:rPr>
        <w:t>mail</w:t>
      </w:r>
      <w:r w:rsidR="00713433" w:rsidRPr="00C031A6">
        <w:rPr>
          <w:rFonts w:ascii="Times New Roman" w:hAnsi="Times New Roman"/>
          <w:bCs/>
          <w:smallCaps w:val="0"/>
          <w:sz w:val="22"/>
          <w:szCs w:val="22"/>
        </w:rPr>
        <w:t>:</w:t>
      </w:r>
      <w:r w:rsidR="000128D9" w:rsidRPr="00C031A6">
        <w:rPr>
          <w:rFonts w:ascii="Times New Roman" w:hAnsi="Times New Roman"/>
          <w:bCs/>
          <w:smallCaps w:val="0"/>
          <w:sz w:val="22"/>
          <w:szCs w:val="22"/>
        </w:rPr>
        <w:t xml:space="preserve"> </w:t>
      </w:r>
      <w:r w:rsidR="00A87480" w:rsidRPr="00C031A6">
        <w:rPr>
          <w:rFonts w:ascii="Times New Roman" w:hAnsi="Times New Roman"/>
          <w:bCs/>
          <w:smallCaps w:val="0"/>
          <w:sz w:val="22"/>
          <w:szCs w:val="22"/>
          <w:lang w:val="en-US"/>
        </w:rPr>
        <w:t>nauka</w:t>
      </w:r>
      <w:r w:rsidR="00890004" w:rsidRPr="00C031A6">
        <w:rPr>
          <w:rFonts w:ascii="Times New Roman" w:hAnsi="Times New Roman"/>
          <w:bCs/>
          <w:smallCaps w:val="0"/>
          <w:sz w:val="22"/>
          <w:szCs w:val="22"/>
          <w:lang w:val="uz-Cyrl-UZ"/>
        </w:rPr>
        <w:t>@</w:t>
      </w:r>
      <w:r w:rsidR="00A87480" w:rsidRPr="00C031A6">
        <w:rPr>
          <w:rFonts w:ascii="Times New Roman" w:hAnsi="Times New Roman"/>
          <w:bCs/>
          <w:smallCaps w:val="0"/>
          <w:sz w:val="22"/>
          <w:szCs w:val="22"/>
          <w:lang w:val="en-US"/>
        </w:rPr>
        <w:t>nuu</w:t>
      </w:r>
      <w:r w:rsidR="00890004" w:rsidRPr="00C031A6">
        <w:rPr>
          <w:rFonts w:ascii="Times New Roman" w:hAnsi="Times New Roman"/>
          <w:bCs/>
          <w:smallCaps w:val="0"/>
          <w:sz w:val="22"/>
          <w:szCs w:val="22"/>
          <w:lang w:val="uz-Cyrl-UZ"/>
        </w:rPr>
        <w:t>.u</w:t>
      </w:r>
      <w:r w:rsidR="00A87480" w:rsidRPr="00C031A6">
        <w:rPr>
          <w:rFonts w:ascii="Times New Roman" w:hAnsi="Times New Roman"/>
          <w:bCs/>
          <w:smallCaps w:val="0"/>
          <w:sz w:val="22"/>
          <w:szCs w:val="22"/>
          <w:lang w:val="en-US"/>
        </w:rPr>
        <w:t>z</w:t>
      </w:r>
      <w:r w:rsidRPr="00C031A6">
        <w:rPr>
          <w:rFonts w:ascii="Times New Roman" w:hAnsi="Times New Roman"/>
          <w:bCs/>
          <w:smallCaps w:val="0"/>
          <w:sz w:val="22"/>
          <w:szCs w:val="22"/>
        </w:rPr>
        <w:t>)</w:t>
      </w:r>
    </w:p>
    <w:p w:rsidR="0089033F" w:rsidRPr="00C031A6" w:rsidRDefault="0089033F" w:rsidP="00C031A6">
      <w:pPr>
        <w:pStyle w:val="24"/>
        <w:spacing w:before="120" w:after="120" w:line="240" w:lineRule="auto"/>
        <w:ind w:left="0" w:firstLine="567"/>
        <w:jc w:val="both"/>
        <w:rPr>
          <w:rFonts w:ascii="Times New Roman" w:hAnsi="Times New Roman"/>
          <w:smallCaps w:val="0"/>
          <w:sz w:val="22"/>
          <w:szCs w:val="22"/>
        </w:rPr>
      </w:pPr>
      <w:r w:rsidRPr="00C031A6">
        <w:rPr>
          <w:rFonts w:ascii="Times New Roman" w:hAnsi="Times New Roman"/>
          <w:smallCaps w:val="0"/>
          <w:sz w:val="22"/>
          <w:szCs w:val="22"/>
        </w:rPr>
        <w:t xml:space="preserve">Докторская диссертация </w:t>
      </w:r>
      <w:r w:rsidR="00C63262" w:rsidRPr="00C031A6">
        <w:rPr>
          <w:rFonts w:ascii="Times New Roman" w:hAnsi="Times New Roman"/>
          <w:smallCaps w:val="0"/>
          <w:sz w:val="22"/>
          <w:szCs w:val="22"/>
        </w:rPr>
        <w:t>зарегистрирована</w:t>
      </w:r>
      <w:r w:rsidRPr="00C031A6">
        <w:rPr>
          <w:rFonts w:ascii="Times New Roman" w:hAnsi="Times New Roman"/>
          <w:smallCaps w:val="0"/>
          <w:sz w:val="22"/>
          <w:szCs w:val="22"/>
        </w:rPr>
        <w:t xml:space="preserve"> Информационно-ресурсном центре Национального университета Узбекистана за №0</w:t>
      </w:r>
      <w:r w:rsidR="00C63262" w:rsidRPr="00C031A6">
        <w:rPr>
          <w:rFonts w:ascii="Times New Roman" w:hAnsi="Times New Roman"/>
          <w:smallCaps w:val="0"/>
          <w:sz w:val="22"/>
          <w:szCs w:val="22"/>
        </w:rPr>
        <w:t>2</w:t>
      </w:r>
      <w:r w:rsidRPr="00C031A6">
        <w:rPr>
          <w:rFonts w:ascii="Times New Roman" w:hAnsi="Times New Roman"/>
          <w:smallCaps w:val="0"/>
          <w:sz w:val="22"/>
          <w:szCs w:val="22"/>
        </w:rPr>
        <w:t>, с которой можно ознакомиться в ИРЦ</w:t>
      </w:r>
      <w:r w:rsidR="00EF347C" w:rsidRPr="00C031A6">
        <w:rPr>
          <w:rFonts w:ascii="Times New Roman" w:hAnsi="Times New Roman"/>
          <w:smallCaps w:val="0"/>
          <w:sz w:val="22"/>
          <w:szCs w:val="22"/>
        </w:rPr>
        <w:t xml:space="preserve"> </w:t>
      </w:r>
      <w:r w:rsidRPr="00C031A6">
        <w:rPr>
          <w:rFonts w:ascii="Times New Roman" w:hAnsi="Times New Roman"/>
          <w:smallCaps w:val="0"/>
          <w:sz w:val="22"/>
          <w:szCs w:val="22"/>
        </w:rPr>
        <w:t>(</w:t>
      </w:r>
      <w:r w:rsidRPr="00C031A6">
        <w:rPr>
          <w:rFonts w:ascii="Times New Roman" w:hAnsi="Times New Roman"/>
          <w:bCs/>
          <w:smallCaps w:val="0"/>
          <w:sz w:val="22"/>
          <w:szCs w:val="22"/>
        </w:rPr>
        <w:t>100174, г</w:t>
      </w:r>
      <w:r w:rsidR="00F2024D" w:rsidRPr="00C031A6">
        <w:rPr>
          <w:rFonts w:ascii="Times New Roman" w:hAnsi="Times New Roman"/>
          <w:bCs/>
          <w:smallCaps w:val="0"/>
          <w:sz w:val="22"/>
          <w:szCs w:val="22"/>
        </w:rPr>
        <w:t>. Т</w:t>
      </w:r>
      <w:r w:rsidRPr="00C031A6">
        <w:rPr>
          <w:rFonts w:ascii="Times New Roman" w:hAnsi="Times New Roman"/>
          <w:bCs/>
          <w:smallCaps w:val="0"/>
          <w:sz w:val="22"/>
          <w:szCs w:val="22"/>
        </w:rPr>
        <w:t xml:space="preserve">ашкент, </w:t>
      </w:r>
      <w:r w:rsidR="00260464" w:rsidRPr="00C031A6">
        <w:rPr>
          <w:rFonts w:ascii="Times New Roman" w:hAnsi="Times New Roman"/>
          <w:bCs/>
          <w:smallCaps w:val="0"/>
          <w:sz w:val="22"/>
          <w:szCs w:val="22"/>
        </w:rPr>
        <w:t>ВУЗгородок, Фундаментальная библиотека НУУз.</w:t>
      </w:r>
      <w:r w:rsidRPr="00C031A6">
        <w:rPr>
          <w:rFonts w:ascii="Times New Roman" w:hAnsi="Times New Roman"/>
          <w:bCs/>
          <w:smallCaps w:val="0"/>
          <w:sz w:val="22"/>
          <w:szCs w:val="22"/>
        </w:rPr>
        <w:t xml:space="preserve"> Тел.: (99871) 246-67-71)</w:t>
      </w:r>
    </w:p>
    <w:p w:rsidR="0089033F" w:rsidRPr="00C031A6" w:rsidRDefault="0089033F" w:rsidP="00C031A6">
      <w:pPr>
        <w:ind w:firstLine="567"/>
        <w:rPr>
          <w:sz w:val="22"/>
          <w:szCs w:val="22"/>
        </w:rPr>
      </w:pPr>
      <w:r w:rsidRPr="00C031A6">
        <w:rPr>
          <w:sz w:val="22"/>
          <w:szCs w:val="22"/>
        </w:rPr>
        <w:t>Автореферат диссертации разослан «_</w:t>
      </w:r>
      <w:r w:rsidR="00260464" w:rsidRPr="00C031A6">
        <w:rPr>
          <w:sz w:val="22"/>
          <w:szCs w:val="22"/>
        </w:rPr>
        <w:t>_</w:t>
      </w:r>
      <w:r w:rsidR="00700F9A" w:rsidRPr="00C031A6">
        <w:rPr>
          <w:sz w:val="22"/>
          <w:szCs w:val="22"/>
        </w:rPr>
        <w:t>__</w:t>
      </w:r>
      <w:r w:rsidR="00260464" w:rsidRPr="00C031A6">
        <w:rPr>
          <w:sz w:val="22"/>
          <w:szCs w:val="22"/>
        </w:rPr>
        <w:t>_</w:t>
      </w:r>
      <w:r w:rsidRPr="00C031A6">
        <w:rPr>
          <w:sz w:val="22"/>
          <w:szCs w:val="22"/>
        </w:rPr>
        <w:t>__» _</w:t>
      </w:r>
      <w:r w:rsidR="00260464" w:rsidRPr="00C031A6">
        <w:rPr>
          <w:sz w:val="22"/>
          <w:szCs w:val="22"/>
        </w:rPr>
        <w:t>______</w:t>
      </w:r>
      <w:r w:rsidRPr="00C031A6">
        <w:rPr>
          <w:sz w:val="22"/>
          <w:szCs w:val="22"/>
        </w:rPr>
        <w:t>_______ 201</w:t>
      </w:r>
      <w:r w:rsidR="00E76ED3" w:rsidRPr="00C031A6">
        <w:rPr>
          <w:sz w:val="22"/>
          <w:szCs w:val="22"/>
        </w:rPr>
        <w:t xml:space="preserve">5 </w:t>
      </w:r>
      <w:r w:rsidRPr="00C031A6">
        <w:rPr>
          <w:sz w:val="22"/>
          <w:szCs w:val="22"/>
        </w:rPr>
        <w:t>года.</w:t>
      </w:r>
    </w:p>
    <w:p w:rsidR="0089033F" w:rsidRPr="00C031A6" w:rsidRDefault="0089033F" w:rsidP="00C031A6">
      <w:pPr>
        <w:ind w:firstLine="567"/>
        <w:jc w:val="both"/>
        <w:rPr>
          <w:sz w:val="22"/>
          <w:szCs w:val="22"/>
        </w:rPr>
      </w:pPr>
      <w:r w:rsidRPr="00C031A6">
        <w:rPr>
          <w:sz w:val="22"/>
          <w:szCs w:val="22"/>
        </w:rPr>
        <w:t>(протокол рассылки №____</w:t>
      </w:r>
      <w:r w:rsidR="00260464" w:rsidRPr="00C031A6">
        <w:rPr>
          <w:sz w:val="22"/>
          <w:szCs w:val="22"/>
        </w:rPr>
        <w:t>___</w:t>
      </w:r>
      <w:r w:rsidRPr="00C031A6">
        <w:rPr>
          <w:sz w:val="22"/>
          <w:szCs w:val="22"/>
        </w:rPr>
        <w:t>_от _</w:t>
      </w:r>
      <w:r w:rsidR="00260464" w:rsidRPr="00C031A6">
        <w:rPr>
          <w:sz w:val="22"/>
          <w:szCs w:val="22"/>
        </w:rPr>
        <w:t>_______</w:t>
      </w:r>
      <w:r w:rsidRPr="00C031A6">
        <w:rPr>
          <w:sz w:val="22"/>
          <w:szCs w:val="22"/>
        </w:rPr>
        <w:t>________201</w:t>
      </w:r>
      <w:r w:rsidR="00E76ED3" w:rsidRPr="00C031A6">
        <w:rPr>
          <w:sz w:val="22"/>
          <w:szCs w:val="22"/>
        </w:rPr>
        <w:t>5</w:t>
      </w:r>
      <w:r w:rsidRPr="00C031A6">
        <w:rPr>
          <w:sz w:val="22"/>
          <w:szCs w:val="22"/>
        </w:rPr>
        <w:t xml:space="preserve"> г.).</w:t>
      </w:r>
    </w:p>
    <w:p w:rsidR="008F4BDF" w:rsidRPr="00161A74" w:rsidRDefault="008F4BDF" w:rsidP="00C031A6">
      <w:pPr>
        <w:spacing w:before="120" w:after="120"/>
        <w:jc w:val="right"/>
        <w:rPr>
          <w:b/>
          <w:smallCaps/>
          <w:sz w:val="22"/>
          <w:szCs w:val="22"/>
        </w:rPr>
      </w:pPr>
    </w:p>
    <w:p w:rsidR="0089033F" w:rsidRPr="00161A74" w:rsidRDefault="0089033F" w:rsidP="002D7BC8">
      <w:pPr>
        <w:spacing w:before="120"/>
        <w:jc w:val="right"/>
        <w:rPr>
          <w:b/>
          <w:sz w:val="22"/>
          <w:szCs w:val="22"/>
        </w:rPr>
      </w:pPr>
      <w:r w:rsidRPr="00C031A6">
        <w:rPr>
          <w:b/>
          <w:smallCaps/>
          <w:sz w:val="22"/>
          <w:szCs w:val="22"/>
        </w:rPr>
        <w:t>Х.И.</w:t>
      </w:r>
      <w:r w:rsidRPr="00C031A6">
        <w:rPr>
          <w:b/>
          <w:sz w:val="22"/>
          <w:szCs w:val="22"/>
        </w:rPr>
        <w:t>Акбаров</w:t>
      </w:r>
    </w:p>
    <w:p w:rsidR="0089033F" w:rsidRPr="00C031A6" w:rsidRDefault="0089033F" w:rsidP="002D7BC8">
      <w:pPr>
        <w:spacing w:after="120"/>
        <w:ind w:left="4820"/>
        <w:jc w:val="both"/>
        <w:rPr>
          <w:sz w:val="22"/>
          <w:szCs w:val="22"/>
        </w:rPr>
      </w:pPr>
      <w:r w:rsidRPr="00C031A6">
        <w:rPr>
          <w:sz w:val="22"/>
          <w:szCs w:val="22"/>
        </w:rPr>
        <w:t xml:space="preserve">Председатель </w:t>
      </w:r>
      <w:r w:rsidR="00BA7CB3" w:rsidRPr="00C031A6">
        <w:rPr>
          <w:sz w:val="22"/>
          <w:szCs w:val="22"/>
        </w:rPr>
        <w:t xml:space="preserve">разового </w:t>
      </w:r>
      <w:r w:rsidR="006E76B4" w:rsidRPr="00C031A6">
        <w:rPr>
          <w:sz w:val="22"/>
          <w:szCs w:val="22"/>
        </w:rPr>
        <w:t>У</w:t>
      </w:r>
      <w:r w:rsidR="00BA29C5" w:rsidRPr="00C031A6">
        <w:rPr>
          <w:sz w:val="22"/>
          <w:szCs w:val="22"/>
        </w:rPr>
        <w:t>ч</w:t>
      </w:r>
      <w:r w:rsidR="00D33267" w:rsidRPr="00C031A6">
        <w:rPr>
          <w:sz w:val="22"/>
          <w:szCs w:val="22"/>
        </w:rPr>
        <w:t>ё</w:t>
      </w:r>
      <w:r w:rsidR="00BA29C5" w:rsidRPr="00C031A6">
        <w:rPr>
          <w:sz w:val="22"/>
          <w:szCs w:val="22"/>
        </w:rPr>
        <w:t>ного</w:t>
      </w:r>
      <w:r w:rsidRPr="00C031A6">
        <w:rPr>
          <w:sz w:val="22"/>
          <w:szCs w:val="22"/>
        </w:rPr>
        <w:t xml:space="preserve"> совета по присуждению</w:t>
      </w:r>
      <w:r w:rsidRPr="00C031A6">
        <w:rPr>
          <w:sz w:val="22"/>
          <w:szCs w:val="22"/>
          <w:lang w:val="uz-Cyrl-UZ"/>
        </w:rPr>
        <w:t xml:space="preserve"> </w:t>
      </w:r>
      <w:r w:rsidRPr="00C031A6">
        <w:rPr>
          <w:sz w:val="22"/>
          <w:szCs w:val="22"/>
        </w:rPr>
        <w:t>учёной степени доктора наук д.х.н., профессор</w:t>
      </w:r>
    </w:p>
    <w:p w:rsidR="0089033F" w:rsidRPr="00161A74" w:rsidRDefault="00701FD5" w:rsidP="002D7BC8">
      <w:pPr>
        <w:spacing w:before="240"/>
        <w:ind w:left="4253"/>
        <w:jc w:val="right"/>
        <w:rPr>
          <w:b/>
          <w:sz w:val="22"/>
          <w:szCs w:val="22"/>
        </w:rPr>
      </w:pPr>
      <w:r w:rsidRPr="00C031A6">
        <w:rPr>
          <w:b/>
          <w:smallCaps/>
          <w:sz w:val="22"/>
          <w:szCs w:val="22"/>
        </w:rPr>
        <w:t>Б.А.</w:t>
      </w:r>
      <w:r w:rsidRPr="00C031A6">
        <w:rPr>
          <w:b/>
          <w:sz w:val="22"/>
          <w:szCs w:val="22"/>
        </w:rPr>
        <w:t>Мухамедгалиев</w:t>
      </w:r>
    </w:p>
    <w:p w:rsidR="0089033F" w:rsidRPr="00C031A6" w:rsidRDefault="0089033F" w:rsidP="002D7BC8">
      <w:pPr>
        <w:ind w:left="4820"/>
        <w:jc w:val="both"/>
        <w:rPr>
          <w:sz w:val="22"/>
          <w:szCs w:val="22"/>
        </w:rPr>
      </w:pPr>
      <w:r w:rsidRPr="00C031A6">
        <w:rPr>
          <w:sz w:val="22"/>
          <w:szCs w:val="22"/>
        </w:rPr>
        <w:t xml:space="preserve">Ученый секретарь </w:t>
      </w:r>
      <w:r w:rsidR="006E76B4" w:rsidRPr="00C031A6">
        <w:rPr>
          <w:sz w:val="22"/>
          <w:szCs w:val="22"/>
        </w:rPr>
        <w:t>разового Уч</w:t>
      </w:r>
      <w:r w:rsidR="00D33267" w:rsidRPr="00C031A6">
        <w:rPr>
          <w:sz w:val="22"/>
          <w:szCs w:val="22"/>
        </w:rPr>
        <w:t>ё</w:t>
      </w:r>
      <w:r w:rsidR="006E76B4" w:rsidRPr="00C031A6">
        <w:rPr>
          <w:sz w:val="22"/>
          <w:szCs w:val="22"/>
        </w:rPr>
        <w:t>ного</w:t>
      </w:r>
      <w:r w:rsidRPr="00C031A6">
        <w:rPr>
          <w:sz w:val="22"/>
          <w:szCs w:val="22"/>
        </w:rPr>
        <w:t xml:space="preserve"> совета по</w:t>
      </w:r>
      <w:r w:rsidRPr="00C031A6">
        <w:rPr>
          <w:sz w:val="22"/>
          <w:szCs w:val="22"/>
          <w:lang w:val="uz-Cyrl-UZ"/>
        </w:rPr>
        <w:t xml:space="preserve"> присуждению</w:t>
      </w:r>
      <w:r w:rsidRPr="00C031A6">
        <w:rPr>
          <w:sz w:val="22"/>
          <w:szCs w:val="22"/>
        </w:rPr>
        <w:t xml:space="preserve"> учёной степени доктора наук </w:t>
      </w:r>
      <w:r w:rsidR="00701FD5" w:rsidRPr="00C031A6">
        <w:rPr>
          <w:sz w:val="22"/>
          <w:szCs w:val="22"/>
        </w:rPr>
        <w:t>д</w:t>
      </w:r>
      <w:r w:rsidRPr="00C031A6">
        <w:rPr>
          <w:sz w:val="22"/>
          <w:szCs w:val="22"/>
        </w:rPr>
        <w:t xml:space="preserve">.х.н., </w:t>
      </w:r>
      <w:r w:rsidR="00701FD5" w:rsidRPr="00C031A6">
        <w:rPr>
          <w:sz w:val="22"/>
          <w:szCs w:val="22"/>
        </w:rPr>
        <w:t>профессор</w:t>
      </w:r>
    </w:p>
    <w:p w:rsidR="0089033F" w:rsidRPr="00C031A6" w:rsidRDefault="0089033F" w:rsidP="002D7BC8">
      <w:pPr>
        <w:spacing w:before="240"/>
        <w:ind w:left="4253"/>
        <w:jc w:val="right"/>
        <w:rPr>
          <w:b/>
          <w:sz w:val="22"/>
          <w:szCs w:val="22"/>
        </w:rPr>
      </w:pPr>
      <w:r w:rsidRPr="00C031A6">
        <w:rPr>
          <w:b/>
          <w:sz w:val="22"/>
          <w:szCs w:val="22"/>
        </w:rPr>
        <w:t>Х.Т.Шарипов</w:t>
      </w:r>
    </w:p>
    <w:p w:rsidR="00BB2710" w:rsidRDefault="0089033F" w:rsidP="002D7BC8">
      <w:pPr>
        <w:spacing w:after="120"/>
        <w:ind w:left="4820"/>
        <w:jc w:val="both"/>
        <w:rPr>
          <w:sz w:val="22"/>
          <w:szCs w:val="22"/>
        </w:rPr>
      </w:pPr>
      <w:r w:rsidRPr="00C031A6">
        <w:rPr>
          <w:sz w:val="22"/>
          <w:szCs w:val="22"/>
        </w:rPr>
        <w:t xml:space="preserve">Председатель научного семинара при </w:t>
      </w:r>
      <w:r w:rsidR="0075723E" w:rsidRPr="00C031A6">
        <w:rPr>
          <w:sz w:val="22"/>
          <w:szCs w:val="22"/>
          <w:lang w:val="uz-Cyrl-UZ"/>
        </w:rPr>
        <w:t xml:space="preserve">разовом </w:t>
      </w:r>
      <w:r w:rsidR="005C3CE3" w:rsidRPr="00C031A6">
        <w:rPr>
          <w:sz w:val="22"/>
          <w:szCs w:val="22"/>
        </w:rPr>
        <w:t>Учёном</w:t>
      </w:r>
      <w:r w:rsidRPr="00C031A6">
        <w:rPr>
          <w:sz w:val="22"/>
          <w:szCs w:val="22"/>
        </w:rPr>
        <w:t xml:space="preserve"> совете</w:t>
      </w:r>
      <w:r w:rsidRPr="00C031A6">
        <w:rPr>
          <w:sz w:val="22"/>
          <w:szCs w:val="22"/>
          <w:lang w:val="uz-Cyrl-UZ"/>
        </w:rPr>
        <w:t xml:space="preserve"> </w:t>
      </w:r>
      <w:r w:rsidRPr="00C031A6">
        <w:rPr>
          <w:sz w:val="22"/>
          <w:szCs w:val="22"/>
        </w:rPr>
        <w:t>по присуждению учёной степени доктора наук</w:t>
      </w:r>
      <w:r w:rsidR="00B61312" w:rsidRPr="00C031A6">
        <w:rPr>
          <w:sz w:val="22"/>
          <w:szCs w:val="22"/>
        </w:rPr>
        <w:t xml:space="preserve">, </w:t>
      </w:r>
      <w:r w:rsidRPr="00C031A6">
        <w:rPr>
          <w:sz w:val="22"/>
          <w:szCs w:val="22"/>
        </w:rPr>
        <w:t>д.х.н., профессор</w:t>
      </w:r>
      <w:r w:rsidR="00BB2710">
        <w:rPr>
          <w:sz w:val="22"/>
          <w:szCs w:val="22"/>
        </w:rPr>
        <w:br w:type="page"/>
      </w:r>
    </w:p>
    <w:p w:rsidR="003F2FD1" w:rsidRPr="00C031A6" w:rsidRDefault="003F2FD1" w:rsidP="00C031A6">
      <w:pPr>
        <w:spacing w:after="240"/>
        <w:ind w:firstLine="567"/>
        <w:jc w:val="center"/>
        <w:rPr>
          <w:b/>
          <w:bCs/>
          <w:smallCaps/>
          <w:sz w:val="28"/>
          <w:szCs w:val="28"/>
        </w:rPr>
      </w:pPr>
      <w:r w:rsidRPr="00C031A6">
        <w:rPr>
          <w:b/>
          <w:bCs/>
          <w:sz w:val="28"/>
          <w:szCs w:val="28"/>
        </w:rPr>
        <w:lastRenderedPageBreak/>
        <w:t>ВВЕДЕНИЕ</w:t>
      </w:r>
      <w:r w:rsidRPr="00C031A6">
        <w:rPr>
          <w:b/>
          <w:bCs/>
          <w:smallCaps/>
          <w:sz w:val="28"/>
          <w:szCs w:val="28"/>
        </w:rPr>
        <w:t xml:space="preserve"> (</w:t>
      </w:r>
      <w:r w:rsidRPr="00C031A6">
        <w:rPr>
          <w:b/>
          <w:bCs/>
          <w:sz w:val="28"/>
          <w:szCs w:val="28"/>
        </w:rPr>
        <w:t>Аннотация докторской диссертации</w:t>
      </w:r>
      <w:r w:rsidRPr="00C031A6">
        <w:rPr>
          <w:b/>
          <w:bCs/>
          <w:smallCaps/>
          <w:sz w:val="28"/>
          <w:szCs w:val="28"/>
        </w:rPr>
        <w:t>)</w:t>
      </w:r>
    </w:p>
    <w:p w:rsidR="00E02CA2" w:rsidRDefault="003F2FD1" w:rsidP="00E02CA2">
      <w:pPr>
        <w:ind w:firstLine="567"/>
        <w:jc w:val="both"/>
        <w:rPr>
          <w:sz w:val="28"/>
          <w:szCs w:val="28"/>
          <w:lang w:val="uz-Cyrl-UZ"/>
        </w:rPr>
      </w:pPr>
      <w:r w:rsidRPr="00C031A6">
        <w:rPr>
          <w:b/>
          <w:sz w:val="28"/>
          <w:szCs w:val="28"/>
        </w:rPr>
        <w:t>Актуальность и востребованность темы диссертации.</w:t>
      </w:r>
      <w:r w:rsidRPr="00304212">
        <w:rPr>
          <w:sz w:val="28"/>
          <w:szCs w:val="28"/>
          <w:lang w:val="uz-Latn-UZ"/>
        </w:rPr>
        <w:t xml:space="preserve"> </w:t>
      </w:r>
      <w:r w:rsidR="00E02CA2">
        <w:rPr>
          <w:sz w:val="28"/>
          <w:szCs w:val="28"/>
          <w:lang w:val="uz-Cyrl-UZ"/>
        </w:rPr>
        <w:t>Ускоряющееся развитие мирового научно - технического прогресса, отраслей экономики, особенно промышленного производства, решение экологических проблем, производство конкурентоспособной и экологически - чистой продукции всё больше превращает использование современных технологий в актуальную задачу. Это особенно наглядно проявляется при использовании современных, в частности ионообменных технологий в водоподготовке в промышленности, извлечении драгоценных и цветных металлов из сбросных вод и технологических растворов, очистке сточных вод. За последние десять лет потребность в ионообменных технологиях возрасла в 2 раза, при очистке воды с помощью этих технологий иониты составляют 30% от всех используемых реагентов.</w:t>
      </w:r>
    </w:p>
    <w:p w:rsidR="00E02CA2" w:rsidRPr="00806799" w:rsidRDefault="00E02CA2" w:rsidP="00E02CA2">
      <w:pPr>
        <w:ind w:firstLine="567"/>
        <w:jc w:val="both"/>
        <w:rPr>
          <w:sz w:val="28"/>
          <w:szCs w:val="28"/>
        </w:rPr>
      </w:pPr>
      <w:r>
        <w:rPr>
          <w:sz w:val="28"/>
          <w:szCs w:val="28"/>
          <w:lang w:val="uz-Cyrl-UZ"/>
        </w:rPr>
        <w:t xml:space="preserve">В Узбекистане за годы независимости использование современных технологий в различных отраслях производства осуществляется с помощью различных широко охватывающих  программных мероприятий. С этой целью в нашей стране проводятся многочисленные научные исследования по созданию новых видов ионитов. В частности, на предприятиях АО </w:t>
      </w:r>
      <w:r w:rsidRPr="000164FA">
        <w:rPr>
          <w:sz w:val="28"/>
          <w:szCs w:val="28"/>
          <w:lang w:val="uz-Latn-UZ"/>
        </w:rPr>
        <w:t>«</w:t>
      </w:r>
      <w:r>
        <w:rPr>
          <w:sz w:val="28"/>
          <w:szCs w:val="28"/>
        </w:rPr>
        <w:t>У</w:t>
      </w:r>
      <w:r w:rsidRPr="000164FA">
        <w:rPr>
          <w:sz w:val="28"/>
          <w:szCs w:val="28"/>
          <w:lang w:val="uz-Latn-UZ"/>
        </w:rPr>
        <w:t xml:space="preserve">зкимёсаноат» </w:t>
      </w:r>
      <w:r>
        <w:rPr>
          <w:sz w:val="28"/>
          <w:szCs w:val="28"/>
          <w:lang w:val="uz-Cyrl-UZ"/>
        </w:rPr>
        <w:t>предпринимаются меры по промышленному производству ионитов.</w:t>
      </w:r>
    </w:p>
    <w:p w:rsidR="00EA708A" w:rsidRDefault="003F2FD1" w:rsidP="00E02CA2">
      <w:pPr>
        <w:ind w:firstLine="567"/>
        <w:jc w:val="both"/>
        <w:rPr>
          <w:sz w:val="28"/>
          <w:szCs w:val="28"/>
          <w:lang w:val="uz-Cyrl-UZ"/>
        </w:rPr>
      </w:pPr>
      <w:r w:rsidRPr="00C031A6">
        <w:rPr>
          <w:sz w:val="28"/>
          <w:szCs w:val="28"/>
        </w:rPr>
        <w:t xml:space="preserve">Исследование процесса синтеза ионообменных и комплексообразующих функциональных полимеров является одной из актуальных проблем физической химии и химии высокомолекулярных соединений. Основным подходом к решению данной проблемы является исследование физико-химических особенностей свойств </w:t>
      </w:r>
      <w:r w:rsidR="00EA708A">
        <w:rPr>
          <w:sz w:val="28"/>
          <w:szCs w:val="28"/>
          <w:lang w:val="uz-Cyrl-UZ"/>
        </w:rPr>
        <w:t>ионитов</w:t>
      </w:r>
      <w:r w:rsidR="00EA708A">
        <w:rPr>
          <w:sz w:val="28"/>
          <w:szCs w:val="28"/>
        </w:rPr>
        <w:t xml:space="preserve"> и поликомплексонов</w:t>
      </w:r>
      <w:r w:rsidR="00EA708A">
        <w:rPr>
          <w:sz w:val="28"/>
          <w:szCs w:val="28"/>
          <w:lang w:val="uz-Cyrl-UZ"/>
        </w:rPr>
        <w:t xml:space="preserve">, а также </w:t>
      </w:r>
      <w:r w:rsidRPr="00C031A6">
        <w:rPr>
          <w:sz w:val="28"/>
          <w:szCs w:val="28"/>
        </w:rPr>
        <w:t xml:space="preserve">процессов их получения. Проведение этих исследований обусловлено тем, что их результаты позволяют регулировать процессы синтеза, </w:t>
      </w:r>
      <w:r w:rsidR="00EA708A" w:rsidRPr="00C031A6">
        <w:rPr>
          <w:sz w:val="28"/>
          <w:szCs w:val="28"/>
        </w:rPr>
        <w:t>следовательно,</w:t>
      </w:r>
      <w:r w:rsidRPr="00C031A6">
        <w:rPr>
          <w:sz w:val="28"/>
          <w:szCs w:val="28"/>
        </w:rPr>
        <w:t xml:space="preserve"> получать полимеры с необходимым составом и комплексом заданных свойств. Для комплексообразующих полимеров большое значение имеет их селективность по отношению к сорбируемым ионам. Основным способом увеличения селективности ионообменных материалов является введение в их состав функциональных групп и расположение их в макромолекуле в </w:t>
      </w:r>
      <w:r w:rsidR="00677A99">
        <w:rPr>
          <w:sz w:val="28"/>
          <w:szCs w:val="28"/>
        </w:rPr>
        <w:t>необходимой последовательности.</w:t>
      </w:r>
      <w:r w:rsidR="00EA708A">
        <w:rPr>
          <w:sz w:val="28"/>
          <w:szCs w:val="28"/>
          <w:lang w:val="uz-Cyrl-UZ"/>
        </w:rPr>
        <w:t xml:space="preserve"> </w:t>
      </w:r>
      <w:r w:rsidRPr="00C031A6">
        <w:rPr>
          <w:sz w:val="28"/>
          <w:szCs w:val="28"/>
        </w:rPr>
        <w:t>Получение селективных сорбентов на основе волокнистых материалов создает определенные преимущества; в частности, из-за большой удельной поверхности этих сорбентов процессы сорбции и десорбции протекают с большой скоростью, что обеспечивает высокую эффективность при удалении токсичных веществ, в т.ч. при очень низких их концентраци</w:t>
      </w:r>
      <w:r w:rsidR="00EA708A">
        <w:rPr>
          <w:sz w:val="28"/>
          <w:szCs w:val="28"/>
        </w:rPr>
        <w:t>ях из воздушной и водной сред.</w:t>
      </w:r>
    </w:p>
    <w:p w:rsidR="003F2FD1" w:rsidRPr="00C031A6" w:rsidRDefault="003F2FD1" w:rsidP="00C031A6">
      <w:pPr>
        <w:ind w:firstLine="567"/>
        <w:jc w:val="both"/>
        <w:rPr>
          <w:sz w:val="28"/>
          <w:szCs w:val="28"/>
        </w:rPr>
      </w:pPr>
      <w:r w:rsidRPr="00C031A6">
        <w:rPr>
          <w:sz w:val="28"/>
          <w:szCs w:val="28"/>
        </w:rPr>
        <w:t xml:space="preserve">С использованием технологий, применяющих ионообменные материалы из морских водорослей, из природных рассолов месторождений нефти и газа извлекают до 90% йода и брома. Их можно использовать при концентрировании биологически активных веществ, получении каталитических систем с наночастицами металлов. При получении таких ионообменных волокнистых материалов широко используется </w:t>
      </w:r>
      <w:r w:rsidRPr="00C031A6">
        <w:rPr>
          <w:sz w:val="28"/>
          <w:szCs w:val="28"/>
        </w:rPr>
        <w:lastRenderedPageBreak/>
        <w:t>полиакрилонитрильное волокно «нитрон», производимое в нашей республике на АО «</w:t>
      </w:r>
      <w:r w:rsidR="00387103" w:rsidRPr="00C031A6">
        <w:rPr>
          <w:sz w:val="28"/>
          <w:szCs w:val="28"/>
        </w:rPr>
        <w:t>Навоиазот</w:t>
      </w:r>
      <w:r w:rsidRPr="00C031A6">
        <w:rPr>
          <w:sz w:val="28"/>
          <w:szCs w:val="28"/>
        </w:rPr>
        <w:t xml:space="preserve">». Полиакрилонитрильное волокно имеет в своём составе реакционноспособные нитрильные группы, которые можно легко модифицировать и получать различные ионообменные и комплексообразующие материалы. До настоящего времени исследования по получению волокнистых сорбентов имели в основном прикладной характер, фундаментальной стороне решения этой проблемы не уделялось большого внимания. В связи с этим, развитие исследований по </w:t>
      </w:r>
      <w:r w:rsidR="00387103" w:rsidRPr="00C031A6">
        <w:rPr>
          <w:sz w:val="28"/>
          <w:szCs w:val="28"/>
        </w:rPr>
        <w:t xml:space="preserve">изучению </w:t>
      </w:r>
      <w:r w:rsidRPr="00C031A6">
        <w:rPr>
          <w:sz w:val="28"/>
          <w:szCs w:val="28"/>
        </w:rPr>
        <w:t>физико-химически</w:t>
      </w:r>
      <w:r w:rsidR="00387103" w:rsidRPr="00C031A6">
        <w:rPr>
          <w:sz w:val="28"/>
          <w:szCs w:val="28"/>
        </w:rPr>
        <w:t>х</w:t>
      </w:r>
      <w:r w:rsidRPr="00C031A6">
        <w:rPr>
          <w:sz w:val="28"/>
          <w:szCs w:val="28"/>
        </w:rPr>
        <w:t xml:space="preserve"> особенност</w:t>
      </w:r>
      <w:r w:rsidR="00CD7569" w:rsidRPr="00C031A6">
        <w:rPr>
          <w:sz w:val="28"/>
          <w:szCs w:val="28"/>
        </w:rPr>
        <w:t>ей</w:t>
      </w:r>
      <w:r w:rsidRPr="00C031A6">
        <w:rPr>
          <w:sz w:val="28"/>
          <w:szCs w:val="28"/>
        </w:rPr>
        <w:t xml:space="preserve"> образования, свойств анионитов и поликомплексонов на основе волокна «нитрон» является актуальным как с теоретической, так и с практической точек зрения.</w:t>
      </w:r>
    </w:p>
    <w:p w:rsidR="003F2FD1" w:rsidRPr="00C031A6" w:rsidRDefault="003F2FD1" w:rsidP="00C031A6">
      <w:pPr>
        <w:ind w:firstLine="567"/>
        <w:jc w:val="both"/>
        <w:rPr>
          <w:sz w:val="28"/>
          <w:szCs w:val="28"/>
        </w:rPr>
      </w:pPr>
      <w:bookmarkStart w:id="13" w:name="1506009"/>
      <w:r w:rsidRPr="00C031A6">
        <w:rPr>
          <w:sz w:val="28"/>
          <w:szCs w:val="28"/>
        </w:rPr>
        <w:t xml:space="preserve">Учитывая высокую потребность в таких сорбентах в нашей стране, внедрение производства волокнистых сорбентов на основе местного сырья позволит решить задачи, поставленные правительством </w:t>
      </w:r>
      <w:r w:rsidR="00CD7569" w:rsidRPr="00C031A6">
        <w:rPr>
          <w:sz w:val="28"/>
          <w:szCs w:val="28"/>
        </w:rPr>
        <w:t>Республики</w:t>
      </w:r>
      <w:r w:rsidRPr="00C031A6">
        <w:rPr>
          <w:sz w:val="28"/>
          <w:szCs w:val="28"/>
        </w:rPr>
        <w:t xml:space="preserve"> по ускорению освоения производства новых видов продукции, и </w:t>
      </w:r>
      <w:r w:rsidR="00CD7569" w:rsidRPr="00C031A6">
        <w:rPr>
          <w:sz w:val="28"/>
          <w:szCs w:val="28"/>
        </w:rPr>
        <w:t>тем самым</w:t>
      </w:r>
      <w:r w:rsidRPr="00C031A6">
        <w:rPr>
          <w:sz w:val="28"/>
          <w:szCs w:val="28"/>
        </w:rPr>
        <w:t xml:space="preserve"> обеспечить стабильное развитие химических предприятий. Решение проблемы по созданию отечественных волокнистых сорбентов позволит также сделать ещё один шаг в выполнении задач, выдвинутых правительством по локализации производства и налаживанию выпуска импортозаменяющей продукции.</w:t>
      </w:r>
      <w:bookmarkEnd w:id="13"/>
    </w:p>
    <w:p w:rsidR="002D7CC1" w:rsidRDefault="002D7CC1" w:rsidP="002D7CC1">
      <w:pPr>
        <w:ind w:firstLine="567"/>
        <w:jc w:val="both"/>
        <w:rPr>
          <w:bCs/>
          <w:color w:val="000000"/>
          <w:sz w:val="28"/>
          <w:szCs w:val="28"/>
          <w:bdr w:val="none" w:sz="0" w:space="0" w:color="auto" w:frame="1"/>
        </w:rPr>
      </w:pPr>
      <w:r>
        <w:rPr>
          <w:sz w:val="28"/>
          <w:szCs w:val="28"/>
        </w:rPr>
        <w:t xml:space="preserve">Данное диссертационное </w:t>
      </w:r>
      <w:r>
        <w:rPr>
          <w:sz w:val="28"/>
          <w:szCs w:val="28"/>
          <w:lang w:val="uz-Cyrl-UZ"/>
        </w:rPr>
        <w:t>исследование</w:t>
      </w:r>
      <w:r>
        <w:rPr>
          <w:sz w:val="28"/>
          <w:szCs w:val="28"/>
        </w:rPr>
        <w:t xml:space="preserve"> </w:t>
      </w:r>
      <w:r w:rsidR="00A9629F">
        <w:rPr>
          <w:sz w:val="28"/>
          <w:szCs w:val="28"/>
        </w:rPr>
        <w:t xml:space="preserve">выполнено </w:t>
      </w:r>
      <w:r>
        <w:rPr>
          <w:sz w:val="28"/>
          <w:szCs w:val="28"/>
        </w:rPr>
        <w:t>во исполнение постановлений Президента Республики Узбекистан ПП - 916 от 15 июля 2008 года «</w:t>
      </w:r>
      <w:bookmarkStart w:id="14" w:name="1372348"/>
      <w:r>
        <w:rPr>
          <w:bCs/>
          <w:color w:val="000000"/>
          <w:sz w:val="28"/>
          <w:szCs w:val="28"/>
          <w:bdr w:val="none" w:sz="0" w:space="0" w:color="auto" w:frame="1"/>
        </w:rPr>
        <w:t>О дополнительных мерах по стимулированию внедрения инновационных проектов и технологий в производство</w:t>
      </w:r>
      <w:bookmarkEnd w:id="14"/>
      <w:r>
        <w:rPr>
          <w:sz w:val="28"/>
          <w:szCs w:val="28"/>
        </w:rPr>
        <w:t>» и ПП - 1071 от 11 марта 2009 года «</w:t>
      </w:r>
      <w:r>
        <w:rPr>
          <w:bCs/>
          <w:color w:val="000000"/>
          <w:sz w:val="28"/>
          <w:szCs w:val="28"/>
          <w:bdr w:val="none" w:sz="0" w:space="0" w:color="auto" w:frame="1"/>
        </w:rPr>
        <w:t>О программе мер по ускорению строительства и освоению производства новых видов химической продукции</w:t>
      </w:r>
      <w:r>
        <w:rPr>
          <w:sz w:val="28"/>
          <w:szCs w:val="28"/>
        </w:rPr>
        <w:t>».</w:t>
      </w:r>
    </w:p>
    <w:p w:rsidR="003F2FD1" w:rsidRPr="00C031A6" w:rsidRDefault="003F2FD1" w:rsidP="00C031A6">
      <w:pPr>
        <w:ind w:firstLine="567"/>
        <w:jc w:val="both"/>
        <w:rPr>
          <w:sz w:val="28"/>
          <w:szCs w:val="28"/>
        </w:rPr>
      </w:pPr>
      <w:r w:rsidRPr="00C031A6">
        <w:rPr>
          <w:b/>
          <w:sz w:val="28"/>
          <w:szCs w:val="28"/>
        </w:rPr>
        <w:t xml:space="preserve">Связь исследования с приоритетными направлениями развития науки и технологий республики. </w:t>
      </w:r>
      <w:r w:rsidRPr="00C031A6">
        <w:rPr>
          <w:sz w:val="28"/>
          <w:szCs w:val="28"/>
        </w:rPr>
        <w:t>Диссертация выполнена в соответствии со следующими приоритетными направлениями развития наук и технологии: НТП-9 «Разработка ресурсосберегающих технологии производства и использования химической продукции на базе местного сырья для различных отраслей промышленности и сельского хозяйства»; НТП-10 «Создание новых лекарственных средств на основе местного природного и синтетического сырья и разработка высокоэффективных технологий их производства»; НТП-12 «Новые технологии получения органических, неорганических, полимерных и других естественных  материалов».</w:t>
      </w:r>
    </w:p>
    <w:p w:rsidR="003F2FD1" w:rsidRPr="00C031A6" w:rsidRDefault="003F2FD1" w:rsidP="00C031A6">
      <w:pPr>
        <w:ind w:firstLine="567"/>
        <w:jc w:val="both"/>
        <w:rPr>
          <w:b/>
          <w:sz w:val="28"/>
          <w:szCs w:val="28"/>
        </w:rPr>
      </w:pPr>
      <w:r w:rsidRPr="00C031A6">
        <w:rPr>
          <w:b/>
          <w:sz w:val="28"/>
          <w:szCs w:val="28"/>
        </w:rPr>
        <w:t>Обзор международных научных исследований по теме диссертации.</w:t>
      </w:r>
    </w:p>
    <w:p w:rsidR="003F2FD1" w:rsidRPr="00C031A6" w:rsidRDefault="003F2FD1" w:rsidP="00C031A6">
      <w:pPr>
        <w:ind w:firstLine="567"/>
        <w:jc w:val="both"/>
        <w:rPr>
          <w:sz w:val="28"/>
          <w:szCs w:val="28"/>
        </w:rPr>
      </w:pPr>
      <w:r w:rsidRPr="00C031A6">
        <w:rPr>
          <w:bCs/>
          <w:sz w:val="28"/>
          <w:szCs w:val="28"/>
          <w:shd w:val="clear" w:color="auto" w:fill="FFFFFF"/>
        </w:rPr>
        <w:t xml:space="preserve">В ряде мировых научных центров и образовательных учреждений в частности, </w:t>
      </w:r>
      <w:r w:rsidRPr="00C031A6">
        <w:rPr>
          <w:noProof/>
          <w:sz w:val="28"/>
          <w:szCs w:val="28"/>
          <w:lang w:val="en-US"/>
        </w:rPr>
        <w:t>Federal</w:t>
      </w:r>
      <w:r w:rsidRPr="00C031A6">
        <w:rPr>
          <w:noProof/>
          <w:sz w:val="28"/>
          <w:szCs w:val="28"/>
        </w:rPr>
        <w:t xml:space="preserve"> </w:t>
      </w:r>
      <w:r w:rsidRPr="00C031A6">
        <w:rPr>
          <w:noProof/>
          <w:sz w:val="28"/>
          <w:szCs w:val="28"/>
          <w:lang w:val="en-US"/>
        </w:rPr>
        <w:t>University</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Sao</w:t>
      </w:r>
      <w:r w:rsidRPr="00C031A6">
        <w:rPr>
          <w:noProof/>
          <w:sz w:val="28"/>
          <w:szCs w:val="28"/>
        </w:rPr>
        <w:t xml:space="preserve">, </w:t>
      </w:r>
      <w:r w:rsidRPr="00C031A6">
        <w:rPr>
          <w:noProof/>
          <w:sz w:val="28"/>
          <w:szCs w:val="28"/>
          <w:lang w:val="en-US"/>
        </w:rPr>
        <w:t>Carlos</w:t>
      </w:r>
      <w:r w:rsidRPr="00C031A6">
        <w:rPr>
          <w:noProof/>
          <w:sz w:val="28"/>
          <w:szCs w:val="28"/>
        </w:rPr>
        <w:t>-</w:t>
      </w:r>
      <w:r w:rsidRPr="00C031A6">
        <w:rPr>
          <w:noProof/>
          <w:sz w:val="28"/>
          <w:szCs w:val="28"/>
          <w:lang w:val="en-US"/>
        </w:rPr>
        <w:t>UFSCar</w:t>
      </w:r>
      <w:r w:rsidRPr="00C031A6">
        <w:rPr>
          <w:noProof/>
          <w:sz w:val="28"/>
          <w:szCs w:val="28"/>
        </w:rPr>
        <w:t xml:space="preserve"> (</w:t>
      </w:r>
      <w:r w:rsidRPr="00C031A6">
        <w:rPr>
          <w:bCs/>
          <w:noProof/>
          <w:sz w:val="28"/>
          <w:szCs w:val="28"/>
          <w:shd w:val="clear" w:color="auto" w:fill="FFFFFF"/>
        </w:rPr>
        <w:t>Бразилия</w:t>
      </w:r>
      <w:r w:rsidRPr="00C031A6">
        <w:rPr>
          <w:noProof/>
          <w:sz w:val="28"/>
          <w:szCs w:val="28"/>
        </w:rPr>
        <w:t>)</w:t>
      </w:r>
      <w:r w:rsidRPr="00C031A6">
        <w:rPr>
          <w:bCs/>
          <w:noProof/>
          <w:sz w:val="28"/>
          <w:szCs w:val="28"/>
          <w:shd w:val="clear" w:color="auto" w:fill="FFFFFF"/>
        </w:rPr>
        <w:t xml:space="preserve">, </w:t>
      </w:r>
      <w:r w:rsidRPr="00C031A6">
        <w:rPr>
          <w:noProof/>
          <w:sz w:val="28"/>
          <w:szCs w:val="28"/>
          <w:lang w:val="en-US"/>
        </w:rPr>
        <w:t>University</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Wisconsin</w:t>
      </w:r>
      <w:r w:rsidRPr="00C031A6">
        <w:rPr>
          <w:noProof/>
          <w:sz w:val="28"/>
          <w:szCs w:val="28"/>
        </w:rPr>
        <w:t>-</w:t>
      </w:r>
      <w:r w:rsidRPr="00C031A6">
        <w:rPr>
          <w:noProof/>
          <w:sz w:val="28"/>
          <w:szCs w:val="28"/>
          <w:lang w:val="en-US"/>
        </w:rPr>
        <w:t>Green</w:t>
      </w:r>
      <w:r w:rsidRPr="00C031A6">
        <w:rPr>
          <w:noProof/>
          <w:sz w:val="28"/>
          <w:szCs w:val="28"/>
        </w:rPr>
        <w:t xml:space="preserve"> </w:t>
      </w:r>
      <w:r w:rsidRPr="00C031A6">
        <w:rPr>
          <w:noProof/>
          <w:sz w:val="28"/>
          <w:szCs w:val="28"/>
          <w:lang w:val="en-US"/>
        </w:rPr>
        <w:t>Bay</w:t>
      </w:r>
      <w:r w:rsidRPr="00C031A6">
        <w:rPr>
          <w:noProof/>
          <w:sz w:val="28"/>
          <w:szCs w:val="28"/>
        </w:rPr>
        <w:t xml:space="preserve">, </w:t>
      </w:r>
      <w:r w:rsidRPr="00C031A6">
        <w:rPr>
          <w:noProof/>
          <w:sz w:val="28"/>
          <w:szCs w:val="28"/>
          <w:lang w:val="en-US"/>
        </w:rPr>
        <w:t>Madison</w:t>
      </w:r>
      <w:r w:rsidRPr="00C031A6">
        <w:rPr>
          <w:bCs/>
          <w:noProof/>
          <w:sz w:val="28"/>
          <w:szCs w:val="28"/>
          <w:shd w:val="clear" w:color="auto" w:fill="FFFFFF"/>
        </w:rPr>
        <w:t xml:space="preserve"> (США), </w:t>
      </w:r>
      <w:r w:rsidRPr="00C031A6">
        <w:rPr>
          <w:noProof/>
          <w:sz w:val="28"/>
          <w:szCs w:val="28"/>
          <w:lang w:val="en-US"/>
        </w:rPr>
        <w:t>Institute</w:t>
      </w:r>
      <w:r w:rsidRPr="00C031A6">
        <w:rPr>
          <w:noProof/>
          <w:sz w:val="28"/>
          <w:szCs w:val="28"/>
        </w:rPr>
        <w:t xml:space="preserve"> </w:t>
      </w:r>
      <w:r w:rsidRPr="00C031A6">
        <w:rPr>
          <w:noProof/>
          <w:sz w:val="28"/>
          <w:szCs w:val="28"/>
          <w:lang w:val="en-US"/>
        </w:rPr>
        <w:t>for</w:t>
      </w:r>
      <w:r w:rsidRPr="00C031A6">
        <w:rPr>
          <w:noProof/>
          <w:sz w:val="28"/>
          <w:szCs w:val="28"/>
        </w:rPr>
        <w:t xml:space="preserve"> </w:t>
      </w:r>
      <w:r w:rsidRPr="00C031A6">
        <w:rPr>
          <w:noProof/>
          <w:sz w:val="28"/>
          <w:szCs w:val="28"/>
          <w:lang w:val="en-US"/>
        </w:rPr>
        <w:t>Technical</w:t>
      </w:r>
      <w:r w:rsidRPr="00C031A6">
        <w:rPr>
          <w:noProof/>
          <w:sz w:val="28"/>
          <w:szCs w:val="28"/>
        </w:rPr>
        <w:t xml:space="preserve"> </w:t>
      </w:r>
      <w:r w:rsidRPr="00C031A6">
        <w:rPr>
          <w:noProof/>
          <w:sz w:val="28"/>
          <w:szCs w:val="28"/>
          <w:lang w:val="en-US"/>
        </w:rPr>
        <w:t>and</w:t>
      </w:r>
      <w:r w:rsidRPr="00C031A6">
        <w:rPr>
          <w:noProof/>
          <w:sz w:val="28"/>
          <w:szCs w:val="28"/>
        </w:rPr>
        <w:t xml:space="preserve"> </w:t>
      </w:r>
      <w:r w:rsidRPr="00C031A6">
        <w:rPr>
          <w:noProof/>
          <w:sz w:val="28"/>
          <w:szCs w:val="28"/>
          <w:lang w:val="en-US"/>
        </w:rPr>
        <w:t>Macromolecular</w:t>
      </w:r>
      <w:r w:rsidRPr="00C031A6">
        <w:rPr>
          <w:noProof/>
          <w:sz w:val="28"/>
          <w:szCs w:val="28"/>
        </w:rPr>
        <w:t xml:space="preserve"> </w:t>
      </w:r>
      <w:r w:rsidRPr="00C031A6">
        <w:rPr>
          <w:noProof/>
          <w:sz w:val="28"/>
          <w:szCs w:val="28"/>
          <w:lang w:val="en-US"/>
        </w:rPr>
        <w:t>Chemistry</w:t>
      </w:r>
      <w:r w:rsidRPr="00C031A6">
        <w:rPr>
          <w:noProof/>
          <w:sz w:val="28"/>
          <w:szCs w:val="28"/>
        </w:rPr>
        <w:t xml:space="preserve">, </w:t>
      </w:r>
      <w:r w:rsidRPr="00C031A6">
        <w:rPr>
          <w:noProof/>
          <w:sz w:val="28"/>
          <w:szCs w:val="28"/>
          <w:lang w:val="en-US"/>
        </w:rPr>
        <w:t>Max</w:t>
      </w:r>
      <w:r w:rsidRPr="00C031A6">
        <w:rPr>
          <w:noProof/>
          <w:sz w:val="28"/>
          <w:szCs w:val="28"/>
        </w:rPr>
        <w:t>-</w:t>
      </w:r>
      <w:r w:rsidRPr="00C031A6">
        <w:rPr>
          <w:noProof/>
          <w:sz w:val="28"/>
          <w:szCs w:val="28"/>
          <w:lang w:val="en-US"/>
        </w:rPr>
        <w:t>Planck</w:t>
      </w:r>
      <w:r w:rsidRPr="00C031A6">
        <w:rPr>
          <w:noProof/>
          <w:sz w:val="28"/>
          <w:szCs w:val="28"/>
        </w:rPr>
        <w:t>-</w:t>
      </w:r>
      <w:r w:rsidRPr="00C031A6">
        <w:rPr>
          <w:noProof/>
          <w:sz w:val="28"/>
          <w:szCs w:val="28"/>
          <w:lang w:val="en-US"/>
        </w:rPr>
        <w:t>Institut</w:t>
      </w:r>
      <w:r w:rsidRPr="00C031A6">
        <w:rPr>
          <w:bCs/>
          <w:noProof/>
          <w:sz w:val="28"/>
          <w:szCs w:val="28"/>
          <w:shd w:val="clear" w:color="auto" w:fill="FFFFFF"/>
        </w:rPr>
        <w:t xml:space="preserve"> (Германия), </w:t>
      </w:r>
      <w:r w:rsidRPr="00C031A6">
        <w:rPr>
          <w:noProof/>
          <w:sz w:val="28"/>
          <w:szCs w:val="28"/>
          <w:lang w:val="en-US"/>
        </w:rPr>
        <w:t>University</w:t>
      </w:r>
      <w:r w:rsidRPr="00C031A6">
        <w:rPr>
          <w:noProof/>
          <w:sz w:val="28"/>
          <w:szCs w:val="28"/>
        </w:rPr>
        <w:t xml:space="preserve"> </w:t>
      </w:r>
      <w:r w:rsidRPr="00C031A6">
        <w:rPr>
          <w:noProof/>
          <w:sz w:val="28"/>
          <w:szCs w:val="28"/>
          <w:lang w:val="en-US"/>
        </w:rPr>
        <w:t>Ca</w:t>
      </w:r>
      <w:r w:rsidRPr="00C031A6">
        <w:rPr>
          <w:noProof/>
          <w:sz w:val="28"/>
          <w:szCs w:val="28"/>
        </w:rPr>
        <w:t>’</w:t>
      </w:r>
      <w:r w:rsidRPr="00C031A6">
        <w:rPr>
          <w:noProof/>
          <w:sz w:val="28"/>
          <w:szCs w:val="28"/>
          <w:lang w:val="en-US"/>
        </w:rPr>
        <w:t>Foscari</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Venice</w:t>
      </w:r>
      <w:r w:rsidRPr="00C031A6">
        <w:rPr>
          <w:bCs/>
          <w:noProof/>
          <w:sz w:val="28"/>
          <w:szCs w:val="28"/>
          <w:shd w:val="clear" w:color="auto" w:fill="FFFFFF"/>
        </w:rPr>
        <w:t xml:space="preserve"> (Италия), </w:t>
      </w:r>
      <w:r w:rsidRPr="00C031A6">
        <w:rPr>
          <w:bCs/>
          <w:noProof/>
          <w:sz w:val="28"/>
          <w:szCs w:val="28"/>
          <w:shd w:val="clear" w:color="auto" w:fill="FFFFFF"/>
          <w:lang w:val="en-US"/>
        </w:rPr>
        <w:t>Sant</w:t>
      </w:r>
      <w:r w:rsidRPr="00C031A6">
        <w:rPr>
          <w:bCs/>
          <w:noProof/>
          <w:sz w:val="28"/>
          <w:szCs w:val="28"/>
          <w:shd w:val="clear" w:color="auto" w:fill="FFFFFF"/>
        </w:rPr>
        <w:t xml:space="preserve"> </w:t>
      </w:r>
      <w:r w:rsidRPr="00C031A6">
        <w:rPr>
          <w:bCs/>
          <w:noProof/>
          <w:sz w:val="28"/>
          <w:szCs w:val="28"/>
          <w:shd w:val="clear" w:color="auto" w:fill="FFFFFF"/>
          <w:lang w:val="en-US"/>
        </w:rPr>
        <w:t>Longowal</w:t>
      </w:r>
      <w:r w:rsidRPr="00C031A6">
        <w:rPr>
          <w:bCs/>
          <w:noProof/>
          <w:sz w:val="28"/>
          <w:szCs w:val="28"/>
          <w:shd w:val="clear" w:color="auto" w:fill="FFFFFF"/>
        </w:rPr>
        <w:t xml:space="preserve"> </w:t>
      </w:r>
      <w:r w:rsidRPr="00C031A6">
        <w:rPr>
          <w:bCs/>
          <w:noProof/>
          <w:sz w:val="28"/>
          <w:szCs w:val="28"/>
          <w:shd w:val="clear" w:color="auto" w:fill="FFFFFF"/>
          <w:lang w:val="en-US"/>
        </w:rPr>
        <w:t>Institute</w:t>
      </w:r>
      <w:r w:rsidRPr="00C031A6">
        <w:rPr>
          <w:bCs/>
          <w:noProof/>
          <w:sz w:val="28"/>
          <w:szCs w:val="28"/>
          <w:shd w:val="clear" w:color="auto" w:fill="FFFFFF"/>
        </w:rPr>
        <w:t xml:space="preserve"> </w:t>
      </w:r>
      <w:r w:rsidRPr="00C031A6">
        <w:rPr>
          <w:bCs/>
          <w:noProof/>
          <w:sz w:val="28"/>
          <w:szCs w:val="28"/>
          <w:shd w:val="clear" w:color="auto" w:fill="FFFFFF"/>
          <w:lang w:val="en-US"/>
        </w:rPr>
        <w:t>of</w:t>
      </w:r>
      <w:r w:rsidRPr="00C031A6">
        <w:rPr>
          <w:bCs/>
          <w:noProof/>
          <w:sz w:val="28"/>
          <w:szCs w:val="28"/>
          <w:shd w:val="clear" w:color="auto" w:fill="FFFFFF"/>
        </w:rPr>
        <w:t xml:space="preserve"> </w:t>
      </w:r>
      <w:r w:rsidRPr="00C031A6">
        <w:rPr>
          <w:bCs/>
          <w:noProof/>
          <w:sz w:val="28"/>
          <w:szCs w:val="28"/>
          <w:shd w:val="clear" w:color="auto" w:fill="FFFFFF"/>
          <w:lang w:val="en-US"/>
        </w:rPr>
        <w:t>Engineering</w:t>
      </w:r>
      <w:r w:rsidRPr="00C031A6">
        <w:rPr>
          <w:bCs/>
          <w:noProof/>
          <w:sz w:val="28"/>
          <w:szCs w:val="28"/>
          <w:shd w:val="clear" w:color="auto" w:fill="FFFFFF"/>
        </w:rPr>
        <w:t xml:space="preserve"> </w:t>
      </w:r>
      <w:r w:rsidRPr="00C031A6">
        <w:rPr>
          <w:bCs/>
          <w:noProof/>
          <w:sz w:val="28"/>
          <w:szCs w:val="28"/>
          <w:shd w:val="clear" w:color="auto" w:fill="FFFFFF"/>
          <w:lang w:val="en-US"/>
        </w:rPr>
        <w:t>and</w:t>
      </w:r>
      <w:r w:rsidRPr="00C031A6">
        <w:rPr>
          <w:bCs/>
          <w:noProof/>
          <w:sz w:val="28"/>
          <w:szCs w:val="28"/>
          <w:shd w:val="clear" w:color="auto" w:fill="FFFFFF"/>
        </w:rPr>
        <w:t xml:space="preserve"> </w:t>
      </w:r>
      <w:r w:rsidRPr="00C031A6">
        <w:rPr>
          <w:bCs/>
          <w:noProof/>
          <w:sz w:val="28"/>
          <w:szCs w:val="28"/>
          <w:shd w:val="clear" w:color="auto" w:fill="FFFFFF"/>
          <w:lang w:val="en-US"/>
        </w:rPr>
        <w:t>Technology</w:t>
      </w:r>
      <w:r w:rsidRPr="00C031A6">
        <w:rPr>
          <w:bCs/>
          <w:noProof/>
          <w:sz w:val="28"/>
          <w:szCs w:val="28"/>
          <w:shd w:val="clear" w:color="auto" w:fill="FFFFFF"/>
        </w:rPr>
        <w:t xml:space="preserve"> (Индия), </w:t>
      </w:r>
      <w:r w:rsidRPr="00C031A6">
        <w:rPr>
          <w:noProof/>
          <w:sz w:val="28"/>
          <w:szCs w:val="28"/>
          <w:lang w:val="en-US"/>
        </w:rPr>
        <w:t>Institute</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Physical</w:t>
      </w:r>
      <w:r w:rsidRPr="00C031A6">
        <w:rPr>
          <w:noProof/>
          <w:sz w:val="28"/>
          <w:szCs w:val="28"/>
        </w:rPr>
        <w:t xml:space="preserve"> </w:t>
      </w:r>
      <w:r w:rsidRPr="00C031A6">
        <w:rPr>
          <w:noProof/>
          <w:sz w:val="28"/>
          <w:szCs w:val="28"/>
          <w:lang w:val="en-US"/>
        </w:rPr>
        <w:t>Organic</w:t>
      </w:r>
      <w:r w:rsidRPr="00C031A6">
        <w:rPr>
          <w:noProof/>
          <w:sz w:val="28"/>
          <w:szCs w:val="28"/>
        </w:rPr>
        <w:t xml:space="preserve"> </w:t>
      </w:r>
      <w:r w:rsidRPr="00C031A6">
        <w:rPr>
          <w:noProof/>
          <w:sz w:val="28"/>
          <w:szCs w:val="28"/>
          <w:lang w:val="en-US"/>
        </w:rPr>
        <w:t>Chemistry</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the</w:t>
      </w:r>
      <w:r w:rsidRPr="00C031A6">
        <w:rPr>
          <w:noProof/>
          <w:sz w:val="28"/>
          <w:szCs w:val="28"/>
        </w:rPr>
        <w:t xml:space="preserve"> </w:t>
      </w:r>
      <w:r w:rsidRPr="00C031A6">
        <w:rPr>
          <w:noProof/>
          <w:sz w:val="28"/>
          <w:szCs w:val="28"/>
          <w:lang w:val="en-US"/>
        </w:rPr>
        <w:t>National</w:t>
      </w:r>
      <w:r w:rsidRPr="00C031A6">
        <w:rPr>
          <w:noProof/>
          <w:sz w:val="28"/>
          <w:szCs w:val="28"/>
        </w:rPr>
        <w:t xml:space="preserve"> </w:t>
      </w:r>
      <w:r w:rsidRPr="00C031A6">
        <w:rPr>
          <w:noProof/>
          <w:sz w:val="28"/>
          <w:szCs w:val="28"/>
          <w:lang w:val="en-US"/>
        </w:rPr>
        <w:t>Academy</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Sciences</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Belarus</w:t>
      </w:r>
      <w:r w:rsidRPr="00C031A6">
        <w:rPr>
          <w:noProof/>
          <w:sz w:val="28"/>
          <w:szCs w:val="28"/>
        </w:rPr>
        <w:t xml:space="preserve"> (Белоруссия), </w:t>
      </w:r>
      <w:r w:rsidRPr="00C031A6">
        <w:rPr>
          <w:noProof/>
          <w:sz w:val="28"/>
          <w:szCs w:val="28"/>
          <w:lang w:val="en-US"/>
        </w:rPr>
        <w:t>Lublin</w:t>
      </w:r>
      <w:r w:rsidRPr="00C031A6">
        <w:rPr>
          <w:noProof/>
          <w:sz w:val="28"/>
          <w:szCs w:val="28"/>
        </w:rPr>
        <w:t xml:space="preserve"> </w:t>
      </w:r>
      <w:r w:rsidRPr="00C031A6">
        <w:rPr>
          <w:noProof/>
          <w:sz w:val="28"/>
          <w:szCs w:val="28"/>
          <w:lang w:val="en-US"/>
        </w:rPr>
        <w:t>University</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Technology</w:t>
      </w:r>
      <w:r w:rsidRPr="00C031A6">
        <w:rPr>
          <w:sz w:val="28"/>
          <w:szCs w:val="28"/>
        </w:rPr>
        <w:t xml:space="preserve"> (Польша), Московский химико-технологический университет</w:t>
      </w:r>
      <w:r w:rsidRPr="00C031A6">
        <w:rPr>
          <w:bCs/>
          <w:sz w:val="28"/>
          <w:szCs w:val="28"/>
          <w:shd w:val="clear" w:color="auto" w:fill="FFFFFF"/>
        </w:rPr>
        <w:t xml:space="preserve"> (Россия</w:t>
      </w:r>
      <w:r w:rsidRPr="00C031A6">
        <w:rPr>
          <w:sz w:val="28"/>
          <w:szCs w:val="28"/>
        </w:rPr>
        <w:t xml:space="preserve">) </w:t>
      </w:r>
      <w:r w:rsidRPr="00C031A6">
        <w:rPr>
          <w:sz w:val="28"/>
          <w:szCs w:val="28"/>
        </w:rPr>
        <w:lastRenderedPageBreak/>
        <w:t>проводятся научно-прикладные исследования кинетики, механизма образования и физико-химических свойств гранулированных ионообменных сорбентов, мембран и поликомплексонов.</w:t>
      </w:r>
    </w:p>
    <w:p w:rsidR="003F2FD1" w:rsidRPr="00C031A6" w:rsidRDefault="003F2FD1" w:rsidP="00C031A6">
      <w:pPr>
        <w:ind w:firstLine="567"/>
        <w:jc w:val="both"/>
        <w:rPr>
          <w:sz w:val="28"/>
          <w:szCs w:val="28"/>
        </w:rPr>
      </w:pPr>
      <w:r w:rsidRPr="00C031A6">
        <w:rPr>
          <w:bCs/>
          <w:color w:val="000000" w:themeColor="text1"/>
          <w:sz w:val="28"/>
          <w:szCs w:val="28"/>
          <w:shd w:val="clear" w:color="auto" w:fill="FFFFFF"/>
        </w:rPr>
        <w:t xml:space="preserve">В результате научных исследований по синтезу ионообменных и комплексообразующих материалов, увеличению их селективности получены научно-практические результаты, в частности, </w:t>
      </w:r>
      <w:r w:rsidRPr="00C031A6">
        <w:rPr>
          <w:color w:val="000000" w:themeColor="text1"/>
          <w:sz w:val="28"/>
          <w:szCs w:val="28"/>
        </w:rPr>
        <w:t>по оценке степени селективности ионообменных</w:t>
      </w:r>
      <w:r w:rsidRPr="00C031A6">
        <w:rPr>
          <w:sz w:val="28"/>
          <w:szCs w:val="28"/>
        </w:rPr>
        <w:t xml:space="preserve"> сорбентов путем определения констант ионного равновесия (</w:t>
      </w:r>
      <w:r w:rsidRPr="00C031A6">
        <w:rPr>
          <w:noProof/>
          <w:sz w:val="28"/>
          <w:szCs w:val="28"/>
          <w:lang w:val="en-US"/>
        </w:rPr>
        <w:t>Federal</w:t>
      </w:r>
      <w:r w:rsidRPr="00C031A6">
        <w:rPr>
          <w:noProof/>
          <w:sz w:val="28"/>
          <w:szCs w:val="28"/>
        </w:rPr>
        <w:t xml:space="preserve"> </w:t>
      </w:r>
      <w:r w:rsidRPr="00C031A6">
        <w:rPr>
          <w:noProof/>
          <w:sz w:val="28"/>
          <w:szCs w:val="28"/>
          <w:lang w:val="en-US"/>
        </w:rPr>
        <w:t>University</w:t>
      </w:r>
      <w:r w:rsidRPr="00C031A6">
        <w:rPr>
          <w:noProof/>
          <w:sz w:val="28"/>
          <w:szCs w:val="28"/>
        </w:rPr>
        <w:t xml:space="preserve"> </w:t>
      </w:r>
      <w:r w:rsidRPr="00C031A6">
        <w:rPr>
          <w:noProof/>
          <w:sz w:val="28"/>
          <w:szCs w:val="28"/>
          <w:lang w:val="en-US"/>
        </w:rPr>
        <w:t>of</w:t>
      </w:r>
      <w:r w:rsidRPr="00C031A6">
        <w:rPr>
          <w:noProof/>
          <w:sz w:val="28"/>
          <w:szCs w:val="28"/>
        </w:rPr>
        <w:t xml:space="preserve"> </w:t>
      </w:r>
      <w:r w:rsidRPr="00C031A6">
        <w:rPr>
          <w:noProof/>
          <w:sz w:val="28"/>
          <w:szCs w:val="28"/>
          <w:lang w:val="en-US"/>
        </w:rPr>
        <w:t>Sao</w:t>
      </w:r>
      <w:r w:rsidRPr="00C031A6">
        <w:rPr>
          <w:noProof/>
          <w:sz w:val="28"/>
          <w:szCs w:val="28"/>
        </w:rPr>
        <w:t xml:space="preserve">, </w:t>
      </w:r>
      <w:r w:rsidRPr="00C031A6">
        <w:rPr>
          <w:noProof/>
          <w:sz w:val="28"/>
          <w:szCs w:val="28"/>
          <w:lang w:val="en-US"/>
        </w:rPr>
        <w:t>Carlos</w:t>
      </w:r>
      <w:r w:rsidRPr="00C031A6">
        <w:rPr>
          <w:noProof/>
          <w:sz w:val="28"/>
          <w:szCs w:val="28"/>
        </w:rPr>
        <w:t>-</w:t>
      </w:r>
      <w:r w:rsidRPr="00C031A6">
        <w:rPr>
          <w:noProof/>
          <w:sz w:val="28"/>
          <w:szCs w:val="28"/>
          <w:lang w:val="en-US"/>
        </w:rPr>
        <w:t>UFSCar</w:t>
      </w:r>
      <w:r w:rsidRPr="00C031A6">
        <w:rPr>
          <w:noProof/>
          <w:sz w:val="28"/>
          <w:szCs w:val="28"/>
        </w:rPr>
        <w:t xml:space="preserve">; </w:t>
      </w:r>
      <w:r w:rsidRPr="00C031A6">
        <w:rPr>
          <w:noProof/>
          <w:sz w:val="28"/>
          <w:szCs w:val="28"/>
          <w:lang w:val="en-US"/>
        </w:rPr>
        <w:t>Institute</w:t>
      </w:r>
      <w:r w:rsidRPr="00C031A6">
        <w:rPr>
          <w:noProof/>
          <w:sz w:val="28"/>
          <w:szCs w:val="28"/>
        </w:rPr>
        <w:t xml:space="preserve"> </w:t>
      </w:r>
      <w:r w:rsidRPr="00C031A6">
        <w:rPr>
          <w:noProof/>
          <w:sz w:val="28"/>
          <w:szCs w:val="28"/>
          <w:lang w:val="en-US"/>
        </w:rPr>
        <w:t>for</w:t>
      </w:r>
      <w:r w:rsidRPr="00C031A6">
        <w:rPr>
          <w:noProof/>
          <w:sz w:val="28"/>
          <w:szCs w:val="28"/>
        </w:rPr>
        <w:t xml:space="preserve"> </w:t>
      </w:r>
      <w:r w:rsidRPr="00C031A6">
        <w:rPr>
          <w:noProof/>
          <w:sz w:val="28"/>
          <w:szCs w:val="28"/>
          <w:lang w:val="en-US"/>
        </w:rPr>
        <w:t>Technical</w:t>
      </w:r>
      <w:r w:rsidRPr="00C031A6">
        <w:rPr>
          <w:noProof/>
          <w:sz w:val="28"/>
          <w:szCs w:val="28"/>
        </w:rPr>
        <w:t xml:space="preserve"> </w:t>
      </w:r>
      <w:r w:rsidRPr="00C031A6">
        <w:rPr>
          <w:noProof/>
          <w:sz w:val="28"/>
          <w:szCs w:val="28"/>
          <w:lang w:val="en-US"/>
        </w:rPr>
        <w:t>and</w:t>
      </w:r>
      <w:r w:rsidRPr="00C031A6">
        <w:rPr>
          <w:noProof/>
          <w:sz w:val="28"/>
          <w:szCs w:val="28"/>
        </w:rPr>
        <w:t xml:space="preserve"> </w:t>
      </w:r>
      <w:r w:rsidRPr="00C031A6">
        <w:rPr>
          <w:noProof/>
          <w:sz w:val="28"/>
          <w:szCs w:val="28"/>
          <w:lang w:val="en-US"/>
        </w:rPr>
        <w:t>Macromolecular</w:t>
      </w:r>
      <w:r w:rsidRPr="00C031A6">
        <w:rPr>
          <w:noProof/>
          <w:sz w:val="28"/>
          <w:szCs w:val="28"/>
        </w:rPr>
        <w:t xml:space="preserve"> </w:t>
      </w:r>
      <w:r w:rsidRPr="00C031A6">
        <w:rPr>
          <w:noProof/>
          <w:sz w:val="28"/>
          <w:szCs w:val="28"/>
          <w:lang w:val="en-US"/>
        </w:rPr>
        <w:t>Chemistry</w:t>
      </w:r>
      <w:r w:rsidRPr="00C031A6">
        <w:rPr>
          <w:noProof/>
          <w:sz w:val="28"/>
          <w:szCs w:val="28"/>
        </w:rPr>
        <w:t xml:space="preserve">, </w:t>
      </w:r>
      <w:r w:rsidRPr="00C031A6">
        <w:rPr>
          <w:noProof/>
          <w:sz w:val="28"/>
          <w:szCs w:val="28"/>
          <w:lang w:val="en-US"/>
        </w:rPr>
        <w:t>Max</w:t>
      </w:r>
      <w:r w:rsidRPr="00C031A6">
        <w:rPr>
          <w:noProof/>
          <w:sz w:val="28"/>
          <w:szCs w:val="28"/>
        </w:rPr>
        <w:t>-</w:t>
      </w:r>
      <w:r w:rsidRPr="00C031A6">
        <w:rPr>
          <w:noProof/>
          <w:sz w:val="28"/>
          <w:szCs w:val="28"/>
          <w:lang w:val="en-US"/>
        </w:rPr>
        <w:t>Planck</w:t>
      </w:r>
      <w:r w:rsidRPr="00C031A6">
        <w:rPr>
          <w:noProof/>
          <w:sz w:val="28"/>
          <w:szCs w:val="28"/>
        </w:rPr>
        <w:t>-</w:t>
      </w:r>
      <w:r w:rsidRPr="00C031A6">
        <w:rPr>
          <w:noProof/>
          <w:sz w:val="28"/>
          <w:szCs w:val="28"/>
          <w:lang w:val="en-US"/>
        </w:rPr>
        <w:t>Institut</w:t>
      </w:r>
      <w:r w:rsidRPr="00C031A6">
        <w:rPr>
          <w:sz w:val="28"/>
          <w:szCs w:val="28"/>
        </w:rPr>
        <w:t>); по применению волокнистых и гранулированных сорбентов в экологии, гидрометаллургии и других областях, извлечении драгоценных металлов из рафинированных растворов, тяжелых металлов из сточных вод (Московский химико-технологический университет,</w:t>
      </w:r>
      <w:r w:rsidRPr="00C031A6">
        <w:rPr>
          <w:bCs/>
          <w:sz w:val="28"/>
          <w:szCs w:val="28"/>
          <w:shd w:val="clear" w:color="auto" w:fill="FFFFFF"/>
        </w:rPr>
        <w:t xml:space="preserve"> </w:t>
      </w:r>
      <w:r w:rsidRPr="00C031A6">
        <w:rPr>
          <w:sz w:val="28"/>
          <w:szCs w:val="28"/>
          <w:lang w:val="en-US"/>
        </w:rPr>
        <w:t>Institute</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Physical</w:t>
      </w:r>
      <w:r w:rsidRPr="00C031A6">
        <w:rPr>
          <w:sz w:val="28"/>
          <w:szCs w:val="28"/>
        </w:rPr>
        <w:t xml:space="preserve"> </w:t>
      </w:r>
      <w:r w:rsidRPr="00C031A6">
        <w:rPr>
          <w:sz w:val="28"/>
          <w:szCs w:val="28"/>
          <w:lang w:val="en-US"/>
        </w:rPr>
        <w:t>Organic</w:t>
      </w:r>
      <w:r w:rsidRPr="00C031A6">
        <w:rPr>
          <w:sz w:val="28"/>
          <w:szCs w:val="28"/>
        </w:rPr>
        <w:t xml:space="preserve"> </w:t>
      </w:r>
      <w:r w:rsidRPr="00C031A6">
        <w:rPr>
          <w:sz w:val="28"/>
          <w:szCs w:val="28"/>
          <w:lang w:val="en-US"/>
        </w:rPr>
        <w:t>Chemistry</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the</w:t>
      </w:r>
      <w:r w:rsidRPr="00C031A6">
        <w:rPr>
          <w:sz w:val="28"/>
          <w:szCs w:val="28"/>
        </w:rPr>
        <w:t xml:space="preserve"> </w:t>
      </w:r>
      <w:r w:rsidRPr="00C031A6">
        <w:rPr>
          <w:sz w:val="28"/>
          <w:szCs w:val="28"/>
          <w:lang w:val="en-US"/>
        </w:rPr>
        <w:t>National</w:t>
      </w:r>
      <w:r w:rsidRPr="00C031A6">
        <w:rPr>
          <w:sz w:val="28"/>
          <w:szCs w:val="28"/>
        </w:rPr>
        <w:t xml:space="preserve"> </w:t>
      </w:r>
      <w:r w:rsidRPr="00C031A6">
        <w:rPr>
          <w:sz w:val="28"/>
          <w:szCs w:val="28"/>
          <w:lang w:val="en-US"/>
        </w:rPr>
        <w:t>Academy</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Sciences</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Belarus</w:t>
      </w:r>
      <w:r w:rsidRPr="00C031A6">
        <w:rPr>
          <w:sz w:val="28"/>
          <w:szCs w:val="28"/>
        </w:rPr>
        <w:t xml:space="preserve">, </w:t>
      </w:r>
      <w:r w:rsidRPr="00C031A6">
        <w:rPr>
          <w:sz w:val="28"/>
          <w:szCs w:val="28"/>
          <w:lang w:val="en-US"/>
        </w:rPr>
        <w:t>Lublin</w:t>
      </w:r>
      <w:r w:rsidRPr="00C031A6">
        <w:rPr>
          <w:sz w:val="28"/>
          <w:szCs w:val="28"/>
        </w:rPr>
        <w:t xml:space="preserve"> </w:t>
      </w:r>
      <w:r w:rsidRPr="00C031A6">
        <w:rPr>
          <w:sz w:val="28"/>
          <w:szCs w:val="28"/>
          <w:lang w:val="en-US"/>
        </w:rPr>
        <w:t>University</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Technology</w:t>
      </w:r>
      <w:r w:rsidRPr="00C031A6">
        <w:rPr>
          <w:sz w:val="28"/>
          <w:szCs w:val="28"/>
        </w:rPr>
        <w:t>); выявлены селективные свойства используемых анионитов и поликомплексонов по отношению к сорбируемым ионам (</w:t>
      </w:r>
      <w:r w:rsidRPr="00C031A6">
        <w:rPr>
          <w:sz w:val="28"/>
          <w:szCs w:val="28"/>
          <w:lang w:val="en-US"/>
        </w:rPr>
        <w:t>University</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Wisconsin</w:t>
      </w:r>
      <w:r w:rsidRPr="00C031A6">
        <w:rPr>
          <w:sz w:val="28"/>
          <w:szCs w:val="28"/>
        </w:rPr>
        <w:t xml:space="preserve"> - </w:t>
      </w:r>
      <w:r w:rsidRPr="00C031A6">
        <w:rPr>
          <w:sz w:val="28"/>
          <w:szCs w:val="28"/>
          <w:lang w:val="en-US"/>
        </w:rPr>
        <w:t>Green</w:t>
      </w:r>
      <w:r w:rsidRPr="00C031A6">
        <w:rPr>
          <w:sz w:val="28"/>
          <w:szCs w:val="28"/>
        </w:rPr>
        <w:t xml:space="preserve"> </w:t>
      </w:r>
      <w:r w:rsidRPr="00C031A6">
        <w:rPr>
          <w:sz w:val="28"/>
          <w:szCs w:val="28"/>
          <w:lang w:val="en-US"/>
        </w:rPr>
        <w:t>Bay</w:t>
      </w:r>
      <w:r w:rsidRPr="00C031A6">
        <w:rPr>
          <w:sz w:val="28"/>
          <w:szCs w:val="28"/>
        </w:rPr>
        <w:t xml:space="preserve">, </w:t>
      </w:r>
      <w:r w:rsidRPr="00C031A6">
        <w:rPr>
          <w:sz w:val="28"/>
          <w:szCs w:val="28"/>
          <w:lang w:val="en-US"/>
        </w:rPr>
        <w:t>Madison</w:t>
      </w:r>
      <w:r w:rsidRPr="00C031A6">
        <w:rPr>
          <w:sz w:val="28"/>
          <w:szCs w:val="28"/>
        </w:rPr>
        <w:t xml:space="preserve">; </w:t>
      </w:r>
      <w:r w:rsidRPr="00C031A6">
        <w:rPr>
          <w:bCs/>
          <w:sz w:val="28"/>
          <w:szCs w:val="28"/>
          <w:shd w:val="clear" w:color="auto" w:fill="FFFFFF"/>
          <w:lang w:val="en-US"/>
        </w:rPr>
        <w:t>Saint</w:t>
      </w:r>
      <w:r w:rsidRPr="00C031A6">
        <w:rPr>
          <w:bCs/>
          <w:sz w:val="28"/>
          <w:szCs w:val="28"/>
          <w:shd w:val="clear" w:color="auto" w:fill="FFFFFF"/>
        </w:rPr>
        <w:t>-</w:t>
      </w:r>
      <w:r w:rsidRPr="00C031A6">
        <w:rPr>
          <w:bCs/>
          <w:sz w:val="28"/>
          <w:szCs w:val="28"/>
          <w:shd w:val="clear" w:color="auto" w:fill="FFFFFF"/>
          <w:lang w:val="en-US"/>
        </w:rPr>
        <w:t>Longowal</w:t>
      </w:r>
      <w:r w:rsidRPr="00C031A6">
        <w:rPr>
          <w:bCs/>
          <w:sz w:val="28"/>
          <w:szCs w:val="28"/>
          <w:shd w:val="clear" w:color="auto" w:fill="FFFFFF"/>
        </w:rPr>
        <w:t xml:space="preserve"> </w:t>
      </w:r>
      <w:r w:rsidRPr="00C031A6">
        <w:rPr>
          <w:bCs/>
          <w:sz w:val="28"/>
          <w:szCs w:val="28"/>
          <w:shd w:val="clear" w:color="auto" w:fill="FFFFFF"/>
          <w:lang w:val="en-US"/>
        </w:rPr>
        <w:t>Institute</w:t>
      </w:r>
      <w:r w:rsidRPr="00C031A6">
        <w:rPr>
          <w:bCs/>
          <w:sz w:val="28"/>
          <w:szCs w:val="28"/>
          <w:shd w:val="clear" w:color="auto" w:fill="FFFFFF"/>
        </w:rPr>
        <w:t xml:space="preserve"> </w:t>
      </w:r>
      <w:r w:rsidRPr="00C031A6">
        <w:rPr>
          <w:bCs/>
          <w:sz w:val="28"/>
          <w:szCs w:val="28"/>
          <w:shd w:val="clear" w:color="auto" w:fill="FFFFFF"/>
          <w:lang w:val="en-US"/>
        </w:rPr>
        <w:t>of</w:t>
      </w:r>
      <w:r w:rsidRPr="00C031A6">
        <w:rPr>
          <w:bCs/>
          <w:sz w:val="28"/>
          <w:szCs w:val="28"/>
          <w:shd w:val="clear" w:color="auto" w:fill="FFFFFF"/>
        </w:rPr>
        <w:t xml:space="preserve"> </w:t>
      </w:r>
      <w:r w:rsidRPr="00C031A6">
        <w:rPr>
          <w:bCs/>
          <w:sz w:val="28"/>
          <w:szCs w:val="28"/>
          <w:shd w:val="clear" w:color="auto" w:fill="FFFFFF"/>
          <w:lang w:val="en-US"/>
        </w:rPr>
        <w:t>Engineering</w:t>
      </w:r>
      <w:r w:rsidRPr="00C031A6">
        <w:rPr>
          <w:bCs/>
          <w:sz w:val="28"/>
          <w:szCs w:val="28"/>
          <w:shd w:val="clear" w:color="auto" w:fill="FFFFFF"/>
        </w:rPr>
        <w:t xml:space="preserve"> </w:t>
      </w:r>
      <w:r w:rsidRPr="00C031A6">
        <w:rPr>
          <w:bCs/>
          <w:sz w:val="28"/>
          <w:szCs w:val="28"/>
          <w:shd w:val="clear" w:color="auto" w:fill="FFFFFF"/>
          <w:lang w:val="en-US"/>
        </w:rPr>
        <w:t>and</w:t>
      </w:r>
      <w:r w:rsidRPr="00C031A6">
        <w:rPr>
          <w:bCs/>
          <w:sz w:val="28"/>
          <w:szCs w:val="28"/>
          <w:shd w:val="clear" w:color="auto" w:fill="FFFFFF"/>
        </w:rPr>
        <w:t xml:space="preserve"> </w:t>
      </w:r>
      <w:r w:rsidRPr="00C031A6">
        <w:rPr>
          <w:bCs/>
          <w:sz w:val="28"/>
          <w:szCs w:val="28"/>
          <w:shd w:val="clear" w:color="auto" w:fill="FFFFFF"/>
          <w:lang w:val="en-US"/>
        </w:rPr>
        <w:t>Technology</w:t>
      </w:r>
      <w:r w:rsidRPr="00C031A6">
        <w:rPr>
          <w:bCs/>
          <w:sz w:val="28"/>
          <w:szCs w:val="28"/>
          <w:shd w:val="clear" w:color="auto" w:fill="FFFFFF"/>
        </w:rPr>
        <w:t>)</w:t>
      </w:r>
      <w:r w:rsidRPr="00C031A6">
        <w:rPr>
          <w:sz w:val="28"/>
          <w:szCs w:val="28"/>
        </w:rPr>
        <w:t xml:space="preserve">; созданы программные продукты путем компьютерного моделирования процесса получения и физико-химических свойств катионитов с сильнокислотными группами на основе сополимера стирола и дивинилбензола в </w:t>
      </w:r>
      <w:r w:rsidR="00387103" w:rsidRPr="00C031A6">
        <w:rPr>
          <w:sz w:val="28"/>
          <w:szCs w:val="28"/>
        </w:rPr>
        <w:t>(</w:t>
      </w:r>
      <w:r w:rsidRPr="00C031A6">
        <w:rPr>
          <w:sz w:val="28"/>
          <w:szCs w:val="28"/>
          <w:lang w:val="en-US"/>
        </w:rPr>
        <w:t>Lublin</w:t>
      </w:r>
      <w:r w:rsidRPr="00C031A6">
        <w:rPr>
          <w:sz w:val="28"/>
          <w:szCs w:val="28"/>
        </w:rPr>
        <w:t xml:space="preserve"> </w:t>
      </w:r>
      <w:r w:rsidRPr="00C031A6">
        <w:rPr>
          <w:sz w:val="28"/>
          <w:szCs w:val="28"/>
          <w:lang w:val="en-US"/>
        </w:rPr>
        <w:t>University</w:t>
      </w:r>
      <w:r w:rsidRPr="00C031A6">
        <w:rPr>
          <w:sz w:val="28"/>
          <w:szCs w:val="28"/>
        </w:rPr>
        <w:t xml:space="preserve"> </w:t>
      </w:r>
      <w:r w:rsidRPr="00C031A6">
        <w:rPr>
          <w:sz w:val="28"/>
          <w:szCs w:val="28"/>
          <w:lang w:val="en-US"/>
        </w:rPr>
        <w:t>of</w:t>
      </w:r>
      <w:r w:rsidRPr="00C031A6">
        <w:rPr>
          <w:sz w:val="28"/>
          <w:szCs w:val="28"/>
        </w:rPr>
        <w:t xml:space="preserve"> </w:t>
      </w:r>
      <w:r w:rsidRPr="00C031A6">
        <w:rPr>
          <w:sz w:val="28"/>
          <w:szCs w:val="28"/>
          <w:lang w:val="en-US"/>
        </w:rPr>
        <w:t>Technology</w:t>
      </w:r>
      <w:r w:rsidR="00387103" w:rsidRPr="00C031A6">
        <w:rPr>
          <w:sz w:val="28"/>
          <w:szCs w:val="28"/>
        </w:rPr>
        <w:t>)</w:t>
      </w:r>
      <w:r w:rsidRPr="00C031A6">
        <w:rPr>
          <w:sz w:val="28"/>
          <w:szCs w:val="28"/>
        </w:rPr>
        <w:t>.</w:t>
      </w:r>
    </w:p>
    <w:p w:rsidR="00387103" w:rsidRPr="00C031A6" w:rsidRDefault="00387103" w:rsidP="00C031A6">
      <w:pPr>
        <w:ind w:firstLine="567"/>
        <w:jc w:val="both"/>
        <w:rPr>
          <w:color w:val="000000" w:themeColor="text1"/>
          <w:sz w:val="28"/>
          <w:szCs w:val="28"/>
          <w:lang w:val="uz-Cyrl-UZ"/>
        </w:rPr>
      </w:pPr>
      <w:r w:rsidRPr="00C031A6">
        <w:rPr>
          <w:sz w:val="28"/>
          <w:szCs w:val="28"/>
          <w:lang w:val="uz-Cyrl-UZ"/>
        </w:rPr>
        <w:t>В настоящее время приоритеными направлениями во всем мире являются научные исследования по кинетике и механизму образования ионообменых волокнистых сорбентов, изучению их физико-</w:t>
      </w:r>
      <w:r w:rsidRPr="00C031A6">
        <w:rPr>
          <w:color w:val="000000" w:themeColor="text1"/>
          <w:sz w:val="28"/>
          <w:szCs w:val="28"/>
          <w:lang w:val="uz-Cyrl-UZ"/>
        </w:rPr>
        <w:t>химических свойств,</w:t>
      </w:r>
      <w:r w:rsidRPr="00C031A6">
        <w:rPr>
          <w:color w:val="000000" w:themeColor="text1"/>
          <w:sz w:val="28"/>
          <w:szCs w:val="28"/>
        </w:rPr>
        <w:t xml:space="preserve"> </w:t>
      </w:r>
      <w:r w:rsidRPr="00C031A6">
        <w:rPr>
          <w:color w:val="000000" w:themeColor="text1"/>
          <w:sz w:val="28"/>
          <w:szCs w:val="28"/>
          <w:lang w:val="uz-Cyrl-UZ"/>
        </w:rPr>
        <w:t>приимущества волокнистых сорбентов при решении технологических проблем в гидрометаллургии, медицине, экологии, а так же в анализе ионов металлов.</w:t>
      </w:r>
    </w:p>
    <w:p w:rsidR="003F2FD1" w:rsidRPr="00C031A6" w:rsidRDefault="003F2FD1" w:rsidP="00C031A6">
      <w:pPr>
        <w:ind w:firstLine="567"/>
        <w:jc w:val="both"/>
        <w:rPr>
          <w:sz w:val="28"/>
          <w:szCs w:val="28"/>
        </w:rPr>
      </w:pPr>
      <w:r w:rsidRPr="00C031A6">
        <w:rPr>
          <w:b/>
          <w:sz w:val="28"/>
          <w:szCs w:val="28"/>
        </w:rPr>
        <w:t>Степень изученности проблемы.</w:t>
      </w:r>
      <w:r w:rsidRPr="00C031A6">
        <w:rPr>
          <w:sz w:val="28"/>
          <w:szCs w:val="28"/>
        </w:rPr>
        <w:t xml:space="preserve"> Результаты анализа литературных данных показывают, что модификации полиакрилонитрила давно уделялось большое внимание. В частности, зарубежные ученые </w:t>
      </w:r>
      <w:r w:rsidRPr="00C031A6">
        <w:rPr>
          <w:noProof/>
          <w:sz w:val="28"/>
          <w:szCs w:val="28"/>
        </w:rPr>
        <w:t>Зильберман Е.Н., Зверев М.П., Вольф Л.А., Солдатов В.С., Косандрович Е.Г., Wang L.S., Carraher C.E., Геллер Б.Э., Inamuddin Mohammad Luqman</w:t>
      </w:r>
      <w:r w:rsidRPr="00C031A6">
        <w:rPr>
          <w:sz w:val="28"/>
          <w:szCs w:val="28"/>
        </w:rPr>
        <w:t xml:space="preserve"> занимались синтезом и изучением физико-химических свойств различных анионо- и катионообменных материалов на основе полиакрилонитрила. Узбекские ученые Ахмедов К.С., Ризаев Н.У., Аскаров М.А., Жалилов А.Т., Мусаев У.Н., Бабаев Т.М. и другие своими научными исследованиями внесли большой вклад в решение проблем синтеза ионообменных полимеров методами полимераналогичных превращений с модификацией нитрильных групп полиакрилонитрила. Основные акценты при этом - гидролиз полиакрилонитрила, получение водорастворимых полимеров, используемых, в основном, в нефтехимической промышленности.</w:t>
      </w:r>
    </w:p>
    <w:p w:rsidR="003F2FD1" w:rsidRPr="00C031A6" w:rsidRDefault="003F2FD1" w:rsidP="00C031A6">
      <w:pPr>
        <w:ind w:firstLine="567"/>
        <w:jc w:val="both"/>
        <w:rPr>
          <w:sz w:val="28"/>
          <w:szCs w:val="28"/>
        </w:rPr>
      </w:pPr>
      <w:r w:rsidRPr="00C031A6">
        <w:rPr>
          <w:sz w:val="28"/>
          <w:szCs w:val="28"/>
        </w:rPr>
        <w:t>Физико-химические особенности процесса модификации данного полимера, включая обработку диаминами, и получения на их основе поликомплексонов практически не изучены. Результаты исследований по создания новых видов волокнистых анионитов и поликомплексонов, физико-</w:t>
      </w:r>
      <w:r w:rsidRPr="00C031A6">
        <w:rPr>
          <w:sz w:val="28"/>
          <w:szCs w:val="28"/>
        </w:rPr>
        <w:lastRenderedPageBreak/>
        <w:t xml:space="preserve">химических особенностей их получения и свойств позволяет создать материалы с </w:t>
      </w:r>
      <w:r w:rsidR="00CD7569" w:rsidRPr="00C031A6">
        <w:rPr>
          <w:sz w:val="28"/>
          <w:szCs w:val="28"/>
        </w:rPr>
        <w:t>необходымим</w:t>
      </w:r>
      <w:r w:rsidRPr="00C031A6">
        <w:rPr>
          <w:sz w:val="28"/>
          <w:szCs w:val="28"/>
        </w:rPr>
        <w:t xml:space="preserve"> комплексом особых свойств.</w:t>
      </w:r>
    </w:p>
    <w:p w:rsidR="003F2FD1" w:rsidRPr="00C031A6" w:rsidRDefault="003F2FD1" w:rsidP="00C031A6">
      <w:pPr>
        <w:ind w:firstLine="567"/>
        <w:jc w:val="both"/>
        <w:rPr>
          <w:sz w:val="28"/>
          <w:szCs w:val="28"/>
        </w:rPr>
      </w:pPr>
      <w:r w:rsidRPr="00C031A6">
        <w:rPr>
          <w:b/>
          <w:sz w:val="28"/>
          <w:szCs w:val="28"/>
        </w:rPr>
        <w:t xml:space="preserve">Связь диссертационного исследования с планами научно-исследовательских работ высшего учебного заведения. </w:t>
      </w:r>
      <w:r w:rsidRPr="00C031A6">
        <w:rPr>
          <w:sz w:val="28"/>
          <w:szCs w:val="28"/>
        </w:rPr>
        <w:t>Данная диссертация является частью научно- исследовательских работ, выполнен</w:t>
      </w:r>
      <w:r w:rsidRPr="00C031A6">
        <w:rPr>
          <w:sz w:val="28"/>
          <w:szCs w:val="28"/>
        </w:rPr>
        <w:softHyphen/>
        <w:t>ных в Национальном университете Узбекистана по НТП-9.14 «Разработка новых волокнистых ионообменных полимеров с использованием местного сырья» (2006-2008 гг.); А-10.031 «Разработка комбинированных бактерицидных перевязочных материалов для лечения гнойно-некротических заболеваний мягких тканей» (2009-2011 гг.); НТП 12-61 «Разработка технологии извлечения галогенов из попутных вод нефтегазовых скважин ионообменными сорбентами на основе местного сырья» (2012-2014 гг.); А-7-23 «Технология выделения ионов меди из сточных вод с помощью местных сорбентов» (2015-2017 гг.); А-12-53 «Разработка фотометрических и сорбционно-фотометрических методов определения экотоксикантов в объектах окружающей среды иммобилизованными на полимерных носителях реагентами» (2015-2017 гг.).</w:t>
      </w:r>
    </w:p>
    <w:p w:rsidR="003F2FD1" w:rsidRPr="00C031A6" w:rsidRDefault="003F2FD1" w:rsidP="00C031A6">
      <w:pPr>
        <w:ind w:firstLine="567"/>
        <w:jc w:val="both"/>
        <w:rPr>
          <w:sz w:val="28"/>
          <w:szCs w:val="28"/>
        </w:rPr>
      </w:pPr>
      <w:r w:rsidRPr="00C031A6">
        <w:rPr>
          <w:b/>
          <w:sz w:val="28"/>
          <w:szCs w:val="28"/>
        </w:rPr>
        <w:t xml:space="preserve">Целью исследования </w:t>
      </w:r>
      <w:r w:rsidRPr="00C031A6">
        <w:rPr>
          <w:sz w:val="28"/>
          <w:szCs w:val="28"/>
        </w:rPr>
        <w:t>является</w:t>
      </w:r>
      <w:r w:rsidRPr="00C031A6">
        <w:rPr>
          <w:b/>
          <w:sz w:val="28"/>
          <w:szCs w:val="28"/>
        </w:rPr>
        <w:t xml:space="preserve"> </w:t>
      </w:r>
      <w:r w:rsidRPr="00C031A6">
        <w:rPr>
          <w:sz w:val="28"/>
          <w:szCs w:val="28"/>
        </w:rPr>
        <w:t>выявление</w:t>
      </w:r>
      <w:r w:rsidRPr="00C031A6">
        <w:rPr>
          <w:b/>
          <w:sz w:val="28"/>
          <w:szCs w:val="28"/>
        </w:rPr>
        <w:t xml:space="preserve"> </w:t>
      </w:r>
      <w:r w:rsidRPr="00C031A6">
        <w:rPr>
          <w:bCs/>
          <w:sz w:val="28"/>
          <w:szCs w:val="28"/>
          <w:shd w:val="clear" w:color="auto" w:fill="FFFFFF"/>
        </w:rPr>
        <w:t>ф</w:t>
      </w:r>
      <w:r w:rsidRPr="00C031A6">
        <w:rPr>
          <w:sz w:val="28"/>
          <w:szCs w:val="28"/>
        </w:rPr>
        <w:t>изико-химических особенностей образования и свойств анионитов, поликомплексонов на основе полиакрилонитрильного волокна.</w:t>
      </w:r>
    </w:p>
    <w:p w:rsidR="003F2FD1" w:rsidRPr="00C031A6" w:rsidRDefault="003F2FD1" w:rsidP="00C031A6">
      <w:pPr>
        <w:pStyle w:val="24"/>
        <w:suppressAutoHyphens/>
        <w:spacing w:line="240" w:lineRule="auto"/>
        <w:ind w:left="0" w:firstLine="567"/>
        <w:jc w:val="both"/>
        <w:rPr>
          <w:rFonts w:ascii="Times New Roman" w:hAnsi="Times New Roman"/>
          <w:smallCaps w:val="0"/>
        </w:rPr>
      </w:pPr>
      <w:r w:rsidRPr="00C031A6">
        <w:rPr>
          <w:rFonts w:ascii="Times New Roman" w:hAnsi="Times New Roman"/>
          <w:smallCaps w:val="0"/>
        </w:rPr>
        <w:t>Для достижения цели сформулированы следующие</w:t>
      </w:r>
      <w:r w:rsidRPr="00C031A6">
        <w:rPr>
          <w:rFonts w:ascii="Times New Roman" w:hAnsi="Times New Roman"/>
          <w:b/>
          <w:smallCaps w:val="0"/>
        </w:rPr>
        <w:t xml:space="preserve"> задачи исследования</w:t>
      </w:r>
      <w:r w:rsidRPr="00C031A6">
        <w:rPr>
          <w:rFonts w:ascii="Times New Roman" w:hAnsi="Times New Roman"/>
          <w:smallCaps w:val="0"/>
        </w:rPr>
        <w:t>:</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анализ кинетических особенностей химической модификации полиакрилонитрильного волокна «нитрон» 1,1-диметилгидразином и его неорганическими аналогами;</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 xml:space="preserve">исследование кинетических </w:t>
      </w:r>
      <w:r w:rsidR="00CD7569" w:rsidRPr="00C031A6">
        <w:rPr>
          <w:sz w:val="28"/>
          <w:szCs w:val="28"/>
        </w:rPr>
        <w:t>закономерностей</w:t>
      </w:r>
      <w:r w:rsidRPr="00C031A6">
        <w:rPr>
          <w:sz w:val="28"/>
          <w:szCs w:val="28"/>
        </w:rPr>
        <w:t xml:space="preserve"> взаимодействия полиакрилонитрильного волокна с органическими диаминами (гексаметилендиамин, этилендиамин);</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доказательство ранее предложенного механизма каталитического действия гидроксиламина на процесс взаимодействия нитрильных групп волокна «нитрон» с азотсодержащими основаниями;</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выявление оптимальных условий получения новых поликомплексонов амфолитного характера, исследованием кинетики получения этих поликомплексонов взаимодействием малеинового ангидрида с аминогруппами или гидролизом остаточных нитрильных групп модифицированного диаминами полиакрилонитрильного волокна «нитрон»;</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 xml:space="preserve">исследование кинетики и термодинамики процесса сорбции ионов </w:t>
      </w:r>
      <w:r w:rsidRPr="00C031A6">
        <w:rPr>
          <w:position w:val="-12"/>
          <w:sz w:val="28"/>
          <w:szCs w:val="28"/>
        </w:rPr>
        <w:object w:dxaOrig="760" w:dyaOrig="380">
          <v:shape id="_x0000_i1042" type="#_x0000_t75" style="width:41pt;height:20.95pt" o:ole="">
            <v:imagedata r:id="rId10" o:title=""/>
          </v:shape>
          <o:OLEObject Type="Embed" ProgID="Equation.3" ShapeID="_x0000_i1042" DrawAspect="Content" ObjectID="_1509767801" r:id="rId47"/>
        </w:object>
      </w:r>
      <w:r w:rsidRPr="00C031A6">
        <w:rPr>
          <w:sz w:val="28"/>
          <w:szCs w:val="28"/>
        </w:rPr>
        <w:t>, арсеназо (III) волокнистыми сорбентами и Cu(II) поликомплексонами, полученными модификацией волокна «нитрон» гексаметилендиамином, этилендиамином;</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 xml:space="preserve">выявление особенностей процесса получения галогенсодержащих анионитов и бактерицидных материалов на их основе и получение йод- и хитозансодержащих комбинированных бактерицидных материалов, </w:t>
      </w:r>
      <w:r w:rsidRPr="00C031A6">
        <w:rPr>
          <w:sz w:val="28"/>
          <w:szCs w:val="28"/>
        </w:rPr>
        <w:lastRenderedPageBreak/>
        <w:t>используемых в качестве перевязочных средств для лечения гнойно-некротических заболеваний мягких тканей;</w:t>
      </w:r>
    </w:p>
    <w:p w:rsidR="003F2FD1" w:rsidRPr="00C031A6" w:rsidRDefault="003F2FD1" w:rsidP="00C031A6">
      <w:pPr>
        <w:tabs>
          <w:tab w:val="left" w:pos="-3402"/>
        </w:tabs>
        <w:suppressAutoHyphens/>
        <w:autoSpaceDE/>
        <w:autoSpaceDN/>
        <w:ind w:firstLine="567"/>
        <w:jc w:val="both"/>
        <w:rPr>
          <w:sz w:val="28"/>
          <w:szCs w:val="28"/>
        </w:rPr>
      </w:pPr>
      <w:r w:rsidRPr="00C031A6">
        <w:rPr>
          <w:sz w:val="28"/>
          <w:szCs w:val="28"/>
        </w:rPr>
        <w:t>испытание на реальных объектах и внедрение в практику синтезированных сорбентов.</w:t>
      </w:r>
    </w:p>
    <w:p w:rsidR="003F2FD1" w:rsidRPr="00C031A6" w:rsidRDefault="003F2FD1" w:rsidP="00C031A6">
      <w:pPr>
        <w:pStyle w:val="af4"/>
        <w:spacing w:after="0"/>
        <w:ind w:left="0" w:firstLine="567"/>
        <w:jc w:val="both"/>
        <w:rPr>
          <w:b/>
          <w:sz w:val="28"/>
          <w:szCs w:val="28"/>
        </w:rPr>
      </w:pPr>
      <w:r w:rsidRPr="00C031A6">
        <w:rPr>
          <w:b/>
          <w:sz w:val="28"/>
          <w:szCs w:val="28"/>
        </w:rPr>
        <w:t xml:space="preserve">Объектами исследования </w:t>
      </w:r>
      <w:r w:rsidRPr="00C031A6">
        <w:rPr>
          <w:sz w:val="28"/>
          <w:szCs w:val="28"/>
        </w:rPr>
        <w:t>являются</w:t>
      </w:r>
      <w:r w:rsidRPr="00C031A6">
        <w:rPr>
          <w:b/>
          <w:sz w:val="28"/>
          <w:szCs w:val="28"/>
        </w:rPr>
        <w:t xml:space="preserve"> </w:t>
      </w:r>
      <w:r w:rsidRPr="00C031A6">
        <w:rPr>
          <w:sz w:val="28"/>
          <w:szCs w:val="28"/>
        </w:rPr>
        <w:t>полиакрилонитрильное волокно, анионообменные и комплексообразующие материалы, азотсодержащие основания, диамины, соли цветных металлов, органические реагенты, галогены.</w:t>
      </w:r>
    </w:p>
    <w:p w:rsidR="003F2FD1" w:rsidRPr="00C031A6" w:rsidRDefault="003F2FD1" w:rsidP="00C031A6">
      <w:pPr>
        <w:tabs>
          <w:tab w:val="left" w:pos="-3402"/>
        </w:tabs>
        <w:suppressAutoHyphens/>
        <w:ind w:firstLine="567"/>
        <w:jc w:val="both"/>
        <w:rPr>
          <w:sz w:val="28"/>
          <w:szCs w:val="28"/>
        </w:rPr>
      </w:pPr>
      <w:r w:rsidRPr="00C031A6">
        <w:rPr>
          <w:b/>
          <w:sz w:val="28"/>
          <w:szCs w:val="28"/>
        </w:rPr>
        <w:t xml:space="preserve">Предмет исследований - </w:t>
      </w:r>
      <w:r w:rsidRPr="00C031A6">
        <w:rPr>
          <w:sz w:val="28"/>
          <w:szCs w:val="28"/>
        </w:rPr>
        <w:t>химические превращения, сорбция, десорбция, регенерация, кинетика и термодинамика процессов.</w:t>
      </w:r>
    </w:p>
    <w:p w:rsidR="0089033F" w:rsidRPr="00C031A6" w:rsidRDefault="0089033F" w:rsidP="00C031A6">
      <w:pPr>
        <w:tabs>
          <w:tab w:val="left" w:pos="-3402"/>
        </w:tabs>
        <w:suppressAutoHyphens/>
        <w:ind w:firstLine="567"/>
        <w:jc w:val="both"/>
        <w:rPr>
          <w:sz w:val="28"/>
          <w:szCs w:val="28"/>
        </w:rPr>
      </w:pPr>
      <w:r w:rsidRPr="00C031A6">
        <w:rPr>
          <w:b/>
          <w:sz w:val="28"/>
          <w:szCs w:val="28"/>
        </w:rPr>
        <w:t>Методы исследовани</w:t>
      </w:r>
      <w:r w:rsidR="00540273" w:rsidRPr="00C031A6">
        <w:rPr>
          <w:b/>
          <w:sz w:val="28"/>
          <w:szCs w:val="28"/>
        </w:rPr>
        <w:t>я</w:t>
      </w:r>
      <w:r w:rsidRPr="00C031A6">
        <w:rPr>
          <w:b/>
          <w:sz w:val="28"/>
          <w:szCs w:val="28"/>
        </w:rPr>
        <w:t>.</w:t>
      </w:r>
      <w:r w:rsidRPr="00C031A6">
        <w:rPr>
          <w:sz w:val="28"/>
          <w:szCs w:val="28"/>
        </w:rPr>
        <w:t xml:space="preserve"> В процессе исследования применены современные теоретические и экспериментальные методы, как ИК, УФ - спектроскопия, рентгенография, дифференциальный термический анализ, потенциометрия и т.д.</w:t>
      </w:r>
    </w:p>
    <w:p w:rsidR="003F2FD1" w:rsidRPr="00C031A6" w:rsidRDefault="003F2FD1" w:rsidP="00C031A6">
      <w:pPr>
        <w:suppressAutoHyphens/>
        <w:ind w:firstLine="567"/>
        <w:jc w:val="both"/>
        <w:rPr>
          <w:sz w:val="28"/>
          <w:szCs w:val="28"/>
        </w:rPr>
      </w:pPr>
      <w:r w:rsidRPr="00C031A6">
        <w:rPr>
          <w:b/>
          <w:sz w:val="28"/>
          <w:szCs w:val="28"/>
        </w:rPr>
        <w:t>Научная новизна исследования</w:t>
      </w:r>
      <w:r w:rsidRPr="00C031A6">
        <w:rPr>
          <w:sz w:val="28"/>
          <w:szCs w:val="28"/>
        </w:rPr>
        <w:t xml:space="preserve"> заключается в следующем:</w:t>
      </w:r>
    </w:p>
    <w:p w:rsidR="003F2FD1" w:rsidRPr="00C031A6" w:rsidRDefault="003F2FD1" w:rsidP="00C031A6">
      <w:pPr>
        <w:suppressAutoHyphens/>
        <w:ind w:firstLine="567"/>
        <w:jc w:val="both"/>
        <w:rPr>
          <w:sz w:val="28"/>
          <w:szCs w:val="28"/>
        </w:rPr>
      </w:pPr>
      <w:r w:rsidRPr="00C031A6">
        <w:rPr>
          <w:sz w:val="28"/>
          <w:szCs w:val="28"/>
        </w:rPr>
        <w:t>впервые выявлены кинетические закономерности взаимодействия полиакрилонитрильного волокна «нитрон» с азотсодержащими основаниями в водной и органической средах</w:t>
      </w:r>
      <w:r w:rsidR="00665E26" w:rsidRPr="00C031A6">
        <w:rPr>
          <w:sz w:val="28"/>
          <w:szCs w:val="28"/>
        </w:rPr>
        <w:t xml:space="preserve"> и,</w:t>
      </w:r>
      <w:r w:rsidRPr="00C031A6">
        <w:rPr>
          <w:sz w:val="28"/>
          <w:szCs w:val="28"/>
        </w:rPr>
        <w:t xml:space="preserve"> показано, что из-за высокой удельной поверхности модифицируемого волокна скорость реакции модификации зависит от концентрации нитрильных групп полимера, находящихся на твёрдой поверхности;</w:t>
      </w:r>
    </w:p>
    <w:p w:rsidR="003F2FD1" w:rsidRPr="00C031A6" w:rsidRDefault="003F2FD1" w:rsidP="00C031A6">
      <w:pPr>
        <w:suppressAutoHyphens/>
        <w:ind w:firstLine="567"/>
        <w:jc w:val="both"/>
        <w:rPr>
          <w:sz w:val="28"/>
          <w:szCs w:val="28"/>
        </w:rPr>
      </w:pPr>
      <w:r w:rsidRPr="00C031A6">
        <w:rPr>
          <w:sz w:val="28"/>
          <w:szCs w:val="28"/>
        </w:rPr>
        <w:t>доказан ранее выявленный механизм каталитического действия малых количеств гидроксиламина на процесс модификации волокна «нитрон» азотсодержащими основаниями;</w:t>
      </w:r>
    </w:p>
    <w:p w:rsidR="003F2FD1" w:rsidRPr="00C031A6" w:rsidRDefault="00CD7569" w:rsidP="00C031A6">
      <w:pPr>
        <w:suppressAutoHyphens/>
        <w:ind w:firstLine="567"/>
        <w:jc w:val="both"/>
        <w:rPr>
          <w:sz w:val="28"/>
          <w:szCs w:val="28"/>
        </w:rPr>
      </w:pPr>
      <w:r w:rsidRPr="00C031A6">
        <w:rPr>
          <w:sz w:val="28"/>
          <w:szCs w:val="28"/>
        </w:rPr>
        <w:t>установлено</w:t>
      </w:r>
      <w:r w:rsidR="003F2FD1" w:rsidRPr="00C031A6">
        <w:rPr>
          <w:sz w:val="28"/>
          <w:szCs w:val="28"/>
        </w:rPr>
        <w:t xml:space="preserve"> образование ионообменного волокнистого материала, содержащего в своем составе слабо- и сильноосновные группы взаимодействием гексаметилендиамина с полиакрилонитрильным волокном; разработан метод получения сильноосновных анионитов разветвленной структуры путём последовательной обработки полиакрилонитрильного волокна этилендиамином и дихлорэтаном, показана их высокая сорбционная способность по отношению к ионам </w:t>
      </w:r>
      <w:r w:rsidR="003F2FD1" w:rsidRPr="00C031A6">
        <w:rPr>
          <w:position w:val="-12"/>
          <w:sz w:val="28"/>
          <w:szCs w:val="28"/>
        </w:rPr>
        <w:object w:dxaOrig="760" w:dyaOrig="380">
          <v:shape id="_x0000_i1043" type="#_x0000_t75" style="width:41pt;height:20.95pt" o:ole="">
            <v:imagedata r:id="rId10" o:title=""/>
          </v:shape>
          <o:OLEObject Type="Embed" ProgID="Equation.3" ShapeID="_x0000_i1043" DrawAspect="Content" ObjectID="_1509767802" r:id="rId48"/>
        </w:object>
      </w:r>
      <w:r w:rsidR="003F2FD1" w:rsidRPr="00C031A6">
        <w:rPr>
          <w:sz w:val="28"/>
          <w:szCs w:val="28"/>
        </w:rPr>
        <w:t>, галогенов, арсеназо (III);</w:t>
      </w:r>
    </w:p>
    <w:p w:rsidR="003F2FD1" w:rsidRPr="00C031A6" w:rsidRDefault="003F2FD1" w:rsidP="00C031A6">
      <w:pPr>
        <w:suppressAutoHyphens/>
        <w:ind w:firstLine="567"/>
        <w:jc w:val="both"/>
        <w:rPr>
          <w:sz w:val="28"/>
          <w:szCs w:val="28"/>
        </w:rPr>
      </w:pPr>
      <w:r w:rsidRPr="00C031A6">
        <w:rPr>
          <w:sz w:val="28"/>
          <w:szCs w:val="28"/>
        </w:rPr>
        <w:t>найдены оптимальные условия получения поликомплексонов амфолитного характера взаимодействием малеинового ангидрида с аминогруппами или гидролизом остаточных нитрильных групп модифицированного диаминами полиакрилонитрильного волокна «нитрон»;  показано, что они проявляют селективность по отношению к ионам Сu(II).</w:t>
      </w:r>
    </w:p>
    <w:p w:rsidR="003F2FD1" w:rsidRPr="00C031A6" w:rsidRDefault="003F2FD1" w:rsidP="00C031A6">
      <w:pPr>
        <w:suppressAutoHyphens/>
        <w:ind w:firstLine="567"/>
        <w:jc w:val="both"/>
        <w:rPr>
          <w:sz w:val="28"/>
          <w:szCs w:val="28"/>
        </w:rPr>
      </w:pPr>
      <w:r w:rsidRPr="00C031A6">
        <w:rPr>
          <w:b/>
          <w:sz w:val="28"/>
          <w:szCs w:val="28"/>
        </w:rPr>
        <w:t>Практические результаты исследования</w:t>
      </w:r>
      <w:r w:rsidRPr="00C031A6">
        <w:rPr>
          <w:sz w:val="28"/>
          <w:szCs w:val="28"/>
        </w:rPr>
        <w:t xml:space="preserve"> заключаются в следующем:</w:t>
      </w:r>
    </w:p>
    <w:p w:rsidR="003F2FD1" w:rsidRPr="00C031A6" w:rsidRDefault="003F2FD1" w:rsidP="00C031A6">
      <w:pPr>
        <w:suppressAutoHyphens/>
        <w:ind w:firstLine="567"/>
        <w:jc w:val="both"/>
        <w:rPr>
          <w:sz w:val="28"/>
          <w:szCs w:val="28"/>
        </w:rPr>
      </w:pPr>
      <w:r w:rsidRPr="00C031A6">
        <w:rPr>
          <w:sz w:val="28"/>
          <w:szCs w:val="28"/>
        </w:rPr>
        <w:t xml:space="preserve">полученные анионообменные материалы сорбируют ионы </w:t>
      </w:r>
      <w:r w:rsidRPr="00C031A6">
        <w:rPr>
          <w:position w:val="-12"/>
          <w:sz w:val="28"/>
          <w:szCs w:val="28"/>
        </w:rPr>
        <w:object w:dxaOrig="760" w:dyaOrig="380">
          <v:shape id="_x0000_i1044" type="#_x0000_t75" style="width:41pt;height:20.95pt" o:ole="">
            <v:imagedata r:id="rId10" o:title=""/>
          </v:shape>
          <o:OLEObject Type="Embed" ProgID="Equation.3" ShapeID="_x0000_i1044" DrawAspect="Content" ObjectID="_1509767803" r:id="rId49"/>
        </w:object>
      </w:r>
      <w:r w:rsidRPr="00C031A6">
        <w:rPr>
          <w:sz w:val="28"/>
          <w:szCs w:val="28"/>
        </w:rPr>
        <w:t xml:space="preserve"> и по своим сорбционным свойствам превосходят зарубежные аналоги;</w:t>
      </w:r>
    </w:p>
    <w:p w:rsidR="003F2FD1" w:rsidRPr="00C031A6" w:rsidRDefault="003F2FD1" w:rsidP="00C031A6">
      <w:pPr>
        <w:suppressAutoHyphens/>
        <w:ind w:firstLine="567"/>
        <w:jc w:val="both"/>
        <w:rPr>
          <w:sz w:val="28"/>
          <w:szCs w:val="28"/>
        </w:rPr>
      </w:pPr>
      <w:r w:rsidRPr="00C031A6">
        <w:rPr>
          <w:sz w:val="28"/>
          <w:szCs w:val="28"/>
        </w:rPr>
        <w:t>иммобилизованные на ионитах арсеназо (III) и другие аналитические реагенты обеспечивают экспресс-анализ ионов различных металлов;</w:t>
      </w:r>
    </w:p>
    <w:p w:rsidR="003F2FD1" w:rsidRPr="00C031A6" w:rsidRDefault="003F2FD1" w:rsidP="00C031A6">
      <w:pPr>
        <w:suppressAutoHyphens/>
        <w:ind w:firstLine="567"/>
        <w:jc w:val="both"/>
        <w:rPr>
          <w:sz w:val="28"/>
          <w:szCs w:val="28"/>
        </w:rPr>
      </w:pPr>
      <w:r w:rsidRPr="00C031A6">
        <w:rPr>
          <w:sz w:val="28"/>
          <w:szCs w:val="28"/>
        </w:rPr>
        <w:t xml:space="preserve">разработаны комбинированные бактерицидные материалы на основе галогенсодержащих полимеров и хитозана. </w:t>
      </w:r>
    </w:p>
    <w:p w:rsidR="003F2FD1" w:rsidRPr="00C031A6" w:rsidRDefault="003F2FD1" w:rsidP="00C031A6">
      <w:pPr>
        <w:suppressAutoHyphens/>
        <w:ind w:firstLine="567"/>
        <w:jc w:val="both"/>
        <w:rPr>
          <w:sz w:val="28"/>
          <w:szCs w:val="28"/>
        </w:rPr>
      </w:pPr>
      <w:r w:rsidRPr="00C031A6">
        <w:rPr>
          <w:b/>
          <w:sz w:val="28"/>
          <w:szCs w:val="28"/>
        </w:rPr>
        <w:lastRenderedPageBreak/>
        <w:t xml:space="preserve">Достоверность полученных результатов </w:t>
      </w:r>
      <w:r w:rsidRPr="00C031A6">
        <w:rPr>
          <w:sz w:val="28"/>
          <w:szCs w:val="28"/>
        </w:rPr>
        <w:t>обосновывается тем, что</w:t>
      </w:r>
      <w:r w:rsidRPr="00C031A6">
        <w:rPr>
          <w:b/>
          <w:sz w:val="28"/>
          <w:szCs w:val="28"/>
        </w:rPr>
        <w:t xml:space="preserve"> </w:t>
      </w:r>
      <w:r w:rsidRPr="00C031A6">
        <w:rPr>
          <w:sz w:val="28"/>
          <w:szCs w:val="28"/>
        </w:rPr>
        <w:t>экспериментальные результаты получены с применением современных методов исследования, таких как ИК-, УФ-спектроскопия, рентгенография, дифференциальный термический анализ, потенциометрия и т.д. Выводы в работе сделаны на основе результатов, обработанных с использованием уравнений, используемых в современных теориях кинетики и термодинамики процессов, молекулярной адсорбции и ионного равновесия.</w:t>
      </w:r>
    </w:p>
    <w:p w:rsidR="003F2FD1" w:rsidRPr="00C031A6" w:rsidRDefault="003F2FD1" w:rsidP="00C031A6">
      <w:pPr>
        <w:suppressAutoHyphens/>
        <w:ind w:firstLine="567"/>
        <w:jc w:val="both"/>
        <w:rPr>
          <w:color w:val="000000" w:themeColor="text1"/>
          <w:sz w:val="28"/>
          <w:szCs w:val="28"/>
        </w:rPr>
      </w:pPr>
      <w:r w:rsidRPr="00C031A6">
        <w:rPr>
          <w:b/>
          <w:color w:val="000000" w:themeColor="text1"/>
          <w:sz w:val="28"/>
          <w:szCs w:val="28"/>
        </w:rPr>
        <w:t xml:space="preserve">Научная и практическая значимость результатов исследования. </w:t>
      </w:r>
      <w:r w:rsidRPr="00C031A6">
        <w:rPr>
          <w:color w:val="000000" w:themeColor="text1"/>
          <w:sz w:val="28"/>
          <w:szCs w:val="28"/>
        </w:rPr>
        <w:t xml:space="preserve">Научная значимость полученных результатов исследования заключается в </w:t>
      </w:r>
      <w:r w:rsidR="00CD7569" w:rsidRPr="00C031A6">
        <w:rPr>
          <w:color w:val="000000" w:themeColor="text1"/>
          <w:sz w:val="28"/>
          <w:szCs w:val="28"/>
        </w:rPr>
        <w:t>нахождении оптимальных</w:t>
      </w:r>
      <w:r w:rsidRPr="00C031A6">
        <w:rPr>
          <w:color w:val="000000" w:themeColor="text1"/>
          <w:sz w:val="28"/>
          <w:szCs w:val="28"/>
        </w:rPr>
        <w:t xml:space="preserve"> условий создания анионообменных волокнистых и комплексообразующих материалов сильно- и слабоосновного характера на основе полиакрилонитрильного волокна. </w:t>
      </w:r>
    </w:p>
    <w:p w:rsidR="003F2FD1" w:rsidRPr="00C031A6" w:rsidRDefault="003F2FD1" w:rsidP="00C031A6">
      <w:pPr>
        <w:suppressAutoHyphens/>
        <w:ind w:firstLine="567"/>
        <w:jc w:val="both"/>
        <w:rPr>
          <w:color w:val="000000" w:themeColor="text1"/>
          <w:sz w:val="28"/>
          <w:szCs w:val="28"/>
        </w:rPr>
      </w:pPr>
      <w:r w:rsidRPr="00C031A6">
        <w:rPr>
          <w:color w:val="000000" w:themeColor="text1"/>
          <w:sz w:val="28"/>
          <w:szCs w:val="28"/>
        </w:rPr>
        <w:t>Практическая значимость работы заключается в получении эффективных результатов при извлечении ионов бихромата и меди (II) из сточных вод анионообменными материалами и поликомплексонами; при анализе ионов тяжелых металлов полимерными реагентами, содержащими в своем составе арсеназо (III); при лечении гнойно-некротических заболеваний мягких тканей осложненных сахарным диабетом полученными новыми комбинированными бактерицидными материалами на основе йодсодержащих анионитов.</w:t>
      </w:r>
    </w:p>
    <w:p w:rsidR="003F2FD1" w:rsidRPr="00C031A6" w:rsidRDefault="003F2FD1" w:rsidP="00C031A6">
      <w:pPr>
        <w:suppressAutoHyphens/>
        <w:ind w:firstLine="567"/>
        <w:jc w:val="both"/>
        <w:rPr>
          <w:color w:val="000000" w:themeColor="text1"/>
          <w:sz w:val="28"/>
          <w:szCs w:val="28"/>
        </w:rPr>
      </w:pPr>
      <w:r w:rsidRPr="00C031A6">
        <w:rPr>
          <w:b/>
          <w:sz w:val="28"/>
          <w:szCs w:val="28"/>
        </w:rPr>
        <w:t xml:space="preserve">Внедрение результатов исследования. </w:t>
      </w:r>
      <w:r w:rsidRPr="00C031A6">
        <w:rPr>
          <w:color w:val="000000" w:themeColor="text1"/>
          <w:sz w:val="28"/>
          <w:szCs w:val="28"/>
        </w:rPr>
        <w:t>На основе результатов исследования получен патент «Способ получения волокнистого анионита» (№ IAP 02518. Опубл. 21.10.2004 г.) Агентства интеллектуальной собственности Республики Узбекистан, посвященный синтезу селективных волокнистых сорбентов по отношению к ионам хрома.</w:t>
      </w:r>
    </w:p>
    <w:p w:rsidR="003F2FD1" w:rsidRPr="00C031A6" w:rsidRDefault="003F2FD1" w:rsidP="00C031A6">
      <w:pPr>
        <w:suppressAutoHyphens/>
        <w:ind w:firstLine="567"/>
        <w:jc w:val="both"/>
        <w:rPr>
          <w:color w:val="000000" w:themeColor="text1"/>
          <w:sz w:val="28"/>
          <w:szCs w:val="28"/>
        </w:rPr>
      </w:pPr>
      <w:r w:rsidRPr="00C031A6">
        <w:rPr>
          <w:color w:val="000000" w:themeColor="text1"/>
          <w:sz w:val="28"/>
          <w:szCs w:val="28"/>
        </w:rPr>
        <w:t>получен патент «Способ получения йодсодержащего волокнистого материала» (№ IAP 03130. Опубл. 07.07.2006г.) Агентства интеллектуальной собственности Республики Узбекистан, посвященный антибактериальным йодсодержащим полимерным материалам на основе волокнистых сорбентов;</w:t>
      </w:r>
    </w:p>
    <w:p w:rsidR="003F2FD1" w:rsidRPr="00C031A6" w:rsidRDefault="003F2FD1" w:rsidP="00C031A6">
      <w:pPr>
        <w:suppressAutoHyphens/>
        <w:ind w:firstLine="567"/>
        <w:jc w:val="both"/>
        <w:rPr>
          <w:color w:val="000000" w:themeColor="text1"/>
          <w:sz w:val="28"/>
          <w:szCs w:val="28"/>
        </w:rPr>
      </w:pPr>
      <w:r w:rsidRPr="00C031A6">
        <w:rPr>
          <w:color w:val="000000" w:themeColor="text1"/>
          <w:sz w:val="28"/>
          <w:szCs w:val="28"/>
        </w:rPr>
        <w:t>сорбционно-спектроскопические методы с использованием волокнистых сорбентов, внедрены в практику АО «Навоиазот» и АО</w:t>
      </w:r>
      <w:r w:rsidRPr="00C031A6">
        <w:rPr>
          <w:color w:val="000000" w:themeColor="text1"/>
          <w:spacing w:val="-2"/>
          <w:sz w:val="28"/>
          <w:szCs w:val="28"/>
        </w:rPr>
        <w:t xml:space="preserve"> «Электрокимё завод» </w:t>
      </w:r>
      <w:r w:rsidRPr="00C031A6">
        <w:rPr>
          <w:color w:val="000000" w:themeColor="text1"/>
          <w:sz w:val="28"/>
          <w:szCs w:val="28"/>
        </w:rPr>
        <w:t xml:space="preserve">(Справка </w:t>
      </w:r>
      <w:r w:rsidR="00E51277">
        <w:rPr>
          <w:color w:val="000000" w:themeColor="text1"/>
          <w:sz w:val="28"/>
          <w:szCs w:val="28"/>
        </w:rPr>
        <w:t>АО</w:t>
      </w:r>
      <w:r w:rsidRPr="00C031A6">
        <w:rPr>
          <w:color w:val="000000" w:themeColor="text1"/>
          <w:sz w:val="28"/>
          <w:szCs w:val="28"/>
        </w:rPr>
        <w:t xml:space="preserve"> </w:t>
      </w:r>
      <w:r w:rsidRPr="00C031A6">
        <w:rPr>
          <w:color w:val="000000" w:themeColor="text1"/>
          <w:spacing w:val="-2"/>
          <w:sz w:val="28"/>
          <w:szCs w:val="28"/>
        </w:rPr>
        <w:t>«</w:t>
      </w:r>
      <w:r w:rsidR="00E51277">
        <w:rPr>
          <w:color w:val="000000" w:themeColor="text1"/>
          <w:sz w:val="28"/>
          <w:szCs w:val="28"/>
        </w:rPr>
        <w:t>У</w:t>
      </w:r>
      <w:r w:rsidR="00E51277" w:rsidRPr="00C031A6">
        <w:rPr>
          <w:color w:val="000000" w:themeColor="text1"/>
          <w:sz w:val="28"/>
          <w:szCs w:val="28"/>
        </w:rPr>
        <w:t>зкимёсаноат</w:t>
      </w:r>
      <w:r w:rsidRPr="00C031A6">
        <w:rPr>
          <w:color w:val="000000" w:themeColor="text1"/>
          <w:spacing w:val="-2"/>
          <w:sz w:val="28"/>
          <w:szCs w:val="28"/>
        </w:rPr>
        <w:t xml:space="preserve">» </w:t>
      </w:r>
      <w:r w:rsidRPr="00C031A6">
        <w:rPr>
          <w:color w:val="000000" w:themeColor="text1"/>
          <w:sz w:val="28"/>
          <w:szCs w:val="28"/>
        </w:rPr>
        <w:t xml:space="preserve">№ 01/3-2246/И от 10.06.2015г.) </w:t>
      </w:r>
      <w:r w:rsidR="00CD7569" w:rsidRPr="00C031A6">
        <w:rPr>
          <w:color w:val="000000" w:themeColor="text1"/>
          <w:sz w:val="28"/>
          <w:szCs w:val="28"/>
        </w:rPr>
        <w:t xml:space="preserve">и используются в анализе </w:t>
      </w:r>
      <w:r w:rsidR="00DC1F75" w:rsidRPr="00C031A6">
        <w:rPr>
          <w:color w:val="000000" w:themeColor="text1"/>
          <w:sz w:val="28"/>
          <w:szCs w:val="28"/>
        </w:rPr>
        <w:t xml:space="preserve">при </w:t>
      </w:r>
      <w:r w:rsidRPr="00C031A6">
        <w:rPr>
          <w:color w:val="000000" w:themeColor="text1"/>
          <w:sz w:val="28"/>
          <w:szCs w:val="28"/>
        </w:rPr>
        <w:t>извлечени</w:t>
      </w:r>
      <w:r w:rsidR="00DC1F75" w:rsidRPr="00C031A6">
        <w:rPr>
          <w:color w:val="000000" w:themeColor="text1"/>
          <w:sz w:val="28"/>
          <w:szCs w:val="28"/>
        </w:rPr>
        <w:t xml:space="preserve">и и очистке </w:t>
      </w:r>
      <w:r w:rsidRPr="00C031A6">
        <w:rPr>
          <w:color w:val="000000" w:themeColor="text1"/>
          <w:sz w:val="28"/>
          <w:szCs w:val="28"/>
        </w:rPr>
        <w:t>сточных вод от тяжел</w:t>
      </w:r>
      <w:r w:rsidR="00DC1F75" w:rsidRPr="00C031A6">
        <w:rPr>
          <w:color w:val="000000" w:themeColor="text1"/>
          <w:sz w:val="28"/>
          <w:szCs w:val="28"/>
        </w:rPr>
        <w:t>ых</w:t>
      </w:r>
      <w:r w:rsidRPr="00C031A6">
        <w:rPr>
          <w:color w:val="000000" w:themeColor="text1"/>
          <w:sz w:val="28"/>
          <w:szCs w:val="28"/>
        </w:rPr>
        <w:t xml:space="preserve"> токсичных металлов. При этом эффективность определения повышается на ~10-20 %.</w:t>
      </w:r>
    </w:p>
    <w:p w:rsidR="003F2FD1" w:rsidRPr="00C031A6" w:rsidRDefault="003F2FD1" w:rsidP="00C031A6">
      <w:pPr>
        <w:pStyle w:val="af6"/>
        <w:spacing w:after="0" w:line="240" w:lineRule="auto"/>
        <w:ind w:left="0" w:firstLine="567"/>
        <w:jc w:val="both"/>
        <w:rPr>
          <w:rFonts w:ascii="Times New Roman" w:hAnsi="Times New Roman"/>
          <w:sz w:val="28"/>
          <w:szCs w:val="28"/>
        </w:rPr>
      </w:pPr>
      <w:r w:rsidRPr="00C031A6">
        <w:rPr>
          <w:rFonts w:ascii="Times New Roman" w:hAnsi="Times New Roman"/>
          <w:b/>
          <w:color w:val="000000" w:themeColor="text1"/>
          <w:sz w:val="28"/>
          <w:szCs w:val="28"/>
        </w:rPr>
        <w:t>Апробация результатов исследования.</w:t>
      </w:r>
      <w:r w:rsidRPr="00C031A6">
        <w:rPr>
          <w:rFonts w:ascii="Times New Roman" w:hAnsi="Times New Roman"/>
          <w:b/>
          <w:sz w:val="28"/>
          <w:szCs w:val="28"/>
        </w:rPr>
        <w:t xml:space="preserve"> </w:t>
      </w:r>
      <w:r w:rsidRPr="00C031A6">
        <w:rPr>
          <w:rFonts w:ascii="Times New Roman" w:hAnsi="Times New Roman"/>
          <w:sz w:val="28"/>
          <w:szCs w:val="28"/>
        </w:rPr>
        <w:t>Основные результаты по материалам диссертации представлялись на международных конференциях: «</w:t>
      </w:r>
      <w:r w:rsidRPr="00C031A6">
        <w:rPr>
          <w:rFonts w:ascii="Times New Roman" w:hAnsi="Times New Roman"/>
          <w:sz w:val="28"/>
          <w:szCs w:val="28"/>
          <w:lang w:val="en-US"/>
        </w:rPr>
        <w:t>Under</w:t>
      </w:r>
      <w:r w:rsidRPr="00C031A6">
        <w:rPr>
          <w:rFonts w:ascii="Times New Roman" w:hAnsi="Times New Roman"/>
          <w:sz w:val="28"/>
          <w:szCs w:val="28"/>
        </w:rPr>
        <w:t xml:space="preserve"> </w:t>
      </w:r>
      <w:r w:rsidRPr="00C031A6">
        <w:rPr>
          <w:rFonts w:ascii="Times New Roman" w:hAnsi="Times New Roman"/>
          <w:sz w:val="28"/>
          <w:szCs w:val="28"/>
          <w:lang w:val="en-US"/>
        </w:rPr>
        <w:t>the</w:t>
      </w:r>
      <w:r w:rsidRPr="00C031A6">
        <w:rPr>
          <w:rFonts w:ascii="Times New Roman" w:hAnsi="Times New Roman"/>
          <w:sz w:val="28"/>
          <w:szCs w:val="28"/>
        </w:rPr>
        <w:t xml:space="preserve"> </w:t>
      </w:r>
      <w:r w:rsidRPr="00C031A6">
        <w:rPr>
          <w:rFonts w:ascii="Times New Roman" w:hAnsi="Times New Roman"/>
          <w:sz w:val="28"/>
          <w:szCs w:val="28"/>
          <w:lang w:val="en-US"/>
        </w:rPr>
        <w:t>sponsorship</w:t>
      </w:r>
      <w:r w:rsidRPr="00C031A6">
        <w:rPr>
          <w:rFonts w:ascii="Times New Roman" w:hAnsi="Times New Roman"/>
          <w:sz w:val="28"/>
          <w:szCs w:val="28"/>
        </w:rPr>
        <w:t xml:space="preserve"> </w:t>
      </w:r>
      <w:r w:rsidRPr="00C031A6">
        <w:rPr>
          <w:rFonts w:ascii="Times New Roman" w:hAnsi="Times New Roman"/>
          <w:sz w:val="28"/>
          <w:szCs w:val="28"/>
          <w:lang w:val="en-US"/>
        </w:rPr>
        <w:t>of</w:t>
      </w:r>
      <w:r w:rsidRPr="00C031A6">
        <w:rPr>
          <w:rFonts w:ascii="Times New Roman" w:hAnsi="Times New Roman"/>
          <w:sz w:val="28"/>
          <w:szCs w:val="28"/>
        </w:rPr>
        <w:t xml:space="preserve"> </w:t>
      </w:r>
      <w:r w:rsidRPr="00C031A6">
        <w:rPr>
          <w:rFonts w:ascii="Times New Roman" w:hAnsi="Times New Roman"/>
          <w:sz w:val="28"/>
          <w:szCs w:val="28"/>
          <w:lang w:val="en-US"/>
        </w:rPr>
        <w:t>IUPAC</w:t>
      </w:r>
      <w:r w:rsidRPr="00C031A6">
        <w:rPr>
          <w:rFonts w:ascii="Times New Roman" w:hAnsi="Times New Roman"/>
          <w:sz w:val="28"/>
          <w:szCs w:val="28"/>
        </w:rPr>
        <w:t xml:space="preserve"> 6</w:t>
      </w:r>
      <w:r w:rsidRPr="00C031A6">
        <w:rPr>
          <w:rFonts w:ascii="Times New Roman" w:hAnsi="Times New Roman"/>
          <w:sz w:val="28"/>
          <w:szCs w:val="28"/>
          <w:vertAlign w:val="superscript"/>
          <w:lang w:val="en-US"/>
        </w:rPr>
        <w:t>th</w:t>
      </w:r>
      <w:r w:rsidRPr="00C031A6">
        <w:rPr>
          <w:rFonts w:ascii="Times New Roman" w:hAnsi="Times New Roman"/>
          <w:sz w:val="28"/>
          <w:szCs w:val="28"/>
        </w:rPr>
        <w:t xml:space="preserve"> </w:t>
      </w:r>
      <w:r w:rsidRPr="00C031A6">
        <w:rPr>
          <w:rFonts w:ascii="Times New Roman" w:hAnsi="Times New Roman"/>
          <w:sz w:val="28"/>
          <w:szCs w:val="28"/>
          <w:lang w:val="en-US"/>
        </w:rPr>
        <w:t>International</w:t>
      </w:r>
      <w:r w:rsidRPr="00C031A6">
        <w:rPr>
          <w:rFonts w:ascii="Times New Roman" w:hAnsi="Times New Roman"/>
          <w:sz w:val="28"/>
          <w:szCs w:val="28"/>
        </w:rPr>
        <w:t xml:space="preserve"> </w:t>
      </w:r>
      <w:r w:rsidRPr="00C031A6">
        <w:rPr>
          <w:rFonts w:ascii="Times New Roman" w:hAnsi="Times New Roman"/>
          <w:sz w:val="28"/>
          <w:szCs w:val="28"/>
          <w:lang w:val="en-US"/>
        </w:rPr>
        <w:t>Symposium</w:t>
      </w:r>
      <w:r w:rsidRPr="00C031A6">
        <w:rPr>
          <w:rFonts w:ascii="Times New Roman" w:hAnsi="Times New Roman"/>
          <w:sz w:val="28"/>
          <w:szCs w:val="28"/>
        </w:rPr>
        <w:t xml:space="preserve"> </w:t>
      </w:r>
      <w:r w:rsidRPr="00C031A6">
        <w:rPr>
          <w:rFonts w:ascii="Times New Roman" w:hAnsi="Times New Roman"/>
          <w:sz w:val="28"/>
          <w:szCs w:val="28"/>
          <w:lang w:val="en-US"/>
        </w:rPr>
        <w:t>Molecular</w:t>
      </w:r>
      <w:r w:rsidRPr="00C031A6">
        <w:rPr>
          <w:rFonts w:ascii="Times New Roman" w:hAnsi="Times New Roman"/>
          <w:sz w:val="28"/>
          <w:szCs w:val="28"/>
        </w:rPr>
        <w:t xml:space="preserve"> </w:t>
      </w:r>
      <w:r w:rsidRPr="00C031A6">
        <w:rPr>
          <w:rFonts w:ascii="Times New Roman" w:hAnsi="Times New Roman"/>
          <w:sz w:val="28"/>
          <w:szCs w:val="28"/>
          <w:lang w:val="en-US"/>
        </w:rPr>
        <w:t>Order</w:t>
      </w:r>
      <w:r w:rsidRPr="00C031A6">
        <w:rPr>
          <w:rFonts w:ascii="Times New Roman" w:hAnsi="Times New Roman"/>
          <w:sz w:val="28"/>
          <w:szCs w:val="28"/>
        </w:rPr>
        <w:t xml:space="preserve"> </w:t>
      </w:r>
      <w:r w:rsidRPr="00C031A6">
        <w:rPr>
          <w:rFonts w:ascii="Times New Roman" w:hAnsi="Times New Roman"/>
          <w:sz w:val="28"/>
          <w:szCs w:val="28"/>
          <w:lang w:val="en-US"/>
        </w:rPr>
        <w:t>and</w:t>
      </w:r>
      <w:r w:rsidRPr="00C031A6">
        <w:rPr>
          <w:rFonts w:ascii="Times New Roman" w:hAnsi="Times New Roman"/>
          <w:sz w:val="28"/>
          <w:szCs w:val="28"/>
        </w:rPr>
        <w:t xml:space="preserve"> </w:t>
      </w:r>
      <w:r w:rsidRPr="00C031A6">
        <w:rPr>
          <w:rFonts w:ascii="Times New Roman" w:hAnsi="Times New Roman"/>
          <w:sz w:val="28"/>
          <w:szCs w:val="28"/>
          <w:lang w:val="en-US"/>
        </w:rPr>
        <w:t>Mobility</w:t>
      </w:r>
      <w:r w:rsidRPr="00C031A6">
        <w:rPr>
          <w:rFonts w:ascii="Times New Roman" w:hAnsi="Times New Roman"/>
          <w:sz w:val="28"/>
          <w:szCs w:val="28"/>
        </w:rPr>
        <w:t xml:space="preserve"> </w:t>
      </w:r>
      <w:r w:rsidRPr="00C031A6">
        <w:rPr>
          <w:rFonts w:ascii="Times New Roman" w:hAnsi="Times New Roman"/>
          <w:sz w:val="28"/>
          <w:szCs w:val="28"/>
          <w:lang w:val="en-US"/>
        </w:rPr>
        <w:t>in</w:t>
      </w:r>
      <w:r w:rsidRPr="00C031A6">
        <w:rPr>
          <w:rFonts w:ascii="Times New Roman" w:hAnsi="Times New Roman"/>
          <w:sz w:val="28"/>
          <w:szCs w:val="28"/>
        </w:rPr>
        <w:t xml:space="preserve"> </w:t>
      </w:r>
      <w:r w:rsidRPr="00C031A6">
        <w:rPr>
          <w:rFonts w:ascii="Times New Roman" w:hAnsi="Times New Roman"/>
          <w:sz w:val="28"/>
          <w:szCs w:val="28"/>
          <w:lang w:val="en-US"/>
        </w:rPr>
        <w:t>Polymer</w:t>
      </w:r>
      <w:r w:rsidRPr="00C031A6">
        <w:rPr>
          <w:rFonts w:ascii="Times New Roman" w:hAnsi="Times New Roman"/>
          <w:sz w:val="28"/>
          <w:szCs w:val="28"/>
        </w:rPr>
        <w:t xml:space="preserve"> </w:t>
      </w:r>
      <w:r w:rsidRPr="00C031A6">
        <w:rPr>
          <w:rFonts w:ascii="Times New Roman" w:hAnsi="Times New Roman"/>
          <w:sz w:val="28"/>
          <w:szCs w:val="28"/>
          <w:lang w:val="en-US"/>
        </w:rPr>
        <w:t>Systems</w:t>
      </w:r>
      <w:r w:rsidRPr="00C031A6">
        <w:rPr>
          <w:rFonts w:ascii="Times New Roman" w:hAnsi="Times New Roman"/>
          <w:sz w:val="28"/>
          <w:szCs w:val="28"/>
        </w:rPr>
        <w:t xml:space="preserve">» (Санкт-Петербург, 2008); 4-тая Санкт-Петербургская конференция молодых ученых «Современные проблемы науки о полимерах» (Санкт-Петербург, 2008); «Новые композиционные материалы на основе местного и вторичного сырья» (Ташкент, 2011); IV Международный интернет-симпозиум по сорбции и экстракции (ISSE-2011) (Владивосток, Россия 2011); XIV конференция «Физико-химические основы ионообменных и хроматографических процессов (Иониты-2014)» и 3 Всероссийский симпозиум «Кинетика и динамика обменных процессов» </w:t>
      </w:r>
      <w:r w:rsidRPr="00C031A6">
        <w:rPr>
          <w:rFonts w:ascii="Times New Roman" w:hAnsi="Times New Roman"/>
          <w:sz w:val="28"/>
          <w:szCs w:val="28"/>
        </w:rPr>
        <w:lastRenderedPageBreak/>
        <w:t>(Воронеж, 2014); Всероссийская конференция «Теория и практика хроматографии» (Самара, 2015); «</w:t>
      </w:r>
      <w:r w:rsidRPr="00C031A6">
        <w:rPr>
          <w:rFonts w:ascii="Times New Roman" w:hAnsi="Times New Roman"/>
          <w:sz w:val="28"/>
          <w:szCs w:val="28"/>
          <w:lang w:val="en-US"/>
        </w:rPr>
        <w:t>Actual</w:t>
      </w:r>
      <w:r w:rsidRPr="00C031A6">
        <w:rPr>
          <w:rFonts w:ascii="Times New Roman" w:hAnsi="Times New Roman"/>
          <w:sz w:val="28"/>
          <w:szCs w:val="28"/>
        </w:rPr>
        <w:t xml:space="preserve"> </w:t>
      </w:r>
      <w:r w:rsidRPr="00C031A6">
        <w:rPr>
          <w:rFonts w:ascii="Times New Roman" w:hAnsi="Times New Roman"/>
          <w:sz w:val="28"/>
          <w:szCs w:val="28"/>
          <w:lang w:val="en-US"/>
        </w:rPr>
        <w:t>problems</w:t>
      </w:r>
      <w:r w:rsidRPr="00C031A6">
        <w:rPr>
          <w:rFonts w:ascii="Times New Roman" w:hAnsi="Times New Roman"/>
          <w:sz w:val="28"/>
          <w:szCs w:val="28"/>
        </w:rPr>
        <w:t xml:space="preserve"> </w:t>
      </w:r>
      <w:r w:rsidRPr="00C031A6">
        <w:rPr>
          <w:rFonts w:ascii="Times New Roman" w:hAnsi="Times New Roman"/>
          <w:sz w:val="28"/>
          <w:szCs w:val="28"/>
          <w:lang w:val="en-US"/>
        </w:rPr>
        <w:t>of</w:t>
      </w:r>
      <w:r w:rsidRPr="00C031A6">
        <w:rPr>
          <w:rFonts w:ascii="Times New Roman" w:hAnsi="Times New Roman"/>
          <w:sz w:val="28"/>
          <w:szCs w:val="28"/>
        </w:rPr>
        <w:t xml:space="preserve"> </w:t>
      </w:r>
      <w:r w:rsidRPr="00C031A6">
        <w:rPr>
          <w:rFonts w:ascii="Times New Roman" w:hAnsi="Times New Roman"/>
          <w:sz w:val="28"/>
          <w:szCs w:val="28"/>
          <w:lang w:val="en-US"/>
        </w:rPr>
        <w:t>polymer</w:t>
      </w:r>
      <w:r w:rsidRPr="00C031A6">
        <w:rPr>
          <w:rFonts w:ascii="Times New Roman" w:hAnsi="Times New Roman"/>
          <w:sz w:val="28"/>
          <w:szCs w:val="28"/>
        </w:rPr>
        <w:t xml:space="preserve"> </w:t>
      </w:r>
      <w:r w:rsidRPr="00C031A6">
        <w:rPr>
          <w:rFonts w:ascii="Times New Roman" w:hAnsi="Times New Roman"/>
          <w:sz w:val="28"/>
          <w:szCs w:val="28"/>
          <w:lang w:val="en-US"/>
        </w:rPr>
        <w:t>chemistry</w:t>
      </w:r>
      <w:r w:rsidRPr="00C031A6">
        <w:rPr>
          <w:rFonts w:ascii="Times New Roman" w:hAnsi="Times New Roman"/>
          <w:sz w:val="28"/>
          <w:szCs w:val="28"/>
        </w:rPr>
        <w:t xml:space="preserve"> </w:t>
      </w:r>
      <w:r w:rsidRPr="00C031A6">
        <w:rPr>
          <w:rFonts w:ascii="Times New Roman" w:hAnsi="Times New Roman"/>
          <w:sz w:val="28"/>
          <w:szCs w:val="28"/>
          <w:lang w:val="en-US"/>
        </w:rPr>
        <w:t>and</w:t>
      </w:r>
      <w:r w:rsidRPr="00C031A6">
        <w:rPr>
          <w:rFonts w:ascii="Times New Roman" w:hAnsi="Times New Roman"/>
          <w:sz w:val="28"/>
          <w:szCs w:val="28"/>
        </w:rPr>
        <w:t xml:space="preserve"> </w:t>
      </w:r>
      <w:r w:rsidRPr="00C031A6">
        <w:rPr>
          <w:rFonts w:ascii="Times New Roman" w:hAnsi="Times New Roman"/>
          <w:sz w:val="28"/>
          <w:szCs w:val="28"/>
          <w:lang w:val="en-US"/>
        </w:rPr>
        <w:t>physics</w:t>
      </w:r>
      <w:r w:rsidRPr="00C031A6">
        <w:rPr>
          <w:rFonts w:ascii="Times New Roman" w:hAnsi="Times New Roman"/>
          <w:sz w:val="28"/>
          <w:szCs w:val="28"/>
        </w:rPr>
        <w:t>» (</w:t>
      </w:r>
      <w:r w:rsidRPr="00C031A6">
        <w:rPr>
          <w:rFonts w:ascii="Times New Roman" w:hAnsi="Times New Roman"/>
          <w:sz w:val="28"/>
          <w:szCs w:val="28"/>
          <w:lang w:val="en-US"/>
        </w:rPr>
        <w:t>Tashkent</w:t>
      </w:r>
      <w:r w:rsidRPr="00C031A6">
        <w:rPr>
          <w:rFonts w:ascii="Times New Roman" w:hAnsi="Times New Roman"/>
          <w:sz w:val="28"/>
          <w:szCs w:val="28"/>
        </w:rPr>
        <w:t>, 2006); IV Международная научная конференция «Мониторинг распространения и предотвращения особо опасных болезней животных и птиц» (Самарканд, 2011); международная конференция «Наука о полимерах: Вклад в инновационное развитие экономики».(Ташкент, 2011).</w:t>
      </w:r>
    </w:p>
    <w:p w:rsidR="003F2FD1" w:rsidRPr="00C031A6" w:rsidRDefault="003F2FD1" w:rsidP="00C031A6">
      <w:pPr>
        <w:pStyle w:val="af6"/>
        <w:spacing w:after="0" w:line="240" w:lineRule="auto"/>
        <w:ind w:left="0" w:firstLine="567"/>
        <w:jc w:val="both"/>
        <w:rPr>
          <w:rFonts w:ascii="Times New Roman" w:hAnsi="Times New Roman"/>
          <w:sz w:val="28"/>
          <w:szCs w:val="28"/>
        </w:rPr>
      </w:pPr>
      <w:r w:rsidRPr="00C031A6">
        <w:rPr>
          <w:rFonts w:ascii="Times New Roman" w:hAnsi="Times New Roman"/>
          <w:b/>
          <w:sz w:val="28"/>
          <w:szCs w:val="28"/>
        </w:rPr>
        <w:t>Опубликованность результатов исследования.</w:t>
      </w:r>
      <w:r w:rsidRPr="00C031A6">
        <w:rPr>
          <w:rFonts w:ascii="Times New Roman" w:hAnsi="Times New Roman"/>
          <w:sz w:val="28"/>
          <w:szCs w:val="28"/>
        </w:rPr>
        <w:t xml:space="preserve"> По материалам диссертационной работы опубликовано 40 научных работ, в том числе 10 статей в республиканских и 5 статей в международных журналах, интеллектуальный приоритет исследований защищен 2 патентами Республики Узбекистан.</w:t>
      </w:r>
    </w:p>
    <w:p w:rsidR="003F2FD1" w:rsidRPr="00C031A6" w:rsidRDefault="003F2FD1" w:rsidP="00C031A6">
      <w:pPr>
        <w:suppressAutoHyphens/>
        <w:ind w:firstLine="567"/>
        <w:jc w:val="both"/>
        <w:rPr>
          <w:sz w:val="28"/>
          <w:szCs w:val="28"/>
        </w:rPr>
      </w:pPr>
      <w:r w:rsidRPr="00C031A6">
        <w:rPr>
          <w:b/>
          <w:sz w:val="28"/>
          <w:szCs w:val="28"/>
        </w:rPr>
        <w:t>Структура и объём диссертации.</w:t>
      </w:r>
      <w:r w:rsidRPr="00C031A6">
        <w:rPr>
          <w:sz w:val="28"/>
          <w:szCs w:val="28"/>
        </w:rPr>
        <w:t xml:space="preserve"> Диссертация изложена на 200 страницах, содержит 136 рисунков, 33 таблиц</w:t>
      </w:r>
      <w:r w:rsidR="00DC1F75" w:rsidRPr="00C031A6">
        <w:rPr>
          <w:sz w:val="28"/>
          <w:szCs w:val="28"/>
        </w:rPr>
        <w:t>ы</w:t>
      </w:r>
      <w:r w:rsidRPr="00C031A6">
        <w:rPr>
          <w:sz w:val="28"/>
          <w:szCs w:val="28"/>
        </w:rPr>
        <w:t xml:space="preserve"> и состоит из введения, семи глав, заключения, списка литературы и 12 приложений.</w:t>
      </w:r>
    </w:p>
    <w:p w:rsidR="003F2FD1" w:rsidRPr="00C031A6" w:rsidRDefault="003F2FD1" w:rsidP="009F6950">
      <w:pPr>
        <w:suppressAutoHyphens/>
        <w:spacing w:before="240" w:after="240"/>
        <w:jc w:val="center"/>
        <w:rPr>
          <w:b/>
          <w:bCs/>
          <w:sz w:val="28"/>
          <w:szCs w:val="28"/>
        </w:rPr>
      </w:pPr>
      <w:r w:rsidRPr="00C031A6">
        <w:rPr>
          <w:b/>
          <w:bCs/>
          <w:sz w:val="28"/>
          <w:szCs w:val="28"/>
        </w:rPr>
        <w:t>ОСНОВНОЕ СОДЕРЖАНИЕ ДИССЕРТАЦИИ</w:t>
      </w:r>
    </w:p>
    <w:p w:rsidR="003F2FD1" w:rsidRPr="00C031A6" w:rsidRDefault="003F2FD1" w:rsidP="00C031A6">
      <w:pPr>
        <w:suppressAutoHyphens/>
        <w:ind w:firstLine="567"/>
        <w:jc w:val="both"/>
        <w:rPr>
          <w:sz w:val="28"/>
          <w:szCs w:val="28"/>
        </w:rPr>
      </w:pPr>
      <w:r w:rsidRPr="00C031A6">
        <w:rPr>
          <w:b/>
          <w:sz w:val="28"/>
          <w:szCs w:val="28"/>
        </w:rPr>
        <w:t>Во введении</w:t>
      </w:r>
      <w:r w:rsidRPr="00C031A6">
        <w:rPr>
          <w:sz w:val="28"/>
          <w:szCs w:val="28"/>
        </w:rPr>
        <w:t xml:space="preserve"> обоснована актуальность и востребованность темы диссертации, сформулированы цель и задачи, выявлены объект и предмет исследования, определено соответствие исследования приоритетным направлениям развития науки и технологий Республики Узбекистан, изложены научная новизна и практические результаты исследования, обоснована достоверность полученных результатов, раскрыты теоретическая и практическая значимость полученных результатов.</w:t>
      </w:r>
    </w:p>
    <w:p w:rsidR="003F2FD1" w:rsidRPr="00C031A6" w:rsidRDefault="003F2FD1" w:rsidP="00C031A6">
      <w:pPr>
        <w:suppressAutoHyphens/>
        <w:ind w:firstLine="567"/>
        <w:jc w:val="both"/>
        <w:rPr>
          <w:sz w:val="28"/>
          <w:szCs w:val="28"/>
        </w:rPr>
      </w:pPr>
      <w:r w:rsidRPr="00C031A6">
        <w:rPr>
          <w:bCs/>
          <w:sz w:val="28"/>
          <w:szCs w:val="28"/>
        </w:rPr>
        <w:t>Первая глава</w:t>
      </w:r>
      <w:r w:rsidRPr="00C031A6">
        <w:rPr>
          <w:b/>
          <w:bCs/>
          <w:sz w:val="28"/>
          <w:szCs w:val="28"/>
        </w:rPr>
        <w:t xml:space="preserve"> «Физико-химические особенности получения анионитов и поликомплексонов химическим превращением полиакрилонитрила и его сополимеров»</w:t>
      </w:r>
      <w:r w:rsidRPr="00C031A6">
        <w:rPr>
          <w:sz w:val="28"/>
          <w:szCs w:val="28"/>
        </w:rPr>
        <w:t xml:space="preserve"> посвящена критическому анализу литературных данных по исследованию физико-химических особенностей получения анионитов и поликомплексонов химическим превращением полиакрилонитрила и его сополимеров.</w:t>
      </w:r>
    </w:p>
    <w:p w:rsidR="003F2FD1" w:rsidRPr="00C031A6" w:rsidRDefault="003F2FD1" w:rsidP="00C031A6">
      <w:pPr>
        <w:suppressAutoHyphens/>
        <w:ind w:firstLine="567"/>
        <w:jc w:val="both"/>
        <w:rPr>
          <w:sz w:val="28"/>
          <w:szCs w:val="28"/>
        </w:rPr>
      </w:pPr>
      <w:r w:rsidRPr="00C031A6">
        <w:rPr>
          <w:sz w:val="28"/>
          <w:szCs w:val="28"/>
        </w:rPr>
        <w:t>Анализ показал, что гидролиз нитрильных групп полиакрилонитрильного волокна приводит к образованию водорастворимых полимеров, при этом щелочным гидролизом получают водорастворимые полимеры, в основном с карбоксильными группами, а кислотный гидролиз приводит к образованию водорастворимых полимеров с амидными группами.</w:t>
      </w:r>
    </w:p>
    <w:p w:rsidR="003F2FD1" w:rsidRPr="00C031A6" w:rsidRDefault="003F2FD1" w:rsidP="00C031A6">
      <w:pPr>
        <w:suppressAutoHyphens/>
        <w:ind w:firstLine="567"/>
        <w:jc w:val="both"/>
        <w:rPr>
          <w:sz w:val="28"/>
          <w:szCs w:val="28"/>
        </w:rPr>
      </w:pPr>
      <w:r w:rsidRPr="00C031A6">
        <w:rPr>
          <w:sz w:val="28"/>
          <w:szCs w:val="28"/>
        </w:rPr>
        <w:t>Модификацией полиакрилонитрильного волокна гидразином, гидроксиламином получены ионообменные материалы с высокой обменной емкостью.</w:t>
      </w:r>
    </w:p>
    <w:p w:rsidR="003F2FD1" w:rsidRPr="00C031A6" w:rsidRDefault="003F2FD1" w:rsidP="00C031A6">
      <w:pPr>
        <w:suppressAutoHyphens/>
        <w:ind w:firstLine="567"/>
        <w:jc w:val="both"/>
        <w:rPr>
          <w:sz w:val="28"/>
          <w:szCs w:val="28"/>
        </w:rPr>
      </w:pPr>
      <w:r w:rsidRPr="00C031A6">
        <w:rPr>
          <w:sz w:val="28"/>
          <w:szCs w:val="28"/>
        </w:rPr>
        <w:t>Приведены результаты зарубежных и отечественных исследователей по применению ионообменных волокнистых материалов в гидрометаллургии, охране окружающей среды.</w:t>
      </w:r>
    </w:p>
    <w:p w:rsidR="003F2FD1" w:rsidRPr="00C031A6" w:rsidRDefault="003F2FD1" w:rsidP="00C031A6">
      <w:pPr>
        <w:suppressAutoHyphens/>
        <w:ind w:firstLine="567"/>
        <w:jc w:val="both"/>
        <w:rPr>
          <w:sz w:val="28"/>
          <w:szCs w:val="28"/>
        </w:rPr>
      </w:pPr>
      <w:r w:rsidRPr="00C031A6">
        <w:rPr>
          <w:sz w:val="28"/>
          <w:szCs w:val="28"/>
        </w:rPr>
        <w:t>Во второй главе</w:t>
      </w:r>
      <w:r w:rsidRPr="00C031A6">
        <w:rPr>
          <w:b/>
          <w:sz w:val="28"/>
          <w:szCs w:val="28"/>
        </w:rPr>
        <w:t xml:space="preserve"> «Физико-химические особенности химического превращения полиакрилонитрильного волокна нитрон под воздействием азотсодержащих оснований»</w:t>
      </w:r>
      <w:r w:rsidRPr="00C031A6">
        <w:rPr>
          <w:sz w:val="28"/>
          <w:szCs w:val="28"/>
        </w:rPr>
        <w:t xml:space="preserve"> приведены результаты исследований по физико-химическим особенностям химической </w:t>
      </w:r>
      <w:r w:rsidRPr="00C031A6">
        <w:rPr>
          <w:sz w:val="28"/>
          <w:szCs w:val="28"/>
        </w:rPr>
        <w:lastRenderedPageBreak/>
        <w:t>модификации полиакрилонитрильного волокна «нитрон» (ПАН) азотсодержащими основаниями.</w:t>
      </w:r>
    </w:p>
    <w:p w:rsidR="003F2FD1" w:rsidRPr="00C031A6" w:rsidRDefault="003F2FD1" w:rsidP="00C031A6">
      <w:pPr>
        <w:suppressAutoHyphens/>
        <w:ind w:firstLine="567"/>
        <w:jc w:val="both"/>
        <w:rPr>
          <w:sz w:val="28"/>
          <w:szCs w:val="28"/>
        </w:rPr>
      </w:pPr>
      <w:r w:rsidRPr="00C031A6">
        <w:rPr>
          <w:sz w:val="28"/>
          <w:szCs w:val="28"/>
        </w:rPr>
        <w:t>Приведена кинетика химической модификации ПАН 1,1-диметилгидразином (1,1-ДМГ), широко используемым в качестве компонента ракетного топлива, утилизация которого в последнее время является большой проблемой.</w:t>
      </w:r>
    </w:p>
    <w:p w:rsidR="003F2FD1" w:rsidRPr="00C031A6" w:rsidRDefault="00DC1F75" w:rsidP="00C031A6">
      <w:pPr>
        <w:suppressAutoHyphens/>
        <w:ind w:firstLine="567"/>
        <w:jc w:val="both"/>
        <w:rPr>
          <w:sz w:val="28"/>
          <w:szCs w:val="28"/>
        </w:rPr>
      </w:pPr>
      <w:r w:rsidRPr="00C031A6">
        <w:rPr>
          <w:sz w:val="28"/>
          <w:szCs w:val="28"/>
        </w:rPr>
        <w:t>При в</w:t>
      </w:r>
      <w:r w:rsidR="003F2FD1" w:rsidRPr="00C031A6">
        <w:rPr>
          <w:sz w:val="28"/>
          <w:szCs w:val="28"/>
        </w:rPr>
        <w:t xml:space="preserve">заимодействие волокна «нитрон» с 1,1-ДМГ </w:t>
      </w:r>
      <w:r w:rsidRPr="00C031A6">
        <w:rPr>
          <w:sz w:val="28"/>
          <w:szCs w:val="28"/>
        </w:rPr>
        <w:t xml:space="preserve">в интервале </w:t>
      </w:r>
      <w:r w:rsidR="003F2FD1" w:rsidRPr="00C031A6">
        <w:rPr>
          <w:sz w:val="28"/>
          <w:szCs w:val="28"/>
        </w:rPr>
        <w:t>температур</w:t>
      </w:r>
      <w:r w:rsidRPr="00C031A6">
        <w:rPr>
          <w:sz w:val="28"/>
          <w:szCs w:val="28"/>
        </w:rPr>
        <w:t xml:space="preserve"> 333-393К </w:t>
      </w:r>
      <w:r w:rsidR="003F2FD1" w:rsidRPr="00C031A6">
        <w:rPr>
          <w:sz w:val="28"/>
          <w:szCs w:val="28"/>
        </w:rPr>
        <w:t>заметных изменений в свойствах волокна «нитрон» не наблюдалось, очевидно, в этих условиях не происходила реакция между -CN группами волокна «нитрон» и 1,1-ДМГ.</w:t>
      </w:r>
    </w:p>
    <w:p w:rsidR="003F2FD1" w:rsidRPr="00C031A6" w:rsidRDefault="003F2FD1" w:rsidP="00C031A6">
      <w:pPr>
        <w:suppressAutoHyphens/>
        <w:ind w:firstLine="567"/>
        <w:jc w:val="both"/>
        <w:rPr>
          <w:sz w:val="28"/>
          <w:szCs w:val="28"/>
        </w:rPr>
      </w:pPr>
      <w:r w:rsidRPr="00C031A6">
        <w:rPr>
          <w:sz w:val="28"/>
          <w:szCs w:val="28"/>
        </w:rPr>
        <w:t>В дальнейшем для реакции модификации использовали активированный «нитрон», который получали частичной обработкой гидроксиламином (ГА). При этом волокно, модифицированное ГА, имело ионообменную емкость до 1</w:t>
      </w:r>
      <w:r w:rsidR="00C031A6">
        <w:rPr>
          <w:sz w:val="28"/>
          <w:szCs w:val="28"/>
        </w:rPr>
        <w:t xml:space="preserve">,0 </w:t>
      </w:r>
      <w:r w:rsidRPr="00C031A6">
        <w:rPr>
          <w:sz w:val="28"/>
          <w:szCs w:val="28"/>
        </w:rPr>
        <w:t xml:space="preserve">мг-экв/г по НСI. </w:t>
      </w:r>
      <w:r w:rsidR="00DC1F75" w:rsidRPr="00C031A6">
        <w:rPr>
          <w:sz w:val="28"/>
          <w:szCs w:val="28"/>
        </w:rPr>
        <w:t xml:space="preserve">Его взаимодействие с 1,1- диметилгидразином </w:t>
      </w:r>
      <w:r w:rsidRPr="00C031A6">
        <w:rPr>
          <w:sz w:val="28"/>
          <w:szCs w:val="28"/>
        </w:rPr>
        <w:t>проводилась в течение 5 часов при температуре 373К. Модифицированный полимер при этих условиях имел СОЕ по HСI 3,2 мг-экв/г и это значение СОЕ соответствует примерно 36%-ному превращению СN-групп в амидиновые.</w:t>
      </w:r>
    </w:p>
    <w:p w:rsidR="003F2FD1" w:rsidRPr="00C031A6" w:rsidRDefault="003F2FD1" w:rsidP="00C031A6">
      <w:pPr>
        <w:suppressAutoHyphens/>
        <w:ind w:firstLine="567"/>
        <w:jc w:val="both"/>
        <w:rPr>
          <w:sz w:val="28"/>
          <w:szCs w:val="28"/>
        </w:rPr>
      </w:pPr>
      <w:r w:rsidRPr="00C031A6">
        <w:rPr>
          <w:sz w:val="28"/>
          <w:szCs w:val="28"/>
        </w:rPr>
        <w:t>На кривых потенциометрического титрования продуктов диметилгидразидирования наблюдаются два скачка с рК</w:t>
      </w:r>
      <w:r w:rsidRPr="00C031A6">
        <w:rPr>
          <w:sz w:val="28"/>
          <w:szCs w:val="28"/>
          <w:vertAlign w:val="subscript"/>
        </w:rPr>
        <w:sym w:font="Symbol" w:char="F061"/>
      </w:r>
      <w:r w:rsidRPr="00C031A6">
        <w:rPr>
          <w:sz w:val="28"/>
          <w:szCs w:val="28"/>
        </w:rPr>
        <w:t xml:space="preserve"> кислотности 5,3 и 3,3. В ИК-спектрах модифицированных с 1,1-ДМГ образцов наблюдается уменьшение интенсивности полосы поглощения при 2240см</w:t>
      </w:r>
      <w:r w:rsidRPr="00C031A6">
        <w:rPr>
          <w:sz w:val="28"/>
          <w:szCs w:val="28"/>
          <w:vertAlign w:val="superscript"/>
        </w:rPr>
        <w:t>-1</w:t>
      </w:r>
      <w:r w:rsidRPr="00C031A6">
        <w:rPr>
          <w:sz w:val="28"/>
          <w:szCs w:val="28"/>
        </w:rPr>
        <w:t>, соответствующей валентным колебаниям нитрильной группы, появл</w:t>
      </w:r>
      <w:r w:rsidR="00DC1F75" w:rsidRPr="00C031A6">
        <w:rPr>
          <w:sz w:val="28"/>
          <w:szCs w:val="28"/>
        </w:rPr>
        <w:t>еные</w:t>
      </w:r>
      <w:r w:rsidRPr="00C031A6">
        <w:rPr>
          <w:sz w:val="28"/>
          <w:szCs w:val="28"/>
        </w:rPr>
        <w:t xml:space="preserve"> новы</w:t>
      </w:r>
      <w:r w:rsidR="00DC1F75" w:rsidRPr="00C031A6">
        <w:rPr>
          <w:sz w:val="28"/>
          <w:szCs w:val="28"/>
        </w:rPr>
        <w:t>х</w:t>
      </w:r>
      <w:r w:rsidRPr="00C031A6">
        <w:rPr>
          <w:sz w:val="28"/>
          <w:szCs w:val="28"/>
        </w:rPr>
        <w:t xml:space="preserve"> полос поглощения в области 3200-3500см</w:t>
      </w:r>
      <w:r w:rsidRPr="00C031A6">
        <w:rPr>
          <w:sz w:val="28"/>
          <w:szCs w:val="28"/>
          <w:vertAlign w:val="superscript"/>
        </w:rPr>
        <w:t>-1</w:t>
      </w:r>
      <w:r w:rsidRPr="00C031A6">
        <w:rPr>
          <w:sz w:val="28"/>
          <w:szCs w:val="28"/>
        </w:rPr>
        <w:t xml:space="preserve"> и 1580см</w:t>
      </w:r>
      <w:r w:rsidRPr="00C031A6">
        <w:rPr>
          <w:sz w:val="28"/>
          <w:szCs w:val="28"/>
          <w:vertAlign w:val="superscript"/>
        </w:rPr>
        <w:t>-1</w:t>
      </w:r>
      <w:r w:rsidRPr="00C031A6">
        <w:rPr>
          <w:sz w:val="28"/>
          <w:szCs w:val="28"/>
        </w:rPr>
        <w:t xml:space="preserve">, относящиеся к валентным и деформационным колебаниям </w:t>
      </w:r>
      <w:r w:rsidRPr="00C031A6">
        <w:rPr>
          <w:sz w:val="28"/>
          <w:szCs w:val="28"/>
        </w:rPr>
        <w:sym w:font="Symbol" w:char="F03E"/>
      </w:r>
      <w:r w:rsidRPr="00C031A6">
        <w:rPr>
          <w:sz w:val="28"/>
          <w:szCs w:val="28"/>
        </w:rPr>
        <w:t>NH групп, наблюдается полоса поглощения с частотой 1640см</w:t>
      </w:r>
      <w:r w:rsidRPr="00C031A6">
        <w:rPr>
          <w:sz w:val="28"/>
          <w:szCs w:val="28"/>
          <w:vertAlign w:val="superscript"/>
        </w:rPr>
        <w:t>-1</w:t>
      </w:r>
      <w:r w:rsidRPr="00C031A6">
        <w:rPr>
          <w:sz w:val="28"/>
          <w:szCs w:val="28"/>
        </w:rPr>
        <w:t xml:space="preserve">, принадлежащая валентным колебаниям групп </w:t>
      </w:r>
      <w:r w:rsidRPr="00C031A6">
        <w:rPr>
          <w:sz w:val="28"/>
          <w:szCs w:val="28"/>
        </w:rPr>
        <w:sym w:font="Symbol" w:char="F03E"/>
      </w:r>
      <w:r w:rsidRPr="00C031A6">
        <w:rPr>
          <w:sz w:val="28"/>
          <w:szCs w:val="28"/>
        </w:rPr>
        <w:t>С=N-. Строение полученного полимера можно представить следующей схемой:</w:t>
      </w:r>
    </w:p>
    <w:p w:rsidR="003F2FD1" w:rsidRPr="00C031A6" w:rsidRDefault="003F2FD1" w:rsidP="00C031A6">
      <w:pPr>
        <w:suppressAutoHyphens/>
        <w:jc w:val="center"/>
        <w:rPr>
          <w:sz w:val="28"/>
          <w:szCs w:val="28"/>
        </w:rPr>
      </w:pPr>
      <w:r w:rsidRPr="00C031A6">
        <w:rPr>
          <w:noProof/>
          <w:sz w:val="28"/>
          <w:szCs w:val="28"/>
        </w:rPr>
        <w:drawing>
          <wp:inline distT="0" distB="0" distL="0" distR="0">
            <wp:extent cx="3580286" cy="1247775"/>
            <wp:effectExtent l="19050" t="0" r="1114"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3580286" cy="1247775"/>
                    </a:xfrm>
                    <a:prstGeom prst="rect">
                      <a:avLst/>
                    </a:prstGeom>
                    <a:noFill/>
                    <a:ln w="9525">
                      <a:noFill/>
                      <a:miter lim="800000"/>
                      <a:headEnd/>
                      <a:tailEnd/>
                    </a:ln>
                  </pic:spPr>
                </pic:pic>
              </a:graphicData>
            </a:graphic>
          </wp:inline>
        </w:drawing>
      </w:r>
    </w:p>
    <w:p w:rsidR="003F2FD1" w:rsidRDefault="003F2FD1" w:rsidP="00C031A6">
      <w:pPr>
        <w:jc w:val="both"/>
        <w:rPr>
          <w:sz w:val="28"/>
          <w:szCs w:val="28"/>
          <w:lang w:val="uz-Cyrl-UZ"/>
        </w:rPr>
      </w:pPr>
      <w:r w:rsidRPr="00C031A6">
        <w:rPr>
          <w:sz w:val="28"/>
          <w:szCs w:val="28"/>
        </w:rPr>
        <w:t xml:space="preserve">В работах Л.А.Вольфа, М. П.Зверева, C. E.Carraher, L.S.Wang, Д.А. Кулинского и др. показано, что при модификации ПАН-волокон ГА получены анионообменные материалы с высокой статической обменной емкостью. При большом объеме исследований по модификации ПАН-волокон ГА физико-химические аспекты процесса модификации изучены недостаточно. В работах вышеуказанных авторов показано, что в процессе модификации ГА может происходить разрушение структуры волокон и растворение полимера. Поэтому процесс модификации проводили в присутствии сшивающего агента </w:t>
      </w:r>
      <w:r w:rsidR="008A6CC6" w:rsidRPr="00C031A6">
        <w:rPr>
          <w:sz w:val="28"/>
          <w:szCs w:val="28"/>
        </w:rPr>
        <w:t>-</w:t>
      </w:r>
      <w:r w:rsidRPr="00C031A6">
        <w:rPr>
          <w:sz w:val="28"/>
          <w:szCs w:val="28"/>
        </w:rPr>
        <w:t xml:space="preserve"> гидразина</w:t>
      </w:r>
      <w:r w:rsidR="00DC1F75" w:rsidRPr="00C031A6">
        <w:rPr>
          <w:sz w:val="28"/>
          <w:szCs w:val="28"/>
        </w:rPr>
        <w:t>. П</w:t>
      </w:r>
      <w:r w:rsidRPr="00C031A6">
        <w:rPr>
          <w:sz w:val="28"/>
          <w:szCs w:val="28"/>
        </w:rPr>
        <w:t>ри этом в структуре полимера образовывалась трёхмерная сетка и возрастала его хемостойкость.</w:t>
      </w:r>
    </w:p>
    <w:p w:rsidR="00D217C0" w:rsidRPr="00C031A6" w:rsidRDefault="00D217C0" w:rsidP="00D217C0">
      <w:pPr>
        <w:suppressAutoHyphens/>
        <w:ind w:firstLine="567"/>
        <w:jc w:val="both"/>
        <w:rPr>
          <w:sz w:val="28"/>
          <w:szCs w:val="28"/>
        </w:rPr>
      </w:pPr>
      <w:r w:rsidRPr="00C031A6">
        <w:rPr>
          <w:sz w:val="28"/>
          <w:szCs w:val="28"/>
        </w:rPr>
        <w:lastRenderedPageBreak/>
        <w:t>С повышением температуры процесса и продолжительности реакции значение степени превращения полученных волокон увеличивается (степень превращения -СN групп находили по исследованию ИК- спектров исходного и модифицированного волокна и статической обменной емкости (СОЕ) по НСI) (рис.1).</w:t>
      </w:r>
    </w:p>
    <w:p w:rsidR="00D217C0" w:rsidRDefault="00D217C0" w:rsidP="00D217C0">
      <w:pPr>
        <w:ind w:firstLine="567"/>
        <w:jc w:val="both"/>
        <w:rPr>
          <w:sz w:val="28"/>
          <w:szCs w:val="28"/>
        </w:rPr>
      </w:pPr>
      <w:r w:rsidRPr="00C031A6">
        <w:rPr>
          <w:sz w:val="28"/>
          <w:szCs w:val="28"/>
        </w:rPr>
        <w:t>В случае проведения реакции при температуре выше, чем 363К, наблюдается снижение степени превращения. Самое интересное заключается в том, что продукты реакции, полученные в течении менее 30 мин, представляют собой набухающие гелеобразные структуры. Дальнейшее нагревание приводит к образованию прочных волокон. По-видимому, в начальные 30 мин. образуются только продукты гидроксиламидирования, затем протекает дополнительная реакция гидразидирования и прочность волокон возрастает. При этом удаётся получить модифицированные волокна с СОЕ до 5-5,5 мг-экв/г. Полученные в присутствии сшивающего агента модифицированные волокна устойчивы к действию растворов кислот, щелочей и растворителей ПАН.</w:t>
      </w:r>
    </w:p>
    <w:p w:rsidR="008545E3" w:rsidRPr="00D217C0" w:rsidRDefault="008545E3" w:rsidP="00D217C0">
      <w:pPr>
        <w:ind w:firstLine="567"/>
        <w:jc w:val="both"/>
        <w:rPr>
          <w:sz w:val="28"/>
          <w:szCs w:val="28"/>
        </w:rPr>
      </w:pPr>
    </w:p>
    <w:tbl>
      <w:tblPr>
        <w:tblW w:w="9464" w:type="dxa"/>
        <w:tblLayout w:type="fixed"/>
        <w:tblLook w:val="00A0"/>
      </w:tblPr>
      <w:tblGrid>
        <w:gridCol w:w="4928"/>
        <w:gridCol w:w="4536"/>
      </w:tblGrid>
      <w:tr w:rsidR="003F2FD1" w:rsidRPr="00C031A6" w:rsidTr="00114E11">
        <w:tc>
          <w:tcPr>
            <w:tcW w:w="4928" w:type="dxa"/>
          </w:tcPr>
          <w:p w:rsidR="003F2FD1" w:rsidRPr="00C031A6" w:rsidRDefault="003F2FD1" w:rsidP="00C031A6">
            <w:pPr>
              <w:suppressAutoHyphens/>
              <w:ind w:left="-142"/>
              <w:jc w:val="both"/>
              <w:rPr>
                <w:sz w:val="28"/>
                <w:szCs w:val="28"/>
              </w:rPr>
            </w:pPr>
            <w:r w:rsidRPr="00C031A6">
              <w:rPr>
                <w:noProof/>
                <w:sz w:val="28"/>
                <w:szCs w:val="28"/>
              </w:rPr>
              <w:drawing>
                <wp:inline distT="0" distB="0" distL="0" distR="0">
                  <wp:extent cx="3478935" cy="2039815"/>
                  <wp:effectExtent l="19050" t="0" r="7215" b="0"/>
                  <wp:docPr id="21"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50"/>
                          <a:srcRect/>
                          <a:stretch>
                            <a:fillRect/>
                          </a:stretch>
                        </pic:blipFill>
                        <pic:spPr bwMode="auto">
                          <a:xfrm>
                            <a:off x="0" y="0"/>
                            <a:ext cx="3478935" cy="2039815"/>
                          </a:xfrm>
                          <a:prstGeom prst="rect">
                            <a:avLst/>
                          </a:prstGeom>
                          <a:noFill/>
                          <a:ln w="9525">
                            <a:noFill/>
                            <a:miter lim="800000"/>
                            <a:headEnd/>
                            <a:tailEnd/>
                          </a:ln>
                        </pic:spPr>
                      </pic:pic>
                    </a:graphicData>
                  </a:graphic>
                </wp:inline>
              </w:drawing>
            </w:r>
          </w:p>
        </w:tc>
        <w:tc>
          <w:tcPr>
            <w:tcW w:w="4536" w:type="dxa"/>
          </w:tcPr>
          <w:p w:rsidR="00114E11" w:rsidRPr="00114E11" w:rsidRDefault="00114E11" w:rsidP="00C031A6">
            <w:pPr>
              <w:suppressAutoHyphens/>
              <w:ind w:firstLine="318"/>
              <w:jc w:val="both"/>
              <w:rPr>
                <w:b/>
                <w:sz w:val="26"/>
                <w:szCs w:val="26"/>
                <w:lang w:val="uz-Cyrl-UZ"/>
              </w:rPr>
            </w:pPr>
          </w:p>
          <w:p w:rsidR="003F2FD1" w:rsidRPr="00114E11" w:rsidRDefault="003F2FD1" w:rsidP="00C031A6">
            <w:pPr>
              <w:suppressAutoHyphens/>
              <w:ind w:left="176" w:firstLine="318"/>
              <w:jc w:val="both"/>
              <w:rPr>
                <w:b/>
                <w:sz w:val="26"/>
                <w:szCs w:val="26"/>
              </w:rPr>
            </w:pPr>
            <w:r w:rsidRPr="00114E11">
              <w:rPr>
                <w:b/>
                <w:sz w:val="26"/>
                <w:szCs w:val="26"/>
              </w:rPr>
              <w:t>Рис. 1. Зависимость степени превращения нитрильных групп ПАН-волокон при их взаимодействии с ГА от продолжительности реакции.</w:t>
            </w:r>
          </w:p>
          <w:p w:rsidR="003F2FD1" w:rsidRPr="00C031A6" w:rsidRDefault="003F2FD1" w:rsidP="00C031A6">
            <w:pPr>
              <w:suppressAutoHyphens/>
              <w:ind w:left="176" w:firstLine="318"/>
              <w:jc w:val="both"/>
              <w:rPr>
                <w:sz w:val="28"/>
                <w:szCs w:val="28"/>
              </w:rPr>
            </w:pPr>
            <w:r w:rsidRPr="00114E11">
              <w:rPr>
                <w:i/>
                <w:sz w:val="26"/>
                <w:szCs w:val="26"/>
              </w:rPr>
              <w:t>1, 2, 3, 4- температуры реакции 338, 348, 363, 373К соответственно (модуль ванны 1:50; [ГА]=5%, [ГД]=0,7%)</w:t>
            </w:r>
            <w:r w:rsidRPr="00114E11">
              <w:rPr>
                <w:sz w:val="26"/>
                <w:szCs w:val="26"/>
              </w:rPr>
              <w:t>.</w:t>
            </w:r>
          </w:p>
        </w:tc>
      </w:tr>
    </w:tbl>
    <w:p w:rsidR="003F2FD1" w:rsidRPr="00C031A6" w:rsidRDefault="003F2FD1" w:rsidP="00C031A6">
      <w:pPr>
        <w:suppressAutoHyphens/>
        <w:ind w:firstLine="567"/>
        <w:jc w:val="both"/>
        <w:rPr>
          <w:sz w:val="28"/>
          <w:szCs w:val="28"/>
        </w:rPr>
      </w:pPr>
      <w:r w:rsidRPr="00C031A6">
        <w:rPr>
          <w:sz w:val="28"/>
          <w:szCs w:val="28"/>
        </w:rPr>
        <w:t>На основе изучения кинетики процесса получено уравнение скорости реакции взаимодействия волокна «нитрон» с ГА, которое имеет следующий вид:</w:t>
      </w:r>
    </w:p>
    <w:p w:rsidR="00396D07" w:rsidRPr="00C031A6" w:rsidRDefault="00AC5058" w:rsidP="00C031A6">
      <w:pPr>
        <w:suppressAutoHyphens/>
        <w:jc w:val="center"/>
        <w:rPr>
          <w:sz w:val="28"/>
          <w:szCs w:val="28"/>
        </w:rPr>
      </w:pPr>
      <w:r>
        <w:rPr>
          <w:noProof/>
          <w:sz w:val="28"/>
          <w:szCs w:val="28"/>
        </w:rPr>
        <w:drawing>
          <wp:inline distT="0" distB="0" distL="0" distR="0">
            <wp:extent cx="4341431" cy="474562"/>
            <wp:effectExtent l="19050" t="0" r="1969"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srcRect/>
                    <a:stretch>
                      <a:fillRect/>
                    </a:stretch>
                  </pic:blipFill>
                  <pic:spPr bwMode="auto">
                    <a:xfrm>
                      <a:off x="0" y="0"/>
                      <a:ext cx="4340225" cy="474430"/>
                    </a:xfrm>
                    <a:prstGeom prst="rect">
                      <a:avLst/>
                    </a:prstGeom>
                    <a:noFill/>
                    <a:ln w="9525">
                      <a:noFill/>
                      <a:miter lim="800000"/>
                      <a:headEnd/>
                      <a:tailEnd/>
                    </a:ln>
                  </pic:spPr>
                </pic:pic>
              </a:graphicData>
            </a:graphic>
          </wp:inline>
        </w:drawing>
      </w:r>
    </w:p>
    <w:p w:rsidR="00AC5058" w:rsidRDefault="00AC5058" w:rsidP="00C031A6">
      <w:pPr>
        <w:suppressAutoHyphens/>
        <w:ind w:firstLine="567"/>
        <w:jc w:val="both"/>
        <w:rPr>
          <w:sz w:val="28"/>
          <w:szCs w:val="28"/>
          <w:lang w:val="en-US"/>
        </w:rPr>
      </w:pPr>
    </w:p>
    <w:p w:rsidR="003F2FD1" w:rsidRPr="00C031A6" w:rsidRDefault="003F2FD1" w:rsidP="00C031A6">
      <w:pPr>
        <w:suppressAutoHyphens/>
        <w:ind w:firstLine="567"/>
        <w:jc w:val="both"/>
        <w:rPr>
          <w:sz w:val="28"/>
          <w:szCs w:val="28"/>
        </w:rPr>
      </w:pPr>
      <w:r w:rsidRPr="00C031A6">
        <w:rPr>
          <w:sz w:val="28"/>
          <w:szCs w:val="28"/>
        </w:rPr>
        <w:t>Видно, что, несмотря на гетерогенный характер процесса, реакция имеет первый порядок как по гидроксиламину, так и по нитрильным группам полимера. Причиной наблюдаемого эффекта, скорее всего, является высокая удельная поверхность волокон, облегчающая доступ к нитрильным группам полимера, аналогично процессу в случае гомогенных реакций.</w:t>
      </w:r>
    </w:p>
    <w:p w:rsidR="003F2FD1" w:rsidRPr="00C031A6" w:rsidRDefault="003F2FD1" w:rsidP="00C031A6">
      <w:pPr>
        <w:suppressAutoHyphens/>
        <w:ind w:firstLine="567"/>
        <w:jc w:val="both"/>
        <w:rPr>
          <w:sz w:val="28"/>
          <w:szCs w:val="28"/>
        </w:rPr>
      </w:pPr>
      <w:r w:rsidRPr="00C031A6">
        <w:rPr>
          <w:sz w:val="28"/>
          <w:szCs w:val="28"/>
        </w:rPr>
        <w:t>На основании ИК-спектроскопических исследований, потенциометри</w:t>
      </w:r>
      <w:r w:rsidRPr="00C031A6">
        <w:rPr>
          <w:sz w:val="28"/>
          <w:szCs w:val="28"/>
        </w:rPr>
        <w:softHyphen/>
        <w:t>ческого титрования и анализа литературных данных, химическое строение полученного анионита (СМА-2) можно представить следующей схемой:</w:t>
      </w:r>
    </w:p>
    <w:p w:rsidR="003F2FD1" w:rsidRPr="00C031A6" w:rsidRDefault="003F2FD1" w:rsidP="00C031A6">
      <w:pPr>
        <w:suppressAutoHyphens/>
        <w:jc w:val="center"/>
        <w:rPr>
          <w:sz w:val="28"/>
          <w:szCs w:val="28"/>
        </w:rPr>
      </w:pPr>
      <w:r w:rsidRPr="00C031A6">
        <w:rPr>
          <w:noProof/>
          <w:sz w:val="28"/>
          <w:szCs w:val="28"/>
        </w:rPr>
        <w:lastRenderedPageBreak/>
        <w:drawing>
          <wp:inline distT="0" distB="0" distL="0" distR="0">
            <wp:extent cx="4667250" cy="1609725"/>
            <wp:effectExtent l="1905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srcRect/>
                    <a:stretch>
                      <a:fillRect/>
                    </a:stretch>
                  </pic:blipFill>
                  <pic:spPr bwMode="auto">
                    <a:xfrm>
                      <a:off x="0" y="0"/>
                      <a:ext cx="4669597" cy="1610534"/>
                    </a:xfrm>
                    <a:prstGeom prst="rect">
                      <a:avLst/>
                    </a:prstGeom>
                    <a:noFill/>
                    <a:ln w="9525">
                      <a:noFill/>
                      <a:miter lim="800000"/>
                      <a:headEnd/>
                      <a:tailEnd/>
                    </a:ln>
                  </pic:spPr>
                </pic:pic>
              </a:graphicData>
            </a:graphic>
          </wp:inline>
        </w:drawing>
      </w:r>
    </w:p>
    <w:p w:rsidR="003F2FD1" w:rsidRPr="00C031A6" w:rsidRDefault="003F2FD1" w:rsidP="00C031A6">
      <w:pPr>
        <w:suppressAutoHyphens/>
        <w:ind w:firstLine="567"/>
        <w:jc w:val="both"/>
        <w:rPr>
          <w:sz w:val="28"/>
          <w:szCs w:val="28"/>
        </w:rPr>
      </w:pPr>
      <w:r w:rsidRPr="00C031A6">
        <w:rPr>
          <w:sz w:val="28"/>
          <w:szCs w:val="28"/>
        </w:rPr>
        <w:t>Полученный полимер не растворяется в растворителях ПАН, что доказывает о наличии трехмерной структуры в полимере.</w:t>
      </w:r>
    </w:p>
    <w:p w:rsidR="003F2FD1" w:rsidRPr="00C031A6" w:rsidRDefault="003F2FD1" w:rsidP="00C031A6">
      <w:pPr>
        <w:suppressAutoHyphens/>
        <w:ind w:firstLine="567"/>
        <w:jc w:val="both"/>
        <w:rPr>
          <w:sz w:val="28"/>
          <w:szCs w:val="28"/>
        </w:rPr>
      </w:pPr>
      <w:r w:rsidRPr="00C031A6">
        <w:rPr>
          <w:sz w:val="28"/>
          <w:szCs w:val="28"/>
        </w:rPr>
        <w:t>Для оценки основности функциональных групп анионита СМА-2 была проведена обработка кривых потенциометрического титрования в координатах уравнения Гендерсона-Гассельбаха. Значения рК</w:t>
      </w:r>
      <w:r w:rsidRPr="00C031A6">
        <w:rPr>
          <w:sz w:val="28"/>
          <w:szCs w:val="28"/>
          <w:vertAlign w:val="subscript"/>
        </w:rPr>
        <w:sym w:font="Symbol" w:char="F061"/>
      </w:r>
      <w:r w:rsidRPr="00C031A6">
        <w:rPr>
          <w:sz w:val="28"/>
          <w:szCs w:val="28"/>
        </w:rPr>
        <w:t xml:space="preserve"> функциональных групп составляет 4,2 и 6,2, что свидетельствует о слабой основности полученного анионита.</w:t>
      </w:r>
    </w:p>
    <w:p w:rsidR="003F2FD1" w:rsidRPr="00C031A6" w:rsidRDefault="003F2FD1" w:rsidP="00C031A6">
      <w:pPr>
        <w:pStyle w:val="210"/>
        <w:spacing w:line="240" w:lineRule="auto"/>
        <w:ind w:firstLine="567"/>
        <w:jc w:val="both"/>
        <w:rPr>
          <w:b w:val="0"/>
        </w:rPr>
      </w:pPr>
      <w:r w:rsidRPr="00C031A6">
        <w:rPr>
          <w:b w:val="0"/>
        </w:rPr>
        <w:t xml:space="preserve">Таким образом, проведенные исследования показывают, что процесс модификации волокна «нитрон» азотсодержащими основаниями подчиняется обычным закономерностям, наблюдаемым при гомогенных реакциях. </w:t>
      </w:r>
    </w:p>
    <w:p w:rsidR="003F2FD1" w:rsidRPr="00C031A6" w:rsidRDefault="003F2FD1" w:rsidP="00C031A6">
      <w:pPr>
        <w:tabs>
          <w:tab w:val="left" w:pos="1418"/>
        </w:tabs>
        <w:suppressAutoHyphens/>
        <w:ind w:firstLine="567"/>
        <w:jc w:val="both"/>
        <w:rPr>
          <w:sz w:val="28"/>
          <w:szCs w:val="28"/>
        </w:rPr>
      </w:pPr>
      <w:r w:rsidRPr="00C031A6">
        <w:rPr>
          <w:sz w:val="28"/>
          <w:szCs w:val="28"/>
        </w:rPr>
        <w:t>С целью получения анионообменных сшитых материалов проводилась модификация ПАН гексаметилендиамином (ГМД). Реакцию взаимодействия проводили в воде и бутаноле, которые образуют растворы с диамином при любых соотношениях и температурах.</w:t>
      </w:r>
    </w:p>
    <w:p w:rsidR="003F2FD1" w:rsidRPr="00C031A6" w:rsidRDefault="003F2FD1" w:rsidP="00C031A6">
      <w:pPr>
        <w:ind w:firstLine="567"/>
        <w:jc w:val="both"/>
        <w:rPr>
          <w:sz w:val="28"/>
          <w:szCs w:val="28"/>
        </w:rPr>
      </w:pPr>
      <w:r w:rsidRPr="00C031A6">
        <w:rPr>
          <w:sz w:val="28"/>
          <w:szCs w:val="28"/>
        </w:rPr>
        <w:t>Как видно, из рис. 2 при продолжительности реакции в водных растворах до 6 часов при концентрации ГМД 50% и температур</w:t>
      </w:r>
      <w:r w:rsidR="00DC1F75" w:rsidRPr="00C031A6">
        <w:rPr>
          <w:sz w:val="28"/>
          <w:szCs w:val="28"/>
        </w:rPr>
        <w:t>е</w:t>
      </w:r>
      <w:r w:rsidRPr="00C031A6">
        <w:rPr>
          <w:sz w:val="28"/>
          <w:szCs w:val="28"/>
        </w:rPr>
        <w:t xml:space="preserve"> до 373К СОЕ сорбента по НСI не превышает 2,0 мг-экв/г, что соответствует 34% превращения.</w:t>
      </w:r>
    </w:p>
    <w:tbl>
      <w:tblPr>
        <w:tblW w:w="9464" w:type="dxa"/>
        <w:tblLook w:val="00A0"/>
      </w:tblPr>
      <w:tblGrid>
        <w:gridCol w:w="5406"/>
        <w:gridCol w:w="4058"/>
      </w:tblGrid>
      <w:tr w:rsidR="003F2FD1" w:rsidRPr="00C031A6" w:rsidTr="008545E3">
        <w:tc>
          <w:tcPr>
            <w:tcW w:w="5406" w:type="dxa"/>
          </w:tcPr>
          <w:p w:rsidR="003F2FD1" w:rsidRPr="00C031A6" w:rsidRDefault="003F2FD1" w:rsidP="00C031A6">
            <w:pPr>
              <w:suppressAutoHyphens/>
              <w:jc w:val="both"/>
              <w:rPr>
                <w:sz w:val="28"/>
                <w:szCs w:val="28"/>
              </w:rPr>
            </w:pPr>
            <w:r w:rsidRPr="00C031A6">
              <w:rPr>
                <w:noProof/>
                <w:sz w:val="28"/>
                <w:szCs w:val="28"/>
              </w:rPr>
              <w:drawing>
                <wp:inline distT="0" distB="0" distL="0" distR="0">
                  <wp:extent cx="3248124" cy="1933575"/>
                  <wp:effectExtent l="19050" t="0" r="9426"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a:srcRect/>
                          <a:stretch>
                            <a:fillRect/>
                          </a:stretch>
                        </pic:blipFill>
                        <pic:spPr bwMode="auto">
                          <a:xfrm>
                            <a:off x="0" y="0"/>
                            <a:ext cx="3257764" cy="1939314"/>
                          </a:xfrm>
                          <a:prstGeom prst="rect">
                            <a:avLst/>
                          </a:prstGeom>
                          <a:noFill/>
                          <a:ln w="9525">
                            <a:noFill/>
                            <a:miter lim="800000"/>
                            <a:headEnd/>
                            <a:tailEnd/>
                          </a:ln>
                        </pic:spPr>
                      </pic:pic>
                    </a:graphicData>
                  </a:graphic>
                </wp:inline>
              </w:drawing>
            </w:r>
          </w:p>
        </w:tc>
        <w:tc>
          <w:tcPr>
            <w:tcW w:w="4058" w:type="dxa"/>
          </w:tcPr>
          <w:p w:rsidR="00B60F0F" w:rsidRPr="00B60F0F" w:rsidRDefault="00B60F0F" w:rsidP="00C031A6">
            <w:pPr>
              <w:pStyle w:val="ac"/>
              <w:spacing w:line="240" w:lineRule="auto"/>
              <w:ind w:firstLine="406"/>
              <w:rPr>
                <w:b/>
                <w:sz w:val="10"/>
                <w:szCs w:val="10"/>
              </w:rPr>
            </w:pPr>
          </w:p>
          <w:p w:rsidR="003F2FD1" w:rsidRPr="00D217C0" w:rsidRDefault="003F2FD1" w:rsidP="00C031A6">
            <w:pPr>
              <w:pStyle w:val="ac"/>
              <w:spacing w:line="240" w:lineRule="auto"/>
              <w:ind w:firstLine="406"/>
              <w:rPr>
                <w:b/>
                <w:sz w:val="26"/>
                <w:szCs w:val="26"/>
              </w:rPr>
            </w:pPr>
            <w:r w:rsidRPr="00D217C0">
              <w:rPr>
                <w:b/>
                <w:sz w:val="26"/>
                <w:szCs w:val="26"/>
              </w:rPr>
              <w:t>Рис. 2. Зависимость степени превращения нитрильных групп ПАН-волокна при их взаимодействии с ГМД от продолжительности реакции.</w:t>
            </w:r>
          </w:p>
          <w:p w:rsidR="003F2FD1" w:rsidRPr="00C031A6" w:rsidRDefault="003F2FD1" w:rsidP="00C031A6">
            <w:pPr>
              <w:pStyle w:val="ac"/>
              <w:spacing w:line="240" w:lineRule="auto"/>
              <w:ind w:firstLine="406"/>
              <w:rPr>
                <w:b/>
              </w:rPr>
            </w:pPr>
            <w:r w:rsidRPr="00D217C0">
              <w:rPr>
                <w:i/>
                <w:sz w:val="26"/>
                <w:szCs w:val="26"/>
              </w:rPr>
              <w:t>1, 2, 3- температуры реакции 353, 363, 373К, соответственно. С</w:t>
            </w:r>
            <w:r w:rsidRPr="00D217C0">
              <w:rPr>
                <w:i/>
                <w:sz w:val="26"/>
                <w:szCs w:val="26"/>
                <w:vertAlign w:val="subscript"/>
              </w:rPr>
              <w:t>ГМДА</w:t>
            </w:r>
            <w:r w:rsidRPr="00D217C0">
              <w:rPr>
                <w:i/>
                <w:sz w:val="26"/>
                <w:szCs w:val="26"/>
              </w:rPr>
              <w:t>=50%, модуль ванны 50.</w:t>
            </w:r>
          </w:p>
        </w:tc>
      </w:tr>
    </w:tbl>
    <w:p w:rsidR="003F2FD1" w:rsidRPr="00C031A6" w:rsidRDefault="003F2FD1" w:rsidP="00C031A6">
      <w:pPr>
        <w:ind w:firstLine="567"/>
        <w:jc w:val="both"/>
        <w:rPr>
          <w:sz w:val="28"/>
          <w:szCs w:val="28"/>
        </w:rPr>
      </w:pPr>
      <w:r w:rsidRPr="00C031A6">
        <w:rPr>
          <w:sz w:val="28"/>
          <w:szCs w:val="28"/>
        </w:rPr>
        <w:t>Активация процесса добавлением ГА до 3% к реакционной смеси приводит к резкому возрастанию СОЕ полученных волокон. При этом СОЕ модифицированных образцов достигает 3,5 мг-экв/г.</w:t>
      </w:r>
    </w:p>
    <w:p w:rsidR="003F2FD1" w:rsidRPr="00C031A6" w:rsidRDefault="003F2FD1" w:rsidP="00C031A6">
      <w:pPr>
        <w:suppressAutoHyphens/>
        <w:ind w:firstLine="567"/>
        <w:jc w:val="both"/>
        <w:rPr>
          <w:sz w:val="28"/>
          <w:szCs w:val="28"/>
        </w:rPr>
      </w:pPr>
      <w:r w:rsidRPr="00C031A6">
        <w:rPr>
          <w:sz w:val="28"/>
          <w:szCs w:val="28"/>
        </w:rPr>
        <w:t>На основании полученных данных были рассчитаны порядки реакции по ГМД и СN-группам ПАН. Уравнение скорости реакции взаимодействия волокна «нитрон» с ГМД имеет следующий вид:</w:t>
      </w:r>
    </w:p>
    <w:p w:rsidR="003F2FD1" w:rsidRPr="00C031A6" w:rsidRDefault="003F2FD1" w:rsidP="00C031A6">
      <w:pPr>
        <w:suppressAutoHyphens/>
        <w:ind w:firstLine="567"/>
        <w:jc w:val="center"/>
        <w:rPr>
          <w:position w:val="-10"/>
          <w:sz w:val="28"/>
          <w:szCs w:val="28"/>
        </w:rPr>
      </w:pPr>
      <w:r w:rsidRPr="00C031A6">
        <w:rPr>
          <w:position w:val="-10"/>
          <w:sz w:val="28"/>
          <w:szCs w:val="28"/>
        </w:rPr>
        <w:object w:dxaOrig="2600" w:dyaOrig="420">
          <v:shape id="_x0000_i1045" type="#_x0000_t75" style="width:123.95pt;height:20.95pt" o:ole="">
            <v:imagedata r:id="rId21" o:title=""/>
          </v:shape>
          <o:OLEObject Type="Embed" ProgID="Equation.3" ShapeID="_x0000_i1045" DrawAspect="Content" ObjectID="_1509767804" r:id="rId53"/>
        </w:object>
      </w:r>
    </w:p>
    <w:p w:rsidR="003F2FD1" w:rsidRPr="00C031A6" w:rsidRDefault="003F2FD1" w:rsidP="00C031A6">
      <w:pPr>
        <w:pStyle w:val="22"/>
        <w:spacing w:line="240" w:lineRule="auto"/>
      </w:pPr>
      <w:r w:rsidRPr="00C031A6">
        <w:lastRenderedPageBreak/>
        <w:t>Для выяснения строения полученного сорбента был проведен его анализ на содержание функциональных групп. Значение СОЕ соответствующее каждой функциональной группе приведено в таблице 1.</w:t>
      </w:r>
    </w:p>
    <w:p w:rsidR="003F2FD1" w:rsidRPr="00D217C0" w:rsidRDefault="003F2FD1" w:rsidP="00C031A6">
      <w:pPr>
        <w:pStyle w:val="210"/>
        <w:spacing w:line="240" w:lineRule="auto"/>
        <w:jc w:val="right"/>
        <w:rPr>
          <w:sz w:val="26"/>
          <w:szCs w:val="26"/>
        </w:rPr>
      </w:pPr>
      <w:r w:rsidRPr="00D217C0">
        <w:rPr>
          <w:sz w:val="26"/>
          <w:szCs w:val="26"/>
        </w:rPr>
        <w:t>Таблица 1</w:t>
      </w:r>
    </w:p>
    <w:p w:rsidR="00D217C0" w:rsidRDefault="003F2FD1" w:rsidP="00C031A6">
      <w:pPr>
        <w:pStyle w:val="210"/>
        <w:spacing w:line="240" w:lineRule="auto"/>
        <w:rPr>
          <w:sz w:val="26"/>
          <w:szCs w:val="26"/>
          <w:lang w:val="uz-Cyrl-UZ"/>
        </w:rPr>
      </w:pPr>
      <w:r w:rsidRPr="00D217C0">
        <w:rPr>
          <w:sz w:val="26"/>
          <w:szCs w:val="26"/>
        </w:rPr>
        <w:t>Результаты опре</w:t>
      </w:r>
      <w:r w:rsidR="00D217C0">
        <w:rPr>
          <w:sz w:val="26"/>
          <w:szCs w:val="26"/>
        </w:rPr>
        <w:t>деления функционального состава</w:t>
      </w:r>
    </w:p>
    <w:p w:rsidR="003F2FD1" w:rsidRPr="00D217C0" w:rsidRDefault="003F2FD1" w:rsidP="00C031A6">
      <w:pPr>
        <w:pStyle w:val="210"/>
        <w:spacing w:line="240" w:lineRule="auto"/>
        <w:rPr>
          <w:sz w:val="26"/>
          <w:szCs w:val="26"/>
        </w:rPr>
      </w:pPr>
      <w:r w:rsidRPr="00D217C0">
        <w:rPr>
          <w:sz w:val="26"/>
          <w:szCs w:val="26"/>
        </w:rPr>
        <w:t>модифицированных ГМД ПАН-волокон в водном растворе</w:t>
      </w:r>
    </w:p>
    <w:p w:rsidR="003F2FD1" w:rsidRPr="00D217C0" w:rsidRDefault="003F2FD1" w:rsidP="00C031A6">
      <w:pPr>
        <w:pStyle w:val="210"/>
        <w:spacing w:line="240" w:lineRule="auto"/>
        <w:rPr>
          <w:b w:val="0"/>
          <w:i/>
          <w:sz w:val="26"/>
          <w:szCs w:val="26"/>
        </w:rPr>
      </w:pPr>
      <w:r w:rsidRPr="00D217C0">
        <w:rPr>
          <w:b w:val="0"/>
          <w:i/>
          <w:sz w:val="26"/>
          <w:szCs w:val="26"/>
        </w:rPr>
        <w:t>[ГМД]=50%, [ГА]=3%, Т=373К</w:t>
      </w:r>
    </w:p>
    <w:p w:rsidR="003F2FD1" w:rsidRPr="00C031A6" w:rsidRDefault="003F2FD1" w:rsidP="00C031A6">
      <w:pPr>
        <w:pStyle w:val="210"/>
        <w:spacing w:line="240" w:lineRule="auto"/>
        <w:rPr>
          <w:sz w:val="10"/>
          <w:szCs w:val="10"/>
        </w:rPr>
      </w:pPr>
    </w:p>
    <w:tbl>
      <w:tblPr>
        <w:tblW w:w="0" w:type="auto"/>
        <w:tblLayout w:type="fixed"/>
        <w:tblLook w:val="0000"/>
      </w:tblPr>
      <w:tblGrid>
        <w:gridCol w:w="1188"/>
        <w:gridCol w:w="1260"/>
        <w:gridCol w:w="1260"/>
        <w:gridCol w:w="1800"/>
        <w:gridCol w:w="1527"/>
        <w:gridCol w:w="1533"/>
        <w:gridCol w:w="1281"/>
      </w:tblGrid>
      <w:tr w:rsidR="003F2FD1" w:rsidRPr="00936E67" w:rsidTr="00CD7569">
        <w:trPr>
          <w:cantSplit/>
        </w:trPr>
        <w:tc>
          <w:tcPr>
            <w:tcW w:w="9849" w:type="dxa"/>
            <w:gridSpan w:val="7"/>
            <w:tcBorders>
              <w:top w:val="single" w:sz="4" w:space="0" w:color="auto"/>
              <w:left w:val="single" w:sz="4" w:space="0" w:color="auto"/>
              <w:right w:val="single" w:sz="4" w:space="0" w:color="auto"/>
            </w:tcBorders>
          </w:tcPr>
          <w:p w:rsidR="003F2FD1" w:rsidRPr="00936E67" w:rsidRDefault="003F2FD1" w:rsidP="00C031A6">
            <w:pPr>
              <w:pStyle w:val="210"/>
              <w:spacing w:line="240" w:lineRule="auto"/>
              <w:ind w:left="-108"/>
              <w:rPr>
                <w:b w:val="0"/>
                <w:sz w:val="26"/>
                <w:szCs w:val="26"/>
              </w:rPr>
            </w:pPr>
            <w:r w:rsidRPr="00936E67">
              <w:rPr>
                <w:b w:val="0"/>
                <w:sz w:val="26"/>
                <w:szCs w:val="26"/>
              </w:rPr>
              <w:t>СОЕ, мг-экв/г</w:t>
            </w:r>
          </w:p>
        </w:tc>
      </w:tr>
      <w:tr w:rsidR="003F2FD1" w:rsidRPr="00936E67" w:rsidTr="00CD7569">
        <w:tc>
          <w:tcPr>
            <w:tcW w:w="1188" w:type="dxa"/>
            <w:tcBorders>
              <w:top w:val="single" w:sz="4" w:space="0" w:color="auto"/>
              <w:left w:val="single" w:sz="4" w:space="0" w:color="auto"/>
              <w:bottom w:val="single" w:sz="4" w:space="0" w:color="auto"/>
              <w:right w:val="single" w:sz="4" w:space="0" w:color="auto"/>
            </w:tcBorders>
          </w:tcPr>
          <w:p w:rsidR="003F2FD1" w:rsidRPr="00936E67" w:rsidRDefault="003F2FD1" w:rsidP="00C031A6">
            <w:pPr>
              <w:pStyle w:val="210"/>
              <w:spacing w:line="240" w:lineRule="auto"/>
              <w:ind w:right="-108"/>
              <w:rPr>
                <w:b w:val="0"/>
                <w:sz w:val="26"/>
                <w:szCs w:val="26"/>
              </w:rPr>
            </w:pPr>
            <w:r w:rsidRPr="00936E67">
              <w:rPr>
                <w:b w:val="0"/>
                <w:sz w:val="26"/>
                <w:szCs w:val="26"/>
              </w:rPr>
              <w:t>по 0,1н НСI</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Pr>
                <w:b w:val="0"/>
                <w:sz w:val="26"/>
                <w:szCs w:val="26"/>
              </w:rPr>
            </w:pPr>
            <w:r w:rsidRPr="00936E67">
              <w:rPr>
                <w:b w:val="0"/>
                <w:sz w:val="26"/>
                <w:szCs w:val="26"/>
              </w:rPr>
              <w:t>по 0,1н NaCI</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по 10% NaCI</w:t>
            </w:r>
          </w:p>
        </w:tc>
        <w:tc>
          <w:tcPr>
            <w:tcW w:w="180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первичных аминогрупп</w:t>
            </w:r>
          </w:p>
        </w:tc>
        <w:tc>
          <w:tcPr>
            <w:tcW w:w="1527"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201"/>
              <w:rPr>
                <w:b w:val="0"/>
                <w:sz w:val="26"/>
                <w:szCs w:val="26"/>
              </w:rPr>
            </w:pPr>
            <w:r w:rsidRPr="00936E67">
              <w:rPr>
                <w:b w:val="0"/>
                <w:sz w:val="26"/>
                <w:szCs w:val="26"/>
              </w:rPr>
              <w:t>вторичных аминогрупп</w:t>
            </w:r>
          </w:p>
        </w:tc>
        <w:tc>
          <w:tcPr>
            <w:tcW w:w="1533"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95" w:right="-108"/>
              <w:rPr>
                <w:b w:val="0"/>
                <w:sz w:val="26"/>
                <w:szCs w:val="26"/>
              </w:rPr>
            </w:pPr>
            <w:r w:rsidRPr="00936E67">
              <w:rPr>
                <w:b w:val="0"/>
                <w:sz w:val="26"/>
                <w:szCs w:val="26"/>
              </w:rPr>
              <w:t>третичных аминогрупп</w:t>
            </w:r>
          </w:p>
        </w:tc>
        <w:tc>
          <w:tcPr>
            <w:tcW w:w="1281"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Pr>
                <w:b w:val="0"/>
                <w:sz w:val="26"/>
                <w:szCs w:val="26"/>
                <w:vertAlign w:val="subscript"/>
              </w:rPr>
            </w:pPr>
            <w:r w:rsidRPr="00936E67">
              <w:rPr>
                <w:b w:val="0"/>
                <w:sz w:val="26"/>
                <w:szCs w:val="26"/>
              </w:rPr>
              <w:t>по 0,1н НСIO</w:t>
            </w:r>
            <w:r w:rsidRPr="00936E67">
              <w:rPr>
                <w:b w:val="0"/>
                <w:sz w:val="26"/>
                <w:szCs w:val="26"/>
                <w:vertAlign w:val="subscript"/>
              </w:rPr>
              <w:t>4</w:t>
            </w:r>
          </w:p>
        </w:tc>
      </w:tr>
      <w:tr w:rsidR="003F2FD1" w:rsidRPr="00936E67" w:rsidTr="00CD7569">
        <w:tc>
          <w:tcPr>
            <w:tcW w:w="1188" w:type="dxa"/>
            <w:tcBorders>
              <w:top w:val="single" w:sz="4" w:space="0" w:color="auto"/>
              <w:left w:val="single" w:sz="4" w:space="0" w:color="auto"/>
              <w:bottom w:val="single" w:sz="4" w:space="0" w:color="auto"/>
              <w:right w:val="single" w:sz="4" w:space="0" w:color="auto"/>
            </w:tcBorders>
          </w:tcPr>
          <w:p w:rsidR="003F2FD1" w:rsidRPr="00936E67" w:rsidRDefault="003F2FD1" w:rsidP="00C031A6">
            <w:pPr>
              <w:pStyle w:val="210"/>
              <w:spacing w:line="240" w:lineRule="auto"/>
              <w:ind w:right="-108"/>
              <w:rPr>
                <w:b w:val="0"/>
                <w:sz w:val="26"/>
                <w:szCs w:val="26"/>
              </w:rPr>
            </w:pPr>
            <w:r w:rsidRPr="00936E67">
              <w:rPr>
                <w:b w:val="0"/>
                <w:sz w:val="26"/>
                <w:szCs w:val="26"/>
              </w:rPr>
              <w:t>3,7</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1,6</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1,6</w:t>
            </w:r>
          </w:p>
        </w:tc>
        <w:tc>
          <w:tcPr>
            <w:tcW w:w="180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0,4</w:t>
            </w:r>
          </w:p>
        </w:tc>
        <w:tc>
          <w:tcPr>
            <w:tcW w:w="1527"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1,6</w:t>
            </w:r>
          </w:p>
        </w:tc>
        <w:tc>
          <w:tcPr>
            <w:tcW w:w="1533"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3,4</w:t>
            </w:r>
          </w:p>
        </w:tc>
        <w:tc>
          <w:tcPr>
            <w:tcW w:w="1281"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5,4</w:t>
            </w:r>
          </w:p>
        </w:tc>
      </w:tr>
      <w:tr w:rsidR="003F2FD1" w:rsidRPr="00936E67" w:rsidTr="00CD7569">
        <w:tc>
          <w:tcPr>
            <w:tcW w:w="1188" w:type="dxa"/>
            <w:tcBorders>
              <w:top w:val="single" w:sz="4" w:space="0" w:color="auto"/>
              <w:left w:val="single" w:sz="4" w:space="0" w:color="auto"/>
              <w:bottom w:val="single" w:sz="4" w:space="0" w:color="auto"/>
              <w:right w:val="single" w:sz="4" w:space="0" w:color="auto"/>
            </w:tcBorders>
          </w:tcPr>
          <w:p w:rsidR="003F2FD1" w:rsidRPr="00936E67" w:rsidRDefault="003F2FD1" w:rsidP="00C031A6">
            <w:pPr>
              <w:pStyle w:val="210"/>
              <w:spacing w:line="240" w:lineRule="auto"/>
              <w:ind w:right="-108"/>
              <w:rPr>
                <w:b w:val="0"/>
                <w:sz w:val="26"/>
                <w:szCs w:val="26"/>
              </w:rPr>
            </w:pPr>
            <w:r w:rsidRPr="00936E67">
              <w:rPr>
                <w:b w:val="0"/>
                <w:sz w:val="26"/>
                <w:szCs w:val="26"/>
              </w:rPr>
              <w:t>3,9</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1,8</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1,8</w:t>
            </w:r>
          </w:p>
        </w:tc>
        <w:tc>
          <w:tcPr>
            <w:tcW w:w="180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0,5</w:t>
            </w:r>
          </w:p>
        </w:tc>
        <w:tc>
          <w:tcPr>
            <w:tcW w:w="1527"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1,5</w:t>
            </w:r>
          </w:p>
        </w:tc>
        <w:tc>
          <w:tcPr>
            <w:tcW w:w="1533"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3,9</w:t>
            </w:r>
          </w:p>
        </w:tc>
        <w:tc>
          <w:tcPr>
            <w:tcW w:w="1281"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5,9</w:t>
            </w:r>
          </w:p>
        </w:tc>
      </w:tr>
      <w:tr w:rsidR="003F2FD1" w:rsidRPr="00936E67" w:rsidTr="00CD7569">
        <w:tc>
          <w:tcPr>
            <w:tcW w:w="1188" w:type="dxa"/>
            <w:tcBorders>
              <w:top w:val="single" w:sz="4" w:space="0" w:color="auto"/>
              <w:left w:val="single" w:sz="4" w:space="0" w:color="auto"/>
              <w:bottom w:val="single" w:sz="4" w:space="0" w:color="auto"/>
              <w:right w:val="single" w:sz="4" w:space="0" w:color="auto"/>
            </w:tcBorders>
          </w:tcPr>
          <w:p w:rsidR="003F2FD1" w:rsidRPr="00936E67" w:rsidRDefault="003F2FD1" w:rsidP="00C031A6">
            <w:pPr>
              <w:pStyle w:val="210"/>
              <w:spacing w:line="240" w:lineRule="auto"/>
              <w:ind w:right="-108"/>
              <w:rPr>
                <w:b w:val="0"/>
                <w:sz w:val="26"/>
                <w:szCs w:val="26"/>
              </w:rPr>
            </w:pPr>
            <w:r w:rsidRPr="00936E67">
              <w:rPr>
                <w:b w:val="0"/>
                <w:sz w:val="26"/>
                <w:szCs w:val="26"/>
              </w:rPr>
              <w:t>4,4</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2,0</w:t>
            </w:r>
          </w:p>
        </w:tc>
        <w:tc>
          <w:tcPr>
            <w:tcW w:w="126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1,9</w:t>
            </w:r>
          </w:p>
        </w:tc>
        <w:tc>
          <w:tcPr>
            <w:tcW w:w="1800"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0,5</w:t>
            </w:r>
          </w:p>
        </w:tc>
        <w:tc>
          <w:tcPr>
            <w:tcW w:w="1527"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1,7</w:t>
            </w:r>
          </w:p>
        </w:tc>
        <w:tc>
          <w:tcPr>
            <w:tcW w:w="1533"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4,6</w:t>
            </w:r>
          </w:p>
        </w:tc>
        <w:tc>
          <w:tcPr>
            <w:tcW w:w="1281" w:type="dxa"/>
            <w:tcBorders>
              <w:top w:val="single" w:sz="4" w:space="0" w:color="auto"/>
              <w:left w:val="nil"/>
              <w:bottom w:val="single" w:sz="4" w:space="0" w:color="auto"/>
              <w:right w:val="single" w:sz="4" w:space="0" w:color="auto"/>
            </w:tcBorders>
          </w:tcPr>
          <w:p w:rsidR="003F2FD1" w:rsidRPr="00936E67" w:rsidRDefault="003F2FD1" w:rsidP="00C031A6">
            <w:pPr>
              <w:pStyle w:val="210"/>
              <w:spacing w:line="240" w:lineRule="auto"/>
              <w:ind w:left="-108" w:right="-108"/>
              <w:rPr>
                <w:b w:val="0"/>
                <w:sz w:val="26"/>
                <w:szCs w:val="26"/>
              </w:rPr>
            </w:pPr>
            <w:r w:rsidRPr="00936E67">
              <w:rPr>
                <w:b w:val="0"/>
                <w:sz w:val="26"/>
                <w:szCs w:val="26"/>
              </w:rPr>
              <w:t>6,8</w:t>
            </w:r>
          </w:p>
        </w:tc>
      </w:tr>
    </w:tbl>
    <w:p w:rsidR="00B60F0F" w:rsidRDefault="00B60F0F" w:rsidP="00C031A6">
      <w:pPr>
        <w:suppressAutoHyphens/>
        <w:ind w:firstLine="567"/>
        <w:jc w:val="both"/>
        <w:rPr>
          <w:sz w:val="10"/>
          <w:szCs w:val="10"/>
        </w:rPr>
      </w:pPr>
    </w:p>
    <w:p w:rsidR="008545E3" w:rsidRPr="00B60F0F" w:rsidRDefault="008545E3" w:rsidP="00C031A6">
      <w:pPr>
        <w:suppressAutoHyphens/>
        <w:ind w:firstLine="567"/>
        <w:jc w:val="both"/>
        <w:rPr>
          <w:sz w:val="10"/>
          <w:szCs w:val="10"/>
        </w:rPr>
      </w:pPr>
    </w:p>
    <w:p w:rsidR="003F2FD1" w:rsidRDefault="003F2FD1" w:rsidP="00C031A6">
      <w:pPr>
        <w:suppressAutoHyphens/>
        <w:ind w:firstLine="567"/>
        <w:jc w:val="both"/>
        <w:rPr>
          <w:sz w:val="28"/>
          <w:szCs w:val="28"/>
        </w:rPr>
      </w:pPr>
      <w:r w:rsidRPr="00C031A6">
        <w:rPr>
          <w:sz w:val="28"/>
          <w:szCs w:val="28"/>
        </w:rPr>
        <w:t>Исходя из данных ИК-</w:t>
      </w:r>
      <w:r w:rsidR="00B60F0F">
        <w:rPr>
          <w:sz w:val="28"/>
          <w:szCs w:val="28"/>
        </w:rPr>
        <w:t xml:space="preserve"> </w:t>
      </w:r>
      <w:r w:rsidRPr="00C031A6">
        <w:rPr>
          <w:sz w:val="28"/>
          <w:szCs w:val="28"/>
        </w:rPr>
        <w:t>спектроскопии и потенциометрического титрования и анализа содержания функциональных групп, химическое строение продукта можно представить следующей формулой:</w:t>
      </w:r>
    </w:p>
    <w:p w:rsidR="008545E3" w:rsidRDefault="008545E3" w:rsidP="00C031A6">
      <w:pPr>
        <w:suppressAutoHyphens/>
        <w:ind w:firstLine="567"/>
        <w:jc w:val="both"/>
        <w:rPr>
          <w:sz w:val="28"/>
          <w:szCs w:val="28"/>
        </w:rPr>
      </w:pPr>
    </w:p>
    <w:p w:rsidR="003F2FD1" w:rsidRDefault="003F2FD1" w:rsidP="00C031A6">
      <w:pPr>
        <w:pStyle w:val="22"/>
        <w:spacing w:line="240" w:lineRule="auto"/>
        <w:ind w:firstLine="0"/>
        <w:jc w:val="center"/>
      </w:pPr>
      <w:r w:rsidRPr="00C031A6">
        <w:rPr>
          <w:noProof/>
        </w:rPr>
        <w:drawing>
          <wp:inline distT="0" distB="0" distL="0" distR="0">
            <wp:extent cx="3957126" cy="1771650"/>
            <wp:effectExtent l="19050" t="0" r="5274" b="0"/>
            <wp:docPr id="2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3"/>
                    <a:srcRect/>
                    <a:stretch>
                      <a:fillRect/>
                    </a:stretch>
                  </pic:blipFill>
                  <pic:spPr bwMode="auto">
                    <a:xfrm>
                      <a:off x="0" y="0"/>
                      <a:ext cx="3970225" cy="1777515"/>
                    </a:xfrm>
                    <a:prstGeom prst="rect">
                      <a:avLst/>
                    </a:prstGeom>
                    <a:noFill/>
                    <a:ln w="9525">
                      <a:noFill/>
                      <a:miter lim="800000"/>
                      <a:headEnd/>
                      <a:tailEnd/>
                    </a:ln>
                  </pic:spPr>
                </pic:pic>
              </a:graphicData>
            </a:graphic>
          </wp:inline>
        </w:drawing>
      </w:r>
    </w:p>
    <w:p w:rsidR="008545E3" w:rsidRDefault="008545E3" w:rsidP="00C031A6">
      <w:pPr>
        <w:pStyle w:val="22"/>
        <w:spacing w:line="240" w:lineRule="auto"/>
        <w:ind w:firstLine="0"/>
        <w:jc w:val="center"/>
      </w:pPr>
    </w:p>
    <w:p w:rsidR="003F2FD1" w:rsidRDefault="003F2FD1" w:rsidP="00C031A6">
      <w:pPr>
        <w:pStyle w:val="22"/>
        <w:spacing w:line="240" w:lineRule="auto"/>
      </w:pPr>
      <w:r w:rsidRPr="00C031A6">
        <w:t>Аналогичные результаты были получены при химической модификации ПАН-волокон гексаметилендиамином в среде бутанола. Наличие СОЕ по NaCl указывает на то, что при модификации ПАН волокна «нитрон» ГМД образуются аниониты (СМА-1) не только со слабо-, но и с сильноосновными группами. При проведении модификации волокна «нитрон» в органической среде сильноосновных групп образуется больше, чем при синтезе в водных растворах.</w:t>
      </w:r>
    </w:p>
    <w:p w:rsidR="008545E3" w:rsidRPr="00C031A6" w:rsidRDefault="008545E3" w:rsidP="00C031A6">
      <w:pPr>
        <w:pStyle w:val="22"/>
        <w:spacing w:line="240" w:lineRule="auto"/>
      </w:pPr>
    </w:p>
    <w:p w:rsidR="003F2FD1" w:rsidRPr="00C031A6" w:rsidRDefault="003F2FD1" w:rsidP="00C031A6">
      <w:pPr>
        <w:ind w:firstLine="567"/>
        <w:jc w:val="both"/>
        <w:rPr>
          <w:sz w:val="28"/>
          <w:szCs w:val="28"/>
        </w:rPr>
      </w:pPr>
      <w:r w:rsidRPr="00C031A6">
        <w:rPr>
          <w:sz w:val="28"/>
          <w:szCs w:val="28"/>
        </w:rPr>
        <w:t>При модификации ПАН-волокна «нитрон» этилендиамином (ЭДА) СОЕ волокна не превышает 1,6 мг-экв/г.</w:t>
      </w:r>
      <w:r w:rsidR="00DC1F75" w:rsidRPr="00C031A6">
        <w:rPr>
          <w:sz w:val="28"/>
          <w:szCs w:val="28"/>
        </w:rPr>
        <w:t xml:space="preserve"> Известно, что</w:t>
      </w:r>
      <w:r w:rsidRPr="00C031A6">
        <w:rPr>
          <w:sz w:val="28"/>
          <w:szCs w:val="28"/>
        </w:rPr>
        <w:t xml:space="preserve"> СОЕ сорбентов зависит от количества функциональных групп, придающих им ионообменные свойства. Увеличение числа функциональных групп возможно за счет удлинения боковых цепей модифицированного полимера. Такого удлинения удалось достичь модификацией волокна «нитрон» ЭДА в присутствии дихлорэтана (ДХЭ), которая привела к возрастанию СОЕ сорбента (СМА-5) до 6 мг-экв/г. Ход реакции можно проиллюстрировать следующей схемой:</w:t>
      </w:r>
    </w:p>
    <w:p w:rsidR="003F2FD1" w:rsidRPr="00C031A6" w:rsidRDefault="003F2FD1" w:rsidP="00C031A6">
      <w:pPr>
        <w:pStyle w:val="32"/>
        <w:spacing w:line="240" w:lineRule="auto"/>
        <w:ind w:firstLine="0"/>
        <w:jc w:val="center"/>
      </w:pPr>
      <w:r w:rsidRPr="00C031A6">
        <w:rPr>
          <w:noProof/>
        </w:rPr>
        <w:lastRenderedPageBreak/>
        <w:drawing>
          <wp:inline distT="0" distB="0" distL="0" distR="0">
            <wp:extent cx="4121543" cy="1666875"/>
            <wp:effectExtent l="19050" t="0" r="0" b="0"/>
            <wp:docPr id="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srcRect/>
                    <a:stretch>
                      <a:fillRect/>
                    </a:stretch>
                  </pic:blipFill>
                  <pic:spPr bwMode="auto">
                    <a:xfrm>
                      <a:off x="0" y="0"/>
                      <a:ext cx="4137225" cy="1673217"/>
                    </a:xfrm>
                    <a:prstGeom prst="rect">
                      <a:avLst/>
                    </a:prstGeom>
                    <a:noFill/>
                    <a:ln w="9525">
                      <a:noFill/>
                      <a:miter lim="800000"/>
                      <a:headEnd/>
                      <a:tailEnd/>
                    </a:ln>
                  </pic:spPr>
                </pic:pic>
              </a:graphicData>
            </a:graphic>
          </wp:inline>
        </w:drawing>
      </w:r>
    </w:p>
    <w:p w:rsidR="003F2FD1" w:rsidRPr="00C031A6" w:rsidRDefault="003F2FD1" w:rsidP="00C031A6">
      <w:pPr>
        <w:pStyle w:val="32"/>
        <w:spacing w:line="240" w:lineRule="auto"/>
        <w:ind w:firstLine="0"/>
        <w:jc w:val="center"/>
      </w:pPr>
      <w:r w:rsidRPr="00C031A6">
        <w:rPr>
          <w:noProof/>
        </w:rPr>
        <w:drawing>
          <wp:inline distT="0" distB="0" distL="0" distR="0">
            <wp:extent cx="5600700" cy="2143715"/>
            <wp:effectExtent l="19050" t="0" r="0" b="0"/>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a:srcRect/>
                    <a:stretch>
                      <a:fillRect/>
                    </a:stretch>
                  </pic:blipFill>
                  <pic:spPr bwMode="auto">
                    <a:xfrm>
                      <a:off x="0" y="0"/>
                      <a:ext cx="5628372" cy="2154307"/>
                    </a:xfrm>
                    <a:prstGeom prst="rect">
                      <a:avLst/>
                    </a:prstGeom>
                    <a:noFill/>
                    <a:ln w="9525">
                      <a:noFill/>
                      <a:miter lim="800000"/>
                      <a:headEnd/>
                      <a:tailEnd/>
                    </a:ln>
                  </pic:spPr>
                </pic:pic>
              </a:graphicData>
            </a:graphic>
          </wp:inline>
        </w:drawing>
      </w:r>
    </w:p>
    <w:p w:rsidR="003F2FD1" w:rsidRPr="00C031A6" w:rsidRDefault="003F2FD1" w:rsidP="008545E3">
      <w:pPr>
        <w:pStyle w:val="32"/>
        <w:spacing w:line="240" w:lineRule="auto"/>
        <w:ind w:firstLine="567"/>
      </w:pPr>
      <w:r w:rsidRPr="00C031A6">
        <w:t>Видно, что добавление ДХЭ в ходе модифицирования волокна «нитрон» ЭДА приводит к наращиванию олигомерных цепочек за счет реакции поликонденсации между этими компонентами.</w:t>
      </w:r>
      <w:r w:rsidR="008545E3">
        <w:t xml:space="preserve"> </w:t>
      </w:r>
      <w:r w:rsidRPr="00C031A6">
        <w:t>Полученные результаты открывают возможность получения ионообменных сорбентов с высокой обменной емкостью путем поликонденсационного удлинения боковых цепей полимера.</w:t>
      </w:r>
    </w:p>
    <w:p w:rsidR="009F6950" w:rsidRDefault="003F2FD1" w:rsidP="009F6950">
      <w:pPr>
        <w:suppressAutoHyphens/>
        <w:ind w:firstLine="567"/>
        <w:jc w:val="both"/>
        <w:rPr>
          <w:sz w:val="28"/>
          <w:szCs w:val="28"/>
        </w:rPr>
      </w:pPr>
      <w:r w:rsidRPr="00C031A6">
        <w:rPr>
          <w:sz w:val="28"/>
          <w:szCs w:val="28"/>
        </w:rPr>
        <w:t xml:space="preserve">Как уже было отмечено выше, реакционная способность нитрильных групп при взаимодействии с некоторыми азотсодержащими основаниями в обычных условиях очень мала. Поэтому при модификации нитрильных групп полимеров аминами их активируют обработкой водным раствором гидроксиламина. Ранее был предложен механизм наблюдаемого эффекта, </w:t>
      </w:r>
      <w:r w:rsidR="00DC1F75" w:rsidRPr="00C031A6">
        <w:rPr>
          <w:sz w:val="28"/>
          <w:szCs w:val="28"/>
        </w:rPr>
        <w:t>заключающийся в том</w:t>
      </w:r>
      <w:r w:rsidRPr="00C031A6">
        <w:rPr>
          <w:sz w:val="28"/>
          <w:szCs w:val="28"/>
        </w:rPr>
        <w:t>, что ГА, взаимодействуя с нитрильными группами волокна, образует амидоксимы, которые легко замещаются на аминосодержащие группы с дальнейшим возвращением ГА в реакционный раствор. Однако, в литературе отсутствуют доказательства данного механизма. О каталитическом влиянии ГА можно судить по данным, приведенным в таблице 2.</w:t>
      </w:r>
    </w:p>
    <w:p w:rsidR="009F6950" w:rsidRPr="00C031A6" w:rsidRDefault="009F6950" w:rsidP="009F6950">
      <w:pPr>
        <w:suppressAutoHyphens/>
        <w:ind w:firstLine="567"/>
        <w:jc w:val="both"/>
        <w:rPr>
          <w:sz w:val="28"/>
          <w:szCs w:val="28"/>
        </w:rPr>
      </w:pPr>
      <w:r w:rsidRPr="00C031A6">
        <w:rPr>
          <w:sz w:val="28"/>
          <w:szCs w:val="28"/>
        </w:rPr>
        <w:t>Как видно из таблицы, добавление ГА приводит к тому, что при одинаковых условиях максимальная степень превращения продукта выше, чем в отсутствии ГА. При этом в процессе модификации ГМД в присутствии ГА образуются сорбенты с СОЕ по НСI 4,0 мг-экв/г, а с ГГ 3,2 мг-экв/г.</w:t>
      </w:r>
    </w:p>
    <w:p w:rsidR="009F6950" w:rsidRDefault="009F6950" w:rsidP="009F6950">
      <w:pPr>
        <w:suppressAutoHyphens/>
        <w:ind w:firstLine="567"/>
        <w:jc w:val="both"/>
        <w:rPr>
          <w:sz w:val="28"/>
          <w:szCs w:val="28"/>
        </w:rPr>
      </w:pPr>
      <w:r w:rsidRPr="00C031A6">
        <w:rPr>
          <w:sz w:val="28"/>
          <w:szCs w:val="28"/>
        </w:rPr>
        <w:t xml:space="preserve">Для доказательства предложенного механизма каталитического действия ГА было изучено взаимодействие 1,1-ДМГ с предварительно активированным ПАН. Активацию волокна «нитрон» проводили водным раствором ГА. При этом волокно, модифицированное ГА, имело ионообменную емкость 1 мг-экв/г. Реакцию активированного волокна </w:t>
      </w:r>
      <w:r w:rsidRPr="00C031A6">
        <w:rPr>
          <w:sz w:val="28"/>
          <w:szCs w:val="28"/>
        </w:rPr>
        <w:lastRenderedPageBreak/>
        <w:t xml:space="preserve">«нитрон» с 1,1-ДМГ проводили в течение 5 часов при температуре 373К. В данных условиях СОЕ полученного полимера достигало 3,2 мг-экв/г (неактивированный «нитрон» практически не реагирует с 1,1-ДМГ). </w:t>
      </w:r>
    </w:p>
    <w:p w:rsidR="009F6950" w:rsidRPr="00C031A6" w:rsidRDefault="009F6950" w:rsidP="009F6950">
      <w:pPr>
        <w:suppressAutoHyphens/>
        <w:ind w:firstLine="567"/>
        <w:jc w:val="both"/>
        <w:rPr>
          <w:sz w:val="28"/>
          <w:szCs w:val="28"/>
        </w:rPr>
      </w:pPr>
      <w:r w:rsidRPr="00C031A6">
        <w:rPr>
          <w:sz w:val="28"/>
          <w:szCs w:val="28"/>
        </w:rPr>
        <w:t>Качественные реакции на присутствие ГА в полученных полимерах и реакционных растворах показали, что в полимерах после модификации 1,1-ДМГ отсутствуют производные гидроксиламина, а реакционный раствор после окончания реакции дает пробу на ГА. ИК-спектроскопические исследования полимера, активированного ГА и дальнейшем модифицированного 1,1-ДМГ показывают, что в полученном образце отсутствуют полосы поглощения, соответствующие амидоксимным (гидроксамовым) группам активированного ГА-полимера.</w:t>
      </w:r>
    </w:p>
    <w:p w:rsidR="003F2FD1" w:rsidRPr="009C7F5B" w:rsidRDefault="003F2FD1" w:rsidP="00C031A6">
      <w:pPr>
        <w:pStyle w:val="210"/>
        <w:spacing w:line="240" w:lineRule="auto"/>
        <w:jc w:val="right"/>
        <w:rPr>
          <w:sz w:val="26"/>
          <w:szCs w:val="26"/>
        </w:rPr>
      </w:pPr>
      <w:r w:rsidRPr="009C7F5B">
        <w:rPr>
          <w:sz w:val="26"/>
          <w:szCs w:val="26"/>
        </w:rPr>
        <w:t>Таблица 2</w:t>
      </w:r>
    </w:p>
    <w:p w:rsidR="009C7F5B" w:rsidRDefault="003F2FD1" w:rsidP="00C031A6">
      <w:pPr>
        <w:suppressAutoHyphens/>
        <w:jc w:val="center"/>
        <w:rPr>
          <w:b/>
          <w:sz w:val="26"/>
          <w:szCs w:val="26"/>
          <w:lang w:val="uz-Cyrl-UZ"/>
        </w:rPr>
      </w:pPr>
      <w:r w:rsidRPr="009C7F5B">
        <w:rPr>
          <w:b/>
          <w:sz w:val="26"/>
          <w:szCs w:val="26"/>
        </w:rPr>
        <w:t xml:space="preserve">Зависимость степени превращения модифицированного в различных условиях полиакрилонитрила от концентрации азотсодержащих </w:t>
      </w:r>
    </w:p>
    <w:p w:rsidR="003F2FD1" w:rsidRPr="009C7F5B" w:rsidRDefault="003F2FD1" w:rsidP="00C031A6">
      <w:pPr>
        <w:suppressAutoHyphens/>
        <w:jc w:val="center"/>
        <w:rPr>
          <w:b/>
          <w:sz w:val="26"/>
          <w:szCs w:val="26"/>
        </w:rPr>
      </w:pPr>
      <w:r w:rsidRPr="009C7F5B">
        <w:rPr>
          <w:b/>
          <w:sz w:val="26"/>
          <w:szCs w:val="26"/>
        </w:rPr>
        <w:t>оснований в растворе</w:t>
      </w:r>
    </w:p>
    <w:p w:rsidR="003F2FD1" w:rsidRPr="00C031A6" w:rsidRDefault="003F2FD1" w:rsidP="00C031A6">
      <w:pPr>
        <w:suppressAutoHyphens/>
        <w:jc w:val="center"/>
        <w:rPr>
          <w:i/>
          <w:sz w:val="10"/>
          <w:szCs w:val="10"/>
        </w:rPr>
      </w:pPr>
      <w:r w:rsidRPr="009C7F5B">
        <w:rPr>
          <w:i/>
          <w:sz w:val="26"/>
          <w:szCs w:val="26"/>
        </w:rPr>
        <w:sym w:font="Symbol" w:char="F074"/>
      </w:r>
      <w:r w:rsidRPr="009C7F5B">
        <w:rPr>
          <w:i/>
          <w:sz w:val="26"/>
          <w:szCs w:val="26"/>
        </w:rPr>
        <w:t xml:space="preserve">=2 часа (с ГГ), </w:t>
      </w:r>
      <w:r w:rsidRPr="009C7F5B">
        <w:rPr>
          <w:i/>
          <w:sz w:val="26"/>
          <w:szCs w:val="26"/>
        </w:rPr>
        <w:sym w:font="Symbol" w:char="F074"/>
      </w:r>
      <w:r w:rsidRPr="009C7F5B">
        <w:rPr>
          <w:i/>
          <w:sz w:val="26"/>
          <w:szCs w:val="26"/>
        </w:rPr>
        <w:t>=6 часа (с ГМД) Т=373К</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760"/>
        <w:gridCol w:w="935"/>
        <w:gridCol w:w="1134"/>
        <w:gridCol w:w="851"/>
        <w:gridCol w:w="1134"/>
        <w:gridCol w:w="1631"/>
        <w:gridCol w:w="1629"/>
      </w:tblGrid>
      <w:tr w:rsidR="003F2FD1" w:rsidRPr="008545E3" w:rsidTr="00CD7569">
        <w:trPr>
          <w:cantSplit/>
          <w:trHeight w:val="365"/>
          <w:jc w:val="center"/>
        </w:trPr>
        <w:tc>
          <w:tcPr>
            <w:tcW w:w="1760" w:type="dxa"/>
            <w:vMerge w:val="restart"/>
            <w:vAlign w:val="center"/>
          </w:tcPr>
          <w:p w:rsidR="003F2FD1" w:rsidRPr="008545E3" w:rsidRDefault="003F2FD1" w:rsidP="00C031A6">
            <w:pPr>
              <w:suppressAutoHyphens/>
              <w:ind w:left="-107" w:right="-107"/>
              <w:jc w:val="center"/>
              <w:rPr>
                <w:sz w:val="24"/>
                <w:szCs w:val="24"/>
              </w:rPr>
            </w:pPr>
            <w:r w:rsidRPr="008545E3">
              <w:rPr>
                <w:sz w:val="24"/>
                <w:szCs w:val="24"/>
              </w:rPr>
              <w:t>Азотсодерж.</w:t>
            </w:r>
          </w:p>
          <w:p w:rsidR="003F2FD1" w:rsidRPr="008545E3" w:rsidRDefault="003F2FD1" w:rsidP="00C031A6">
            <w:pPr>
              <w:suppressAutoHyphens/>
              <w:ind w:left="-107" w:right="-107"/>
              <w:jc w:val="center"/>
              <w:rPr>
                <w:sz w:val="24"/>
                <w:szCs w:val="24"/>
              </w:rPr>
            </w:pPr>
            <w:r w:rsidRPr="008545E3">
              <w:rPr>
                <w:sz w:val="24"/>
                <w:szCs w:val="24"/>
              </w:rPr>
              <w:t>основания, %</w:t>
            </w:r>
          </w:p>
        </w:tc>
        <w:tc>
          <w:tcPr>
            <w:tcW w:w="4054" w:type="dxa"/>
            <w:gridSpan w:val="4"/>
            <w:vAlign w:val="center"/>
          </w:tcPr>
          <w:p w:rsidR="003F2FD1" w:rsidRPr="008545E3" w:rsidRDefault="003F2FD1" w:rsidP="00C031A6">
            <w:pPr>
              <w:pStyle w:val="11"/>
              <w:suppressAutoHyphens/>
              <w:spacing w:before="0" w:after="0"/>
              <w:ind w:left="-107" w:right="-107"/>
              <w:jc w:val="center"/>
              <w:rPr>
                <w:rFonts w:ascii="Times New Roman" w:hAnsi="Times New Roman" w:cs="Times New Roman"/>
                <w:b w:val="0"/>
                <w:kern w:val="0"/>
                <w:sz w:val="24"/>
                <w:szCs w:val="24"/>
              </w:rPr>
            </w:pPr>
            <w:r w:rsidRPr="008545E3">
              <w:rPr>
                <w:rFonts w:ascii="Times New Roman" w:hAnsi="Times New Roman" w:cs="Times New Roman"/>
                <w:b w:val="0"/>
                <w:kern w:val="0"/>
                <w:sz w:val="24"/>
                <w:szCs w:val="24"/>
              </w:rPr>
              <w:t>Гексаметилендиамин</w:t>
            </w:r>
          </w:p>
        </w:tc>
        <w:tc>
          <w:tcPr>
            <w:tcW w:w="3260" w:type="dxa"/>
            <w:gridSpan w:val="2"/>
            <w:vAlign w:val="center"/>
          </w:tcPr>
          <w:p w:rsidR="003F2FD1" w:rsidRPr="008545E3" w:rsidRDefault="003F2FD1" w:rsidP="00C031A6">
            <w:pPr>
              <w:pStyle w:val="11"/>
              <w:suppressAutoHyphens/>
              <w:spacing w:before="0" w:after="0"/>
              <w:ind w:left="-107" w:right="-107"/>
              <w:jc w:val="center"/>
              <w:rPr>
                <w:rFonts w:ascii="Times New Roman" w:hAnsi="Times New Roman" w:cs="Times New Roman"/>
                <w:b w:val="0"/>
                <w:kern w:val="0"/>
                <w:sz w:val="24"/>
                <w:szCs w:val="24"/>
              </w:rPr>
            </w:pPr>
            <w:r w:rsidRPr="008545E3">
              <w:rPr>
                <w:rFonts w:ascii="Times New Roman" w:hAnsi="Times New Roman" w:cs="Times New Roman"/>
                <w:b w:val="0"/>
                <w:kern w:val="0"/>
                <w:sz w:val="24"/>
                <w:szCs w:val="24"/>
              </w:rPr>
              <w:t>Гидразин</w:t>
            </w:r>
          </w:p>
        </w:tc>
      </w:tr>
      <w:tr w:rsidR="003F2FD1" w:rsidRPr="008545E3" w:rsidTr="00CD7569">
        <w:trPr>
          <w:cantSplit/>
          <w:trHeight w:val="336"/>
          <w:jc w:val="center"/>
        </w:trPr>
        <w:tc>
          <w:tcPr>
            <w:tcW w:w="1760" w:type="dxa"/>
            <w:vMerge/>
            <w:vAlign w:val="center"/>
          </w:tcPr>
          <w:p w:rsidR="003F2FD1" w:rsidRPr="008545E3" w:rsidRDefault="003F2FD1" w:rsidP="00C031A6">
            <w:pPr>
              <w:tabs>
                <w:tab w:val="left" w:pos="559"/>
              </w:tabs>
              <w:suppressAutoHyphens/>
              <w:ind w:left="-43"/>
              <w:jc w:val="center"/>
              <w:rPr>
                <w:sz w:val="24"/>
                <w:szCs w:val="24"/>
              </w:rPr>
            </w:pPr>
          </w:p>
        </w:tc>
        <w:tc>
          <w:tcPr>
            <w:tcW w:w="2069" w:type="dxa"/>
            <w:gridSpan w:val="2"/>
            <w:vAlign w:val="center"/>
          </w:tcPr>
          <w:p w:rsidR="003F2FD1" w:rsidRPr="008545E3" w:rsidRDefault="003F2FD1" w:rsidP="00C031A6">
            <w:pPr>
              <w:pStyle w:val="41"/>
              <w:suppressAutoHyphens/>
              <w:ind w:left="-107" w:right="-107" w:firstLine="0"/>
              <w:jc w:val="center"/>
              <w:rPr>
                <w:sz w:val="24"/>
                <w:szCs w:val="24"/>
              </w:rPr>
            </w:pPr>
            <w:r w:rsidRPr="008545E3">
              <w:rPr>
                <w:sz w:val="24"/>
                <w:szCs w:val="24"/>
              </w:rPr>
              <w:t xml:space="preserve">раствор с </w:t>
            </w:r>
            <w:r w:rsidRPr="008545E3">
              <w:rPr>
                <w:caps/>
                <w:sz w:val="24"/>
                <w:szCs w:val="24"/>
              </w:rPr>
              <w:t>га</w:t>
            </w:r>
          </w:p>
        </w:tc>
        <w:tc>
          <w:tcPr>
            <w:tcW w:w="1985" w:type="dxa"/>
            <w:gridSpan w:val="2"/>
            <w:vAlign w:val="center"/>
          </w:tcPr>
          <w:p w:rsidR="003F2FD1" w:rsidRPr="008545E3" w:rsidRDefault="003F2FD1" w:rsidP="00C031A6">
            <w:pPr>
              <w:pStyle w:val="11"/>
              <w:suppressAutoHyphens/>
              <w:spacing w:before="0" w:after="0"/>
              <w:ind w:left="-107" w:right="-107"/>
              <w:jc w:val="center"/>
              <w:rPr>
                <w:rFonts w:ascii="Times New Roman" w:hAnsi="Times New Roman" w:cs="Times New Roman"/>
                <w:sz w:val="24"/>
                <w:szCs w:val="24"/>
              </w:rPr>
            </w:pPr>
            <w:r w:rsidRPr="008545E3">
              <w:rPr>
                <w:rFonts w:ascii="Times New Roman" w:hAnsi="Times New Roman" w:cs="Times New Roman"/>
                <w:b w:val="0"/>
                <w:kern w:val="0"/>
                <w:sz w:val="24"/>
                <w:szCs w:val="24"/>
              </w:rPr>
              <w:t xml:space="preserve">раствор </w:t>
            </w:r>
            <w:r w:rsidRPr="008545E3">
              <w:rPr>
                <w:rFonts w:ascii="Times New Roman" w:hAnsi="Times New Roman" w:cs="Times New Roman"/>
                <w:b w:val="0"/>
                <w:sz w:val="24"/>
                <w:szCs w:val="24"/>
              </w:rPr>
              <w:t xml:space="preserve">без </w:t>
            </w:r>
            <w:r w:rsidRPr="008545E3">
              <w:rPr>
                <w:rFonts w:ascii="Times New Roman" w:hAnsi="Times New Roman" w:cs="Times New Roman"/>
                <w:b w:val="0"/>
                <w:caps/>
                <w:sz w:val="24"/>
                <w:szCs w:val="24"/>
              </w:rPr>
              <w:t>га</w:t>
            </w:r>
          </w:p>
        </w:tc>
        <w:tc>
          <w:tcPr>
            <w:tcW w:w="1631" w:type="dxa"/>
            <w:vMerge w:val="restart"/>
            <w:vAlign w:val="center"/>
          </w:tcPr>
          <w:p w:rsidR="003F2FD1" w:rsidRPr="008545E3" w:rsidRDefault="003F2FD1" w:rsidP="00C031A6">
            <w:pPr>
              <w:pStyle w:val="41"/>
              <w:suppressAutoHyphens/>
              <w:ind w:left="-107" w:right="-107" w:firstLine="0"/>
              <w:jc w:val="center"/>
              <w:rPr>
                <w:sz w:val="24"/>
                <w:szCs w:val="24"/>
              </w:rPr>
            </w:pPr>
            <w:r w:rsidRPr="008545E3">
              <w:rPr>
                <w:sz w:val="24"/>
                <w:szCs w:val="24"/>
              </w:rPr>
              <w:t xml:space="preserve">раствор с </w:t>
            </w:r>
            <w:r w:rsidRPr="008545E3">
              <w:rPr>
                <w:caps/>
                <w:sz w:val="24"/>
                <w:szCs w:val="24"/>
              </w:rPr>
              <w:t>га</w:t>
            </w:r>
          </w:p>
        </w:tc>
        <w:tc>
          <w:tcPr>
            <w:tcW w:w="1629" w:type="dxa"/>
            <w:vMerge w:val="restart"/>
            <w:vAlign w:val="center"/>
          </w:tcPr>
          <w:p w:rsidR="003F2FD1" w:rsidRPr="008545E3" w:rsidRDefault="003F2FD1" w:rsidP="00C031A6">
            <w:pPr>
              <w:pStyle w:val="11"/>
              <w:suppressAutoHyphens/>
              <w:spacing w:before="0" w:after="0"/>
              <w:ind w:left="-107" w:right="-107"/>
              <w:jc w:val="center"/>
              <w:rPr>
                <w:rFonts w:ascii="Times New Roman" w:hAnsi="Times New Roman" w:cs="Times New Roman"/>
                <w:b w:val="0"/>
                <w:sz w:val="24"/>
                <w:szCs w:val="24"/>
              </w:rPr>
            </w:pPr>
            <w:r w:rsidRPr="008545E3">
              <w:rPr>
                <w:rFonts w:ascii="Times New Roman" w:hAnsi="Times New Roman" w:cs="Times New Roman"/>
                <w:b w:val="0"/>
                <w:kern w:val="0"/>
                <w:sz w:val="24"/>
                <w:szCs w:val="24"/>
              </w:rPr>
              <w:t xml:space="preserve">раствор </w:t>
            </w:r>
            <w:r w:rsidRPr="008545E3">
              <w:rPr>
                <w:rFonts w:ascii="Times New Roman" w:hAnsi="Times New Roman" w:cs="Times New Roman"/>
                <w:b w:val="0"/>
                <w:sz w:val="24"/>
                <w:szCs w:val="24"/>
              </w:rPr>
              <w:t xml:space="preserve">без </w:t>
            </w:r>
            <w:r w:rsidRPr="008545E3">
              <w:rPr>
                <w:rFonts w:ascii="Times New Roman" w:hAnsi="Times New Roman" w:cs="Times New Roman"/>
                <w:b w:val="0"/>
                <w:caps/>
                <w:sz w:val="24"/>
                <w:szCs w:val="24"/>
              </w:rPr>
              <w:t>га</w:t>
            </w:r>
          </w:p>
        </w:tc>
      </w:tr>
      <w:tr w:rsidR="003F2FD1" w:rsidRPr="008545E3" w:rsidTr="00404734">
        <w:trPr>
          <w:cantSplit/>
          <w:trHeight w:val="313"/>
          <w:jc w:val="center"/>
        </w:trPr>
        <w:tc>
          <w:tcPr>
            <w:tcW w:w="1760" w:type="dxa"/>
            <w:vMerge/>
            <w:vAlign w:val="center"/>
          </w:tcPr>
          <w:p w:rsidR="003F2FD1" w:rsidRPr="008545E3" w:rsidRDefault="003F2FD1" w:rsidP="00C031A6">
            <w:pPr>
              <w:tabs>
                <w:tab w:val="left" w:pos="559"/>
              </w:tabs>
              <w:suppressAutoHyphens/>
              <w:ind w:left="-43"/>
              <w:jc w:val="center"/>
              <w:rPr>
                <w:sz w:val="24"/>
                <w:szCs w:val="24"/>
              </w:rPr>
            </w:pPr>
          </w:p>
        </w:tc>
        <w:tc>
          <w:tcPr>
            <w:tcW w:w="935" w:type="dxa"/>
            <w:vAlign w:val="center"/>
          </w:tcPr>
          <w:p w:rsidR="003F2FD1" w:rsidRPr="008545E3" w:rsidRDefault="003F2FD1" w:rsidP="00C031A6">
            <w:pPr>
              <w:pStyle w:val="41"/>
              <w:suppressAutoHyphens/>
              <w:ind w:left="-107" w:right="-107" w:firstLine="0"/>
              <w:jc w:val="center"/>
              <w:rPr>
                <w:sz w:val="24"/>
                <w:szCs w:val="24"/>
              </w:rPr>
            </w:pPr>
            <w:r w:rsidRPr="008545E3">
              <w:rPr>
                <w:sz w:val="24"/>
                <w:szCs w:val="24"/>
              </w:rPr>
              <w:t>вода</w:t>
            </w:r>
          </w:p>
        </w:tc>
        <w:tc>
          <w:tcPr>
            <w:tcW w:w="1134" w:type="dxa"/>
            <w:vAlign w:val="center"/>
          </w:tcPr>
          <w:p w:rsidR="003F2FD1" w:rsidRPr="008545E3" w:rsidRDefault="003F2FD1" w:rsidP="00C031A6">
            <w:pPr>
              <w:pStyle w:val="41"/>
              <w:suppressAutoHyphens/>
              <w:ind w:left="-107" w:right="-107" w:firstLine="0"/>
              <w:jc w:val="center"/>
              <w:rPr>
                <w:sz w:val="24"/>
                <w:szCs w:val="24"/>
              </w:rPr>
            </w:pPr>
            <w:r w:rsidRPr="008545E3">
              <w:rPr>
                <w:sz w:val="24"/>
                <w:szCs w:val="24"/>
              </w:rPr>
              <w:t>бутанол</w:t>
            </w:r>
          </w:p>
        </w:tc>
        <w:tc>
          <w:tcPr>
            <w:tcW w:w="851" w:type="dxa"/>
            <w:vAlign w:val="center"/>
          </w:tcPr>
          <w:p w:rsidR="003F2FD1" w:rsidRPr="008545E3" w:rsidRDefault="003F2FD1" w:rsidP="00C031A6">
            <w:pPr>
              <w:pStyle w:val="41"/>
              <w:suppressAutoHyphens/>
              <w:ind w:left="-107" w:right="-107" w:firstLine="0"/>
              <w:jc w:val="center"/>
              <w:rPr>
                <w:sz w:val="24"/>
                <w:szCs w:val="24"/>
              </w:rPr>
            </w:pPr>
            <w:r w:rsidRPr="008545E3">
              <w:rPr>
                <w:sz w:val="24"/>
                <w:szCs w:val="24"/>
              </w:rPr>
              <w:t>вода</w:t>
            </w:r>
          </w:p>
        </w:tc>
        <w:tc>
          <w:tcPr>
            <w:tcW w:w="1134" w:type="dxa"/>
            <w:vAlign w:val="center"/>
          </w:tcPr>
          <w:p w:rsidR="003F2FD1" w:rsidRPr="008545E3" w:rsidRDefault="003F2FD1" w:rsidP="00C031A6">
            <w:pPr>
              <w:pStyle w:val="41"/>
              <w:suppressAutoHyphens/>
              <w:ind w:left="-107" w:right="-107" w:firstLine="0"/>
              <w:jc w:val="center"/>
              <w:rPr>
                <w:sz w:val="24"/>
                <w:szCs w:val="24"/>
              </w:rPr>
            </w:pPr>
            <w:r w:rsidRPr="008545E3">
              <w:rPr>
                <w:sz w:val="24"/>
                <w:szCs w:val="24"/>
              </w:rPr>
              <w:t>бутанол</w:t>
            </w:r>
          </w:p>
        </w:tc>
        <w:tc>
          <w:tcPr>
            <w:tcW w:w="1631" w:type="dxa"/>
            <w:vMerge/>
            <w:vAlign w:val="center"/>
          </w:tcPr>
          <w:p w:rsidR="003F2FD1" w:rsidRPr="008545E3" w:rsidRDefault="003F2FD1" w:rsidP="00C031A6">
            <w:pPr>
              <w:pStyle w:val="41"/>
              <w:suppressAutoHyphens/>
              <w:ind w:left="-107" w:right="-107" w:firstLine="0"/>
              <w:jc w:val="center"/>
              <w:rPr>
                <w:sz w:val="24"/>
                <w:szCs w:val="24"/>
              </w:rPr>
            </w:pPr>
          </w:p>
        </w:tc>
        <w:tc>
          <w:tcPr>
            <w:tcW w:w="1629" w:type="dxa"/>
            <w:vMerge/>
            <w:vAlign w:val="center"/>
          </w:tcPr>
          <w:p w:rsidR="003F2FD1" w:rsidRPr="008545E3" w:rsidRDefault="003F2FD1" w:rsidP="00C031A6">
            <w:pPr>
              <w:pStyle w:val="11"/>
              <w:suppressAutoHyphens/>
              <w:spacing w:before="0" w:after="0"/>
              <w:ind w:left="-107" w:right="-107"/>
              <w:jc w:val="center"/>
              <w:rPr>
                <w:rFonts w:ascii="Times New Roman" w:hAnsi="Times New Roman" w:cs="Times New Roman"/>
                <w:b w:val="0"/>
                <w:kern w:val="0"/>
                <w:sz w:val="24"/>
                <w:szCs w:val="24"/>
              </w:rPr>
            </w:pPr>
          </w:p>
        </w:tc>
      </w:tr>
      <w:tr w:rsidR="003F2FD1" w:rsidRPr="008545E3" w:rsidTr="00CD7569">
        <w:trPr>
          <w:cantSplit/>
          <w:trHeight w:val="336"/>
          <w:jc w:val="center"/>
        </w:trPr>
        <w:tc>
          <w:tcPr>
            <w:tcW w:w="1760" w:type="dxa"/>
            <w:vMerge/>
            <w:vAlign w:val="center"/>
          </w:tcPr>
          <w:p w:rsidR="003F2FD1" w:rsidRPr="008545E3" w:rsidRDefault="003F2FD1" w:rsidP="00C031A6">
            <w:pPr>
              <w:tabs>
                <w:tab w:val="left" w:pos="559"/>
              </w:tabs>
              <w:suppressAutoHyphens/>
              <w:ind w:left="-43"/>
              <w:jc w:val="center"/>
              <w:rPr>
                <w:sz w:val="24"/>
                <w:szCs w:val="24"/>
              </w:rPr>
            </w:pPr>
          </w:p>
        </w:tc>
        <w:tc>
          <w:tcPr>
            <w:tcW w:w="7314" w:type="dxa"/>
            <w:gridSpan w:val="6"/>
            <w:vAlign w:val="center"/>
          </w:tcPr>
          <w:p w:rsidR="003F2FD1" w:rsidRPr="008545E3" w:rsidRDefault="003F2FD1" w:rsidP="00C031A6">
            <w:pPr>
              <w:suppressAutoHyphens/>
              <w:ind w:left="-107" w:right="-107"/>
              <w:jc w:val="center"/>
              <w:rPr>
                <w:sz w:val="24"/>
                <w:szCs w:val="24"/>
              </w:rPr>
            </w:pPr>
            <w:r w:rsidRPr="008545E3">
              <w:rPr>
                <w:sz w:val="24"/>
                <w:szCs w:val="24"/>
              </w:rPr>
              <w:t>Степень превращения, %</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15</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20</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20</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25</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17</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10</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30</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33</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17</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6</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40</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22</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14</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50</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70</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60</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40</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10</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26</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17</w:t>
            </w:r>
          </w:p>
        </w:tc>
      </w:tr>
      <w:tr w:rsidR="003F2FD1" w:rsidRPr="008545E3" w:rsidTr="00CD7569">
        <w:trPr>
          <w:jc w:val="center"/>
        </w:trPr>
        <w:tc>
          <w:tcPr>
            <w:tcW w:w="1760" w:type="dxa"/>
            <w:vAlign w:val="center"/>
          </w:tcPr>
          <w:p w:rsidR="003F2FD1" w:rsidRPr="008545E3" w:rsidRDefault="003F2FD1" w:rsidP="00C031A6">
            <w:pPr>
              <w:suppressAutoHyphens/>
              <w:ind w:left="320"/>
              <w:jc w:val="both"/>
              <w:rPr>
                <w:sz w:val="22"/>
                <w:szCs w:val="22"/>
              </w:rPr>
            </w:pPr>
            <w:r w:rsidRPr="008545E3">
              <w:rPr>
                <w:sz w:val="22"/>
                <w:szCs w:val="22"/>
              </w:rPr>
              <w:t>70</w:t>
            </w:r>
          </w:p>
        </w:tc>
        <w:tc>
          <w:tcPr>
            <w:tcW w:w="935"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62</w:t>
            </w:r>
          </w:p>
        </w:tc>
        <w:tc>
          <w:tcPr>
            <w:tcW w:w="851" w:type="dxa"/>
            <w:vAlign w:val="center"/>
          </w:tcPr>
          <w:p w:rsidR="003F2FD1" w:rsidRPr="008545E3" w:rsidRDefault="003F2FD1" w:rsidP="00C031A6">
            <w:pPr>
              <w:suppressAutoHyphens/>
              <w:ind w:left="-107" w:right="-107"/>
              <w:jc w:val="center"/>
              <w:rPr>
                <w:sz w:val="22"/>
                <w:szCs w:val="22"/>
              </w:rPr>
            </w:pPr>
            <w:r w:rsidRPr="008545E3">
              <w:rPr>
                <w:sz w:val="22"/>
                <w:szCs w:val="22"/>
              </w:rPr>
              <w:t>45</w:t>
            </w:r>
          </w:p>
        </w:tc>
        <w:tc>
          <w:tcPr>
            <w:tcW w:w="1134"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31"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c>
          <w:tcPr>
            <w:tcW w:w="1629" w:type="dxa"/>
            <w:vAlign w:val="center"/>
          </w:tcPr>
          <w:p w:rsidR="003F2FD1" w:rsidRPr="008545E3" w:rsidRDefault="003F2FD1" w:rsidP="00C031A6">
            <w:pPr>
              <w:suppressAutoHyphens/>
              <w:ind w:left="-107" w:right="-107"/>
              <w:jc w:val="center"/>
              <w:rPr>
                <w:sz w:val="22"/>
                <w:szCs w:val="22"/>
              </w:rPr>
            </w:pPr>
            <w:r w:rsidRPr="008545E3">
              <w:rPr>
                <w:sz w:val="22"/>
                <w:szCs w:val="22"/>
              </w:rPr>
              <w:t>-</w:t>
            </w:r>
          </w:p>
        </w:tc>
      </w:tr>
    </w:tbl>
    <w:p w:rsidR="003F2FD1" w:rsidRPr="00C031A6" w:rsidRDefault="003F2FD1" w:rsidP="00C031A6">
      <w:pPr>
        <w:suppressAutoHyphens/>
        <w:ind w:firstLine="567"/>
        <w:jc w:val="both"/>
        <w:rPr>
          <w:sz w:val="10"/>
          <w:szCs w:val="10"/>
        </w:rPr>
      </w:pPr>
    </w:p>
    <w:p w:rsidR="003F2FD1" w:rsidRPr="00C031A6" w:rsidRDefault="003F2FD1" w:rsidP="00C031A6">
      <w:pPr>
        <w:ind w:firstLine="567"/>
        <w:jc w:val="both"/>
        <w:rPr>
          <w:sz w:val="28"/>
          <w:szCs w:val="28"/>
        </w:rPr>
      </w:pPr>
      <w:r w:rsidRPr="00C031A6">
        <w:rPr>
          <w:sz w:val="28"/>
          <w:szCs w:val="28"/>
        </w:rPr>
        <w:t>Таким</w:t>
      </w:r>
      <w:r w:rsidR="00DC1F75" w:rsidRPr="00C031A6">
        <w:rPr>
          <w:sz w:val="28"/>
          <w:szCs w:val="28"/>
        </w:rPr>
        <w:t xml:space="preserve"> образом, исследования химического</w:t>
      </w:r>
      <w:r w:rsidRPr="00C031A6">
        <w:rPr>
          <w:sz w:val="28"/>
          <w:szCs w:val="28"/>
        </w:rPr>
        <w:t xml:space="preserve"> превращения нитронового волокна с различными аминами в присутствии ГА убедительно доказали ранее предложенный механизм каталитического влияния ГА.</w:t>
      </w:r>
    </w:p>
    <w:p w:rsidR="003F2FD1" w:rsidRPr="00C031A6" w:rsidRDefault="003F2FD1" w:rsidP="00C031A6">
      <w:pPr>
        <w:ind w:firstLine="567"/>
        <w:jc w:val="both"/>
        <w:rPr>
          <w:sz w:val="28"/>
          <w:szCs w:val="28"/>
        </w:rPr>
      </w:pPr>
      <w:r w:rsidRPr="00C031A6">
        <w:rPr>
          <w:sz w:val="28"/>
          <w:szCs w:val="28"/>
        </w:rPr>
        <w:t>В третьей главе</w:t>
      </w:r>
      <w:r w:rsidRPr="00C031A6">
        <w:rPr>
          <w:b/>
          <w:sz w:val="28"/>
          <w:szCs w:val="28"/>
        </w:rPr>
        <w:t xml:space="preserve"> «Кинетические закономерности получения поликомплексонов на основе модифицированного полиакрилонитрила» </w:t>
      </w:r>
      <w:r w:rsidRPr="00C031A6">
        <w:rPr>
          <w:sz w:val="28"/>
          <w:szCs w:val="28"/>
        </w:rPr>
        <w:t>приводятся кинетика и механизм образования поликомплексонов взаимодействием малеинового ангидрида с анионитом СМА-1. С целью получения хелатообразующих поликомплексонов проведена химическая модификация волокна СМА-1 малеиновым ангидридом (МА) по следующей схеме:</w:t>
      </w:r>
    </w:p>
    <w:p w:rsidR="003F2FD1" w:rsidRPr="00C031A6" w:rsidRDefault="003F2FD1" w:rsidP="00C031A6">
      <w:pPr>
        <w:jc w:val="center"/>
        <w:rPr>
          <w:sz w:val="28"/>
          <w:szCs w:val="28"/>
        </w:rPr>
      </w:pPr>
      <w:r w:rsidRPr="00C031A6">
        <w:rPr>
          <w:noProof/>
          <w:sz w:val="28"/>
          <w:szCs w:val="28"/>
        </w:rPr>
        <w:drawing>
          <wp:inline distT="0" distB="0" distL="0" distR="0">
            <wp:extent cx="4305300" cy="1771109"/>
            <wp:effectExtent l="19050" t="0" r="0" b="0"/>
            <wp:docPr id="3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6"/>
                    <a:srcRect/>
                    <a:stretch>
                      <a:fillRect/>
                    </a:stretch>
                  </pic:blipFill>
                  <pic:spPr bwMode="auto">
                    <a:xfrm>
                      <a:off x="0" y="0"/>
                      <a:ext cx="4305300" cy="1771109"/>
                    </a:xfrm>
                    <a:prstGeom prst="rect">
                      <a:avLst/>
                    </a:prstGeom>
                    <a:noFill/>
                    <a:ln w="9525">
                      <a:noFill/>
                      <a:miter lim="800000"/>
                      <a:headEnd/>
                      <a:tailEnd/>
                    </a:ln>
                  </pic:spPr>
                </pic:pic>
              </a:graphicData>
            </a:graphic>
          </wp:inline>
        </w:drawing>
      </w:r>
    </w:p>
    <w:p w:rsidR="003F2FD1" w:rsidRPr="00C031A6" w:rsidRDefault="003F2FD1" w:rsidP="00C031A6">
      <w:pPr>
        <w:ind w:firstLine="567"/>
        <w:jc w:val="both"/>
        <w:rPr>
          <w:sz w:val="28"/>
          <w:szCs w:val="28"/>
        </w:rPr>
      </w:pPr>
      <w:r w:rsidRPr="00C031A6">
        <w:rPr>
          <w:sz w:val="28"/>
          <w:szCs w:val="28"/>
        </w:rPr>
        <w:lastRenderedPageBreak/>
        <w:t>Карбоксильные и аминные группы в этом хелате отделены друг от друга шестью метиленовыми звеньями, что придает им высокую подвижность и облегчает процесс хелатообразования.</w:t>
      </w:r>
    </w:p>
    <w:p w:rsidR="009F6950" w:rsidRDefault="003F2FD1" w:rsidP="009F6950">
      <w:pPr>
        <w:jc w:val="center"/>
        <w:rPr>
          <w:sz w:val="28"/>
          <w:szCs w:val="28"/>
        </w:rPr>
      </w:pPr>
      <w:r w:rsidRPr="00C031A6">
        <w:rPr>
          <w:noProof/>
          <w:sz w:val="28"/>
          <w:szCs w:val="28"/>
        </w:rPr>
        <w:drawing>
          <wp:inline distT="0" distB="0" distL="0" distR="0">
            <wp:extent cx="4080677" cy="1927801"/>
            <wp:effectExtent l="19050" t="0" r="0" b="0"/>
            <wp:docPr id="3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7"/>
                    <a:srcRect/>
                    <a:stretch>
                      <a:fillRect/>
                    </a:stretch>
                  </pic:blipFill>
                  <pic:spPr bwMode="auto">
                    <a:xfrm>
                      <a:off x="0" y="0"/>
                      <a:ext cx="4109386" cy="1941364"/>
                    </a:xfrm>
                    <a:prstGeom prst="rect">
                      <a:avLst/>
                    </a:prstGeom>
                    <a:noFill/>
                    <a:ln w="9525">
                      <a:noFill/>
                      <a:miter lim="800000"/>
                      <a:headEnd/>
                      <a:tailEnd/>
                    </a:ln>
                  </pic:spPr>
                </pic:pic>
              </a:graphicData>
            </a:graphic>
          </wp:inline>
        </w:drawing>
      </w:r>
    </w:p>
    <w:p w:rsidR="009F6950" w:rsidRPr="00C031A6" w:rsidRDefault="009F6950" w:rsidP="009F6950">
      <w:pPr>
        <w:ind w:firstLine="567"/>
        <w:jc w:val="both"/>
        <w:rPr>
          <w:sz w:val="28"/>
          <w:szCs w:val="28"/>
        </w:rPr>
      </w:pPr>
      <w:r w:rsidRPr="00C031A6">
        <w:rPr>
          <w:sz w:val="28"/>
          <w:szCs w:val="28"/>
        </w:rPr>
        <w:t>Как видно из рис. 3 с возрастанием продолжительности реакции СОЕ поликомплексона по NaOH увеличивается, а СОЕ волокна по НСI уменьшается. Это подтверждает предложенную схему и свидетельствует о том, что при взаимодействии волокна СМА-1 с МА реакция протекает с превращением аминогрупп в амидные, а в структуре полимера появляются карбоксильные группы.</w:t>
      </w:r>
    </w:p>
    <w:tbl>
      <w:tblPr>
        <w:tblW w:w="0" w:type="auto"/>
        <w:tblLook w:val="00A0"/>
      </w:tblPr>
      <w:tblGrid>
        <w:gridCol w:w="4866"/>
        <w:gridCol w:w="4704"/>
      </w:tblGrid>
      <w:tr w:rsidR="003F2FD1" w:rsidRPr="00C031A6" w:rsidTr="00CD7569">
        <w:tc>
          <w:tcPr>
            <w:tcW w:w="4866" w:type="dxa"/>
          </w:tcPr>
          <w:p w:rsidR="003F2FD1" w:rsidRPr="00C031A6" w:rsidRDefault="00936E67" w:rsidP="00C031A6">
            <w:pPr>
              <w:jc w:val="right"/>
              <w:rPr>
                <w:sz w:val="28"/>
                <w:szCs w:val="28"/>
              </w:rPr>
            </w:pPr>
            <w:r w:rsidRPr="00C031A6">
              <w:object w:dxaOrig="5370" w:dyaOrig="3795">
                <v:shape id="_x0000_i1046" type="#_x0000_t75" style="width:221.45pt;height:154.05pt" o:ole="">
                  <v:imagedata r:id="rId54" o:title=""/>
                </v:shape>
                <o:OLEObject Type="Embed" ProgID="PBrush" ShapeID="_x0000_i1046" DrawAspect="Content" ObjectID="_1509767805" r:id="rId55"/>
              </w:object>
            </w:r>
          </w:p>
        </w:tc>
        <w:tc>
          <w:tcPr>
            <w:tcW w:w="4704" w:type="dxa"/>
          </w:tcPr>
          <w:p w:rsidR="003F2FD1" w:rsidRPr="00C031A6" w:rsidRDefault="003F2FD1" w:rsidP="00C031A6">
            <w:pPr>
              <w:jc w:val="center"/>
              <w:rPr>
                <w:b/>
                <w:sz w:val="26"/>
                <w:szCs w:val="26"/>
              </w:rPr>
            </w:pPr>
          </w:p>
          <w:p w:rsidR="003F2FD1" w:rsidRPr="00C031A6" w:rsidRDefault="003F2FD1" w:rsidP="00C031A6">
            <w:pPr>
              <w:jc w:val="center"/>
              <w:rPr>
                <w:b/>
                <w:sz w:val="26"/>
                <w:szCs w:val="26"/>
              </w:rPr>
            </w:pPr>
          </w:p>
          <w:p w:rsidR="009F6950" w:rsidRDefault="003F2FD1" w:rsidP="009F6950">
            <w:pPr>
              <w:ind w:firstLine="237"/>
              <w:jc w:val="both"/>
              <w:rPr>
                <w:b/>
                <w:sz w:val="26"/>
                <w:szCs w:val="26"/>
              </w:rPr>
            </w:pPr>
            <w:r w:rsidRPr="009C7F5B">
              <w:rPr>
                <w:b/>
                <w:sz w:val="26"/>
                <w:szCs w:val="26"/>
              </w:rPr>
              <w:t>Рис. 3. Кинетика взаимодействия сорбента СМА-1 с МА.</w:t>
            </w:r>
          </w:p>
          <w:p w:rsidR="009F6950" w:rsidRDefault="003F2FD1" w:rsidP="009F6950">
            <w:pPr>
              <w:ind w:firstLine="237"/>
              <w:jc w:val="both"/>
              <w:rPr>
                <w:i/>
                <w:sz w:val="26"/>
                <w:szCs w:val="26"/>
              </w:rPr>
            </w:pPr>
            <w:r w:rsidRPr="009C7F5B">
              <w:rPr>
                <w:i/>
                <w:sz w:val="26"/>
                <w:szCs w:val="26"/>
              </w:rPr>
              <w:t>1 - СОЕ по НСI;</w:t>
            </w:r>
          </w:p>
          <w:p w:rsidR="003F2FD1" w:rsidRPr="00C031A6" w:rsidRDefault="003F2FD1" w:rsidP="009F6950">
            <w:pPr>
              <w:ind w:firstLine="237"/>
              <w:jc w:val="both"/>
              <w:rPr>
                <w:b/>
                <w:sz w:val="26"/>
                <w:szCs w:val="26"/>
              </w:rPr>
            </w:pPr>
            <w:r w:rsidRPr="009C7F5B">
              <w:rPr>
                <w:i/>
                <w:sz w:val="26"/>
                <w:szCs w:val="26"/>
              </w:rPr>
              <w:t>2- СОЕ по NaOH (2). Т= 353К.</w:t>
            </w:r>
          </w:p>
        </w:tc>
      </w:tr>
    </w:tbl>
    <w:p w:rsidR="009F6950" w:rsidRPr="009F6950" w:rsidRDefault="009F6950" w:rsidP="00C031A6">
      <w:pPr>
        <w:ind w:firstLine="567"/>
        <w:jc w:val="both"/>
        <w:rPr>
          <w:sz w:val="10"/>
          <w:szCs w:val="10"/>
        </w:rPr>
      </w:pPr>
    </w:p>
    <w:p w:rsidR="003F2FD1" w:rsidRPr="00C031A6" w:rsidRDefault="003F2FD1" w:rsidP="00C031A6">
      <w:pPr>
        <w:ind w:firstLine="567"/>
        <w:jc w:val="both"/>
        <w:rPr>
          <w:sz w:val="28"/>
          <w:szCs w:val="28"/>
        </w:rPr>
      </w:pPr>
      <w:r w:rsidRPr="00C031A6">
        <w:rPr>
          <w:sz w:val="28"/>
          <w:szCs w:val="28"/>
        </w:rPr>
        <w:t>При сравнении ИК-спектров СМА-1 и полученного поликомплексона видно, что в ИК-спектрах продукта появляется новая полоса поглощения при 1711см</w:t>
      </w:r>
      <w:r w:rsidRPr="00C031A6">
        <w:rPr>
          <w:sz w:val="28"/>
          <w:szCs w:val="28"/>
          <w:vertAlign w:val="superscript"/>
        </w:rPr>
        <w:t>-1</w:t>
      </w:r>
      <w:r w:rsidRPr="00C031A6">
        <w:rPr>
          <w:sz w:val="28"/>
          <w:szCs w:val="28"/>
        </w:rPr>
        <w:t xml:space="preserve">, соответствующая валентным колебаниям &gt;С=О карбоксильных групп. При этом интенсивность полос, соответствующих аминогруппам уменьшается, она уширяется за счет образования внутримолекулярных водородных связей. </w:t>
      </w:r>
    </w:p>
    <w:p w:rsidR="003F2FD1" w:rsidRPr="00C031A6" w:rsidRDefault="003F2FD1" w:rsidP="00C031A6">
      <w:pPr>
        <w:ind w:firstLine="567"/>
        <w:jc w:val="both"/>
        <w:rPr>
          <w:sz w:val="28"/>
          <w:szCs w:val="28"/>
        </w:rPr>
      </w:pPr>
      <w:r w:rsidRPr="00C031A6">
        <w:rPr>
          <w:sz w:val="28"/>
          <w:szCs w:val="28"/>
        </w:rPr>
        <w:t xml:space="preserve">Полиамфолитные свойства поликомплексона СМА-1-МА были доказаны изучением динамической сорбции (ДОЕ) ионов Сu(II) и </w:t>
      </w:r>
      <w:r w:rsidRPr="00C031A6">
        <w:rPr>
          <w:position w:val="-12"/>
          <w:sz w:val="28"/>
          <w:szCs w:val="28"/>
        </w:rPr>
        <w:object w:dxaOrig="760" w:dyaOrig="380">
          <v:shape id="_x0000_i1047" type="#_x0000_t75" style="width:41pt;height:20.95pt" o:ole="">
            <v:imagedata r:id="rId10" o:title=""/>
          </v:shape>
          <o:OLEObject Type="Embed" ProgID="Equation.3" ShapeID="_x0000_i1047" DrawAspect="Content" ObjectID="_1509767806" r:id="rId56"/>
        </w:object>
      </w:r>
      <w:r w:rsidRPr="00C031A6">
        <w:rPr>
          <w:sz w:val="28"/>
          <w:szCs w:val="28"/>
        </w:rPr>
        <w:t xml:space="preserve"> из растворов. При этом ДОЕ сорбента по ионам меди достигало 120 мг/г, а по ионам </w:t>
      </w:r>
      <w:r w:rsidRPr="00C031A6">
        <w:rPr>
          <w:position w:val="-12"/>
          <w:sz w:val="28"/>
          <w:szCs w:val="28"/>
        </w:rPr>
        <w:object w:dxaOrig="760" w:dyaOrig="380">
          <v:shape id="_x0000_i1048" type="#_x0000_t75" style="width:41pt;height:20.95pt" o:ole="">
            <v:imagedata r:id="rId10" o:title=""/>
          </v:shape>
          <o:OLEObject Type="Embed" ProgID="Equation.3" ShapeID="_x0000_i1048" DrawAspect="Content" ObjectID="_1509767807" r:id="rId57"/>
        </w:object>
      </w:r>
      <w:r w:rsidRPr="00C031A6">
        <w:rPr>
          <w:sz w:val="28"/>
          <w:szCs w:val="28"/>
        </w:rPr>
        <w:t xml:space="preserve"> - 80 мг/г. Высокая сорбционная способность по ионам меди (II) свидетельствует о сильной хелатообразующей способности полимера, а наличие сорбционной способности по бихромат-ионам свидетельствует о сохранении сильноосновных групп в полимере.</w:t>
      </w:r>
    </w:p>
    <w:p w:rsidR="003F2FD1" w:rsidRPr="00C031A6" w:rsidRDefault="003F2FD1" w:rsidP="00C031A6">
      <w:pPr>
        <w:ind w:firstLine="567"/>
        <w:jc w:val="both"/>
        <w:rPr>
          <w:sz w:val="28"/>
          <w:szCs w:val="28"/>
        </w:rPr>
      </w:pPr>
      <w:r w:rsidRPr="00C031A6">
        <w:rPr>
          <w:sz w:val="28"/>
          <w:szCs w:val="28"/>
        </w:rPr>
        <w:t>Таким образом, модификацией анионита СМА-1 малеиновым ангидридом впервые получены новые полимерные комплексоны, обладающие высокой сорбционной способностью по катионам и анионам.</w:t>
      </w:r>
    </w:p>
    <w:p w:rsidR="003F2FD1" w:rsidRPr="00C031A6" w:rsidRDefault="003F2FD1" w:rsidP="00C031A6">
      <w:pPr>
        <w:ind w:firstLine="567"/>
        <w:jc w:val="both"/>
        <w:rPr>
          <w:sz w:val="28"/>
          <w:szCs w:val="28"/>
        </w:rPr>
      </w:pPr>
      <w:r w:rsidRPr="00C031A6">
        <w:rPr>
          <w:sz w:val="28"/>
          <w:szCs w:val="28"/>
        </w:rPr>
        <w:lastRenderedPageBreak/>
        <w:t>Другим методом получения поликомплексонов являлся щелочной гидролиз остаточных нитрильных групп сорбентов СМА-1 и СМА-5. Общий ход протекания реакции гидролиза можно представить следующей схемой:</w:t>
      </w:r>
    </w:p>
    <w:p w:rsidR="003F2FD1" w:rsidRPr="00C031A6" w:rsidRDefault="003F2FD1" w:rsidP="00C031A6">
      <w:pPr>
        <w:jc w:val="center"/>
        <w:rPr>
          <w:sz w:val="28"/>
          <w:szCs w:val="28"/>
        </w:rPr>
      </w:pPr>
      <w:r w:rsidRPr="00C031A6">
        <w:rPr>
          <w:noProof/>
          <w:color w:val="FF0000"/>
          <w:sz w:val="28"/>
          <w:szCs w:val="28"/>
        </w:rPr>
        <w:drawing>
          <wp:inline distT="0" distB="0" distL="0" distR="0">
            <wp:extent cx="4200525" cy="1837153"/>
            <wp:effectExtent l="0" t="0" r="0" b="0"/>
            <wp:docPr id="3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8"/>
                    <a:srcRect/>
                    <a:stretch>
                      <a:fillRect/>
                    </a:stretch>
                  </pic:blipFill>
                  <pic:spPr bwMode="auto">
                    <a:xfrm>
                      <a:off x="0" y="0"/>
                      <a:ext cx="4200525" cy="1837153"/>
                    </a:xfrm>
                    <a:prstGeom prst="rect">
                      <a:avLst/>
                    </a:prstGeom>
                    <a:noFill/>
                    <a:ln w="9525">
                      <a:noFill/>
                      <a:miter lim="800000"/>
                      <a:headEnd/>
                      <a:tailEnd/>
                    </a:ln>
                  </pic:spPr>
                </pic:pic>
              </a:graphicData>
            </a:graphic>
          </wp:inline>
        </w:drawing>
      </w:r>
    </w:p>
    <w:p w:rsidR="003F2FD1" w:rsidRDefault="003F2FD1" w:rsidP="00C031A6">
      <w:pPr>
        <w:ind w:firstLine="567"/>
        <w:jc w:val="both"/>
        <w:rPr>
          <w:sz w:val="28"/>
          <w:szCs w:val="28"/>
        </w:rPr>
      </w:pPr>
      <w:r w:rsidRPr="00C031A6">
        <w:rPr>
          <w:sz w:val="28"/>
          <w:szCs w:val="28"/>
        </w:rPr>
        <w:t>Как видно из рис. 4, с повышением температуры до 363К СОЕ по NaOH получаемых волокон возрастает, а затем уменьшается. Уменьшение СОЕ по NaOH c увеличением температуры сопровождается частичным разрушением волокнистой структуры поликомплексона.</w:t>
      </w:r>
    </w:p>
    <w:tbl>
      <w:tblPr>
        <w:tblW w:w="0" w:type="auto"/>
        <w:tblLook w:val="00A0"/>
      </w:tblPr>
      <w:tblGrid>
        <w:gridCol w:w="5166"/>
        <w:gridCol w:w="4404"/>
      </w:tblGrid>
      <w:tr w:rsidR="003F2FD1" w:rsidRPr="00C031A6" w:rsidTr="00936E67">
        <w:tc>
          <w:tcPr>
            <w:tcW w:w="5166" w:type="dxa"/>
          </w:tcPr>
          <w:p w:rsidR="003F2FD1" w:rsidRPr="00C031A6" w:rsidRDefault="003F2FD1" w:rsidP="00C031A6">
            <w:pPr>
              <w:jc w:val="center"/>
              <w:rPr>
                <w:sz w:val="28"/>
                <w:szCs w:val="28"/>
              </w:rPr>
            </w:pPr>
            <w:r w:rsidRPr="00C031A6">
              <w:rPr>
                <w:noProof/>
                <w:sz w:val="28"/>
                <w:szCs w:val="28"/>
              </w:rPr>
              <w:drawing>
                <wp:inline distT="0" distB="0" distL="0" distR="0">
                  <wp:extent cx="3076575" cy="1838325"/>
                  <wp:effectExtent l="19050" t="0" r="9525"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a:srcRect/>
                          <a:stretch>
                            <a:fillRect/>
                          </a:stretch>
                        </pic:blipFill>
                        <pic:spPr bwMode="auto">
                          <a:xfrm>
                            <a:off x="0" y="0"/>
                            <a:ext cx="3078423" cy="1839429"/>
                          </a:xfrm>
                          <a:prstGeom prst="rect">
                            <a:avLst/>
                          </a:prstGeom>
                          <a:noFill/>
                          <a:ln w="9525">
                            <a:noFill/>
                            <a:miter lim="800000"/>
                            <a:headEnd/>
                            <a:tailEnd/>
                          </a:ln>
                        </pic:spPr>
                      </pic:pic>
                    </a:graphicData>
                  </a:graphic>
                </wp:inline>
              </w:drawing>
            </w:r>
          </w:p>
        </w:tc>
        <w:tc>
          <w:tcPr>
            <w:tcW w:w="4404" w:type="dxa"/>
          </w:tcPr>
          <w:p w:rsidR="003F2FD1" w:rsidRPr="00C031A6" w:rsidRDefault="003F2FD1" w:rsidP="00C031A6">
            <w:pPr>
              <w:ind w:left="-63"/>
              <w:jc w:val="both"/>
              <w:rPr>
                <w:b/>
                <w:sz w:val="26"/>
                <w:szCs w:val="26"/>
              </w:rPr>
            </w:pPr>
          </w:p>
          <w:p w:rsidR="003F2FD1" w:rsidRPr="00C031A6" w:rsidRDefault="003F2FD1" w:rsidP="00182E90">
            <w:pPr>
              <w:ind w:left="-63" w:firstLine="284"/>
              <w:jc w:val="both"/>
              <w:rPr>
                <w:i/>
                <w:sz w:val="28"/>
                <w:szCs w:val="28"/>
              </w:rPr>
            </w:pPr>
            <w:r w:rsidRPr="00C031A6">
              <w:rPr>
                <w:b/>
                <w:sz w:val="26"/>
                <w:szCs w:val="26"/>
              </w:rPr>
              <w:t>Рис.4. Зависимость СОЕ по NaOH полимерных комплексонов полученных гидролизом СМА-1 (1) и СМА-5 (2) от температуры реакции.</w:t>
            </w:r>
            <w:r w:rsidR="009F6950">
              <w:rPr>
                <w:b/>
                <w:sz w:val="26"/>
                <w:szCs w:val="26"/>
              </w:rPr>
              <w:t xml:space="preserve"> </w:t>
            </w:r>
            <w:r w:rsidRPr="00C031A6">
              <w:rPr>
                <w:i/>
                <w:sz w:val="26"/>
                <w:szCs w:val="26"/>
              </w:rPr>
              <w:t>Продолжительность реакции 30 мин, С</w:t>
            </w:r>
            <w:r w:rsidRPr="00C031A6">
              <w:rPr>
                <w:i/>
                <w:sz w:val="26"/>
                <w:szCs w:val="26"/>
                <w:vertAlign w:val="subscript"/>
              </w:rPr>
              <w:t>NaOH</w:t>
            </w:r>
            <w:r w:rsidRPr="00C031A6">
              <w:rPr>
                <w:i/>
                <w:sz w:val="26"/>
                <w:szCs w:val="26"/>
              </w:rPr>
              <w:t>=0,2н. Модуль ванны 30.</w:t>
            </w:r>
          </w:p>
        </w:tc>
      </w:tr>
    </w:tbl>
    <w:p w:rsidR="003F2FD1" w:rsidRPr="009F6950" w:rsidRDefault="003F2FD1" w:rsidP="00C031A6">
      <w:pPr>
        <w:suppressAutoHyphens/>
        <w:ind w:firstLine="567"/>
        <w:jc w:val="both"/>
        <w:rPr>
          <w:sz w:val="10"/>
          <w:szCs w:val="10"/>
        </w:rPr>
      </w:pPr>
    </w:p>
    <w:p w:rsidR="003F2FD1" w:rsidRPr="00C031A6" w:rsidRDefault="003F2FD1" w:rsidP="00C031A6">
      <w:pPr>
        <w:tabs>
          <w:tab w:val="left" w:pos="1260"/>
        </w:tabs>
        <w:ind w:firstLine="567"/>
        <w:jc w:val="both"/>
        <w:rPr>
          <w:color w:val="000000"/>
          <w:sz w:val="28"/>
          <w:szCs w:val="28"/>
        </w:rPr>
      </w:pPr>
      <w:r w:rsidRPr="00C031A6">
        <w:rPr>
          <w:sz w:val="28"/>
          <w:szCs w:val="28"/>
        </w:rPr>
        <w:t>Во всех случаях щелочного гидролиза СМА-1 и СМА-5 сорбентов с возрастанием продолжительности реакции СОЕ по NaOH сначала возрастает, затем уменьшается. Наблюдаемый эффект скорее всего обусловлен процессами автоингибирования и внутримолекулярной циклизации ранее наблюдаемы</w:t>
      </w:r>
      <w:r w:rsidR="0045765F" w:rsidRPr="00C031A6">
        <w:rPr>
          <w:sz w:val="28"/>
          <w:szCs w:val="28"/>
        </w:rPr>
        <w:t>м</w:t>
      </w:r>
      <w:r w:rsidRPr="00C031A6">
        <w:rPr>
          <w:sz w:val="28"/>
          <w:szCs w:val="28"/>
        </w:rPr>
        <w:t xml:space="preserve"> А.Д. Литмановичем при глубоком щелочном гидролизе полиакрилонитрила. Кинетическими исследованиями показано, что скорость реакции гидролиза зависит от концентрации NaOH в первой степени для СМА-1 и половинной - для СМА-5. Видно, что</w:t>
      </w:r>
      <w:r w:rsidRPr="00C031A6">
        <w:rPr>
          <w:color w:val="000000"/>
          <w:sz w:val="28"/>
          <w:szCs w:val="28"/>
        </w:rPr>
        <w:t xml:space="preserve"> в случае СМА-5 из-за плотной сшивки сорбента и плохой доступности функциональных групп полимера реакция имеет более низкий порядок по щелочи, чем в случае с сорбентом СМА-1.</w:t>
      </w:r>
    </w:p>
    <w:p w:rsidR="003F2FD1" w:rsidRPr="00C031A6" w:rsidRDefault="003F2FD1" w:rsidP="00C031A6">
      <w:pPr>
        <w:ind w:firstLine="567"/>
        <w:jc w:val="both"/>
        <w:rPr>
          <w:sz w:val="28"/>
          <w:szCs w:val="28"/>
        </w:rPr>
      </w:pPr>
      <w:r w:rsidRPr="00C031A6">
        <w:rPr>
          <w:sz w:val="28"/>
          <w:szCs w:val="28"/>
        </w:rPr>
        <w:t>Для идентификации строения полученных полимеров были исследованы ИК-спектры и проведено потенциометрическое титрование их функциональных групп. Полученные результаты подтверждают полиамфолитный характер синтезированных сорбентов.</w:t>
      </w:r>
    </w:p>
    <w:p w:rsidR="003F2FD1" w:rsidRPr="00C031A6" w:rsidRDefault="003F2FD1" w:rsidP="00C031A6">
      <w:pPr>
        <w:pStyle w:val="210"/>
        <w:spacing w:line="240" w:lineRule="auto"/>
        <w:ind w:firstLine="567"/>
        <w:jc w:val="both"/>
      </w:pPr>
      <w:r w:rsidRPr="00C031A6">
        <w:rPr>
          <w:b w:val="0"/>
        </w:rPr>
        <w:t>В четвертой главе</w:t>
      </w:r>
      <w:r w:rsidRPr="00C031A6">
        <w:t xml:space="preserve"> «Физико-химические характеристики полученных волокнистых сорбентов» </w:t>
      </w:r>
      <w:r w:rsidRPr="00C031A6">
        <w:rPr>
          <w:b w:val="0"/>
        </w:rPr>
        <w:t>исследованы</w:t>
      </w:r>
      <w:r w:rsidRPr="00C031A6">
        <w:t xml:space="preserve"> </w:t>
      </w:r>
      <w:r w:rsidRPr="00C031A6">
        <w:rPr>
          <w:b w:val="0"/>
        </w:rPr>
        <w:t xml:space="preserve">физико-химические </w:t>
      </w:r>
      <w:r w:rsidR="0045765F" w:rsidRPr="00C031A6">
        <w:rPr>
          <w:b w:val="0"/>
        </w:rPr>
        <w:t>свойства</w:t>
      </w:r>
      <w:r w:rsidRPr="00C031A6">
        <w:rPr>
          <w:b w:val="0"/>
        </w:rPr>
        <w:t xml:space="preserve"> полученных волокнистых сорбентов.</w:t>
      </w:r>
    </w:p>
    <w:p w:rsidR="003F2FD1" w:rsidRPr="00C031A6" w:rsidRDefault="003F2FD1" w:rsidP="00C031A6">
      <w:pPr>
        <w:pStyle w:val="210"/>
        <w:spacing w:line="240" w:lineRule="auto"/>
        <w:ind w:firstLine="567"/>
        <w:jc w:val="both"/>
        <w:rPr>
          <w:b w:val="0"/>
          <w:bCs w:val="0"/>
        </w:rPr>
      </w:pPr>
      <w:r w:rsidRPr="00C031A6">
        <w:rPr>
          <w:b w:val="0"/>
          <w:bCs w:val="0"/>
        </w:rPr>
        <w:lastRenderedPageBreak/>
        <w:t xml:space="preserve">Для </w:t>
      </w:r>
      <w:r w:rsidR="0045765F" w:rsidRPr="00C031A6">
        <w:rPr>
          <w:b w:val="0"/>
          <w:bCs w:val="0"/>
        </w:rPr>
        <w:t>выявления</w:t>
      </w:r>
      <w:r w:rsidRPr="00C031A6">
        <w:rPr>
          <w:b w:val="0"/>
          <w:bCs w:val="0"/>
        </w:rPr>
        <w:t xml:space="preserve"> устойчивости исследуемых сорбентов к различным агентам, в том числе и к сильным окислителям использовали общепринятые методы исследования. Наибольшую устойчивость к химическим реагентам проявил сорбент СМА-1, полученный путем модификации волокна «нитрон» ГМД. При действии реагентов максимальное снижение СОЕ образцов не превышает 20%.</w:t>
      </w:r>
    </w:p>
    <w:p w:rsidR="003F2FD1" w:rsidRPr="00C031A6" w:rsidRDefault="003F2FD1" w:rsidP="00C031A6">
      <w:pPr>
        <w:suppressAutoHyphens/>
        <w:ind w:firstLine="567"/>
        <w:jc w:val="both"/>
        <w:rPr>
          <w:bCs/>
          <w:sz w:val="28"/>
          <w:szCs w:val="28"/>
        </w:rPr>
      </w:pPr>
      <w:r w:rsidRPr="00C031A6">
        <w:rPr>
          <w:sz w:val="28"/>
          <w:szCs w:val="28"/>
        </w:rPr>
        <w:t>Для характеристики термостойкости полученных полимеров использовали</w:t>
      </w:r>
      <w:r w:rsidRPr="00C031A6">
        <w:rPr>
          <w:b/>
          <w:bCs/>
          <w:sz w:val="28"/>
          <w:szCs w:val="28"/>
        </w:rPr>
        <w:t xml:space="preserve"> </w:t>
      </w:r>
      <w:r w:rsidRPr="00C031A6">
        <w:rPr>
          <w:sz w:val="28"/>
          <w:szCs w:val="28"/>
        </w:rPr>
        <w:t xml:space="preserve">термогравиметрический анализ. </w:t>
      </w:r>
      <w:r w:rsidRPr="00C031A6">
        <w:rPr>
          <w:bCs/>
          <w:sz w:val="28"/>
          <w:szCs w:val="28"/>
        </w:rPr>
        <w:t xml:space="preserve">Ход кривых дифференциального </w:t>
      </w:r>
      <w:r w:rsidRPr="00C031A6">
        <w:rPr>
          <w:sz w:val="28"/>
          <w:szCs w:val="28"/>
        </w:rPr>
        <w:t>термогравиметрического анализа</w:t>
      </w:r>
      <w:r w:rsidRPr="00C031A6">
        <w:rPr>
          <w:bCs/>
          <w:sz w:val="28"/>
          <w:szCs w:val="28"/>
        </w:rPr>
        <w:t xml:space="preserve"> (ДТГ) модифицированных полимеров значительно отличается от кривых исходного волокна «нитрон». В случае модификации ГА термостойкость волокна уменьшается и его разрушение начинается с 423К. Наблюдаемое резкое уменьшение массы сорбента, скорее всего, обусловлено наличием амидоксимных групп, которые облегчают процесс разрушения за счет элиминации аммиака. Дальнейшее нагревание продукта приводит к более глубоким деструктивным изменениям, чем у волокна «нитрон». Аналогичная картина наблюдается и для волокон, модифицированных 1,1-ДМГ.</w:t>
      </w:r>
    </w:p>
    <w:p w:rsidR="003F2FD1" w:rsidRPr="00C031A6" w:rsidRDefault="003F2FD1" w:rsidP="00C031A6">
      <w:pPr>
        <w:pStyle w:val="210"/>
        <w:spacing w:line="240" w:lineRule="auto"/>
        <w:ind w:firstLine="567"/>
        <w:jc w:val="both"/>
        <w:rPr>
          <w:b w:val="0"/>
          <w:bCs w:val="0"/>
        </w:rPr>
      </w:pPr>
      <w:r w:rsidRPr="00C031A6">
        <w:rPr>
          <w:b w:val="0"/>
          <w:bCs w:val="0"/>
        </w:rPr>
        <w:t>В случае модификации ГМД картина меняется в сторону повышения термостойкости полимеров, и деструкция начинается с 498К.</w:t>
      </w:r>
    </w:p>
    <w:p w:rsidR="003F2FD1" w:rsidRPr="00C031A6" w:rsidRDefault="003F2FD1" w:rsidP="00C031A6">
      <w:pPr>
        <w:pStyle w:val="210"/>
        <w:spacing w:line="240" w:lineRule="auto"/>
        <w:ind w:firstLine="567"/>
        <w:jc w:val="both"/>
        <w:rPr>
          <w:b w:val="0"/>
          <w:bCs w:val="0"/>
        </w:rPr>
      </w:pPr>
      <w:r w:rsidRPr="00C031A6">
        <w:rPr>
          <w:b w:val="0"/>
          <w:bCs w:val="0"/>
        </w:rPr>
        <w:t>В случае продукта, полученного при модификации волокна «нитрон» ЭДА в присутствии ДХЭ, кривая ДТГ служит дополнительным доказательством сшитого и одновременно разветвленного строения ионита. Первое увеличение скорости потери массы наблюдается уже при 393К, при этом теряется 9% массы полимера. Следовательно, увеличение скорости потери массы для волокна, модифицированного с ЭДА в присутствии ДХЭ, можно объяснить деструкцией привитых олигомерных цепочек.</w:t>
      </w:r>
    </w:p>
    <w:p w:rsidR="003F2FD1" w:rsidRPr="00C031A6" w:rsidRDefault="003F2FD1" w:rsidP="00C031A6">
      <w:pPr>
        <w:suppressAutoHyphens/>
        <w:ind w:firstLine="567"/>
        <w:jc w:val="both"/>
        <w:rPr>
          <w:bCs/>
          <w:sz w:val="28"/>
          <w:szCs w:val="28"/>
        </w:rPr>
      </w:pPr>
      <w:r w:rsidRPr="00C031A6">
        <w:rPr>
          <w:sz w:val="28"/>
          <w:szCs w:val="28"/>
        </w:rPr>
        <w:t xml:space="preserve">Значения удельной поверхности и размеров пор ионообменных материалов определяли на основании изотерм сорбции паров ацетонитрила и бензола. </w:t>
      </w:r>
      <w:r w:rsidRPr="00C031A6">
        <w:rPr>
          <w:bCs/>
          <w:sz w:val="28"/>
          <w:szCs w:val="28"/>
        </w:rPr>
        <w:t>Значения удельной поверхности исходного полиакрилонитрильного волокна составляет 2800-3250 м</w:t>
      </w:r>
      <w:r w:rsidRPr="00C031A6">
        <w:rPr>
          <w:bCs/>
          <w:sz w:val="28"/>
          <w:szCs w:val="28"/>
          <w:vertAlign w:val="superscript"/>
        </w:rPr>
        <w:t>2</w:t>
      </w:r>
      <w:r w:rsidRPr="00C031A6">
        <w:rPr>
          <w:bCs/>
          <w:sz w:val="28"/>
          <w:szCs w:val="28"/>
        </w:rPr>
        <w:t>/г. После химической модификации исследуемыми аминами удельная поверхность уменьшается в 2-3 раза. Радиус пор исходных и модифицированных волокон ненамного отличается, однако объем пор волокон в ходе модификации уменьшается на порядок. Хотя в процессе получения сорбционные параметры исходных волокон уменьшаются, их значения остаются довольно высокими по сравнению с гранулированными сорбентами.</w:t>
      </w:r>
    </w:p>
    <w:p w:rsidR="003F2FD1" w:rsidRPr="00C031A6" w:rsidRDefault="003F2FD1" w:rsidP="00C031A6">
      <w:pPr>
        <w:pStyle w:val="210"/>
        <w:spacing w:line="240" w:lineRule="auto"/>
        <w:ind w:firstLine="567"/>
        <w:jc w:val="both"/>
        <w:rPr>
          <w:b w:val="0"/>
          <w:bCs w:val="0"/>
        </w:rPr>
      </w:pPr>
      <w:r w:rsidRPr="00C031A6">
        <w:rPr>
          <w:b w:val="0"/>
          <w:bCs w:val="0"/>
          <w:iCs/>
        </w:rPr>
        <w:t>Характеристика сетчатой структуры</w:t>
      </w:r>
      <w:r w:rsidRPr="00C031A6">
        <w:rPr>
          <w:b w:val="0"/>
          <w:bCs w:val="0"/>
        </w:rPr>
        <w:t xml:space="preserve"> модифицированных волокон проводилась на основании изучения кинетики набухания их в ДМФ. Расчеты проводились с использованием уравнения Ренея. </w:t>
      </w:r>
    </w:p>
    <w:p w:rsidR="003F2FD1" w:rsidRPr="00C031A6" w:rsidRDefault="003F2FD1" w:rsidP="00C031A6">
      <w:pPr>
        <w:ind w:firstLine="567"/>
        <w:jc w:val="both"/>
        <w:rPr>
          <w:sz w:val="28"/>
          <w:szCs w:val="28"/>
        </w:rPr>
      </w:pPr>
      <w:r w:rsidRPr="00C031A6">
        <w:rPr>
          <w:sz w:val="28"/>
          <w:szCs w:val="28"/>
        </w:rPr>
        <w:t>Установлено, что плотность узлов полимерной сетки или средняя молекулярная масса активных цепей (М</w:t>
      </w:r>
      <w:r w:rsidRPr="00C031A6">
        <w:rPr>
          <w:sz w:val="28"/>
          <w:szCs w:val="28"/>
          <w:vertAlign w:val="subscript"/>
        </w:rPr>
        <w:t>с</w:t>
      </w:r>
      <w:r w:rsidRPr="00C031A6">
        <w:rPr>
          <w:sz w:val="28"/>
          <w:szCs w:val="28"/>
        </w:rPr>
        <w:t>) для всех полученных анионитов приблизительно одинакова и изменяется в пределах 650-720. Частота сеток на одну макромолекулу составляет порядка 100 узлов, что и объясняет малую набухаемость полученных ионообменных волокон в растворителе, растворяющем исходное волокно «нитрон».</w:t>
      </w:r>
    </w:p>
    <w:p w:rsidR="003F2FD1" w:rsidRPr="00C031A6" w:rsidRDefault="003F2FD1" w:rsidP="00C031A6">
      <w:pPr>
        <w:pStyle w:val="210"/>
        <w:spacing w:line="240" w:lineRule="auto"/>
        <w:ind w:firstLine="709"/>
        <w:jc w:val="both"/>
        <w:rPr>
          <w:b w:val="0"/>
        </w:rPr>
      </w:pPr>
      <w:r w:rsidRPr="00C031A6">
        <w:rPr>
          <w:b w:val="0"/>
        </w:rPr>
        <w:lastRenderedPageBreak/>
        <w:t xml:space="preserve">В пятой главе под названием </w:t>
      </w:r>
      <w:r w:rsidRPr="00C031A6">
        <w:t xml:space="preserve">«Сорбционные свойства синтезированных сорбентов и поликомплексонов» </w:t>
      </w:r>
      <w:r w:rsidRPr="00C031A6">
        <w:rPr>
          <w:b w:val="0"/>
        </w:rPr>
        <w:t>приведены сорбционные свойства анионообменных волокон и поликомплексонов полученных на основе полиакрилонитрильного волокон «нитрон».</w:t>
      </w:r>
    </w:p>
    <w:p w:rsidR="003F2FD1" w:rsidRPr="00C031A6" w:rsidRDefault="003F2FD1" w:rsidP="00C031A6">
      <w:pPr>
        <w:pStyle w:val="210"/>
        <w:spacing w:line="240" w:lineRule="auto"/>
        <w:ind w:firstLine="567"/>
        <w:jc w:val="both"/>
        <w:rPr>
          <w:b w:val="0"/>
        </w:rPr>
      </w:pPr>
      <w:r w:rsidRPr="00C031A6">
        <w:rPr>
          <w:b w:val="0"/>
        </w:rPr>
        <w:t>Сорбцию ионов Cr</w:t>
      </w:r>
      <w:r w:rsidRPr="00C031A6">
        <w:rPr>
          <w:b w:val="0"/>
          <w:vertAlign w:val="subscript"/>
        </w:rPr>
        <w:t>2</w:t>
      </w:r>
      <w:r w:rsidRPr="00C031A6">
        <w:rPr>
          <w:b w:val="0"/>
        </w:rPr>
        <w:t>O</w:t>
      </w:r>
      <w:r w:rsidRPr="00C031A6">
        <w:rPr>
          <w:b w:val="0"/>
          <w:vertAlign w:val="subscript"/>
        </w:rPr>
        <w:t>7</w:t>
      </w:r>
      <w:r w:rsidRPr="00C031A6">
        <w:rPr>
          <w:b w:val="0"/>
          <w:vertAlign w:val="superscript"/>
        </w:rPr>
        <w:t>2</w:t>
      </w:r>
      <w:r w:rsidRPr="00C031A6">
        <w:rPr>
          <w:b w:val="0"/>
          <w:vertAlign w:val="subscript"/>
        </w:rPr>
        <w:t xml:space="preserve"> </w:t>
      </w:r>
      <w:r w:rsidR="00B60F0F">
        <w:rPr>
          <w:b w:val="0"/>
        </w:rPr>
        <w:t xml:space="preserve"> </w:t>
      </w:r>
      <w:r w:rsidRPr="00C031A6">
        <w:rPr>
          <w:b w:val="0"/>
        </w:rPr>
        <w:t>из водных растворов сорбентом СМА-1 и СМА-5 изучали в статических условиях. С повышением температуры процесса наблюдается небольшое уменьшение удельной сорбции (рис.5).</w:t>
      </w:r>
    </w:p>
    <w:p w:rsidR="003F2FD1" w:rsidRPr="00C031A6" w:rsidRDefault="003F2FD1" w:rsidP="00C031A6">
      <w:pPr>
        <w:tabs>
          <w:tab w:val="left" w:pos="-3261"/>
        </w:tabs>
        <w:spacing w:before="120" w:after="120"/>
        <w:jc w:val="center"/>
        <w:rPr>
          <w:sz w:val="28"/>
          <w:szCs w:val="28"/>
        </w:rPr>
      </w:pPr>
      <w:r w:rsidRPr="00C031A6">
        <w:rPr>
          <w:noProof/>
          <w:sz w:val="28"/>
          <w:szCs w:val="28"/>
        </w:rPr>
        <w:drawing>
          <wp:inline distT="0" distB="0" distL="0" distR="0">
            <wp:extent cx="5679281" cy="2019300"/>
            <wp:effectExtent l="0" t="0" r="0" b="0"/>
            <wp:docPr id="35"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60"/>
                    <a:srcRect/>
                    <a:stretch>
                      <a:fillRect/>
                    </a:stretch>
                  </pic:blipFill>
                  <pic:spPr bwMode="auto">
                    <a:xfrm>
                      <a:off x="0" y="0"/>
                      <a:ext cx="5686298" cy="2021795"/>
                    </a:xfrm>
                    <a:prstGeom prst="rect">
                      <a:avLst/>
                    </a:prstGeom>
                    <a:noFill/>
                    <a:ln w="9525">
                      <a:noFill/>
                      <a:miter lim="800000"/>
                      <a:headEnd/>
                      <a:tailEnd/>
                    </a:ln>
                  </pic:spPr>
                </pic:pic>
              </a:graphicData>
            </a:graphic>
          </wp:inline>
        </w:drawing>
      </w:r>
    </w:p>
    <w:p w:rsidR="003F2FD1" w:rsidRPr="00C031A6" w:rsidRDefault="003F2FD1" w:rsidP="00C031A6">
      <w:pPr>
        <w:suppressAutoHyphens/>
        <w:jc w:val="center"/>
        <w:rPr>
          <w:b/>
          <w:sz w:val="26"/>
          <w:szCs w:val="26"/>
        </w:rPr>
      </w:pPr>
      <w:r w:rsidRPr="00C031A6">
        <w:rPr>
          <w:b/>
          <w:sz w:val="26"/>
          <w:szCs w:val="26"/>
        </w:rPr>
        <w:t>Рис.5. Кинетика (a) и изотермы (б) сорбции бихромат-ионов ионообменным волокном СМА-1 при различных температурах.</w:t>
      </w:r>
    </w:p>
    <w:p w:rsidR="003F2FD1" w:rsidRPr="00C031A6" w:rsidRDefault="003F2FD1" w:rsidP="00C031A6">
      <w:pPr>
        <w:suppressAutoHyphens/>
        <w:jc w:val="center"/>
        <w:rPr>
          <w:i/>
          <w:sz w:val="26"/>
          <w:szCs w:val="26"/>
        </w:rPr>
      </w:pPr>
      <w:r w:rsidRPr="00C031A6">
        <w:rPr>
          <w:i/>
          <w:sz w:val="26"/>
          <w:szCs w:val="26"/>
        </w:rPr>
        <w:t>1, 2, 3- температура сорбции 293, 303, 313К соответственно.</w:t>
      </w:r>
    </w:p>
    <w:p w:rsidR="008A6CC6" w:rsidRPr="00C031A6" w:rsidRDefault="008A6CC6" w:rsidP="00C031A6">
      <w:pPr>
        <w:tabs>
          <w:tab w:val="left" w:pos="567"/>
        </w:tabs>
        <w:suppressAutoHyphens/>
        <w:ind w:firstLine="567"/>
        <w:jc w:val="both"/>
        <w:rPr>
          <w:sz w:val="10"/>
          <w:szCs w:val="10"/>
        </w:rPr>
      </w:pPr>
    </w:p>
    <w:p w:rsidR="003F2FD1" w:rsidRPr="00C031A6" w:rsidRDefault="003F2FD1" w:rsidP="00C031A6">
      <w:pPr>
        <w:tabs>
          <w:tab w:val="left" w:pos="567"/>
        </w:tabs>
        <w:suppressAutoHyphens/>
        <w:ind w:firstLine="567"/>
        <w:jc w:val="both"/>
        <w:rPr>
          <w:sz w:val="28"/>
          <w:szCs w:val="28"/>
        </w:rPr>
      </w:pPr>
      <w:r w:rsidRPr="00C031A6">
        <w:rPr>
          <w:sz w:val="28"/>
          <w:szCs w:val="28"/>
        </w:rPr>
        <w:t>На основании данных изучения процесса сорбции бихромат-ионов сорбентами СМА-1 и СМА-5 были рассчитаны термодинамические параметры процесса, значения которых приведены в табл. 3.</w:t>
      </w:r>
    </w:p>
    <w:p w:rsidR="003F2FD1" w:rsidRPr="00C031A6" w:rsidRDefault="003F2FD1" w:rsidP="00C031A6">
      <w:pPr>
        <w:tabs>
          <w:tab w:val="left" w:pos="567"/>
        </w:tabs>
        <w:suppressAutoHyphens/>
        <w:ind w:firstLine="567"/>
        <w:jc w:val="both"/>
        <w:rPr>
          <w:sz w:val="28"/>
          <w:szCs w:val="28"/>
        </w:rPr>
      </w:pPr>
      <w:r w:rsidRPr="00C031A6">
        <w:rPr>
          <w:sz w:val="28"/>
          <w:szCs w:val="28"/>
        </w:rPr>
        <w:t xml:space="preserve">Как видно из табл. 3, величина константы равновесия адсорбции для СМА-5 намного выше, чем СМА-1, что свидетельствует о более прочном связывании ионов </w:t>
      </w:r>
      <w:r w:rsidRPr="00C031A6">
        <w:rPr>
          <w:position w:val="-12"/>
          <w:sz w:val="28"/>
          <w:szCs w:val="28"/>
        </w:rPr>
        <w:object w:dxaOrig="760" w:dyaOrig="380">
          <v:shape id="_x0000_i1049" type="#_x0000_t75" style="width:41pt;height:20.95pt" o:ole="">
            <v:imagedata r:id="rId10" o:title=""/>
          </v:shape>
          <o:OLEObject Type="Embed" ProgID="Equation.3" ShapeID="_x0000_i1049" DrawAspect="Content" ObjectID="_1509767808" r:id="rId61"/>
        </w:object>
      </w:r>
      <w:r w:rsidRPr="00C031A6">
        <w:rPr>
          <w:sz w:val="28"/>
          <w:szCs w:val="28"/>
        </w:rPr>
        <w:t>сорбентом СМА-5.</w:t>
      </w:r>
    </w:p>
    <w:p w:rsidR="003F2FD1" w:rsidRPr="009C7F5B" w:rsidRDefault="003F2FD1" w:rsidP="00C031A6">
      <w:pPr>
        <w:suppressAutoHyphens/>
        <w:jc w:val="right"/>
        <w:rPr>
          <w:b/>
          <w:sz w:val="26"/>
          <w:szCs w:val="26"/>
        </w:rPr>
      </w:pPr>
      <w:r w:rsidRPr="009C7F5B">
        <w:rPr>
          <w:b/>
          <w:sz w:val="26"/>
          <w:szCs w:val="26"/>
        </w:rPr>
        <w:t>Таблица 3</w:t>
      </w:r>
    </w:p>
    <w:p w:rsidR="003F2FD1" w:rsidRPr="009C7F5B" w:rsidRDefault="003F2FD1" w:rsidP="00C031A6">
      <w:pPr>
        <w:pStyle w:val="ac"/>
        <w:spacing w:line="240" w:lineRule="auto"/>
        <w:jc w:val="center"/>
        <w:rPr>
          <w:b/>
          <w:sz w:val="26"/>
          <w:szCs w:val="26"/>
        </w:rPr>
      </w:pPr>
      <w:r w:rsidRPr="009C7F5B">
        <w:rPr>
          <w:b/>
          <w:sz w:val="26"/>
          <w:szCs w:val="26"/>
        </w:rPr>
        <w:t xml:space="preserve">Изменение термодинамических функций при сорбции ионов </w:t>
      </w:r>
      <w:r w:rsidRPr="009C7F5B">
        <w:rPr>
          <w:position w:val="-10"/>
          <w:sz w:val="26"/>
          <w:szCs w:val="26"/>
        </w:rPr>
        <w:object w:dxaOrig="780" w:dyaOrig="360">
          <v:shape id="_x0000_i1050" type="#_x0000_t75" style="width:41pt;height:20.95pt" o:ole="">
            <v:imagedata r:id="rId62" o:title=""/>
          </v:shape>
          <o:OLEObject Type="Embed" ProgID="Equation.3" ShapeID="_x0000_i1050" DrawAspect="Content" ObjectID="_1509767809" r:id="rId63"/>
        </w:object>
      </w:r>
      <w:r w:rsidRPr="009C7F5B">
        <w:rPr>
          <w:b/>
          <w:sz w:val="26"/>
          <w:szCs w:val="26"/>
        </w:rPr>
        <w:t>сильноосновными сорбентами СМА-1 и СМА-5</w:t>
      </w:r>
    </w:p>
    <w:p w:rsidR="003F2FD1" w:rsidRPr="00C031A6" w:rsidRDefault="003F2FD1" w:rsidP="00C031A6">
      <w:pPr>
        <w:pStyle w:val="ac"/>
        <w:spacing w:line="240" w:lineRule="auto"/>
        <w:jc w:val="center"/>
        <w:rPr>
          <w:b/>
          <w:sz w:val="10"/>
          <w:szCs w:val="1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38"/>
        <w:gridCol w:w="989"/>
        <w:gridCol w:w="1242"/>
        <w:gridCol w:w="1243"/>
        <w:gridCol w:w="1934"/>
      </w:tblGrid>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Т, К</w:t>
            </w:r>
          </w:p>
        </w:tc>
        <w:tc>
          <w:tcPr>
            <w:tcW w:w="1138" w:type="dxa"/>
          </w:tcPr>
          <w:p w:rsidR="003F2FD1" w:rsidRPr="00C031A6" w:rsidRDefault="003F2FD1" w:rsidP="00C031A6">
            <w:pPr>
              <w:suppressAutoHyphens/>
              <w:jc w:val="center"/>
              <w:rPr>
                <w:sz w:val="26"/>
                <w:szCs w:val="26"/>
              </w:rPr>
            </w:pPr>
            <w:r w:rsidRPr="00C031A6">
              <w:rPr>
                <w:sz w:val="26"/>
                <w:szCs w:val="26"/>
              </w:rPr>
              <w:t>Г</w:t>
            </w:r>
            <w:r w:rsidRPr="00C031A6">
              <w:rPr>
                <w:sz w:val="26"/>
                <w:szCs w:val="26"/>
                <w:vertAlign w:val="subscript"/>
              </w:rPr>
              <w:sym w:font="Symbol" w:char="F0A5"/>
            </w:r>
            <w:r w:rsidRPr="00C031A6">
              <w:rPr>
                <w:sz w:val="26"/>
                <w:szCs w:val="26"/>
              </w:rPr>
              <w:t>, моль/г</w:t>
            </w:r>
          </w:p>
        </w:tc>
        <w:tc>
          <w:tcPr>
            <w:tcW w:w="989" w:type="dxa"/>
          </w:tcPr>
          <w:p w:rsidR="003F2FD1" w:rsidRPr="00C031A6" w:rsidRDefault="003F2FD1" w:rsidP="00C031A6">
            <w:pPr>
              <w:suppressAutoHyphens/>
              <w:jc w:val="center"/>
              <w:rPr>
                <w:sz w:val="26"/>
                <w:szCs w:val="26"/>
              </w:rPr>
            </w:pPr>
            <w:r w:rsidRPr="00C031A6">
              <w:rPr>
                <w:sz w:val="26"/>
                <w:szCs w:val="26"/>
              </w:rPr>
              <w:t>К</w:t>
            </w:r>
          </w:p>
        </w:tc>
        <w:tc>
          <w:tcPr>
            <w:tcW w:w="1242" w:type="dxa"/>
          </w:tcPr>
          <w:p w:rsidR="003F2FD1" w:rsidRPr="00C031A6" w:rsidRDefault="003F2FD1" w:rsidP="00C031A6">
            <w:pPr>
              <w:suppressAutoHyphens/>
              <w:ind w:left="-108" w:right="-108"/>
              <w:jc w:val="center"/>
              <w:rPr>
                <w:sz w:val="26"/>
                <w:szCs w:val="26"/>
              </w:rPr>
            </w:pPr>
            <w:r w:rsidRPr="00C031A6">
              <w:rPr>
                <w:sz w:val="26"/>
                <w:szCs w:val="26"/>
              </w:rPr>
              <w:sym w:font="Symbol" w:char="F044"/>
            </w:r>
            <w:r w:rsidRPr="00C031A6">
              <w:rPr>
                <w:sz w:val="26"/>
                <w:szCs w:val="26"/>
              </w:rPr>
              <w:t>G, Дж/моль</w:t>
            </w:r>
          </w:p>
        </w:tc>
        <w:tc>
          <w:tcPr>
            <w:tcW w:w="1243" w:type="dxa"/>
            <w:tcBorders>
              <w:bottom w:val="nil"/>
            </w:tcBorders>
          </w:tcPr>
          <w:p w:rsidR="003F2FD1" w:rsidRPr="00C031A6" w:rsidRDefault="003F2FD1" w:rsidP="00C031A6">
            <w:pPr>
              <w:suppressAutoHyphens/>
              <w:ind w:right="-108"/>
              <w:jc w:val="center"/>
              <w:rPr>
                <w:sz w:val="26"/>
                <w:szCs w:val="26"/>
              </w:rPr>
            </w:pPr>
            <w:r w:rsidRPr="00C031A6">
              <w:rPr>
                <w:sz w:val="26"/>
                <w:szCs w:val="26"/>
              </w:rPr>
              <w:sym w:font="Symbol" w:char="F044"/>
            </w:r>
            <w:r w:rsidRPr="00C031A6">
              <w:rPr>
                <w:sz w:val="26"/>
                <w:szCs w:val="26"/>
              </w:rPr>
              <w:t>H, Дж/моль</w:t>
            </w:r>
          </w:p>
        </w:tc>
        <w:tc>
          <w:tcPr>
            <w:tcW w:w="1934" w:type="dxa"/>
            <w:tcBorders>
              <w:bottom w:val="nil"/>
            </w:tcBorders>
          </w:tcPr>
          <w:p w:rsidR="003F2FD1" w:rsidRPr="00C031A6" w:rsidRDefault="003F2FD1" w:rsidP="00C031A6">
            <w:pPr>
              <w:suppressAutoHyphens/>
              <w:ind w:left="-108" w:right="-108"/>
              <w:jc w:val="center"/>
              <w:rPr>
                <w:sz w:val="26"/>
                <w:szCs w:val="26"/>
              </w:rPr>
            </w:pPr>
            <w:r w:rsidRPr="00C031A6">
              <w:rPr>
                <w:sz w:val="26"/>
                <w:szCs w:val="26"/>
              </w:rPr>
              <w:sym w:font="Symbol" w:char="F044"/>
            </w:r>
            <w:r w:rsidRPr="00C031A6">
              <w:rPr>
                <w:sz w:val="26"/>
                <w:szCs w:val="26"/>
              </w:rPr>
              <w:t>S,</w:t>
            </w:r>
          </w:p>
          <w:p w:rsidR="003F2FD1" w:rsidRPr="00C031A6" w:rsidRDefault="003F2FD1" w:rsidP="00C031A6">
            <w:pPr>
              <w:suppressAutoHyphens/>
              <w:ind w:left="-108" w:right="-108"/>
              <w:jc w:val="center"/>
              <w:rPr>
                <w:sz w:val="26"/>
                <w:szCs w:val="26"/>
              </w:rPr>
            </w:pPr>
            <w:r w:rsidRPr="00C031A6">
              <w:rPr>
                <w:sz w:val="26"/>
                <w:szCs w:val="26"/>
              </w:rPr>
              <w:t>Дж/моль</w:t>
            </w:r>
            <w:r w:rsidRPr="00C031A6">
              <w:rPr>
                <w:sz w:val="26"/>
                <w:szCs w:val="26"/>
                <w:vertAlign w:val="superscript"/>
              </w:rPr>
              <w:sym w:font="Symbol" w:char="F0B7"/>
            </w:r>
            <w:r w:rsidRPr="00C031A6">
              <w:rPr>
                <w:sz w:val="26"/>
                <w:szCs w:val="26"/>
              </w:rPr>
              <w:t>К</w:t>
            </w:r>
          </w:p>
        </w:tc>
      </w:tr>
      <w:tr w:rsidR="003F2FD1" w:rsidRPr="00C031A6" w:rsidTr="00CD7569">
        <w:trPr>
          <w:jc w:val="center"/>
        </w:trPr>
        <w:tc>
          <w:tcPr>
            <w:tcW w:w="7396" w:type="dxa"/>
            <w:gridSpan w:val="6"/>
          </w:tcPr>
          <w:p w:rsidR="003F2FD1" w:rsidRPr="00C031A6" w:rsidRDefault="003F2FD1" w:rsidP="00C031A6">
            <w:pPr>
              <w:suppressAutoHyphens/>
              <w:ind w:left="-108" w:right="-108"/>
              <w:jc w:val="center"/>
              <w:rPr>
                <w:i/>
                <w:sz w:val="26"/>
                <w:szCs w:val="26"/>
              </w:rPr>
            </w:pPr>
            <w:r w:rsidRPr="00C031A6">
              <w:rPr>
                <w:i/>
                <w:sz w:val="26"/>
                <w:szCs w:val="26"/>
              </w:rPr>
              <w:t>Сорбент СМА-1 (искусственный раствор)</w:t>
            </w:r>
          </w:p>
        </w:tc>
      </w:tr>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293</w:t>
            </w:r>
          </w:p>
        </w:tc>
        <w:tc>
          <w:tcPr>
            <w:tcW w:w="1138" w:type="dxa"/>
          </w:tcPr>
          <w:p w:rsidR="003F2FD1" w:rsidRPr="00C031A6" w:rsidRDefault="003F2FD1" w:rsidP="00C031A6">
            <w:pPr>
              <w:suppressAutoHyphens/>
              <w:jc w:val="center"/>
              <w:rPr>
                <w:sz w:val="26"/>
                <w:szCs w:val="26"/>
              </w:rPr>
            </w:pPr>
            <w:r w:rsidRPr="00C031A6">
              <w:rPr>
                <w:sz w:val="26"/>
                <w:szCs w:val="26"/>
              </w:rPr>
              <w:t>0,04</w:t>
            </w:r>
          </w:p>
        </w:tc>
        <w:tc>
          <w:tcPr>
            <w:tcW w:w="989" w:type="dxa"/>
          </w:tcPr>
          <w:p w:rsidR="003F2FD1" w:rsidRPr="00C031A6" w:rsidRDefault="003F2FD1" w:rsidP="00C031A6">
            <w:pPr>
              <w:suppressAutoHyphens/>
              <w:jc w:val="center"/>
              <w:rPr>
                <w:sz w:val="26"/>
                <w:szCs w:val="26"/>
              </w:rPr>
            </w:pPr>
            <w:r w:rsidRPr="00C031A6">
              <w:rPr>
                <w:sz w:val="26"/>
                <w:szCs w:val="26"/>
              </w:rPr>
              <w:t>509,7</w:t>
            </w:r>
          </w:p>
        </w:tc>
        <w:tc>
          <w:tcPr>
            <w:tcW w:w="1242" w:type="dxa"/>
          </w:tcPr>
          <w:p w:rsidR="003F2FD1" w:rsidRPr="00C031A6" w:rsidRDefault="003F2FD1" w:rsidP="00C031A6">
            <w:pPr>
              <w:suppressAutoHyphens/>
              <w:jc w:val="center"/>
              <w:rPr>
                <w:sz w:val="26"/>
                <w:szCs w:val="26"/>
              </w:rPr>
            </w:pPr>
            <w:r w:rsidRPr="00C031A6">
              <w:rPr>
                <w:sz w:val="26"/>
                <w:szCs w:val="26"/>
              </w:rPr>
              <w:t>-15517</w:t>
            </w:r>
          </w:p>
        </w:tc>
        <w:tc>
          <w:tcPr>
            <w:tcW w:w="1243" w:type="dxa"/>
            <w:tcBorders>
              <w:bottom w:val="nil"/>
            </w:tcBorders>
          </w:tcPr>
          <w:p w:rsidR="003F2FD1" w:rsidRPr="00C031A6" w:rsidRDefault="003F2FD1" w:rsidP="00C031A6">
            <w:pPr>
              <w:suppressAutoHyphens/>
              <w:jc w:val="center"/>
              <w:rPr>
                <w:sz w:val="26"/>
                <w:szCs w:val="26"/>
              </w:rPr>
            </w:pPr>
          </w:p>
        </w:tc>
        <w:tc>
          <w:tcPr>
            <w:tcW w:w="1934" w:type="dxa"/>
            <w:tcBorders>
              <w:bottom w:val="single" w:sz="4" w:space="0" w:color="auto"/>
            </w:tcBorders>
          </w:tcPr>
          <w:p w:rsidR="003F2FD1" w:rsidRPr="00C031A6" w:rsidRDefault="003F2FD1" w:rsidP="00C031A6">
            <w:pPr>
              <w:suppressAutoHyphens/>
              <w:jc w:val="center"/>
              <w:rPr>
                <w:sz w:val="26"/>
                <w:szCs w:val="26"/>
              </w:rPr>
            </w:pPr>
            <w:r w:rsidRPr="00C031A6">
              <w:rPr>
                <w:sz w:val="26"/>
                <w:szCs w:val="26"/>
              </w:rPr>
              <w:t>-158,54</w:t>
            </w:r>
          </w:p>
        </w:tc>
      </w:tr>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303</w:t>
            </w:r>
          </w:p>
        </w:tc>
        <w:tc>
          <w:tcPr>
            <w:tcW w:w="1138" w:type="dxa"/>
          </w:tcPr>
          <w:p w:rsidR="003F2FD1" w:rsidRPr="00C031A6" w:rsidRDefault="003F2FD1" w:rsidP="00C031A6">
            <w:pPr>
              <w:suppressAutoHyphens/>
              <w:jc w:val="center"/>
              <w:rPr>
                <w:sz w:val="26"/>
                <w:szCs w:val="26"/>
              </w:rPr>
            </w:pPr>
            <w:r w:rsidRPr="00C031A6">
              <w:rPr>
                <w:sz w:val="26"/>
                <w:szCs w:val="26"/>
              </w:rPr>
              <w:t>0,03</w:t>
            </w:r>
          </w:p>
        </w:tc>
        <w:tc>
          <w:tcPr>
            <w:tcW w:w="989" w:type="dxa"/>
          </w:tcPr>
          <w:p w:rsidR="003F2FD1" w:rsidRPr="00C031A6" w:rsidRDefault="003F2FD1" w:rsidP="00C031A6">
            <w:pPr>
              <w:suppressAutoHyphens/>
              <w:jc w:val="center"/>
              <w:rPr>
                <w:sz w:val="26"/>
                <w:szCs w:val="26"/>
              </w:rPr>
            </w:pPr>
            <w:r w:rsidRPr="00C031A6">
              <w:rPr>
                <w:sz w:val="26"/>
                <w:szCs w:val="26"/>
              </w:rPr>
              <w:t>250,0</w:t>
            </w:r>
          </w:p>
        </w:tc>
        <w:tc>
          <w:tcPr>
            <w:tcW w:w="1242" w:type="dxa"/>
          </w:tcPr>
          <w:p w:rsidR="003F2FD1" w:rsidRPr="00C031A6" w:rsidRDefault="003F2FD1" w:rsidP="00C031A6">
            <w:pPr>
              <w:suppressAutoHyphens/>
              <w:jc w:val="center"/>
              <w:rPr>
                <w:sz w:val="26"/>
                <w:szCs w:val="26"/>
              </w:rPr>
            </w:pPr>
            <w:r w:rsidRPr="00C031A6">
              <w:rPr>
                <w:sz w:val="26"/>
                <w:szCs w:val="26"/>
              </w:rPr>
              <w:t>-13908</w:t>
            </w:r>
          </w:p>
        </w:tc>
        <w:tc>
          <w:tcPr>
            <w:tcW w:w="1243" w:type="dxa"/>
            <w:tcBorders>
              <w:top w:val="nil"/>
              <w:bottom w:val="nil"/>
            </w:tcBorders>
          </w:tcPr>
          <w:p w:rsidR="003F2FD1" w:rsidRPr="00C031A6" w:rsidRDefault="003F2FD1" w:rsidP="00C031A6">
            <w:pPr>
              <w:suppressAutoHyphens/>
              <w:jc w:val="center"/>
              <w:rPr>
                <w:sz w:val="26"/>
                <w:szCs w:val="26"/>
              </w:rPr>
            </w:pPr>
            <w:r w:rsidRPr="00C031A6">
              <w:rPr>
                <w:sz w:val="26"/>
                <w:szCs w:val="26"/>
              </w:rPr>
              <w:t>-55000</w:t>
            </w:r>
          </w:p>
        </w:tc>
        <w:tc>
          <w:tcPr>
            <w:tcW w:w="1934" w:type="dxa"/>
            <w:tcBorders>
              <w:top w:val="single" w:sz="4" w:space="0" w:color="auto"/>
              <w:bottom w:val="single" w:sz="4" w:space="0" w:color="auto"/>
            </w:tcBorders>
          </w:tcPr>
          <w:p w:rsidR="003F2FD1" w:rsidRPr="00C031A6" w:rsidRDefault="003F2FD1" w:rsidP="00C031A6">
            <w:pPr>
              <w:suppressAutoHyphens/>
              <w:jc w:val="center"/>
              <w:rPr>
                <w:sz w:val="26"/>
                <w:szCs w:val="26"/>
              </w:rPr>
            </w:pPr>
            <w:r w:rsidRPr="00C031A6">
              <w:rPr>
                <w:sz w:val="26"/>
                <w:szCs w:val="26"/>
              </w:rPr>
              <w:t>-158,52</w:t>
            </w:r>
          </w:p>
        </w:tc>
      </w:tr>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313</w:t>
            </w:r>
          </w:p>
        </w:tc>
        <w:tc>
          <w:tcPr>
            <w:tcW w:w="1138" w:type="dxa"/>
          </w:tcPr>
          <w:p w:rsidR="003F2FD1" w:rsidRPr="00C031A6" w:rsidRDefault="003F2FD1" w:rsidP="00C031A6">
            <w:pPr>
              <w:suppressAutoHyphens/>
              <w:jc w:val="center"/>
              <w:rPr>
                <w:sz w:val="26"/>
                <w:szCs w:val="26"/>
              </w:rPr>
            </w:pPr>
            <w:r w:rsidRPr="00C031A6">
              <w:rPr>
                <w:sz w:val="26"/>
                <w:szCs w:val="26"/>
              </w:rPr>
              <w:t>0,02</w:t>
            </w:r>
          </w:p>
        </w:tc>
        <w:tc>
          <w:tcPr>
            <w:tcW w:w="989" w:type="dxa"/>
          </w:tcPr>
          <w:p w:rsidR="003F2FD1" w:rsidRPr="00C031A6" w:rsidRDefault="003F2FD1" w:rsidP="00C031A6">
            <w:pPr>
              <w:suppressAutoHyphens/>
              <w:jc w:val="center"/>
              <w:rPr>
                <w:sz w:val="26"/>
                <w:szCs w:val="26"/>
              </w:rPr>
            </w:pPr>
            <w:r w:rsidRPr="00C031A6">
              <w:rPr>
                <w:sz w:val="26"/>
                <w:szCs w:val="26"/>
              </w:rPr>
              <w:t>97,7</w:t>
            </w:r>
          </w:p>
        </w:tc>
        <w:tc>
          <w:tcPr>
            <w:tcW w:w="1242" w:type="dxa"/>
            <w:tcBorders>
              <w:bottom w:val="single" w:sz="4" w:space="0" w:color="auto"/>
            </w:tcBorders>
          </w:tcPr>
          <w:p w:rsidR="003F2FD1" w:rsidRPr="00C031A6" w:rsidRDefault="003F2FD1" w:rsidP="00C031A6">
            <w:pPr>
              <w:suppressAutoHyphens/>
              <w:jc w:val="center"/>
              <w:rPr>
                <w:sz w:val="26"/>
                <w:szCs w:val="26"/>
              </w:rPr>
            </w:pPr>
            <w:r w:rsidRPr="00C031A6">
              <w:rPr>
                <w:sz w:val="26"/>
                <w:szCs w:val="26"/>
              </w:rPr>
              <w:t>-11925</w:t>
            </w:r>
          </w:p>
        </w:tc>
        <w:tc>
          <w:tcPr>
            <w:tcW w:w="1243" w:type="dxa"/>
            <w:tcBorders>
              <w:top w:val="nil"/>
              <w:bottom w:val="single" w:sz="4" w:space="0" w:color="auto"/>
            </w:tcBorders>
          </w:tcPr>
          <w:p w:rsidR="003F2FD1" w:rsidRPr="00C031A6" w:rsidRDefault="003F2FD1" w:rsidP="00C031A6">
            <w:pPr>
              <w:suppressAutoHyphens/>
              <w:jc w:val="center"/>
              <w:rPr>
                <w:sz w:val="26"/>
                <w:szCs w:val="26"/>
              </w:rPr>
            </w:pPr>
          </w:p>
        </w:tc>
        <w:tc>
          <w:tcPr>
            <w:tcW w:w="1934" w:type="dxa"/>
            <w:tcBorders>
              <w:top w:val="single" w:sz="4" w:space="0" w:color="auto"/>
              <w:bottom w:val="single" w:sz="4" w:space="0" w:color="auto"/>
            </w:tcBorders>
          </w:tcPr>
          <w:p w:rsidR="003F2FD1" w:rsidRPr="00C031A6" w:rsidRDefault="003F2FD1" w:rsidP="00C031A6">
            <w:pPr>
              <w:suppressAutoHyphens/>
              <w:jc w:val="center"/>
              <w:rPr>
                <w:sz w:val="26"/>
                <w:szCs w:val="26"/>
              </w:rPr>
            </w:pPr>
            <w:r w:rsidRPr="00C031A6">
              <w:rPr>
                <w:sz w:val="26"/>
                <w:szCs w:val="26"/>
              </w:rPr>
              <w:t>-159,57</w:t>
            </w:r>
          </w:p>
        </w:tc>
      </w:tr>
      <w:tr w:rsidR="003F2FD1" w:rsidRPr="00C031A6" w:rsidTr="00CD7569">
        <w:trPr>
          <w:jc w:val="center"/>
        </w:trPr>
        <w:tc>
          <w:tcPr>
            <w:tcW w:w="7396" w:type="dxa"/>
            <w:gridSpan w:val="6"/>
          </w:tcPr>
          <w:p w:rsidR="003F2FD1" w:rsidRPr="00C031A6" w:rsidRDefault="003F2FD1" w:rsidP="00C031A6">
            <w:pPr>
              <w:suppressAutoHyphens/>
              <w:jc w:val="center"/>
              <w:rPr>
                <w:i/>
                <w:sz w:val="26"/>
                <w:szCs w:val="26"/>
              </w:rPr>
            </w:pPr>
            <w:r w:rsidRPr="00C031A6">
              <w:rPr>
                <w:i/>
                <w:sz w:val="26"/>
                <w:szCs w:val="26"/>
              </w:rPr>
              <w:t>Сорбент СМА-5 (технологический раствор)</w:t>
            </w:r>
          </w:p>
        </w:tc>
      </w:tr>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313</w:t>
            </w:r>
          </w:p>
        </w:tc>
        <w:tc>
          <w:tcPr>
            <w:tcW w:w="1138" w:type="dxa"/>
          </w:tcPr>
          <w:p w:rsidR="003F2FD1" w:rsidRPr="00C031A6" w:rsidRDefault="003F2FD1" w:rsidP="00C031A6">
            <w:pPr>
              <w:suppressAutoHyphens/>
              <w:jc w:val="center"/>
              <w:rPr>
                <w:sz w:val="26"/>
                <w:szCs w:val="26"/>
              </w:rPr>
            </w:pPr>
            <w:r w:rsidRPr="00C031A6">
              <w:rPr>
                <w:sz w:val="26"/>
                <w:szCs w:val="26"/>
              </w:rPr>
              <w:t>0,04</w:t>
            </w:r>
          </w:p>
        </w:tc>
        <w:tc>
          <w:tcPr>
            <w:tcW w:w="989" w:type="dxa"/>
          </w:tcPr>
          <w:p w:rsidR="003F2FD1" w:rsidRPr="00C031A6" w:rsidRDefault="003F2FD1" w:rsidP="00C031A6">
            <w:pPr>
              <w:suppressAutoHyphens/>
              <w:jc w:val="center"/>
              <w:rPr>
                <w:sz w:val="26"/>
                <w:szCs w:val="26"/>
              </w:rPr>
            </w:pPr>
            <w:r w:rsidRPr="00C031A6">
              <w:rPr>
                <w:sz w:val="26"/>
                <w:szCs w:val="26"/>
              </w:rPr>
              <w:t>33457</w:t>
            </w:r>
          </w:p>
        </w:tc>
        <w:tc>
          <w:tcPr>
            <w:tcW w:w="1242" w:type="dxa"/>
          </w:tcPr>
          <w:p w:rsidR="003F2FD1" w:rsidRPr="00C031A6" w:rsidRDefault="003F2FD1" w:rsidP="00C031A6">
            <w:pPr>
              <w:suppressAutoHyphens/>
              <w:jc w:val="center"/>
              <w:rPr>
                <w:sz w:val="26"/>
                <w:szCs w:val="26"/>
              </w:rPr>
            </w:pPr>
            <w:r w:rsidRPr="00C031A6">
              <w:rPr>
                <w:sz w:val="26"/>
                <w:szCs w:val="26"/>
              </w:rPr>
              <w:t>-25998</w:t>
            </w:r>
          </w:p>
        </w:tc>
        <w:tc>
          <w:tcPr>
            <w:tcW w:w="1243" w:type="dxa"/>
            <w:tcBorders>
              <w:bottom w:val="nil"/>
            </w:tcBorders>
          </w:tcPr>
          <w:p w:rsidR="003F2FD1" w:rsidRPr="00C031A6" w:rsidRDefault="003F2FD1" w:rsidP="00C031A6">
            <w:pPr>
              <w:suppressAutoHyphens/>
              <w:jc w:val="center"/>
              <w:rPr>
                <w:sz w:val="26"/>
                <w:szCs w:val="26"/>
              </w:rPr>
            </w:pPr>
          </w:p>
        </w:tc>
        <w:tc>
          <w:tcPr>
            <w:tcW w:w="1934" w:type="dxa"/>
            <w:tcBorders>
              <w:bottom w:val="single" w:sz="4" w:space="0" w:color="auto"/>
            </w:tcBorders>
          </w:tcPr>
          <w:p w:rsidR="003F2FD1" w:rsidRPr="00C031A6" w:rsidRDefault="003F2FD1" w:rsidP="00C031A6">
            <w:pPr>
              <w:suppressAutoHyphens/>
              <w:jc w:val="center"/>
              <w:rPr>
                <w:sz w:val="26"/>
                <w:szCs w:val="26"/>
              </w:rPr>
            </w:pPr>
            <w:r w:rsidRPr="00C031A6">
              <w:rPr>
                <w:sz w:val="26"/>
                <w:szCs w:val="26"/>
              </w:rPr>
              <w:t>17</w:t>
            </w:r>
          </w:p>
        </w:tc>
      </w:tr>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323</w:t>
            </w:r>
          </w:p>
        </w:tc>
        <w:tc>
          <w:tcPr>
            <w:tcW w:w="1138" w:type="dxa"/>
          </w:tcPr>
          <w:p w:rsidR="003F2FD1" w:rsidRPr="00C031A6" w:rsidRDefault="003F2FD1" w:rsidP="00C031A6">
            <w:pPr>
              <w:suppressAutoHyphens/>
              <w:jc w:val="center"/>
              <w:rPr>
                <w:sz w:val="26"/>
                <w:szCs w:val="26"/>
              </w:rPr>
            </w:pPr>
            <w:r w:rsidRPr="00C031A6">
              <w:rPr>
                <w:sz w:val="26"/>
                <w:szCs w:val="26"/>
              </w:rPr>
              <w:t>0,03</w:t>
            </w:r>
          </w:p>
        </w:tc>
        <w:tc>
          <w:tcPr>
            <w:tcW w:w="989" w:type="dxa"/>
          </w:tcPr>
          <w:p w:rsidR="003F2FD1" w:rsidRPr="00C031A6" w:rsidRDefault="003F2FD1" w:rsidP="00C031A6">
            <w:pPr>
              <w:suppressAutoHyphens/>
              <w:jc w:val="center"/>
              <w:rPr>
                <w:sz w:val="26"/>
                <w:szCs w:val="26"/>
              </w:rPr>
            </w:pPr>
            <w:r w:rsidRPr="00C031A6">
              <w:rPr>
                <w:sz w:val="26"/>
                <w:szCs w:val="26"/>
              </w:rPr>
              <w:t>29577</w:t>
            </w:r>
          </w:p>
        </w:tc>
        <w:tc>
          <w:tcPr>
            <w:tcW w:w="1242" w:type="dxa"/>
          </w:tcPr>
          <w:p w:rsidR="003F2FD1" w:rsidRPr="00C031A6" w:rsidRDefault="003F2FD1" w:rsidP="00C031A6">
            <w:pPr>
              <w:suppressAutoHyphens/>
              <w:jc w:val="center"/>
              <w:rPr>
                <w:sz w:val="26"/>
                <w:szCs w:val="26"/>
              </w:rPr>
            </w:pPr>
            <w:r w:rsidRPr="00C031A6">
              <w:rPr>
                <w:sz w:val="26"/>
                <w:szCs w:val="26"/>
              </w:rPr>
              <w:t>-27158</w:t>
            </w:r>
          </w:p>
        </w:tc>
        <w:tc>
          <w:tcPr>
            <w:tcW w:w="1243" w:type="dxa"/>
            <w:tcBorders>
              <w:top w:val="nil"/>
              <w:bottom w:val="nil"/>
            </w:tcBorders>
          </w:tcPr>
          <w:p w:rsidR="003F2FD1" w:rsidRPr="00C031A6" w:rsidRDefault="003F2FD1" w:rsidP="00C031A6">
            <w:pPr>
              <w:suppressAutoHyphens/>
              <w:jc w:val="center"/>
              <w:rPr>
                <w:sz w:val="26"/>
                <w:szCs w:val="26"/>
              </w:rPr>
            </w:pPr>
            <w:r w:rsidRPr="00C031A6">
              <w:rPr>
                <w:sz w:val="26"/>
                <w:szCs w:val="26"/>
              </w:rPr>
              <w:t>-21557</w:t>
            </w:r>
          </w:p>
        </w:tc>
        <w:tc>
          <w:tcPr>
            <w:tcW w:w="1934" w:type="dxa"/>
            <w:tcBorders>
              <w:top w:val="single" w:sz="4" w:space="0" w:color="auto"/>
              <w:bottom w:val="single" w:sz="4" w:space="0" w:color="auto"/>
            </w:tcBorders>
          </w:tcPr>
          <w:p w:rsidR="003F2FD1" w:rsidRPr="00C031A6" w:rsidRDefault="003F2FD1" w:rsidP="00C031A6">
            <w:pPr>
              <w:suppressAutoHyphens/>
              <w:jc w:val="center"/>
              <w:rPr>
                <w:sz w:val="26"/>
                <w:szCs w:val="26"/>
              </w:rPr>
            </w:pPr>
            <w:r w:rsidRPr="00C031A6">
              <w:rPr>
                <w:sz w:val="26"/>
                <w:szCs w:val="26"/>
              </w:rPr>
              <w:t>17</w:t>
            </w:r>
          </w:p>
        </w:tc>
      </w:tr>
      <w:tr w:rsidR="003F2FD1" w:rsidRPr="00C031A6" w:rsidTr="00CD7569">
        <w:trPr>
          <w:jc w:val="center"/>
        </w:trPr>
        <w:tc>
          <w:tcPr>
            <w:tcW w:w="850" w:type="dxa"/>
          </w:tcPr>
          <w:p w:rsidR="003F2FD1" w:rsidRPr="00C031A6" w:rsidRDefault="003F2FD1" w:rsidP="00C031A6">
            <w:pPr>
              <w:suppressAutoHyphens/>
              <w:jc w:val="center"/>
              <w:rPr>
                <w:sz w:val="26"/>
                <w:szCs w:val="26"/>
              </w:rPr>
            </w:pPr>
            <w:r w:rsidRPr="00C031A6">
              <w:rPr>
                <w:sz w:val="26"/>
                <w:szCs w:val="26"/>
              </w:rPr>
              <w:t>33</w:t>
            </w:r>
          </w:p>
        </w:tc>
        <w:tc>
          <w:tcPr>
            <w:tcW w:w="1138" w:type="dxa"/>
          </w:tcPr>
          <w:p w:rsidR="003F2FD1" w:rsidRPr="00C031A6" w:rsidRDefault="003F2FD1" w:rsidP="00C031A6">
            <w:pPr>
              <w:suppressAutoHyphens/>
              <w:jc w:val="center"/>
              <w:rPr>
                <w:sz w:val="26"/>
                <w:szCs w:val="26"/>
              </w:rPr>
            </w:pPr>
            <w:r w:rsidRPr="00C031A6">
              <w:rPr>
                <w:sz w:val="26"/>
                <w:szCs w:val="26"/>
              </w:rPr>
              <w:t>0,02</w:t>
            </w:r>
          </w:p>
        </w:tc>
        <w:tc>
          <w:tcPr>
            <w:tcW w:w="989" w:type="dxa"/>
          </w:tcPr>
          <w:p w:rsidR="003F2FD1" w:rsidRPr="00C031A6" w:rsidRDefault="003F2FD1" w:rsidP="00C031A6">
            <w:pPr>
              <w:suppressAutoHyphens/>
              <w:jc w:val="center"/>
              <w:rPr>
                <w:sz w:val="26"/>
                <w:szCs w:val="26"/>
              </w:rPr>
            </w:pPr>
            <w:r w:rsidRPr="00C031A6">
              <w:rPr>
                <w:sz w:val="26"/>
                <w:szCs w:val="26"/>
              </w:rPr>
              <w:t>20578</w:t>
            </w:r>
          </w:p>
        </w:tc>
        <w:tc>
          <w:tcPr>
            <w:tcW w:w="1242" w:type="dxa"/>
          </w:tcPr>
          <w:p w:rsidR="003F2FD1" w:rsidRPr="00C031A6" w:rsidRDefault="003F2FD1" w:rsidP="00C031A6">
            <w:pPr>
              <w:suppressAutoHyphens/>
              <w:jc w:val="center"/>
              <w:rPr>
                <w:sz w:val="26"/>
                <w:szCs w:val="26"/>
              </w:rPr>
            </w:pPr>
            <w:r w:rsidRPr="00C031A6">
              <w:rPr>
                <w:sz w:val="26"/>
                <w:szCs w:val="26"/>
              </w:rPr>
              <w:t>-273285</w:t>
            </w:r>
          </w:p>
        </w:tc>
        <w:tc>
          <w:tcPr>
            <w:tcW w:w="1243" w:type="dxa"/>
            <w:tcBorders>
              <w:top w:val="nil"/>
            </w:tcBorders>
          </w:tcPr>
          <w:p w:rsidR="003F2FD1" w:rsidRPr="00C031A6" w:rsidRDefault="003F2FD1" w:rsidP="00C031A6">
            <w:pPr>
              <w:suppressAutoHyphens/>
              <w:jc w:val="center"/>
              <w:rPr>
                <w:sz w:val="26"/>
                <w:szCs w:val="26"/>
              </w:rPr>
            </w:pPr>
          </w:p>
        </w:tc>
        <w:tc>
          <w:tcPr>
            <w:tcW w:w="1934" w:type="dxa"/>
            <w:tcBorders>
              <w:top w:val="single" w:sz="4" w:space="0" w:color="auto"/>
            </w:tcBorders>
          </w:tcPr>
          <w:p w:rsidR="003F2FD1" w:rsidRPr="00C031A6" w:rsidRDefault="003F2FD1" w:rsidP="00C031A6">
            <w:pPr>
              <w:suppressAutoHyphens/>
              <w:jc w:val="center"/>
              <w:rPr>
                <w:sz w:val="26"/>
                <w:szCs w:val="26"/>
              </w:rPr>
            </w:pPr>
            <w:r w:rsidRPr="00C031A6">
              <w:rPr>
                <w:sz w:val="26"/>
                <w:szCs w:val="26"/>
              </w:rPr>
              <w:t>17</w:t>
            </w:r>
          </w:p>
        </w:tc>
      </w:tr>
    </w:tbl>
    <w:p w:rsidR="003F2FD1" w:rsidRPr="00C031A6" w:rsidRDefault="003F2FD1" w:rsidP="00C031A6">
      <w:pPr>
        <w:ind w:firstLine="567"/>
        <w:jc w:val="both"/>
        <w:rPr>
          <w:sz w:val="10"/>
          <w:szCs w:val="10"/>
        </w:rPr>
      </w:pPr>
    </w:p>
    <w:p w:rsidR="003F2FD1" w:rsidRPr="00C031A6" w:rsidRDefault="0045765F" w:rsidP="00C031A6">
      <w:pPr>
        <w:ind w:firstLine="567"/>
        <w:jc w:val="both"/>
        <w:rPr>
          <w:sz w:val="28"/>
          <w:szCs w:val="28"/>
        </w:rPr>
      </w:pPr>
      <w:r w:rsidRPr="00C031A6">
        <w:rPr>
          <w:sz w:val="28"/>
          <w:szCs w:val="28"/>
        </w:rPr>
        <w:t>Установлено, что с</w:t>
      </w:r>
      <w:r w:rsidR="003F2FD1" w:rsidRPr="00C031A6">
        <w:rPr>
          <w:sz w:val="28"/>
          <w:szCs w:val="28"/>
        </w:rPr>
        <w:t xml:space="preserve">орбционная емкость сорбента СМА-5 в технологических растворах, где присутствуют ионы </w:t>
      </w:r>
      <w:r w:rsidR="003F2FD1" w:rsidRPr="00C031A6">
        <w:rPr>
          <w:position w:val="-10"/>
          <w:sz w:val="28"/>
          <w:szCs w:val="28"/>
        </w:rPr>
        <w:object w:dxaOrig="1700" w:dyaOrig="360">
          <v:shape id="_x0000_i1051" type="#_x0000_t75" style="width:103pt;height:20.95pt" o:ole="">
            <v:imagedata r:id="rId64" o:title=""/>
          </v:shape>
          <o:OLEObject Type="Embed" ProgID="Equation.3" ShapeID="_x0000_i1051" DrawAspect="Content" ObjectID="_1509767810" r:id="rId65"/>
        </w:object>
      </w:r>
      <w:r w:rsidR="003F2FD1" w:rsidRPr="00C031A6">
        <w:rPr>
          <w:sz w:val="28"/>
          <w:szCs w:val="28"/>
        </w:rPr>
        <w:t xml:space="preserve">, практически одинакова с извлекающей способностью сорбента СМА-1 из </w:t>
      </w:r>
      <w:r w:rsidR="003F2FD1" w:rsidRPr="00C031A6">
        <w:rPr>
          <w:sz w:val="28"/>
          <w:szCs w:val="28"/>
        </w:rPr>
        <w:lastRenderedPageBreak/>
        <w:t>искусственных растворов, где отсутствуют вышеуказанные сопутствующие ионы.</w:t>
      </w:r>
    </w:p>
    <w:p w:rsidR="003F2FD1" w:rsidRPr="00C031A6" w:rsidRDefault="003F2FD1" w:rsidP="00C031A6">
      <w:pPr>
        <w:ind w:firstLine="567"/>
        <w:jc w:val="both"/>
        <w:rPr>
          <w:sz w:val="28"/>
          <w:szCs w:val="28"/>
        </w:rPr>
      </w:pPr>
      <w:r w:rsidRPr="00C031A6">
        <w:rPr>
          <w:sz w:val="28"/>
          <w:szCs w:val="28"/>
        </w:rPr>
        <w:t>С целью создания полимерных систем для экспресс-определения редких металлов была осуществлена иммобилизация арсеназо(III) на сорбентах СМА-1, СМА-2 и СМА-3. Исследования показали, что связывание этого реагента осуществляется только сорбентом СМА-1, имеющем сильноосновные группы.</w:t>
      </w:r>
    </w:p>
    <w:p w:rsidR="003F2FD1" w:rsidRPr="00C031A6" w:rsidRDefault="003F2FD1" w:rsidP="00C031A6">
      <w:pPr>
        <w:suppressAutoHyphens/>
        <w:ind w:firstLine="567"/>
        <w:jc w:val="both"/>
        <w:rPr>
          <w:sz w:val="28"/>
          <w:szCs w:val="28"/>
        </w:rPr>
      </w:pPr>
      <w:r w:rsidRPr="00C031A6">
        <w:rPr>
          <w:sz w:val="28"/>
          <w:szCs w:val="28"/>
        </w:rPr>
        <w:t>В табл. 4 представлены термодинамические параметры, рассчитанные на основе изотерм сорбции арсеназо(III) на сорбенте СМА-1.</w:t>
      </w:r>
    </w:p>
    <w:p w:rsidR="003F2FD1" w:rsidRPr="009C7F5B" w:rsidRDefault="003F2FD1" w:rsidP="00C031A6">
      <w:pPr>
        <w:suppressAutoHyphens/>
        <w:ind w:firstLine="709"/>
        <w:jc w:val="right"/>
        <w:rPr>
          <w:b/>
          <w:sz w:val="26"/>
          <w:szCs w:val="26"/>
        </w:rPr>
      </w:pPr>
      <w:r w:rsidRPr="009C7F5B">
        <w:rPr>
          <w:b/>
          <w:sz w:val="26"/>
          <w:szCs w:val="26"/>
        </w:rPr>
        <w:t>Таблица 4.</w:t>
      </w:r>
    </w:p>
    <w:p w:rsidR="003F2FD1" w:rsidRPr="009C7F5B" w:rsidRDefault="003F2FD1" w:rsidP="00C031A6">
      <w:pPr>
        <w:jc w:val="center"/>
        <w:rPr>
          <w:b/>
          <w:bCs/>
          <w:sz w:val="26"/>
          <w:szCs w:val="26"/>
        </w:rPr>
      </w:pPr>
      <w:r w:rsidRPr="009C7F5B">
        <w:rPr>
          <w:b/>
          <w:bCs/>
          <w:sz w:val="26"/>
          <w:szCs w:val="26"/>
        </w:rPr>
        <w:t>Значения константы равновесия (К) и изменения термодинамических функций при сорбции арсеназо(III) сорбентом СМА-1</w:t>
      </w:r>
    </w:p>
    <w:p w:rsidR="003F2FD1" w:rsidRPr="00C031A6" w:rsidRDefault="003F2FD1" w:rsidP="00C031A6">
      <w:pPr>
        <w:jc w:val="center"/>
        <w:rPr>
          <w:b/>
          <w:bCs/>
          <w:sz w:val="10"/>
          <w:szCs w:val="10"/>
        </w:rPr>
      </w:pPr>
    </w:p>
    <w:tbl>
      <w:tblPr>
        <w:tblW w:w="84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408"/>
        <w:gridCol w:w="1466"/>
        <w:gridCol w:w="1627"/>
        <w:gridCol w:w="1475"/>
        <w:gridCol w:w="1589"/>
      </w:tblGrid>
      <w:tr w:rsidR="003F2FD1" w:rsidRPr="00C031A6" w:rsidTr="008A6CC6">
        <w:trPr>
          <w:jc w:val="center"/>
        </w:trPr>
        <w:tc>
          <w:tcPr>
            <w:tcW w:w="850" w:type="dxa"/>
            <w:vAlign w:val="center"/>
          </w:tcPr>
          <w:p w:rsidR="003F2FD1" w:rsidRPr="00C031A6" w:rsidRDefault="003F2FD1" w:rsidP="00C031A6">
            <w:pPr>
              <w:suppressAutoHyphens/>
              <w:jc w:val="center"/>
              <w:rPr>
                <w:sz w:val="26"/>
                <w:szCs w:val="26"/>
              </w:rPr>
            </w:pPr>
            <w:r w:rsidRPr="00C031A6">
              <w:rPr>
                <w:sz w:val="26"/>
                <w:szCs w:val="26"/>
              </w:rPr>
              <w:t>Т, К</w:t>
            </w:r>
          </w:p>
        </w:tc>
        <w:tc>
          <w:tcPr>
            <w:tcW w:w="1408" w:type="dxa"/>
            <w:vAlign w:val="center"/>
          </w:tcPr>
          <w:p w:rsidR="003F2FD1" w:rsidRPr="00C031A6" w:rsidRDefault="003F2FD1" w:rsidP="00C031A6">
            <w:pPr>
              <w:suppressAutoHyphens/>
              <w:jc w:val="center"/>
              <w:rPr>
                <w:sz w:val="26"/>
                <w:szCs w:val="26"/>
              </w:rPr>
            </w:pPr>
            <w:r w:rsidRPr="00C031A6">
              <w:rPr>
                <w:sz w:val="26"/>
                <w:szCs w:val="26"/>
              </w:rPr>
              <w:t>Г</w:t>
            </w:r>
            <w:r w:rsidRPr="00C031A6">
              <w:rPr>
                <w:sz w:val="26"/>
                <w:szCs w:val="26"/>
                <w:vertAlign w:val="subscript"/>
              </w:rPr>
              <w:sym w:font="Symbol" w:char="F0A5"/>
            </w:r>
            <w:r w:rsidRPr="00C031A6">
              <w:rPr>
                <w:sz w:val="26"/>
                <w:szCs w:val="26"/>
              </w:rPr>
              <w:t>*10</w:t>
            </w:r>
            <w:r w:rsidRPr="00C031A6">
              <w:rPr>
                <w:sz w:val="26"/>
                <w:szCs w:val="26"/>
                <w:vertAlign w:val="superscript"/>
              </w:rPr>
              <w:t>-4</w:t>
            </w:r>
          </w:p>
          <w:p w:rsidR="003F2FD1" w:rsidRPr="00C031A6" w:rsidRDefault="003F2FD1" w:rsidP="00C031A6">
            <w:pPr>
              <w:suppressAutoHyphens/>
              <w:jc w:val="center"/>
              <w:rPr>
                <w:sz w:val="26"/>
                <w:szCs w:val="26"/>
              </w:rPr>
            </w:pPr>
            <w:r w:rsidRPr="00C031A6">
              <w:rPr>
                <w:sz w:val="26"/>
                <w:szCs w:val="26"/>
              </w:rPr>
              <w:t>моль/г</w:t>
            </w:r>
          </w:p>
        </w:tc>
        <w:tc>
          <w:tcPr>
            <w:tcW w:w="1466" w:type="dxa"/>
            <w:vAlign w:val="center"/>
          </w:tcPr>
          <w:p w:rsidR="003F2FD1" w:rsidRPr="00C031A6" w:rsidRDefault="003F2FD1" w:rsidP="00C031A6">
            <w:pPr>
              <w:suppressAutoHyphens/>
              <w:ind w:left="-108" w:right="-108"/>
              <w:jc w:val="center"/>
              <w:rPr>
                <w:sz w:val="26"/>
                <w:szCs w:val="26"/>
              </w:rPr>
            </w:pPr>
            <w:r w:rsidRPr="00C031A6">
              <w:rPr>
                <w:sz w:val="26"/>
                <w:szCs w:val="26"/>
              </w:rPr>
              <w:t>К,</w:t>
            </w:r>
          </w:p>
          <w:p w:rsidR="003F2FD1" w:rsidRPr="00C031A6" w:rsidRDefault="003F2FD1" w:rsidP="00C031A6">
            <w:pPr>
              <w:suppressAutoHyphens/>
              <w:ind w:left="-108" w:right="-108"/>
              <w:jc w:val="center"/>
              <w:rPr>
                <w:sz w:val="26"/>
                <w:szCs w:val="26"/>
              </w:rPr>
            </w:pPr>
            <w:r w:rsidRPr="00C031A6">
              <w:rPr>
                <w:sz w:val="26"/>
                <w:szCs w:val="26"/>
              </w:rPr>
              <w:t>л/моль</w:t>
            </w:r>
          </w:p>
        </w:tc>
        <w:tc>
          <w:tcPr>
            <w:tcW w:w="1627" w:type="dxa"/>
            <w:vAlign w:val="center"/>
          </w:tcPr>
          <w:p w:rsidR="003F2FD1" w:rsidRPr="00C031A6" w:rsidRDefault="003F2FD1" w:rsidP="00C031A6">
            <w:pPr>
              <w:suppressAutoHyphens/>
              <w:ind w:left="-108" w:right="-108"/>
              <w:jc w:val="center"/>
              <w:rPr>
                <w:sz w:val="26"/>
                <w:szCs w:val="26"/>
              </w:rPr>
            </w:pPr>
            <w:r w:rsidRPr="00C031A6">
              <w:rPr>
                <w:sz w:val="26"/>
                <w:szCs w:val="26"/>
              </w:rPr>
              <w:sym w:font="Symbol" w:char="F044"/>
            </w:r>
            <w:r w:rsidRPr="00C031A6">
              <w:rPr>
                <w:sz w:val="26"/>
                <w:szCs w:val="26"/>
              </w:rPr>
              <w:t>G,</w:t>
            </w:r>
          </w:p>
          <w:p w:rsidR="003F2FD1" w:rsidRPr="00C031A6" w:rsidRDefault="003F2FD1" w:rsidP="00C031A6">
            <w:pPr>
              <w:suppressAutoHyphens/>
              <w:ind w:left="-108" w:right="-108"/>
              <w:jc w:val="center"/>
              <w:rPr>
                <w:sz w:val="26"/>
                <w:szCs w:val="26"/>
              </w:rPr>
            </w:pPr>
            <w:r w:rsidRPr="00C031A6">
              <w:rPr>
                <w:sz w:val="26"/>
                <w:szCs w:val="26"/>
              </w:rPr>
              <w:t>Дж/моль</w:t>
            </w:r>
          </w:p>
        </w:tc>
        <w:tc>
          <w:tcPr>
            <w:tcW w:w="1475" w:type="dxa"/>
            <w:tcBorders>
              <w:bottom w:val="nil"/>
            </w:tcBorders>
            <w:vAlign w:val="center"/>
          </w:tcPr>
          <w:p w:rsidR="003F2FD1" w:rsidRPr="00C031A6" w:rsidRDefault="003F2FD1" w:rsidP="00C031A6">
            <w:pPr>
              <w:suppressAutoHyphens/>
              <w:ind w:right="-108"/>
              <w:jc w:val="center"/>
              <w:rPr>
                <w:sz w:val="26"/>
                <w:szCs w:val="26"/>
              </w:rPr>
            </w:pPr>
            <w:r w:rsidRPr="00C031A6">
              <w:rPr>
                <w:sz w:val="26"/>
                <w:szCs w:val="26"/>
              </w:rPr>
              <w:sym w:font="Symbol" w:char="F044"/>
            </w:r>
            <w:r w:rsidRPr="00C031A6">
              <w:rPr>
                <w:sz w:val="26"/>
                <w:szCs w:val="26"/>
              </w:rPr>
              <w:t>H,</w:t>
            </w:r>
          </w:p>
          <w:p w:rsidR="003F2FD1" w:rsidRPr="00C031A6" w:rsidRDefault="003F2FD1" w:rsidP="00C031A6">
            <w:pPr>
              <w:suppressAutoHyphens/>
              <w:ind w:right="-108"/>
              <w:jc w:val="center"/>
              <w:rPr>
                <w:sz w:val="26"/>
                <w:szCs w:val="26"/>
              </w:rPr>
            </w:pPr>
            <w:r w:rsidRPr="00C031A6">
              <w:rPr>
                <w:sz w:val="26"/>
                <w:szCs w:val="26"/>
              </w:rPr>
              <w:t>Дж/моль</w:t>
            </w:r>
          </w:p>
        </w:tc>
        <w:tc>
          <w:tcPr>
            <w:tcW w:w="1589" w:type="dxa"/>
            <w:tcBorders>
              <w:bottom w:val="nil"/>
            </w:tcBorders>
            <w:vAlign w:val="center"/>
          </w:tcPr>
          <w:p w:rsidR="003F2FD1" w:rsidRPr="00C031A6" w:rsidRDefault="003F2FD1" w:rsidP="00C031A6">
            <w:pPr>
              <w:suppressAutoHyphens/>
              <w:ind w:left="-108" w:right="-108"/>
              <w:jc w:val="center"/>
              <w:rPr>
                <w:sz w:val="26"/>
                <w:szCs w:val="26"/>
              </w:rPr>
            </w:pPr>
            <w:r w:rsidRPr="00C031A6">
              <w:rPr>
                <w:sz w:val="26"/>
                <w:szCs w:val="26"/>
              </w:rPr>
              <w:sym w:font="Symbol" w:char="F044"/>
            </w:r>
            <w:r w:rsidRPr="00C031A6">
              <w:rPr>
                <w:sz w:val="26"/>
                <w:szCs w:val="26"/>
              </w:rPr>
              <w:t>S,</w:t>
            </w:r>
          </w:p>
          <w:p w:rsidR="003F2FD1" w:rsidRPr="00C031A6" w:rsidRDefault="003F2FD1" w:rsidP="00C031A6">
            <w:pPr>
              <w:suppressAutoHyphens/>
              <w:ind w:left="-108" w:right="-108"/>
              <w:jc w:val="center"/>
              <w:rPr>
                <w:sz w:val="26"/>
                <w:szCs w:val="26"/>
              </w:rPr>
            </w:pPr>
            <w:r w:rsidRPr="00C031A6">
              <w:rPr>
                <w:sz w:val="26"/>
                <w:szCs w:val="26"/>
              </w:rPr>
              <w:t>Дж/моль*К</w:t>
            </w:r>
          </w:p>
        </w:tc>
      </w:tr>
      <w:tr w:rsidR="003F2FD1" w:rsidRPr="00C031A6" w:rsidTr="008A6CC6">
        <w:trPr>
          <w:jc w:val="center"/>
        </w:trPr>
        <w:tc>
          <w:tcPr>
            <w:tcW w:w="850" w:type="dxa"/>
            <w:vAlign w:val="center"/>
          </w:tcPr>
          <w:p w:rsidR="003F2FD1" w:rsidRPr="00C031A6" w:rsidRDefault="003F2FD1" w:rsidP="00C031A6">
            <w:pPr>
              <w:suppressAutoHyphens/>
              <w:jc w:val="center"/>
              <w:rPr>
                <w:sz w:val="26"/>
                <w:szCs w:val="26"/>
              </w:rPr>
            </w:pPr>
            <w:r w:rsidRPr="00C031A6">
              <w:rPr>
                <w:sz w:val="26"/>
                <w:szCs w:val="26"/>
              </w:rPr>
              <w:t>293</w:t>
            </w:r>
          </w:p>
        </w:tc>
        <w:tc>
          <w:tcPr>
            <w:tcW w:w="1408" w:type="dxa"/>
            <w:vAlign w:val="center"/>
          </w:tcPr>
          <w:p w:rsidR="003F2FD1" w:rsidRPr="00C031A6" w:rsidRDefault="003F2FD1" w:rsidP="00C031A6">
            <w:pPr>
              <w:suppressAutoHyphens/>
              <w:jc w:val="center"/>
              <w:rPr>
                <w:sz w:val="26"/>
                <w:szCs w:val="26"/>
              </w:rPr>
            </w:pPr>
            <w:r w:rsidRPr="00C031A6">
              <w:rPr>
                <w:sz w:val="26"/>
                <w:szCs w:val="26"/>
              </w:rPr>
              <w:t>5,3</w:t>
            </w:r>
          </w:p>
        </w:tc>
        <w:tc>
          <w:tcPr>
            <w:tcW w:w="1466" w:type="dxa"/>
          </w:tcPr>
          <w:p w:rsidR="003F2FD1" w:rsidRPr="00C031A6" w:rsidRDefault="003F2FD1" w:rsidP="00C031A6">
            <w:pPr>
              <w:suppressAutoHyphens/>
              <w:jc w:val="center"/>
              <w:rPr>
                <w:sz w:val="26"/>
                <w:szCs w:val="26"/>
              </w:rPr>
            </w:pPr>
            <w:r w:rsidRPr="00C031A6">
              <w:rPr>
                <w:sz w:val="26"/>
                <w:szCs w:val="26"/>
              </w:rPr>
              <w:t>3558,7</w:t>
            </w:r>
          </w:p>
        </w:tc>
        <w:tc>
          <w:tcPr>
            <w:tcW w:w="1627" w:type="dxa"/>
            <w:vAlign w:val="center"/>
          </w:tcPr>
          <w:p w:rsidR="003F2FD1" w:rsidRPr="00C031A6" w:rsidRDefault="003F2FD1" w:rsidP="00C031A6">
            <w:pPr>
              <w:suppressAutoHyphens/>
              <w:jc w:val="center"/>
              <w:rPr>
                <w:sz w:val="26"/>
                <w:szCs w:val="26"/>
              </w:rPr>
            </w:pPr>
            <w:r w:rsidRPr="00C031A6">
              <w:rPr>
                <w:sz w:val="26"/>
                <w:szCs w:val="26"/>
              </w:rPr>
              <w:t>-19955</w:t>
            </w:r>
          </w:p>
        </w:tc>
        <w:tc>
          <w:tcPr>
            <w:tcW w:w="1475" w:type="dxa"/>
            <w:vMerge w:val="restart"/>
            <w:vAlign w:val="center"/>
          </w:tcPr>
          <w:p w:rsidR="003F2FD1" w:rsidRPr="00C031A6" w:rsidRDefault="003F2FD1" w:rsidP="00C031A6">
            <w:pPr>
              <w:suppressAutoHyphens/>
              <w:jc w:val="center"/>
              <w:rPr>
                <w:sz w:val="26"/>
                <w:szCs w:val="26"/>
              </w:rPr>
            </w:pPr>
            <w:r w:rsidRPr="00C031A6">
              <w:rPr>
                <w:sz w:val="26"/>
                <w:szCs w:val="26"/>
              </w:rPr>
              <w:t>-37500</w:t>
            </w:r>
          </w:p>
        </w:tc>
        <w:tc>
          <w:tcPr>
            <w:tcW w:w="1589" w:type="dxa"/>
            <w:vMerge w:val="restart"/>
            <w:vAlign w:val="center"/>
          </w:tcPr>
          <w:p w:rsidR="003F2FD1" w:rsidRPr="00C031A6" w:rsidRDefault="003F2FD1" w:rsidP="00C031A6">
            <w:pPr>
              <w:suppressAutoHyphens/>
              <w:jc w:val="center"/>
              <w:rPr>
                <w:sz w:val="26"/>
                <w:szCs w:val="26"/>
              </w:rPr>
            </w:pPr>
            <w:r w:rsidRPr="00C031A6">
              <w:rPr>
                <w:sz w:val="26"/>
                <w:szCs w:val="26"/>
              </w:rPr>
              <w:t>-59,0</w:t>
            </w:r>
          </w:p>
        </w:tc>
      </w:tr>
      <w:tr w:rsidR="003F2FD1" w:rsidRPr="00C031A6" w:rsidTr="008A6CC6">
        <w:trPr>
          <w:jc w:val="center"/>
        </w:trPr>
        <w:tc>
          <w:tcPr>
            <w:tcW w:w="850" w:type="dxa"/>
            <w:vAlign w:val="center"/>
          </w:tcPr>
          <w:p w:rsidR="003F2FD1" w:rsidRPr="00C031A6" w:rsidRDefault="003F2FD1" w:rsidP="00C031A6">
            <w:pPr>
              <w:suppressAutoHyphens/>
              <w:jc w:val="center"/>
              <w:rPr>
                <w:sz w:val="26"/>
                <w:szCs w:val="26"/>
              </w:rPr>
            </w:pPr>
            <w:r w:rsidRPr="00C031A6">
              <w:rPr>
                <w:sz w:val="26"/>
                <w:szCs w:val="26"/>
              </w:rPr>
              <w:t>303</w:t>
            </w:r>
          </w:p>
        </w:tc>
        <w:tc>
          <w:tcPr>
            <w:tcW w:w="1408" w:type="dxa"/>
            <w:vAlign w:val="center"/>
          </w:tcPr>
          <w:p w:rsidR="003F2FD1" w:rsidRPr="00C031A6" w:rsidRDefault="003F2FD1" w:rsidP="00C031A6">
            <w:pPr>
              <w:suppressAutoHyphens/>
              <w:jc w:val="center"/>
              <w:rPr>
                <w:sz w:val="26"/>
                <w:szCs w:val="26"/>
              </w:rPr>
            </w:pPr>
            <w:r w:rsidRPr="00C031A6">
              <w:rPr>
                <w:sz w:val="26"/>
                <w:szCs w:val="26"/>
              </w:rPr>
              <w:t>8,3</w:t>
            </w:r>
          </w:p>
        </w:tc>
        <w:tc>
          <w:tcPr>
            <w:tcW w:w="1466" w:type="dxa"/>
          </w:tcPr>
          <w:p w:rsidR="003F2FD1" w:rsidRPr="00C031A6" w:rsidRDefault="003F2FD1" w:rsidP="00C031A6">
            <w:pPr>
              <w:suppressAutoHyphens/>
              <w:jc w:val="center"/>
              <w:rPr>
                <w:sz w:val="26"/>
                <w:szCs w:val="26"/>
              </w:rPr>
            </w:pPr>
            <w:r w:rsidRPr="00C031A6">
              <w:rPr>
                <w:sz w:val="26"/>
                <w:szCs w:val="26"/>
              </w:rPr>
              <w:t>2573,8</w:t>
            </w:r>
          </w:p>
        </w:tc>
        <w:tc>
          <w:tcPr>
            <w:tcW w:w="1627" w:type="dxa"/>
            <w:vAlign w:val="center"/>
          </w:tcPr>
          <w:p w:rsidR="003F2FD1" w:rsidRPr="00C031A6" w:rsidRDefault="003F2FD1" w:rsidP="00C031A6">
            <w:pPr>
              <w:suppressAutoHyphens/>
              <w:jc w:val="center"/>
              <w:rPr>
                <w:sz w:val="26"/>
                <w:szCs w:val="26"/>
              </w:rPr>
            </w:pPr>
            <w:r w:rsidRPr="00C031A6">
              <w:rPr>
                <w:sz w:val="26"/>
                <w:szCs w:val="26"/>
              </w:rPr>
              <w:t>-19892</w:t>
            </w:r>
          </w:p>
        </w:tc>
        <w:tc>
          <w:tcPr>
            <w:tcW w:w="1475" w:type="dxa"/>
            <w:vMerge/>
            <w:vAlign w:val="center"/>
          </w:tcPr>
          <w:p w:rsidR="003F2FD1" w:rsidRPr="00C031A6" w:rsidRDefault="003F2FD1" w:rsidP="00C031A6">
            <w:pPr>
              <w:suppressAutoHyphens/>
              <w:jc w:val="center"/>
              <w:rPr>
                <w:sz w:val="26"/>
                <w:szCs w:val="26"/>
              </w:rPr>
            </w:pPr>
          </w:p>
        </w:tc>
        <w:tc>
          <w:tcPr>
            <w:tcW w:w="1589" w:type="dxa"/>
            <w:vMerge/>
            <w:vAlign w:val="center"/>
          </w:tcPr>
          <w:p w:rsidR="003F2FD1" w:rsidRPr="00C031A6" w:rsidRDefault="003F2FD1" w:rsidP="00C031A6">
            <w:pPr>
              <w:suppressAutoHyphens/>
              <w:jc w:val="center"/>
              <w:rPr>
                <w:sz w:val="26"/>
                <w:szCs w:val="26"/>
              </w:rPr>
            </w:pPr>
          </w:p>
        </w:tc>
      </w:tr>
      <w:tr w:rsidR="003F2FD1" w:rsidRPr="00C031A6" w:rsidTr="008A6CC6">
        <w:trPr>
          <w:jc w:val="center"/>
        </w:trPr>
        <w:tc>
          <w:tcPr>
            <w:tcW w:w="850" w:type="dxa"/>
            <w:vAlign w:val="center"/>
          </w:tcPr>
          <w:p w:rsidR="003F2FD1" w:rsidRPr="00C031A6" w:rsidRDefault="003F2FD1" w:rsidP="00C031A6">
            <w:pPr>
              <w:suppressAutoHyphens/>
              <w:jc w:val="center"/>
              <w:rPr>
                <w:sz w:val="26"/>
                <w:szCs w:val="26"/>
              </w:rPr>
            </w:pPr>
            <w:r w:rsidRPr="00C031A6">
              <w:rPr>
                <w:sz w:val="26"/>
                <w:szCs w:val="26"/>
              </w:rPr>
              <w:t>313</w:t>
            </w:r>
          </w:p>
        </w:tc>
        <w:tc>
          <w:tcPr>
            <w:tcW w:w="1408" w:type="dxa"/>
            <w:vAlign w:val="center"/>
          </w:tcPr>
          <w:p w:rsidR="003F2FD1" w:rsidRPr="00C031A6" w:rsidRDefault="003F2FD1" w:rsidP="00C031A6">
            <w:pPr>
              <w:suppressAutoHyphens/>
              <w:jc w:val="center"/>
              <w:rPr>
                <w:sz w:val="26"/>
                <w:szCs w:val="26"/>
              </w:rPr>
            </w:pPr>
            <w:r w:rsidRPr="00C031A6">
              <w:rPr>
                <w:sz w:val="26"/>
                <w:szCs w:val="26"/>
              </w:rPr>
              <w:t>13,3</w:t>
            </w:r>
          </w:p>
        </w:tc>
        <w:tc>
          <w:tcPr>
            <w:tcW w:w="1466" w:type="dxa"/>
          </w:tcPr>
          <w:p w:rsidR="003F2FD1" w:rsidRPr="00C031A6" w:rsidRDefault="003F2FD1" w:rsidP="00C031A6">
            <w:pPr>
              <w:suppressAutoHyphens/>
              <w:jc w:val="center"/>
              <w:rPr>
                <w:sz w:val="26"/>
                <w:szCs w:val="26"/>
              </w:rPr>
            </w:pPr>
            <w:r w:rsidRPr="00C031A6">
              <w:rPr>
                <w:sz w:val="26"/>
                <w:szCs w:val="26"/>
              </w:rPr>
              <w:t>1503,8</w:t>
            </w:r>
          </w:p>
        </w:tc>
        <w:tc>
          <w:tcPr>
            <w:tcW w:w="1627" w:type="dxa"/>
            <w:vAlign w:val="center"/>
          </w:tcPr>
          <w:p w:rsidR="003F2FD1" w:rsidRPr="00C031A6" w:rsidRDefault="003F2FD1" w:rsidP="00C031A6">
            <w:pPr>
              <w:suppressAutoHyphens/>
              <w:jc w:val="center"/>
              <w:rPr>
                <w:sz w:val="26"/>
                <w:szCs w:val="26"/>
              </w:rPr>
            </w:pPr>
            <w:r w:rsidRPr="00C031A6">
              <w:rPr>
                <w:sz w:val="26"/>
                <w:szCs w:val="26"/>
              </w:rPr>
              <w:t>-19039</w:t>
            </w:r>
          </w:p>
        </w:tc>
        <w:tc>
          <w:tcPr>
            <w:tcW w:w="1475" w:type="dxa"/>
            <w:vMerge/>
            <w:vAlign w:val="center"/>
          </w:tcPr>
          <w:p w:rsidR="003F2FD1" w:rsidRPr="00C031A6" w:rsidRDefault="003F2FD1" w:rsidP="00C031A6">
            <w:pPr>
              <w:suppressAutoHyphens/>
              <w:jc w:val="center"/>
              <w:rPr>
                <w:sz w:val="26"/>
                <w:szCs w:val="26"/>
              </w:rPr>
            </w:pPr>
          </w:p>
        </w:tc>
        <w:tc>
          <w:tcPr>
            <w:tcW w:w="1589" w:type="dxa"/>
            <w:vMerge/>
            <w:vAlign w:val="center"/>
          </w:tcPr>
          <w:p w:rsidR="003F2FD1" w:rsidRPr="00C031A6" w:rsidRDefault="003F2FD1" w:rsidP="00C031A6">
            <w:pPr>
              <w:suppressAutoHyphens/>
              <w:jc w:val="center"/>
              <w:rPr>
                <w:sz w:val="26"/>
                <w:szCs w:val="26"/>
              </w:rPr>
            </w:pPr>
          </w:p>
        </w:tc>
      </w:tr>
    </w:tbl>
    <w:p w:rsidR="003F2FD1" w:rsidRPr="00C031A6" w:rsidRDefault="003F2FD1" w:rsidP="00C031A6">
      <w:pPr>
        <w:suppressAutoHyphens/>
        <w:ind w:firstLine="567"/>
        <w:jc w:val="both"/>
        <w:rPr>
          <w:sz w:val="28"/>
          <w:szCs w:val="28"/>
        </w:rPr>
      </w:pPr>
    </w:p>
    <w:p w:rsidR="003F2FD1" w:rsidRPr="00C031A6" w:rsidRDefault="003F2FD1" w:rsidP="00C031A6">
      <w:pPr>
        <w:suppressAutoHyphens/>
        <w:ind w:firstLine="567"/>
        <w:jc w:val="both"/>
        <w:rPr>
          <w:sz w:val="28"/>
          <w:szCs w:val="28"/>
        </w:rPr>
      </w:pPr>
      <w:r w:rsidRPr="00C031A6">
        <w:rPr>
          <w:sz w:val="28"/>
          <w:szCs w:val="28"/>
        </w:rPr>
        <w:t>Как видно из таблицы, величина константы равновесия адсорбции намного выше единицы, что свидетельствует о сильном связывании арсеназо(III) сорбентом СМА-1. При этом следует отметить, что с увеличением температуры Г</w:t>
      </w:r>
      <w:r w:rsidRPr="00C031A6">
        <w:rPr>
          <w:sz w:val="28"/>
          <w:szCs w:val="28"/>
          <w:vertAlign w:val="subscript"/>
        </w:rPr>
        <w:sym w:font="Symbol" w:char="F0A5"/>
      </w:r>
      <w:r w:rsidRPr="00C031A6">
        <w:rPr>
          <w:sz w:val="28"/>
          <w:szCs w:val="28"/>
        </w:rPr>
        <w:t xml:space="preserve"> возрастает, а значения константы равновесия уменьшаются. Такое изменение значения константы с температурой указывает на то, что связывание протекает не только за счет ионного обмена, но и за счет других слабых сил связывания, которые ослабляются с увеличением температуры и приводят к уменьшению значения константы равновесия. Такое </w:t>
      </w:r>
      <w:r w:rsidR="0045765F" w:rsidRPr="00C031A6">
        <w:rPr>
          <w:sz w:val="28"/>
          <w:szCs w:val="28"/>
        </w:rPr>
        <w:t xml:space="preserve">сильное </w:t>
      </w:r>
      <w:r w:rsidRPr="00C031A6">
        <w:rPr>
          <w:sz w:val="28"/>
          <w:szCs w:val="28"/>
        </w:rPr>
        <w:t>связывание позволило использовать этот полимерный реагент для аналитического определения ионов различных металлов.</w:t>
      </w:r>
    </w:p>
    <w:p w:rsidR="003F2FD1" w:rsidRPr="00C031A6" w:rsidRDefault="003F2FD1" w:rsidP="00C031A6">
      <w:pPr>
        <w:pStyle w:val="32"/>
        <w:spacing w:line="240" w:lineRule="auto"/>
        <w:ind w:firstLine="567"/>
      </w:pPr>
      <w:r w:rsidRPr="00C031A6">
        <w:t>Интересные результаты были получены при сравнительном изучении сорбции галогенов из водных растворов их калийных солей вышеуказанными сорбентами. Использование в качестве растворителей калийных солей этих галогенов позволяет растворять их в молекулярной форме с образованием иона</w:t>
      </w:r>
      <w:r w:rsidRPr="00C031A6">
        <w:rPr>
          <w:color w:val="FF0000"/>
        </w:rPr>
        <w:t xml:space="preserve"> </w:t>
      </w:r>
      <w:r w:rsidRPr="00C031A6">
        <w:rPr>
          <w:position w:val="-10"/>
        </w:rPr>
        <w:object w:dxaOrig="840" w:dyaOrig="400">
          <v:shape id="_x0000_i1052" type="#_x0000_t75" style="width:41pt;height:20.95pt" o:ole="">
            <v:imagedata r:id="rId41" o:title=""/>
          </v:shape>
          <o:OLEObject Type="Embed" ProgID="Equation.3" ShapeID="_x0000_i1052" DrawAspect="Content" ObjectID="_1509767811" r:id="rId66"/>
        </w:object>
      </w:r>
      <w:r w:rsidRPr="00C031A6">
        <w:t>. При этом выявлено, что наибольшей сорбирующей способностью обладает сорбент СМА-2 имеющий более высокое СОЕ среди изучаемых сорбентов.</w:t>
      </w:r>
    </w:p>
    <w:p w:rsidR="003F2FD1" w:rsidRPr="00C031A6" w:rsidRDefault="003F2FD1" w:rsidP="00C031A6">
      <w:pPr>
        <w:ind w:firstLine="567"/>
        <w:jc w:val="both"/>
        <w:rPr>
          <w:color w:val="000000"/>
          <w:sz w:val="28"/>
          <w:szCs w:val="28"/>
        </w:rPr>
      </w:pPr>
      <w:r w:rsidRPr="00C031A6">
        <w:rPr>
          <w:color w:val="000000"/>
          <w:sz w:val="28"/>
          <w:szCs w:val="28"/>
        </w:rPr>
        <w:t>Показано, что максимальное значение адсорбции молекулярного брома этим сорбентом достигает 4*10</w:t>
      </w:r>
      <w:r w:rsidRPr="00C031A6">
        <w:rPr>
          <w:color w:val="000000"/>
          <w:sz w:val="28"/>
          <w:szCs w:val="28"/>
          <w:vertAlign w:val="superscript"/>
        </w:rPr>
        <w:t xml:space="preserve">-4 </w:t>
      </w:r>
      <w:r w:rsidRPr="00C031A6">
        <w:rPr>
          <w:color w:val="000000"/>
          <w:sz w:val="28"/>
          <w:szCs w:val="28"/>
        </w:rPr>
        <w:t xml:space="preserve">моль/г (0,8 мг-экв/г), в то время как в аналогичных условиях для молекулярного йода достигает 5-12 мг-экв/г. Следовательно, связывание йода сорбентами происходит намного сильнее, чем молекулярного брома. Причиной наблюдаемого различия является меньшая стабильность иона </w:t>
      </w:r>
      <w:r w:rsidRPr="00C031A6">
        <w:rPr>
          <w:color w:val="000000"/>
          <w:position w:val="-10"/>
          <w:sz w:val="28"/>
          <w:szCs w:val="28"/>
        </w:rPr>
        <w:object w:dxaOrig="740" w:dyaOrig="400">
          <v:shape id="_x0000_i1053" type="#_x0000_t75" style="width:36.45pt;height:20.95pt" o:ole="">
            <v:imagedata r:id="rId43" o:title=""/>
          </v:shape>
          <o:OLEObject Type="Embed" ProgID="Equation.3" ShapeID="_x0000_i1053" DrawAspect="Content" ObjectID="_1509767812" r:id="rId67"/>
        </w:object>
      </w:r>
      <w:r w:rsidRPr="00C031A6">
        <w:rPr>
          <w:color w:val="000000"/>
          <w:sz w:val="28"/>
          <w:szCs w:val="28"/>
        </w:rPr>
        <w:t xml:space="preserve">, чем иона </w:t>
      </w:r>
      <w:r w:rsidRPr="00C031A6">
        <w:rPr>
          <w:color w:val="000000"/>
          <w:position w:val="-10"/>
          <w:sz w:val="28"/>
          <w:szCs w:val="28"/>
        </w:rPr>
        <w:object w:dxaOrig="560" w:dyaOrig="400">
          <v:shape id="_x0000_i1054" type="#_x0000_t75" style="width:25.5pt;height:20.95pt" o:ole="">
            <v:imagedata r:id="rId45" o:title=""/>
          </v:shape>
          <o:OLEObject Type="Embed" ProgID="Equation.3" ShapeID="_x0000_i1054" DrawAspect="Content" ObjectID="_1509767813" r:id="rId68"/>
        </w:object>
      </w:r>
      <w:r w:rsidRPr="00C031A6">
        <w:rPr>
          <w:color w:val="000000"/>
          <w:sz w:val="28"/>
          <w:szCs w:val="28"/>
        </w:rPr>
        <w:t xml:space="preserve">. Так как, молекулярный хлор не образует подобный ион, сорбция его этими сорбентами не наблюдается. При увеличении температуры сорбция брома, как и йода </w:t>
      </w:r>
      <w:r w:rsidRPr="00C031A6">
        <w:rPr>
          <w:color w:val="000000"/>
          <w:sz w:val="28"/>
          <w:szCs w:val="28"/>
        </w:rPr>
        <w:lastRenderedPageBreak/>
        <w:t>сорбентами повышается, что свидетельствует о поглощении изучаемых галогенов сорбентом за счёт хемосорбции.</w:t>
      </w:r>
    </w:p>
    <w:p w:rsidR="003F2FD1" w:rsidRPr="00C031A6" w:rsidRDefault="003F2FD1" w:rsidP="00C031A6">
      <w:pPr>
        <w:ind w:firstLine="567"/>
        <w:jc w:val="both"/>
        <w:rPr>
          <w:sz w:val="28"/>
          <w:szCs w:val="28"/>
        </w:rPr>
      </w:pPr>
      <w:r w:rsidRPr="00C031A6">
        <w:rPr>
          <w:sz w:val="28"/>
          <w:szCs w:val="28"/>
        </w:rPr>
        <w:t>Для получения бактерицидных препаратов, обладающих высокой гидрофильностью и комбинированным действием, перспективным оказалась модификация йодидного комплекса анионообменных волокнистых материалов на основе волокна «нитрон» природным полимером хитозаном (ХЗ). Содержание йода в образцах составляло от 5% до 20%. Обработка ХЗ существенно увеличивает сорбционные свойства образцов (при 55% относительной влажности сорбция составляет 1,50% по сравнению с 0,55%-ной сорбционной способностью для ПАН-волокон без обработки раствором ХЗ). При этом водопоглощающая способность образцов, пропитанных ХЗ, возрастает почти в 3 раза, что очень важно при использовании их в качестве перевязочных материалов при лечении гнойно-некротических заболеваний.</w:t>
      </w:r>
    </w:p>
    <w:p w:rsidR="003F2FD1" w:rsidRPr="00C031A6" w:rsidRDefault="003F2FD1" w:rsidP="00C031A6">
      <w:pPr>
        <w:ind w:firstLine="540"/>
        <w:jc w:val="both"/>
        <w:rPr>
          <w:color w:val="000000"/>
          <w:sz w:val="28"/>
          <w:szCs w:val="28"/>
        </w:rPr>
      </w:pPr>
      <w:r w:rsidRPr="00C031A6">
        <w:rPr>
          <w:color w:val="000000"/>
          <w:sz w:val="28"/>
          <w:szCs w:val="28"/>
        </w:rPr>
        <w:t>На основе этих исследований составлен лабораторный регламент и техническое условия на получение бактерицидных галогенсодержащих материалов, а в ИХФП АН РУз под руководством акад. С.Ш.Рашидовой составлен лабораторный регламент на комбинированный йодсодержащий перевязочный материал, содержащий хитозан.</w:t>
      </w:r>
      <w:bookmarkStart w:id="15" w:name="_Toc361218990"/>
    </w:p>
    <w:p w:rsidR="003F2FD1" w:rsidRPr="00C031A6" w:rsidRDefault="003F2FD1" w:rsidP="00C031A6">
      <w:pPr>
        <w:pStyle w:val="210"/>
        <w:spacing w:line="240" w:lineRule="auto"/>
        <w:ind w:firstLine="709"/>
        <w:jc w:val="both"/>
        <w:rPr>
          <w:b w:val="0"/>
        </w:rPr>
      </w:pPr>
      <w:r w:rsidRPr="00C031A6">
        <w:rPr>
          <w:b w:val="0"/>
        </w:rPr>
        <w:t>В шестой главе</w:t>
      </w:r>
      <w:r w:rsidRPr="00C031A6">
        <w:t xml:space="preserve"> </w:t>
      </w:r>
      <w:r w:rsidRPr="00C031A6">
        <w:rPr>
          <w:b w:val="0"/>
        </w:rPr>
        <w:t>под названием</w:t>
      </w:r>
      <w:r w:rsidRPr="00C031A6">
        <w:t xml:space="preserve"> «Возможные области применения синтезированных сорбентов и поликомплексонов» </w:t>
      </w:r>
      <w:r w:rsidRPr="00C031A6">
        <w:rPr>
          <w:b w:val="0"/>
        </w:rPr>
        <w:t>приведены возможные области применения полученных анионообменных и комплексообразующих материалов.</w:t>
      </w:r>
    </w:p>
    <w:bookmarkEnd w:id="15"/>
    <w:p w:rsidR="003F2FD1" w:rsidRPr="00C031A6" w:rsidRDefault="003F2FD1" w:rsidP="00C031A6">
      <w:pPr>
        <w:ind w:firstLine="540"/>
        <w:jc w:val="both"/>
        <w:rPr>
          <w:sz w:val="28"/>
          <w:szCs w:val="28"/>
        </w:rPr>
      </w:pPr>
      <w:r w:rsidRPr="00C031A6">
        <w:rPr>
          <w:sz w:val="28"/>
          <w:szCs w:val="28"/>
        </w:rPr>
        <w:t>С целью рекомендации сорбентов СМА-1 и СМА-5 для очистки сточных вод от ионов хрома была изучена динамическая сорбция ионов хрома из искусственных и отработанных технологических растворов. При этом динамическая обменная емкость (ДОЕ) для сорбента СМА-1 по бихромат-ионам достигала 390 мг/г из искусственных растворов при рН раствора 4,2 и 213 мг/г для сорбента СМА-5 из отработанных технологических растворов при рН раствора 4,5. Исследования показывают, что сорбенты СМА-1 и СМА-5 по своим сорбционным свойствам превосход</w:t>
      </w:r>
      <w:r w:rsidR="0045765F" w:rsidRPr="00C031A6">
        <w:rPr>
          <w:sz w:val="28"/>
          <w:szCs w:val="28"/>
        </w:rPr>
        <w:t>я</w:t>
      </w:r>
      <w:r w:rsidRPr="00C031A6">
        <w:rPr>
          <w:sz w:val="28"/>
          <w:szCs w:val="28"/>
        </w:rPr>
        <w:t>т известные иониты. Например, аниониты Amberlite IRA96 и Dowex 18 имеют ДОЕ 100 и 117 мг/г соответственно, а извлечение достигает 93% при рН=3, тогда как СМА-1 извлекает ионы бихромата из растворов практически на 100%.</w:t>
      </w:r>
    </w:p>
    <w:p w:rsidR="003F2FD1" w:rsidRPr="00C031A6" w:rsidRDefault="003F2FD1" w:rsidP="00C031A6">
      <w:pPr>
        <w:suppressAutoHyphens/>
        <w:ind w:firstLine="567"/>
        <w:jc w:val="both"/>
        <w:rPr>
          <w:sz w:val="28"/>
          <w:szCs w:val="28"/>
        </w:rPr>
      </w:pPr>
      <w:r w:rsidRPr="00C031A6">
        <w:rPr>
          <w:sz w:val="28"/>
          <w:szCs w:val="28"/>
        </w:rPr>
        <w:t>Эти результаты позволили разработать лабораторный регламент и технологическую схему очистки сточных вод от бихромат-ионов.</w:t>
      </w:r>
    </w:p>
    <w:p w:rsidR="003F2FD1" w:rsidRPr="00C031A6" w:rsidRDefault="003F2FD1" w:rsidP="00C031A6">
      <w:pPr>
        <w:ind w:firstLine="567"/>
        <w:jc w:val="both"/>
        <w:rPr>
          <w:sz w:val="28"/>
          <w:szCs w:val="28"/>
        </w:rPr>
      </w:pPr>
      <w:r w:rsidRPr="00C031A6">
        <w:rPr>
          <w:sz w:val="28"/>
          <w:szCs w:val="28"/>
        </w:rPr>
        <w:t>Исследования показали, что ДОЕ сорбентов по ионам [Cu(NH</w:t>
      </w:r>
      <w:r w:rsidRPr="00C031A6">
        <w:rPr>
          <w:sz w:val="28"/>
          <w:szCs w:val="28"/>
          <w:vertAlign w:val="subscript"/>
        </w:rPr>
        <w:t>3</w:t>
      </w:r>
      <w:r w:rsidRPr="00C031A6">
        <w:rPr>
          <w:sz w:val="28"/>
          <w:szCs w:val="28"/>
        </w:rPr>
        <w:t>)</w:t>
      </w:r>
      <w:r w:rsidRPr="00C031A6">
        <w:rPr>
          <w:sz w:val="28"/>
          <w:szCs w:val="28"/>
          <w:vertAlign w:val="subscript"/>
        </w:rPr>
        <w:t>4</w:t>
      </w:r>
      <w:r w:rsidRPr="00C031A6">
        <w:rPr>
          <w:sz w:val="28"/>
          <w:szCs w:val="28"/>
        </w:rPr>
        <w:t>]</w:t>
      </w:r>
      <w:r w:rsidRPr="00C031A6">
        <w:rPr>
          <w:sz w:val="28"/>
          <w:szCs w:val="28"/>
          <w:vertAlign w:val="superscript"/>
        </w:rPr>
        <w:t>2+</w:t>
      </w:r>
      <w:r w:rsidRPr="00C031A6">
        <w:rPr>
          <w:sz w:val="28"/>
          <w:szCs w:val="28"/>
        </w:rPr>
        <w:t xml:space="preserve"> при рН=12 достигает 375 мг/г (гидролизованный СМА-1) и 113 мг/г (СМА-1+МА). Для гидролизованного СМА-1 сорбента сорбция меди наблюдается даже в кислых средах (при рН раствора 4,2 ДОЕ равно 53 мг/г), где отсутствует ионизация карбоксильных групп. Следовательно, в данных условиях сорбция меди происходит в основном за счет комплексообразования с аминогруппами сорбента СМА-1. Установлено, что сорбент проявляет высокую химическую стойкость и его можно использовать многократно. </w:t>
      </w:r>
    </w:p>
    <w:p w:rsidR="003F2FD1" w:rsidRPr="00C031A6" w:rsidRDefault="003F2FD1" w:rsidP="00C031A6">
      <w:pPr>
        <w:ind w:firstLine="567"/>
        <w:jc w:val="both"/>
        <w:rPr>
          <w:sz w:val="28"/>
          <w:szCs w:val="28"/>
        </w:rPr>
      </w:pPr>
      <w:r w:rsidRPr="00C031A6">
        <w:rPr>
          <w:sz w:val="28"/>
          <w:szCs w:val="28"/>
        </w:rPr>
        <w:lastRenderedPageBreak/>
        <w:t>Для выявления возможности создания перевязочных материалов для эпителизации раны были испытаны бактерицидные свойства комбинированных перевязочных материалов. Медико-биологические исследования были проведены в Узбекском Республиканском центре гнойной хирургии и хирургических осложнений сахарного диабета под руководством д.м.н. проф. Тешаева О.Р.</w:t>
      </w:r>
    </w:p>
    <w:p w:rsidR="003F2FD1" w:rsidRPr="00C031A6" w:rsidRDefault="003F2FD1" w:rsidP="00C031A6">
      <w:pPr>
        <w:ind w:firstLine="567"/>
        <w:jc w:val="both"/>
        <w:rPr>
          <w:sz w:val="28"/>
          <w:szCs w:val="28"/>
        </w:rPr>
      </w:pPr>
      <w:r w:rsidRPr="00C031A6">
        <w:rPr>
          <w:sz w:val="28"/>
          <w:szCs w:val="28"/>
        </w:rPr>
        <w:t>Материалом для микробиологических исследований служил экссудат, взятый из раны экспериментальных животных. При анализе морфологических исследований в динамике наблюдалось значительное улучшение раневого процесса при заживлении кожных ран под воздействием разработанными комбинированными перевязочными материалами. Проведенные исследования на добровольцах показывают, что комбинированные бактерицидные перевязочные материалы на основе ПАН обладают выраженным противовоспалительным и антибактериальным эффектом, оказывают адсорбирующее действие во второй стадии течения раневого процесса и являются эффективными для лечения гнойно-некротических заболеваний мягких тканей.</w:t>
      </w:r>
    </w:p>
    <w:p w:rsidR="003F2FD1" w:rsidRPr="00C031A6" w:rsidRDefault="003F2FD1" w:rsidP="00C031A6">
      <w:pPr>
        <w:suppressAutoHyphens/>
        <w:ind w:firstLine="567"/>
        <w:jc w:val="both"/>
        <w:rPr>
          <w:b/>
          <w:bCs/>
          <w:sz w:val="28"/>
          <w:szCs w:val="28"/>
        </w:rPr>
      </w:pPr>
      <w:r w:rsidRPr="00C031A6">
        <w:rPr>
          <w:b/>
          <w:sz w:val="28"/>
          <w:szCs w:val="28"/>
        </w:rPr>
        <w:t>В седьмой</w:t>
      </w:r>
      <w:r w:rsidRPr="00C031A6">
        <w:rPr>
          <w:sz w:val="28"/>
          <w:szCs w:val="28"/>
        </w:rPr>
        <w:t xml:space="preserve"> </w:t>
      </w:r>
      <w:r w:rsidRPr="00C031A6">
        <w:rPr>
          <w:b/>
          <w:sz w:val="28"/>
          <w:szCs w:val="28"/>
        </w:rPr>
        <w:t xml:space="preserve">главе </w:t>
      </w:r>
      <w:r w:rsidR="0045765F" w:rsidRPr="00C031A6">
        <w:rPr>
          <w:sz w:val="28"/>
          <w:szCs w:val="28"/>
        </w:rPr>
        <w:t>приведена</w:t>
      </w:r>
      <w:r w:rsidRPr="00C031A6">
        <w:rPr>
          <w:sz w:val="28"/>
          <w:szCs w:val="28"/>
        </w:rPr>
        <w:t xml:space="preserve"> экспериментальная часть, в которой дана характеристика использованных реактивов, методика проведения химических превращений полимеров и методика исследований.</w:t>
      </w:r>
    </w:p>
    <w:p w:rsidR="003F2FD1" w:rsidRPr="00C031A6" w:rsidRDefault="003F2FD1" w:rsidP="00AC5058">
      <w:pPr>
        <w:pStyle w:val="1"/>
        <w:suppressAutoHyphens/>
        <w:spacing w:before="360" w:after="240" w:line="240" w:lineRule="auto"/>
        <w:jc w:val="center"/>
      </w:pPr>
      <w:r w:rsidRPr="00C031A6">
        <w:rPr>
          <w:b/>
          <w:i w:val="0"/>
          <w:smallCaps w:val="0"/>
          <w:spacing w:val="20"/>
        </w:rPr>
        <w:t>ЗАКЛЮЧЕНИЕ</w:t>
      </w:r>
    </w:p>
    <w:p w:rsidR="003F2FD1" w:rsidRPr="00C031A6" w:rsidRDefault="003F2FD1" w:rsidP="00C031A6">
      <w:pPr>
        <w:numPr>
          <w:ilvl w:val="0"/>
          <w:numId w:val="14"/>
        </w:numPr>
        <w:tabs>
          <w:tab w:val="clear" w:pos="720"/>
          <w:tab w:val="num" w:pos="0"/>
          <w:tab w:val="left" w:pos="851"/>
        </w:tabs>
        <w:ind w:left="0" w:firstLine="567"/>
        <w:jc w:val="both"/>
        <w:rPr>
          <w:sz w:val="28"/>
          <w:szCs w:val="28"/>
        </w:rPr>
      </w:pPr>
      <w:r w:rsidRPr="00C031A6">
        <w:rPr>
          <w:sz w:val="28"/>
          <w:szCs w:val="28"/>
        </w:rPr>
        <w:t>В целях локализации производства и получения импортозамещающей продукции исследованием закономерностей модификации волокна «нитрон», производимого на АО «Навоиазот», азотсодержащими основаниями найдены оптимальные условия получения анионообменных материалов. Значения порядков реакции по нитрильной группе и азотсодержащему основанию, энергии активации показывают, что они, несмотря на гетерогенный характер</w:t>
      </w:r>
      <w:r w:rsidR="0045765F" w:rsidRPr="00C031A6">
        <w:rPr>
          <w:sz w:val="28"/>
          <w:szCs w:val="28"/>
        </w:rPr>
        <w:t xml:space="preserve"> процесса</w:t>
      </w:r>
      <w:r w:rsidRPr="00C031A6">
        <w:rPr>
          <w:sz w:val="28"/>
          <w:szCs w:val="28"/>
        </w:rPr>
        <w:t xml:space="preserve">, подчиняются обычным закономерностям, наблюдаемым при гомогенных реакциях. Наблюдаемый эффект обусловлен высокой удельной поверхностью модифицируемого волокна, что облегчает доступ реагентов к нитрильным группам полимера. </w:t>
      </w:r>
      <w:r w:rsidRPr="00C031A6">
        <w:rPr>
          <w:i/>
          <w:sz w:val="28"/>
          <w:szCs w:val="28"/>
        </w:rPr>
        <w:t>(Физическая химия, высокомолекулярные соединения).</w:t>
      </w:r>
    </w:p>
    <w:p w:rsidR="003F2FD1" w:rsidRPr="00C031A6" w:rsidRDefault="003F2FD1" w:rsidP="00C031A6">
      <w:pPr>
        <w:pStyle w:val="210"/>
        <w:numPr>
          <w:ilvl w:val="0"/>
          <w:numId w:val="14"/>
        </w:numPr>
        <w:tabs>
          <w:tab w:val="left" w:pos="-3402"/>
          <w:tab w:val="left" w:pos="426"/>
          <w:tab w:val="left" w:pos="851"/>
        </w:tabs>
        <w:autoSpaceDE/>
        <w:autoSpaceDN/>
        <w:spacing w:line="240" w:lineRule="auto"/>
        <w:ind w:left="0" w:firstLine="567"/>
        <w:jc w:val="both"/>
        <w:rPr>
          <w:b w:val="0"/>
          <w:i/>
        </w:rPr>
      </w:pPr>
      <w:r w:rsidRPr="00C031A6">
        <w:rPr>
          <w:b w:val="0"/>
        </w:rPr>
        <w:t xml:space="preserve">Кинетические исследования реакции взаимодействия полиакрилонитрильного волокна «нитрон» диаминами (гексаметилен- и этилендиамин) показали, что изменяя физико-химические параметры процесса модификации, можно регулировать сорбционные свойства полимеров, хемостойкость и прочность полученных анионитов, обусловленную сетчатой структурой полимера. При этом установлено, что такая модификация волокна «нитрон» позволяет получать аниониты сильноосновного характера, особенно, в органических средах. Возможность получения сильноосновных анионитов с высокой сорбционной способностью, имеющих привитые полиэтиленполиамминные цепи, показана </w:t>
      </w:r>
      <w:r w:rsidRPr="00C031A6">
        <w:rPr>
          <w:b w:val="0"/>
        </w:rPr>
        <w:lastRenderedPageBreak/>
        <w:t xml:space="preserve">в реакциях модификации волокна «нитрон» этилендиамином в присутствии дихлорэтана. </w:t>
      </w:r>
      <w:r w:rsidRPr="00C031A6">
        <w:rPr>
          <w:b w:val="0"/>
          <w:i/>
        </w:rPr>
        <w:t>(Высокомолекулярные соединения, физическая химия).</w:t>
      </w:r>
    </w:p>
    <w:p w:rsidR="003F2FD1" w:rsidRPr="00C031A6" w:rsidRDefault="003F2FD1" w:rsidP="00C031A6">
      <w:pPr>
        <w:pStyle w:val="af6"/>
        <w:numPr>
          <w:ilvl w:val="0"/>
          <w:numId w:val="14"/>
        </w:numPr>
        <w:tabs>
          <w:tab w:val="left" w:pos="426"/>
          <w:tab w:val="left" w:pos="851"/>
        </w:tabs>
        <w:spacing w:after="0" w:line="240" w:lineRule="auto"/>
        <w:ind w:left="0" w:firstLine="567"/>
        <w:jc w:val="both"/>
        <w:rPr>
          <w:rFonts w:ascii="Times New Roman" w:hAnsi="Times New Roman"/>
          <w:sz w:val="28"/>
          <w:szCs w:val="28"/>
        </w:rPr>
      </w:pPr>
      <w:r w:rsidRPr="00C031A6">
        <w:rPr>
          <w:rFonts w:ascii="Times New Roman" w:hAnsi="Times New Roman"/>
          <w:sz w:val="28"/>
          <w:szCs w:val="28"/>
        </w:rPr>
        <w:t xml:space="preserve">ИК-спектроскопическим и аналитическим определением образования промежуточных амидоксимных групп в цепях полимера и свободного гидроксиламина после реакции замещения доказан ранее предложенный механизм каталитического действия гидроксиламина на процесс химической модификации полиакрилонитрильного волокна «нитрон» азотсодержащими основаниями. </w:t>
      </w:r>
      <w:r w:rsidRPr="00C031A6">
        <w:rPr>
          <w:rFonts w:ascii="Times New Roman" w:hAnsi="Times New Roman"/>
          <w:i/>
          <w:sz w:val="28"/>
          <w:szCs w:val="28"/>
        </w:rPr>
        <w:t>(Физическая химия).</w:t>
      </w:r>
    </w:p>
    <w:p w:rsidR="003F2FD1" w:rsidRPr="00C031A6" w:rsidRDefault="003F2FD1" w:rsidP="00C031A6">
      <w:pPr>
        <w:pStyle w:val="af6"/>
        <w:numPr>
          <w:ilvl w:val="0"/>
          <w:numId w:val="14"/>
        </w:numPr>
        <w:tabs>
          <w:tab w:val="left" w:pos="426"/>
          <w:tab w:val="left" w:pos="851"/>
        </w:tabs>
        <w:spacing w:after="0" w:line="240" w:lineRule="auto"/>
        <w:ind w:left="0" w:firstLine="567"/>
        <w:jc w:val="both"/>
        <w:rPr>
          <w:rFonts w:ascii="Times New Roman" w:hAnsi="Times New Roman"/>
          <w:sz w:val="28"/>
          <w:szCs w:val="28"/>
        </w:rPr>
      </w:pPr>
      <w:r w:rsidRPr="00C031A6">
        <w:rPr>
          <w:rFonts w:ascii="Times New Roman" w:hAnsi="Times New Roman"/>
          <w:sz w:val="28"/>
          <w:szCs w:val="28"/>
        </w:rPr>
        <w:t>Разработаны условия получения поликомплексонов взаимодействием модифицированных гексаметилен- и этилендиаминами полиакрилонитриль</w:t>
      </w:r>
      <w:r w:rsidRPr="00C031A6">
        <w:rPr>
          <w:rFonts w:ascii="Times New Roman" w:hAnsi="Times New Roman"/>
          <w:sz w:val="28"/>
          <w:szCs w:val="28"/>
        </w:rPr>
        <w:softHyphen/>
        <w:t xml:space="preserve">ных волокон с малеиновым ангидридом, а также гидролизом остаточных нитрильных групп,. </w:t>
      </w:r>
      <w:r w:rsidRPr="00C031A6">
        <w:rPr>
          <w:rFonts w:ascii="Times New Roman" w:hAnsi="Times New Roman"/>
          <w:i/>
          <w:sz w:val="28"/>
          <w:szCs w:val="28"/>
        </w:rPr>
        <w:t>(Высокомолекулярные соединение, Физическая химия).</w:t>
      </w:r>
    </w:p>
    <w:p w:rsidR="003F2FD1" w:rsidRPr="00C031A6" w:rsidRDefault="003F2FD1" w:rsidP="00C031A6">
      <w:pPr>
        <w:pStyle w:val="af6"/>
        <w:numPr>
          <w:ilvl w:val="0"/>
          <w:numId w:val="14"/>
        </w:numPr>
        <w:tabs>
          <w:tab w:val="left" w:pos="426"/>
          <w:tab w:val="left" w:pos="851"/>
        </w:tabs>
        <w:spacing w:after="0" w:line="240" w:lineRule="auto"/>
        <w:ind w:left="0" w:firstLine="567"/>
        <w:jc w:val="both"/>
        <w:rPr>
          <w:rFonts w:ascii="Times New Roman" w:hAnsi="Times New Roman"/>
          <w:sz w:val="28"/>
          <w:szCs w:val="28"/>
        </w:rPr>
      </w:pPr>
      <w:r w:rsidRPr="00C031A6">
        <w:rPr>
          <w:rFonts w:ascii="Times New Roman" w:hAnsi="Times New Roman"/>
          <w:sz w:val="28"/>
          <w:szCs w:val="28"/>
        </w:rPr>
        <w:t xml:space="preserve">Установлено, что удельная поверхность полученных волокнистых сорбентов превышает на два порядка удельную поверхность известных зернистых ионитов, а частота их сетчатой структуры достигает 100 узлов на одну макромолекулу полимера. </w:t>
      </w:r>
      <w:r w:rsidRPr="00C031A6">
        <w:rPr>
          <w:rFonts w:ascii="Times New Roman" w:hAnsi="Times New Roman"/>
          <w:i/>
          <w:sz w:val="28"/>
          <w:szCs w:val="28"/>
        </w:rPr>
        <w:t>(Физическая химия).</w:t>
      </w:r>
    </w:p>
    <w:p w:rsidR="003F2FD1" w:rsidRPr="00C031A6" w:rsidRDefault="003F2FD1" w:rsidP="00C031A6">
      <w:pPr>
        <w:pStyle w:val="af6"/>
        <w:numPr>
          <w:ilvl w:val="0"/>
          <w:numId w:val="14"/>
        </w:numPr>
        <w:tabs>
          <w:tab w:val="left" w:pos="426"/>
          <w:tab w:val="left" w:pos="851"/>
        </w:tabs>
        <w:spacing w:after="0" w:line="240" w:lineRule="auto"/>
        <w:ind w:left="0" w:firstLine="567"/>
        <w:jc w:val="both"/>
        <w:rPr>
          <w:rFonts w:ascii="Times New Roman" w:hAnsi="Times New Roman"/>
          <w:sz w:val="28"/>
          <w:szCs w:val="28"/>
        </w:rPr>
      </w:pPr>
      <w:r w:rsidRPr="00C031A6">
        <w:rPr>
          <w:rFonts w:ascii="Times New Roman" w:hAnsi="Times New Roman"/>
          <w:sz w:val="28"/>
          <w:szCs w:val="28"/>
        </w:rPr>
        <w:t xml:space="preserve">Кинетика и термодинамика процесса сорбции различных неорганических и органических ионов полученными сорбентами и поликомплексонами показала, что ионы хрома(VI), арсеназо(III) могут сорбироваться только сильноосновными анионитами, а процесс сорбции ионов меди(II) поликомплексонами протекает не только за счет ионного обмена, но и за счет хелатообразования. </w:t>
      </w:r>
      <w:r w:rsidRPr="00C031A6">
        <w:rPr>
          <w:rFonts w:ascii="Times New Roman" w:hAnsi="Times New Roman"/>
          <w:i/>
          <w:sz w:val="28"/>
          <w:szCs w:val="28"/>
        </w:rPr>
        <w:t>(Физическая химия).</w:t>
      </w:r>
    </w:p>
    <w:p w:rsidR="003F2FD1" w:rsidRPr="00C031A6" w:rsidRDefault="003F2FD1" w:rsidP="00C031A6">
      <w:pPr>
        <w:pStyle w:val="af6"/>
        <w:numPr>
          <w:ilvl w:val="0"/>
          <w:numId w:val="14"/>
        </w:numPr>
        <w:tabs>
          <w:tab w:val="left" w:pos="426"/>
          <w:tab w:val="left" w:pos="851"/>
        </w:tabs>
        <w:spacing w:after="0" w:line="240" w:lineRule="auto"/>
        <w:ind w:left="0" w:firstLine="567"/>
        <w:jc w:val="both"/>
        <w:rPr>
          <w:rFonts w:ascii="Times New Roman" w:hAnsi="Times New Roman"/>
          <w:sz w:val="28"/>
          <w:szCs w:val="28"/>
        </w:rPr>
      </w:pPr>
      <w:r w:rsidRPr="00C031A6">
        <w:rPr>
          <w:rFonts w:ascii="Times New Roman" w:hAnsi="Times New Roman"/>
          <w:sz w:val="28"/>
          <w:szCs w:val="28"/>
        </w:rPr>
        <w:t xml:space="preserve">Исследована кинетика и термодинамика процесса сорбции галогенов синтезированными анионообменными материалами, разработаны условия получения галогенсодержащих комплексов полимеров. Показано, что молекулярный бром сорбируется в меньшей степени, чем молекулярный йод. Разработаны комбинированные материалы на основе анионообменного полиакрилонитрильного волокна, йода и хитозана. Комбинированные перевязочные материалы обладают выраженным противовоспалительным и антибактериальным эффектом, являются эффективными для лечения гнойно-некротических заболеваний мягких тканей. </w:t>
      </w:r>
      <w:r w:rsidRPr="00C031A6">
        <w:rPr>
          <w:rFonts w:ascii="Times New Roman" w:hAnsi="Times New Roman"/>
          <w:i/>
          <w:sz w:val="28"/>
          <w:szCs w:val="28"/>
        </w:rPr>
        <w:t>(Высокомолекулярные соединения, Физическая химия).</w:t>
      </w:r>
    </w:p>
    <w:p w:rsidR="0089033F" w:rsidRPr="00C031A6" w:rsidRDefault="003F2FD1" w:rsidP="00C031A6">
      <w:pPr>
        <w:pStyle w:val="af6"/>
        <w:numPr>
          <w:ilvl w:val="0"/>
          <w:numId w:val="14"/>
        </w:numPr>
        <w:tabs>
          <w:tab w:val="left" w:pos="426"/>
          <w:tab w:val="left" w:pos="851"/>
        </w:tabs>
        <w:spacing w:after="0" w:line="240" w:lineRule="auto"/>
        <w:ind w:left="0" w:firstLine="567"/>
        <w:jc w:val="both"/>
        <w:rPr>
          <w:rFonts w:ascii="Times New Roman" w:hAnsi="Times New Roman"/>
          <w:sz w:val="28"/>
          <w:szCs w:val="28"/>
        </w:rPr>
      </w:pPr>
      <w:r w:rsidRPr="00C031A6">
        <w:rPr>
          <w:rFonts w:ascii="Times New Roman" w:hAnsi="Times New Roman"/>
          <w:sz w:val="28"/>
          <w:szCs w:val="28"/>
        </w:rPr>
        <w:t xml:space="preserve">Разработанный метод анализа ионов металлов на основе синтезированных сорбентов испытан </w:t>
      </w:r>
      <w:r w:rsidR="0045765F" w:rsidRPr="00C031A6">
        <w:rPr>
          <w:rFonts w:ascii="Times New Roman" w:hAnsi="Times New Roman"/>
          <w:sz w:val="28"/>
          <w:szCs w:val="28"/>
        </w:rPr>
        <w:t>промышленных</w:t>
      </w:r>
      <w:r w:rsidRPr="00C031A6">
        <w:rPr>
          <w:rFonts w:ascii="Times New Roman" w:hAnsi="Times New Roman"/>
          <w:sz w:val="28"/>
          <w:szCs w:val="28"/>
        </w:rPr>
        <w:t xml:space="preserve"> объектах и внедрен в практику лабораторий АО «</w:t>
      </w:r>
      <w:r w:rsidR="0010454F">
        <w:rPr>
          <w:rFonts w:ascii="Times New Roman" w:hAnsi="Times New Roman"/>
          <w:sz w:val="28"/>
          <w:szCs w:val="28"/>
        </w:rPr>
        <w:t>Навоиазот» и «Электрокимёзавод»</w:t>
      </w:r>
      <w:r w:rsidRPr="00C031A6">
        <w:rPr>
          <w:rFonts w:ascii="Times New Roman" w:hAnsi="Times New Roman"/>
          <w:sz w:val="28"/>
          <w:szCs w:val="28"/>
        </w:rPr>
        <w:t>.</w:t>
      </w:r>
      <w:r w:rsidRPr="00C031A6">
        <w:rPr>
          <w:rFonts w:ascii="Times New Roman" w:hAnsi="Times New Roman"/>
          <w:i/>
          <w:sz w:val="28"/>
          <w:szCs w:val="28"/>
        </w:rPr>
        <w:t xml:space="preserve"> (Высокомолекулярные соединения, Физическая химия).</w:t>
      </w:r>
    </w:p>
    <w:p w:rsidR="00A146A2" w:rsidRPr="00C031A6" w:rsidRDefault="00A146A2" w:rsidP="00C031A6">
      <w:pPr>
        <w:tabs>
          <w:tab w:val="left" w:pos="426"/>
          <w:tab w:val="left" w:pos="851"/>
        </w:tabs>
        <w:jc w:val="both"/>
        <w:rPr>
          <w:sz w:val="28"/>
          <w:szCs w:val="28"/>
        </w:rPr>
      </w:pPr>
    </w:p>
    <w:p w:rsidR="00A146A2" w:rsidRPr="00C031A6" w:rsidRDefault="00A146A2" w:rsidP="00C031A6">
      <w:pPr>
        <w:tabs>
          <w:tab w:val="left" w:pos="426"/>
          <w:tab w:val="left" w:pos="851"/>
        </w:tabs>
        <w:jc w:val="both"/>
        <w:rPr>
          <w:sz w:val="28"/>
          <w:szCs w:val="28"/>
        </w:rPr>
      </w:pPr>
    </w:p>
    <w:p w:rsidR="00A146A2" w:rsidRPr="00C031A6" w:rsidRDefault="00A146A2" w:rsidP="00C031A6">
      <w:pPr>
        <w:tabs>
          <w:tab w:val="left" w:pos="426"/>
          <w:tab w:val="left" w:pos="851"/>
        </w:tabs>
        <w:jc w:val="both"/>
        <w:rPr>
          <w:sz w:val="28"/>
          <w:szCs w:val="28"/>
        </w:rPr>
      </w:pPr>
    </w:p>
    <w:p w:rsidR="004B449C" w:rsidRPr="00C031A6" w:rsidRDefault="004B449C" w:rsidP="00C031A6">
      <w:pPr>
        <w:pStyle w:val="51"/>
        <w:keepNext w:val="0"/>
        <w:spacing w:line="240" w:lineRule="auto"/>
        <w:rPr>
          <w:spacing w:val="0"/>
        </w:rPr>
      </w:pPr>
      <w:r w:rsidRPr="00C031A6">
        <w:rPr>
          <w:b w:val="0"/>
          <w:bCs w:val="0"/>
        </w:rPr>
        <w:br w:type="page"/>
      </w:r>
    </w:p>
    <w:p w:rsidR="00DA4734" w:rsidRPr="00C031A6" w:rsidRDefault="00DA4734" w:rsidP="00C031A6">
      <w:pPr>
        <w:autoSpaceDE/>
        <w:autoSpaceDN/>
        <w:rPr>
          <w:b/>
          <w:sz w:val="28"/>
          <w:szCs w:val="28"/>
          <w:lang w:val="uz-Cyrl-UZ"/>
        </w:rPr>
      </w:pPr>
      <w:r w:rsidRPr="00C031A6">
        <w:rPr>
          <w:bCs/>
          <w:lang w:val="uz-Cyrl-UZ"/>
        </w:rPr>
        <w:lastRenderedPageBreak/>
        <w:br w:type="page"/>
      </w:r>
    </w:p>
    <w:p w:rsidR="00C031A6" w:rsidRDefault="00480943" w:rsidP="00BB2710">
      <w:pPr>
        <w:pStyle w:val="aa"/>
        <w:pBdr>
          <w:bottom w:val="single" w:sz="12" w:space="1" w:color="auto"/>
        </w:pBdr>
        <w:spacing w:before="40" w:line="240" w:lineRule="auto"/>
        <w:ind w:left="426" w:right="282"/>
        <w:rPr>
          <w:bCs w:val="0"/>
          <w:lang w:val="uz-Cyrl-UZ"/>
        </w:rPr>
      </w:pPr>
      <w:r w:rsidRPr="00C031A6">
        <w:rPr>
          <w:bCs w:val="0"/>
          <w:lang w:val="uz-Cyrl-UZ"/>
        </w:rPr>
        <w:lastRenderedPageBreak/>
        <w:t xml:space="preserve">ONCE-ONLY </w:t>
      </w:r>
      <w:r w:rsidR="008C3E2F" w:rsidRPr="00C031A6">
        <w:rPr>
          <w:bCs w:val="0"/>
          <w:lang w:val="en-US"/>
        </w:rPr>
        <w:t xml:space="preserve">SCIENTIFIC COUNCIL </w:t>
      </w:r>
      <w:r w:rsidR="00E753DB" w:rsidRPr="00C031A6">
        <w:rPr>
          <w:bCs w:val="0"/>
          <w:lang w:val="en-US"/>
        </w:rPr>
        <w:t xml:space="preserve">ON AWARD </w:t>
      </w:r>
      <w:r w:rsidR="008C3E2F" w:rsidRPr="00C031A6">
        <w:rPr>
          <w:bCs w:val="0"/>
          <w:lang w:val="en-US"/>
        </w:rPr>
        <w:t xml:space="preserve">OF SCIENTIFIC DEGREE OF DOCTOR </w:t>
      </w:r>
      <w:r w:rsidR="000E5238" w:rsidRPr="00C031A6">
        <w:rPr>
          <w:bCs w:val="0"/>
          <w:lang w:val="en-US"/>
        </w:rPr>
        <w:t xml:space="preserve">OF SCIENCES </w:t>
      </w:r>
      <w:r w:rsidR="008C3E2F" w:rsidRPr="00C031A6">
        <w:rPr>
          <w:bCs w:val="0"/>
          <w:lang w:val="uz-Cyrl-UZ"/>
        </w:rPr>
        <w:t>ON THE</w:t>
      </w:r>
      <w:r w:rsidR="008C3E2F" w:rsidRPr="00C031A6">
        <w:rPr>
          <w:bCs w:val="0"/>
          <w:lang w:val="en-US"/>
        </w:rPr>
        <w:t xml:space="preserve"> </w:t>
      </w:r>
      <w:r w:rsidR="002829C4" w:rsidRPr="00C031A6">
        <w:rPr>
          <w:bCs w:val="0"/>
          <w:lang w:val="uz-Cyrl-UZ"/>
        </w:rPr>
        <w:t>BASE</w:t>
      </w:r>
      <w:r w:rsidR="00C031A6">
        <w:rPr>
          <w:bCs w:val="0"/>
          <w:lang w:val="uz-Cyrl-UZ"/>
        </w:rPr>
        <w:t>D</w:t>
      </w:r>
    </w:p>
    <w:p w:rsidR="00C031A6" w:rsidRPr="00C031A6" w:rsidRDefault="003F2C4E" w:rsidP="00BB2710">
      <w:pPr>
        <w:pStyle w:val="aa"/>
        <w:pBdr>
          <w:bottom w:val="single" w:sz="12" w:space="1" w:color="auto"/>
        </w:pBdr>
        <w:spacing w:before="40" w:line="240" w:lineRule="auto"/>
        <w:ind w:left="426" w:right="282"/>
        <w:rPr>
          <w:bCs w:val="0"/>
          <w:lang w:val="en-US"/>
        </w:rPr>
      </w:pPr>
      <w:r w:rsidRPr="00C031A6">
        <w:rPr>
          <w:bCs w:val="0"/>
          <w:lang w:val="en-US"/>
        </w:rPr>
        <w:t>OF</w:t>
      </w:r>
      <w:r w:rsidR="002829C4" w:rsidRPr="00C031A6">
        <w:rPr>
          <w:bCs w:val="0"/>
          <w:lang w:val="en-US"/>
        </w:rPr>
        <w:t xml:space="preserve"> </w:t>
      </w:r>
      <w:r w:rsidRPr="00C031A6">
        <w:rPr>
          <w:bCs w:val="0"/>
          <w:lang w:val="en-US"/>
        </w:rPr>
        <w:t>SCIENTIFIC COUNCIL</w:t>
      </w:r>
      <w:r w:rsidR="008C3E2F" w:rsidRPr="00C031A6">
        <w:rPr>
          <w:smallCaps/>
          <w:lang w:val="en-US"/>
        </w:rPr>
        <w:t xml:space="preserve"> 16.07.2013.</w:t>
      </w:r>
      <w:r w:rsidR="008C3E2F" w:rsidRPr="00C031A6">
        <w:rPr>
          <w:smallCaps/>
        </w:rPr>
        <w:t>К</w:t>
      </w:r>
      <w:r w:rsidR="008C3E2F" w:rsidRPr="00C031A6">
        <w:rPr>
          <w:smallCaps/>
          <w:lang w:val="en-US"/>
        </w:rPr>
        <w:t xml:space="preserve">.01.02 </w:t>
      </w:r>
      <w:r w:rsidR="00C031A6">
        <w:rPr>
          <w:bCs w:val="0"/>
          <w:lang w:val="en-US"/>
        </w:rPr>
        <w:t>AT</w:t>
      </w:r>
    </w:p>
    <w:p w:rsidR="004B449C" w:rsidRPr="00C031A6" w:rsidRDefault="008C3E2F" w:rsidP="00BB2710">
      <w:pPr>
        <w:pStyle w:val="aa"/>
        <w:pBdr>
          <w:bottom w:val="single" w:sz="12" w:space="1" w:color="auto"/>
        </w:pBdr>
        <w:spacing w:before="40" w:line="240" w:lineRule="auto"/>
        <w:ind w:left="426" w:right="282"/>
        <w:rPr>
          <w:bCs w:val="0"/>
          <w:lang w:val="en-US"/>
        </w:rPr>
      </w:pPr>
      <w:r w:rsidRPr="00C031A6">
        <w:rPr>
          <w:bCs w:val="0"/>
          <w:lang w:val="en-US"/>
        </w:rPr>
        <w:t>NATIONAL UNIVERSITY OF UZBEKISTAN</w:t>
      </w:r>
    </w:p>
    <w:p w:rsidR="004B449C" w:rsidRPr="00A20956" w:rsidRDefault="004B449C" w:rsidP="00BB2710">
      <w:pPr>
        <w:spacing w:before="40" w:after="3000"/>
        <w:ind w:left="426" w:right="282"/>
        <w:jc w:val="center"/>
        <w:rPr>
          <w:b/>
          <w:caps/>
          <w:sz w:val="28"/>
          <w:szCs w:val="28"/>
          <w:lang w:val="en-US"/>
        </w:rPr>
      </w:pPr>
      <w:r w:rsidRPr="00C031A6">
        <w:rPr>
          <w:b/>
          <w:caps/>
          <w:sz w:val="28"/>
          <w:szCs w:val="28"/>
          <w:lang w:val="en-US"/>
        </w:rPr>
        <w:t>NA</w:t>
      </w:r>
      <w:r w:rsidR="00C031A6">
        <w:rPr>
          <w:b/>
          <w:caps/>
          <w:sz w:val="28"/>
          <w:szCs w:val="28"/>
          <w:lang w:val="en-US"/>
        </w:rPr>
        <w:t>TIONAL UNIVERSITY OF UZBEKISTAN</w:t>
      </w:r>
    </w:p>
    <w:p w:rsidR="004B449C" w:rsidRPr="00C031A6" w:rsidRDefault="004B449C" w:rsidP="00C031A6">
      <w:pPr>
        <w:pStyle w:val="aa"/>
        <w:spacing w:line="240" w:lineRule="auto"/>
        <w:rPr>
          <w:lang w:val="en-US"/>
        </w:rPr>
      </w:pPr>
      <w:r w:rsidRPr="00C031A6">
        <w:rPr>
          <w:lang w:val="en-US"/>
        </w:rPr>
        <w:t>GAFUROVA DILFUZA</w:t>
      </w:r>
    </w:p>
    <w:p w:rsidR="004B449C" w:rsidRPr="00C031A6" w:rsidRDefault="004B449C" w:rsidP="00C031A6">
      <w:pPr>
        <w:pStyle w:val="aa"/>
        <w:spacing w:before="1000" w:after="1000" w:line="240" w:lineRule="auto"/>
        <w:rPr>
          <w:bCs w:val="0"/>
          <w:caps/>
          <w:sz w:val="24"/>
          <w:szCs w:val="24"/>
          <w:lang w:val="uz-Cyrl-UZ"/>
        </w:rPr>
      </w:pPr>
      <w:r w:rsidRPr="00C031A6">
        <w:rPr>
          <w:caps/>
          <w:lang w:val="en-US"/>
        </w:rPr>
        <w:t xml:space="preserve">Physico - chemical characteristic of formation, properties of anion exchangerS and </w:t>
      </w:r>
      <w:r w:rsidRPr="00C031A6">
        <w:rPr>
          <w:rStyle w:val="a4"/>
          <w:bCs w:val="0"/>
          <w:i w:val="0"/>
          <w:iCs w:val="0"/>
          <w:caps/>
          <w:shd w:val="clear" w:color="auto" w:fill="FFFFFF"/>
          <w:lang w:val="en-US"/>
        </w:rPr>
        <w:t xml:space="preserve">polycomplexones </w:t>
      </w:r>
      <w:r w:rsidRPr="00C031A6">
        <w:rPr>
          <w:caps/>
          <w:lang w:val="en-US"/>
        </w:rPr>
        <w:t xml:space="preserve">on the basis of acrylic fiber </w:t>
      </w:r>
    </w:p>
    <w:p w:rsidR="004B449C" w:rsidRPr="00C031A6" w:rsidRDefault="004B449C" w:rsidP="00C031A6">
      <w:pPr>
        <w:pStyle w:val="24"/>
        <w:spacing w:line="240" w:lineRule="auto"/>
        <w:ind w:left="0"/>
        <w:rPr>
          <w:rFonts w:ascii="Times New Roman" w:hAnsi="Times New Roman"/>
          <w:b/>
          <w:smallCaps w:val="0"/>
          <w:sz w:val="24"/>
          <w:szCs w:val="24"/>
          <w:lang w:val="en-US"/>
        </w:rPr>
      </w:pPr>
      <w:r w:rsidRPr="00C031A6">
        <w:rPr>
          <w:rFonts w:ascii="Times New Roman" w:hAnsi="Times New Roman"/>
          <w:b/>
          <w:smallCaps w:val="0"/>
          <w:sz w:val="24"/>
          <w:szCs w:val="24"/>
          <w:lang w:val="en-US"/>
        </w:rPr>
        <w:t>02.00.04 - Physical chemistry</w:t>
      </w:r>
    </w:p>
    <w:p w:rsidR="004B449C" w:rsidRPr="00C031A6" w:rsidRDefault="004B449C" w:rsidP="00C031A6">
      <w:pPr>
        <w:pStyle w:val="24"/>
        <w:spacing w:line="240" w:lineRule="auto"/>
        <w:ind w:left="0"/>
        <w:rPr>
          <w:rFonts w:ascii="Times New Roman" w:hAnsi="Times New Roman"/>
          <w:b/>
          <w:smallCaps w:val="0"/>
          <w:sz w:val="24"/>
          <w:szCs w:val="24"/>
          <w:lang w:val="en-US"/>
        </w:rPr>
      </w:pPr>
      <w:r w:rsidRPr="00C031A6">
        <w:rPr>
          <w:rFonts w:ascii="Times New Roman" w:hAnsi="Times New Roman"/>
          <w:b/>
          <w:smallCaps w:val="0"/>
          <w:sz w:val="24"/>
          <w:szCs w:val="24"/>
          <w:lang w:val="en-US"/>
        </w:rPr>
        <w:t xml:space="preserve">02.00.06 </w:t>
      </w:r>
      <w:r w:rsidR="00465F13" w:rsidRPr="00C031A6">
        <w:rPr>
          <w:rFonts w:ascii="Times New Roman" w:hAnsi="Times New Roman"/>
          <w:b/>
          <w:smallCaps w:val="0"/>
          <w:sz w:val="24"/>
          <w:szCs w:val="24"/>
          <w:lang w:val="en-US"/>
        </w:rPr>
        <w:t>-</w:t>
      </w:r>
      <w:r w:rsidRPr="00C031A6">
        <w:rPr>
          <w:rFonts w:ascii="Times New Roman" w:hAnsi="Times New Roman"/>
          <w:b/>
          <w:smallCaps w:val="0"/>
          <w:sz w:val="24"/>
          <w:szCs w:val="24"/>
          <w:lang w:val="en-US"/>
        </w:rPr>
        <w:t xml:space="preserve"> High molecular compounds</w:t>
      </w:r>
    </w:p>
    <w:p w:rsidR="004B449C" w:rsidRPr="00C031A6" w:rsidRDefault="004B449C" w:rsidP="00C031A6">
      <w:pPr>
        <w:jc w:val="center"/>
        <w:rPr>
          <w:b/>
          <w:sz w:val="24"/>
          <w:szCs w:val="24"/>
          <w:lang w:val="en-US"/>
        </w:rPr>
      </w:pPr>
      <w:r w:rsidRPr="00C031A6">
        <w:rPr>
          <w:b/>
          <w:sz w:val="24"/>
          <w:szCs w:val="24"/>
          <w:lang w:val="en-US"/>
        </w:rPr>
        <w:t>(</w:t>
      </w:r>
      <w:r w:rsidR="00367BED" w:rsidRPr="00C031A6">
        <w:rPr>
          <w:b/>
          <w:sz w:val="24"/>
          <w:szCs w:val="24"/>
          <w:lang w:val="en-US"/>
        </w:rPr>
        <w:t>Chemical</w:t>
      </w:r>
      <w:r w:rsidRPr="00C031A6">
        <w:rPr>
          <w:b/>
          <w:sz w:val="24"/>
          <w:szCs w:val="24"/>
          <w:lang w:val="en-US"/>
        </w:rPr>
        <w:t xml:space="preserve"> sciences)</w:t>
      </w:r>
    </w:p>
    <w:p w:rsidR="004B449C" w:rsidRPr="00C031A6" w:rsidRDefault="004B449C" w:rsidP="00C031A6">
      <w:pPr>
        <w:spacing w:before="1000" w:after="3600"/>
        <w:jc w:val="center"/>
        <w:rPr>
          <w:b/>
          <w:sz w:val="28"/>
          <w:szCs w:val="28"/>
          <w:lang w:val="en-US"/>
        </w:rPr>
      </w:pPr>
      <w:r w:rsidRPr="00C031A6">
        <w:rPr>
          <w:b/>
          <w:sz w:val="28"/>
          <w:szCs w:val="28"/>
          <w:lang w:val="uz-Cyrl-UZ"/>
        </w:rPr>
        <w:t>ABSTRACT</w:t>
      </w:r>
      <w:r w:rsidRPr="00C031A6">
        <w:rPr>
          <w:b/>
          <w:sz w:val="28"/>
          <w:szCs w:val="28"/>
          <w:lang w:val="en-US"/>
        </w:rPr>
        <w:t xml:space="preserve"> OF DOCTORAL DISSERTATION</w:t>
      </w:r>
      <w:r w:rsidRPr="00C031A6">
        <w:rPr>
          <w:b/>
          <w:sz w:val="28"/>
          <w:szCs w:val="28"/>
          <w:lang w:val="uz-Cyrl-UZ"/>
        </w:rPr>
        <w:t xml:space="preserve"> </w:t>
      </w:r>
    </w:p>
    <w:p w:rsidR="004B449C" w:rsidRPr="00C031A6" w:rsidRDefault="004B449C" w:rsidP="00C031A6">
      <w:pPr>
        <w:ind w:firstLine="708"/>
        <w:jc w:val="center"/>
        <w:rPr>
          <w:b/>
          <w:bCs/>
          <w:sz w:val="24"/>
          <w:szCs w:val="24"/>
          <w:lang w:val="uz-Cyrl-UZ"/>
        </w:rPr>
      </w:pPr>
      <w:r w:rsidRPr="00C031A6">
        <w:rPr>
          <w:b/>
          <w:sz w:val="24"/>
          <w:szCs w:val="24"/>
          <w:lang w:val="uz-Cyrl-UZ"/>
        </w:rPr>
        <w:t>Tashkent</w:t>
      </w:r>
      <w:r w:rsidRPr="00C031A6">
        <w:rPr>
          <w:b/>
          <w:bCs/>
          <w:sz w:val="24"/>
          <w:szCs w:val="24"/>
          <w:lang w:val="uz-Cyrl-UZ"/>
        </w:rPr>
        <w:t xml:space="preserve"> – 201</w:t>
      </w:r>
      <w:r w:rsidR="003557EC" w:rsidRPr="00C031A6">
        <w:rPr>
          <w:b/>
          <w:bCs/>
          <w:sz w:val="24"/>
          <w:szCs w:val="24"/>
          <w:lang w:val="uz-Cyrl-UZ"/>
        </w:rPr>
        <w:t>5</w:t>
      </w:r>
    </w:p>
    <w:p w:rsidR="004B449C" w:rsidRPr="00C031A6" w:rsidRDefault="004B449C" w:rsidP="00C031A6">
      <w:pPr>
        <w:ind w:firstLine="708"/>
        <w:rPr>
          <w:b/>
          <w:sz w:val="22"/>
          <w:szCs w:val="22"/>
          <w:lang w:val="en-US"/>
        </w:rPr>
      </w:pPr>
      <w:r w:rsidRPr="00C031A6">
        <w:rPr>
          <w:bCs/>
          <w:lang w:val="uz-Cyrl-UZ"/>
        </w:rPr>
        <w:br w:type="page"/>
      </w:r>
      <w:r w:rsidRPr="00C031A6">
        <w:rPr>
          <w:b/>
          <w:sz w:val="22"/>
          <w:szCs w:val="22"/>
          <w:lang w:val="uz-Cyrl-UZ"/>
        </w:rPr>
        <w:lastRenderedPageBreak/>
        <w:t xml:space="preserve">The </w:t>
      </w:r>
      <w:r w:rsidRPr="00C031A6">
        <w:rPr>
          <w:b/>
          <w:sz w:val="22"/>
          <w:szCs w:val="22"/>
          <w:lang w:val="en-US"/>
        </w:rPr>
        <w:t xml:space="preserve">subject of doctoral dissertation </w:t>
      </w:r>
      <w:r w:rsidRPr="00C031A6">
        <w:rPr>
          <w:b/>
          <w:sz w:val="22"/>
          <w:szCs w:val="22"/>
          <w:lang w:val="uz-Cyrl-UZ"/>
        </w:rPr>
        <w:t xml:space="preserve">is registered </w:t>
      </w:r>
      <w:r w:rsidR="00115541" w:rsidRPr="00C031A6">
        <w:rPr>
          <w:b/>
          <w:sz w:val="22"/>
          <w:szCs w:val="22"/>
          <w:lang w:val="en-US"/>
        </w:rPr>
        <w:t>by 30.09.2014/</w:t>
      </w:r>
      <w:r w:rsidR="00115541" w:rsidRPr="00C031A6">
        <w:rPr>
          <w:b/>
          <w:sz w:val="22"/>
          <w:szCs w:val="22"/>
        </w:rPr>
        <w:t>В</w:t>
      </w:r>
      <w:r w:rsidR="00115541" w:rsidRPr="00C031A6">
        <w:rPr>
          <w:b/>
          <w:sz w:val="22"/>
          <w:szCs w:val="22"/>
          <w:lang w:val="en-US"/>
        </w:rPr>
        <w:t>2014.5.</w:t>
      </w:r>
      <w:r w:rsidR="00115541" w:rsidRPr="00C031A6">
        <w:rPr>
          <w:b/>
          <w:sz w:val="22"/>
          <w:szCs w:val="22"/>
        </w:rPr>
        <w:t>К</w:t>
      </w:r>
      <w:r w:rsidR="00115541" w:rsidRPr="00C031A6">
        <w:rPr>
          <w:b/>
          <w:sz w:val="22"/>
          <w:szCs w:val="22"/>
          <w:lang w:val="en-US"/>
        </w:rPr>
        <w:t xml:space="preserve">65 at </w:t>
      </w:r>
      <w:r w:rsidRPr="00C031A6">
        <w:rPr>
          <w:b/>
          <w:sz w:val="22"/>
          <w:szCs w:val="22"/>
          <w:lang w:val="en-US"/>
        </w:rPr>
        <w:t xml:space="preserve">the </w:t>
      </w:r>
      <w:r w:rsidR="00115541" w:rsidRPr="00C031A6">
        <w:rPr>
          <w:b/>
          <w:sz w:val="22"/>
          <w:szCs w:val="22"/>
          <w:lang w:val="en-US"/>
        </w:rPr>
        <w:t>Higher</w:t>
      </w:r>
      <w:r w:rsidRPr="00C031A6">
        <w:rPr>
          <w:b/>
          <w:sz w:val="22"/>
          <w:szCs w:val="22"/>
          <w:lang w:val="en-US"/>
        </w:rPr>
        <w:t xml:space="preserve"> Attestation </w:t>
      </w:r>
      <w:r w:rsidRPr="00C031A6">
        <w:rPr>
          <w:b/>
          <w:sz w:val="22"/>
          <w:szCs w:val="22"/>
          <w:lang w:val="uz-Cyrl-UZ"/>
        </w:rPr>
        <w:t>Commission</w:t>
      </w:r>
      <w:r w:rsidR="002E78E3" w:rsidRPr="00C031A6">
        <w:rPr>
          <w:b/>
          <w:sz w:val="22"/>
          <w:szCs w:val="22"/>
          <w:lang w:val="en-US"/>
        </w:rPr>
        <w:t xml:space="preserve"> under</w:t>
      </w:r>
      <w:r w:rsidRPr="00C031A6">
        <w:rPr>
          <w:b/>
          <w:sz w:val="22"/>
          <w:szCs w:val="22"/>
          <w:lang w:val="en-US"/>
        </w:rPr>
        <w:t xml:space="preserve"> </w:t>
      </w:r>
      <w:r w:rsidRPr="00C031A6">
        <w:rPr>
          <w:b/>
          <w:sz w:val="22"/>
          <w:szCs w:val="22"/>
          <w:lang w:val="uz-Cyrl-UZ"/>
        </w:rPr>
        <w:t xml:space="preserve">Cabinet </w:t>
      </w:r>
      <w:r w:rsidRPr="00C031A6">
        <w:rPr>
          <w:b/>
          <w:sz w:val="22"/>
          <w:szCs w:val="22"/>
          <w:lang w:val="en-US"/>
        </w:rPr>
        <w:t xml:space="preserve">of Ministers of </w:t>
      </w:r>
      <w:r w:rsidRPr="00C031A6">
        <w:rPr>
          <w:b/>
          <w:sz w:val="22"/>
          <w:szCs w:val="22"/>
          <w:lang w:val="uz-Cyrl-UZ"/>
        </w:rPr>
        <w:t xml:space="preserve">Republic </w:t>
      </w:r>
      <w:r w:rsidRPr="00C031A6">
        <w:rPr>
          <w:b/>
          <w:sz w:val="22"/>
          <w:szCs w:val="22"/>
          <w:lang w:val="en-US"/>
        </w:rPr>
        <w:t xml:space="preserve">of </w:t>
      </w:r>
      <w:r w:rsidRPr="00C031A6">
        <w:rPr>
          <w:b/>
          <w:sz w:val="22"/>
          <w:szCs w:val="22"/>
          <w:lang w:val="uz-Cyrl-UZ"/>
        </w:rPr>
        <w:t>Uzbekistan</w:t>
      </w:r>
      <w:r w:rsidR="002E78E3" w:rsidRPr="00C031A6">
        <w:rPr>
          <w:b/>
          <w:sz w:val="22"/>
          <w:szCs w:val="22"/>
          <w:lang w:val="en-US"/>
        </w:rPr>
        <w:t>.</w:t>
      </w:r>
    </w:p>
    <w:p w:rsidR="004B449C" w:rsidRPr="00C031A6" w:rsidRDefault="004B449C" w:rsidP="00C031A6">
      <w:pPr>
        <w:pStyle w:val="aa"/>
        <w:spacing w:before="400" w:line="240" w:lineRule="auto"/>
        <w:ind w:firstLine="539"/>
        <w:jc w:val="both"/>
        <w:rPr>
          <w:b w:val="0"/>
          <w:sz w:val="22"/>
          <w:szCs w:val="22"/>
          <w:lang w:val="en-US"/>
        </w:rPr>
      </w:pPr>
      <w:r w:rsidRPr="00C031A6">
        <w:rPr>
          <w:b w:val="0"/>
          <w:sz w:val="22"/>
          <w:szCs w:val="22"/>
          <w:lang w:val="en-US"/>
        </w:rPr>
        <w:t>Doctoral dissertation is carried out at National university of Uzbekistan</w:t>
      </w:r>
      <w:r w:rsidRPr="00C031A6">
        <w:rPr>
          <w:b w:val="0"/>
          <w:sz w:val="22"/>
          <w:szCs w:val="22"/>
          <w:lang w:val="uz-Cyrl-UZ"/>
        </w:rPr>
        <w:t>.</w:t>
      </w:r>
    </w:p>
    <w:p w:rsidR="00675061" w:rsidRPr="00C031A6" w:rsidRDefault="00675061" w:rsidP="00C031A6">
      <w:pPr>
        <w:ind w:firstLine="567"/>
        <w:jc w:val="both"/>
        <w:rPr>
          <w:color w:val="000000" w:themeColor="text1"/>
          <w:lang w:val="en-US"/>
        </w:rPr>
      </w:pPr>
      <w:r w:rsidRPr="00C031A6">
        <w:rPr>
          <w:color w:val="000000" w:themeColor="text1"/>
          <w:lang w:val="en-US"/>
        </w:rPr>
        <w:t xml:space="preserve">The full text of the doctoral dissertation is </w:t>
      </w:r>
      <w:r w:rsidR="008735B1" w:rsidRPr="00C031A6">
        <w:rPr>
          <w:color w:val="000000" w:themeColor="text1"/>
          <w:lang w:val="en-US"/>
        </w:rPr>
        <w:t>placed</w:t>
      </w:r>
      <w:r w:rsidRPr="00C031A6">
        <w:rPr>
          <w:color w:val="000000" w:themeColor="text1"/>
          <w:lang w:val="en-US"/>
        </w:rPr>
        <w:t xml:space="preserve"> on web page </w:t>
      </w:r>
      <w:r w:rsidR="008735B1" w:rsidRPr="00C031A6">
        <w:rPr>
          <w:color w:val="000000" w:themeColor="text1"/>
          <w:lang w:val="en-US"/>
        </w:rPr>
        <w:t>of</w:t>
      </w:r>
      <w:r w:rsidRPr="00C031A6">
        <w:rPr>
          <w:color w:val="000000" w:themeColor="text1"/>
          <w:lang w:val="en-US"/>
        </w:rPr>
        <w:t xml:space="preserve"> Scientific Council </w:t>
      </w:r>
      <w:r w:rsidR="008735B1" w:rsidRPr="00C031A6">
        <w:rPr>
          <w:color w:val="000000" w:themeColor="text1"/>
          <w:lang w:val="en-US"/>
        </w:rPr>
        <w:t>16.07.2013.K.01.02 at</w:t>
      </w:r>
      <w:r w:rsidRPr="00C031A6">
        <w:rPr>
          <w:color w:val="000000" w:themeColor="text1"/>
          <w:lang w:val="en-US"/>
        </w:rPr>
        <w:t xml:space="preserve"> </w:t>
      </w:r>
      <w:r w:rsidR="00346DFC" w:rsidRPr="00C031A6">
        <w:rPr>
          <w:color w:val="000000" w:themeColor="text1"/>
          <w:lang w:val="en-US"/>
        </w:rPr>
        <w:t>National University Uzbekistan to the address</w:t>
      </w:r>
      <w:r w:rsidRPr="00C031A6">
        <w:rPr>
          <w:color w:val="000000" w:themeColor="text1"/>
          <w:lang w:val="en-US"/>
        </w:rPr>
        <w:t xml:space="preserve"> www. ik-kimyo.nuuz.uz.</w:t>
      </w:r>
    </w:p>
    <w:p w:rsidR="004B449C" w:rsidRPr="00C031A6" w:rsidRDefault="00346DFC" w:rsidP="00C031A6">
      <w:pPr>
        <w:pStyle w:val="aa"/>
        <w:spacing w:after="400" w:line="240" w:lineRule="auto"/>
        <w:ind w:firstLine="539"/>
        <w:jc w:val="both"/>
        <w:rPr>
          <w:b w:val="0"/>
          <w:sz w:val="22"/>
          <w:szCs w:val="22"/>
          <w:lang w:val="en-US"/>
        </w:rPr>
      </w:pPr>
      <w:r w:rsidRPr="00C031A6">
        <w:rPr>
          <w:b w:val="0"/>
          <w:sz w:val="22"/>
          <w:szCs w:val="22"/>
          <w:lang w:val="en-US"/>
        </w:rPr>
        <w:t>The a</w:t>
      </w:r>
      <w:r w:rsidR="004B449C" w:rsidRPr="00C031A6">
        <w:rPr>
          <w:b w:val="0"/>
          <w:sz w:val="22"/>
          <w:szCs w:val="22"/>
          <w:lang w:val="en-US"/>
        </w:rPr>
        <w:t xml:space="preserve">bstract of the </w:t>
      </w:r>
      <w:r w:rsidR="0058653C" w:rsidRPr="00C031A6">
        <w:rPr>
          <w:b w:val="0"/>
          <w:sz w:val="22"/>
          <w:szCs w:val="22"/>
          <w:lang w:val="en-US"/>
        </w:rPr>
        <w:t>dissertation</w:t>
      </w:r>
      <w:r w:rsidR="004B449C" w:rsidRPr="00C031A6">
        <w:rPr>
          <w:b w:val="0"/>
          <w:sz w:val="22"/>
          <w:szCs w:val="22"/>
          <w:lang w:val="en-US"/>
        </w:rPr>
        <w:t xml:space="preserve"> in three languages (Uzbek, Russian, English) is placed on web page www.nuuz.uz and information-educational portal “Z</w:t>
      </w:r>
      <w:r w:rsidR="009C484B" w:rsidRPr="00C031A6">
        <w:rPr>
          <w:b w:val="0"/>
          <w:sz w:val="22"/>
          <w:szCs w:val="22"/>
          <w:lang w:val="en-US"/>
        </w:rPr>
        <w:t>iyo</w:t>
      </w:r>
      <w:r w:rsidR="004B449C" w:rsidRPr="00C031A6">
        <w:rPr>
          <w:b w:val="0"/>
          <w:sz w:val="22"/>
          <w:szCs w:val="22"/>
          <w:lang w:val="en-US"/>
        </w:rPr>
        <w:t xml:space="preserve">NET” </w:t>
      </w:r>
      <w:r w:rsidR="00633738" w:rsidRPr="00C031A6">
        <w:rPr>
          <w:b w:val="0"/>
          <w:sz w:val="22"/>
          <w:szCs w:val="22"/>
          <w:lang w:val="en-US"/>
        </w:rPr>
        <w:t>to the</w:t>
      </w:r>
      <w:r w:rsidR="004B449C" w:rsidRPr="00C031A6">
        <w:rPr>
          <w:b w:val="0"/>
          <w:sz w:val="22"/>
          <w:szCs w:val="22"/>
          <w:lang w:val="en-US"/>
        </w:rPr>
        <w:t xml:space="preserve"> address www.ziyonet.uz </w:t>
      </w:r>
    </w:p>
    <w:tbl>
      <w:tblPr>
        <w:tblW w:w="9747" w:type="dxa"/>
        <w:tblLook w:val="0000"/>
      </w:tblPr>
      <w:tblGrid>
        <w:gridCol w:w="3652"/>
        <w:gridCol w:w="6095"/>
      </w:tblGrid>
      <w:tr w:rsidR="004B449C" w:rsidRPr="00A9629F" w:rsidTr="00E20DB3">
        <w:tc>
          <w:tcPr>
            <w:tcW w:w="3652" w:type="dxa"/>
          </w:tcPr>
          <w:p w:rsidR="004B449C" w:rsidRPr="00C031A6" w:rsidRDefault="004B449C" w:rsidP="00C031A6">
            <w:pPr>
              <w:jc w:val="center"/>
              <w:rPr>
                <w:sz w:val="22"/>
                <w:szCs w:val="22"/>
              </w:rPr>
            </w:pPr>
            <w:r w:rsidRPr="00C031A6">
              <w:rPr>
                <w:b/>
                <w:sz w:val="22"/>
                <w:szCs w:val="22"/>
                <w:lang w:val="en-US"/>
              </w:rPr>
              <w:t>Scientific consultant</w:t>
            </w:r>
            <w:r w:rsidRPr="00C031A6">
              <w:rPr>
                <w:b/>
                <w:sz w:val="22"/>
                <w:szCs w:val="22"/>
              </w:rPr>
              <w:t>:</w:t>
            </w:r>
          </w:p>
        </w:tc>
        <w:tc>
          <w:tcPr>
            <w:tcW w:w="6095" w:type="dxa"/>
          </w:tcPr>
          <w:p w:rsidR="004B449C" w:rsidRPr="00C031A6" w:rsidRDefault="004B449C" w:rsidP="00C031A6">
            <w:pPr>
              <w:pStyle w:val="24"/>
              <w:spacing w:line="240" w:lineRule="auto"/>
              <w:ind w:left="4395" w:hanging="4395"/>
              <w:jc w:val="both"/>
              <w:rPr>
                <w:rFonts w:ascii="Times New Roman" w:hAnsi="Times New Roman"/>
                <w:b/>
                <w:sz w:val="22"/>
                <w:szCs w:val="22"/>
                <w:lang w:val="en-US"/>
              </w:rPr>
            </w:pPr>
            <w:r w:rsidRPr="00C031A6">
              <w:rPr>
                <w:rFonts w:ascii="Times New Roman" w:hAnsi="Times New Roman"/>
                <w:b/>
                <w:bCs/>
                <w:smallCaps w:val="0"/>
                <w:sz w:val="22"/>
                <w:szCs w:val="22"/>
                <w:lang w:val="en-US"/>
              </w:rPr>
              <w:t>Mukhamediev Mukhtarjan</w:t>
            </w:r>
          </w:p>
          <w:p w:rsidR="004B449C" w:rsidRPr="00C031A6" w:rsidRDefault="004B449C" w:rsidP="00C031A6">
            <w:pPr>
              <w:pStyle w:val="24"/>
              <w:spacing w:line="240" w:lineRule="auto"/>
              <w:ind w:left="4395" w:hanging="4395"/>
              <w:jc w:val="both"/>
              <w:rPr>
                <w:rFonts w:ascii="Times New Roman" w:hAnsi="Times New Roman"/>
                <w:sz w:val="22"/>
                <w:szCs w:val="22"/>
                <w:lang w:val="en-US"/>
              </w:rPr>
            </w:pPr>
            <w:r w:rsidRPr="00C031A6">
              <w:rPr>
                <w:rFonts w:ascii="Times New Roman" w:hAnsi="Times New Roman"/>
                <w:bCs/>
                <w:smallCaps w:val="0"/>
                <w:sz w:val="22"/>
                <w:szCs w:val="22"/>
                <w:lang w:val="en-US"/>
              </w:rPr>
              <w:t>doctor of chemical sciences, professor</w:t>
            </w:r>
          </w:p>
        </w:tc>
      </w:tr>
      <w:tr w:rsidR="004B449C" w:rsidRPr="00A9629F" w:rsidTr="00E20DB3">
        <w:tc>
          <w:tcPr>
            <w:tcW w:w="3652" w:type="dxa"/>
          </w:tcPr>
          <w:p w:rsidR="004B449C" w:rsidRPr="00C031A6" w:rsidRDefault="004B449C" w:rsidP="00C031A6">
            <w:pPr>
              <w:jc w:val="center"/>
              <w:rPr>
                <w:b/>
                <w:sz w:val="32"/>
                <w:szCs w:val="32"/>
                <w:lang w:val="en-US"/>
              </w:rPr>
            </w:pPr>
          </w:p>
        </w:tc>
        <w:tc>
          <w:tcPr>
            <w:tcW w:w="6095" w:type="dxa"/>
          </w:tcPr>
          <w:p w:rsidR="004B449C" w:rsidRPr="00C031A6" w:rsidRDefault="004B449C" w:rsidP="00C031A6">
            <w:pPr>
              <w:jc w:val="both"/>
              <w:rPr>
                <w:b/>
                <w:sz w:val="32"/>
                <w:szCs w:val="32"/>
                <w:lang w:val="en-US"/>
              </w:rPr>
            </w:pPr>
          </w:p>
        </w:tc>
      </w:tr>
      <w:tr w:rsidR="004B449C" w:rsidRPr="00A9629F" w:rsidTr="00E20DB3">
        <w:tc>
          <w:tcPr>
            <w:tcW w:w="3652" w:type="dxa"/>
          </w:tcPr>
          <w:p w:rsidR="004B449C" w:rsidRPr="00C031A6" w:rsidRDefault="004B449C" w:rsidP="00C031A6">
            <w:pPr>
              <w:jc w:val="center"/>
              <w:rPr>
                <w:b/>
                <w:sz w:val="22"/>
                <w:szCs w:val="22"/>
              </w:rPr>
            </w:pPr>
            <w:r w:rsidRPr="00C031A6">
              <w:rPr>
                <w:b/>
                <w:sz w:val="22"/>
                <w:szCs w:val="22"/>
              </w:rPr>
              <w:t>Of</w:t>
            </w:r>
            <w:r w:rsidR="001C5D16" w:rsidRPr="00C031A6">
              <w:rPr>
                <w:b/>
                <w:sz w:val="22"/>
                <w:szCs w:val="22"/>
                <w:lang w:val="en-US"/>
              </w:rPr>
              <w:t>f</w:t>
            </w:r>
            <w:r w:rsidRPr="00C031A6">
              <w:rPr>
                <w:b/>
                <w:sz w:val="22"/>
                <w:szCs w:val="22"/>
              </w:rPr>
              <w:t>icial opponents:</w:t>
            </w:r>
          </w:p>
        </w:tc>
        <w:tc>
          <w:tcPr>
            <w:tcW w:w="6095" w:type="dxa"/>
          </w:tcPr>
          <w:p w:rsidR="004B449C" w:rsidRPr="00C031A6" w:rsidRDefault="004B7C21" w:rsidP="00C031A6">
            <w:pPr>
              <w:pStyle w:val="24"/>
              <w:spacing w:line="240" w:lineRule="auto"/>
              <w:ind w:left="4395" w:hanging="4395"/>
              <w:jc w:val="both"/>
              <w:rPr>
                <w:rFonts w:ascii="Times New Roman" w:hAnsi="Times New Roman"/>
                <w:b/>
                <w:bCs/>
                <w:smallCaps w:val="0"/>
                <w:sz w:val="22"/>
                <w:szCs w:val="22"/>
                <w:lang w:val="en-US"/>
              </w:rPr>
            </w:pPr>
            <w:r w:rsidRPr="00C031A6">
              <w:rPr>
                <w:rFonts w:ascii="Times New Roman" w:hAnsi="Times New Roman"/>
                <w:b/>
                <w:bCs/>
                <w:smallCaps w:val="0"/>
                <w:sz w:val="22"/>
                <w:szCs w:val="22"/>
                <w:lang w:val="en-US"/>
              </w:rPr>
              <w:t>Sidiqov Abdujalil</w:t>
            </w:r>
          </w:p>
          <w:p w:rsidR="004B449C" w:rsidRPr="00C031A6" w:rsidRDefault="004B449C" w:rsidP="00C031A6">
            <w:pPr>
              <w:pStyle w:val="24"/>
              <w:spacing w:line="240" w:lineRule="auto"/>
              <w:ind w:left="4395" w:hanging="4395"/>
              <w:jc w:val="both"/>
              <w:rPr>
                <w:rFonts w:ascii="Times New Roman" w:hAnsi="Times New Roman"/>
                <w:b/>
                <w:sz w:val="22"/>
                <w:szCs w:val="22"/>
                <w:lang w:val="en-US"/>
              </w:rPr>
            </w:pPr>
            <w:r w:rsidRPr="00C031A6">
              <w:rPr>
                <w:rFonts w:ascii="Times New Roman" w:hAnsi="Times New Roman"/>
                <w:bCs/>
                <w:smallCaps w:val="0"/>
                <w:sz w:val="22"/>
                <w:szCs w:val="22"/>
                <w:lang w:val="en-US"/>
              </w:rPr>
              <w:t>doctor of chemical sciences, professor</w:t>
            </w:r>
          </w:p>
        </w:tc>
      </w:tr>
      <w:tr w:rsidR="004B449C" w:rsidRPr="00A9629F" w:rsidTr="00E20DB3">
        <w:tc>
          <w:tcPr>
            <w:tcW w:w="3652" w:type="dxa"/>
          </w:tcPr>
          <w:p w:rsidR="004B449C" w:rsidRPr="00C031A6" w:rsidRDefault="004B449C" w:rsidP="00C031A6">
            <w:pPr>
              <w:jc w:val="center"/>
              <w:rPr>
                <w:b/>
                <w:sz w:val="22"/>
                <w:szCs w:val="22"/>
                <w:lang w:val="en-US"/>
              </w:rPr>
            </w:pPr>
          </w:p>
        </w:tc>
        <w:tc>
          <w:tcPr>
            <w:tcW w:w="6095" w:type="dxa"/>
          </w:tcPr>
          <w:p w:rsidR="004B449C" w:rsidRPr="00C031A6" w:rsidRDefault="004B449C" w:rsidP="00C031A6">
            <w:pPr>
              <w:jc w:val="both"/>
              <w:rPr>
                <w:b/>
                <w:sz w:val="22"/>
                <w:szCs w:val="22"/>
                <w:lang w:val="en-US"/>
              </w:rPr>
            </w:pPr>
          </w:p>
        </w:tc>
      </w:tr>
      <w:tr w:rsidR="004B449C" w:rsidRPr="00A9629F" w:rsidTr="00E20DB3">
        <w:tc>
          <w:tcPr>
            <w:tcW w:w="3652" w:type="dxa"/>
          </w:tcPr>
          <w:p w:rsidR="004B449C" w:rsidRPr="00C031A6" w:rsidRDefault="004B449C" w:rsidP="00C031A6">
            <w:pPr>
              <w:jc w:val="center"/>
              <w:rPr>
                <w:b/>
                <w:sz w:val="22"/>
                <w:szCs w:val="22"/>
                <w:lang w:val="en-US"/>
              </w:rPr>
            </w:pPr>
          </w:p>
        </w:tc>
        <w:tc>
          <w:tcPr>
            <w:tcW w:w="6095" w:type="dxa"/>
          </w:tcPr>
          <w:p w:rsidR="004B449C" w:rsidRPr="00C031A6" w:rsidRDefault="004B7C21" w:rsidP="00C031A6">
            <w:pPr>
              <w:pStyle w:val="24"/>
              <w:spacing w:line="240" w:lineRule="auto"/>
              <w:ind w:left="0"/>
              <w:jc w:val="both"/>
              <w:rPr>
                <w:rFonts w:ascii="Times New Roman" w:hAnsi="Times New Roman"/>
                <w:b/>
                <w:bCs/>
                <w:smallCaps w:val="0"/>
                <w:sz w:val="22"/>
                <w:szCs w:val="22"/>
                <w:lang w:val="en-US"/>
              </w:rPr>
            </w:pPr>
            <w:r w:rsidRPr="00C031A6">
              <w:rPr>
                <w:rFonts w:ascii="Times New Roman" w:hAnsi="Times New Roman"/>
                <w:b/>
                <w:bCs/>
                <w:smallCaps w:val="0"/>
                <w:sz w:val="22"/>
                <w:szCs w:val="22"/>
                <w:lang w:val="en-US"/>
              </w:rPr>
              <w:t>Rafikov Adham</w:t>
            </w:r>
          </w:p>
          <w:p w:rsidR="004B449C" w:rsidRPr="00C031A6" w:rsidRDefault="004B449C" w:rsidP="00C031A6">
            <w:pPr>
              <w:pStyle w:val="24"/>
              <w:spacing w:line="240" w:lineRule="auto"/>
              <w:ind w:left="34"/>
              <w:jc w:val="both"/>
              <w:rPr>
                <w:rFonts w:ascii="Times New Roman" w:hAnsi="Times New Roman"/>
                <w:bCs/>
                <w:smallCaps w:val="0"/>
                <w:sz w:val="22"/>
                <w:szCs w:val="22"/>
                <w:lang w:val="en-US"/>
              </w:rPr>
            </w:pPr>
            <w:r w:rsidRPr="00C031A6">
              <w:rPr>
                <w:rFonts w:ascii="Times New Roman" w:hAnsi="Times New Roman"/>
                <w:bCs/>
                <w:smallCaps w:val="0"/>
                <w:sz w:val="22"/>
                <w:szCs w:val="22"/>
                <w:lang w:val="en-US"/>
              </w:rPr>
              <w:t>doctor of chemical sciences, professor</w:t>
            </w:r>
          </w:p>
          <w:p w:rsidR="004B449C" w:rsidRPr="00C031A6" w:rsidRDefault="004B449C" w:rsidP="00C031A6">
            <w:pPr>
              <w:pStyle w:val="24"/>
              <w:spacing w:line="240" w:lineRule="auto"/>
              <w:ind w:left="34"/>
              <w:jc w:val="both"/>
              <w:rPr>
                <w:rFonts w:ascii="Times New Roman" w:hAnsi="Times New Roman"/>
                <w:bCs/>
                <w:smallCaps w:val="0"/>
                <w:sz w:val="22"/>
                <w:szCs w:val="22"/>
                <w:lang w:val="en-US"/>
              </w:rPr>
            </w:pPr>
          </w:p>
          <w:p w:rsidR="004B449C" w:rsidRPr="00C031A6" w:rsidRDefault="00167617" w:rsidP="00C031A6">
            <w:pPr>
              <w:pStyle w:val="24"/>
              <w:spacing w:line="240" w:lineRule="auto"/>
              <w:ind w:left="34"/>
              <w:jc w:val="both"/>
              <w:rPr>
                <w:rFonts w:ascii="Times New Roman" w:hAnsi="Times New Roman"/>
                <w:b/>
                <w:bCs/>
                <w:smallCaps w:val="0"/>
                <w:sz w:val="22"/>
                <w:szCs w:val="22"/>
                <w:lang w:val="en-US"/>
              </w:rPr>
            </w:pPr>
            <w:r w:rsidRPr="00C031A6">
              <w:rPr>
                <w:rFonts w:ascii="Times New Roman" w:hAnsi="Times New Roman"/>
                <w:b/>
                <w:bCs/>
                <w:smallCaps w:val="0"/>
                <w:sz w:val="22"/>
                <w:szCs w:val="22"/>
                <w:lang w:val="en-US"/>
              </w:rPr>
              <w:t>Agj</w:t>
            </w:r>
            <w:r w:rsidR="004B7C21" w:rsidRPr="00C031A6">
              <w:rPr>
                <w:rFonts w:ascii="Times New Roman" w:hAnsi="Times New Roman"/>
                <w:b/>
                <w:bCs/>
                <w:smallCaps w:val="0"/>
                <w:sz w:val="22"/>
                <w:szCs w:val="22"/>
                <w:lang w:val="en-US"/>
              </w:rPr>
              <w:t>amxodjaev Anvarxodja</w:t>
            </w:r>
          </w:p>
          <w:p w:rsidR="004B449C" w:rsidRPr="00C031A6" w:rsidRDefault="004B449C" w:rsidP="00C031A6">
            <w:pPr>
              <w:pStyle w:val="24"/>
              <w:spacing w:line="240" w:lineRule="auto"/>
              <w:ind w:left="34"/>
              <w:jc w:val="both"/>
              <w:rPr>
                <w:rFonts w:ascii="Times New Roman" w:hAnsi="Times New Roman"/>
                <w:b/>
                <w:sz w:val="22"/>
                <w:szCs w:val="22"/>
                <w:lang w:val="en-US"/>
              </w:rPr>
            </w:pPr>
            <w:r w:rsidRPr="00C031A6">
              <w:rPr>
                <w:rFonts w:ascii="Times New Roman" w:hAnsi="Times New Roman"/>
                <w:bCs/>
                <w:smallCaps w:val="0"/>
                <w:sz w:val="22"/>
                <w:szCs w:val="22"/>
                <w:lang w:val="en-US"/>
              </w:rPr>
              <w:t>doctor of chemical Sciences, Professor</w:t>
            </w:r>
          </w:p>
        </w:tc>
      </w:tr>
      <w:tr w:rsidR="004B449C" w:rsidRPr="00A9629F" w:rsidTr="00E20DB3">
        <w:tc>
          <w:tcPr>
            <w:tcW w:w="3652" w:type="dxa"/>
          </w:tcPr>
          <w:p w:rsidR="004B449C" w:rsidRPr="00C031A6" w:rsidRDefault="004B449C" w:rsidP="00C031A6">
            <w:pPr>
              <w:jc w:val="center"/>
              <w:rPr>
                <w:b/>
                <w:sz w:val="32"/>
                <w:szCs w:val="32"/>
                <w:lang w:val="en-US"/>
              </w:rPr>
            </w:pPr>
          </w:p>
        </w:tc>
        <w:tc>
          <w:tcPr>
            <w:tcW w:w="6095" w:type="dxa"/>
          </w:tcPr>
          <w:p w:rsidR="004B449C" w:rsidRPr="00C031A6" w:rsidRDefault="004B449C" w:rsidP="00C031A6">
            <w:pPr>
              <w:pStyle w:val="24"/>
              <w:spacing w:line="240" w:lineRule="auto"/>
              <w:ind w:left="0"/>
              <w:jc w:val="both"/>
              <w:rPr>
                <w:rFonts w:ascii="Times New Roman" w:hAnsi="Times New Roman"/>
                <w:b/>
                <w:bCs/>
                <w:smallCaps w:val="0"/>
                <w:sz w:val="32"/>
                <w:szCs w:val="32"/>
                <w:lang w:val="en-US"/>
              </w:rPr>
            </w:pPr>
          </w:p>
        </w:tc>
      </w:tr>
      <w:tr w:rsidR="004B449C" w:rsidRPr="00A9629F" w:rsidTr="00E20DB3">
        <w:tc>
          <w:tcPr>
            <w:tcW w:w="3652" w:type="dxa"/>
          </w:tcPr>
          <w:p w:rsidR="004B449C" w:rsidRPr="00C031A6" w:rsidRDefault="004B449C" w:rsidP="00C031A6">
            <w:pPr>
              <w:jc w:val="center"/>
              <w:rPr>
                <w:b/>
                <w:sz w:val="22"/>
                <w:szCs w:val="22"/>
              </w:rPr>
            </w:pPr>
            <w:r w:rsidRPr="00C031A6">
              <w:rPr>
                <w:b/>
                <w:sz w:val="22"/>
                <w:szCs w:val="22"/>
              </w:rPr>
              <w:t>Leading organization:</w:t>
            </w:r>
          </w:p>
        </w:tc>
        <w:tc>
          <w:tcPr>
            <w:tcW w:w="6095" w:type="dxa"/>
          </w:tcPr>
          <w:p w:rsidR="004B449C" w:rsidRPr="00C031A6" w:rsidRDefault="003B300E" w:rsidP="00C031A6">
            <w:pPr>
              <w:rPr>
                <w:sz w:val="22"/>
                <w:szCs w:val="22"/>
                <w:lang w:val="en-US"/>
              </w:rPr>
            </w:pPr>
            <w:r w:rsidRPr="00C031A6">
              <w:rPr>
                <w:sz w:val="22"/>
                <w:szCs w:val="22"/>
                <w:lang w:val="en-US"/>
              </w:rPr>
              <w:t xml:space="preserve">SUE «Fan va taraqqiyot» </w:t>
            </w:r>
            <w:r w:rsidR="00BA1A7D" w:rsidRPr="00C031A6">
              <w:rPr>
                <w:sz w:val="22"/>
                <w:szCs w:val="22"/>
                <w:lang w:val="en-US"/>
              </w:rPr>
              <w:t>at Tashkent Stat</w:t>
            </w:r>
            <w:r w:rsidR="007B5277" w:rsidRPr="00C031A6">
              <w:rPr>
                <w:sz w:val="22"/>
                <w:szCs w:val="22"/>
                <w:lang w:val="en-US"/>
              </w:rPr>
              <w:t xml:space="preserve">e Technical </w:t>
            </w:r>
            <w:r w:rsidR="00BA1A7D" w:rsidRPr="00C031A6">
              <w:rPr>
                <w:sz w:val="22"/>
                <w:szCs w:val="22"/>
                <w:lang w:val="en-US"/>
              </w:rPr>
              <w:t xml:space="preserve">University </w:t>
            </w:r>
          </w:p>
        </w:tc>
      </w:tr>
    </w:tbl>
    <w:p w:rsidR="004B449C" w:rsidRPr="00C031A6" w:rsidRDefault="004B449C" w:rsidP="00C031A6">
      <w:pPr>
        <w:spacing w:before="420" w:after="120"/>
        <w:ind w:firstLine="709"/>
        <w:jc w:val="both"/>
        <w:rPr>
          <w:bCs/>
          <w:sz w:val="22"/>
          <w:szCs w:val="22"/>
          <w:lang w:val="en-US"/>
        </w:rPr>
      </w:pPr>
      <w:r w:rsidRPr="00C031A6">
        <w:rPr>
          <w:sz w:val="22"/>
          <w:szCs w:val="22"/>
          <w:lang w:val="en-US"/>
        </w:rPr>
        <w:t>Defense takes place «_</w:t>
      </w:r>
      <w:r w:rsidR="00D73028" w:rsidRPr="00C031A6">
        <w:rPr>
          <w:sz w:val="22"/>
          <w:szCs w:val="22"/>
          <w:lang w:val="en-US"/>
        </w:rPr>
        <w:t>__</w:t>
      </w:r>
      <w:r w:rsidR="00023231" w:rsidRPr="00C031A6">
        <w:rPr>
          <w:sz w:val="22"/>
          <w:szCs w:val="22"/>
          <w:lang w:val="en-US"/>
        </w:rPr>
        <w:t>_</w:t>
      </w:r>
      <w:r w:rsidRPr="00C031A6">
        <w:rPr>
          <w:sz w:val="22"/>
          <w:szCs w:val="22"/>
          <w:lang w:val="en-US"/>
        </w:rPr>
        <w:t>__» _____________201</w:t>
      </w:r>
      <w:r w:rsidR="00001417" w:rsidRPr="00C031A6">
        <w:rPr>
          <w:sz w:val="22"/>
          <w:szCs w:val="22"/>
          <w:lang w:val="en-US"/>
        </w:rPr>
        <w:t>5</w:t>
      </w:r>
      <w:r w:rsidRPr="00C031A6">
        <w:rPr>
          <w:sz w:val="22"/>
          <w:szCs w:val="22"/>
          <w:lang w:val="en-US"/>
        </w:rPr>
        <w:t xml:space="preserve"> at _____ at the meeting</w:t>
      </w:r>
      <w:r w:rsidR="00613BE1" w:rsidRPr="00C031A6">
        <w:rPr>
          <w:sz w:val="22"/>
          <w:szCs w:val="22"/>
          <w:lang w:val="en-US"/>
        </w:rPr>
        <w:t xml:space="preserve"> of</w:t>
      </w:r>
      <w:r w:rsidRPr="00C031A6">
        <w:rPr>
          <w:sz w:val="22"/>
          <w:szCs w:val="22"/>
          <w:lang w:val="en-US"/>
        </w:rPr>
        <w:t xml:space="preserve"> </w:t>
      </w:r>
      <w:r w:rsidR="00613BE1" w:rsidRPr="00C031A6">
        <w:rPr>
          <w:bCs/>
          <w:sz w:val="22"/>
          <w:szCs w:val="22"/>
          <w:lang w:val="uz-Cyrl-UZ"/>
        </w:rPr>
        <w:t xml:space="preserve">once-only </w:t>
      </w:r>
      <w:r w:rsidR="00613BE1" w:rsidRPr="00C031A6">
        <w:rPr>
          <w:bCs/>
          <w:sz w:val="22"/>
          <w:szCs w:val="22"/>
          <w:lang w:val="en-US"/>
        </w:rPr>
        <w:t>scientific council</w:t>
      </w:r>
      <w:r w:rsidR="00613BE1" w:rsidRPr="00C031A6">
        <w:rPr>
          <w:sz w:val="22"/>
          <w:szCs w:val="22"/>
          <w:lang w:val="en-US"/>
        </w:rPr>
        <w:t xml:space="preserve"> </w:t>
      </w:r>
      <w:r w:rsidR="00613BE1" w:rsidRPr="00C031A6">
        <w:rPr>
          <w:bCs/>
          <w:sz w:val="22"/>
          <w:szCs w:val="22"/>
          <w:lang w:val="uz-Cyrl-UZ"/>
        </w:rPr>
        <w:t>on the</w:t>
      </w:r>
      <w:r w:rsidR="00613BE1" w:rsidRPr="00C031A6">
        <w:rPr>
          <w:bCs/>
          <w:sz w:val="22"/>
          <w:szCs w:val="22"/>
          <w:lang w:val="en-US"/>
        </w:rPr>
        <w:t xml:space="preserve"> </w:t>
      </w:r>
      <w:r w:rsidR="00613BE1" w:rsidRPr="00C031A6">
        <w:rPr>
          <w:bCs/>
          <w:sz w:val="22"/>
          <w:szCs w:val="22"/>
          <w:lang w:val="uz-Cyrl-UZ"/>
        </w:rPr>
        <w:t xml:space="preserve">based </w:t>
      </w:r>
      <w:r w:rsidRPr="00C031A6">
        <w:rPr>
          <w:sz w:val="22"/>
          <w:szCs w:val="22"/>
          <w:lang w:val="en-US"/>
        </w:rPr>
        <w:t>of scientific council number 16.07.2013.K.01.02.at the National University of Uzbekistan. (Address: 100174, Tashkent, 4, University str. Ph</w:t>
      </w:r>
      <w:r w:rsidRPr="00C031A6">
        <w:rPr>
          <w:bCs/>
          <w:sz w:val="22"/>
          <w:szCs w:val="22"/>
          <w:lang w:val="en-US"/>
        </w:rPr>
        <w:t>.: (99871) 227-12-24; fax: (99824) 246-53-21, 246-02-24;</w:t>
      </w:r>
      <w:r w:rsidR="00F15C92" w:rsidRPr="00C031A6">
        <w:rPr>
          <w:bCs/>
          <w:sz w:val="22"/>
          <w:szCs w:val="22"/>
          <w:lang w:val="en-US"/>
        </w:rPr>
        <w:t xml:space="preserve"> </w:t>
      </w:r>
      <w:r w:rsidRPr="00C031A6">
        <w:rPr>
          <w:bCs/>
          <w:sz w:val="22"/>
          <w:szCs w:val="22"/>
          <w:lang w:val="en-US"/>
        </w:rPr>
        <w:t>E-mail:</w:t>
      </w:r>
      <w:r w:rsidR="007D24BF" w:rsidRPr="00C031A6">
        <w:rPr>
          <w:bCs/>
          <w:sz w:val="22"/>
          <w:szCs w:val="22"/>
          <w:lang w:val="uz-Cyrl-UZ"/>
        </w:rPr>
        <w:t xml:space="preserve"> </w:t>
      </w:r>
      <w:r w:rsidR="00BC2D42" w:rsidRPr="00C031A6">
        <w:rPr>
          <w:bCs/>
          <w:sz w:val="22"/>
          <w:szCs w:val="22"/>
          <w:lang w:val="en-US"/>
        </w:rPr>
        <w:t>nauka</w:t>
      </w:r>
      <w:r w:rsidR="00BC2D42" w:rsidRPr="00C031A6">
        <w:rPr>
          <w:bCs/>
          <w:sz w:val="22"/>
          <w:szCs w:val="22"/>
          <w:lang w:val="uz-Cyrl-UZ"/>
        </w:rPr>
        <w:t>@</w:t>
      </w:r>
      <w:r w:rsidR="00BC2D42" w:rsidRPr="00C031A6">
        <w:rPr>
          <w:bCs/>
          <w:sz w:val="22"/>
          <w:szCs w:val="22"/>
          <w:lang w:val="en-US"/>
        </w:rPr>
        <w:t>nuu</w:t>
      </w:r>
      <w:r w:rsidR="00BC2D42" w:rsidRPr="00C031A6">
        <w:rPr>
          <w:bCs/>
          <w:sz w:val="22"/>
          <w:szCs w:val="22"/>
          <w:lang w:val="uz-Cyrl-UZ"/>
        </w:rPr>
        <w:t>.u</w:t>
      </w:r>
      <w:r w:rsidR="00BC2D42" w:rsidRPr="00C031A6">
        <w:rPr>
          <w:bCs/>
          <w:sz w:val="22"/>
          <w:szCs w:val="22"/>
          <w:lang w:val="en-US"/>
        </w:rPr>
        <w:t>z</w:t>
      </w:r>
      <w:r w:rsidRPr="00C031A6">
        <w:rPr>
          <w:bCs/>
          <w:sz w:val="22"/>
          <w:szCs w:val="22"/>
          <w:lang w:val="en-US"/>
        </w:rPr>
        <w:t>).</w:t>
      </w:r>
    </w:p>
    <w:p w:rsidR="004B449C" w:rsidRPr="00C031A6" w:rsidRDefault="00790766" w:rsidP="00C031A6">
      <w:pPr>
        <w:ind w:firstLine="708"/>
        <w:jc w:val="both"/>
        <w:rPr>
          <w:sz w:val="22"/>
          <w:szCs w:val="22"/>
          <w:lang w:val="en-US"/>
        </w:rPr>
      </w:pPr>
      <w:r w:rsidRPr="00C031A6">
        <w:rPr>
          <w:sz w:val="22"/>
          <w:szCs w:val="22"/>
          <w:lang w:val="en-US"/>
        </w:rPr>
        <w:t>The d</w:t>
      </w:r>
      <w:r w:rsidR="004B449C" w:rsidRPr="00C031A6">
        <w:rPr>
          <w:sz w:val="22"/>
          <w:szCs w:val="22"/>
          <w:lang w:val="en-US"/>
        </w:rPr>
        <w:t xml:space="preserve">octoral dissertation </w:t>
      </w:r>
      <w:r w:rsidR="00A31786" w:rsidRPr="00C031A6">
        <w:rPr>
          <w:sz w:val="22"/>
          <w:szCs w:val="22"/>
          <w:lang w:val="en-US"/>
        </w:rPr>
        <w:t xml:space="preserve">is registered </w:t>
      </w:r>
      <w:r w:rsidR="004B449C" w:rsidRPr="00C031A6">
        <w:rPr>
          <w:sz w:val="22"/>
          <w:szCs w:val="22"/>
          <w:lang w:val="en-US"/>
        </w:rPr>
        <w:t xml:space="preserve">in </w:t>
      </w:r>
      <w:r w:rsidR="00A31786" w:rsidRPr="00C031A6">
        <w:rPr>
          <w:sz w:val="22"/>
          <w:szCs w:val="22"/>
          <w:lang w:val="en-US"/>
        </w:rPr>
        <w:t xml:space="preserve">the </w:t>
      </w:r>
      <w:r w:rsidR="004B449C" w:rsidRPr="00C031A6">
        <w:rPr>
          <w:sz w:val="22"/>
          <w:szCs w:val="22"/>
          <w:lang w:val="en-US"/>
        </w:rPr>
        <w:t xml:space="preserve">Information-resource </w:t>
      </w:r>
      <w:r w:rsidR="00DF1FBE" w:rsidRPr="00C031A6">
        <w:rPr>
          <w:sz w:val="22"/>
          <w:szCs w:val="22"/>
          <w:lang w:val="en-US"/>
        </w:rPr>
        <w:t>center</w:t>
      </w:r>
      <w:r w:rsidR="004B449C" w:rsidRPr="00C031A6">
        <w:rPr>
          <w:sz w:val="22"/>
          <w:szCs w:val="22"/>
          <w:lang w:val="en-US"/>
        </w:rPr>
        <w:t xml:space="preserve"> at National university of Uzbekistan as № </w:t>
      </w:r>
      <w:r w:rsidRPr="00C031A6">
        <w:rPr>
          <w:sz w:val="22"/>
          <w:szCs w:val="22"/>
          <w:lang w:val="en-US"/>
        </w:rPr>
        <w:t>____</w:t>
      </w:r>
      <w:r w:rsidR="00EB3FF8" w:rsidRPr="00C031A6">
        <w:rPr>
          <w:sz w:val="22"/>
          <w:szCs w:val="22"/>
          <w:lang w:val="en-US"/>
        </w:rPr>
        <w:t xml:space="preserve">, it is possible to </w:t>
      </w:r>
      <w:r w:rsidR="006377B7" w:rsidRPr="00C031A6">
        <w:rPr>
          <w:sz w:val="22"/>
          <w:szCs w:val="22"/>
          <w:lang w:val="en-US"/>
        </w:rPr>
        <w:t>review</w:t>
      </w:r>
      <w:r w:rsidR="00D3548C" w:rsidRPr="00C031A6">
        <w:rPr>
          <w:sz w:val="22"/>
          <w:szCs w:val="22"/>
          <w:lang w:val="en-US"/>
        </w:rPr>
        <w:t xml:space="preserve"> it in the IRS</w:t>
      </w:r>
      <w:r w:rsidR="004B449C" w:rsidRPr="00C031A6">
        <w:rPr>
          <w:sz w:val="22"/>
          <w:szCs w:val="22"/>
          <w:lang w:val="en-US"/>
        </w:rPr>
        <w:t xml:space="preserve"> (100174, </w:t>
      </w:r>
      <w:r w:rsidR="006377B7" w:rsidRPr="00C031A6">
        <w:rPr>
          <w:sz w:val="22"/>
          <w:szCs w:val="22"/>
          <w:lang w:val="en-US"/>
        </w:rPr>
        <w:t xml:space="preserve">Uzbekistan, Tashkent, </w:t>
      </w:r>
      <w:r w:rsidR="004B449C" w:rsidRPr="00C031A6">
        <w:rPr>
          <w:sz w:val="22"/>
          <w:szCs w:val="22"/>
          <w:lang w:val="en-US"/>
        </w:rPr>
        <w:t xml:space="preserve">University str., </w:t>
      </w:r>
      <w:r w:rsidR="00D3548C" w:rsidRPr="00C031A6">
        <w:rPr>
          <w:sz w:val="22"/>
          <w:szCs w:val="22"/>
          <w:lang w:val="en-US"/>
        </w:rPr>
        <w:t>4</w:t>
      </w:r>
      <w:r w:rsidR="00A942A8" w:rsidRPr="00C031A6">
        <w:rPr>
          <w:sz w:val="22"/>
          <w:szCs w:val="22"/>
          <w:lang w:val="en-US"/>
        </w:rPr>
        <w:t xml:space="preserve">, </w:t>
      </w:r>
      <w:r w:rsidR="004B449C" w:rsidRPr="00C031A6">
        <w:rPr>
          <w:sz w:val="22"/>
          <w:szCs w:val="22"/>
          <w:lang w:val="en-US"/>
        </w:rPr>
        <w:t>NUUz).</w:t>
      </w:r>
    </w:p>
    <w:p w:rsidR="004B449C" w:rsidRPr="00C031A6" w:rsidRDefault="004B449C" w:rsidP="00C031A6">
      <w:pPr>
        <w:rPr>
          <w:sz w:val="22"/>
          <w:szCs w:val="22"/>
          <w:lang w:val="en-US"/>
        </w:rPr>
      </w:pPr>
    </w:p>
    <w:p w:rsidR="004B449C" w:rsidRPr="00C031A6" w:rsidRDefault="004B449C" w:rsidP="00C031A6">
      <w:pPr>
        <w:ind w:firstLine="709"/>
        <w:jc w:val="both"/>
        <w:rPr>
          <w:sz w:val="22"/>
          <w:szCs w:val="22"/>
          <w:lang w:val="en-US"/>
        </w:rPr>
      </w:pPr>
      <w:r w:rsidRPr="00C031A6">
        <w:rPr>
          <w:sz w:val="22"/>
          <w:szCs w:val="22"/>
          <w:lang w:val="en-US"/>
        </w:rPr>
        <w:t>Abstract of dissertation sent out on «_</w:t>
      </w:r>
      <w:r w:rsidR="00023231" w:rsidRPr="00C031A6">
        <w:rPr>
          <w:sz w:val="22"/>
          <w:szCs w:val="22"/>
          <w:lang w:val="en-US"/>
        </w:rPr>
        <w:t>__</w:t>
      </w:r>
      <w:r w:rsidRPr="00C031A6">
        <w:rPr>
          <w:sz w:val="22"/>
          <w:szCs w:val="22"/>
          <w:lang w:val="en-US"/>
        </w:rPr>
        <w:t>__» ______________ 201</w:t>
      </w:r>
      <w:r w:rsidR="00F15C92" w:rsidRPr="00C031A6">
        <w:rPr>
          <w:sz w:val="22"/>
          <w:szCs w:val="22"/>
          <w:lang w:val="en-US"/>
        </w:rPr>
        <w:t>5</w:t>
      </w:r>
      <w:r w:rsidRPr="00C031A6">
        <w:rPr>
          <w:sz w:val="22"/>
          <w:szCs w:val="22"/>
          <w:lang w:val="en-US"/>
        </w:rPr>
        <w:t xml:space="preserve"> year</w:t>
      </w:r>
    </w:p>
    <w:p w:rsidR="004B449C" w:rsidRPr="00C031A6" w:rsidRDefault="004B449C" w:rsidP="00C031A6">
      <w:pPr>
        <w:spacing w:before="120"/>
        <w:ind w:firstLine="709"/>
        <w:jc w:val="both"/>
        <w:rPr>
          <w:sz w:val="22"/>
          <w:szCs w:val="22"/>
          <w:lang w:val="uz-Cyrl-UZ"/>
        </w:rPr>
      </w:pPr>
      <w:r w:rsidRPr="00C031A6">
        <w:rPr>
          <w:sz w:val="22"/>
          <w:szCs w:val="22"/>
          <w:lang w:val="en-US"/>
        </w:rPr>
        <w:t>(</w:t>
      </w:r>
      <w:r w:rsidR="00334463" w:rsidRPr="00C031A6">
        <w:rPr>
          <w:sz w:val="22"/>
          <w:szCs w:val="22"/>
          <w:lang w:val="en-US"/>
        </w:rPr>
        <w:t>Mailing</w:t>
      </w:r>
      <w:r w:rsidRPr="00C031A6">
        <w:rPr>
          <w:sz w:val="22"/>
          <w:szCs w:val="22"/>
          <w:lang w:val="en-US"/>
        </w:rPr>
        <w:t xml:space="preserve"> report № _______on _________ 201</w:t>
      </w:r>
      <w:r w:rsidR="00F15C92" w:rsidRPr="00C031A6">
        <w:rPr>
          <w:sz w:val="22"/>
          <w:szCs w:val="22"/>
          <w:lang w:val="en-US"/>
        </w:rPr>
        <w:t>5</w:t>
      </w:r>
      <w:r w:rsidRPr="00C031A6">
        <w:rPr>
          <w:sz w:val="22"/>
          <w:szCs w:val="22"/>
          <w:lang w:val="en-US"/>
        </w:rPr>
        <w:t>)</w:t>
      </w:r>
    </w:p>
    <w:p w:rsidR="00161A74" w:rsidRDefault="00161A74" w:rsidP="00161A74">
      <w:pPr>
        <w:spacing w:before="120"/>
        <w:jc w:val="right"/>
        <w:rPr>
          <w:b/>
          <w:sz w:val="22"/>
          <w:szCs w:val="22"/>
          <w:lang w:val="en-US"/>
        </w:rPr>
      </w:pPr>
    </w:p>
    <w:p w:rsidR="004B449C" w:rsidRPr="00C031A6" w:rsidRDefault="004B449C" w:rsidP="00161A74">
      <w:pPr>
        <w:spacing w:before="120"/>
        <w:jc w:val="right"/>
        <w:rPr>
          <w:b/>
          <w:sz w:val="22"/>
          <w:szCs w:val="22"/>
          <w:lang w:val="en-US"/>
        </w:rPr>
      </w:pPr>
      <w:r w:rsidRPr="00C031A6">
        <w:rPr>
          <w:b/>
          <w:sz w:val="22"/>
          <w:szCs w:val="22"/>
        </w:rPr>
        <w:t>Х</w:t>
      </w:r>
      <w:r w:rsidR="00BD1B89" w:rsidRPr="00C031A6">
        <w:rPr>
          <w:b/>
          <w:sz w:val="22"/>
          <w:szCs w:val="22"/>
          <w:lang w:val="en-US"/>
        </w:rPr>
        <w:t>.Akbarov</w:t>
      </w:r>
    </w:p>
    <w:p w:rsidR="004B449C" w:rsidRPr="00C031A6" w:rsidRDefault="004B449C" w:rsidP="00161A74">
      <w:pPr>
        <w:spacing w:after="240"/>
        <w:ind w:left="5103"/>
        <w:jc w:val="both"/>
        <w:rPr>
          <w:sz w:val="22"/>
          <w:szCs w:val="22"/>
          <w:lang w:val="en-US"/>
        </w:rPr>
      </w:pPr>
      <w:r w:rsidRPr="00C031A6">
        <w:rPr>
          <w:sz w:val="22"/>
          <w:szCs w:val="22"/>
          <w:lang w:val="en-US"/>
        </w:rPr>
        <w:t xml:space="preserve">Chairman of </w:t>
      </w:r>
      <w:r w:rsidR="00DF1FBE" w:rsidRPr="00C031A6">
        <w:rPr>
          <w:bCs/>
          <w:sz w:val="22"/>
          <w:szCs w:val="22"/>
          <w:lang w:val="uz-Cyrl-UZ"/>
        </w:rPr>
        <w:t xml:space="preserve">once-only </w:t>
      </w:r>
      <w:r w:rsidRPr="00C031A6">
        <w:rPr>
          <w:sz w:val="22"/>
          <w:szCs w:val="22"/>
          <w:lang w:val="en-US"/>
        </w:rPr>
        <w:t>scientific council on award of scientific degree of doctor of sciences doctor of chemical sciences, professor</w:t>
      </w:r>
    </w:p>
    <w:p w:rsidR="004B449C" w:rsidRPr="00C031A6" w:rsidRDefault="004B7C21" w:rsidP="00161A74">
      <w:pPr>
        <w:tabs>
          <w:tab w:val="left" w:pos="1560"/>
        </w:tabs>
        <w:spacing w:before="360"/>
        <w:jc w:val="right"/>
        <w:rPr>
          <w:b/>
          <w:sz w:val="22"/>
          <w:szCs w:val="22"/>
          <w:lang w:val="en-US"/>
        </w:rPr>
      </w:pPr>
      <w:r w:rsidRPr="00C031A6">
        <w:rPr>
          <w:b/>
          <w:sz w:val="22"/>
          <w:szCs w:val="22"/>
          <w:lang w:val="en-US"/>
        </w:rPr>
        <w:t>B.Muxam</w:t>
      </w:r>
      <w:r w:rsidR="00AD6B6D" w:rsidRPr="00C031A6">
        <w:rPr>
          <w:b/>
          <w:sz w:val="22"/>
          <w:szCs w:val="22"/>
        </w:rPr>
        <w:t>е</w:t>
      </w:r>
      <w:r w:rsidRPr="00C031A6">
        <w:rPr>
          <w:b/>
          <w:sz w:val="22"/>
          <w:szCs w:val="22"/>
          <w:lang w:val="en-US"/>
        </w:rPr>
        <w:t>dgaliev</w:t>
      </w:r>
    </w:p>
    <w:p w:rsidR="004B449C" w:rsidRPr="00C031A6" w:rsidRDefault="004B449C" w:rsidP="00161A74">
      <w:pPr>
        <w:ind w:left="5103"/>
        <w:jc w:val="both"/>
        <w:rPr>
          <w:sz w:val="22"/>
          <w:szCs w:val="22"/>
          <w:lang w:val="en-US"/>
        </w:rPr>
      </w:pPr>
      <w:r w:rsidRPr="00C031A6">
        <w:rPr>
          <w:sz w:val="22"/>
          <w:szCs w:val="22"/>
          <w:lang w:val="en-US"/>
        </w:rPr>
        <w:t xml:space="preserve">Scientific secretary of </w:t>
      </w:r>
      <w:r w:rsidR="00167617" w:rsidRPr="00C031A6">
        <w:rPr>
          <w:bCs/>
          <w:sz w:val="22"/>
          <w:szCs w:val="22"/>
          <w:lang w:val="uz-Cyrl-UZ"/>
        </w:rPr>
        <w:t xml:space="preserve">once-only </w:t>
      </w:r>
      <w:r w:rsidRPr="00C031A6">
        <w:rPr>
          <w:sz w:val="22"/>
          <w:szCs w:val="22"/>
          <w:lang w:val="en-US"/>
        </w:rPr>
        <w:t xml:space="preserve">scientific council on award of scientific degree of doctor of sciences doctor of chemical sciences, </w:t>
      </w:r>
      <w:r w:rsidR="00B27051" w:rsidRPr="00C031A6">
        <w:rPr>
          <w:sz w:val="22"/>
          <w:szCs w:val="22"/>
          <w:lang w:val="en-US"/>
        </w:rPr>
        <w:t>professor</w:t>
      </w:r>
    </w:p>
    <w:p w:rsidR="004B449C" w:rsidRPr="00C031A6" w:rsidRDefault="004B449C" w:rsidP="00161A74">
      <w:pPr>
        <w:spacing w:before="360"/>
        <w:jc w:val="right"/>
        <w:rPr>
          <w:b/>
          <w:sz w:val="22"/>
          <w:szCs w:val="22"/>
          <w:lang w:val="en-US"/>
        </w:rPr>
      </w:pPr>
      <w:r w:rsidRPr="00C031A6">
        <w:rPr>
          <w:b/>
          <w:sz w:val="22"/>
          <w:szCs w:val="22"/>
          <w:lang w:val="en-US"/>
        </w:rPr>
        <w:t>Kh.Sharipov</w:t>
      </w:r>
    </w:p>
    <w:p w:rsidR="004B449C" w:rsidRPr="00C031A6" w:rsidRDefault="004B449C" w:rsidP="00161A74">
      <w:pPr>
        <w:spacing w:after="120"/>
        <w:ind w:left="5103"/>
        <w:jc w:val="both"/>
        <w:rPr>
          <w:sz w:val="22"/>
          <w:szCs w:val="22"/>
          <w:lang w:val="en-US"/>
        </w:rPr>
      </w:pPr>
      <w:r w:rsidRPr="00C031A6">
        <w:rPr>
          <w:sz w:val="22"/>
          <w:szCs w:val="22"/>
          <w:lang w:val="en-US"/>
        </w:rPr>
        <w:t xml:space="preserve">Chairman </w:t>
      </w:r>
      <w:r w:rsidR="00DC0762" w:rsidRPr="00C031A6">
        <w:rPr>
          <w:sz w:val="22"/>
          <w:szCs w:val="22"/>
          <w:lang w:val="en-US"/>
        </w:rPr>
        <w:t xml:space="preserve">of </w:t>
      </w:r>
      <w:r w:rsidRPr="00C031A6">
        <w:rPr>
          <w:sz w:val="22"/>
          <w:szCs w:val="22"/>
          <w:lang w:val="en-US"/>
        </w:rPr>
        <w:t xml:space="preserve">scientific seminar under </w:t>
      </w:r>
      <w:r w:rsidR="00DC0762" w:rsidRPr="00C031A6">
        <w:rPr>
          <w:sz w:val="22"/>
          <w:szCs w:val="22"/>
          <w:lang w:val="en-US"/>
        </w:rPr>
        <w:t>of</w:t>
      </w:r>
      <w:r w:rsidR="00DC0762" w:rsidRPr="00C031A6">
        <w:rPr>
          <w:bCs/>
          <w:sz w:val="22"/>
          <w:szCs w:val="22"/>
          <w:lang w:val="uz-Cyrl-UZ"/>
        </w:rPr>
        <w:t xml:space="preserve"> once-only</w:t>
      </w:r>
      <w:r w:rsidR="00DC0762" w:rsidRPr="00C031A6">
        <w:rPr>
          <w:sz w:val="22"/>
          <w:szCs w:val="22"/>
          <w:lang w:val="en-US"/>
        </w:rPr>
        <w:t xml:space="preserve"> </w:t>
      </w:r>
      <w:r w:rsidRPr="00C031A6">
        <w:rPr>
          <w:sz w:val="22"/>
          <w:szCs w:val="22"/>
          <w:lang w:val="en-US"/>
        </w:rPr>
        <w:t>scientific council on award of scientific degree of doctor of sciences, doctor of chemical sciences, professor</w:t>
      </w:r>
    </w:p>
    <w:p w:rsidR="004B449C" w:rsidRPr="00C031A6" w:rsidRDefault="004B449C" w:rsidP="00E911E2">
      <w:pPr>
        <w:spacing w:after="120"/>
        <w:jc w:val="center"/>
        <w:rPr>
          <w:b/>
          <w:lang w:val="en-US"/>
        </w:rPr>
      </w:pPr>
      <w:r w:rsidRPr="00C031A6">
        <w:rPr>
          <w:b/>
          <w:sz w:val="28"/>
          <w:szCs w:val="28"/>
          <w:lang w:val="en-US"/>
        </w:rPr>
        <w:br w:type="page"/>
      </w:r>
      <w:r w:rsidR="00334463" w:rsidRPr="00C031A6">
        <w:rPr>
          <w:b/>
          <w:caps/>
          <w:sz w:val="28"/>
          <w:szCs w:val="28"/>
          <w:lang w:val="en-US"/>
        </w:rPr>
        <w:lastRenderedPageBreak/>
        <w:t>Introduction</w:t>
      </w:r>
      <w:r w:rsidR="00334463" w:rsidRPr="00C031A6">
        <w:rPr>
          <w:b/>
          <w:sz w:val="28"/>
          <w:szCs w:val="28"/>
          <w:lang w:val="en-US"/>
        </w:rPr>
        <w:t xml:space="preserve"> (</w:t>
      </w:r>
      <w:r w:rsidR="00BD1B89" w:rsidRPr="00C031A6">
        <w:rPr>
          <w:b/>
          <w:sz w:val="28"/>
          <w:szCs w:val="28"/>
          <w:lang w:val="en-US"/>
        </w:rPr>
        <w:t>A</w:t>
      </w:r>
      <w:r w:rsidR="0086275C" w:rsidRPr="00C031A6">
        <w:rPr>
          <w:b/>
          <w:sz w:val="28"/>
          <w:szCs w:val="28"/>
          <w:lang w:val="en-US"/>
        </w:rPr>
        <w:t>nnotation of doctoral dissertation)</w:t>
      </w:r>
    </w:p>
    <w:p w:rsidR="00E02CA2" w:rsidRDefault="004B449C" w:rsidP="00E02CA2">
      <w:pPr>
        <w:ind w:firstLine="567"/>
        <w:jc w:val="both"/>
        <w:rPr>
          <w:sz w:val="28"/>
          <w:szCs w:val="28"/>
          <w:lang w:val="en-US"/>
        </w:rPr>
      </w:pPr>
      <w:r w:rsidRPr="00C031A6">
        <w:rPr>
          <w:b/>
          <w:sz w:val="28"/>
          <w:szCs w:val="28"/>
          <w:lang w:val="en-US"/>
        </w:rPr>
        <w:t xml:space="preserve">Topicality and demand of the </w:t>
      </w:r>
      <w:r w:rsidR="00965573" w:rsidRPr="00C031A6">
        <w:rPr>
          <w:b/>
          <w:sz w:val="28"/>
          <w:szCs w:val="28"/>
          <w:lang w:val="en-US"/>
        </w:rPr>
        <w:t xml:space="preserve">subject </w:t>
      </w:r>
      <w:r w:rsidRPr="00C031A6">
        <w:rPr>
          <w:b/>
          <w:sz w:val="28"/>
          <w:szCs w:val="28"/>
          <w:lang w:val="en-US"/>
        </w:rPr>
        <w:t xml:space="preserve">of dissertation. </w:t>
      </w:r>
      <w:r w:rsidR="00E02CA2" w:rsidRPr="00AA62DA">
        <w:rPr>
          <w:sz w:val="28"/>
          <w:szCs w:val="28"/>
          <w:lang w:val="uz-Cyrl-UZ"/>
        </w:rPr>
        <w:t>Accelerating the development of world scientific - technical progress, economic sectors, particularly industrial production, environmental issues and production of competitive and environmentally friendly products are increasingly turning to the use of modern technologies urgent task. This is particularly evident in the use of modern, particularly ion exchange water treatment technology in the industry, the recovery of precious and non-ferrous metals from waste water and technology</w:t>
      </w:r>
      <w:r w:rsidR="00E02CA2">
        <w:rPr>
          <w:sz w:val="28"/>
          <w:szCs w:val="28"/>
          <w:lang w:val="en-US"/>
        </w:rPr>
        <w:t xml:space="preserve">cal </w:t>
      </w:r>
      <w:r w:rsidR="00E02CA2" w:rsidRPr="00AA62DA">
        <w:rPr>
          <w:sz w:val="28"/>
          <w:szCs w:val="28"/>
          <w:lang w:val="uz-Cyrl-UZ"/>
        </w:rPr>
        <w:t xml:space="preserve"> solutions, wastewater treatment. Over the past ten years, the need for ion-exchange technologies risen 2 times in water purification using these technologies resins account for 30% of all the reagents used.</w:t>
      </w:r>
    </w:p>
    <w:p w:rsidR="00E02CA2" w:rsidRDefault="00E02CA2" w:rsidP="00E02CA2">
      <w:pPr>
        <w:ind w:firstLine="567"/>
        <w:jc w:val="both"/>
        <w:rPr>
          <w:sz w:val="28"/>
          <w:szCs w:val="28"/>
          <w:lang w:val="en-US"/>
        </w:rPr>
      </w:pPr>
      <w:r w:rsidRPr="00AA62DA">
        <w:rPr>
          <w:sz w:val="28"/>
          <w:szCs w:val="28"/>
          <w:lang w:val="uz-Cyrl-UZ"/>
        </w:rPr>
        <w:t>In Uzbekistan for years of independence the use of modern technology in various sectors of production is carried out through a variety of widely covering the program activities.</w:t>
      </w:r>
      <w:r>
        <w:rPr>
          <w:sz w:val="28"/>
          <w:szCs w:val="28"/>
          <w:lang w:val="uz-Cyrl-UZ"/>
        </w:rPr>
        <w:t xml:space="preserve"> </w:t>
      </w:r>
      <w:r w:rsidRPr="00AA62DA">
        <w:rPr>
          <w:sz w:val="28"/>
          <w:szCs w:val="28"/>
          <w:lang w:val="uz-Cyrl-UZ"/>
        </w:rPr>
        <w:t xml:space="preserve">In our country, there are numerous scientific studies on the creation of new types of ion exchangers, and the enterprises of JSC </w:t>
      </w:r>
      <w:r w:rsidRPr="00D1558E">
        <w:rPr>
          <w:sz w:val="28"/>
          <w:szCs w:val="28"/>
          <w:lang w:val="en-US"/>
        </w:rPr>
        <w:t>«</w:t>
      </w:r>
      <w:r>
        <w:rPr>
          <w:sz w:val="28"/>
          <w:szCs w:val="28"/>
          <w:lang w:val="en-US"/>
        </w:rPr>
        <w:t>U</w:t>
      </w:r>
      <w:r w:rsidRPr="00AA62DA">
        <w:rPr>
          <w:sz w:val="28"/>
          <w:szCs w:val="28"/>
          <w:lang w:val="uz-Cyrl-UZ"/>
        </w:rPr>
        <w:t>zkim</w:t>
      </w:r>
      <w:r>
        <w:rPr>
          <w:sz w:val="28"/>
          <w:szCs w:val="28"/>
          <w:lang w:val="en-US"/>
        </w:rPr>
        <w:t>y</w:t>
      </w:r>
      <w:r w:rsidRPr="00AA62DA">
        <w:rPr>
          <w:sz w:val="28"/>
          <w:szCs w:val="28"/>
          <w:lang w:val="uz-Cyrl-UZ"/>
        </w:rPr>
        <w:t>sanoat</w:t>
      </w:r>
      <w:r w:rsidRPr="00D1558E">
        <w:rPr>
          <w:sz w:val="28"/>
          <w:szCs w:val="28"/>
          <w:lang w:val="en-US"/>
        </w:rPr>
        <w:t>»</w:t>
      </w:r>
      <w:r w:rsidRPr="00AA62DA">
        <w:rPr>
          <w:sz w:val="28"/>
          <w:szCs w:val="28"/>
          <w:lang w:val="uz-Cyrl-UZ"/>
        </w:rPr>
        <w:t xml:space="preserve"> action is being taken in their industrial production.</w:t>
      </w:r>
    </w:p>
    <w:p w:rsidR="0087688A" w:rsidRPr="00C031A6" w:rsidRDefault="005D36FB" w:rsidP="00E02CA2">
      <w:pPr>
        <w:ind w:firstLine="567"/>
        <w:jc w:val="both"/>
        <w:rPr>
          <w:sz w:val="28"/>
          <w:szCs w:val="28"/>
          <w:lang w:val="uz-Cyrl-UZ"/>
        </w:rPr>
      </w:pPr>
      <w:r w:rsidRPr="009F5D5C">
        <w:rPr>
          <w:sz w:val="28"/>
          <w:szCs w:val="28"/>
          <w:lang w:val="en-US"/>
        </w:rPr>
        <w:t>A study of the synthesis process of ion exchange and complexing functional polymers is one of the urgent problems of modern physical chemistry and macromolecular chemistry.</w:t>
      </w:r>
      <w:r w:rsidR="004B449C" w:rsidRPr="00C031A6">
        <w:rPr>
          <w:sz w:val="28"/>
          <w:szCs w:val="28"/>
          <w:lang w:val="en-US"/>
        </w:rPr>
        <w:t xml:space="preserve"> In solving these problems a lot of attention paid tothe study of physical and chemical aspects of obtaining and properties of anion exchangers and polikomplexones. </w:t>
      </w:r>
      <w:r w:rsidR="005C4EA0" w:rsidRPr="00C031A6">
        <w:rPr>
          <w:sz w:val="28"/>
          <w:szCs w:val="28"/>
          <w:lang w:val="en-US"/>
        </w:rPr>
        <w:t>These studies due to the fact that they allow to regulate the processes of synthesis, thus to obtain polymers with the desired composition and complex functions. For complexing polymers great importance for their selectivity for sorbed ions.</w:t>
      </w:r>
      <w:r w:rsidR="00DB2850" w:rsidRPr="00C031A6">
        <w:rPr>
          <w:sz w:val="28"/>
          <w:szCs w:val="28"/>
          <w:lang w:val="en-US"/>
        </w:rPr>
        <w:t xml:space="preserve"> The main method of increasing the selectivity of ion exchange materials is the introduction of their constituent functional groups and their arrangement in the macromolecule in the desired sequence.</w:t>
      </w:r>
    </w:p>
    <w:p w:rsidR="0087688A" w:rsidRPr="00C031A6" w:rsidRDefault="0057355F" w:rsidP="00C031A6">
      <w:pPr>
        <w:ind w:firstLine="567"/>
        <w:jc w:val="both"/>
        <w:rPr>
          <w:sz w:val="28"/>
          <w:szCs w:val="28"/>
          <w:lang w:val="uz-Cyrl-UZ"/>
        </w:rPr>
      </w:pPr>
      <w:r w:rsidRPr="00C031A6">
        <w:rPr>
          <w:sz w:val="28"/>
          <w:szCs w:val="28"/>
          <w:lang w:val="en-US"/>
        </w:rPr>
        <w:t xml:space="preserve">Preparation selective sorbents based fibrous materials gives them certain benefits. In particular, because of the high specific surface of these sorbents adsorption and desorption processes take place very quickly, which ensures high </w:t>
      </w:r>
      <w:r w:rsidR="00FD6BBE" w:rsidRPr="00C031A6">
        <w:rPr>
          <w:sz w:val="28"/>
          <w:szCs w:val="28"/>
          <w:lang w:val="en-US"/>
        </w:rPr>
        <w:t xml:space="preserve">effectiveness </w:t>
      </w:r>
      <w:r w:rsidRPr="00C031A6">
        <w:rPr>
          <w:sz w:val="28"/>
          <w:szCs w:val="28"/>
          <w:lang w:val="en-US"/>
        </w:rPr>
        <w:t>in removing toxic substances, even at very low contents of their air and water. With the use of technology, the ion exchange material from algae and natural brine deposits of oil and gas recovered to 90% of iodine and bromine. They can be used in concentration of biologically active substance delivery systems with catalytic metal nanoparticles.</w:t>
      </w:r>
      <w:r w:rsidR="00A646CD" w:rsidRPr="00C031A6">
        <w:rPr>
          <w:sz w:val="28"/>
          <w:szCs w:val="28"/>
          <w:lang w:val="en-US"/>
        </w:rPr>
        <w:t xml:space="preserve"> Upon receipt of such ion-exchange fibrous materials widely used acrylic fiber </w:t>
      </w:r>
      <w:r w:rsidR="008708A6" w:rsidRPr="00C031A6">
        <w:rPr>
          <w:sz w:val="28"/>
          <w:szCs w:val="28"/>
          <w:lang w:val="en-US"/>
        </w:rPr>
        <w:t>«nitron»</w:t>
      </w:r>
      <w:r w:rsidR="002D4882" w:rsidRPr="00C031A6">
        <w:rPr>
          <w:sz w:val="28"/>
          <w:szCs w:val="28"/>
          <w:lang w:val="en-US"/>
        </w:rPr>
        <w:t xml:space="preserve"> </w:t>
      </w:r>
      <w:r w:rsidR="00A646CD" w:rsidRPr="00C031A6">
        <w:rPr>
          <w:sz w:val="28"/>
          <w:szCs w:val="28"/>
          <w:lang w:val="en-US"/>
        </w:rPr>
        <w:t>produ</w:t>
      </w:r>
      <w:r w:rsidR="00A90F44" w:rsidRPr="00C031A6">
        <w:rPr>
          <w:sz w:val="28"/>
          <w:szCs w:val="28"/>
          <w:lang w:val="en-US"/>
        </w:rPr>
        <w:t>ced in our Republic in the JSC «</w:t>
      </w:r>
      <w:r w:rsidR="00A646CD" w:rsidRPr="00C031A6">
        <w:rPr>
          <w:sz w:val="28"/>
          <w:szCs w:val="28"/>
          <w:lang w:val="en-US"/>
        </w:rPr>
        <w:t>Navoiazot</w:t>
      </w:r>
      <w:r w:rsidR="00A90F44" w:rsidRPr="00C031A6">
        <w:rPr>
          <w:sz w:val="28"/>
          <w:szCs w:val="28"/>
          <w:lang w:val="en-US"/>
        </w:rPr>
        <w:t>»</w:t>
      </w:r>
      <w:r w:rsidR="00A646CD" w:rsidRPr="00C031A6">
        <w:rPr>
          <w:sz w:val="28"/>
          <w:szCs w:val="28"/>
          <w:lang w:val="en-US"/>
        </w:rPr>
        <w:t>. Polyacrylonitrile fiber has in its composition nitrile reactive groups, which easily can be modified to obtain different ion exchange and chelating materials.</w:t>
      </w:r>
      <w:r w:rsidR="00E16CCA" w:rsidRPr="00C031A6">
        <w:rPr>
          <w:sz w:val="28"/>
          <w:szCs w:val="28"/>
          <w:lang w:val="en-US"/>
        </w:rPr>
        <w:t xml:space="preserve"> Until now, research on the production of fibrous sorbents have mostly applied character of the fundamental solution to this problem has not been given much attention. In this regard, the development of research on the physical and chemical characteristics of the formation, properties anion exchangers </w:t>
      </w:r>
      <w:r w:rsidR="00BA55CB" w:rsidRPr="00C031A6">
        <w:rPr>
          <w:sz w:val="28"/>
          <w:szCs w:val="28"/>
          <w:lang w:val="en-US"/>
        </w:rPr>
        <w:t xml:space="preserve">and polikomplexones </w:t>
      </w:r>
      <w:r w:rsidR="00E16CCA" w:rsidRPr="00C031A6">
        <w:rPr>
          <w:sz w:val="28"/>
          <w:szCs w:val="28"/>
          <w:lang w:val="en-US"/>
        </w:rPr>
        <w:t xml:space="preserve">based fiber </w:t>
      </w:r>
      <w:r w:rsidR="008708A6" w:rsidRPr="00C031A6">
        <w:rPr>
          <w:sz w:val="28"/>
          <w:szCs w:val="28"/>
          <w:lang w:val="en-US"/>
        </w:rPr>
        <w:t xml:space="preserve">«nitron» </w:t>
      </w:r>
      <w:r w:rsidR="00E16CCA" w:rsidRPr="00C031A6">
        <w:rPr>
          <w:sz w:val="28"/>
          <w:szCs w:val="28"/>
          <w:lang w:val="en-US"/>
        </w:rPr>
        <w:t>is relevant from both a theoretical and practical point of view.</w:t>
      </w:r>
      <w:r w:rsidR="00085B5B" w:rsidRPr="00C031A6">
        <w:rPr>
          <w:sz w:val="28"/>
          <w:szCs w:val="28"/>
          <w:lang w:val="en-US"/>
        </w:rPr>
        <w:t xml:space="preserve"> </w:t>
      </w:r>
    </w:p>
    <w:p w:rsidR="004B449C" w:rsidRPr="00C031A6" w:rsidRDefault="00085B5B" w:rsidP="00C031A6">
      <w:pPr>
        <w:ind w:firstLine="567"/>
        <w:jc w:val="both"/>
        <w:rPr>
          <w:sz w:val="28"/>
          <w:szCs w:val="28"/>
          <w:lang w:val="en-US"/>
        </w:rPr>
      </w:pPr>
      <w:r w:rsidRPr="00C031A6">
        <w:rPr>
          <w:sz w:val="28"/>
          <w:szCs w:val="28"/>
          <w:lang w:val="en-US"/>
        </w:rPr>
        <w:lastRenderedPageBreak/>
        <w:t>Given the high demand for such sorbents in our country, the implementation of production of fibrous sorbents based on local raw materials will solve the tasks set by the Government of the Republic to accelerate the development of new types of products and on this basis to ensure stable development of the chemical industry.</w:t>
      </w:r>
      <w:r w:rsidR="00B4199A" w:rsidRPr="00C031A6">
        <w:rPr>
          <w:sz w:val="28"/>
          <w:szCs w:val="28"/>
          <w:lang w:val="en-US"/>
        </w:rPr>
        <w:t xml:space="preserve"> The solution to create domestic fibrous sorbents also will make one more step in the implementation of the tasks put forward by the Government of the Republic of localization of production and the establishment of issue import replacement products.</w:t>
      </w:r>
      <w:r w:rsidR="006C7543" w:rsidRPr="006C7543">
        <w:rPr>
          <w:lang w:val="en-US"/>
        </w:rPr>
        <w:t xml:space="preserve"> </w:t>
      </w:r>
      <w:r w:rsidR="006C7543" w:rsidRPr="006C7543">
        <w:rPr>
          <w:sz w:val="28"/>
          <w:szCs w:val="28"/>
          <w:lang w:val="en-US"/>
        </w:rPr>
        <w:t>The dissertation research is</w:t>
      </w:r>
    </w:p>
    <w:p w:rsidR="0057355F" w:rsidRPr="00C031A6" w:rsidRDefault="00887A1B" w:rsidP="00C031A6">
      <w:pPr>
        <w:ind w:firstLine="709"/>
        <w:jc w:val="both"/>
        <w:rPr>
          <w:sz w:val="28"/>
          <w:szCs w:val="28"/>
          <w:lang w:val="en-US"/>
        </w:rPr>
      </w:pPr>
      <w:r w:rsidRPr="00C031A6">
        <w:rPr>
          <w:sz w:val="28"/>
          <w:szCs w:val="28"/>
          <w:lang w:val="en-US"/>
        </w:rPr>
        <w:t xml:space="preserve">This thesis </w:t>
      </w:r>
      <w:r w:rsidR="005B34DC" w:rsidRPr="005B34DC">
        <w:rPr>
          <w:sz w:val="28"/>
          <w:szCs w:val="28"/>
          <w:lang w:val="en-US"/>
        </w:rPr>
        <w:t>research</w:t>
      </w:r>
      <w:r w:rsidR="005B34DC" w:rsidRPr="00C031A6">
        <w:rPr>
          <w:b/>
          <w:sz w:val="28"/>
          <w:szCs w:val="28"/>
          <w:lang w:val="en-US"/>
        </w:rPr>
        <w:t xml:space="preserve"> </w:t>
      </w:r>
      <w:r w:rsidRPr="00C031A6">
        <w:rPr>
          <w:sz w:val="28"/>
          <w:szCs w:val="28"/>
          <w:lang w:val="en-US"/>
        </w:rPr>
        <w:t>is to perform the tasks of the President of the Republic of Uzbekistan decrees R</w:t>
      </w:r>
      <w:r w:rsidR="00A91B13" w:rsidRPr="00C031A6">
        <w:rPr>
          <w:sz w:val="28"/>
          <w:szCs w:val="28"/>
          <w:lang w:val="en-US"/>
        </w:rPr>
        <w:t>P-916 dated July 15, 2008 «</w:t>
      </w:r>
      <w:r w:rsidRPr="00C031A6">
        <w:rPr>
          <w:sz w:val="28"/>
          <w:szCs w:val="28"/>
          <w:lang w:val="en-US"/>
        </w:rPr>
        <w:t>On additional measures to stimulate innovative projects</w:t>
      </w:r>
      <w:r w:rsidR="00A91B13" w:rsidRPr="00C031A6">
        <w:rPr>
          <w:sz w:val="28"/>
          <w:szCs w:val="28"/>
          <w:lang w:val="en-US"/>
        </w:rPr>
        <w:t xml:space="preserve"> and technologies in production</w:t>
      </w:r>
      <w:r w:rsidR="009F0085" w:rsidRPr="00C031A6">
        <w:rPr>
          <w:sz w:val="28"/>
          <w:szCs w:val="28"/>
          <w:lang w:val="en-US"/>
        </w:rPr>
        <w:t>»</w:t>
      </w:r>
      <w:r w:rsidRPr="00C031A6">
        <w:rPr>
          <w:sz w:val="28"/>
          <w:szCs w:val="28"/>
          <w:lang w:val="en-US"/>
        </w:rPr>
        <w:t xml:space="preserve"> and the </w:t>
      </w:r>
      <w:r w:rsidR="00AD7384" w:rsidRPr="00C031A6">
        <w:rPr>
          <w:sz w:val="28"/>
          <w:szCs w:val="28"/>
          <w:lang w:val="en-US"/>
        </w:rPr>
        <w:t>RP</w:t>
      </w:r>
      <w:r w:rsidRPr="00C031A6">
        <w:rPr>
          <w:sz w:val="28"/>
          <w:szCs w:val="28"/>
          <w:lang w:val="en-US"/>
        </w:rPr>
        <w:t xml:space="preserve">-1071 dated March 11, 2009 </w:t>
      </w:r>
      <w:r w:rsidR="00A91B13" w:rsidRPr="00C031A6">
        <w:rPr>
          <w:sz w:val="28"/>
          <w:szCs w:val="28"/>
          <w:lang w:val="en-US"/>
        </w:rPr>
        <w:t>«</w:t>
      </w:r>
      <w:r w:rsidRPr="00C031A6">
        <w:rPr>
          <w:sz w:val="28"/>
          <w:szCs w:val="28"/>
          <w:lang w:val="en-US"/>
        </w:rPr>
        <w:t>On the program of measures to accelerate the construction and development of n</w:t>
      </w:r>
      <w:r w:rsidR="00E84406" w:rsidRPr="00C031A6">
        <w:rPr>
          <w:sz w:val="28"/>
          <w:szCs w:val="28"/>
          <w:lang w:val="en-US"/>
        </w:rPr>
        <w:t>ew types of chemical products</w:t>
      </w:r>
      <w:r w:rsidR="00A91B13" w:rsidRPr="00C031A6">
        <w:rPr>
          <w:sz w:val="28"/>
          <w:szCs w:val="28"/>
          <w:lang w:val="en-US"/>
        </w:rPr>
        <w:t>»</w:t>
      </w:r>
      <w:r w:rsidR="00E84406" w:rsidRPr="00C031A6">
        <w:rPr>
          <w:sz w:val="28"/>
          <w:szCs w:val="28"/>
          <w:lang w:val="en-US"/>
        </w:rPr>
        <w:t>.</w:t>
      </w:r>
    </w:p>
    <w:p w:rsidR="004B449C" w:rsidRPr="00C031A6" w:rsidRDefault="004B449C" w:rsidP="00C031A6">
      <w:pPr>
        <w:ind w:firstLine="708"/>
        <w:jc w:val="both"/>
        <w:rPr>
          <w:sz w:val="28"/>
          <w:szCs w:val="28"/>
          <w:lang w:val="en-US"/>
        </w:rPr>
      </w:pPr>
      <w:r w:rsidRPr="00C031A6">
        <w:rPr>
          <w:b/>
          <w:sz w:val="28"/>
          <w:szCs w:val="28"/>
          <w:lang w:val="en-US"/>
        </w:rPr>
        <w:t xml:space="preserve">Conformity of research to priority directions of development of science and technologies of the </w:t>
      </w:r>
      <w:r w:rsidR="006F5873" w:rsidRPr="00C031A6">
        <w:rPr>
          <w:b/>
          <w:sz w:val="28"/>
          <w:szCs w:val="28"/>
          <w:lang w:val="en-US"/>
        </w:rPr>
        <w:t>republic</w:t>
      </w:r>
      <w:r w:rsidRPr="00C031A6">
        <w:rPr>
          <w:b/>
          <w:sz w:val="28"/>
          <w:szCs w:val="28"/>
          <w:lang w:val="en-US"/>
        </w:rPr>
        <w:t>.</w:t>
      </w:r>
      <w:r w:rsidR="00B529DA" w:rsidRPr="00C031A6">
        <w:rPr>
          <w:b/>
          <w:sz w:val="28"/>
          <w:szCs w:val="28"/>
          <w:lang w:val="en-US"/>
        </w:rPr>
        <w:t xml:space="preserve"> </w:t>
      </w:r>
      <w:r w:rsidR="009F2689" w:rsidRPr="00C031A6">
        <w:rPr>
          <w:sz w:val="28"/>
          <w:szCs w:val="28"/>
          <w:lang w:val="en-US"/>
        </w:rPr>
        <w:t xml:space="preserve">Thesis is made in accordance with the priorities </w:t>
      </w:r>
      <w:r w:rsidR="006F5873" w:rsidRPr="00C031A6">
        <w:rPr>
          <w:sz w:val="28"/>
          <w:szCs w:val="28"/>
          <w:lang w:val="en-US"/>
        </w:rPr>
        <w:t>directions of development of science and technologies of the republic</w:t>
      </w:r>
      <w:r w:rsidR="009F0085" w:rsidRPr="00C031A6">
        <w:rPr>
          <w:sz w:val="28"/>
          <w:szCs w:val="28"/>
          <w:lang w:val="en-US"/>
        </w:rPr>
        <w:t>: STP-9 «</w:t>
      </w:r>
      <w:r w:rsidR="009F2689" w:rsidRPr="00C031A6">
        <w:rPr>
          <w:sz w:val="28"/>
          <w:szCs w:val="28"/>
          <w:lang w:val="en-US"/>
        </w:rPr>
        <w:t>Development of resource-saving technologies of production and use of chemical products based on local raw materials for various industries and agriculture</w:t>
      </w:r>
      <w:r w:rsidR="009F0085" w:rsidRPr="00C031A6">
        <w:rPr>
          <w:sz w:val="28"/>
          <w:szCs w:val="28"/>
          <w:lang w:val="en-US"/>
        </w:rPr>
        <w:t>»</w:t>
      </w:r>
      <w:r w:rsidR="009F2689" w:rsidRPr="00C031A6">
        <w:rPr>
          <w:sz w:val="28"/>
          <w:szCs w:val="28"/>
          <w:lang w:val="en-US"/>
        </w:rPr>
        <w:t>; S</w:t>
      </w:r>
      <w:r w:rsidR="009F0085" w:rsidRPr="00C031A6">
        <w:rPr>
          <w:sz w:val="28"/>
          <w:szCs w:val="28"/>
          <w:lang w:val="en-US"/>
        </w:rPr>
        <w:t>TP-10 «</w:t>
      </w:r>
      <w:r w:rsidR="009F2689" w:rsidRPr="00C031A6">
        <w:rPr>
          <w:sz w:val="28"/>
          <w:szCs w:val="28"/>
          <w:lang w:val="en-US"/>
        </w:rPr>
        <w:t>Creating new drugs based on local natural and synthetic raw materials and the development of highly efficient technologies of production</w:t>
      </w:r>
      <w:r w:rsidR="009F0085" w:rsidRPr="00C031A6">
        <w:rPr>
          <w:sz w:val="28"/>
          <w:szCs w:val="28"/>
          <w:lang w:val="en-US"/>
        </w:rPr>
        <w:t>»</w:t>
      </w:r>
      <w:r w:rsidR="009F2689" w:rsidRPr="00C031A6">
        <w:rPr>
          <w:sz w:val="28"/>
          <w:szCs w:val="28"/>
          <w:lang w:val="en-US"/>
        </w:rPr>
        <w:t>; S</w:t>
      </w:r>
      <w:r w:rsidR="009F0085" w:rsidRPr="00C031A6">
        <w:rPr>
          <w:sz w:val="28"/>
          <w:szCs w:val="28"/>
          <w:lang w:val="en-US"/>
        </w:rPr>
        <w:t>TP-12 «</w:t>
      </w:r>
      <w:r w:rsidR="009F2689" w:rsidRPr="00C031A6">
        <w:rPr>
          <w:sz w:val="28"/>
          <w:szCs w:val="28"/>
          <w:lang w:val="en-US"/>
        </w:rPr>
        <w:t>The new technology of organic, inorganic, poly</w:t>
      </w:r>
      <w:r w:rsidR="009F0085" w:rsidRPr="00C031A6">
        <w:rPr>
          <w:sz w:val="28"/>
          <w:szCs w:val="28"/>
          <w:lang w:val="en-US"/>
        </w:rPr>
        <w:t>mer and other natural materials».</w:t>
      </w:r>
    </w:p>
    <w:p w:rsidR="008D0583" w:rsidRPr="00C031A6" w:rsidRDefault="00B529DA" w:rsidP="00C031A6">
      <w:pPr>
        <w:ind w:firstLine="567"/>
        <w:jc w:val="both"/>
        <w:rPr>
          <w:sz w:val="28"/>
          <w:szCs w:val="28"/>
          <w:lang w:val="en-US"/>
        </w:rPr>
      </w:pPr>
      <w:r w:rsidRPr="00C031A6">
        <w:rPr>
          <w:b/>
          <w:sz w:val="28"/>
          <w:szCs w:val="28"/>
          <w:shd w:val="clear" w:color="auto" w:fill="FFFFFF"/>
          <w:lang w:val="en-US"/>
        </w:rPr>
        <w:t>Review of i</w:t>
      </w:r>
      <w:r w:rsidR="004B449C" w:rsidRPr="00C031A6">
        <w:rPr>
          <w:b/>
          <w:sz w:val="28"/>
          <w:szCs w:val="28"/>
          <w:shd w:val="clear" w:color="auto" w:fill="FFFFFF"/>
          <w:lang w:val="en-US"/>
        </w:rPr>
        <w:t xml:space="preserve">nternational scientific researches on </w:t>
      </w:r>
      <w:r w:rsidRPr="00C031A6">
        <w:rPr>
          <w:b/>
          <w:sz w:val="28"/>
          <w:szCs w:val="28"/>
          <w:shd w:val="clear" w:color="auto" w:fill="FFFFFF"/>
          <w:lang w:val="en-US"/>
        </w:rPr>
        <w:t xml:space="preserve">the </w:t>
      </w:r>
      <w:r w:rsidR="004B449C" w:rsidRPr="00C031A6">
        <w:rPr>
          <w:b/>
          <w:sz w:val="28"/>
          <w:szCs w:val="28"/>
          <w:shd w:val="clear" w:color="auto" w:fill="FFFFFF"/>
          <w:lang w:val="en-US"/>
        </w:rPr>
        <w:t>dissertation theme.</w:t>
      </w:r>
      <w:r w:rsidRPr="00C031A6">
        <w:rPr>
          <w:b/>
          <w:sz w:val="28"/>
          <w:szCs w:val="28"/>
          <w:shd w:val="clear" w:color="auto" w:fill="FFFFFF"/>
          <w:lang w:val="en-US"/>
        </w:rPr>
        <w:t xml:space="preserve"> </w:t>
      </w:r>
      <w:r w:rsidR="008D0583" w:rsidRPr="00C031A6">
        <w:rPr>
          <w:sz w:val="28"/>
          <w:szCs w:val="28"/>
          <w:lang w:val="en-US"/>
        </w:rPr>
        <w:t xml:space="preserve">In a number of international research centers and educational institutions in particular, Federal University of Sao, Carlos - UFSCar (Brazil), University of Wisconsin - Green Bay, Madison (USA), Institute for Technical and Macromolecular Chemistry, Max-Planck-Institut (Germany), University Ca'Foscari of Venice (Italy), Sant Longowal Institute of Engineering and Technology (India), Institute of Physical Organic Chemistry of the National Academy of Sciences of Belarus (Belorussia), Lublin University of Technology (Poland), </w:t>
      </w:r>
      <w:r w:rsidR="007D6E73" w:rsidRPr="00C031A6">
        <w:rPr>
          <w:sz w:val="28"/>
          <w:szCs w:val="28"/>
          <w:lang w:val="en-US"/>
        </w:rPr>
        <w:t xml:space="preserve">Moscow University of Chemical Technology </w:t>
      </w:r>
      <w:r w:rsidR="008D0583" w:rsidRPr="00C031A6">
        <w:rPr>
          <w:sz w:val="28"/>
          <w:szCs w:val="28"/>
          <w:lang w:val="en-US"/>
        </w:rPr>
        <w:t xml:space="preserve">(Russia) carried out </w:t>
      </w:r>
      <w:r w:rsidR="007D6E73" w:rsidRPr="00C031A6">
        <w:rPr>
          <w:sz w:val="28"/>
          <w:szCs w:val="28"/>
          <w:lang w:val="en-US"/>
        </w:rPr>
        <w:t xml:space="preserve">scientific </w:t>
      </w:r>
      <w:r w:rsidR="008D0583" w:rsidRPr="00C031A6">
        <w:rPr>
          <w:sz w:val="28"/>
          <w:szCs w:val="28"/>
          <w:lang w:val="en-US"/>
        </w:rPr>
        <w:t>- applied research on the kinetics and mechanism of the formation and the physical and chemical properties of granular ion exchange sorbents, membranes and polikomp</w:t>
      </w:r>
      <w:r w:rsidR="0041302C" w:rsidRPr="00C031A6">
        <w:rPr>
          <w:sz w:val="28"/>
          <w:szCs w:val="28"/>
          <w:lang w:val="en-US"/>
        </w:rPr>
        <w:t>lexones</w:t>
      </w:r>
      <w:r w:rsidR="008D0583" w:rsidRPr="00C031A6">
        <w:rPr>
          <w:sz w:val="28"/>
          <w:szCs w:val="28"/>
          <w:lang w:val="en-US"/>
        </w:rPr>
        <w:t>.</w:t>
      </w:r>
    </w:p>
    <w:p w:rsidR="00DD1F87" w:rsidRPr="00C031A6" w:rsidRDefault="00DD1F87" w:rsidP="00C031A6">
      <w:pPr>
        <w:ind w:firstLine="708"/>
        <w:jc w:val="both"/>
        <w:rPr>
          <w:sz w:val="28"/>
          <w:szCs w:val="28"/>
          <w:lang w:val="en-US"/>
        </w:rPr>
      </w:pPr>
      <w:r w:rsidRPr="00C031A6">
        <w:rPr>
          <w:sz w:val="28"/>
          <w:szCs w:val="28"/>
          <w:lang w:val="uz-Cyrl-UZ"/>
        </w:rPr>
        <w:t xml:space="preserve">As a result of research on the synthesis of ion-exchange and </w:t>
      </w:r>
      <w:r w:rsidRPr="00C031A6">
        <w:rPr>
          <w:sz w:val="28"/>
          <w:szCs w:val="28"/>
          <w:lang w:val="en-US"/>
        </w:rPr>
        <w:t>chelating</w:t>
      </w:r>
      <w:r w:rsidRPr="00C031A6">
        <w:rPr>
          <w:sz w:val="28"/>
          <w:szCs w:val="28"/>
          <w:lang w:val="uz-Cyrl-UZ"/>
        </w:rPr>
        <w:t xml:space="preserve"> polymer materials, increasing their selectivity obtained following scientific and practical results, in particular, the degree of selectivity of the ion-exchange sorbents to various compounds is characterized by determining the constants of the ion balance</w:t>
      </w:r>
      <w:r w:rsidRPr="00C031A6">
        <w:rPr>
          <w:sz w:val="28"/>
          <w:szCs w:val="28"/>
          <w:lang w:val="en-US"/>
        </w:rPr>
        <w:t xml:space="preserve"> </w:t>
      </w:r>
      <w:r w:rsidRPr="00C031A6">
        <w:rPr>
          <w:sz w:val="28"/>
          <w:szCs w:val="28"/>
          <w:lang w:val="uz-Cyrl-UZ"/>
        </w:rPr>
        <w:t xml:space="preserve">(Federal University of Sao, Carlos-UFSCar; Institute for Technical and Macromolecular Chemistry, Max-Planck-Institut); selective properties used anion exchangers </w:t>
      </w:r>
      <w:r w:rsidRPr="00C031A6">
        <w:rPr>
          <w:sz w:val="28"/>
          <w:szCs w:val="28"/>
          <w:lang w:val="en-US"/>
        </w:rPr>
        <w:t xml:space="preserve">and </w:t>
      </w:r>
      <w:r w:rsidRPr="00C031A6">
        <w:rPr>
          <w:sz w:val="28"/>
          <w:szCs w:val="28"/>
          <w:lang w:val="uz-Cyrl-UZ"/>
        </w:rPr>
        <w:t>chelating resin towards sorbed ions</w:t>
      </w:r>
      <w:r w:rsidRPr="00C031A6">
        <w:rPr>
          <w:sz w:val="28"/>
          <w:szCs w:val="28"/>
          <w:lang w:val="en-US"/>
        </w:rPr>
        <w:t xml:space="preserve"> is</w:t>
      </w:r>
      <w:r w:rsidRPr="00C031A6">
        <w:rPr>
          <w:sz w:val="28"/>
          <w:szCs w:val="28"/>
          <w:lang w:val="uz-Cyrl-UZ"/>
        </w:rPr>
        <w:t xml:space="preserve"> identified (University of Wisconsin - Green Bay, Madison; Sant Longowal Institute of Engineering and Technology); by computer simulation of the process for producing polymer cation with strong-groups based on styrene and divinylbenzene, and investigation of their physical and chemical properties of software products designed to automate the processes of chemical adsorption of various cations (Lublin University of Technology); made fiber and granulated sorbents are widely used in ecology, </w:t>
      </w:r>
      <w:r w:rsidRPr="00C031A6">
        <w:rPr>
          <w:sz w:val="28"/>
          <w:szCs w:val="28"/>
          <w:lang w:val="uz-Cyrl-UZ"/>
        </w:rPr>
        <w:lastRenderedPageBreak/>
        <w:t>hydrometallurgy, and other areas, in particular in the extraction of precious metals from refined solutions and heavy metals from wastewater (Moscow University of Chemical Technology, Institute of Physical Organic Chemistry of the National Academy of Sciences of Belarus, Lublin University of Technology)</w:t>
      </w:r>
      <w:r w:rsidRPr="00C031A6">
        <w:rPr>
          <w:sz w:val="28"/>
          <w:szCs w:val="28"/>
          <w:lang w:val="en-US"/>
        </w:rPr>
        <w:t>.</w:t>
      </w:r>
    </w:p>
    <w:p w:rsidR="008A32D0" w:rsidRPr="00C031A6" w:rsidRDefault="00DD1F87" w:rsidP="00C031A6">
      <w:pPr>
        <w:ind w:firstLine="708"/>
        <w:jc w:val="both"/>
        <w:rPr>
          <w:sz w:val="28"/>
          <w:szCs w:val="28"/>
          <w:lang w:val="en-US"/>
        </w:rPr>
      </w:pPr>
      <w:r w:rsidRPr="00C031A6">
        <w:rPr>
          <w:sz w:val="28"/>
          <w:szCs w:val="28"/>
          <w:lang w:val="uz-Cyrl-UZ"/>
        </w:rPr>
        <w:t xml:space="preserve">As a result of research on the synthesis of ion-exchange and </w:t>
      </w:r>
      <w:r w:rsidRPr="00C031A6">
        <w:rPr>
          <w:sz w:val="28"/>
          <w:szCs w:val="28"/>
          <w:lang w:val="en-US"/>
        </w:rPr>
        <w:t>chelating</w:t>
      </w:r>
      <w:r w:rsidRPr="00C031A6">
        <w:rPr>
          <w:sz w:val="28"/>
          <w:szCs w:val="28"/>
          <w:lang w:val="uz-Cyrl-UZ"/>
        </w:rPr>
        <w:t xml:space="preserve"> polymer materials, increasing their selectivity obtained following scientific and practical results, in particular, the degree of selectivity of the ion-exchange sorbents to various compounds is characterized by determining the constants of the ion balance</w:t>
      </w:r>
      <w:r w:rsidRPr="00C031A6">
        <w:rPr>
          <w:sz w:val="28"/>
          <w:szCs w:val="28"/>
          <w:lang w:val="en-US"/>
        </w:rPr>
        <w:t xml:space="preserve"> </w:t>
      </w:r>
      <w:r w:rsidRPr="00C031A6">
        <w:rPr>
          <w:sz w:val="28"/>
          <w:szCs w:val="28"/>
          <w:lang w:val="uz-Cyrl-UZ"/>
        </w:rPr>
        <w:t xml:space="preserve">(Federal University of Sao, Carlos-UFSCar; Institute for Technical and Macromolecular Chemistry, Max-Planck-Institut); selective properties used anion exchangers </w:t>
      </w:r>
      <w:r w:rsidRPr="00C031A6">
        <w:rPr>
          <w:sz w:val="28"/>
          <w:szCs w:val="28"/>
          <w:lang w:val="en-US"/>
        </w:rPr>
        <w:t xml:space="preserve">and </w:t>
      </w:r>
      <w:r w:rsidRPr="00C031A6">
        <w:rPr>
          <w:sz w:val="28"/>
          <w:szCs w:val="28"/>
          <w:lang w:val="uz-Cyrl-UZ"/>
        </w:rPr>
        <w:t>chelating resin towards sorbed ions</w:t>
      </w:r>
      <w:r w:rsidRPr="00C031A6">
        <w:rPr>
          <w:sz w:val="28"/>
          <w:szCs w:val="28"/>
          <w:lang w:val="en-US"/>
        </w:rPr>
        <w:t xml:space="preserve"> is</w:t>
      </w:r>
      <w:r w:rsidRPr="00C031A6">
        <w:rPr>
          <w:sz w:val="28"/>
          <w:szCs w:val="28"/>
          <w:lang w:val="uz-Cyrl-UZ"/>
        </w:rPr>
        <w:t xml:space="preserve"> identified (University of Wisconsin - Green Bay, Madison; Sant Longowal Institute of Engineering and Technology); by computer simulation of the process for producing polymer cation with strong-groups based on styrene and divinylbenzene, and investigation of their physical and chemical properties of software products designed to automate the processes of chemical adsorption of various cations (Lublin University of Technology); made fiber and granulated sorbents are widely used in ecology, hydrometallurgy, and other areas, in particular in the extraction of precious metals from refined solutions and heavy metals from wastewater (Moscow University of Chemical Technology, Institute of Physical Organic Chemistry of the National Academy of Sciences of Belarus, Lublin University of Technology)</w:t>
      </w:r>
      <w:r w:rsidR="008A3C54" w:rsidRPr="00C031A6">
        <w:rPr>
          <w:sz w:val="28"/>
          <w:szCs w:val="28"/>
          <w:lang w:val="en-US"/>
        </w:rPr>
        <w:t>Research aimed at resolving technological problems hydrometallurgy, medicine, ecology, as well as analysis of metal ions</w:t>
      </w:r>
      <w:r w:rsidR="002C0408" w:rsidRPr="00C031A6">
        <w:rPr>
          <w:sz w:val="28"/>
          <w:szCs w:val="28"/>
          <w:lang w:val="en-US"/>
        </w:rPr>
        <w:t>, advantage</w:t>
      </w:r>
      <w:r w:rsidR="008A3C54" w:rsidRPr="00C031A6">
        <w:rPr>
          <w:sz w:val="28"/>
          <w:szCs w:val="28"/>
          <w:lang w:val="en-US"/>
        </w:rPr>
        <w:t xml:space="preserve"> coverage, the study of physical and chemical properties, investigations of the kinetics and mechanism </w:t>
      </w:r>
      <w:r w:rsidR="00C11E29" w:rsidRPr="00C031A6">
        <w:rPr>
          <w:sz w:val="28"/>
          <w:szCs w:val="28"/>
          <w:lang w:val="en-US"/>
        </w:rPr>
        <w:t xml:space="preserve">formation </w:t>
      </w:r>
      <w:r w:rsidR="008A3C54" w:rsidRPr="00C031A6">
        <w:rPr>
          <w:sz w:val="28"/>
          <w:szCs w:val="28"/>
          <w:lang w:val="en-US"/>
        </w:rPr>
        <w:t>of ion exchange fibrous sorbents are now the priorities at.</w:t>
      </w:r>
    </w:p>
    <w:p w:rsidR="008A32D0" w:rsidRPr="00C031A6" w:rsidRDefault="000F3F06" w:rsidP="00C031A6">
      <w:pPr>
        <w:ind w:firstLine="708"/>
        <w:jc w:val="both"/>
        <w:rPr>
          <w:sz w:val="28"/>
          <w:szCs w:val="28"/>
          <w:lang w:val="en-US"/>
        </w:rPr>
      </w:pPr>
      <w:r w:rsidRPr="00C031A6">
        <w:rPr>
          <w:b/>
          <w:sz w:val="28"/>
          <w:szCs w:val="28"/>
          <w:lang w:val="en-US"/>
        </w:rPr>
        <w:t>Degree of study of the problem.</w:t>
      </w:r>
      <w:r w:rsidRPr="00C031A6">
        <w:rPr>
          <w:sz w:val="28"/>
          <w:szCs w:val="28"/>
          <w:lang w:val="en-US"/>
        </w:rPr>
        <w:t xml:space="preserve"> </w:t>
      </w:r>
      <w:r w:rsidR="00E708C6" w:rsidRPr="00C031A6">
        <w:rPr>
          <w:sz w:val="28"/>
          <w:szCs w:val="28"/>
          <w:lang w:val="en-US"/>
        </w:rPr>
        <w:t xml:space="preserve">Results of the analysis of published data show that the modification of polyacrylonitrile has long paid great attention. In particular, foreign scientists </w:t>
      </w:r>
      <w:r w:rsidR="00E157F2" w:rsidRPr="00C031A6">
        <w:rPr>
          <w:sz w:val="28"/>
          <w:szCs w:val="28"/>
          <w:lang w:val="en-US"/>
        </w:rPr>
        <w:t>Z</w:t>
      </w:r>
      <w:r w:rsidR="00E708C6" w:rsidRPr="00C031A6">
        <w:rPr>
          <w:sz w:val="28"/>
          <w:szCs w:val="28"/>
          <w:lang w:val="en-US"/>
        </w:rPr>
        <w:t>ilberman E</w:t>
      </w:r>
      <w:r w:rsidR="00E157F2" w:rsidRPr="00C031A6">
        <w:rPr>
          <w:sz w:val="28"/>
          <w:szCs w:val="28"/>
          <w:lang w:val="en-US"/>
        </w:rPr>
        <w:t>.</w:t>
      </w:r>
      <w:r w:rsidR="00E708C6" w:rsidRPr="00C031A6">
        <w:rPr>
          <w:sz w:val="28"/>
          <w:szCs w:val="28"/>
          <w:lang w:val="en-US"/>
        </w:rPr>
        <w:t>N</w:t>
      </w:r>
      <w:r w:rsidR="00E157F2" w:rsidRPr="00C031A6">
        <w:rPr>
          <w:sz w:val="28"/>
          <w:szCs w:val="28"/>
          <w:lang w:val="en-US"/>
        </w:rPr>
        <w:t>.</w:t>
      </w:r>
      <w:r w:rsidR="00E708C6" w:rsidRPr="00C031A6">
        <w:rPr>
          <w:sz w:val="28"/>
          <w:szCs w:val="28"/>
          <w:lang w:val="en-US"/>
        </w:rPr>
        <w:t>, Zverev M</w:t>
      </w:r>
      <w:r w:rsidR="00E157F2" w:rsidRPr="00C031A6">
        <w:rPr>
          <w:sz w:val="28"/>
          <w:szCs w:val="28"/>
          <w:lang w:val="en-US"/>
        </w:rPr>
        <w:t>.</w:t>
      </w:r>
      <w:r w:rsidR="00E708C6" w:rsidRPr="00C031A6">
        <w:rPr>
          <w:sz w:val="28"/>
          <w:szCs w:val="28"/>
          <w:lang w:val="en-US"/>
        </w:rPr>
        <w:t>P</w:t>
      </w:r>
      <w:r w:rsidR="00E157F2" w:rsidRPr="00C031A6">
        <w:rPr>
          <w:sz w:val="28"/>
          <w:szCs w:val="28"/>
          <w:lang w:val="en-US"/>
        </w:rPr>
        <w:t>.</w:t>
      </w:r>
      <w:r w:rsidR="00E708C6" w:rsidRPr="00C031A6">
        <w:rPr>
          <w:sz w:val="28"/>
          <w:szCs w:val="28"/>
          <w:lang w:val="en-US"/>
        </w:rPr>
        <w:t>, Wolf L</w:t>
      </w:r>
      <w:r w:rsidR="00E157F2" w:rsidRPr="00C031A6">
        <w:rPr>
          <w:sz w:val="28"/>
          <w:szCs w:val="28"/>
          <w:lang w:val="en-US"/>
        </w:rPr>
        <w:t>.</w:t>
      </w:r>
      <w:r w:rsidR="00E708C6" w:rsidRPr="00C031A6">
        <w:rPr>
          <w:sz w:val="28"/>
          <w:szCs w:val="28"/>
          <w:lang w:val="en-US"/>
        </w:rPr>
        <w:t>A</w:t>
      </w:r>
      <w:r w:rsidR="00E157F2" w:rsidRPr="00C031A6">
        <w:rPr>
          <w:sz w:val="28"/>
          <w:szCs w:val="28"/>
          <w:lang w:val="en-US"/>
        </w:rPr>
        <w:t>.</w:t>
      </w:r>
      <w:r w:rsidR="00E708C6" w:rsidRPr="00C031A6">
        <w:rPr>
          <w:sz w:val="28"/>
          <w:szCs w:val="28"/>
          <w:lang w:val="en-US"/>
        </w:rPr>
        <w:t>, Soldatov V</w:t>
      </w:r>
      <w:r w:rsidR="00E157F2" w:rsidRPr="00C031A6">
        <w:rPr>
          <w:sz w:val="28"/>
          <w:szCs w:val="28"/>
          <w:lang w:val="en-US"/>
        </w:rPr>
        <w:t>.</w:t>
      </w:r>
      <w:r w:rsidR="00E708C6" w:rsidRPr="00C031A6">
        <w:rPr>
          <w:sz w:val="28"/>
          <w:szCs w:val="28"/>
          <w:lang w:val="en-US"/>
        </w:rPr>
        <w:t>S</w:t>
      </w:r>
      <w:r w:rsidR="00E157F2" w:rsidRPr="00C031A6">
        <w:rPr>
          <w:sz w:val="28"/>
          <w:szCs w:val="28"/>
          <w:lang w:val="en-US"/>
        </w:rPr>
        <w:t>.</w:t>
      </w:r>
      <w:r w:rsidR="00E708C6" w:rsidRPr="00C031A6">
        <w:rPr>
          <w:sz w:val="28"/>
          <w:szCs w:val="28"/>
          <w:lang w:val="en-US"/>
        </w:rPr>
        <w:t>, Kosandrovich E</w:t>
      </w:r>
      <w:r w:rsidR="00E157F2" w:rsidRPr="00C031A6">
        <w:rPr>
          <w:sz w:val="28"/>
          <w:szCs w:val="28"/>
          <w:lang w:val="en-US"/>
        </w:rPr>
        <w:t>.</w:t>
      </w:r>
      <w:r w:rsidR="00E708C6" w:rsidRPr="00C031A6">
        <w:rPr>
          <w:sz w:val="28"/>
          <w:szCs w:val="28"/>
          <w:lang w:val="en-US"/>
        </w:rPr>
        <w:t>G</w:t>
      </w:r>
      <w:r w:rsidR="00E157F2" w:rsidRPr="00C031A6">
        <w:rPr>
          <w:sz w:val="28"/>
          <w:szCs w:val="28"/>
          <w:lang w:val="en-US"/>
        </w:rPr>
        <w:t>.</w:t>
      </w:r>
      <w:r w:rsidR="00E708C6" w:rsidRPr="00C031A6">
        <w:rPr>
          <w:sz w:val="28"/>
          <w:szCs w:val="28"/>
          <w:lang w:val="en-US"/>
        </w:rPr>
        <w:t>, Wang L</w:t>
      </w:r>
      <w:r w:rsidR="00E157F2" w:rsidRPr="00C031A6">
        <w:rPr>
          <w:sz w:val="28"/>
          <w:szCs w:val="28"/>
          <w:lang w:val="en-US"/>
        </w:rPr>
        <w:t>.</w:t>
      </w:r>
      <w:r w:rsidR="00E708C6" w:rsidRPr="00C031A6">
        <w:rPr>
          <w:sz w:val="28"/>
          <w:szCs w:val="28"/>
          <w:lang w:val="en-US"/>
        </w:rPr>
        <w:t>S</w:t>
      </w:r>
      <w:r w:rsidR="00E157F2" w:rsidRPr="00C031A6">
        <w:rPr>
          <w:sz w:val="28"/>
          <w:szCs w:val="28"/>
          <w:lang w:val="en-US"/>
        </w:rPr>
        <w:t>.</w:t>
      </w:r>
      <w:r w:rsidR="00E708C6" w:rsidRPr="00C031A6">
        <w:rPr>
          <w:sz w:val="28"/>
          <w:szCs w:val="28"/>
          <w:lang w:val="en-US"/>
        </w:rPr>
        <w:t>, Carraher C</w:t>
      </w:r>
      <w:r w:rsidR="00E157F2" w:rsidRPr="00C031A6">
        <w:rPr>
          <w:sz w:val="28"/>
          <w:szCs w:val="28"/>
          <w:lang w:val="en-US"/>
        </w:rPr>
        <w:t>.</w:t>
      </w:r>
      <w:r w:rsidR="00E708C6" w:rsidRPr="00C031A6">
        <w:rPr>
          <w:sz w:val="28"/>
          <w:szCs w:val="28"/>
          <w:lang w:val="en-US"/>
        </w:rPr>
        <w:t>E</w:t>
      </w:r>
      <w:r w:rsidR="00E157F2" w:rsidRPr="00C031A6">
        <w:rPr>
          <w:sz w:val="28"/>
          <w:szCs w:val="28"/>
          <w:lang w:val="en-US"/>
        </w:rPr>
        <w:t>.</w:t>
      </w:r>
      <w:r w:rsidR="00E708C6" w:rsidRPr="00C031A6">
        <w:rPr>
          <w:sz w:val="28"/>
          <w:szCs w:val="28"/>
          <w:lang w:val="en-US"/>
        </w:rPr>
        <w:t>, Geller B</w:t>
      </w:r>
      <w:r w:rsidR="00E157F2" w:rsidRPr="00C031A6">
        <w:rPr>
          <w:sz w:val="28"/>
          <w:szCs w:val="28"/>
          <w:lang w:val="en-US"/>
        </w:rPr>
        <w:t>.</w:t>
      </w:r>
      <w:r w:rsidR="00E708C6" w:rsidRPr="00C031A6">
        <w:rPr>
          <w:sz w:val="28"/>
          <w:szCs w:val="28"/>
          <w:lang w:val="en-US"/>
        </w:rPr>
        <w:t>E</w:t>
      </w:r>
      <w:r w:rsidR="00E157F2" w:rsidRPr="00C031A6">
        <w:rPr>
          <w:sz w:val="28"/>
          <w:szCs w:val="28"/>
          <w:lang w:val="en-US"/>
        </w:rPr>
        <w:t>.</w:t>
      </w:r>
      <w:r w:rsidR="00182E90" w:rsidRPr="00182E90">
        <w:rPr>
          <w:sz w:val="28"/>
          <w:szCs w:val="28"/>
          <w:lang w:val="en-US"/>
        </w:rPr>
        <w:t xml:space="preserve"> </w:t>
      </w:r>
      <w:r w:rsidR="00182E90" w:rsidRPr="00C031A6">
        <w:rPr>
          <w:sz w:val="28"/>
          <w:szCs w:val="28"/>
          <w:lang w:val="en-US"/>
        </w:rPr>
        <w:t>and Inamuddin</w:t>
      </w:r>
      <w:r w:rsidR="00E708C6" w:rsidRPr="00C031A6">
        <w:rPr>
          <w:sz w:val="28"/>
          <w:szCs w:val="28"/>
          <w:lang w:val="en-US"/>
        </w:rPr>
        <w:t xml:space="preserve"> Mohammad Lukman engaged the synthesis and study of physicochemical properties of various anion and cation exchange materials based on polyacrylonitrile.</w:t>
      </w:r>
      <w:r w:rsidR="00F02733" w:rsidRPr="00C031A6">
        <w:rPr>
          <w:sz w:val="28"/>
          <w:szCs w:val="28"/>
          <w:lang w:val="en-US"/>
        </w:rPr>
        <w:t xml:space="preserve"> </w:t>
      </w:r>
    </w:p>
    <w:p w:rsidR="008A32D0" w:rsidRPr="00C031A6" w:rsidRDefault="007F1CDC" w:rsidP="00C031A6">
      <w:pPr>
        <w:ind w:firstLine="708"/>
        <w:jc w:val="both"/>
        <w:rPr>
          <w:sz w:val="28"/>
          <w:szCs w:val="28"/>
          <w:lang w:val="en-US"/>
        </w:rPr>
      </w:pPr>
      <w:r w:rsidRPr="00C031A6">
        <w:rPr>
          <w:sz w:val="28"/>
          <w:szCs w:val="28"/>
          <w:lang w:val="en-US"/>
        </w:rPr>
        <w:t>Uzbek scientists Akhmedov K.S., Rizaev N.U., Askarov M.A., Jalilov A.T., Musayev U.N., Babayev T.M. and others with their research contributed greatly to the solution of the problem of synthesis of ion exchange resins chemical transformations of the nitrile groups of polyacrylonitrile. Basic investigations in this case focused hydrolyzed polyacrylonitrile, production of water soluble polymers are used, mainly in the petrochemical industry.</w:t>
      </w:r>
    </w:p>
    <w:p w:rsidR="00F02733" w:rsidRPr="00C031A6" w:rsidRDefault="00B26FB7" w:rsidP="00C031A6">
      <w:pPr>
        <w:ind w:firstLine="708"/>
        <w:jc w:val="both"/>
        <w:rPr>
          <w:sz w:val="28"/>
          <w:szCs w:val="28"/>
          <w:lang w:val="en-US"/>
        </w:rPr>
      </w:pPr>
      <w:r w:rsidRPr="00C031A6">
        <w:rPr>
          <w:sz w:val="28"/>
          <w:szCs w:val="28"/>
          <w:lang w:val="en-US"/>
        </w:rPr>
        <w:t xml:space="preserve">Physico-chemical characteristics of the modification process of the polymer, especially diamines and preparation on their basis </w:t>
      </w:r>
      <w:r w:rsidR="00175618" w:rsidRPr="00C031A6">
        <w:rPr>
          <w:sz w:val="28"/>
          <w:szCs w:val="28"/>
          <w:lang w:val="en-US"/>
        </w:rPr>
        <w:t xml:space="preserve">polikomplexones </w:t>
      </w:r>
      <w:r w:rsidRPr="00C031A6">
        <w:rPr>
          <w:sz w:val="28"/>
          <w:szCs w:val="28"/>
          <w:lang w:val="en-US"/>
        </w:rPr>
        <w:t xml:space="preserve">practically </w:t>
      </w:r>
      <w:r w:rsidR="00485604" w:rsidRPr="00C031A6">
        <w:rPr>
          <w:sz w:val="28"/>
          <w:szCs w:val="28"/>
          <w:lang w:val="en-US"/>
        </w:rPr>
        <w:t>have not been studied</w:t>
      </w:r>
      <w:r w:rsidRPr="00C031A6">
        <w:rPr>
          <w:sz w:val="28"/>
          <w:szCs w:val="28"/>
          <w:lang w:val="en-US"/>
        </w:rPr>
        <w:t xml:space="preserve">. The results of research to address the development of new types of fibrous anion exchangers and </w:t>
      </w:r>
      <w:r w:rsidR="00175618" w:rsidRPr="00C031A6">
        <w:rPr>
          <w:sz w:val="28"/>
          <w:szCs w:val="28"/>
          <w:lang w:val="en-US"/>
        </w:rPr>
        <w:t>polikomplexones</w:t>
      </w:r>
      <w:r w:rsidRPr="00C031A6">
        <w:rPr>
          <w:sz w:val="28"/>
          <w:szCs w:val="28"/>
          <w:lang w:val="en-US"/>
        </w:rPr>
        <w:t>, physico-chemical characteristics of their preparation and properties, to create a material with a given set of specific properties.</w:t>
      </w:r>
    </w:p>
    <w:p w:rsidR="004B449C" w:rsidRPr="00C031A6" w:rsidRDefault="00355C2A" w:rsidP="00C031A6">
      <w:pPr>
        <w:ind w:firstLine="567"/>
        <w:jc w:val="both"/>
        <w:rPr>
          <w:sz w:val="28"/>
          <w:szCs w:val="28"/>
          <w:lang w:val="en-US"/>
        </w:rPr>
      </w:pPr>
      <w:r w:rsidRPr="00C031A6">
        <w:rPr>
          <w:b/>
          <w:sz w:val="28"/>
          <w:szCs w:val="28"/>
          <w:lang w:val="en-US"/>
        </w:rPr>
        <w:lastRenderedPageBreak/>
        <w:t>Connection</w:t>
      </w:r>
      <w:r w:rsidR="004B449C" w:rsidRPr="00C031A6">
        <w:rPr>
          <w:b/>
          <w:sz w:val="28"/>
          <w:szCs w:val="28"/>
          <w:lang w:val="en-US"/>
        </w:rPr>
        <w:t xml:space="preserve"> of dissertational research with the plan of scientific-research works </w:t>
      </w:r>
      <w:r w:rsidR="004B449C" w:rsidRPr="00C031A6">
        <w:rPr>
          <w:sz w:val="28"/>
          <w:szCs w:val="28"/>
          <w:lang w:val="en-US"/>
        </w:rPr>
        <w:t xml:space="preserve">is reflected in </w:t>
      </w:r>
      <w:r w:rsidR="00133D10" w:rsidRPr="00C031A6">
        <w:rPr>
          <w:sz w:val="28"/>
          <w:szCs w:val="28"/>
          <w:lang w:val="en-US"/>
        </w:rPr>
        <w:t>appl</w:t>
      </w:r>
      <w:r w:rsidR="003417C3" w:rsidRPr="00C031A6">
        <w:rPr>
          <w:sz w:val="28"/>
          <w:szCs w:val="28"/>
          <w:lang w:val="en-US"/>
        </w:rPr>
        <w:t>i</w:t>
      </w:r>
      <w:r w:rsidR="00133D10" w:rsidRPr="00C031A6">
        <w:rPr>
          <w:sz w:val="28"/>
          <w:szCs w:val="28"/>
          <w:lang w:val="en-US"/>
        </w:rPr>
        <w:t>ed</w:t>
      </w:r>
      <w:r w:rsidR="004B449C" w:rsidRPr="00C031A6">
        <w:rPr>
          <w:sz w:val="28"/>
          <w:szCs w:val="28"/>
          <w:lang w:val="en-US"/>
        </w:rPr>
        <w:t xml:space="preserve"> projects</w:t>
      </w:r>
      <w:r w:rsidR="003417C3" w:rsidRPr="00C031A6">
        <w:rPr>
          <w:sz w:val="28"/>
          <w:szCs w:val="28"/>
          <w:lang w:val="en-US"/>
        </w:rPr>
        <w:t xml:space="preserve"> </w:t>
      </w:r>
      <w:r w:rsidR="00113708" w:rsidRPr="00C031A6">
        <w:rPr>
          <w:sz w:val="28"/>
          <w:szCs w:val="28"/>
          <w:lang w:val="en-US"/>
        </w:rPr>
        <w:t xml:space="preserve">STP </w:t>
      </w:r>
      <w:r w:rsidR="00113708" w:rsidRPr="00C031A6">
        <w:rPr>
          <w:rStyle w:val="hps"/>
          <w:sz w:val="28"/>
          <w:szCs w:val="28"/>
          <w:lang w:val="en-US"/>
        </w:rPr>
        <w:t>-9.14</w:t>
      </w:r>
      <w:r w:rsidR="009F0085" w:rsidRPr="00C031A6">
        <w:rPr>
          <w:rStyle w:val="hps"/>
          <w:sz w:val="28"/>
          <w:szCs w:val="28"/>
          <w:lang w:val="en-US"/>
        </w:rPr>
        <w:t>«</w:t>
      </w:r>
      <w:r w:rsidR="00F36A46" w:rsidRPr="00C031A6">
        <w:rPr>
          <w:sz w:val="28"/>
          <w:szCs w:val="28"/>
          <w:lang w:val="en-US"/>
        </w:rPr>
        <w:t>W</w:t>
      </w:r>
      <w:r w:rsidR="00F36A46" w:rsidRPr="00C031A6">
        <w:rPr>
          <w:rStyle w:val="hps"/>
          <w:sz w:val="28"/>
          <w:szCs w:val="28"/>
          <w:lang w:val="en-US"/>
        </w:rPr>
        <w:t>orking</w:t>
      </w:r>
      <w:r w:rsidR="004B449C" w:rsidRPr="00C031A6">
        <w:rPr>
          <w:rStyle w:val="hps"/>
          <w:sz w:val="28"/>
          <w:szCs w:val="28"/>
          <w:lang w:val="en-US"/>
        </w:rPr>
        <w:t xml:space="preserve"> </w:t>
      </w:r>
      <w:r w:rsidR="00680C7B" w:rsidRPr="00C031A6">
        <w:rPr>
          <w:rStyle w:val="hps"/>
          <w:sz w:val="28"/>
          <w:szCs w:val="28"/>
          <w:lang w:val="en-US"/>
        </w:rPr>
        <w:t xml:space="preserve">out </w:t>
      </w:r>
      <w:r w:rsidR="004B449C" w:rsidRPr="00C031A6">
        <w:rPr>
          <w:rStyle w:val="hps"/>
          <w:sz w:val="28"/>
          <w:szCs w:val="28"/>
          <w:lang w:val="en-US"/>
        </w:rPr>
        <w:t>of new</w:t>
      </w:r>
      <w:r w:rsidR="004B449C" w:rsidRPr="00C031A6">
        <w:rPr>
          <w:sz w:val="28"/>
          <w:szCs w:val="28"/>
          <w:lang w:val="en-US"/>
        </w:rPr>
        <w:t xml:space="preserve"> </w:t>
      </w:r>
      <w:r w:rsidR="004B449C" w:rsidRPr="00C031A6">
        <w:rPr>
          <w:rStyle w:val="hps"/>
          <w:sz w:val="28"/>
          <w:szCs w:val="28"/>
          <w:lang w:val="en-US"/>
        </w:rPr>
        <w:t>fibrous</w:t>
      </w:r>
      <w:r w:rsidR="004B449C" w:rsidRPr="00C031A6">
        <w:rPr>
          <w:sz w:val="28"/>
          <w:szCs w:val="28"/>
          <w:lang w:val="en-US"/>
        </w:rPr>
        <w:t xml:space="preserve"> </w:t>
      </w:r>
      <w:r w:rsidR="004B449C" w:rsidRPr="00C031A6">
        <w:rPr>
          <w:rStyle w:val="hps"/>
          <w:sz w:val="28"/>
          <w:szCs w:val="28"/>
          <w:lang w:val="en-US"/>
        </w:rPr>
        <w:t>ion exchange polymers</w:t>
      </w:r>
      <w:r w:rsidR="004B449C" w:rsidRPr="00C031A6">
        <w:rPr>
          <w:sz w:val="28"/>
          <w:szCs w:val="28"/>
          <w:lang w:val="en-US"/>
        </w:rPr>
        <w:t xml:space="preserve"> </w:t>
      </w:r>
      <w:r w:rsidR="004B449C" w:rsidRPr="00C031A6">
        <w:rPr>
          <w:rStyle w:val="hps"/>
          <w:sz w:val="28"/>
          <w:szCs w:val="28"/>
          <w:lang w:val="en-US"/>
        </w:rPr>
        <w:t>using local raw materials</w:t>
      </w:r>
      <w:r w:rsidR="009F0085" w:rsidRPr="00C031A6">
        <w:rPr>
          <w:rStyle w:val="hps"/>
          <w:sz w:val="28"/>
          <w:szCs w:val="28"/>
          <w:lang w:val="en-US"/>
        </w:rPr>
        <w:t>»</w:t>
      </w:r>
      <w:r w:rsidR="004B449C" w:rsidRPr="00C031A6">
        <w:rPr>
          <w:sz w:val="28"/>
          <w:szCs w:val="28"/>
          <w:lang w:val="en-US"/>
        </w:rPr>
        <w:t xml:space="preserve"> </w:t>
      </w:r>
      <w:r w:rsidR="004B449C" w:rsidRPr="00C031A6">
        <w:rPr>
          <w:rStyle w:val="hps"/>
          <w:sz w:val="28"/>
          <w:szCs w:val="28"/>
          <w:lang w:val="en-US"/>
        </w:rPr>
        <w:t>(</w:t>
      </w:r>
      <w:r w:rsidR="00113708" w:rsidRPr="00C031A6">
        <w:rPr>
          <w:rStyle w:val="hps"/>
          <w:sz w:val="28"/>
          <w:szCs w:val="28"/>
          <w:lang w:val="en-US"/>
        </w:rPr>
        <w:t>2006-2008</w:t>
      </w:r>
      <w:r w:rsidR="004B449C" w:rsidRPr="00C031A6">
        <w:rPr>
          <w:rStyle w:val="hps"/>
          <w:sz w:val="28"/>
          <w:szCs w:val="28"/>
          <w:lang w:val="en-US"/>
        </w:rPr>
        <w:t>)</w:t>
      </w:r>
      <w:r w:rsidR="00A8735D" w:rsidRPr="00C031A6">
        <w:rPr>
          <w:sz w:val="28"/>
          <w:szCs w:val="28"/>
          <w:lang w:val="en-US"/>
        </w:rPr>
        <w:t xml:space="preserve">; </w:t>
      </w:r>
      <w:r w:rsidR="00113708" w:rsidRPr="00C031A6">
        <w:rPr>
          <w:rStyle w:val="hps"/>
          <w:sz w:val="28"/>
          <w:szCs w:val="28"/>
          <w:lang w:val="en-US"/>
        </w:rPr>
        <w:t>A</w:t>
      </w:r>
      <w:r w:rsidR="00113708" w:rsidRPr="00C031A6">
        <w:rPr>
          <w:sz w:val="28"/>
          <w:szCs w:val="28"/>
          <w:lang w:val="en-US"/>
        </w:rPr>
        <w:t xml:space="preserve"> </w:t>
      </w:r>
      <w:r w:rsidR="00113708" w:rsidRPr="00C031A6">
        <w:rPr>
          <w:rStyle w:val="atn"/>
          <w:sz w:val="28"/>
          <w:szCs w:val="28"/>
          <w:lang w:val="en-US"/>
        </w:rPr>
        <w:t>-</w:t>
      </w:r>
      <w:r w:rsidR="00113708" w:rsidRPr="00C031A6">
        <w:rPr>
          <w:sz w:val="28"/>
          <w:szCs w:val="28"/>
          <w:lang w:val="en-US"/>
        </w:rPr>
        <w:t>10.031.</w:t>
      </w:r>
      <w:r w:rsidR="00365B9B" w:rsidRPr="00C031A6">
        <w:rPr>
          <w:sz w:val="28"/>
          <w:szCs w:val="28"/>
          <w:lang w:val="en-US"/>
        </w:rPr>
        <w:t xml:space="preserve"> </w:t>
      </w:r>
      <w:r w:rsidR="009F0085" w:rsidRPr="00C031A6">
        <w:rPr>
          <w:rStyle w:val="hpsatn"/>
          <w:sz w:val="28"/>
          <w:szCs w:val="28"/>
          <w:lang w:val="en-US"/>
        </w:rPr>
        <w:t>«</w:t>
      </w:r>
      <w:r w:rsidR="00F36A46" w:rsidRPr="00C031A6">
        <w:rPr>
          <w:sz w:val="28"/>
          <w:szCs w:val="28"/>
          <w:lang w:val="en-US"/>
        </w:rPr>
        <w:t>W</w:t>
      </w:r>
      <w:r w:rsidR="00F36A46" w:rsidRPr="00C031A6">
        <w:rPr>
          <w:rStyle w:val="hps"/>
          <w:sz w:val="28"/>
          <w:szCs w:val="28"/>
          <w:lang w:val="en-US"/>
        </w:rPr>
        <w:t>orking</w:t>
      </w:r>
      <w:r w:rsidR="00F36A46" w:rsidRPr="00C031A6">
        <w:rPr>
          <w:sz w:val="28"/>
          <w:szCs w:val="28"/>
          <w:lang w:val="en-US"/>
        </w:rPr>
        <w:t xml:space="preserve"> </w:t>
      </w:r>
      <w:r w:rsidR="009213EC" w:rsidRPr="00C031A6">
        <w:rPr>
          <w:sz w:val="28"/>
          <w:szCs w:val="28"/>
          <w:lang w:val="en-US"/>
        </w:rPr>
        <w:t xml:space="preserve">out </w:t>
      </w:r>
      <w:r w:rsidR="004B449C" w:rsidRPr="00C031A6">
        <w:rPr>
          <w:sz w:val="28"/>
          <w:szCs w:val="28"/>
          <w:lang w:val="en-US"/>
        </w:rPr>
        <w:t xml:space="preserve">of combined </w:t>
      </w:r>
      <w:r w:rsidR="004B449C" w:rsidRPr="00C031A6">
        <w:rPr>
          <w:rStyle w:val="hps"/>
          <w:sz w:val="28"/>
          <w:szCs w:val="28"/>
          <w:lang w:val="en-US"/>
        </w:rPr>
        <w:t>bactericidal</w:t>
      </w:r>
      <w:r w:rsidR="004B449C" w:rsidRPr="00C031A6">
        <w:rPr>
          <w:sz w:val="28"/>
          <w:szCs w:val="28"/>
          <w:lang w:val="en-US"/>
        </w:rPr>
        <w:t xml:space="preserve"> </w:t>
      </w:r>
      <w:r w:rsidR="004B449C" w:rsidRPr="00C031A6">
        <w:rPr>
          <w:rStyle w:val="hps"/>
          <w:sz w:val="28"/>
          <w:szCs w:val="28"/>
          <w:lang w:val="en-US"/>
        </w:rPr>
        <w:t>dressings</w:t>
      </w:r>
      <w:r w:rsidR="004B449C" w:rsidRPr="00C031A6">
        <w:rPr>
          <w:sz w:val="28"/>
          <w:szCs w:val="28"/>
          <w:lang w:val="en-US"/>
        </w:rPr>
        <w:t xml:space="preserve"> </w:t>
      </w:r>
      <w:r w:rsidR="004B449C" w:rsidRPr="00C031A6">
        <w:rPr>
          <w:rStyle w:val="hps"/>
          <w:sz w:val="28"/>
          <w:szCs w:val="28"/>
          <w:lang w:val="en-US"/>
        </w:rPr>
        <w:t>for the treatment of</w:t>
      </w:r>
      <w:r w:rsidR="004B449C" w:rsidRPr="00C031A6">
        <w:rPr>
          <w:sz w:val="28"/>
          <w:szCs w:val="28"/>
          <w:lang w:val="en-US"/>
        </w:rPr>
        <w:t xml:space="preserve"> </w:t>
      </w:r>
      <w:r w:rsidR="004B449C" w:rsidRPr="00C031A6">
        <w:rPr>
          <w:rStyle w:val="hps"/>
          <w:sz w:val="28"/>
          <w:szCs w:val="28"/>
          <w:lang w:val="en-US"/>
        </w:rPr>
        <w:t>necrotic</w:t>
      </w:r>
      <w:r w:rsidR="004B449C" w:rsidRPr="00C031A6">
        <w:rPr>
          <w:sz w:val="28"/>
          <w:szCs w:val="28"/>
          <w:lang w:val="en-US"/>
        </w:rPr>
        <w:t xml:space="preserve"> </w:t>
      </w:r>
      <w:r w:rsidR="004B449C" w:rsidRPr="00C031A6">
        <w:rPr>
          <w:rStyle w:val="hps"/>
          <w:sz w:val="28"/>
          <w:szCs w:val="28"/>
          <w:lang w:val="en-US"/>
        </w:rPr>
        <w:t>soft tissue diseases</w:t>
      </w:r>
      <w:r w:rsidR="009F0085" w:rsidRPr="00C031A6">
        <w:rPr>
          <w:rStyle w:val="hps"/>
          <w:sz w:val="28"/>
          <w:szCs w:val="28"/>
          <w:lang w:val="en-US"/>
        </w:rPr>
        <w:t>»</w:t>
      </w:r>
      <w:r w:rsidR="004B449C" w:rsidRPr="00C031A6">
        <w:rPr>
          <w:rStyle w:val="atn"/>
          <w:sz w:val="28"/>
          <w:szCs w:val="28"/>
          <w:lang w:val="en-US"/>
        </w:rPr>
        <w:t xml:space="preserve"> (</w:t>
      </w:r>
      <w:r w:rsidR="00365B9B" w:rsidRPr="00C031A6">
        <w:rPr>
          <w:rStyle w:val="atn"/>
          <w:sz w:val="28"/>
          <w:szCs w:val="28"/>
          <w:lang w:val="en-US"/>
        </w:rPr>
        <w:t>2009-2011</w:t>
      </w:r>
      <w:r w:rsidR="004B449C" w:rsidRPr="00C031A6">
        <w:rPr>
          <w:sz w:val="28"/>
          <w:szCs w:val="28"/>
          <w:lang w:val="en-US"/>
        </w:rPr>
        <w:t>)</w:t>
      </w:r>
      <w:r w:rsidR="00FC0857" w:rsidRPr="00C031A6">
        <w:rPr>
          <w:sz w:val="28"/>
          <w:szCs w:val="28"/>
          <w:lang w:val="en-US"/>
        </w:rPr>
        <w:t xml:space="preserve">; </w:t>
      </w:r>
      <w:r w:rsidR="00365B9B" w:rsidRPr="00C031A6">
        <w:rPr>
          <w:rStyle w:val="hps"/>
          <w:sz w:val="28"/>
          <w:szCs w:val="28"/>
          <w:lang w:val="en-US"/>
        </w:rPr>
        <w:t>STP</w:t>
      </w:r>
      <w:r w:rsidR="00365B9B" w:rsidRPr="00C031A6">
        <w:rPr>
          <w:sz w:val="28"/>
          <w:szCs w:val="28"/>
          <w:lang w:val="en-US"/>
        </w:rPr>
        <w:t xml:space="preserve"> </w:t>
      </w:r>
      <w:r w:rsidR="00365B9B" w:rsidRPr="00C031A6">
        <w:rPr>
          <w:rStyle w:val="hps"/>
          <w:sz w:val="28"/>
          <w:szCs w:val="28"/>
          <w:lang w:val="en-US"/>
        </w:rPr>
        <w:t xml:space="preserve">12-61 </w:t>
      </w:r>
      <w:r w:rsidR="009F0085" w:rsidRPr="00C031A6">
        <w:rPr>
          <w:sz w:val="28"/>
          <w:szCs w:val="28"/>
          <w:lang w:val="en-US"/>
        </w:rPr>
        <w:t>«</w:t>
      </w:r>
      <w:r w:rsidR="00643094" w:rsidRPr="00C031A6">
        <w:rPr>
          <w:sz w:val="28"/>
          <w:szCs w:val="28"/>
          <w:lang w:val="en-US"/>
        </w:rPr>
        <w:t>W</w:t>
      </w:r>
      <w:r w:rsidR="00643094" w:rsidRPr="00C031A6">
        <w:rPr>
          <w:rStyle w:val="hps"/>
          <w:sz w:val="28"/>
          <w:szCs w:val="28"/>
          <w:lang w:val="en-US"/>
        </w:rPr>
        <w:t xml:space="preserve">orking </w:t>
      </w:r>
      <w:r w:rsidR="009213EC" w:rsidRPr="00C031A6">
        <w:rPr>
          <w:rStyle w:val="hps"/>
          <w:sz w:val="28"/>
          <w:szCs w:val="28"/>
          <w:lang w:val="en-US"/>
        </w:rPr>
        <w:t xml:space="preserve">out </w:t>
      </w:r>
      <w:r w:rsidR="004B449C" w:rsidRPr="00C031A6">
        <w:rPr>
          <w:rStyle w:val="hps"/>
          <w:sz w:val="28"/>
          <w:szCs w:val="28"/>
          <w:lang w:val="en-US"/>
        </w:rPr>
        <w:t>of</w:t>
      </w:r>
      <w:r w:rsidR="004B449C" w:rsidRPr="00C031A6">
        <w:rPr>
          <w:sz w:val="28"/>
          <w:szCs w:val="28"/>
          <w:lang w:val="en-US"/>
        </w:rPr>
        <w:t xml:space="preserve"> </w:t>
      </w:r>
      <w:r w:rsidR="004B449C" w:rsidRPr="00C031A6">
        <w:rPr>
          <w:rStyle w:val="hps"/>
          <w:sz w:val="28"/>
          <w:szCs w:val="28"/>
          <w:lang w:val="en-US"/>
        </w:rPr>
        <w:t>technologies for the extraction</w:t>
      </w:r>
      <w:r w:rsidR="004B449C" w:rsidRPr="00C031A6">
        <w:rPr>
          <w:sz w:val="28"/>
          <w:szCs w:val="28"/>
          <w:lang w:val="en-US"/>
        </w:rPr>
        <w:t xml:space="preserve"> </w:t>
      </w:r>
      <w:r w:rsidR="004B449C" w:rsidRPr="00C031A6">
        <w:rPr>
          <w:rStyle w:val="hps"/>
          <w:sz w:val="28"/>
          <w:szCs w:val="28"/>
          <w:lang w:val="en-US"/>
        </w:rPr>
        <w:t>of</w:t>
      </w:r>
      <w:r w:rsidR="004B449C" w:rsidRPr="00C031A6">
        <w:rPr>
          <w:sz w:val="28"/>
          <w:szCs w:val="28"/>
          <w:lang w:val="en-US"/>
        </w:rPr>
        <w:t xml:space="preserve"> </w:t>
      </w:r>
      <w:r w:rsidR="004B449C" w:rsidRPr="00C031A6">
        <w:rPr>
          <w:rStyle w:val="hps"/>
          <w:sz w:val="28"/>
          <w:szCs w:val="28"/>
          <w:lang w:val="en-US"/>
        </w:rPr>
        <w:t>halogen</w:t>
      </w:r>
      <w:r w:rsidR="004B449C" w:rsidRPr="00C031A6">
        <w:rPr>
          <w:sz w:val="28"/>
          <w:szCs w:val="28"/>
          <w:lang w:val="en-US"/>
        </w:rPr>
        <w:t xml:space="preserve"> </w:t>
      </w:r>
      <w:r w:rsidR="004B449C" w:rsidRPr="00C031A6">
        <w:rPr>
          <w:rStyle w:val="hps"/>
          <w:sz w:val="28"/>
          <w:szCs w:val="28"/>
          <w:lang w:val="en-US"/>
        </w:rPr>
        <w:t>free</w:t>
      </w:r>
      <w:r w:rsidR="004B449C" w:rsidRPr="00C031A6">
        <w:rPr>
          <w:sz w:val="28"/>
          <w:szCs w:val="28"/>
          <w:lang w:val="en-US"/>
        </w:rPr>
        <w:t xml:space="preserve"> </w:t>
      </w:r>
      <w:r w:rsidR="004B449C" w:rsidRPr="00C031A6">
        <w:rPr>
          <w:rStyle w:val="hps"/>
          <w:sz w:val="28"/>
          <w:szCs w:val="28"/>
          <w:lang w:val="en-US"/>
        </w:rPr>
        <w:t>water</w:t>
      </w:r>
      <w:r w:rsidR="004B449C" w:rsidRPr="00C031A6">
        <w:rPr>
          <w:sz w:val="28"/>
          <w:szCs w:val="28"/>
          <w:lang w:val="en-US"/>
        </w:rPr>
        <w:t xml:space="preserve"> </w:t>
      </w:r>
      <w:r w:rsidR="004B449C" w:rsidRPr="00C031A6">
        <w:rPr>
          <w:rStyle w:val="hps"/>
          <w:sz w:val="28"/>
          <w:szCs w:val="28"/>
          <w:lang w:val="en-US"/>
        </w:rPr>
        <w:t>and gas wells</w:t>
      </w:r>
      <w:r w:rsidR="004B449C" w:rsidRPr="00C031A6">
        <w:rPr>
          <w:sz w:val="28"/>
          <w:szCs w:val="28"/>
          <w:lang w:val="en-US"/>
        </w:rPr>
        <w:t xml:space="preserve"> by </w:t>
      </w:r>
      <w:r w:rsidR="004B449C" w:rsidRPr="00C031A6">
        <w:rPr>
          <w:rStyle w:val="hps"/>
          <w:sz w:val="28"/>
          <w:szCs w:val="28"/>
          <w:lang w:val="en-US"/>
        </w:rPr>
        <w:t>ion exchange</w:t>
      </w:r>
      <w:r w:rsidR="004B449C" w:rsidRPr="00C031A6">
        <w:rPr>
          <w:sz w:val="28"/>
          <w:szCs w:val="28"/>
          <w:lang w:val="en-US"/>
        </w:rPr>
        <w:t xml:space="preserve"> </w:t>
      </w:r>
      <w:r w:rsidR="004B449C" w:rsidRPr="00C031A6">
        <w:rPr>
          <w:rStyle w:val="hps"/>
          <w:sz w:val="28"/>
          <w:szCs w:val="28"/>
          <w:lang w:val="en-US"/>
        </w:rPr>
        <w:t>sorbents</w:t>
      </w:r>
      <w:r w:rsidR="004B449C" w:rsidRPr="00C031A6">
        <w:rPr>
          <w:sz w:val="28"/>
          <w:szCs w:val="28"/>
          <w:lang w:val="en-US"/>
        </w:rPr>
        <w:t xml:space="preserve"> </w:t>
      </w:r>
      <w:r w:rsidR="004B449C" w:rsidRPr="00C031A6">
        <w:rPr>
          <w:rStyle w:val="hps"/>
          <w:sz w:val="28"/>
          <w:szCs w:val="28"/>
          <w:lang w:val="en-US"/>
        </w:rPr>
        <w:t>based on</w:t>
      </w:r>
      <w:r w:rsidR="004B449C" w:rsidRPr="00C031A6">
        <w:rPr>
          <w:sz w:val="28"/>
          <w:szCs w:val="28"/>
          <w:lang w:val="en-US"/>
        </w:rPr>
        <w:t xml:space="preserve"> </w:t>
      </w:r>
      <w:r w:rsidR="004B449C" w:rsidRPr="00C031A6">
        <w:rPr>
          <w:rStyle w:val="hps"/>
          <w:sz w:val="28"/>
          <w:szCs w:val="28"/>
          <w:lang w:val="en-US"/>
        </w:rPr>
        <w:t>local raw materials</w:t>
      </w:r>
      <w:r w:rsidR="009F0085" w:rsidRPr="00C031A6">
        <w:rPr>
          <w:rStyle w:val="hps"/>
          <w:sz w:val="28"/>
          <w:szCs w:val="28"/>
          <w:lang w:val="en-US"/>
        </w:rPr>
        <w:t>»</w:t>
      </w:r>
      <w:r w:rsidR="004B449C" w:rsidRPr="00C031A6">
        <w:rPr>
          <w:rStyle w:val="atn"/>
          <w:sz w:val="28"/>
          <w:szCs w:val="28"/>
          <w:lang w:val="en-US"/>
        </w:rPr>
        <w:t xml:space="preserve"> (</w:t>
      </w:r>
      <w:r w:rsidR="00365B9B" w:rsidRPr="00C031A6">
        <w:rPr>
          <w:rStyle w:val="atn"/>
          <w:sz w:val="28"/>
          <w:szCs w:val="28"/>
          <w:lang w:val="en-US"/>
        </w:rPr>
        <w:t>2012-2014</w:t>
      </w:r>
      <w:r w:rsidR="00FC0857" w:rsidRPr="00C031A6">
        <w:rPr>
          <w:sz w:val="28"/>
          <w:szCs w:val="28"/>
          <w:lang w:val="en-US"/>
        </w:rPr>
        <w:t xml:space="preserve">); </w:t>
      </w:r>
      <w:r w:rsidR="00365B9B" w:rsidRPr="00C031A6">
        <w:rPr>
          <w:sz w:val="28"/>
          <w:szCs w:val="28"/>
          <w:lang w:val="en-US"/>
        </w:rPr>
        <w:t xml:space="preserve">A-7-23 </w:t>
      </w:r>
      <w:r w:rsidR="009F0085" w:rsidRPr="00C031A6">
        <w:rPr>
          <w:sz w:val="28"/>
          <w:szCs w:val="28"/>
          <w:lang w:val="en-US"/>
        </w:rPr>
        <w:t>«</w:t>
      </w:r>
      <w:r w:rsidR="00FC0857" w:rsidRPr="00C031A6">
        <w:rPr>
          <w:sz w:val="28"/>
          <w:szCs w:val="28"/>
          <w:lang w:val="en-US"/>
        </w:rPr>
        <w:t>Technology selection of copper ions from wastewater with the help of local sorbents</w:t>
      </w:r>
      <w:r w:rsidR="009F0085" w:rsidRPr="00C031A6">
        <w:rPr>
          <w:sz w:val="28"/>
          <w:szCs w:val="28"/>
          <w:lang w:val="en-US"/>
        </w:rPr>
        <w:t>»</w:t>
      </w:r>
      <w:r w:rsidR="00FC0857" w:rsidRPr="00C031A6">
        <w:rPr>
          <w:sz w:val="28"/>
          <w:szCs w:val="28"/>
          <w:lang w:val="en-US"/>
        </w:rPr>
        <w:t xml:space="preserve"> (</w:t>
      </w:r>
      <w:r w:rsidR="00365B9B" w:rsidRPr="00C031A6">
        <w:rPr>
          <w:sz w:val="28"/>
          <w:szCs w:val="28"/>
          <w:lang w:val="en-US"/>
        </w:rPr>
        <w:t>2015-2017</w:t>
      </w:r>
      <w:r w:rsidR="009F0085" w:rsidRPr="00C031A6">
        <w:rPr>
          <w:sz w:val="28"/>
          <w:szCs w:val="28"/>
          <w:lang w:val="en-US"/>
        </w:rPr>
        <w:t xml:space="preserve">); </w:t>
      </w:r>
      <w:r w:rsidR="00365B9B" w:rsidRPr="00C031A6">
        <w:rPr>
          <w:sz w:val="28"/>
          <w:szCs w:val="28"/>
          <w:lang w:val="en-US"/>
        </w:rPr>
        <w:t xml:space="preserve">A-12-53 </w:t>
      </w:r>
      <w:r w:rsidR="009F0085" w:rsidRPr="00C031A6">
        <w:rPr>
          <w:sz w:val="28"/>
          <w:szCs w:val="28"/>
          <w:lang w:val="en-US"/>
        </w:rPr>
        <w:t>«</w:t>
      </w:r>
      <w:r w:rsidR="00643094" w:rsidRPr="00C031A6">
        <w:rPr>
          <w:sz w:val="28"/>
          <w:szCs w:val="28"/>
          <w:lang w:val="en-US"/>
        </w:rPr>
        <w:t>W</w:t>
      </w:r>
      <w:r w:rsidR="00643094" w:rsidRPr="00C031A6">
        <w:rPr>
          <w:rStyle w:val="hps"/>
          <w:sz w:val="28"/>
          <w:szCs w:val="28"/>
          <w:lang w:val="en-US"/>
        </w:rPr>
        <w:t>orking</w:t>
      </w:r>
      <w:r w:rsidR="00FC0857" w:rsidRPr="00C031A6">
        <w:rPr>
          <w:sz w:val="28"/>
          <w:szCs w:val="28"/>
          <w:lang w:val="en-US"/>
        </w:rPr>
        <w:t xml:space="preserve"> </w:t>
      </w:r>
      <w:r w:rsidR="009213EC" w:rsidRPr="00C031A6">
        <w:rPr>
          <w:sz w:val="28"/>
          <w:szCs w:val="28"/>
          <w:lang w:val="en-US"/>
        </w:rPr>
        <w:t xml:space="preserve">out </w:t>
      </w:r>
      <w:r w:rsidR="00FC0857" w:rsidRPr="00C031A6">
        <w:rPr>
          <w:sz w:val="28"/>
          <w:szCs w:val="28"/>
          <w:lang w:val="en-US"/>
        </w:rPr>
        <w:t>of photometric and sorption-photometric methods of determination of toxicants in the environment immobilized polymer-supported reagents</w:t>
      </w:r>
      <w:r w:rsidR="009F0085" w:rsidRPr="00C031A6">
        <w:rPr>
          <w:sz w:val="28"/>
          <w:szCs w:val="28"/>
          <w:lang w:val="en-US"/>
        </w:rPr>
        <w:t>»</w:t>
      </w:r>
      <w:r w:rsidR="00FC0857" w:rsidRPr="00C031A6">
        <w:rPr>
          <w:sz w:val="28"/>
          <w:szCs w:val="28"/>
          <w:lang w:val="en-US"/>
        </w:rPr>
        <w:t xml:space="preserve"> (</w:t>
      </w:r>
      <w:r w:rsidR="00365B9B" w:rsidRPr="00C031A6">
        <w:rPr>
          <w:sz w:val="28"/>
          <w:szCs w:val="28"/>
          <w:lang w:val="en-US"/>
        </w:rPr>
        <w:t>2015-2017</w:t>
      </w:r>
      <w:r w:rsidR="00FC0857" w:rsidRPr="00C031A6">
        <w:rPr>
          <w:sz w:val="28"/>
          <w:szCs w:val="28"/>
          <w:lang w:val="en-US"/>
        </w:rPr>
        <w:t xml:space="preserve">) </w:t>
      </w:r>
      <w:r w:rsidR="009213EC" w:rsidRPr="00C031A6">
        <w:rPr>
          <w:sz w:val="28"/>
          <w:szCs w:val="28"/>
          <w:lang w:val="en-US"/>
        </w:rPr>
        <w:t>performed at the National University of Uzbekistan.</w:t>
      </w:r>
    </w:p>
    <w:p w:rsidR="004B449C" w:rsidRPr="00C031A6" w:rsidRDefault="00A87090" w:rsidP="00C031A6">
      <w:pPr>
        <w:ind w:firstLine="708"/>
        <w:jc w:val="both"/>
        <w:rPr>
          <w:sz w:val="28"/>
          <w:szCs w:val="28"/>
          <w:lang w:val="en-US"/>
        </w:rPr>
      </w:pPr>
      <w:r w:rsidRPr="00C031A6">
        <w:rPr>
          <w:b/>
          <w:sz w:val="28"/>
          <w:szCs w:val="28"/>
          <w:lang w:val="en-US"/>
        </w:rPr>
        <w:t>P</w:t>
      </w:r>
      <w:r w:rsidR="004B449C" w:rsidRPr="00C031A6">
        <w:rPr>
          <w:b/>
          <w:sz w:val="28"/>
          <w:szCs w:val="28"/>
          <w:lang w:val="en-US"/>
        </w:rPr>
        <w:t xml:space="preserve">urpose of </w:t>
      </w:r>
      <w:r w:rsidR="00A43159" w:rsidRPr="00C031A6">
        <w:rPr>
          <w:b/>
          <w:sz w:val="28"/>
          <w:szCs w:val="28"/>
          <w:lang w:val="en-US"/>
        </w:rPr>
        <w:t xml:space="preserve">research </w:t>
      </w:r>
      <w:r w:rsidR="004B449C" w:rsidRPr="00C031A6">
        <w:rPr>
          <w:sz w:val="28"/>
          <w:szCs w:val="28"/>
          <w:lang w:val="en-US"/>
        </w:rPr>
        <w:t xml:space="preserve">is to identify the physico- chemical characteristics of the formation and properties of anion exchangers </w:t>
      </w:r>
      <w:r w:rsidR="00A43159" w:rsidRPr="00C031A6">
        <w:rPr>
          <w:sz w:val="28"/>
          <w:szCs w:val="28"/>
          <w:lang w:val="en-US"/>
        </w:rPr>
        <w:t xml:space="preserve">polikomplexones </w:t>
      </w:r>
      <w:r w:rsidR="004A7887" w:rsidRPr="00C031A6">
        <w:rPr>
          <w:sz w:val="28"/>
          <w:szCs w:val="28"/>
          <w:lang w:val="en-US"/>
        </w:rPr>
        <w:t xml:space="preserve">based on acrylic fiber </w:t>
      </w:r>
      <w:r w:rsidR="008708A6" w:rsidRPr="00C031A6">
        <w:rPr>
          <w:sz w:val="28"/>
          <w:szCs w:val="28"/>
          <w:lang w:val="en-US"/>
        </w:rPr>
        <w:t>«nitron»</w:t>
      </w:r>
      <w:r w:rsidR="004B449C" w:rsidRPr="00C031A6">
        <w:rPr>
          <w:sz w:val="28"/>
          <w:szCs w:val="28"/>
          <w:lang w:val="en-US"/>
        </w:rPr>
        <w:t>.</w:t>
      </w:r>
    </w:p>
    <w:p w:rsidR="004B449C" w:rsidRPr="00C031A6" w:rsidRDefault="004B449C" w:rsidP="00C031A6">
      <w:pPr>
        <w:ind w:firstLine="708"/>
        <w:jc w:val="both"/>
        <w:rPr>
          <w:sz w:val="28"/>
          <w:szCs w:val="28"/>
          <w:lang w:val="en-US"/>
        </w:rPr>
      </w:pPr>
      <w:r w:rsidRPr="00C031A6">
        <w:rPr>
          <w:sz w:val="28"/>
          <w:szCs w:val="28"/>
          <w:lang w:val="en-US"/>
        </w:rPr>
        <w:t xml:space="preserve">To achieve </w:t>
      </w:r>
      <w:r w:rsidR="00133AE6" w:rsidRPr="00C031A6">
        <w:rPr>
          <w:sz w:val="28"/>
          <w:szCs w:val="28"/>
          <w:lang w:val="en-US"/>
        </w:rPr>
        <w:t>these purposes</w:t>
      </w:r>
      <w:r w:rsidRPr="00C031A6">
        <w:rPr>
          <w:sz w:val="28"/>
          <w:szCs w:val="28"/>
          <w:lang w:val="en-US"/>
        </w:rPr>
        <w:t xml:space="preserve"> the following </w:t>
      </w:r>
      <w:r w:rsidR="00482B9D" w:rsidRPr="00C031A6">
        <w:rPr>
          <w:b/>
          <w:sz w:val="28"/>
          <w:szCs w:val="28"/>
          <w:lang w:val="en-US"/>
        </w:rPr>
        <w:t>tasks</w:t>
      </w:r>
      <w:r w:rsidR="00482B9D" w:rsidRPr="00C031A6">
        <w:rPr>
          <w:sz w:val="28"/>
          <w:szCs w:val="28"/>
          <w:lang w:val="en-US"/>
        </w:rPr>
        <w:t xml:space="preserve"> </w:t>
      </w:r>
      <w:r w:rsidR="008361A9" w:rsidRPr="00C031A6">
        <w:rPr>
          <w:b/>
          <w:sz w:val="28"/>
          <w:szCs w:val="28"/>
          <w:lang w:val="en-US"/>
        </w:rPr>
        <w:t xml:space="preserve">of </w:t>
      </w:r>
      <w:r w:rsidRPr="00C031A6">
        <w:rPr>
          <w:b/>
          <w:sz w:val="28"/>
          <w:szCs w:val="28"/>
          <w:lang w:val="en-US"/>
        </w:rPr>
        <w:t xml:space="preserve">research </w:t>
      </w:r>
      <w:r w:rsidR="008361A9" w:rsidRPr="00C031A6">
        <w:rPr>
          <w:sz w:val="28"/>
          <w:szCs w:val="28"/>
          <w:lang w:val="en-US"/>
        </w:rPr>
        <w:t>were solved</w:t>
      </w:r>
      <w:r w:rsidRPr="00C031A6">
        <w:rPr>
          <w:sz w:val="28"/>
          <w:szCs w:val="28"/>
          <w:lang w:val="en-US"/>
        </w:rPr>
        <w:t>:</w:t>
      </w:r>
    </w:p>
    <w:p w:rsidR="004B449C" w:rsidRPr="00C031A6" w:rsidRDefault="00A7147B" w:rsidP="00C031A6">
      <w:pPr>
        <w:ind w:firstLine="708"/>
        <w:jc w:val="both"/>
        <w:rPr>
          <w:sz w:val="28"/>
          <w:szCs w:val="28"/>
          <w:lang w:val="en-US"/>
        </w:rPr>
      </w:pPr>
      <w:r w:rsidRPr="00C031A6">
        <w:rPr>
          <w:rStyle w:val="hps"/>
          <w:sz w:val="28"/>
          <w:szCs w:val="28"/>
          <w:lang w:val="en-US"/>
        </w:rPr>
        <w:t xml:space="preserve">analysis </w:t>
      </w:r>
      <w:r w:rsidR="004B449C" w:rsidRPr="00C031A6">
        <w:rPr>
          <w:rStyle w:val="hps"/>
          <w:sz w:val="28"/>
          <w:szCs w:val="28"/>
          <w:lang w:val="en-US"/>
        </w:rPr>
        <w:t>of</w:t>
      </w:r>
      <w:r w:rsidR="004B449C" w:rsidRPr="00C031A6">
        <w:rPr>
          <w:sz w:val="28"/>
          <w:szCs w:val="28"/>
          <w:lang w:val="en-US"/>
        </w:rPr>
        <w:t xml:space="preserve"> </w:t>
      </w:r>
      <w:r w:rsidR="004B449C" w:rsidRPr="00C031A6">
        <w:rPr>
          <w:rStyle w:val="hps"/>
          <w:sz w:val="28"/>
          <w:szCs w:val="28"/>
          <w:lang w:val="en-US"/>
        </w:rPr>
        <w:t>kinetic features</w:t>
      </w:r>
      <w:r w:rsidR="004B449C" w:rsidRPr="00C031A6">
        <w:rPr>
          <w:sz w:val="28"/>
          <w:szCs w:val="28"/>
          <w:lang w:val="en-US"/>
        </w:rPr>
        <w:t xml:space="preserve"> </w:t>
      </w:r>
      <w:r w:rsidR="004B449C" w:rsidRPr="00C031A6">
        <w:rPr>
          <w:rStyle w:val="hps"/>
          <w:sz w:val="28"/>
          <w:szCs w:val="28"/>
          <w:lang w:val="en-US"/>
        </w:rPr>
        <w:t>of the chemical modification</w:t>
      </w:r>
      <w:r w:rsidR="004B449C" w:rsidRPr="00C031A6">
        <w:rPr>
          <w:sz w:val="28"/>
          <w:szCs w:val="28"/>
          <w:lang w:val="en-US"/>
        </w:rPr>
        <w:t xml:space="preserve"> </w:t>
      </w:r>
      <w:r w:rsidR="004B449C" w:rsidRPr="00C031A6">
        <w:rPr>
          <w:rStyle w:val="hps"/>
          <w:sz w:val="28"/>
          <w:szCs w:val="28"/>
          <w:lang w:val="en-US"/>
        </w:rPr>
        <w:t>of acrylic fiber</w:t>
      </w:r>
      <w:r w:rsidR="004B449C" w:rsidRPr="00C031A6">
        <w:rPr>
          <w:sz w:val="28"/>
          <w:szCs w:val="28"/>
          <w:lang w:val="en-US"/>
        </w:rPr>
        <w:t xml:space="preserve"> </w:t>
      </w:r>
      <w:r w:rsidR="008708A6" w:rsidRPr="00C031A6">
        <w:rPr>
          <w:rStyle w:val="hpsatn"/>
          <w:sz w:val="28"/>
          <w:szCs w:val="28"/>
          <w:lang w:val="en-US"/>
        </w:rPr>
        <w:t xml:space="preserve">«nitron» </w:t>
      </w:r>
      <w:r w:rsidR="004B449C" w:rsidRPr="00C031A6">
        <w:rPr>
          <w:rStyle w:val="hpsatn"/>
          <w:sz w:val="28"/>
          <w:szCs w:val="28"/>
          <w:lang w:val="en-US"/>
        </w:rPr>
        <w:t>1,1-</w:t>
      </w:r>
      <w:r w:rsidR="004B449C" w:rsidRPr="00C031A6">
        <w:rPr>
          <w:sz w:val="28"/>
          <w:szCs w:val="28"/>
          <w:lang w:val="en-US"/>
        </w:rPr>
        <w:t xml:space="preserve">dimethylhydrazine </w:t>
      </w:r>
      <w:r w:rsidR="004B449C" w:rsidRPr="00C031A6">
        <w:rPr>
          <w:rStyle w:val="hps"/>
          <w:sz w:val="28"/>
          <w:szCs w:val="28"/>
          <w:lang w:val="en-US"/>
        </w:rPr>
        <w:t>and its</w:t>
      </w:r>
      <w:r w:rsidR="004B449C" w:rsidRPr="00C031A6">
        <w:rPr>
          <w:sz w:val="28"/>
          <w:szCs w:val="28"/>
          <w:lang w:val="en-US"/>
        </w:rPr>
        <w:t xml:space="preserve"> </w:t>
      </w:r>
      <w:r w:rsidR="004B449C" w:rsidRPr="00C031A6">
        <w:rPr>
          <w:rStyle w:val="hps"/>
          <w:sz w:val="28"/>
          <w:szCs w:val="28"/>
          <w:lang w:val="en-US"/>
        </w:rPr>
        <w:t>inorganic</w:t>
      </w:r>
      <w:r w:rsidR="004B449C" w:rsidRPr="00C031A6">
        <w:rPr>
          <w:sz w:val="28"/>
          <w:szCs w:val="28"/>
          <w:lang w:val="en-US"/>
        </w:rPr>
        <w:t xml:space="preserve"> </w:t>
      </w:r>
      <w:r w:rsidR="004B449C" w:rsidRPr="00C031A6">
        <w:rPr>
          <w:rStyle w:val="hps"/>
          <w:sz w:val="28"/>
          <w:szCs w:val="28"/>
          <w:lang w:val="en-US"/>
        </w:rPr>
        <w:t>counterparts</w:t>
      </w:r>
      <w:r w:rsidRPr="00C031A6">
        <w:rPr>
          <w:sz w:val="28"/>
          <w:szCs w:val="28"/>
          <w:lang w:val="en-US"/>
        </w:rPr>
        <w:t>;</w:t>
      </w:r>
    </w:p>
    <w:p w:rsidR="004B449C" w:rsidRPr="00C031A6" w:rsidRDefault="00CD6F46" w:rsidP="00C031A6">
      <w:pPr>
        <w:ind w:firstLine="708"/>
        <w:jc w:val="both"/>
        <w:rPr>
          <w:sz w:val="28"/>
          <w:szCs w:val="28"/>
          <w:lang w:val="en-US"/>
        </w:rPr>
      </w:pPr>
      <w:r w:rsidRPr="00C031A6">
        <w:rPr>
          <w:rStyle w:val="hps"/>
          <w:sz w:val="28"/>
          <w:szCs w:val="28"/>
          <w:lang w:val="en-US"/>
        </w:rPr>
        <w:t xml:space="preserve">research </w:t>
      </w:r>
      <w:r w:rsidR="004B449C" w:rsidRPr="00C031A6">
        <w:rPr>
          <w:rStyle w:val="hps"/>
          <w:sz w:val="28"/>
          <w:szCs w:val="28"/>
          <w:lang w:val="en-US"/>
        </w:rPr>
        <w:t>of</w:t>
      </w:r>
      <w:r w:rsidR="004B449C" w:rsidRPr="00C031A6">
        <w:rPr>
          <w:sz w:val="28"/>
          <w:szCs w:val="28"/>
          <w:lang w:val="en-US"/>
        </w:rPr>
        <w:t xml:space="preserve"> </w:t>
      </w:r>
      <w:r w:rsidR="004B449C" w:rsidRPr="00C031A6">
        <w:rPr>
          <w:rStyle w:val="hps"/>
          <w:sz w:val="28"/>
          <w:szCs w:val="28"/>
          <w:lang w:val="en-US"/>
        </w:rPr>
        <w:t>the kinetic</w:t>
      </w:r>
      <w:r w:rsidR="004B449C" w:rsidRPr="00C031A6">
        <w:rPr>
          <w:sz w:val="28"/>
          <w:szCs w:val="28"/>
          <w:lang w:val="en-US"/>
        </w:rPr>
        <w:t xml:space="preserve"> </w:t>
      </w:r>
      <w:r w:rsidR="004B449C" w:rsidRPr="00C031A6">
        <w:rPr>
          <w:rStyle w:val="hps"/>
          <w:sz w:val="28"/>
          <w:szCs w:val="28"/>
          <w:lang w:val="en-US"/>
        </w:rPr>
        <w:t>features of the interaction</w:t>
      </w:r>
      <w:r w:rsidR="004B449C" w:rsidRPr="00C031A6">
        <w:rPr>
          <w:sz w:val="28"/>
          <w:szCs w:val="28"/>
          <w:lang w:val="en-US"/>
        </w:rPr>
        <w:t xml:space="preserve"> </w:t>
      </w:r>
      <w:r w:rsidR="004B449C" w:rsidRPr="00C031A6">
        <w:rPr>
          <w:rStyle w:val="hps"/>
          <w:sz w:val="28"/>
          <w:szCs w:val="28"/>
          <w:lang w:val="en-US"/>
        </w:rPr>
        <w:t>of acrylic fiber</w:t>
      </w:r>
      <w:r w:rsidR="004B449C" w:rsidRPr="00C031A6">
        <w:rPr>
          <w:sz w:val="28"/>
          <w:szCs w:val="28"/>
          <w:lang w:val="en-US"/>
        </w:rPr>
        <w:t xml:space="preserve"> </w:t>
      </w:r>
      <w:r w:rsidR="004B449C" w:rsidRPr="00C031A6">
        <w:rPr>
          <w:rStyle w:val="hps"/>
          <w:sz w:val="28"/>
          <w:szCs w:val="28"/>
          <w:lang w:val="en-US"/>
        </w:rPr>
        <w:t>with organic</w:t>
      </w:r>
      <w:r w:rsidR="004B449C" w:rsidRPr="00C031A6">
        <w:rPr>
          <w:sz w:val="28"/>
          <w:szCs w:val="28"/>
          <w:lang w:val="en-US"/>
        </w:rPr>
        <w:t xml:space="preserve"> </w:t>
      </w:r>
      <w:r w:rsidR="004B449C" w:rsidRPr="00C031A6">
        <w:rPr>
          <w:rStyle w:val="hps"/>
          <w:sz w:val="28"/>
          <w:szCs w:val="28"/>
          <w:lang w:val="en-US"/>
        </w:rPr>
        <w:t>diamine</w:t>
      </w:r>
      <w:r w:rsidR="004B449C" w:rsidRPr="00C031A6">
        <w:rPr>
          <w:sz w:val="28"/>
          <w:szCs w:val="28"/>
          <w:lang w:val="en-US"/>
        </w:rPr>
        <w:t xml:space="preserve"> </w:t>
      </w:r>
      <w:r w:rsidR="004B449C" w:rsidRPr="00C031A6">
        <w:rPr>
          <w:rStyle w:val="hpsatn"/>
          <w:sz w:val="28"/>
          <w:szCs w:val="28"/>
          <w:lang w:val="en-US"/>
        </w:rPr>
        <w:t>(</w:t>
      </w:r>
      <w:r w:rsidR="004B449C" w:rsidRPr="00C031A6">
        <w:rPr>
          <w:sz w:val="28"/>
          <w:szCs w:val="28"/>
          <w:lang w:val="en-US"/>
        </w:rPr>
        <w:t>hexamethylene diamine, ethylene diamine);</w:t>
      </w:r>
    </w:p>
    <w:p w:rsidR="004B449C" w:rsidRPr="00C031A6" w:rsidRDefault="004B449C" w:rsidP="00C031A6">
      <w:pPr>
        <w:ind w:firstLine="708"/>
        <w:jc w:val="both"/>
        <w:rPr>
          <w:sz w:val="28"/>
          <w:szCs w:val="28"/>
          <w:lang w:val="en-US"/>
        </w:rPr>
      </w:pPr>
      <w:r w:rsidRPr="00C031A6">
        <w:rPr>
          <w:sz w:val="28"/>
          <w:szCs w:val="28"/>
          <w:lang w:val="en-US"/>
        </w:rPr>
        <w:t xml:space="preserve">proof of the previously proposed mechanism of the catalytic action of hydroxylamine on the interaction of the nitrile groups fiber </w:t>
      </w:r>
      <w:r w:rsidR="008708A6" w:rsidRPr="00C031A6">
        <w:rPr>
          <w:sz w:val="28"/>
          <w:szCs w:val="28"/>
          <w:lang w:val="en-US"/>
        </w:rPr>
        <w:t xml:space="preserve">«nitron» </w:t>
      </w:r>
      <w:r w:rsidRPr="00C031A6">
        <w:rPr>
          <w:sz w:val="28"/>
          <w:szCs w:val="28"/>
          <w:lang w:val="en-US"/>
        </w:rPr>
        <w:t>with nitrogen-containing bases;</w:t>
      </w:r>
    </w:p>
    <w:p w:rsidR="004B449C" w:rsidRPr="00C031A6" w:rsidRDefault="002845B0" w:rsidP="00C031A6">
      <w:pPr>
        <w:ind w:firstLine="708"/>
        <w:jc w:val="both"/>
        <w:rPr>
          <w:sz w:val="28"/>
          <w:szCs w:val="28"/>
          <w:lang w:val="en-US"/>
        </w:rPr>
      </w:pPr>
      <w:r w:rsidRPr="00C031A6">
        <w:rPr>
          <w:sz w:val="28"/>
          <w:szCs w:val="28"/>
          <w:lang w:val="en-US"/>
        </w:rPr>
        <w:t xml:space="preserve">identification of optimal conditions for obtaining new </w:t>
      </w:r>
      <w:r w:rsidR="00C223C3" w:rsidRPr="00C031A6">
        <w:rPr>
          <w:sz w:val="28"/>
          <w:szCs w:val="28"/>
          <w:lang w:val="en-US"/>
        </w:rPr>
        <w:t xml:space="preserve">polikomplexones </w:t>
      </w:r>
      <w:r w:rsidR="00822508" w:rsidRPr="00C031A6">
        <w:rPr>
          <w:sz w:val="28"/>
          <w:szCs w:val="28"/>
          <w:lang w:val="en-US"/>
        </w:rPr>
        <w:t xml:space="preserve">of </w:t>
      </w:r>
      <w:r w:rsidRPr="00C031A6">
        <w:rPr>
          <w:sz w:val="28"/>
          <w:szCs w:val="28"/>
          <w:lang w:val="en-US"/>
        </w:rPr>
        <w:t>ampholytic character</w:t>
      </w:r>
      <w:r w:rsidR="00822508" w:rsidRPr="00C031A6">
        <w:rPr>
          <w:sz w:val="28"/>
          <w:szCs w:val="28"/>
          <w:lang w:val="en-US"/>
        </w:rPr>
        <w:t>,</w:t>
      </w:r>
      <w:r w:rsidR="00F41761" w:rsidRPr="00C031A6">
        <w:rPr>
          <w:sz w:val="28"/>
          <w:szCs w:val="28"/>
          <w:lang w:val="en-US"/>
        </w:rPr>
        <w:t xml:space="preserve"> by</w:t>
      </w:r>
      <w:r w:rsidRPr="00C031A6">
        <w:rPr>
          <w:sz w:val="28"/>
          <w:szCs w:val="28"/>
          <w:lang w:val="en-US"/>
        </w:rPr>
        <w:t xml:space="preserve"> investigation of the kinetics of obtaining these </w:t>
      </w:r>
      <w:r w:rsidR="00C223C3" w:rsidRPr="00C031A6">
        <w:rPr>
          <w:sz w:val="28"/>
          <w:szCs w:val="28"/>
          <w:lang w:val="en-US"/>
        </w:rPr>
        <w:t xml:space="preserve">polikomplexones </w:t>
      </w:r>
      <w:r w:rsidRPr="00C031A6">
        <w:rPr>
          <w:sz w:val="28"/>
          <w:szCs w:val="28"/>
          <w:lang w:val="en-US"/>
        </w:rPr>
        <w:t xml:space="preserve">reacting maleic anhydride with amino groups or hydrolysis of residual nitrile groups diamines modified polyacrylonitrile fiber </w:t>
      </w:r>
      <w:r w:rsidR="008708A6" w:rsidRPr="00C031A6">
        <w:rPr>
          <w:sz w:val="28"/>
          <w:szCs w:val="28"/>
          <w:lang w:val="en-US"/>
        </w:rPr>
        <w:t>«nitron»</w:t>
      </w:r>
      <w:r w:rsidRPr="00C031A6">
        <w:rPr>
          <w:sz w:val="28"/>
          <w:szCs w:val="28"/>
          <w:lang w:val="en-US"/>
        </w:rPr>
        <w:t>;</w:t>
      </w:r>
    </w:p>
    <w:p w:rsidR="00C223C3" w:rsidRPr="00C031A6" w:rsidRDefault="00C61B2F" w:rsidP="00C031A6">
      <w:pPr>
        <w:ind w:firstLine="708"/>
        <w:jc w:val="both"/>
        <w:rPr>
          <w:sz w:val="28"/>
          <w:szCs w:val="28"/>
          <w:lang w:val="en-US"/>
        </w:rPr>
      </w:pPr>
      <w:r w:rsidRPr="00C031A6">
        <w:rPr>
          <w:rStyle w:val="hps"/>
          <w:sz w:val="28"/>
          <w:szCs w:val="28"/>
          <w:lang w:val="en-US"/>
        </w:rPr>
        <w:t xml:space="preserve">research </w:t>
      </w:r>
      <w:r w:rsidR="00F41761" w:rsidRPr="00C031A6">
        <w:rPr>
          <w:sz w:val="28"/>
          <w:szCs w:val="28"/>
          <w:lang w:val="en-US"/>
        </w:rPr>
        <w:t xml:space="preserve">of the kinetics and thermodynamics of the sorption of ions arsenazo (III) </w:t>
      </w:r>
      <w:r w:rsidR="006730B0" w:rsidRPr="00C031A6">
        <w:rPr>
          <w:sz w:val="28"/>
          <w:szCs w:val="28"/>
          <w:lang w:val="en-US"/>
        </w:rPr>
        <w:t xml:space="preserve">by </w:t>
      </w:r>
      <w:r w:rsidR="00F41761" w:rsidRPr="00C031A6">
        <w:rPr>
          <w:sz w:val="28"/>
          <w:szCs w:val="28"/>
          <w:lang w:val="en-US"/>
        </w:rPr>
        <w:t xml:space="preserve">fibrous sorbents and Cu (II) </w:t>
      </w:r>
      <w:r w:rsidR="006730B0" w:rsidRPr="00C031A6">
        <w:rPr>
          <w:sz w:val="28"/>
          <w:szCs w:val="28"/>
          <w:lang w:val="en-US"/>
        </w:rPr>
        <w:t xml:space="preserve">by </w:t>
      </w:r>
      <w:r w:rsidRPr="00C031A6">
        <w:rPr>
          <w:sz w:val="28"/>
          <w:szCs w:val="28"/>
          <w:lang w:val="en-US"/>
        </w:rPr>
        <w:t xml:space="preserve">polikomplexones </w:t>
      </w:r>
      <w:r w:rsidR="00F41761" w:rsidRPr="00C031A6">
        <w:rPr>
          <w:sz w:val="28"/>
          <w:szCs w:val="28"/>
          <w:lang w:val="en-US"/>
        </w:rPr>
        <w:t xml:space="preserve">obtained by modifying the fiber </w:t>
      </w:r>
      <w:r w:rsidR="008708A6" w:rsidRPr="00C031A6">
        <w:rPr>
          <w:sz w:val="28"/>
          <w:szCs w:val="28"/>
          <w:lang w:val="en-US"/>
        </w:rPr>
        <w:t xml:space="preserve">«nitron» </w:t>
      </w:r>
      <w:r w:rsidR="002D4882" w:rsidRPr="00C031A6">
        <w:rPr>
          <w:sz w:val="28"/>
          <w:szCs w:val="28"/>
          <w:lang w:val="en-US"/>
        </w:rPr>
        <w:t xml:space="preserve"> </w:t>
      </w:r>
      <w:r w:rsidR="006730B0" w:rsidRPr="00C031A6">
        <w:rPr>
          <w:sz w:val="28"/>
          <w:szCs w:val="28"/>
          <w:lang w:val="en-US"/>
        </w:rPr>
        <w:t xml:space="preserve">by </w:t>
      </w:r>
      <w:r w:rsidR="00F41761" w:rsidRPr="00C031A6">
        <w:rPr>
          <w:sz w:val="28"/>
          <w:szCs w:val="28"/>
          <w:lang w:val="en-US"/>
        </w:rPr>
        <w:t>hexamethylenediamine, ethylenediamine;</w:t>
      </w:r>
    </w:p>
    <w:p w:rsidR="00C223C3" w:rsidRPr="00C031A6" w:rsidRDefault="00A8725C" w:rsidP="00C031A6">
      <w:pPr>
        <w:ind w:firstLine="708"/>
        <w:jc w:val="both"/>
        <w:rPr>
          <w:sz w:val="28"/>
          <w:szCs w:val="28"/>
          <w:lang w:val="en-US"/>
        </w:rPr>
      </w:pPr>
      <w:r w:rsidRPr="00C031A6">
        <w:rPr>
          <w:sz w:val="28"/>
          <w:szCs w:val="28"/>
          <w:lang w:val="en-US"/>
        </w:rPr>
        <w:t xml:space="preserve">identifying features of the process of obtaining halogen </w:t>
      </w:r>
      <w:r w:rsidR="00363F1D" w:rsidRPr="00C031A6">
        <w:rPr>
          <w:sz w:val="28"/>
          <w:szCs w:val="28"/>
          <w:lang w:val="en-US"/>
        </w:rPr>
        <w:t xml:space="preserve">containing </w:t>
      </w:r>
      <w:r w:rsidRPr="00C031A6">
        <w:rPr>
          <w:sz w:val="28"/>
          <w:szCs w:val="28"/>
          <w:lang w:val="en-US"/>
        </w:rPr>
        <w:t xml:space="preserve">anion exchangers </w:t>
      </w:r>
      <w:r w:rsidR="007E007E" w:rsidRPr="00C031A6">
        <w:rPr>
          <w:sz w:val="28"/>
          <w:szCs w:val="28"/>
          <w:lang w:val="en-US"/>
        </w:rPr>
        <w:t xml:space="preserve">and </w:t>
      </w:r>
      <w:r w:rsidR="00363F1D" w:rsidRPr="00C031A6">
        <w:rPr>
          <w:sz w:val="28"/>
          <w:szCs w:val="28"/>
          <w:lang w:val="en-US"/>
        </w:rPr>
        <w:t xml:space="preserve">bactericidal </w:t>
      </w:r>
      <w:r w:rsidRPr="00C031A6">
        <w:rPr>
          <w:sz w:val="28"/>
          <w:szCs w:val="28"/>
          <w:lang w:val="en-US"/>
        </w:rPr>
        <w:t xml:space="preserve">materials </w:t>
      </w:r>
      <w:r w:rsidR="00363F1D" w:rsidRPr="00C031A6">
        <w:rPr>
          <w:sz w:val="28"/>
          <w:szCs w:val="28"/>
          <w:lang w:val="en-US"/>
        </w:rPr>
        <w:t xml:space="preserve">based </w:t>
      </w:r>
      <w:r w:rsidR="007E007E" w:rsidRPr="00C031A6">
        <w:rPr>
          <w:sz w:val="28"/>
          <w:szCs w:val="28"/>
          <w:lang w:val="en-US"/>
        </w:rPr>
        <w:t xml:space="preserve">on them </w:t>
      </w:r>
      <w:r w:rsidRPr="00C031A6">
        <w:rPr>
          <w:sz w:val="28"/>
          <w:szCs w:val="28"/>
          <w:lang w:val="en-US"/>
        </w:rPr>
        <w:t xml:space="preserve">and obtaining chitosan </w:t>
      </w:r>
      <w:r w:rsidR="00F02D8E" w:rsidRPr="00C031A6">
        <w:rPr>
          <w:sz w:val="28"/>
          <w:szCs w:val="28"/>
          <w:lang w:val="en-US"/>
        </w:rPr>
        <w:t xml:space="preserve">and </w:t>
      </w:r>
      <w:r w:rsidRPr="00C031A6">
        <w:rPr>
          <w:sz w:val="28"/>
          <w:szCs w:val="28"/>
          <w:lang w:val="en-US"/>
        </w:rPr>
        <w:t xml:space="preserve">iodine </w:t>
      </w:r>
      <w:r w:rsidR="00F02D8E" w:rsidRPr="00C031A6">
        <w:rPr>
          <w:sz w:val="28"/>
          <w:szCs w:val="28"/>
          <w:lang w:val="en-US"/>
        </w:rPr>
        <w:t xml:space="preserve">containing </w:t>
      </w:r>
      <w:r w:rsidRPr="00C031A6">
        <w:rPr>
          <w:sz w:val="28"/>
          <w:szCs w:val="28"/>
          <w:lang w:val="en-US"/>
        </w:rPr>
        <w:t xml:space="preserve">combined </w:t>
      </w:r>
      <w:r w:rsidR="00F02D8E" w:rsidRPr="00C031A6">
        <w:rPr>
          <w:sz w:val="28"/>
          <w:szCs w:val="28"/>
          <w:lang w:val="en-US"/>
        </w:rPr>
        <w:t xml:space="preserve">bactericidal </w:t>
      </w:r>
      <w:r w:rsidRPr="00C031A6">
        <w:rPr>
          <w:sz w:val="28"/>
          <w:szCs w:val="28"/>
          <w:lang w:val="en-US"/>
        </w:rPr>
        <w:t xml:space="preserve">materials used as dressings for the treatment of </w:t>
      </w:r>
      <w:r w:rsidR="00A637C9" w:rsidRPr="00C031A6">
        <w:rPr>
          <w:sz w:val="28"/>
          <w:szCs w:val="28"/>
          <w:lang w:val="en-US"/>
        </w:rPr>
        <w:t>py</w:t>
      </w:r>
      <w:r w:rsidR="00F02D8E" w:rsidRPr="00C031A6">
        <w:rPr>
          <w:sz w:val="28"/>
          <w:szCs w:val="28"/>
          <w:lang w:val="en-US"/>
        </w:rPr>
        <w:t>o</w:t>
      </w:r>
      <w:r w:rsidRPr="00C031A6">
        <w:rPr>
          <w:sz w:val="28"/>
          <w:szCs w:val="28"/>
          <w:lang w:val="en-US"/>
        </w:rPr>
        <w:t>-necrotic soft tissue diseases.</w:t>
      </w:r>
      <w:r w:rsidR="00363F1D" w:rsidRPr="00C031A6">
        <w:rPr>
          <w:sz w:val="28"/>
          <w:szCs w:val="28"/>
          <w:lang w:val="en-US"/>
        </w:rPr>
        <w:t xml:space="preserve"> </w:t>
      </w:r>
    </w:p>
    <w:p w:rsidR="00C223C3" w:rsidRPr="00C031A6" w:rsidRDefault="00AE529D" w:rsidP="00C031A6">
      <w:pPr>
        <w:ind w:firstLine="708"/>
        <w:jc w:val="both"/>
        <w:rPr>
          <w:sz w:val="28"/>
          <w:szCs w:val="28"/>
          <w:lang w:val="en-US"/>
        </w:rPr>
      </w:pPr>
      <w:r w:rsidRPr="00C031A6">
        <w:rPr>
          <w:sz w:val="28"/>
          <w:szCs w:val="28"/>
          <w:lang w:val="en-US"/>
        </w:rPr>
        <w:t xml:space="preserve">test on the real objects and implementation of </w:t>
      </w:r>
      <w:r w:rsidR="00093803" w:rsidRPr="00C031A6">
        <w:rPr>
          <w:sz w:val="28"/>
          <w:szCs w:val="28"/>
          <w:lang w:val="en-US"/>
        </w:rPr>
        <w:t xml:space="preserve">synthesized </w:t>
      </w:r>
      <w:r w:rsidRPr="00C031A6">
        <w:rPr>
          <w:sz w:val="28"/>
          <w:szCs w:val="28"/>
          <w:lang w:val="en-US"/>
        </w:rPr>
        <w:t>sorbents</w:t>
      </w:r>
    </w:p>
    <w:p w:rsidR="004B449C" w:rsidRPr="00C031A6" w:rsidRDefault="004B449C" w:rsidP="00C031A6">
      <w:pPr>
        <w:ind w:firstLine="708"/>
        <w:jc w:val="both"/>
        <w:rPr>
          <w:sz w:val="28"/>
          <w:szCs w:val="28"/>
          <w:lang w:val="en-US"/>
        </w:rPr>
      </w:pPr>
      <w:r w:rsidRPr="00C031A6">
        <w:rPr>
          <w:b/>
          <w:sz w:val="28"/>
          <w:szCs w:val="28"/>
          <w:lang w:val="en-US"/>
        </w:rPr>
        <w:t>Object of research</w:t>
      </w:r>
      <w:r w:rsidRPr="00C031A6">
        <w:rPr>
          <w:sz w:val="28"/>
          <w:szCs w:val="28"/>
          <w:lang w:val="en-US"/>
        </w:rPr>
        <w:t xml:space="preserve"> </w:t>
      </w:r>
      <w:r w:rsidRPr="00C031A6">
        <w:rPr>
          <w:rStyle w:val="hps"/>
          <w:sz w:val="28"/>
          <w:szCs w:val="28"/>
          <w:lang w:val="en-US"/>
        </w:rPr>
        <w:t>are</w:t>
      </w:r>
      <w:r w:rsidRPr="00C031A6">
        <w:rPr>
          <w:sz w:val="28"/>
          <w:szCs w:val="28"/>
          <w:lang w:val="en-US"/>
        </w:rPr>
        <w:t xml:space="preserve"> </w:t>
      </w:r>
      <w:r w:rsidRPr="00C031A6">
        <w:rPr>
          <w:rStyle w:val="hps"/>
          <w:sz w:val="28"/>
          <w:szCs w:val="28"/>
          <w:lang w:val="en-US"/>
        </w:rPr>
        <w:t>acrylic fiber</w:t>
      </w:r>
      <w:r w:rsidRPr="00C031A6">
        <w:rPr>
          <w:sz w:val="28"/>
          <w:szCs w:val="28"/>
          <w:lang w:val="en-US"/>
        </w:rPr>
        <w:t xml:space="preserve"> </w:t>
      </w:r>
      <w:r w:rsidR="008708A6" w:rsidRPr="00C031A6">
        <w:rPr>
          <w:rStyle w:val="hpsatn"/>
          <w:sz w:val="28"/>
          <w:szCs w:val="28"/>
          <w:lang w:val="en-US"/>
        </w:rPr>
        <w:t>«nitron»</w:t>
      </w:r>
      <w:r w:rsidR="002D4882" w:rsidRPr="00C031A6">
        <w:rPr>
          <w:rStyle w:val="hpsatn"/>
          <w:sz w:val="28"/>
          <w:szCs w:val="28"/>
          <w:lang w:val="en-US"/>
        </w:rPr>
        <w:t xml:space="preserve"> </w:t>
      </w:r>
      <w:r w:rsidRPr="00C031A6">
        <w:rPr>
          <w:rStyle w:val="hps"/>
          <w:sz w:val="28"/>
          <w:szCs w:val="28"/>
          <w:lang w:val="en-US"/>
        </w:rPr>
        <w:t>anion-exchange</w:t>
      </w:r>
      <w:r w:rsidRPr="00C031A6">
        <w:rPr>
          <w:sz w:val="28"/>
          <w:szCs w:val="28"/>
          <w:lang w:val="en-US"/>
        </w:rPr>
        <w:t xml:space="preserve"> </w:t>
      </w:r>
      <w:r w:rsidRPr="00C031A6">
        <w:rPr>
          <w:rStyle w:val="hps"/>
          <w:sz w:val="28"/>
          <w:szCs w:val="28"/>
          <w:lang w:val="en-US"/>
        </w:rPr>
        <w:t xml:space="preserve">and </w:t>
      </w:r>
      <w:r w:rsidR="00093803" w:rsidRPr="00C031A6">
        <w:rPr>
          <w:rStyle w:val="hps"/>
          <w:sz w:val="28"/>
          <w:szCs w:val="28"/>
          <w:lang w:val="en-US"/>
        </w:rPr>
        <w:t>and anion complexing materials nitrogen bases, diamines, nonferrous metal salts, organic reagents, halogens</w:t>
      </w:r>
      <w:r w:rsidRPr="00C031A6">
        <w:rPr>
          <w:sz w:val="28"/>
          <w:szCs w:val="28"/>
          <w:lang w:val="en-US"/>
        </w:rPr>
        <w:t>.</w:t>
      </w:r>
    </w:p>
    <w:p w:rsidR="004B449C" w:rsidRPr="00C031A6" w:rsidRDefault="004B449C" w:rsidP="00C031A6">
      <w:pPr>
        <w:ind w:firstLine="708"/>
        <w:jc w:val="both"/>
        <w:rPr>
          <w:rStyle w:val="hps"/>
          <w:sz w:val="28"/>
          <w:szCs w:val="28"/>
          <w:lang w:val="en-US"/>
        </w:rPr>
      </w:pPr>
      <w:r w:rsidRPr="00C031A6">
        <w:rPr>
          <w:b/>
          <w:sz w:val="28"/>
          <w:szCs w:val="28"/>
          <w:lang w:val="en-US"/>
        </w:rPr>
        <w:t>Subject of research</w:t>
      </w:r>
      <w:r w:rsidR="008545E3" w:rsidRPr="00D81022">
        <w:rPr>
          <w:b/>
          <w:sz w:val="28"/>
          <w:szCs w:val="28"/>
          <w:lang w:val="en-US"/>
        </w:rPr>
        <w:t xml:space="preserve"> </w:t>
      </w:r>
      <w:r w:rsidRPr="00C031A6">
        <w:rPr>
          <w:b/>
          <w:sz w:val="28"/>
          <w:szCs w:val="28"/>
          <w:lang w:val="en-GB"/>
        </w:rPr>
        <w:t>-</w:t>
      </w:r>
      <w:r w:rsidRPr="00C031A6">
        <w:rPr>
          <w:rStyle w:val="hpsalt-edited"/>
          <w:sz w:val="28"/>
          <w:szCs w:val="28"/>
          <w:lang w:val="en-US"/>
        </w:rPr>
        <w:t xml:space="preserve"> </w:t>
      </w:r>
      <w:r w:rsidRPr="00C031A6">
        <w:rPr>
          <w:rStyle w:val="hps"/>
          <w:sz w:val="28"/>
          <w:szCs w:val="28"/>
          <w:lang w:val="en-US"/>
        </w:rPr>
        <w:t>chemical transformations</w:t>
      </w:r>
      <w:r w:rsidRPr="00C031A6">
        <w:rPr>
          <w:sz w:val="28"/>
          <w:szCs w:val="28"/>
          <w:lang w:val="en-US"/>
        </w:rPr>
        <w:t>, sorption</w:t>
      </w:r>
      <w:r w:rsidR="00B73DDF" w:rsidRPr="00C031A6">
        <w:rPr>
          <w:lang w:val="en-US"/>
        </w:rPr>
        <w:t xml:space="preserve"> </w:t>
      </w:r>
      <w:r w:rsidR="00B73DDF" w:rsidRPr="00C031A6">
        <w:rPr>
          <w:sz w:val="28"/>
          <w:szCs w:val="28"/>
          <w:lang w:val="en-US"/>
        </w:rPr>
        <w:t>desorption, regeneration, kinetics and thermodynamics processes.</w:t>
      </w:r>
    </w:p>
    <w:p w:rsidR="004B449C" w:rsidRPr="00C031A6" w:rsidRDefault="004B449C" w:rsidP="00C031A6">
      <w:pPr>
        <w:ind w:firstLine="708"/>
        <w:jc w:val="both"/>
        <w:rPr>
          <w:sz w:val="28"/>
          <w:szCs w:val="28"/>
          <w:lang w:val="en-US"/>
        </w:rPr>
      </w:pPr>
      <w:r w:rsidRPr="00C031A6">
        <w:rPr>
          <w:b/>
          <w:sz w:val="28"/>
          <w:szCs w:val="28"/>
          <w:lang w:val="en-US"/>
        </w:rPr>
        <w:t>Methods of research</w:t>
      </w:r>
      <w:r w:rsidRPr="00C031A6">
        <w:rPr>
          <w:b/>
          <w:sz w:val="28"/>
          <w:szCs w:val="28"/>
          <w:lang w:val="en-GB"/>
        </w:rPr>
        <w:t>.</w:t>
      </w:r>
      <w:r w:rsidRPr="00C031A6">
        <w:rPr>
          <w:rStyle w:val="hpsalt-edited"/>
          <w:sz w:val="28"/>
          <w:szCs w:val="28"/>
          <w:lang w:val="en-US"/>
        </w:rPr>
        <w:t xml:space="preserve"> </w:t>
      </w:r>
      <w:r w:rsidR="00E97B72" w:rsidRPr="00C031A6">
        <w:rPr>
          <w:rStyle w:val="hpsalt-edited"/>
          <w:sz w:val="28"/>
          <w:szCs w:val="28"/>
          <w:lang w:val="en-US"/>
        </w:rPr>
        <w:t>In t</w:t>
      </w:r>
      <w:r w:rsidRPr="00C031A6">
        <w:rPr>
          <w:rStyle w:val="hps"/>
          <w:sz w:val="28"/>
          <w:szCs w:val="28"/>
          <w:lang w:val="en-US"/>
        </w:rPr>
        <w:t xml:space="preserve">he </w:t>
      </w:r>
      <w:r w:rsidR="00E97B72" w:rsidRPr="00C031A6">
        <w:rPr>
          <w:rStyle w:val="hps"/>
          <w:sz w:val="28"/>
          <w:szCs w:val="28"/>
          <w:lang w:val="en-US"/>
        </w:rPr>
        <w:t xml:space="preserve">process of investigation </w:t>
      </w:r>
      <w:r w:rsidRPr="00C031A6">
        <w:rPr>
          <w:rStyle w:val="hps"/>
          <w:sz w:val="28"/>
          <w:szCs w:val="28"/>
          <w:lang w:val="en-US"/>
        </w:rPr>
        <w:t>used modern</w:t>
      </w:r>
      <w:r w:rsidRPr="00C031A6">
        <w:rPr>
          <w:sz w:val="28"/>
          <w:szCs w:val="28"/>
          <w:lang w:val="en-US"/>
        </w:rPr>
        <w:t xml:space="preserve"> </w:t>
      </w:r>
      <w:r w:rsidRPr="00C031A6">
        <w:rPr>
          <w:rStyle w:val="hps"/>
          <w:sz w:val="28"/>
          <w:szCs w:val="28"/>
          <w:lang w:val="en-US"/>
        </w:rPr>
        <w:t>theoretical and experimental</w:t>
      </w:r>
      <w:r w:rsidRPr="00C031A6">
        <w:rPr>
          <w:sz w:val="28"/>
          <w:szCs w:val="28"/>
          <w:lang w:val="en-US"/>
        </w:rPr>
        <w:t xml:space="preserve"> </w:t>
      </w:r>
      <w:r w:rsidRPr="00C031A6">
        <w:rPr>
          <w:rStyle w:val="hps"/>
          <w:sz w:val="28"/>
          <w:szCs w:val="28"/>
          <w:lang w:val="en-US"/>
        </w:rPr>
        <w:t>methods, such as</w:t>
      </w:r>
      <w:r w:rsidRPr="00C031A6">
        <w:rPr>
          <w:sz w:val="28"/>
          <w:szCs w:val="28"/>
          <w:lang w:val="en-US"/>
        </w:rPr>
        <w:t xml:space="preserve"> </w:t>
      </w:r>
      <w:r w:rsidRPr="00C031A6">
        <w:rPr>
          <w:rStyle w:val="hps"/>
          <w:sz w:val="28"/>
          <w:szCs w:val="28"/>
          <w:lang w:val="en-US"/>
        </w:rPr>
        <w:t>IR, UV</w:t>
      </w:r>
      <w:r w:rsidRPr="00C031A6">
        <w:rPr>
          <w:sz w:val="28"/>
          <w:szCs w:val="28"/>
          <w:lang w:val="en-US"/>
        </w:rPr>
        <w:t xml:space="preserve"> </w:t>
      </w:r>
      <w:r w:rsidRPr="00C031A6">
        <w:rPr>
          <w:rStyle w:val="hps"/>
          <w:sz w:val="28"/>
          <w:szCs w:val="28"/>
          <w:lang w:val="en-US"/>
        </w:rPr>
        <w:t>-</w:t>
      </w:r>
      <w:r w:rsidRPr="00C031A6">
        <w:rPr>
          <w:sz w:val="28"/>
          <w:szCs w:val="28"/>
          <w:lang w:val="en-US"/>
        </w:rPr>
        <w:t xml:space="preserve"> </w:t>
      </w:r>
      <w:r w:rsidRPr="00C031A6">
        <w:rPr>
          <w:rStyle w:val="hps"/>
          <w:sz w:val="28"/>
          <w:szCs w:val="28"/>
          <w:lang w:val="en-US"/>
        </w:rPr>
        <w:t>spectroscopy,</w:t>
      </w:r>
      <w:r w:rsidRPr="00C031A6">
        <w:rPr>
          <w:sz w:val="28"/>
          <w:szCs w:val="28"/>
          <w:lang w:val="en-US"/>
        </w:rPr>
        <w:t xml:space="preserve"> </w:t>
      </w:r>
      <w:r w:rsidRPr="00C031A6">
        <w:rPr>
          <w:rStyle w:val="hps"/>
          <w:sz w:val="28"/>
          <w:szCs w:val="28"/>
          <w:lang w:val="en-US"/>
        </w:rPr>
        <w:t>X</w:t>
      </w:r>
      <w:r w:rsidR="00F622B5" w:rsidRPr="00C031A6">
        <w:rPr>
          <w:rStyle w:val="hps"/>
          <w:sz w:val="28"/>
          <w:szCs w:val="28"/>
          <w:lang w:val="en-US"/>
        </w:rPr>
        <w:t xml:space="preserve"> </w:t>
      </w:r>
      <w:r w:rsidRPr="00C031A6">
        <w:rPr>
          <w:rStyle w:val="hps"/>
          <w:sz w:val="28"/>
          <w:szCs w:val="28"/>
          <w:lang w:val="en-US"/>
        </w:rPr>
        <w:t>-</w:t>
      </w:r>
      <w:r w:rsidR="00F622B5" w:rsidRPr="00C031A6">
        <w:rPr>
          <w:rStyle w:val="hps"/>
          <w:sz w:val="28"/>
          <w:szCs w:val="28"/>
          <w:lang w:val="en-US"/>
        </w:rPr>
        <w:t xml:space="preserve"> </w:t>
      </w:r>
      <w:r w:rsidRPr="00C031A6">
        <w:rPr>
          <w:rStyle w:val="hps"/>
          <w:sz w:val="28"/>
          <w:szCs w:val="28"/>
          <w:lang w:val="en-US"/>
        </w:rPr>
        <w:t>ray,</w:t>
      </w:r>
      <w:r w:rsidRPr="00C031A6">
        <w:rPr>
          <w:sz w:val="28"/>
          <w:szCs w:val="28"/>
          <w:lang w:val="en-US"/>
        </w:rPr>
        <w:t xml:space="preserve"> </w:t>
      </w:r>
      <w:r w:rsidRPr="00C031A6">
        <w:rPr>
          <w:rStyle w:val="hps"/>
          <w:sz w:val="28"/>
          <w:szCs w:val="28"/>
          <w:lang w:val="en-US"/>
        </w:rPr>
        <w:t>differential thermal analysis</w:t>
      </w:r>
      <w:r w:rsidRPr="00C031A6">
        <w:rPr>
          <w:sz w:val="28"/>
          <w:szCs w:val="28"/>
          <w:lang w:val="en-US"/>
        </w:rPr>
        <w:t xml:space="preserve">, </w:t>
      </w:r>
      <w:r w:rsidRPr="00C031A6">
        <w:rPr>
          <w:rStyle w:val="hps"/>
          <w:sz w:val="28"/>
          <w:szCs w:val="28"/>
          <w:lang w:val="en-US"/>
        </w:rPr>
        <w:t>potentiometry</w:t>
      </w:r>
      <w:r w:rsidRPr="00C031A6">
        <w:rPr>
          <w:sz w:val="28"/>
          <w:szCs w:val="28"/>
          <w:lang w:val="en-US"/>
        </w:rPr>
        <w:t>, etc.</w:t>
      </w:r>
    </w:p>
    <w:p w:rsidR="004B449C" w:rsidRPr="00C031A6" w:rsidRDefault="004B449C" w:rsidP="00C031A6">
      <w:pPr>
        <w:ind w:firstLine="709"/>
        <w:jc w:val="both"/>
        <w:rPr>
          <w:sz w:val="28"/>
          <w:szCs w:val="28"/>
          <w:lang w:val="en-US"/>
        </w:rPr>
      </w:pPr>
      <w:r w:rsidRPr="00C031A6">
        <w:rPr>
          <w:b/>
          <w:sz w:val="28"/>
          <w:szCs w:val="28"/>
          <w:lang w:val="en-US"/>
        </w:rPr>
        <w:t xml:space="preserve">Scientific novelty of dissertational research </w:t>
      </w:r>
      <w:r w:rsidRPr="00C031A6">
        <w:rPr>
          <w:sz w:val="28"/>
          <w:szCs w:val="28"/>
          <w:lang w:val="en-US"/>
        </w:rPr>
        <w:t>consists in the following:</w:t>
      </w:r>
    </w:p>
    <w:p w:rsidR="00AD6B6D" w:rsidRPr="00C031A6" w:rsidRDefault="009804E2" w:rsidP="00C031A6">
      <w:pPr>
        <w:ind w:firstLine="708"/>
        <w:jc w:val="both"/>
        <w:rPr>
          <w:sz w:val="28"/>
          <w:szCs w:val="28"/>
          <w:lang w:val="en-US"/>
        </w:rPr>
      </w:pPr>
      <w:r w:rsidRPr="00C031A6">
        <w:rPr>
          <w:sz w:val="28"/>
          <w:szCs w:val="28"/>
          <w:lang w:val="en-US"/>
        </w:rPr>
        <w:t xml:space="preserve">in the </w:t>
      </w:r>
      <w:r w:rsidR="00B8697F" w:rsidRPr="00C031A6">
        <w:rPr>
          <w:sz w:val="28"/>
          <w:szCs w:val="28"/>
          <w:lang w:val="en-US"/>
        </w:rPr>
        <w:t>first time identified kinetic laws polya</w:t>
      </w:r>
      <w:r w:rsidR="00AC315E" w:rsidRPr="00C031A6">
        <w:rPr>
          <w:sz w:val="28"/>
          <w:szCs w:val="28"/>
          <w:lang w:val="en-US"/>
        </w:rPr>
        <w:t xml:space="preserve">crylonitrile fiber interaction </w:t>
      </w:r>
      <w:r w:rsidR="00AC315E" w:rsidRPr="00C031A6">
        <w:rPr>
          <w:rStyle w:val="hpsatn"/>
          <w:sz w:val="28"/>
          <w:szCs w:val="28"/>
          <w:lang w:val="en-US"/>
        </w:rPr>
        <w:t>«</w:t>
      </w:r>
      <w:r w:rsidR="00B8697F" w:rsidRPr="00C031A6">
        <w:rPr>
          <w:sz w:val="28"/>
          <w:szCs w:val="28"/>
          <w:lang w:val="en-US"/>
        </w:rPr>
        <w:t>nitrone</w:t>
      </w:r>
      <w:r w:rsidR="00AC315E" w:rsidRPr="00C031A6">
        <w:rPr>
          <w:sz w:val="28"/>
          <w:szCs w:val="28"/>
          <w:lang w:val="en-US"/>
        </w:rPr>
        <w:t>»</w:t>
      </w:r>
      <w:r w:rsidR="00B8697F" w:rsidRPr="00C031A6">
        <w:rPr>
          <w:sz w:val="28"/>
          <w:szCs w:val="28"/>
          <w:lang w:val="en-US"/>
        </w:rPr>
        <w:t xml:space="preserve"> with nitrogen-containing bases in aqueous and organic mediums, and it </w:t>
      </w:r>
      <w:r w:rsidR="00B8697F" w:rsidRPr="00C031A6">
        <w:rPr>
          <w:sz w:val="28"/>
          <w:szCs w:val="28"/>
          <w:lang w:val="en-US"/>
        </w:rPr>
        <w:lastRenderedPageBreak/>
        <w:t>is shown that because of the high specific surface of the modified fiber modification reaction rate depends on the concentration of the nitrile groups of the po</w:t>
      </w:r>
      <w:r w:rsidR="00AD6B6D" w:rsidRPr="00C031A6">
        <w:rPr>
          <w:sz w:val="28"/>
          <w:szCs w:val="28"/>
          <w:lang w:val="en-US"/>
        </w:rPr>
        <w:t>lymer are on the solid surface;</w:t>
      </w:r>
    </w:p>
    <w:p w:rsidR="009615BF" w:rsidRPr="00C031A6" w:rsidRDefault="00B8697F" w:rsidP="00C031A6">
      <w:pPr>
        <w:ind w:firstLine="708"/>
        <w:jc w:val="both"/>
        <w:rPr>
          <w:sz w:val="28"/>
          <w:szCs w:val="28"/>
          <w:lang w:val="en-US"/>
        </w:rPr>
      </w:pPr>
      <w:r w:rsidRPr="00C031A6">
        <w:rPr>
          <w:sz w:val="28"/>
          <w:szCs w:val="28"/>
          <w:lang w:val="en-US"/>
        </w:rPr>
        <w:t xml:space="preserve">proved previously identified mechanism of the catalytic action of small amounts of hydroxylamine in the process of modifying the fiber </w:t>
      </w:r>
      <w:r w:rsidR="008708A6" w:rsidRPr="00C031A6">
        <w:rPr>
          <w:sz w:val="28"/>
          <w:szCs w:val="28"/>
          <w:lang w:val="en-US"/>
        </w:rPr>
        <w:t xml:space="preserve">«nitron» </w:t>
      </w:r>
      <w:r w:rsidRPr="00C031A6">
        <w:rPr>
          <w:sz w:val="28"/>
          <w:szCs w:val="28"/>
          <w:lang w:val="en-US"/>
        </w:rPr>
        <w:t>nitrogen-containing bases;</w:t>
      </w:r>
    </w:p>
    <w:p w:rsidR="009615BF" w:rsidRPr="00C031A6" w:rsidRDefault="009804E2" w:rsidP="00C031A6">
      <w:pPr>
        <w:ind w:firstLine="708"/>
        <w:jc w:val="both"/>
        <w:rPr>
          <w:sz w:val="28"/>
          <w:szCs w:val="28"/>
          <w:lang w:val="en-US"/>
        </w:rPr>
      </w:pPr>
      <w:r w:rsidRPr="00C031A6">
        <w:rPr>
          <w:sz w:val="28"/>
          <w:szCs w:val="28"/>
          <w:lang w:val="en-US"/>
        </w:rPr>
        <w:t>revealed the formation of ion exchange fibrous material containing in its composition weakly and strongly basic groups by reacting hexamethylene diamine with acrylic fibers, developed a method of producing strong base anion exchangers of the branched structure by sequential processing of polyacrylonitrile fiber and ethylene diamine with dichloroethane, it shows their high sorption capacity with respect to the ions, halogens, arsenazo (III).</w:t>
      </w:r>
    </w:p>
    <w:p w:rsidR="009615BF" w:rsidRPr="00C031A6" w:rsidRDefault="009804E2" w:rsidP="00C031A6">
      <w:pPr>
        <w:ind w:firstLine="708"/>
        <w:jc w:val="both"/>
        <w:rPr>
          <w:sz w:val="28"/>
          <w:szCs w:val="28"/>
          <w:lang w:val="en-US"/>
        </w:rPr>
      </w:pPr>
      <w:r w:rsidRPr="00C031A6">
        <w:rPr>
          <w:sz w:val="28"/>
          <w:szCs w:val="28"/>
          <w:lang w:val="en-US"/>
        </w:rPr>
        <w:t>in the first</w:t>
      </w:r>
      <w:r w:rsidR="00BF4F43" w:rsidRPr="00C031A6">
        <w:rPr>
          <w:sz w:val="28"/>
          <w:szCs w:val="28"/>
          <w:lang w:val="en-US"/>
        </w:rPr>
        <w:t xml:space="preserve"> time found optimal conditions for obtaining </w:t>
      </w:r>
      <w:r w:rsidR="00356D24" w:rsidRPr="00C031A6">
        <w:rPr>
          <w:sz w:val="28"/>
          <w:szCs w:val="28"/>
          <w:lang w:val="en-US"/>
        </w:rPr>
        <w:t xml:space="preserve">polikomplexones having </w:t>
      </w:r>
      <w:r w:rsidR="00BF4F43" w:rsidRPr="00C031A6">
        <w:rPr>
          <w:sz w:val="28"/>
          <w:szCs w:val="28"/>
          <w:lang w:val="en-US"/>
        </w:rPr>
        <w:t xml:space="preserve">ampholytic character </w:t>
      </w:r>
      <w:r w:rsidR="005F5308" w:rsidRPr="00C031A6">
        <w:rPr>
          <w:sz w:val="28"/>
          <w:szCs w:val="28"/>
          <w:lang w:val="en-US"/>
        </w:rPr>
        <w:t xml:space="preserve">by </w:t>
      </w:r>
      <w:r w:rsidR="00BF4F43" w:rsidRPr="00C031A6">
        <w:rPr>
          <w:sz w:val="28"/>
          <w:szCs w:val="28"/>
          <w:lang w:val="en-US"/>
        </w:rPr>
        <w:t>reacting maleic anhydride with amines or hydrolyzing residual nitrile groups diamines mo</w:t>
      </w:r>
      <w:r w:rsidR="009F0085" w:rsidRPr="00C031A6">
        <w:rPr>
          <w:sz w:val="28"/>
          <w:szCs w:val="28"/>
          <w:lang w:val="en-US"/>
        </w:rPr>
        <w:t>dified polyacrylonitrile fiber «</w:t>
      </w:r>
      <w:r w:rsidR="00BF4F43" w:rsidRPr="00C031A6">
        <w:rPr>
          <w:sz w:val="28"/>
          <w:szCs w:val="28"/>
          <w:lang w:val="en-US"/>
        </w:rPr>
        <w:t>nitrone</w:t>
      </w:r>
      <w:r w:rsidR="009F0085" w:rsidRPr="00C031A6">
        <w:rPr>
          <w:sz w:val="28"/>
          <w:szCs w:val="28"/>
          <w:lang w:val="en-US"/>
        </w:rPr>
        <w:t>»</w:t>
      </w:r>
      <w:r w:rsidR="00BF4F43" w:rsidRPr="00C031A6">
        <w:rPr>
          <w:sz w:val="28"/>
          <w:szCs w:val="28"/>
          <w:lang w:val="en-US"/>
        </w:rPr>
        <w:t xml:space="preserve"> and shown to exhibit selectivity for ions Cu (II).</w:t>
      </w:r>
    </w:p>
    <w:p w:rsidR="005F5308" w:rsidRPr="00C031A6" w:rsidRDefault="005F5308" w:rsidP="00C031A6">
      <w:pPr>
        <w:ind w:firstLine="709"/>
        <w:jc w:val="both"/>
        <w:rPr>
          <w:b/>
          <w:sz w:val="28"/>
          <w:szCs w:val="28"/>
          <w:lang w:val="en-US"/>
        </w:rPr>
      </w:pPr>
      <w:r w:rsidRPr="00C031A6">
        <w:rPr>
          <w:b/>
          <w:sz w:val="28"/>
          <w:szCs w:val="28"/>
          <w:lang w:val="en-US"/>
        </w:rPr>
        <w:t xml:space="preserve">Practical results of </w:t>
      </w:r>
      <w:r w:rsidR="00986DAD" w:rsidRPr="00C031A6">
        <w:rPr>
          <w:b/>
          <w:sz w:val="28"/>
          <w:szCs w:val="28"/>
          <w:lang w:val="en-US"/>
        </w:rPr>
        <w:t>investigation</w:t>
      </w:r>
      <w:r w:rsidRPr="00C031A6">
        <w:rPr>
          <w:b/>
          <w:sz w:val="28"/>
          <w:szCs w:val="28"/>
          <w:lang w:val="uz-Cyrl-UZ"/>
        </w:rPr>
        <w:t xml:space="preserve"> </w:t>
      </w:r>
      <w:r w:rsidRPr="00C031A6">
        <w:rPr>
          <w:b/>
          <w:sz w:val="28"/>
          <w:szCs w:val="28"/>
          <w:lang w:val="en-US"/>
        </w:rPr>
        <w:t xml:space="preserve">are </w:t>
      </w:r>
      <w:r w:rsidR="00986DAD" w:rsidRPr="00C031A6">
        <w:rPr>
          <w:b/>
          <w:sz w:val="28"/>
          <w:szCs w:val="28"/>
          <w:lang w:val="en-US"/>
        </w:rPr>
        <w:t>in</w:t>
      </w:r>
      <w:r w:rsidRPr="00C031A6">
        <w:rPr>
          <w:b/>
          <w:sz w:val="28"/>
          <w:szCs w:val="28"/>
          <w:lang w:val="en-US"/>
        </w:rPr>
        <w:t xml:space="preserve"> follow</w:t>
      </w:r>
      <w:r w:rsidR="00986DAD" w:rsidRPr="00C031A6">
        <w:rPr>
          <w:b/>
          <w:sz w:val="28"/>
          <w:szCs w:val="28"/>
          <w:lang w:val="en-US"/>
        </w:rPr>
        <w:t>ing</w:t>
      </w:r>
      <w:r w:rsidRPr="00C031A6">
        <w:rPr>
          <w:b/>
          <w:sz w:val="28"/>
          <w:szCs w:val="28"/>
          <w:lang w:val="en-US"/>
        </w:rPr>
        <w:t>s:</w:t>
      </w:r>
    </w:p>
    <w:p w:rsidR="005F5308" w:rsidRPr="00C031A6" w:rsidRDefault="005F5308" w:rsidP="00C031A6">
      <w:pPr>
        <w:ind w:firstLine="708"/>
        <w:jc w:val="both"/>
        <w:rPr>
          <w:sz w:val="28"/>
          <w:szCs w:val="28"/>
          <w:lang w:val="en-US"/>
        </w:rPr>
      </w:pPr>
      <w:r w:rsidRPr="00C031A6">
        <w:rPr>
          <w:sz w:val="28"/>
          <w:szCs w:val="28"/>
          <w:lang w:val="en-US"/>
        </w:rPr>
        <w:t>anion exchanges materials adsorb</w:t>
      </w:r>
      <w:r w:rsidR="00B64111" w:rsidRPr="00C031A6">
        <w:rPr>
          <w:sz w:val="28"/>
          <w:szCs w:val="28"/>
          <w:lang w:val="en-US"/>
        </w:rPr>
        <w:t xml:space="preserve"> </w:t>
      </w:r>
      <w:r w:rsidRPr="00C031A6">
        <w:rPr>
          <w:sz w:val="28"/>
          <w:szCs w:val="28"/>
          <w:lang w:val="en-US"/>
        </w:rPr>
        <w:t>ions and their sorption properties superior to their foreign counterparts;</w:t>
      </w:r>
    </w:p>
    <w:p w:rsidR="005F5308" w:rsidRPr="00C031A6" w:rsidRDefault="005F5308" w:rsidP="00C031A6">
      <w:pPr>
        <w:ind w:firstLine="708"/>
        <w:jc w:val="both"/>
        <w:rPr>
          <w:sz w:val="28"/>
          <w:szCs w:val="28"/>
          <w:lang w:val="en-US"/>
        </w:rPr>
      </w:pPr>
      <w:r w:rsidRPr="00C031A6">
        <w:rPr>
          <w:sz w:val="28"/>
          <w:szCs w:val="28"/>
          <w:lang w:val="en-US"/>
        </w:rPr>
        <w:t>immobilized on ion exchangers arsenazo (III) and other analytical reagents provide rapid analysis of a variety of metal ions;</w:t>
      </w:r>
    </w:p>
    <w:p w:rsidR="009615BF" w:rsidRPr="00C031A6" w:rsidRDefault="00B64111" w:rsidP="00C031A6">
      <w:pPr>
        <w:ind w:firstLine="708"/>
        <w:jc w:val="both"/>
        <w:rPr>
          <w:sz w:val="28"/>
          <w:szCs w:val="28"/>
          <w:lang w:val="en-US"/>
        </w:rPr>
      </w:pPr>
      <w:r w:rsidRPr="00C031A6">
        <w:rPr>
          <w:sz w:val="28"/>
          <w:szCs w:val="28"/>
          <w:lang w:val="en-US"/>
        </w:rPr>
        <w:t>working out a</w:t>
      </w:r>
      <w:r w:rsidR="005F5308" w:rsidRPr="00C031A6">
        <w:rPr>
          <w:sz w:val="28"/>
          <w:szCs w:val="28"/>
          <w:lang w:val="en-US"/>
        </w:rPr>
        <w:t xml:space="preserve"> combined </w:t>
      </w:r>
      <w:r w:rsidR="0076028F" w:rsidRPr="00C031A6">
        <w:rPr>
          <w:sz w:val="28"/>
          <w:szCs w:val="28"/>
          <w:lang w:val="en-US"/>
        </w:rPr>
        <w:t xml:space="preserve">bactericidal </w:t>
      </w:r>
      <w:r w:rsidR="005F5308" w:rsidRPr="00C031A6">
        <w:rPr>
          <w:sz w:val="28"/>
          <w:szCs w:val="28"/>
          <w:lang w:val="en-US"/>
        </w:rPr>
        <w:t>materials based on halogen</w:t>
      </w:r>
      <w:r w:rsidR="00E36231" w:rsidRPr="00C031A6">
        <w:rPr>
          <w:sz w:val="28"/>
          <w:szCs w:val="28"/>
          <w:lang w:val="en-US"/>
        </w:rPr>
        <w:t xml:space="preserve"> containing </w:t>
      </w:r>
      <w:r w:rsidR="005F5308" w:rsidRPr="00C031A6">
        <w:rPr>
          <w:sz w:val="28"/>
          <w:szCs w:val="28"/>
          <w:lang w:val="en-US"/>
        </w:rPr>
        <w:t>polymers and chitosan.</w:t>
      </w:r>
    </w:p>
    <w:p w:rsidR="004B449C" w:rsidRPr="00C031A6" w:rsidRDefault="004B449C" w:rsidP="00C031A6">
      <w:pPr>
        <w:ind w:firstLine="709"/>
        <w:jc w:val="both"/>
        <w:rPr>
          <w:rStyle w:val="hps"/>
          <w:sz w:val="28"/>
          <w:szCs w:val="28"/>
          <w:lang w:val="en-US"/>
        </w:rPr>
      </w:pPr>
      <w:r w:rsidRPr="00C031A6">
        <w:rPr>
          <w:b/>
          <w:sz w:val="28"/>
          <w:szCs w:val="28"/>
          <w:lang w:val="en-US"/>
        </w:rPr>
        <w:t>Reliability of obtained results</w:t>
      </w:r>
      <w:r w:rsidRPr="00C031A6">
        <w:rPr>
          <w:sz w:val="28"/>
          <w:szCs w:val="28"/>
          <w:lang w:val="en-US"/>
        </w:rPr>
        <w:t xml:space="preserve"> </w:t>
      </w:r>
      <w:r w:rsidRPr="00C031A6">
        <w:rPr>
          <w:rStyle w:val="hps"/>
          <w:sz w:val="28"/>
          <w:szCs w:val="28"/>
          <w:lang w:val="en-US"/>
        </w:rPr>
        <w:t>based on the fact</w:t>
      </w:r>
      <w:r w:rsidRPr="00C031A6">
        <w:rPr>
          <w:sz w:val="28"/>
          <w:szCs w:val="28"/>
          <w:lang w:val="en-US"/>
        </w:rPr>
        <w:t xml:space="preserve"> </w:t>
      </w:r>
      <w:r w:rsidRPr="00C031A6">
        <w:rPr>
          <w:rStyle w:val="hps"/>
          <w:sz w:val="28"/>
          <w:szCs w:val="28"/>
          <w:lang w:val="en-US"/>
        </w:rPr>
        <w:t>that the experimental results</w:t>
      </w:r>
      <w:r w:rsidRPr="00C031A6">
        <w:rPr>
          <w:sz w:val="28"/>
          <w:szCs w:val="28"/>
          <w:lang w:val="en-US"/>
        </w:rPr>
        <w:t xml:space="preserve"> </w:t>
      </w:r>
      <w:r w:rsidRPr="00C031A6">
        <w:rPr>
          <w:rStyle w:val="hps"/>
          <w:sz w:val="28"/>
          <w:szCs w:val="28"/>
          <w:lang w:val="en-US"/>
        </w:rPr>
        <w:t>obtained by the application</w:t>
      </w:r>
      <w:r w:rsidRPr="00C031A6">
        <w:rPr>
          <w:sz w:val="28"/>
          <w:szCs w:val="28"/>
          <w:lang w:val="en-US"/>
        </w:rPr>
        <w:t xml:space="preserve"> </w:t>
      </w:r>
      <w:r w:rsidRPr="00C031A6">
        <w:rPr>
          <w:rStyle w:val="hps"/>
          <w:sz w:val="28"/>
          <w:szCs w:val="28"/>
          <w:lang w:val="en-US"/>
        </w:rPr>
        <w:t>of modern research methods</w:t>
      </w:r>
      <w:r w:rsidRPr="00C031A6">
        <w:rPr>
          <w:sz w:val="28"/>
          <w:szCs w:val="28"/>
          <w:lang w:val="en-US"/>
        </w:rPr>
        <w:t xml:space="preserve"> </w:t>
      </w:r>
      <w:r w:rsidRPr="00C031A6">
        <w:rPr>
          <w:rStyle w:val="hps"/>
          <w:sz w:val="28"/>
          <w:szCs w:val="28"/>
          <w:lang w:val="en-US"/>
        </w:rPr>
        <w:t>such as</w:t>
      </w:r>
      <w:r w:rsidRPr="00C031A6">
        <w:rPr>
          <w:sz w:val="28"/>
          <w:szCs w:val="28"/>
          <w:lang w:val="en-US"/>
        </w:rPr>
        <w:t xml:space="preserve"> </w:t>
      </w:r>
      <w:r w:rsidRPr="00C031A6">
        <w:rPr>
          <w:rStyle w:val="hps"/>
          <w:sz w:val="28"/>
          <w:szCs w:val="28"/>
          <w:lang w:val="en-US"/>
        </w:rPr>
        <w:t>IR, UV</w:t>
      </w:r>
      <w:r w:rsidRPr="00C031A6">
        <w:rPr>
          <w:sz w:val="28"/>
          <w:szCs w:val="28"/>
          <w:lang w:val="en-US"/>
        </w:rPr>
        <w:t xml:space="preserve"> </w:t>
      </w:r>
      <w:r w:rsidRPr="00C031A6">
        <w:rPr>
          <w:rStyle w:val="hps"/>
          <w:sz w:val="28"/>
          <w:szCs w:val="28"/>
          <w:lang w:val="en-US"/>
        </w:rPr>
        <w:t>-</w:t>
      </w:r>
      <w:r w:rsidRPr="00C031A6">
        <w:rPr>
          <w:sz w:val="28"/>
          <w:szCs w:val="28"/>
          <w:lang w:val="en-US"/>
        </w:rPr>
        <w:t xml:space="preserve"> </w:t>
      </w:r>
      <w:r w:rsidRPr="00C031A6">
        <w:rPr>
          <w:rStyle w:val="hps"/>
          <w:sz w:val="28"/>
          <w:szCs w:val="28"/>
          <w:lang w:val="en-US"/>
        </w:rPr>
        <w:t>spectroscopy,</w:t>
      </w:r>
      <w:r w:rsidRPr="00C031A6">
        <w:rPr>
          <w:sz w:val="28"/>
          <w:szCs w:val="28"/>
          <w:lang w:val="en-US"/>
        </w:rPr>
        <w:t xml:space="preserve"> </w:t>
      </w:r>
      <w:r w:rsidRPr="00C031A6">
        <w:rPr>
          <w:rStyle w:val="hps"/>
          <w:sz w:val="28"/>
          <w:szCs w:val="28"/>
          <w:lang w:val="en-US"/>
        </w:rPr>
        <w:t>X-ray,</w:t>
      </w:r>
      <w:r w:rsidRPr="00C031A6">
        <w:rPr>
          <w:sz w:val="28"/>
          <w:szCs w:val="28"/>
          <w:lang w:val="en-US"/>
        </w:rPr>
        <w:t xml:space="preserve"> </w:t>
      </w:r>
      <w:r w:rsidRPr="00C031A6">
        <w:rPr>
          <w:rStyle w:val="hps"/>
          <w:sz w:val="28"/>
          <w:szCs w:val="28"/>
          <w:lang w:val="en-US"/>
        </w:rPr>
        <w:t>differential thermal analysis</w:t>
      </w:r>
      <w:r w:rsidRPr="00C031A6">
        <w:rPr>
          <w:sz w:val="28"/>
          <w:szCs w:val="28"/>
          <w:lang w:val="en-US"/>
        </w:rPr>
        <w:t xml:space="preserve">, </w:t>
      </w:r>
      <w:r w:rsidRPr="00C031A6">
        <w:rPr>
          <w:rStyle w:val="hps"/>
          <w:sz w:val="28"/>
          <w:szCs w:val="28"/>
          <w:lang w:val="en-US"/>
        </w:rPr>
        <w:t>potentiometry</w:t>
      </w:r>
      <w:r w:rsidRPr="00C031A6">
        <w:rPr>
          <w:sz w:val="28"/>
          <w:szCs w:val="28"/>
          <w:lang w:val="en-US"/>
        </w:rPr>
        <w:t xml:space="preserve">, etc. </w:t>
      </w:r>
      <w:r w:rsidRPr="00C031A6">
        <w:rPr>
          <w:rStyle w:val="hps"/>
          <w:sz w:val="28"/>
          <w:szCs w:val="28"/>
          <w:lang w:val="en-US"/>
        </w:rPr>
        <w:t>Conclusions</w:t>
      </w:r>
      <w:r w:rsidRPr="00C031A6">
        <w:rPr>
          <w:sz w:val="28"/>
          <w:szCs w:val="28"/>
          <w:lang w:val="en-US"/>
        </w:rPr>
        <w:t xml:space="preserve"> </w:t>
      </w:r>
      <w:r w:rsidRPr="00C031A6">
        <w:rPr>
          <w:rStyle w:val="hps"/>
          <w:sz w:val="28"/>
          <w:szCs w:val="28"/>
          <w:lang w:val="en-US"/>
        </w:rPr>
        <w:t>in the work</w:t>
      </w:r>
      <w:r w:rsidRPr="00C031A6">
        <w:rPr>
          <w:sz w:val="28"/>
          <w:szCs w:val="28"/>
          <w:lang w:val="en-US"/>
        </w:rPr>
        <w:t xml:space="preserve"> </w:t>
      </w:r>
      <w:r w:rsidRPr="00C031A6">
        <w:rPr>
          <w:rStyle w:val="hps"/>
          <w:sz w:val="28"/>
          <w:szCs w:val="28"/>
          <w:lang w:val="en-US"/>
        </w:rPr>
        <w:t>done</w:t>
      </w:r>
      <w:r w:rsidRPr="00C031A6">
        <w:rPr>
          <w:sz w:val="28"/>
          <w:szCs w:val="28"/>
          <w:lang w:val="en-US"/>
        </w:rPr>
        <w:t xml:space="preserve"> </w:t>
      </w:r>
      <w:r w:rsidRPr="00C031A6">
        <w:rPr>
          <w:rStyle w:val="hps"/>
          <w:sz w:val="28"/>
          <w:szCs w:val="28"/>
          <w:lang w:val="en-US"/>
        </w:rPr>
        <w:t>on the</w:t>
      </w:r>
      <w:r w:rsidRPr="00C031A6">
        <w:rPr>
          <w:sz w:val="28"/>
          <w:szCs w:val="28"/>
          <w:lang w:val="en-US"/>
        </w:rPr>
        <w:t xml:space="preserve"> </w:t>
      </w:r>
      <w:r w:rsidRPr="00C031A6">
        <w:rPr>
          <w:rStyle w:val="hps"/>
          <w:sz w:val="28"/>
          <w:szCs w:val="28"/>
          <w:lang w:val="en-US"/>
        </w:rPr>
        <w:t>basis of the results</w:t>
      </w:r>
      <w:r w:rsidRPr="00C031A6">
        <w:rPr>
          <w:sz w:val="28"/>
          <w:szCs w:val="28"/>
          <w:lang w:val="en-US"/>
        </w:rPr>
        <w:t xml:space="preserve"> </w:t>
      </w:r>
      <w:r w:rsidRPr="00C031A6">
        <w:rPr>
          <w:rStyle w:val="hps"/>
          <w:sz w:val="28"/>
          <w:szCs w:val="28"/>
          <w:lang w:val="en-US"/>
        </w:rPr>
        <w:t>processed</w:t>
      </w:r>
      <w:r w:rsidRPr="00C031A6">
        <w:rPr>
          <w:sz w:val="28"/>
          <w:szCs w:val="28"/>
          <w:lang w:val="en-US"/>
        </w:rPr>
        <w:t xml:space="preserve"> </w:t>
      </w:r>
      <w:r w:rsidRPr="00C031A6">
        <w:rPr>
          <w:rStyle w:val="hps"/>
          <w:sz w:val="28"/>
          <w:szCs w:val="28"/>
          <w:lang w:val="en-US"/>
        </w:rPr>
        <w:t>using the equations</w:t>
      </w:r>
      <w:r w:rsidRPr="00C031A6">
        <w:rPr>
          <w:sz w:val="28"/>
          <w:szCs w:val="28"/>
          <w:lang w:val="en-US"/>
        </w:rPr>
        <w:t xml:space="preserve"> </w:t>
      </w:r>
      <w:r w:rsidRPr="00C031A6">
        <w:rPr>
          <w:rStyle w:val="hps"/>
          <w:sz w:val="28"/>
          <w:szCs w:val="28"/>
          <w:lang w:val="en-US"/>
        </w:rPr>
        <w:t>used</w:t>
      </w:r>
      <w:r w:rsidRPr="00C031A6">
        <w:rPr>
          <w:sz w:val="28"/>
          <w:szCs w:val="28"/>
          <w:lang w:val="en-US"/>
        </w:rPr>
        <w:t xml:space="preserve"> </w:t>
      </w:r>
      <w:r w:rsidRPr="00C031A6">
        <w:rPr>
          <w:rStyle w:val="hps"/>
          <w:sz w:val="28"/>
          <w:szCs w:val="28"/>
          <w:lang w:val="en-US"/>
        </w:rPr>
        <w:t>in modern theories of</w:t>
      </w:r>
      <w:r w:rsidRPr="00C031A6">
        <w:rPr>
          <w:sz w:val="28"/>
          <w:szCs w:val="28"/>
          <w:lang w:val="en-US"/>
        </w:rPr>
        <w:t xml:space="preserve"> </w:t>
      </w:r>
      <w:r w:rsidRPr="00C031A6">
        <w:rPr>
          <w:rStyle w:val="hps"/>
          <w:sz w:val="28"/>
          <w:szCs w:val="28"/>
          <w:lang w:val="en-US"/>
        </w:rPr>
        <w:t>kinetic and thermodynamic</w:t>
      </w:r>
      <w:r w:rsidRPr="00C031A6">
        <w:rPr>
          <w:sz w:val="28"/>
          <w:szCs w:val="28"/>
          <w:lang w:val="en-US"/>
        </w:rPr>
        <w:t xml:space="preserve"> </w:t>
      </w:r>
      <w:r w:rsidRPr="00C031A6">
        <w:rPr>
          <w:rStyle w:val="hps"/>
          <w:sz w:val="28"/>
          <w:szCs w:val="28"/>
          <w:lang w:val="en-US"/>
        </w:rPr>
        <w:t>processes</w:t>
      </w:r>
      <w:r w:rsidRPr="00C031A6">
        <w:rPr>
          <w:sz w:val="28"/>
          <w:szCs w:val="28"/>
          <w:lang w:val="en-US"/>
        </w:rPr>
        <w:t xml:space="preserve">, </w:t>
      </w:r>
      <w:r w:rsidRPr="00C031A6">
        <w:rPr>
          <w:rStyle w:val="hps"/>
          <w:sz w:val="28"/>
          <w:szCs w:val="28"/>
          <w:lang w:val="en-US"/>
        </w:rPr>
        <w:t>molecular adsorption</w:t>
      </w:r>
      <w:r w:rsidRPr="00C031A6">
        <w:rPr>
          <w:sz w:val="28"/>
          <w:szCs w:val="28"/>
          <w:lang w:val="en-US"/>
        </w:rPr>
        <w:t xml:space="preserve"> </w:t>
      </w:r>
      <w:r w:rsidRPr="00C031A6">
        <w:rPr>
          <w:rStyle w:val="hps"/>
          <w:sz w:val="28"/>
          <w:szCs w:val="28"/>
          <w:lang w:val="en-US"/>
        </w:rPr>
        <w:t>and ion</w:t>
      </w:r>
      <w:r w:rsidRPr="00C031A6">
        <w:rPr>
          <w:sz w:val="28"/>
          <w:szCs w:val="28"/>
          <w:lang w:val="en-US"/>
        </w:rPr>
        <w:t xml:space="preserve"> </w:t>
      </w:r>
      <w:r w:rsidRPr="00C031A6">
        <w:rPr>
          <w:rStyle w:val="hps"/>
          <w:sz w:val="28"/>
          <w:szCs w:val="28"/>
          <w:lang w:val="en-US"/>
        </w:rPr>
        <w:t>balance.</w:t>
      </w:r>
    </w:p>
    <w:p w:rsidR="0029420D" w:rsidRPr="00C031A6" w:rsidRDefault="004B449C" w:rsidP="00C031A6">
      <w:pPr>
        <w:ind w:firstLine="709"/>
        <w:jc w:val="both"/>
        <w:rPr>
          <w:rStyle w:val="10"/>
          <w:i w:val="0"/>
          <w:smallCaps w:val="0"/>
          <w:lang w:val="en-US"/>
        </w:rPr>
      </w:pPr>
      <w:r w:rsidRPr="00C031A6">
        <w:rPr>
          <w:b/>
          <w:sz w:val="28"/>
          <w:szCs w:val="28"/>
          <w:lang w:val="en-US"/>
        </w:rPr>
        <w:t>Theoretical and practical value of results of research.</w:t>
      </w:r>
      <w:r w:rsidR="00182E90" w:rsidRPr="00182E90">
        <w:rPr>
          <w:b/>
          <w:sz w:val="28"/>
          <w:szCs w:val="28"/>
          <w:lang w:val="en-US"/>
        </w:rPr>
        <w:t xml:space="preserve"> </w:t>
      </w:r>
      <w:r w:rsidR="0029420D" w:rsidRPr="00C031A6">
        <w:rPr>
          <w:rStyle w:val="10"/>
          <w:i w:val="0"/>
          <w:smallCaps w:val="0"/>
          <w:lang w:val="en-US"/>
        </w:rPr>
        <w:t xml:space="preserve">The theoretical significance of the results of the research is that these investigation led to the identification of conditions for the creation of strongly and weakly basic anion exchange fibrous materials and </w:t>
      </w:r>
      <w:r w:rsidR="007F0C63" w:rsidRPr="00C031A6">
        <w:rPr>
          <w:sz w:val="28"/>
          <w:szCs w:val="28"/>
          <w:lang w:val="en-US"/>
        </w:rPr>
        <w:t>polikomplexones</w:t>
      </w:r>
      <w:r w:rsidR="007F0C63" w:rsidRPr="00C031A6">
        <w:rPr>
          <w:rStyle w:val="10"/>
          <w:i w:val="0"/>
          <w:smallCaps w:val="0"/>
          <w:lang w:val="en-US"/>
        </w:rPr>
        <w:t xml:space="preserve"> </w:t>
      </w:r>
      <w:r w:rsidR="0029420D" w:rsidRPr="00C031A6">
        <w:rPr>
          <w:rStyle w:val="10"/>
          <w:i w:val="0"/>
          <w:smallCaps w:val="0"/>
          <w:lang w:val="en-US"/>
        </w:rPr>
        <w:t>based on polyacrylonitrile fiber.</w:t>
      </w:r>
    </w:p>
    <w:p w:rsidR="004B449C" w:rsidRPr="00C031A6" w:rsidRDefault="004B449C" w:rsidP="00C031A6">
      <w:pPr>
        <w:ind w:firstLine="708"/>
        <w:jc w:val="both"/>
        <w:rPr>
          <w:sz w:val="28"/>
          <w:szCs w:val="28"/>
          <w:lang w:val="en-GB"/>
        </w:rPr>
      </w:pPr>
      <w:r w:rsidRPr="00C031A6">
        <w:rPr>
          <w:sz w:val="28"/>
          <w:szCs w:val="28"/>
          <w:lang w:val="en-US"/>
        </w:rPr>
        <w:t xml:space="preserve">The practical value of the work lies in the fact that the resulting anion-exchange materials and polycomplexons recommended for ion extraction of chromium (VI) and copper (II) from wastewater and </w:t>
      </w:r>
      <w:r w:rsidR="00C914BB" w:rsidRPr="00C031A6">
        <w:rPr>
          <w:sz w:val="28"/>
          <w:szCs w:val="28"/>
          <w:lang w:val="en-US"/>
        </w:rPr>
        <w:t xml:space="preserve">for these </w:t>
      </w:r>
      <w:r w:rsidRPr="00C031A6">
        <w:rPr>
          <w:sz w:val="28"/>
          <w:szCs w:val="28"/>
          <w:lang w:val="en-US"/>
        </w:rPr>
        <w:t>processes laboratory regulations</w:t>
      </w:r>
      <w:r w:rsidR="00955F31" w:rsidRPr="00C031A6">
        <w:rPr>
          <w:sz w:val="28"/>
          <w:szCs w:val="28"/>
          <w:lang w:val="en-US"/>
        </w:rPr>
        <w:t xml:space="preserve"> working out</w:t>
      </w:r>
      <w:r w:rsidRPr="00C031A6">
        <w:rPr>
          <w:sz w:val="28"/>
          <w:szCs w:val="28"/>
          <w:lang w:val="en-US"/>
        </w:rPr>
        <w:t xml:space="preserve">. The polymeric reagent comprising in its composition arsenazo (III) is recommended for analysis of ions of heavy metals. In the first time, based on iodine contained anion exchangers, synthesized combined bactericidal materials recommended for the treatment of </w:t>
      </w:r>
      <w:r w:rsidR="00D51B64" w:rsidRPr="00C031A6">
        <w:rPr>
          <w:sz w:val="28"/>
          <w:szCs w:val="28"/>
          <w:lang w:val="en-US"/>
        </w:rPr>
        <w:t>pyo-</w:t>
      </w:r>
      <w:r w:rsidRPr="00C031A6">
        <w:rPr>
          <w:sz w:val="28"/>
          <w:szCs w:val="28"/>
          <w:lang w:val="en-US"/>
        </w:rPr>
        <w:t xml:space="preserve">necrotic </w:t>
      </w:r>
      <w:r w:rsidR="00D51B64" w:rsidRPr="00C031A6">
        <w:rPr>
          <w:sz w:val="28"/>
          <w:szCs w:val="28"/>
          <w:lang w:val="en-US"/>
        </w:rPr>
        <w:t xml:space="preserve">diseases </w:t>
      </w:r>
      <w:r w:rsidRPr="00C031A6">
        <w:rPr>
          <w:sz w:val="28"/>
          <w:szCs w:val="28"/>
          <w:lang w:val="en-US"/>
        </w:rPr>
        <w:t>soft tissue complicated by diabetes.</w:t>
      </w:r>
    </w:p>
    <w:p w:rsidR="004B449C" w:rsidRPr="00C031A6" w:rsidRDefault="004B449C" w:rsidP="00C031A6">
      <w:pPr>
        <w:ind w:firstLine="709"/>
        <w:jc w:val="both"/>
        <w:rPr>
          <w:sz w:val="28"/>
          <w:szCs w:val="28"/>
          <w:lang w:val="en-US"/>
        </w:rPr>
      </w:pPr>
      <w:r w:rsidRPr="00C031A6">
        <w:rPr>
          <w:b/>
          <w:sz w:val="28"/>
          <w:szCs w:val="28"/>
          <w:lang w:val="en-US"/>
        </w:rPr>
        <w:t>Realization of results</w:t>
      </w:r>
      <w:r w:rsidR="000D6C02" w:rsidRPr="00C031A6">
        <w:rPr>
          <w:b/>
          <w:sz w:val="28"/>
          <w:szCs w:val="28"/>
          <w:lang w:val="en-US"/>
        </w:rPr>
        <w:t xml:space="preserve"> of research</w:t>
      </w:r>
      <w:r w:rsidR="001C6DBD" w:rsidRPr="00C031A6">
        <w:rPr>
          <w:b/>
          <w:sz w:val="28"/>
          <w:szCs w:val="28"/>
          <w:lang w:val="en-US"/>
        </w:rPr>
        <w:t xml:space="preserve">. </w:t>
      </w:r>
      <w:r w:rsidR="00745C8F" w:rsidRPr="00C031A6">
        <w:rPr>
          <w:sz w:val="28"/>
          <w:szCs w:val="28"/>
          <w:lang w:val="en-US"/>
        </w:rPr>
        <w:t xml:space="preserve">Based on the results of the study it received a patent </w:t>
      </w:r>
      <w:r w:rsidR="00E012CC" w:rsidRPr="00C031A6">
        <w:rPr>
          <w:sz w:val="28"/>
          <w:szCs w:val="28"/>
          <w:lang w:val="en-US"/>
        </w:rPr>
        <w:t>«</w:t>
      </w:r>
      <w:r w:rsidR="00745C8F" w:rsidRPr="00C031A6">
        <w:rPr>
          <w:sz w:val="28"/>
          <w:szCs w:val="28"/>
          <w:lang w:val="en-US"/>
        </w:rPr>
        <w:t xml:space="preserve">A method of producing a fibrous anion exchanger» (№ IAP 02518. publ. 21.10.2004) Intellectual Property Agency of the Republic of </w:t>
      </w:r>
      <w:r w:rsidR="00745C8F" w:rsidRPr="00C031A6">
        <w:rPr>
          <w:sz w:val="28"/>
          <w:szCs w:val="28"/>
          <w:lang w:val="en-US"/>
        </w:rPr>
        <w:lastRenderedPageBreak/>
        <w:t xml:space="preserve">Uzbekistan, devoted to the synthesis of </w:t>
      </w:r>
      <w:r w:rsidR="00520D35" w:rsidRPr="00C031A6">
        <w:rPr>
          <w:sz w:val="28"/>
          <w:szCs w:val="28"/>
          <w:lang w:val="en-US"/>
        </w:rPr>
        <w:t xml:space="preserve">selective </w:t>
      </w:r>
      <w:r w:rsidR="00745C8F" w:rsidRPr="00C031A6">
        <w:rPr>
          <w:sz w:val="28"/>
          <w:szCs w:val="28"/>
          <w:lang w:val="en-US"/>
        </w:rPr>
        <w:t>fibrous sorbents w</w:t>
      </w:r>
      <w:r w:rsidR="00CA07B9" w:rsidRPr="00C031A6">
        <w:rPr>
          <w:sz w:val="28"/>
          <w:szCs w:val="28"/>
          <w:lang w:val="en-US"/>
        </w:rPr>
        <w:t>ith respect to ions of chromium;</w:t>
      </w:r>
    </w:p>
    <w:p w:rsidR="00745C8F" w:rsidRPr="00C031A6" w:rsidRDefault="00520D35" w:rsidP="00C031A6">
      <w:pPr>
        <w:ind w:firstLine="709"/>
        <w:jc w:val="both"/>
        <w:rPr>
          <w:sz w:val="28"/>
          <w:szCs w:val="28"/>
          <w:lang w:val="en-US"/>
        </w:rPr>
      </w:pPr>
      <w:r w:rsidRPr="00C031A6">
        <w:rPr>
          <w:sz w:val="28"/>
          <w:szCs w:val="28"/>
          <w:lang w:val="en-US"/>
        </w:rPr>
        <w:t xml:space="preserve">received a patent </w:t>
      </w:r>
      <w:r w:rsidR="00E012CC" w:rsidRPr="00C031A6">
        <w:rPr>
          <w:sz w:val="28"/>
          <w:szCs w:val="28"/>
          <w:lang w:val="en-US"/>
        </w:rPr>
        <w:t>«</w:t>
      </w:r>
      <w:r w:rsidRPr="00C031A6">
        <w:rPr>
          <w:sz w:val="28"/>
          <w:szCs w:val="28"/>
          <w:lang w:val="en-US"/>
        </w:rPr>
        <w:t>A method for producing iodine-containing fibrous material» (№ IAP 03130. publ. 07.07.2006.) Intellectual Property Agency of the Republic of Uzbekistan, devoted to antimicrobial iodine-containing polymeric materials based on fibrous sorbents;</w:t>
      </w:r>
    </w:p>
    <w:p w:rsidR="004454D2" w:rsidRPr="00C031A6" w:rsidRDefault="004454D2" w:rsidP="00C031A6">
      <w:pPr>
        <w:ind w:firstLine="709"/>
        <w:jc w:val="both"/>
        <w:rPr>
          <w:sz w:val="28"/>
          <w:szCs w:val="28"/>
          <w:lang w:val="en-US"/>
        </w:rPr>
      </w:pPr>
      <w:r w:rsidRPr="00C031A6">
        <w:rPr>
          <w:sz w:val="28"/>
          <w:szCs w:val="28"/>
          <w:lang w:val="en-US"/>
        </w:rPr>
        <w:t>sorption-spectroscopic methods using fibrous sorbents, put into practice the analysis of JSC «Navoiazot» and «Elektrokimyo zavod» (</w:t>
      </w:r>
      <w:r w:rsidR="00CA07B9" w:rsidRPr="00C031A6">
        <w:rPr>
          <w:sz w:val="28"/>
          <w:szCs w:val="28"/>
          <w:lang w:val="en-US"/>
        </w:rPr>
        <w:t xml:space="preserve">Information SJC </w:t>
      </w:r>
      <w:r w:rsidRPr="00C031A6">
        <w:rPr>
          <w:sz w:val="28"/>
          <w:szCs w:val="28"/>
          <w:lang w:val="en-US"/>
        </w:rPr>
        <w:t>«O’ZKIMYOSANOAT» number 01/3-2246/I from 10.06.2015) for the extraction of metals from wastewater and to clean them from toxic heavy metals. Thus the efficiency of detection is increased by ~ 10-20%.</w:t>
      </w:r>
    </w:p>
    <w:p w:rsidR="004B449C" w:rsidRPr="00C031A6" w:rsidRDefault="000D6C02" w:rsidP="00C031A6">
      <w:pPr>
        <w:ind w:firstLine="708"/>
        <w:jc w:val="both"/>
        <w:rPr>
          <w:sz w:val="28"/>
          <w:szCs w:val="28"/>
          <w:lang w:val="en-US"/>
        </w:rPr>
      </w:pPr>
      <w:r w:rsidRPr="00C031A6">
        <w:rPr>
          <w:b/>
          <w:sz w:val="28"/>
          <w:szCs w:val="28"/>
          <w:lang w:val="en-US"/>
        </w:rPr>
        <w:t>Approbation of</w:t>
      </w:r>
      <w:r w:rsidR="004B449C" w:rsidRPr="00C031A6">
        <w:rPr>
          <w:b/>
          <w:sz w:val="28"/>
          <w:szCs w:val="28"/>
          <w:lang w:val="en-US"/>
        </w:rPr>
        <w:t xml:space="preserve"> work.</w:t>
      </w:r>
      <w:r w:rsidR="004B449C" w:rsidRPr="00C031A6">
        <w:rPr>
          <w:sz w:val="28"/>
          <w:szCs w:val="28"/>
          <w:lang w:val="en-US"/>
        </w:rPr>
        <w:t xml:space="preserve"> The main results on materials of the thesis presented at: International Conference «Under the sponsorship of IUPAC 6th International Symposium Molecular Order and Mobility in Polymer Systems» </w:t>
      </w:r>
      <w:r w:rsidR="00AD6B6D" w:rsidRPr="00C031A6">
        <w:rPr>
          <w:sz w:val="28"/>
          <w:szCs w:val="28"/>
          <w:lang w:val="en-US"/>
        </w:rPr>
        <w:t>(Saint-</w:t>
      </w:r>
      <w:r w:rsidR="004B449C" w:rsidRPr="00C031A6">
        <w:rPr>
          <w:sz w:val="28"/>
          <w:szCs w:val="28"/>
          <w:lang w:val="en-US"/>
        </w:rPr>
        <w:t>Petersburg in 2008</w:t>
      </w:r>
      <w:r w:rsidR="00AD6B6D" w:rsidRPr="00C031A6">
        <w:rPr>
          <w:sz w:val="28"/>
          <w:szCs w:val="28"/>
          <w:lang w:val="en-US"/>
        </w:rPr>
        <w:t>)</w:t>
      </w:r>
      <w:r w:rsidR="004B449C" w:rsidRPr="00C031A6">
        <w:rPr>
          <w:sz w:val="28"/>
          <w:szCs w:val="28"/>
          <w:lang w:val="en-US"/>
        </w:rPr>
        <w:t>; 4 of the St. Petersb</w:t>
      </w:r>
      <w:r w:rsidR="002C26D7" w:rsidRPr="00C031A6">
        <w:rPr>
          <w:sz w:val="28"/>
          <w:szCs w:val="28"/>
          <w:lang w:val="en-US"/>
        </w:rPr>
        <w:t>urg conference. young. «</w:t>
      </w:r>
      <w:r w:rsidR="004B449C" w:rsidRPr="00C031A6">
        <w:rPr>
          <w:sz w:val="28"/>
          <w:szCs w:val="28"/>
          <w:lang w:val="en-US"/>
        </w:rPr>
        <w:t>The modern problems of polymer science</w:t>
      </w:r>
      <w:r w:rsidR="00E62D02" w:rsidRPr="00C031A6">
        <w:rPr>
          <w:sz w:val="28"/>
          <w:szCs w:val="28"/>
          <w:lang w:val="en-US"/>
        </w:rPr>
        <w:t>»</w:t>
      </w:r>
      <w:r w:rsidR="002C26D7" w:rsidRPr="00C031A6">
        <w:rPr>
          <w:sz w:val="28"/>
          <w:szCs w:val="28"/>
          <w:lang w:val="en-US"/>
        </w:rPr>
        <w:t xml:space="preserve"> </w:t>
      </w:r>
      <w:r w:rsidR="00AD6B6D" w:rsidRPr="00C031A6">
        <w:rPr>
          <w:sz w:val="28"/>
          <w:szCs w:val="28"/>
          <w:lang w:val="en-US"/>
        </w:rPr>
        <w:t>(</w:t>
      </w:r>
      <w:r w:rsidR="002C26D7" w:rsidRPr="00C031A6">
        <w:rPr>
          <w:sz w:val="28"/>
          <w:szCs w:val="28"/>
          <w:lang w:val="en-US"/>
        </w:rPr>
        <w:t>Saint - Petersburg, 2008</w:t>
      </w:r>
      <w:r w:rsidR="00AD6B6D" w:rsidRPr="00C031A6">
        <w:rPr>
          <w:sz w:val="28"/>
          <w:szCs w:val="28"/>
          <w:lang w:val="en-US"/>
        </w:rPr>
        <w:t>)</w:t>
      </w:r>
      <w:r w:rsidR="002C26D7" w:rsidRPr="00C031A6">
        <w:rPr>
          <w:sz w:val="28"/>
          <w:szCs w:val="28"/>
          <w:lang w:val="en-US"/>
        </w:rPr>
        <w:t>; «</w:t>
      </w:r>
      <w:r w:rsidR="004B449C" w:rsidRPr="00C031A6">
        <w:rPr>
          <w:sz w:val="28"/>
          <w:szCs w:val="28"/>
          <w:lang w:val="en-US"/>
        </w:rPr>
        <w:t>New composite materials on the basis of local and recycled materials</w:t>
      </w:r>
      <w:r w:rsidR="00E62D02" w:rsidRPr="00C031A6">
        <w:rPr>
          <w:sz w:val="28"/>
          <w:szCs w:val="28"/>
          <w:lang w:val="en-US"/>
        </w:rPr>
        <w:t xml:space="preserve">», </w:t>
      </w:r>
      <w:r w:rsidR="00AD6B6D" w:rsidRPr="00C031A6">
        <w:rPr>
          <w:sz w:val="28"/>
          <w:szCs w:val="28"/>
          <w:lang w:val="en-US"/>
        </w:rPr>
        <w:t>(</w:t>
      </w:r>
      <w:r w:rsidR="004B449C" w:rsidRPr="00C031A6">
        <w:rPr>
          <w:sz w:val="28"/>
          <w:szCs w:val="28"/>
          <w:lang w:val="en-US"/>
        </w:rPr>
        <w:t>Tashkent, 2011</w:t>
      </w:r>
      <w:r w:rsidR="00AD6B6D" w:rsidRPr="00C031A6">
        <w:rPr>
          <w:sz w:val="28"/>
          <w:szCs w:val="28"/>
          <w:lang w:val="en-US"/>
        </w:rPr>
        <w:t>)</w:t>
      </w:r>
      <w:r w:rsidR="004B449C" w:rsidRPr="00C031A6">
        <w:rPr>
          <w:sz w:val="28"/>
          <w:szCs w:val="28"/>
          <w:lang w:val="en-US"/>
        </w:rPr>
        <w:t>; IV International Internet - Symposium on Sorpti</w:t>
      </w:r>
      <w:r w:rsidR="00AD6B6D" w:rsidRPr="00C031A6">
        <w:rPr>
          <w:sz w:val="28"/>
          <w:szCs w:val="28"/>
          <w:lang w:val="en-US"/>
        </w:rPr>
        <w:t>on and Extraction (ISSE- 2011) (</w:t>
      </w:r>
      <w:r w:rsidR="004B449C" w:rsidRPr="00C031A6">
        <w:rPr>
          <w:sz w:val="28"/>
          <w:szCs w:val="28"/>
          <w:lang w:val="en-US"/>
        </w:rPr>
        <w:t>Vladivostok, Russia</w:t>
      </w:r>
      <w:r w:rsidR="00E91B95" w:rsidRPr="00C031A6">
        <w:rPr>
          <w:sz w:val="28"/>
          <w:szCs w:val="28"/>
          <w:lang w:val="en-US"/>
        </w:rPr>
        <w:t>,</w:t>
      </w:r>
      <w:r w:rsidR="004B449C" w:rsidRPr="00C031A6">
        <w:rPr>
          <w:sz w:val="28"/>
          <w:szCs w:val="28"/>
          <w:lang w:val="en-US"/>
        </w:rPr>
        <w:t xml:space="preserve"> 2011</w:t>
      </w:r>
      <w:r w:rsidR="00AD6B6D" w:rsidRPr="00C031A6">
        <w:rPr>
          <w:sz w:val="28"/>
          <w:szCs w:val="28"/>
          <w:lang w:val="en-US"/>
        </w:rPr>
        <w:t>)</w:t>
      </w:r>
      <w:r w:rsidR="004B449C" w:rsidRPr="00C031A6">
        <w:rPr>
          <w:sz w:val="28"/>
          <w:szCs w:val="28"/>
          <w:lang w:val="en-US"/>
        </w:rPr>
        <w:t xml:space="preserve">; </w:t>
      </w:r>
      <w:r w:rsidR="0016103F" w:rsidRPr="00C031A6">
        <w:rPr>
          <w:sz w:val="28"/>
          <w:szCs w:val="28"/>
          <w:lang w:val="en-US"/>
        </w:rPr>
        <w:t>XIV Conference «</w:t>
      </w:r>
      <w:r w:rsidR="00C021F5" w:rsidRPr="00C031A6">
        <w:rPr>
          <w:sz w:val="28"/>
          <w:szCs w:val="28"/>
          <w:lang w:val="en-US"/>
        </w:rPr>
        <w:t>Physical and chemical bases of ion exchange and chromatographic processes</w:t>
      </w:r>
      <w:r w:rsidR="0021614B" w:rsidRPr="00C031A6">
        <w:rPr>
          <w:sz w:val="28"/>
          <w:szCs w:val="28"/>
          <w:lang w:val="en-US"/>
        </w:rPr>
        <w:t>»</w:t>
      </w:r>
      <w:r w:rsidR="00C021F5" w:rsidRPr="00C031A6">
        <w:rPr>
          <w:sz w:val="28"/>
          <w:szCs w:val="28"/>
          <w:lang w:val="en-US"/>
        </w:rPr>
        <w:t xml:space="preserve"> (Ionites</w:t>
      </w:r>
      <w:r w:rsidR="00AD6B6D" w:rsidRPr="00C031A6">
        <w:rPr>
          <w:sz w:val="28"/>
          <w:szCs w:val="28"/>
          <w:lang w:val="en-US"/>
        </w:rPr>
        <w:t>-</w:t>
      </w:r>
      <w:r w:rsidR="00C021F5" w:rsidRPr="00C031A6">
        <w:rPr>
          <w:sz w:val="28"/>
          <w:szCs w:val="28"/>
          <w:lang w:val="en-US"/>
        </w:rPr>
        <w:t>2014)</w:t>
      </w:r>
      <w:r w:rsidR="0021614B" w:rsidRPr="00C031A6">
        <w:rPr>
          <w:sz w:val="28"/>
          <w:szCs w:val="28"/>
          <w:lang w:val="en-US"/>
        </w:rPr>
        <w:t xml:space="preserve"> </w:t>
      </w:r>
      <w:r w:rsidR="00C021F5" w:rsidRPr="00C031A6">
        <w:rPr>
          <w:sz w:val="28"/>
          <w:szCs w:val="28"/>
          <w:lang w:val="en-US"/>
        </w:rPr>
        <w:t>and 3-</w:t>
      </w:r>
      <w:r w:rsidR="0016103F" w:rsidRPr="00C031A6">
        <w:rPr>
          <w:sz w:val="28"/>
          <w:szCs w:val="28"/>
          <w:lang w:val="en-US"/>
        </w:rPr>
        <w:t>Russian Symposium «</w:t>
      </w:r>
      <w:r w:rsidR="00C021F5" w:rsidRPr="00C031A6">
        <w:rPr>
          <w:sz w:val="28"/>
          <w:szCs w:val="28"/>
          <w:lang w:val="en-US"/>
        </w:rPr>
        <w:t>The kinetics and dynamics of exchange processes</w:t>
      </w:r>
      <w:r w:rsidR="0016103F" w:rsidRPr="00C031A6">
        <w:rPr>
          <w:sz w:val="28"/>
          <w:szCs w:val="28"/>
          <w:lang w:val="en-US"/>
        </w:rPr>
        <w:t>»</w:t>
      </w:r>
      <w:r w:rsidR="00C021F5" w:rsidRPr="00C031A6">
        <w:rPr>
          <w:sz w:val="28"/>
          <w:szCs w:val="28"/>
          <w:lang w:val="en-US"/>
        </w:rPr>
        <w:t xml:space="preserve"> (Voron</w:t>
      </w:r>
      <w:r w:rsidR="0016103F" w:rsidRPr="00C031A6">
        <w:rPr>
          <w:sz w:val="28"/>
          <w:szCs w:val="28"/>
          <w:lang w:val="en-US"/>
        </w:rPr>
        <w:t>ezh, 2014); Russian Conference «</w:t>
      </w:r>
      <w:r w:rsidR="00C021F5" w:rsidRPr="00C031A6">
        <w:rPr>
          <w:sz w:val="28"/>
          <w:szCs w:val="28"/>
          <w:lang w:val="en-US"/>
        </w:rPr>
        <w:t>Theory and Practice of Chromatography</w:t>
      </w:r>
      <w:r w:rsidR="0016103F" w:rsidRPr="00C031A6">
        <w:rPr>
          <w:sz w:val="28"/>
          <w:szCs w:val="28"/>
          <w:lang w:val="en-US"/>
        </w:rPr>
        <w:t>»</w:t>
      </w:r>
      <w:r w:rsidR="00C021F5" w:rsidRPr="00C031A6">
        <w:rPr>
          <w:sz w:val="28"/>
          <w:szCs w:val="28"/>
          <w:lang w:val="en-US"/>
        </w:rPr>
        <w:t xml:space="preserve"> (Samara, 2015); </w:t>
      </w:r>
      <w:r w:rsidR="004B449C" w:rsidRPr="00C031A6">
        <w:rPr>
          <w:sz w:val="28"/>
          <w:szCs w:val="28"/>
          <w:lang w:val="en-US"/>
        </w:rPr>
        <w:t xml:space="preserve">«Actual problems of </w:t>
      </w:r>
      <w:r w:rsidR="00AD6B6D" w:rsidRPr="00C031A6">
        <w:rPr>
          <w:sz w:val="28"/>
          <w:szCs w:val="28"/>
          <w:lang w:val="en-US"/>
        </w:rPr>
        <w:t>polymer chemistry and physics» (</w:t>
      </w:r>
      <w:r w:rsidR="004B449C" w:rsidRPr="00C031A6">
        <w:rPr>
          <w:sz w:val="28"/>
          <w:szCs w:val="28"/>
          <w:lang w:val="en-US"/>
        </w:rPr>
        <w:t>Tashkent, 2006</w:t>
      </w:r>
      <w:r w:rsidR="00AD6B6D" w:rsidRPr="00C031A6">
        <w:rPr>
          <w:sz w:val="28"/>
          <w:szCs w:val="28"/>
          <w:lang w:val="en-US"/>
        </w:rPr>
        <w:t>)</w:t>
      </w:r>
      <w:r w:rsidR="004B449C" w:rsidRPr="00C031A6">
        <w:rPr>
          <w:sz w:val="28"/>
          <w:szCs w:val="28"/>
          <w:lang w:val="en-US"/>
        </w:rPr>
        <w:t xml:space="preserve">; </w:t>
      </w:r>
      <w:r w:rsidR="00C45E5F" w:rsidRPr="00C031A6">
        <w:rPr>
          <w:sz w:val="28"/>
          <w:szCs w:val="28"/>
          <w:lang w:val="en-US"/>
        </w:rPr>
        <w:t>IV Int. scientific conference. «</w:t>
      </w:r>
      <w:r w:rsidR="004B449C" w:rsidRPr="00C031A6">
        <w:rPr>
          <w:sz w:val="28"/>
          <w:szCs w:val="28"/>
          <w:lang w:val="en-US"/>
        </w:rPr>
        <w:t>Monitoring the spread and prevention of especially dangerous diseases of animals and birds</w:t>
      </w:r>
      <w:r w:rsidR="00E62D02" w:rsidRPr="00C031A6">
        <w:rPr>
          <w:sz w:val="28"/>
          <w:szCs w:val="28"/>
          <w:lang w:val="en-US"/>
        </w:rPr>
        <w:t>»</w:t>
      </w:r>
      <w:r w:rsidR="00C45E5F" w:rsidRPr="00C031A6">
        <w:rPr>
          <w:sz w:val="28"/>
          <w:szCs w:val="28"/>
          <w:lang w:val="en-US"/>
        </w:rPr>
        <w:t xml:space="preserve"> </w:t>
      </w:r>
      <w:r w:rsidR="00AD6B6D" w:rsidRPr="00C031A6">
        <w:rPr>
          <w:sz w:val="28"/>
          <w:szCs w:val="28"/>
          <w:lang w:val="en-US"/>
        </w:rPr>
        <w:t>(</w:t>
      </w:r>
      <w:r w:rsidR="004B449C" w:rsidRPr="00C031A6">
        <w:rPr>
          <w:sz w:val="28"/>
          <w:szCs w:val="28"/>
          <w:lang w:val="en-US"/>
        </w:rPr>
        <w:t>Samarkand, 2011</w:t>
      </w:r>
      <w:r w:rsidR="00AD6B6D" w:rsidRPr="00C031A6">
        <w:rPr>
          <w:sz w:val="28"/>
          <w:szCs w:val="28"/>
          <w:lang w:val="en-US"/>
        </w:rPr>
        <w:t>)</w:t>
      </w:r>
      <w:r w:rsidR="004B449C" w:rsidRPr="00C031A6">
        <w:rPr>
          <w:sz w:val="28"/>
          <w:szCs w:val="28"/>
          <w:lang w:val="en-US"/>
        </w:rPr>
        <w:t>; Intl. con</w:t>
      </w:r>
      <w:r w:rsidR="00E62D02" w:rsidRPr="00C031A6">
        <w:rPr>
          <w:sz w:val="28"/>
          <w:szCs w:val="28"/>
          <w:lang w:val="en-US"/>
        </w:rPr>
        <w:t xml:space="preserve">f. </w:t>
      </w:r>
      <w:r w:rsidR="004B449C" w:rsidRPr="00C031A6">
        <w:rPr>
          <w:sz w:val="28"/>
          <w:szCs w:val="28"/>
          <w:lang w:val="en-US"/>
        </w:rPr>
        <w:t xml:space="preserve">Polymer Science: </w:t>
      </w:r>
      <w:r w:rsidR="00E91B95" w:rsidRPr="00C031A6">
        <w:rPr>
          <w:sz w:val="28"/>
          <w:szCs w:val="28"/>
          <w:lang w:val="en-US"/>
        </w:rPr>
        <w:t>«</w:t>
      </w:r>
      <w:r w:rsidR="004B449C" w:rsidRPr="00C031A6">
        <w:rPr>
          <w:sz w:val="28"/>
          <w:szCs w:val="28"/>
          <w:lang w:val="en-US"/>
        </w:rPr>
        <w:t>Contribution to the innovative development of the economy</w:t>
      </w:r>
      <w:r w:rsidR="00AD6B6D" w:rsidRPr="00C031A6">
        <w:rPr>
          <w:sz w:val="28"/>
          <w:szCs w:val="28"/>
          <w:lang w:val="en-US"/>
        </w:rPr>
        <w:t>»</w:t>
      </w:r>
      <w:r w:rsidR="004B449C" w:rsidRPr="00C031A6">
        <w:rPr>
          <w:sz w:val="28"/>
          <w:szCs w:val="28"/>
          <w:lang w:val="en-US"/>
        </w:rPr>
        <w:t xml:space="preserve"> </w:t>
      </w:r>
      <w:r w:rsidR="00AD6B6D" w:rsidRPr="00C031A6">
        <w:rPr>
          <w:sz w:val="28"/>
          <w:szCs w:val="28"/>
          <w:lang w:val="en-US"/>
        </w:rPr>
        <w:t>(</w:t>
      </w:r>
      <w:r w:rsidR="004B449C" w:rsidRPr="00C031A6">
        <w:rPr>
          <w:sz w:val="28"/>
          <w:szCs w:val="28"/>
          <w:lang w:val="en-US"/>
        </w:rPr>
        <w:t>Tashkent 2011</w:t>
      </w:r>
      <w:r w:rsidR="00AD6B6D" w:rsidRPr="00C031A6">
        <w:rPr>
          <w:sz w:val="28"/>
          <w:szCs w:val="28"/>
          <w:lang w:val="en-US"/>
        </w:rPr>
        <w:t>)</w:t>
      </w:r>
    </w:p>
    <w:p w:rsidR="004B449C" w:rsidRPr="00C031A6" w:rsidRDefault="004B449C" w:rsidP="00C031A6">
      <w:pPr>
        <w:ind w:firstLine="708"/>
        <w:jc w:val="both"/>
        <w:rPr>
          <w:sz w:val="28"/>
          <w:szCs w:val="28"/>
          <w:lang w:val="en-US"/>
        </w:rPr>
      </w:pPr>
      <w:r w:rsidRPr="00C031A6">
        <w:rPr>
          <w:b/>
          <w:sz w:val="28"/>
          <w:szCs w:val="28"/>
          <w:lang w:val="en-US"/>
        </w:rPr>
        <w:t>Publication of results.</w:t>
      </w:r>
      <w:r w:rsidRPr="00C031A6">
        <w:rPr>
          <w:sz w:val="28"/>
          <w:szCs w:val="28"/>
          <w:lang w:val="en-US"/>
        </w:rPr>
        <w:t xml:space="preserve"> </w:t>
      </w:r>
      <w:r w:rsidRPr="00C031A6">
        <w:rPr>
          <w:rStyle w:val="hps"/>
          <w:sz w:val="28"/>
          <w:szCs w:val="28"/>
          <w:lang w:val="en-US"/>
        </w:rPr>
        <w:t>According to the materials</w:t>
      </w:r>
      <w:r w:rsidRPr="00C031A6">
        <w:rPr>
          <w:sz w:val="28"/>
          <w:szCs w:val="28"/>
          <w:lang w:val="en-US"/>
        </w:rPr>
        <w:t xml:space="preserve"> </w:t>
      </w:r>
      <w:r w:rsidRPr="00C031A6">
        <w:rPr>
          <w:rStyle w:val="hps"/>
          <w:sz w:val="28"/>
          <w:szCs w:val="28"/>
          <w:lang w:val="en-US"/>
        </w:rPr>
        <w:t>of the thesis</w:t>
      </w:r>
      <w:r w:rsidRPr="00C031A6">
        <w:rPr>
          <w:sz w:val="28"/>
          <w:szCs w:val="28"/>
          <w:lang w:val="en-US"/>
        </w:rPr>
        <w:t xml:space="preserve"> </w:t>
      </w:r>
      <w:r w:rsidRPr="00C031A6">
        <w:rPr>
          <w:rStyle w:val="hps"/>
          <w:sz w:val="28"/>
          <w:szCs w:val="28"/>
          <w:lang w:val="en-US"/>
        </w:rPr>
        <w:t>published</w:t>
      </w:r>
      <w:r w:rsidRPr="00C031A6">
        <w:rPr>
          <w:sz w:val="28"/>
          <w:szCs w:val="28"/>
          <w:lang w:val="en-US"/>
        </w:rPr>
        <w:t xml:space="preserve"> </w:t>
      </w:r>
      <w:r w:rsidRPr="00C031A6">
        <w:rPr>
          <w:rStyle w:val="hps"/>
          <w:sz w:val="28"/>
          <w:szCs w:val="28"/>
          <w:lang w:val="en-US"/>
        </w:rPr>
        <w:t>40</w:t>
      </w:r>
      <w:r w:rsidRPr="00C031A6">
        <w:rPr>
          <w:sz w:val="28"/>
          <w:szCs w:val="28"/>
          <w:lang w:val="en-US"/>
        </w:rPr>
        <w:t xml:space="preserve"> </w:t>
      </w:r>
      <w:r w:rsidRPr="00C031A6">
        <w:rPr>
          <w:rStyle w:val="hps"/>
          <w:sz w:val="28"/>
          <w:szCs w:val="28"/>
          <w:lang w:val="en-US"/>
        </w:rPr>
        <w:t>scientific papers</w:t>
      </w:r>
      <w:r w:rsidRPr="00C031A6">
        <w:rPr>
          <w:sz w:val="28"/>
          <w:szCs w:val="28"/>
          <w:lang w:val="en-US"/>
        </w:rPr>
        <w:t xml:space="preserve">, including </w:t>
      </w:r>
      <w:r w:rsidR="00000ECC" w:rsidRPr="00C031A6">
        <w:rPr>
          <w:rStyle w:val="hps"/>
          <w:sz w:val="28"/>
          <w:szCs w:val="28"/>
          <w:lang w:val="en-US"/>
        </w:rPr>
        <w:t>10 articles</w:t>
      </w:r>
      <w:r w:rsidR="00000ECC" w:rsidRPr="00C031A6">
        <w:rPr>
          <w:sz w:val="28"/>
          <w:szCs w:val="28"/>
          <w:lang w:val="en-US"/>
        </w:rPr>
        <w:t xml:space="preserve"> in </w:t>
      </w:r>
      <w:r w:rsidR="00AB028F" w:rsidRPr="00C031A6">
        <w:rPr>
          <w:sz w:val="28"/>
          <w:szCs w:val="28"/>
          <w:lang w:val="en-US"/>
        </w:rPr>
        <w:t xml:space="preserve">Republic </w:t>
      </w:r>
      <w:r w:rsidR="00000ECC" w:rsidRPr="00C031A6">
        <w:rPr>
          <w:sz w:val="28"/>
          <w:szCs w:val="28"/>
          <w:lang w:val="en-US"/>
        </w:rPr>
        <w:t xml:space="preserve">and </w:t>
      </w:r>
      <w:r w:rsidR="00000ECC" w:rsidRPr="00C031A6">
        <w:rPr>
          <w:rStyle w:val="hps"/>
          <w:sz w:val="28"/>
          <w:szCs w:val="28"/>
          <w:lang w:val="en-US"/>
        </w:rPr>
        <w:t>5</w:t>
      </w:r>
      <w:r w:rsidRPr="00C031A6">
        <w:rPr>
          <w:rStyle w:val="hps"/>
          <w:sz w:val="28"/>
          <w:szCs w:val="28"/>
          <w:lang w:val="en-US"/>
        </w:rPr>
        <w:t xml:space="preserve"> articles</w:t>
      </w:r>
      <w:r w:rsidRPr="00C031A6">
        <w:rPr>
          <w:sz w:val="28"/>
          <w:szCs w:val="28"/>
          <w:lang w:val="en-US"/>
        </w:rPr>
        <w:t xml:space="preserve"> </w:t>
      </w:r>
      <w:r w:rsidRPr="00C031A6">
        <w:rPr>
          <w:rStyle w:val="hps"/>
          <w:sz w:val="28"/>
          <w:szCs w:val="28"/>
          <w:lang w:val="en-US"/>
        </w:rPr>
        <w:t>published</w:t>
      </w:r>
      <w:r w:rsidRPr="00C031A6">
        <w:rPr>
          <w:sz w:val="28"/>
          <w:szCs w:val="28"/>
          <w:lang w:val="en-US"/>
        </w:rPr>
        <w:t xml:space="preserve"> </w:t>
      </w:r>
      <w:r w:rsidRPr="00C031A6">
        <w:rPr>
          <w:rStyle w:val="hps"/>
          <w:sz w:val="28"/>
          <w:szCs w:val="28"/>
          <w:lang w:val="en-US"/>
        </w:rPr>
        <w:t>in international journals</w:t>
      </w:r>
      <w:r w:rsidRPr="00C031A6">
        <w:rPr>
          <w:sz w:val="28"/>
          <w:szCs w:val="28"/>
          <w:lang w:val="en-US"/>
        </w:rPr>
        <w:t xml:space="preserve">, intellectual </w:t>
      </w:r>
      <w:r w:rsidRPr="00C031A6">
        <w:rPr>
          <w:rStyle w:val="hps"/>
          <w:sz w:val="28"/>
          <w:szCs w:val="28"/>
          <w:lang w:val="en-US"/>
        </w:rPr>
        <w:t>research</w:t>
      </w:r>
      <w:r w:rsidRPr="00C031A6">
        <w:rPr>
          <w:sz w:val="28"/>
          <w:szCs w:val="28"/>
          <w:lang w:val="en-US"/>
        </w:rPr>
        <w:t xml:space="preserve"> </w:t>
      </w:r>
      <w:r w:rsidRPr="00C031A6">
        <w:rPr>
          <w:rStyle w:val="hps"/>
          <w:sz w:val="28"/>
          <w:szCs w:val="28"/>
          <w:lang w:val="en-US"/>
        </w:rPr>
        <w:t>priority</w:t>
      </w:r>
      <w:r w:rsidRPr="00C031A6">
        <w:rPr>
          <w:sz w:val="28"/>
          <w:szCs w:val="28"/>
          <w:lang w:val="en-US"/>
        </w:rPr>
        <w:t xml:space="preserve"> </w:t>
      </w:r>
      <w:r w:rsidRPr="00C031A6">
        <w:rPr>
          <w:rStyle w:val="hps"/>
          <w:sz w:val="28"/>
          <w:szCs w:val="28"/>
          <w:lang w:val="en-US"/>
        </w:rPr>
        <w:t>2</w:t>
      </w:r>
      <w:r w:rsidRPr="00C031A6">
        <w:rPr>
          <w:sz w:val="28"/>
          <w:szCs w:val="28"/>
          <w:lang w:val="en-US"/>
        </w:rPr>
        <w:t xml:space="preserve"> </w:t>
      </w:r>
      <w:r w:rsidRPr="00C031A6">
        <w:rPr>
          <w:rStyle w:val="hps"/>
          <w:sz w:val="28"/>
          <w:szCs w:val="28"/>
          <w:lang w:val="en-US"/>
        </w:rPr>
        <w:t>patents</w:t>
      </w:r>
      <w:r w:rsidRPr="00C031A6">
        <w:rPr>
          <w:sz w:val="28"/>
          <w:szCs w:val="28"/>
          <w:lang w:val="en-US"/>
        </w:rPr>
        <w:t xml:space="preserve"> </w:t>
      </w:r>
      <w:r w:rsidRPr="00C031A6">
        <w:rPr>
          <w:rStyle w:val="hps"/>
          <w:sz w:val="28"/>
          <w:szCs w:val="28"/>
          <w:lang w:val="en-US"/>
        </w:rPr>
        <w:t>protected</w:t>
      </w:r>
      <w:r w:rsidRPr="00C031A6">
        <w:rPr>
          <w:sz w:val="28"/>
          <w:szCs w:val="28"/>
          <w:lang w:val="en-US"/>
        </w:rPr>
        <w:t xml:space="preserve"> </w:t>
      </w:r>
      <w:r w:rsidRPr="00C031A6">
        <w:rPr>
          <w:rStyle w:val="hps"/>
          <w:sz w:val="28"/>
          <w:szCs w:val="28"/>
          <w:lang w:val="en-US"/>
        </w:rPr>
        <w:t>the Republic of Uzbekistan</w:t>
      </w:r>
      <w:r w:rsidRPr="00C031A6">
        <w:rPr>
          <w:sz w:val="28"/>
          <w:szCs w:val="28"/>
          <w:lang w:val="en-US"/>
        </w:rPr>
        <w:t>.</w:t>
      </w:r>
    </w:p>
    <w:p w:rsidR="004B449C" w:rsidRPr="00C031A6" w:rsidRDefault="004B449C" w:rsidP="00C031A6">
      <w:pPr>
        <w:ind w:firstLine="708"/>
        <w:jc w:val="both"/>
        <w:rPr>
          <w:rStyle w:val="hps"/>
          <w:sz w:val="28"/>
          <w:szCs w:val="28"/>
          <w:lang w:val="en-US"/>
        </w:rPr>
      </w:pPr>
      <w:r w:rsidRPr="00C031A6">
        <w:rPr>
          <w:b/>
          <w:sz w:val="28"/>
          <w:szCs w:val="28"/>
          <w:lang w:val="en-US"/>
        </w:rPr>
        <w:t xml:space="preserve">Structure and volume of dissertation. </w:t>
      </w:r>
      <w:r w:rsidRPr="00C031A6">
        <w:rPr>
          <w:rStyle w:val="hps"/>
          <w:sz w:val="28"/>
          <w:szCs w:val="28"/>
          <w:lang w:val="en-US"/>
        </w:rPr>
        <w:t>Dissertation</w:t>
      </w:r>
      <w:r w:rsidRPr="00C031A6">
        <w:rPr>
          <w:sz w:val="28"/>
          <w:szCs w:val="28"/>
          <w:lang w:val="en-US"/>
        </w:rPr>
        <w:t xml:space="preserve"> </w:t>
      </w:r>
      <w:r w:rsidRPr="00C031A6">
        <w:rPr>
          <w:rStyle w:val="hps"/>
          <w:sz w:val="28"/>
          <w:szCs w:val="28"/>
          <w:lang w:val="en-US"/>
        </w:rPr>
        <w:t>is presented</w:t>
      </w:r>
      <w:r w:rsidRPr="00C031A6">
        <w:rPr>
          <w:sz w:val="28"/>
          <w:szCs w:val="28"/>
          <w:lang w:val="en-US"/>
        </w:rPr>
        <w:t xml:space="preserve"> </w:t>
      </w:r>
      <w:r w:rsidRPr="00C031A6">
        <w:rPr>
          <w:rStyle w:val="hps"/>
          <w:sz w:val="28"/>
          <w:szCs w:val="28"/>
          <w:lang w:val="en-US"/>
        </w:rPr>
        <w:t>on</w:t>
      </w:r>
      <w:r w:rsidRPr="00C031A6">
        <w:rPr>
          <w:sz w:val="28"/>
          <w:szCs w:val="28"/>
          <w:lang w:val="en-US"/>
        </w:rPr>
        <w:t xml:space="preserve"> </w:t>
      </w:r>
      <w:r w:rsidR="00AB028F" w:rsidRPr="00C031A6">
        <w:rPr>
          <w:rStyle w:val="hps"/>
          <w:sz w:val="28"/>
          <w:szCs w:val="28"/>
          <w:lang w:val="en-US"/>
        </w:rPr>
        <w:t>200</w:t>
      </w:r>
      <w:r w:rsidRPr="00C031A6">
        <w:rPr>
          <w:sz w:val="28"/>
          <w:szCs w:val="28"/>
          <w:lang w:val="en-US"/>
        </w:rPr>
        <w:t xml:space="preserve"> </w:t>
      </w:r>
      <w:r w:rsidRPr="00C031A6">
        <w:rPr>
          <w:rStyle w:val="hps"/>
          <w:sz w:val="28"/>
          <w:szCs w:val="28"/>
          <w:lang w:val="en-US"/>
        </w:rPr>
        <w:t>pages, contains</w:t>
      </w:r>
      <w:r w:rsidRPr="00C031A6">
        <w:rPr>
          <w:sz w:val="28"/>
          <w:szCs w:val="28"/>
          <w:lang w:val="en-US"/>
        </w:rPr>
        <w:t xml:space="preserve"> </w:t>
      </w:r>
      <w:r w:rsidRPr="00C031A6">
        <w:rPr>
          <w:rStyle w:val="hps"/>
          <w:sz w:val="28"/>
          <w:szCs w:val="28"/>
          <w:lang w:val="en-US"/>
        </w:rPr>
        <w:t>136</w:t>
      </w:r>
      <w:r w:rsidRPr="00C031A6">
        <w:rPr>
          <w:sz w:val="28"/>
          <w:szCs w:val="28"/>
          <w:lang w:val="en-US"/>
        </w:rPr>
        <w:t xml:space="preserve"> </w:t>
      </w:r>
      <w:r w:rsidRPr="00C031A6">
        <w:rPr>
          <w:rStyle w:val="hps"/>
          <w:sz w:val="28"/>
          <w:szCs w:val="28"/>
          <w:lang w:val="en-US"/>
        </w:rPr>
        <w:t>figures,</w:t>
      </w:r>
      <w:r w:rsidRPr="00C031A6">
        <w:rPr>
          <w:sz w:val="28"/>
          <w:szCs w:val="28"/>
          <w:lang w:val="en-US"/>
        </w:rPr>
        <w:t xml:space="preserve"> </w:t>
      </w:r>
      <w:r w:rsidRPr="00C031A6">
        <w:rPr>
          <w:rStyle w:val="hps"/>
          <w:sz w:val="28"/>
          <w:szCs w:val="28"/>
          <w:lang w:val="en-US"/>
        </w:rPr>
        <w:t>33</w:t>
      </w:r>
      <w:r w:rsidRPr="00C031A6">
        <w:rPr>
          <w:sz w:val="28"/>
          <w:szCs w:val="28"/>
          <w:lang w:val="en-US"/>
        </w:rPr>
        <w:t xml:space="preserve"> </w:t>
      </w:r>
      <w:r w:rsidRPr="00C031A6">
        <w:rPr>
          <w:rStyle w:val="hps"/>
          <w:sz w:val="28"/>
          <w:szCs w:val="28"/>
          <w:lang w:val="en-US"/>
        </w:rPr>
        <w:t>tables and</w:t>
      </w:r>
      <w:r w:rsidRPr="00C031A6">
        <w:rPr>
          <w:sz w:val="28"/>
          <w:szCs w:val="28"/>
          <w:lang w:val="en-US"/>
        </w:rPr>
        <w:t xml:space="preserve"> </w:t>
      </w:r>
      <w:r w:rsidRPr="00C031A6">
        <w:rPr>
          <w:rStyle w:val="hps"/>
          <w:sz w:val="28"/>
          <w:szCs w:val="28"/>
          <w:lang w:val="en-US"/>
        </w:rPr>
        <w:t>consists of an introduction</w:t>
      </w:r>
      <w:r w:rsidRPr="00C031A6">
        <w:rPr>
          <w:sz w:val="28"/>
          <w:szCs w:val="28"/>
          <w:lang w:val="en-US"/>
        </w:rPr>
        <w:t xml:space="preserve">, </w:t>
      </w:r>
      <w:r w:rsidR="00AB028F" w:rsidRPr="00C031A6">
        <w:rPr>
          <w:rStyle w:val="hps"/>
          <w:sz w:val="28"/>
          <w:szCs w:val="28"/>
          <w:lang w:val="en-US"/>
        </w:rPr>
        <w:t>seven</w:t>
      </w:r>
      <w:r w:rsidRPr="00C031A6">
        <w:rPr>
          <w:rStyle w:val="hps"/>
          <w:sz w:val="28"/>
          <w:szCs w:val="28"/>
          <w:lang w:val="en-US"/>
        </w:rPr>
        <w:t xml:space="preserve"> chapters</w:t>
      </w:r>
      <w:r w:rsidRPr="00C031A6">
        <w:rPr>
          <w:sz w:val="28"/>
          <w:szCs w:val="28"/>
          <w:lang w:val="en-US"/>
        </w:rPr>
        <w:t xml:space="preserve">, </w:t>
      </w:r>
      <w:r w:rsidRPr="00C031A6">
        <w:rPr>
          <w:rStyle w:val="hps"/>
          <w:sz w:val="28"/>
          <w:szCs w:val="28"/>
          <w:lang w:val="en-US"/>
        </w:rPr>
        <w:t>the main conclusions</w:t>
      </w:r>
      <w:r w:rsidRPr="00C031A6">
        <w:rPr>
          <w:sz w:val="28"/>
          <w:szCs w:val="28"/>
          <w:lang w:val="en-US"/>
        </w:rPr>
        <w:t xml:space="preserve">, bibliography </w:t>
      </w:r>
      <w:r w:rsidRPr="00C031A6">
        <w:rPr>
          <w:rStyle w:val="hps"/>
          <w:sz w:val="28"/>
          <w:szCs w:val="28"/>
          <w:lang w:val="en-US"/>
        </w:rPr>
        <w:t xml:space="preserve">and </w:t>
      </w:r>
      <w:r w:rsidR="00CA07B9" w:rsidRPr="00C031A6">
        <w:rPr>
          <w:rStyle w:val="hps"/>
          <w:sz w:val="28"/>
          <w:szCs w:val="28"/>
          <w:lang w:val="en-US"/>
        </w:rPr>
        <w:t xml:space="preserve">12 </w:t>
      </w:r>
      <w:r w:rsidRPr="00C031A6">
        <w:rPr>
          <w:rStyle w:val="hps"/>
          <w:sz w:val="28"/>
          <w:szCs w:val="28"/>
          <w:lang w:val="en-US"/>
        </w:rPr>
        <w:t>appendices.</w:t>
      </w:r>
    </w:p>
    <w:p w:rsidR="004B449C" w:rsidRPr="00C031A6" w:rsidRDefault="004B449C" w:rsidP="00AC5058">
      <w:pPr>
        <w:spacing w:before="240" w:after="120"/>
        <w:jc w:val="center"/>
        <w:rPr>
          <w:b/>
          <w:bCs/>
          <w:sz w:val="28"/>
          <w:szCs w:val="28"/>
          <w:lang w:val="en-US"/>
        </w:rPr>
      </w:pPr>
      <w:r w:rsidRPr="00C031A6">
        <w:rPr>
          <w:b/>
          <w:bCs/>
          <w:sz w:val="28"/>
          <w:szCs w:val="28"/>
          <w:lang w:val="en-US"/>
        </w:rPr>
        <w:t xml:space="preserve">MAIN CONTENTS </w:t>
      </w:r>
      <w:r w:rsidR="00EE6748" w:rsidRPr="00C031A6">
        <w:rPr>
          <w:b/>
          <w:bCs/>
          <w:sz w:val="28"/>
          <w:szCs w:val="28"/>
          <w:lang w:val="en-US"/>
        </w:rPr>
        <w:t xml:space="preserve">OF </w:t>
      </w:r>
      <w:r w:rsidRPr="00C031A6">
        <w:rPr>
          <w:b/>
          <w:bCs/>
          <w:sz w:val="28"/>
          <w:szCs w:val="28"/>
          <w:lang w:val="en-US"/>
        </w:rPr>
        <w:t>DISSERTATION</w:t>
      </w:r>
    </w:p>
    <w:p w:rsidR="004B449C" w:rsidRPr="00D81022" w:rsidRDefault="004B449C" w:rsidP="00C031A6">
      <w:pPr>
        <w:ind w:firstLine="708"/>
        <w:jc w:val="both"/>
        <w:rPr>
          <w:sz w:val="28"/>
          <w:szCs w:val="28"/>
          <w:lang w:val="en-US"/>
        </w:rPr>
      </w:pPr>
      <w:r w:rsidRPr="00C031A6">
        <w:rPr>
          <w:b/>
          <w:sz w:val="28"/>
          <w:szCs w:val="28"/>
          <w:lang w:val="en-US"/>
        </w:rPr>
        <w:t>In introduction</w:t>
      </w:r>
      <w:r w:rsidRPr="00C031A6">
        <w:rPr>
          <w:sz w:val="28"/>
          <w:szCs w:val="28"/>
          <w:lang w:val="en-US"/>
        </w:rPr>
        <w:t xml:space="preserve"> the urgency and demand of the theme of dissertation is proved, the purpose and problems, and also object and an object of research are formulated, conformity of research to priority directions of development of science and technologies in the Republic of Uzbekistan is stated, scientific novelty and practical results of research are stated, reliability of obtained results is proved, the theoretical and practical importance of obtained results is reveals, the list of introductions in practice of research results, data on published works and dissertation structure are given. </w:t>
      </w:r>
    </w:p>
    <w:p w:rsidR="004B449C" w:rsidRPr="00C031A6" w:rsidRDefault="004529AE" w:rsidP="00C031A6">
      <w:pPr>
        <w:ind w:firstLine="708"/>
        <w:jc w:val="both"/>
        <w:rPr>
          <w:sz w:val="28"/>
          <w:szCs w:val="28"/>
          <w:lang w:val="en-US"/>
        </w:rPr>
      </w:pPr>
      <w:r w:rsidRPr="00C031A6">
        <w:rPr>
          <w:sz w:val="28"/>
          <w:szCs w:val="28"/>
          <w:lang w:val="en-GB"/>
        </w:rPr>
        <w:t xml:space="preserve">The first chapter of </w:t>
      </w:r>
      <w:r w:rsidR="00576CE3" w:rsidRPr="00C031A6">
        <w:rPr>
          <w:sz w:val="28"/>
          <w:szCs w:val="28"/>
          <w:lang w:val="en-US"/>
        </w:rPr>
        <w:t>«</w:t>
      </w:r>
      <w:r w:rsidRPr="00C031A6">
        <w:rPr>
          <w:b/>
          <w:sz w:val="28"/>
          <w:szCs w:val="28"/>
          <w:lang w:val="en-GB"/>
        </w:rPr>
        <w:t xml:space="preserve">The physico-chemical characteristics and obtaining ion exchangers </w:t>
      </w:r>
      <w:r w:rsidRPr="00C031A6">
        <w:rPr>
          <w:b/>
          <w:sz w:val="28"/>
          <w:szCs w:val="28"/>
          <w:lang w:val="en-US"/>
        </w:rPr>
        <w:t>polycomplexones</w:t>
      </w:r>
      <w:r w:rsidRPr="00C031A6">
        <w:rPr>
          <w:b/>
          <w:sz w:val="28"/>
          <w:szCs w:val="28"/>
          <w:lang w:val="en-GB"/>
        </w:rPr>
        <w:t xml:space="preserve"> by a chemical transformation of </w:t>
      </w:r>
      <w:r w:rsidRPr="00C031A6">
        <w:rPr>
          <w:b/>
          <w:sz w:val="28"/>
          <w:szCs w:val="28"/>
          <w:lang w:val="en-GB"/>
        </w:rPr>
        <w:lastRenderedPageBreak/>
        <w:t>polyacrylonitrile and its copolymers</w:t>
      </w:r>
      <w:r w:rsidR="00576CE3" w:rsidRPr="00C031A6">
        <w:rPr>
          <w:sz w:val="28"/>
          <w:szCs w:val="28"/>
          <w:lang w:val="en-US"/>
        </w:rPr>
        <w:t>»</w:t>
      </w:r>
      <w:r w:rsidRPr="00C031A6">
        <w:rPr>
          <w:sz w:val="28"/>
          <w:szCs w:val="28"/>
          <w:lang w:val="en-GB"/>
        </w:rPr>
        <w:t xml:space="preserve"> is devoted to the critical analysis of published data on the study of physical and chemical characteristics and producing anion exchangers </w:t>
      </w:r>
      <w:r w:rsidRPr="00C031A6">
        <w:rPr>
          <w:sz w:val="28"/>
          <w:szCs w:val="28"/>
          <w:lang w:val="en-US"/>
        </w:rPr>
        <w:t>polycomplexones</w:t>
      </w:r>
      <w:r w:rsidRPr="00C031A6">
        <w:rPr>
          <w:sz w:val="28"/>
          <w:szCs w:val="28"/>
          <w:lang w:val="en-GB"/>
        </w:rPr>
        <w:t xml:space="preserve"> by a chemical transformation of polyacrylonitrile and its copolymers.</w:t>
      </w:r>
    </w:p>
    <w:p w:rsidR="004B449C" w:rsidRPr="00C031A6" w:rsidRDefault="004B449C" w:rsidP="00C031A6">
      <w:pPr>
        <w:ind w:firstLine="708"/>
        <w:jc w:val="both"/>
        <w:rPr>
          <w:sz w:val="28"/>
          <w:szCs w:val="28"/>
          <w:lang w:val="en-US"/>
        </w:rPr>
      </w:pPr>
      <w:r w:rsidRPr="00C031A6">
        <w:rPr>
          <w:sz w:val="28"/>
          <w:szCs w:val="28"/>
          <w:lang w:val="en-US"/>
        </w:rPr>
        <w:t>This analysis showed that the hydrolysis of the nitrile groups of polyacrylonitrile fibers results in the formation of water-soluble polymers, it should be noted that the alkaline hydrolysis of water-soluble polymers prepared mainly from carboxyl groups and acid hydrolysis leading to the formation of water-soluble polymers with amide groups.</w:t>
      </w:r>
    </w:p>
    <w:p w:rsidR="004B449C" w:rsidRPr="00C031A6" w:rsidRDefault="004B449C" w:rsidP="00C031A6">
      <w:pPr>
        <w:ind w:firstLine="708"/>
        <w:jc w:val="both"/>
        <w:rPr>
          <w:sz w:val="28"/>
          <w:szCs w:val="28"/>
          <w:lang w:val="en-US"/>
        </w:rPr>
      </w:pPr>
      <w:r w:rsidRPr="00C031A6">
        <w:rPr>
          <w:sz w:val="28"/>
          <w:szCs w:val="28"/>
          <w:lang w:val="en-US"/>
        </w:rPr>
        <w:t>Modification of acrylic fiber with hydrazine and hydroxylamine obtained ion-exchange materials with high exchange capacity.</w:t>
      </w:r>
    </w:p>
    <w:p w:rsidR="004B449C" w:rsidRPr="00C031A6" w:rsidRDefault="004B449C" w:rsidP="00C031A6">
      <w:pPr>
        <w:ind w:firstLine="708"/>
        <w:jc w:val="both"/>
        <w:rPr>
          <w:sz w:val="28"/>
          <w:szCs w:val="28"/>
          <w:lang w:val="en-US"/>
        </w:rPr>
      </w:pPr>
      <w:r w:rsidRPr="00C031A6">
        <w:rPr>
          <w:sz w:val="28"/>
          <w:szCs w:val="28"/>
          <w:lang w:val="en-US"/>
        </w:rPr>
        <w:t>The results of foreign and domestic research on the application of ion exchange fibrous materials in hydrometallurgy and environment.</w:t>
      </w:r>
    </w:p>
    <w:p w:rsidR="004B449C" w:rsidRPr="00C031A6" w:rsidRDefault="004529AE" w:rsidP="00C031A6">
      <w:pPr>
        <w:ind w:firstLine="708"/>
        <w:jc w:val="both"/>
        <w:rPr>
          <w:sz w:val="28"/>
          <w:szCs w:val="28"/>
          <w:lang w:val="en-US"/>
        </w:rPr>
      </w:pPr>
      <w:r w:rsidRPr="00C031A6">
        <w:rPr>
          <w:sz w:val="28"/>
          <w:szCs w:val="28"/>
          <w:lang w:val="en-GB"/>
        </w:rPr>
        <w:t xml:space="preserve">In the second chapter, entitled </w:t>
      </w:r>
      <w:r w:rsidR="00576CE3" w:rsidRPr="00C031A6">
        <w:rPr>
          <w:b/>
          <w:sz w:val="28"/>
          <w:szCs w:val="28"/>
          <w:lang w:val="en-US"/>
        </w:rPr>
        <w:t>«</w:t>
      </w:r>
      <w:r w:rsidRPr="00C031A6">
        <w:rPr>
          <w:b/>
          <w:sz w:val="28"/>
          <w:szCs w:val="28"/>
          <w:lang w:val="en-GB"/>
        </w:rPr>
        <w:t>The physico-chemical characteristics of the chemical transformation of polyacrylonitrile fiber Nitron under the influence of nitrogenous bases</w:t>
      </w:r>
      <w:r w:rsidR="00576CE3" w:rsidRPr="00C031A6">
        <w:rPr>
          <w:sz w:val="28"/>
          <w:szCs w:val="28"/>
          <w:lang w:val="en-US"/>
        </w:rPr>
        <w:t>»</w:t>
      </w:r>
      <w:r w:rsidRPr="00C031A6">
        <w:rPr>
          <w:sz w:val="28"/>
          <w:szCs w:val="28"/>
          <w:lang w:val="en-GB"/>
        </w:rPr>
        <w:t xml:space="preserve"> the results of research on the physical and chemical characteristics of chemical modification of the acrylic fiber «Nitron» (PAN) by nitrogen-containing bases were listed.</w:t>
      </w:r>
    </w:p>
    <w:p w:rsidR="004B449C" w:rsidRPr="00C031A6" w:rsidRDefault="004B449C" w:rsidP="00C031A6">
      <w:pPr>
        <w:ind w:firstLine="708"/>
        <w:jc w:val="both"/>
        <w:rPr>
          <w:sz w:val="28"/>
          <w:szCs w:val="28"/>
          <w:lang w:val="en-US"/>
        </w:rPr>
      </w:pPr>
      <w:r w:rsidRPr="00C031A6">
        <w:rPr>
          <w:sz w:val="28"/>
          <w:szCs w:val="28"/>
          <w:lang w:val="en-US"/>
        </w:rPr>
        <w:t>Shows the kinetics of chemical modification of PAN asymmetric or 1,1- dimethylhydrazine widely used as a component of rocket fuel, disposal of which lately is a big problem and its inorganic counterparts.</w:t>
      </w:r>
    </w:p>
    <w:p w:rsidR="004B449C" w:rsidRPr="00C031A6" w:rsidRDefault="004B449C" w:rsidP="00C031A6">
      <w:pPr>
        <w:ind w:firstLine="708"/>
        <w:jc w:val="both"/>
        <w:rPr>
          <w:sz w:val="28"/>
          <w:szCs w:val="28"/>
          <w:lang w:val="en-US"/>
        </w:rPr>
      </w:pPr>
      <w:r w:rsidRPr="00C031A6">
        <w:rPr>
          <w:sz w:val="28"/>
          <w:szCs w:val="28"/>
          <w:lang w:val="en-US"/>
        </w:rPr>
        <w:t xml:space="preserve">Reaction fiber </w:t>
      </w:r>
      <w:r w:rsidR="008708A6" w:rsidRPr="00C031A6">
        <w:rPr>
          <w:sz w:val="28"/>
          <w:szCs w:val="28"/>
          <w:lang w:val="en-US"/>
        </w:rPr>
        <w:t xml:space="preserve">«nitron» </w:t>
      </w:r>
      <w:r w:rsidRPr="00C031A6">
        <w:rPr>
          <w:sz w:val="28"/>
          <w:szCs w:val="28"/>
          <w:lang w:val="en-US"/>
        </w:rPr>
        <w:t>with 1,1-</w:t>
      </w:r>
      <w:r w:rsidR="00ED71A7" w:rsidRPr="00C031A6">
        <w:rPr>
          <w:sz w:val="28"/>
          <w:szCs w:val="28"/>
          <w:lang w:val="en-US"/>
        </w:rPr>
        <w:t xml:space="preserve"> </w:t>
      </w:r>
      <w:r w:rsidRPr="00C031A6">
        <w:rPr>
          <w:sz w:val="28"/>
          <w:szCs w:val="28"/>
          <w:lang w:val="en-US"/>
        </w:rPr>
        <w:t xml:space="preserve">DMH conducted at temperatures 333-393K. However, under these conditions, significant changes in the properties of the fibers </w:t>
      </w:r>
      <w:r w:rsidR="006E6D20" w:rsidRPr="00C031A6">
        <w:rPr>
          <w:sz w:val="28"/>
          <w:szCs w:val="28"/>
          <w:lang w:val="en-US"/>
        </w:rPr>
        <w:t xml:space="preserve">«nitron» </w:t>
      </w:r>
      <w:r w:rsidRPr="00C031A6">
        <w:rPr>
          <w:sz w:val="28"/>
          <w:szCs w:val="28"/>
          <w:lang w:val="en-US"/>
        </w:rPr>
        <w:t xml:space="preserve">not observed, obviously, in these conditions, the reaction between the -CN groups fibers </w:t>
      </w:r>
      <w:r w:rsidR="006E6D20" w:rsidRPr="00C031A6">
        <w:rPr>
          <w:sz w:val="28"/>
          <w:szCs w:val="28"/>
          <w:lang w:val="en-US"/>
        </w:rPr>
        <w:t xml:space="preserve">«nitron» </w:t>
      </w:r>
      <w:r w:rsidRPr="00C031A6">
        <w:rPr>
          <w:sz w:val="28"/>
          <w:szCs w:val="28"/>
          <w:lang w:val="en-US"/>
        </w:rPr>
        <w:t xml:space="preserve">and 1,1- DMH does not occur. Therefore, in what follows, for the modification reaction using the activated </w:t>
      </w:r>
      <w:r w:rsidR="006E6D20" w:rsidRPr="00C031A6">
        <w:rPr>
          <w:sz w:val="28"/>
          <w:szCs w:val="28"/>
          <w:lang w:val="en-US"/>
        </w:rPr>
        <w:t xml:space="preserve">«nitron», </w:t>
      </w:r>
      <w:r w:rsidRPr="00C031A6">
        <w:rPr>
          <w:sz w:val="28"/>
          <w:szCs w:val="28"/>
          <w:lang w:val="en-US"/>
        </w:rPr>
        <w:t>which was prepared by partly treating hydroxylamine. In this fiber, modified HA, had ion exchange capacity up to 1</w:t>
      </w:r>
      <w:r w:rsidR="00A75BF3" w:rsidRPr="00C031A6">
        <w:rPr>
          <w:sz w:val="28"/>
          <w:szCs w:val="28"/>
          <w:lang w:val="en-US"/>
        </w:rPr>
        <w:t>,0</w:t>
      </w:r>
      <w:r w:rsidRPr="00C031A6">
        <w:rPr>
          <w:sz w:val="28"/>
          <w:szCs w:val="28"/>
          <w:lang w:val="en-US"/>
        </w:rPr>
        <w:t xml:space="preserve"> mg-eq/g HCI. Further reaction was carried out for 5 hours at temperature 373 K. </w:t>
      </w:r>
    </w:p>
    <w:p w:rsidR="004B449C" w:rsidRPr="00C031A6" w:rsidRDefault="004B449C" w:rsidP="00C031A6">
      <w:pPr>
        <w:ind w:firstLine="708"/>
        <w:jc w:val="both"/>
        <w:rPr>
          <w:sz w:val="28"/>
          <w:szCs w:val="28"/>
          <w:lang w:val="en-US"/>
        </w:rPr>
      </w:pPr>
      <w:r w:rsidRPr="00C031A6">
        <w:rPr>
          <w:sz w:val="28"/>
          <w:szCs w:val="28"/>
          <w:lang w:val="en-US"/>
        </w:rPr>
        <w:t>Under these conditions, the modified with 1,1- DMH polymer had SEC by HCI 3.2 mg -Eq</w:t>
      </w:r>
      <w:r w:rsidR="00DC39B5" w:rsidRPr="00C031A6">
        <w:rPr>
          <w:sz w:val="28"/>
          <w:szCs w:val="28"/>
          <w:lang w:val="en-US"/>
        </w:rPr>
        <w:t>/</w:t>
      </w:r>
      <w:r w:rsidRPr="00C031A6">
        <w:rPr>
          <w:sz w:val="28"/>
          <w:szCs w:val="28"/>
          <w:lang w:val="en-US"/>
        </w:rPr>
        <w:t>g and this value corresponds to approximately 36% conversion of - CN into an amidino group.</w:t>
      </w:r>
    </w:p>
    <w:p w:rsidR="004B449C" w:rsidRPr="00C031A6" w:rsidRDefault="004B449C" w:rsidP="00C031A6">
      <w:pPr>
        <w:ind w:firstLine="708"/>
        <w:jc w:val="both"/>
        <w:rPr>
          <w:sz w:val="28"/>
          <w:szCs w:val="28"/>
          <w:lang w:val="en-US"/>
        </w:rPr>
      </w:pPr>
      <w:r w:rsidRPr="00C031A6">
        <w:rPr>
          <w:sz w:val="28"/>
          <w:szCs w:val="28"/>
          <w:lang w:val="en-US"/>
        </w:rPr>
        <w:t xml:space="preserve">On potentiometric titration curves products of dimethylhydrazidiation acidity have two jumps with pK 5.3 and 3.3 The IR spectra of modified with 1,1- DMH samples decrease in intensity of the absorption band at </w:t>
      </w:r>
      <w:smartTag w:uri="urn:schemas-microsoft-com:office:smarttags" w:element="metricconverter">
        <w:smartTagPr>
          <w:attr w:name="ProductID" w:val="2240 cm"/>
        </w:smartTagPr>
        <w:r w:rsidRPr="00C031A6">
          <w:rPr>
            <w:sz w:val="28"/>
            <w:szCs w:val="28"/>
            <w:lang w:val="en-US"/>
          </w:rPr>
          <w:t>2240 cm</w:t>
        </w:r>
      </w:smartTag>
      <w:r w:rsidRPr="00C031A6">
        <w:rPr>
          <w:sz w:val="28"/>
          <w:szCs w:val="28"/>
          <w:lang w:val="en-US"/>
        </w:rPr>
        <w:t xml:space="preserve"> </w:t>
      </w:r>
      <w:r w:rsidRPr="00C031A6">
        <w:rPr>
          <w:sz w:val="28"/>
          <w:szCs w:val="28"/>
          <w:vertAlign w:val="superscript"/>
          <w:lang w:val="en-US"/>
        </w:rPr>
        <w:t>-1</w:t>
      </w:r>
      <w:r w:rsidRPr="00C031A6">
        <w:rPr>
          <w:sz w:val="28"/>
          <w:szCs w:val="28"/>
          <w:lang w:val="en-US"/>
        </w:rPr>
        <w:t xml:space="preserve"> corresponding to stretching vibrations of the nitrile group , new absorption band in the 3200- 3500cm</w:t>
      </w:r>
      <w:r w:rsidR="0016103F" w:rsidRPr="00C031A6">
        <w:rPr>
          <w:sz w:val="28"/>
          <w:szCs w:val="28"/>
          <w:vertAlign w:val="superscript"/>
          <w:lang w:val="en-US"/>
        </w:rPr>
        <w:t>-</w:t>
      </w:r>
      <w:r w:rsidRPr="00C031A6">
        <w:rPr>
          <w:sz w:val="28"/>
          <w:szCs w:val="28"/>
          <w:vertAlign w:val="superscript"/>
          <w:lang w:val="en-US"/>
        </w:rPr>
        <w:t>1</w:t>
      </w:r>
      <w:r w:rsidRPr="00C031A6">
        <w:rPr>
          <w:sz w:val="28"/>
          <w:szCs w:val="28"/>
          <w:lang w:val="en-US"/>
        </w:rPr>
        <w:t xml:space="preserve"> and 1580cm</w:t>
      </w:r>
      <w:r w:rsidRPr="00C031A6">
        <w:rPr>
          <w:sz w:val="28"/>
          <w:szCs w:val="28"/>
          <w:vertAlign w:val="superscript"/>
          <w:lang w:val="en-US"/>
        </w:rPr>
        <w:t>-1</w:t>
      </w:r>
      <w:r w:rsidRPr="00C031A6">
        <w:rPr>
          <w:sz w:val="28"/>
          <w:szCs w:val="28"/>
          <w:lang w:val="en-US"/>
        </w:rPr>
        <w:t xml:space="preserve"> related to the stretching and deformation vibrations C=N-.</w:t>
      </w:r>
      <w:r w:rsidR="0016103F" w:rsidRPr="00C031A6">
        <w:rPr>
          <w:sz w:val="28"/>
          <w:szCs w:val="28"/>
          <w:lang w:val="en-US"/>
        </w:rPr>
        <w:t xml:space="preserve"> </w:t>
      </w:r>
      <w:r w:rsidRPr="00C031A6">
        <w:rPr>
          <w:sz w:val="28"/>
          <w:szCs w:val="28"/>
        </w:rPr>
        <w:sym w:font="Symbol" w:char="F03E"/>
      </w:r>
      <w:r w:rsidRPr="00C031A6">
        <w:rPr>
          <w:sz w:val="28"/>
          <w:szCs w:val="28"/>
          <w:lang w:val="en-US"/>
        </w:rPr>
        <w:t>NH groups absorption band with a frequency 1640cm</w:t>
      </w:r>
      <w:r w:rsidRPr="00C031A6">
        <w:rPr>
          <w:sz w:val="28"/>
          <w:szCs w:val="28"/>
          <w:vertAlign w:val="superscript"/>
          <w:lang w:val="en-US"/>
        </w:rPr>
        <w:t>-1</w:t>
      </w:r>
      <w:r w:rsidRPr="00C031A6">
        <w:rPr>
          <w:sz w:val="28"/>
          <w:szCs w:val="28"/>
          <w:lang w:val="en-US"/>
        </w:rPr>
        <w:t xml:space="preserve"> attributable to the stretching vibrations of </w:t>
      </w:r>
      <w:r w:rsidRPr="00C031A6">
        <w:rPr>
          <w:sz w:val="28"/>
          <w:szCs w:val="28"/>
        </w:rPr>
        <w:sym w:font="Symbol" w:char="F03E"/>
      </w:r>
      <w:r w:rsidRPr="00C031A6">
        <w:rPr>
          <w:sz w:val="28"/>
          <w:szCs w:val="28"/>
          <w:lang w:val="en-US"/>
        </w:rPr>
        <w:t>N= groups. The structure of the resulting polymer can be represented as follows:</w:t>
      </w:r>
    </w:p>
    <w:p w:rsidR="004B449C" w:rsidRPr="00C031A6" w:rsidRDefault="004B449C" w:rsidP="00C031A6">
      <w:pPr>
        <w:jc w:val="center"/>
        <w:rPr>
          <w:noProof/>
          <w:sz w:val="28"/>
          <w:szCs w:val="28"/>
          <w:lang w:val="en-US" w:eastAsia="uz-Cyrl-UZ"/>
        </w:rPr>
      </w:pPr>
      <w:r w:rsidRPr="00C031A6">
        <w:rPr>
          <w:noProof/>
          <w:sz w:val="28"/>
          <w:szCs w:val="28"/>
        </w:rPr>
        <w:drawing>
          <wp:inline distT="0" distB="0" distL="0" distR="0">
            <wp:extent cx="3352800" cy="1037758"/>
            <wp:effectExtent l="19050" t="0" r="0" b="0"/>
            <wp:docPr id="6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3352800" cy="1037758"/>
                    </a:xfrm>
                    <a:prstGeom prst="rect">
                      <a:avLst/>
                    </a:prstGeom>
                    <a:noFill/>
                    <a:ln w="9525">
                      <a:noFill/>
                      <a:miter lim="800000"/>
                      <a:headEnd/>
                      <a:tailEnd/>
                    </a:ln>
                  </pic:spPr>
                </pic:pic>
              </a:graphicData>
            </a:graphic>
          </wp:inline>
        </w:drawing>
      </w:r>
    </w:p>
    <w:p w:rsidR="004B449C" w:rsidRPr="00C031A6" w:rsidRDefault="004B449C" w:rsidP="00C031A6">
      <w:pPr>
        <w:spacing w:after="120"/>
        <w:ind w:firstLine="709"/>
        <w:jc w:val="both"/>
        <w:rPr>
          <w:sz w:val="28"/>
          <w:szCs w:val="28"/>
          <w:lang w:val="en-US"/>
        </w:rPr>
      </w:pPr>
      <w:r w:rsidRPr="00C031A6">
        <w:rPr>
          <w:sz w:val="28"/>
          <w:szCs w:val="28"/>
          <w:lang w:val="en-US"/>
        </w:rPr>
        <w:lastRenderedPageBreak/>
        <w:t>Another derivative of ammonia and hydrazine analogue is hydroxylamin</w:t>
      </w:r>
      <w:r w:rsidR="0016103F" w:rsidRPr="00C031A6">
        <w:rPr>
          <w:sz w:val="28"/>
          <w:szCs w:val="28"/>
          <w:lang w:val="en-US"/>
        </w:rPr>
        <w:t>e (HA). In papers L.A.Volf , M.</w:t>
      </w:r>
      <w:r w:rsidRPr="00C031A6">
        <w:rPr>
          <w:sz w:val="28"/>
          <w:szCs w:val="28"/>
          <w:lang w:val="en-US"/>
        </w:rPr>
        <w:t xml:space="preserve">P.Zverev , C.E.Carraher, L.S.Wang, D.A. Kulinsky et al. showed that the modification HA fibers with PAN </w:t>
      </w:r>
      <w:r w:rsidR="0021390D" w:rsidRPr="00C031A6">
        <w:rPr>
          <w:sz w:val="28"/>
          <w:szCs w:val="28"/>
          <w:lang w:val="en-US"/>
        </w:rPr>
        <w:t>synthesized</w:t>
      </w:r>
      <w:r w:rsidRPr="00C031A6">
        <w:rPr>
          <w:sz w:val="28"/>
          <w:szCs w:val="28"/>
          <w:lang w:val="en-US"/>
        </w:rPr>
        <w:t xml:space="preserve"> materials with high anion exchange capacity. With a large amount of research on modification of acrylic fibers HA physico - chemical aspects of the process modifications have been insufficiently studied. In the works of the above authors showed that in the process of modification of HA can be a breakdown of the structure and the dissolution of the polymer fibers. Therefore, we conducted the modification process in the presence of a crosslinking agent - hydrazine, in the structure wherein three-dimensional network polymer formed increased and its chemical resistance.</w:t>
      </w:r>
    </w:p>
    <w:tbl>
      <w:tblPr>
        <w:tblW w:w="0" w:type="auto"/>
        <w:tblLook w:val="04A0"/>
      </w:tblPr>
      <w:tblGrid>
        <w:gridCol w:w="5346"/>
        <w:gridCol w:w="4224"/>
      </w:tblGrid>
      <w:tr w:rsidR="004B449C" w:rsidRPr="00C031A6" w:rsidTr="003A2203">
        <w:tc>
          <w:tcPr>
            <w:tcW w:w="5346" w:type="dxa"/>
          </w:tcPr>
          <w:p w:rsidR="004B449C" w:rsidRPr="00C031A6" w:rsidRDefault="004B449C" w:rsidP="00C031A6">
            <w:pPr>
              <w:jc w:val="both"/>
              <w:rPr>
                <w:sz w:val="28"/>
                <w:szCs w:val="28"/>
                <w:lang w:val="en-US"/>
              </w:rPr>
            </w:pPr>
            <w:r w:rsidRPr="00C031A6">
              <w:rPr>
                <w:noProof/>
                <w:sz w:val="28"/>
                <w:szCs w:val="28"/>
              </w:rPr>
              <w:drawing>
                <wp:inline distT="0" distB="0" distL="0" distR="0">
                  <wp:extent cx="2974312" cy="1831741"/>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srcRect/>
                          <a:stretch>
                            <a:fillRect/>
                          </a:stretch>
                        </pic:blipFill>
                        <pic:spPr bwMode="auto">
                          <a:xfrm>
                            <a:off x="0" y="0"/>
                            <a:ext cx="2981774" cy="1836336"/>
                          </a:xfrm>
                          <a:prstGeom prst="rect">
                            <a:avLst/>
                          </a:prstGeom>
                          <a:noFill/>
                          <a:ln w="9525">
                            <a:noFill/>
                            <a:miter lim="800000"/>
                            <a:headEnd/>
                            <a:tailEnd/>
                          </a:ln>
                        </pic:spPr>
                      </pic:pic>
                    </a:graphicData>
                  </a:graphic>
                </wp:inline>
              </w:drawing>
            </w:r>
          </w:p>
        </w:tc>
        <w:tc>
          <w:tcPr>
            <w:tcW w:w="4224" w:type="dxa"/>
          </w:tcPr>
          <w:p w:rsidR="004B449C" w:rsidRPr="00114E11" w:rsidRDefault="004B449C" w:rsidP="00C031A6">
            <w:pPr>
              <w:jc w:val="both"/>
              <w:rPr>
                <w:rStyle w:val="hps"/>
                <w:sz w:val="26"/>
                <w:szCs w:val="26"/>
                <w:lang w:val="en-US"/>
              </w:rPr>
            </w:pPr>
          </w:p>
          <w:p w:rsidR="004B449C" w:rsidRPr="00114E11" w:rsidRDefault="004B449C" w:rsidP="00C031A6">
            <w:pPr>
              <w:jc w:val="both"/>
              <w:rPr>
                <w:sz w:val="26"/>
                <w:szCs w:val="26"/>
                <w:lang w:val="en-US"/>
              </w:rPr>
            </w:pPr>
            <w:r w:rsidRPr="00114E11">
              <w:rPr>
                <w:rStyle w:val="hps"/>
                <w:b/>
                <w:sz w:val="26"/>
                <w:szCs w:val="26"/>
                <w:lang w:val="en-US"/>
              </w:rPr>
              <w:t>Fig</w:t>
            </w:r>
            <w:r w:rsidRPr="00114E11">
              <w:rPr>
                <w:b/>
                <w:sz w:val="26"/>
                <w:szCs w:val="26"/>
                <w:lang w:val="en-US"/>
              </w:rPr>
              <w:t xml:space="preserve">. </w:t>
            </w:r>
            <w:r w:rsidRPr="00114E11">
              <w:rPr>
                <w:rStyle w:val="hps"/>
                <w:b/>
                <w:sz w:val="26"/>
                <w:szCs w:val="26"/>
                <w:lang w:val="en-US"/>
              </w:rPr>
              <w:t>1.</w:t>
            </w:r>
            <w:r w:rsidRPr="00114E11">
              <w:rPr>
                <w:b/>
                <w:sz w:val="26"/>
                <w:szCs w:val="26"/>
                <w:lang w:val="en-US"/>
              </w:rPr>
              <w:t xml:space="preserve"> </w:t>
            </w:r>
            <w:r w:rsidRPr="00114E11">
              <w:rPr>
                <w:rStyle w:val="hps"/>
                <w:b/>
                <w:sz w:val="26"/>
                <w:szCs w:val="26"/>
                <w:lang w:val="en-US"/>
              </w:rPr>
              <w:t>Changes in the degree</w:t>
            </w:r>
            <w:r w:rsidRPr="00114E11">
              <w:rPr>
                <w:b/>
                <w:sz w:val="26"/>
                <w:szCs w:val="26"/>
                <w:lang w:val="en-US"/>
              </w:rPr>
              <w:t xml:space="preserve"> </w:t>
            </w:r>
            <w:r w:rsidRPr="00114E11">
              <w:rPr>
                <w:rStyle w:val="hps"/>
                <w:b/>
                <w:sz w:val="26"/>
                <w:szCs w:val="26"/>
                <w:lang w:val="en-US"/>
              </w:rPr>
              <w:t>of conversion of</w:t>
            </w:r>
            <w:r w:rsidRPr="00114E11">
              <w:rPr>
                <w:b/>
                <w:sz w:val="26"/>
                <w:szCs w:val="26"/>
                <w:lang w:val="en-US"/>
              </w:rPr>
              <w:t xml:space="preserve"> </w:t>
            </w:r>
            <w:r w:rsidRPr="00114E11">
              <w:rPr>
                <w:rStyle w:val="hps"/>
                <w:b/>
                <w:sz w:val="26"/>
                <w:szCs w:val="26"/>
                <w:lang w:val="en-US"/>
              </w:rPr>
              <w:t>the nitrile groups</w:t>
            </w:r>
            <w:r w:rsidRPr="00114E11">
              <w:rPr>
                <w:b/>
                <w:sz w:val="26"/>
                <w:szCs w:val="26"/>
                <w:lang w:val="en-US"/>
              </w:rPr>
              <w:t xml:space="preserve"> </w:t>
            </w:r>
            <w:r w:rsidRPr="00114E11">
              <w:rPr>
                <w:rStyle w:val="hps"/>
                <w:b/>
                <w:sz w:val="26"/>
                <w:szCs w:val="26"/>
                <w:lang w:val="en-US"/>
              </w:rPr>
              <w:t>of acrylic fibers</w:t>
            </w:r>
            <w:r w:rsidRPr="00114E11">
              <w:rPr>
                <w:b/>
                <w:sz w:val="26"/>
                <w:szCs w:val="26"/>
                <w:lang w:val="en-US"/>
              </w:rPr>
              <w:t xml:space="preserve"> </w:t>
            </w:r>
            <w:r w:rsidRPr="00114E11">
              <w:rPr>
                <w:rStyle w:val="hps"/>
                <w:b/>
                <w:sz w:val="26"/>
                <w:szCs w:val="26"/>
                <w:lang w:val="en-US"/>
              </w:rPr>
              <w:t>during their interaction</w:t>
            </w:r>
            <w:r w:rsidRPr="00114E11">
              <w:rPr>
                <w:b/>
                <w:sz w:val="26"/>
                <w:szCs w:val="26"/>
                <w:lang w:val="en-US"/>
              </w:rPr>
              <w:t xml:space="preserve"> </w:t>
            </w:r>
            <w:r w:rsidRPr="00114E11">
              <w:rPr>
                <w:rStyle w:val="hps"/>
                <w:b/>
                <w:sz w:val="26"/>
                <w:szCs w:val="26"/>
                <w:lang w:val="en-US"/>
              </w:rPr>
              <w:t>with</w:t>
            </w:r>
            <w:r w:rsidRPr="00114E11">
              <w:rPr>
                <w:b/>
                <w:sz w:val="26"/>
                <w:szCs w:val="26"/>
                <w:lang w:val="en-US"/>
              </w:rPr>
              <w:t xml:space="preserve"> </w:t>
            </w:r>
            <w:r w:rsidRPr="00114E11">
              <w:rPr>
                <w:rStyle w:val="hps"/>
                <w:b/>
                <w:sz w:val="26"/>
                <w:szCs w:val="26"/>
                <w:lang w:val="en-US"/>
              </w:rPr>
              <w:t>HA</w:t>
            </w:r>
            <w:r w:rsidRPr="00114E11">
              <w:rPr>
                <w:b/>
                <w:sz w:val="26"/>
                <w:szCs w:val="26"/>
                <w:lang w:val="en-US"/>
              </w:rPr>
              <w:t xml:space="preserve"> </w:t>
            </w:r>
            <w:r w:rsidRPr="00114E11">
              <w:rPr>
                <w:rStyle w:val="hps"/>
                <w:b/>
                <w:sz w:val="26"/>
                <w:szCs w:val="26"/>
                <w:lang w:val="en-US"/>
              </w:rPr>
              <w:t>on the duration of</w:t>
            </w:r>
            <w:r w:rsidRPr="00114E11">
              <w:rPr>
                <w:b/>
                <w:sz w:val="26"/>
                <w:szCs w:val="26"/>
                <w:lang w:val="en-US"/>
              </w:rPr>
              <w:t xml:space="preserve"> </w:t>
            </w:r>
            <w:r w:rsidRPr="00114E11">
              <w:rPr>
                <w:rStyle w:val="hps"/>
                <w:b/>
                <w:sz w:val="26"/>
                <w:szCs w:val="26"/>
                <w:lang w:val="en-US"/>
              </w:rPr>
              <w:t>the reaction.</w:t>
            </w:r>
            <w:r w:rsidRPr="00114E11">
              <w:rPr>
                <w:sz w:val="26"/>
                <w:szCs w:val="26"/>
                <w:lang w:val="en-US"/>
              </w:rPr>
              <w:t xml:space="preserve"> </w:t>
            </w:r>
            <w:r w:rsidRPr="00114E11">
              <w:rPr>
                <w:rStyle w:val="hps"/>
                <w:i/>
                <w:sz w:val="26"/>
                <w:szCs w:val="26"/>
                <w:lang w:val="en-US"/>
              </w:rPr>
              <w:t>1</w:t>
            </w:r>
            <w:r w:rsidRPr="00114E11">
              <w:rPr>
                <w:i/>
                <w:sz w:val="26"/>
                <w:szCs w:val="26"/>
                <w:lang w:val="en-US"/>
              </w:rPr>
              <w:t xml:space="preserve">, 2, 3, </w:t>
            </w:r>
            <w:r w:rsidRPr="00114E11">
              <w:rPr>
                <w:rStyle w:val="hps"/>
                <w:i/>
                <w:sz w:val="26"/>
                <w:szCs w:val="26"/>
                <w:lang w:val="en-US"/>
              </w:rPr>
              <w:t>4 -</w:t>
            </w:r>
            <w:r w:rsidRPr="00114E11">
              <w:rPr>
                <w:i/>
                <w:sz w:val="26"/>
                <w:szCs w:val="26"/>
                <w:lang w:val="en-US"/>
              </w:rPr>
              <w:t xml:space="preserve"> </w:t>
            </w:r>
            <w:r w:rsidRPr="00114E11">
              <w:rPr>
                <w:rStyle w:val="hps"/>
                <w:i/>
                <w:sz w:val="26"/>
                <w:szCs w:val="26"/>
                <w:lang w:val="en-US"/>
              </w:rPr>
              <w:t>reaction temperature</w:t>
            </w:r>
            <w:r w:rsidRPr="00114E11">
              <w:rPr>
                <w:i/>
                <w:sz w:val="26"/>
                <w:szCs w:val="26"/>
                <w:lang w:val="en-US"/>
              </w:rPr>
              <w:t xml:space="preserve"> </w:t>
            </w:r>
            <w:r w:rsidRPr="00114E11">
              <w:rPr>
                <w:rStyle w:val="hps"/>
                <w:i/>
                <w:sz w:val="26"/>
                <w:szCs w:val="26"/>
                <w:lang w:val="en-US"/>
              </w:rPr>
              <w:t>338</w:t>
            </w:r>
            <w:r w:rsidRPr="00114E11">
              <w:rPr>
                <w:i/>
                <w:sz w:val="26"/>
                <w:szCs w:val="26"/>
                <w:lang w:val="en-US"/>
              </w:rPr>
              <w:t xml:space="preserve">, </w:t>
            </w:r>
            <w:r w:rsidRPr="00114E11">
              <w:rPr>
                <w:rStyle w:val="hps"/>
                <w:i/>
                <w:sz w:val="26"/>
                <w:szCs w:val="26"/>
                <w:lang w:val="en-US"/>
              </w:rPr>
              <w:t>348</w:t>
            </w:r>
            <w:r w:rsidRPr="00114E11">
              <w:rPr>
                <w:i/>
                <w:sz w:val="26"/>
                <w:szCs w:val="26"/>
                <w:lang w:val="en-US"/>
              </w:rPr>
              <w:t>, 363,</w:t>
            </w:r>
            <w:r w:rsidRPr="00114E11">
              <w:rPr>
                <w:rStyle w:val="hps"/>
                <w:i/>
                <w:sz w:val="26"/>
                <w:szCs w:val="26"/>
                <w:lang w:val="en-US"/>
              </w:rPr>
              <w:t>373 K</w:t>
            </w:r>
            <w:r w:rsidRPr="00114E11">
              <w:rPr>
                <w:i/>
                <w:sz w:val="26"/>
                <w:szCs w:val="26"/>
                <w:lang w:val="en-US"/>
              </w:rPr>
              <w:t xml:space="preserve"> </w:t>
            </w:r>
            <w:r w:rsidRPr="00114E11">
              <w:rPr>
                <w:rStyle w:val="hps"/>
                <w:i/>
                <w:sz w:val="26"/>
                <w:szCs w:val="26"/>
                <w:lang w:val="en-US"/>
              </w:rPr>
              <w:t>respectively</w:t>
            </w:r>
            <w:r w:rsidRPr="00114E11">
              <w:rPr>
                <w:i/>
                <w:sz w:val="26"/>
                <w:szCs w:val="26"/>
                <w:lang w:val="en-US"/>
              </w:rPr>
              <w:t xml:space="preserve"> </w:t>
            </w:r>
            <w:r w:rsidRPr="00114E11">
              <w:rPr>
                <w:rStyle w:val="hpsatn"/>
                <w:i/>
                <w:sz w:val="26"/>
                <w:szCs w:val="26"/>
                <w:lang w:val="en-US"/>
              </w:rPr>
              <w:t>(</w:t>
            </w:r>
            <w:r w:rsidRPr="00114E11">
              <w:rPr>
                <w:i/>
                <w:sz w:val="26"/>
                <w:szCs w:val="26"/>
                <w:lang w:val="en-US"/>
              </w:rPr>
              <w:t xml:space="preserve">1:50 </w:t>
            </w:r>
            <w:r w:rsidRPr="00114E11">
              <w:rPr>
                <w:rStyle w:val="hps"/>
                <w:i/>
                <w:sz w:val="26"/>
                <w:szCs w:val="26"/>
                <w:lang w:val="en-US"/>
              </w:rPr>
              <w:t>liquor</w:t>
            </w:r>
            <w:r w:rsidRPr="00114E11">
              <w:rPr>
                <w:i/>
                <w:sz w:val="26"/>
                <w:szCs w:val="26"/>
                <w:lang w:val="en-US"/>
              </w:rPr>
              <w:t xml:space="preserve">; </w:t>
            </w:r>
            <w:r w:rsidRPr="00114E11">
              <w:rPr>
                <w:rStyle w:val="hpsatn"/>
                <w:i/>
                <w:sz w:val="26"/>
                <w:szCs w:val="26"/>
                <w:lang w:val="en-US"/>
              </w:rPr>
              <w:t>[</w:t>
            </w:r>
            <w:r w:rsidRPr="00114E11">
              <w:rPr>
                <w:i/>
                <w:sz w:val="26"/>
                <w:szCs w:val="26"/>
                <w:lang w:val="en-US"/>
              </w:rPr>
              <w:t xml:space="preserve">HA] = </w:t>
            </w:r>
            <w:r w:rsidRPr="00114E11">
              <w:rPr>
                <w:rStyle w:val="hps"/>
                <w:i/>
                <w:sz w:val="26"/>
                <w:szCs w:val="26"/>
                <w:lang w:val="en-US"/>
              </w:rPr>
              <w:t>5%</w:t>
            </w:r>
            <w:r w:rsidRPr="00114E11">
              <w:rPr>
                <w:i/>
                <w:sz w:val="26"/>
                <w:szCs w:val="26"/>
                <w:lang w:val="en-US"/>
              </w:rPr>
              <w:t xml:space="preserve"> </w:t>
            </w:r>
            <w:r w:rsidRPr="00114E11">
              <w:rPr>
                <w:rStyle w:val="hpsatn"/>
                <w:i/>
                <w:sz w:val="26"/>
                <w:szCs w:val="26"/>
                <w:lang w:val="en-US"/>
              </w:rPr>
              <w:t>[</w:t>
            </w:r>
            <w:r w:rsidRPr="00114E11">
              <w:rPr>
                <w:i/>
                <w:sz w:val="26"/>
                <w:szCs w:val="26"/>
                <w:lang w:val="en-US"/>
              </w:rPr>
              <w:t xml:space="preserve">HH] = </w:t>
            </w:r>
            <w:r w:rsidRPr="00114E11">
              <w:rPr>
                <w:rStyle w:val="hps"/>
                <w:i/>
                <w:sz w:val="26"/>
                <w:szCs w:val="26"/>
                <w:lang w:val="en-US"/>
              </w:rPr>
              <w:t>0.7</w:t>
            </w:r>
            <w:r w:rsidRPr="00114E11">
              <w:rPr>
                <w:i/>
                <w:sz w:val="26"/>
                <w:szCs w:val="26"/>
                <w:lang w:val="en-US"/>
              </w:rPr>
              <w:t>%).</w:t>
            </w:r>
          </w:p>
        </w:tc>
      </w:tr>
    </w:tbl>
    <w:p w:rsidR="004B449C" w:rsidRPr="00C031A6" w:rsidRDefault="004B449C" w:rsidP="00C031A6">
      <w:pPr>
        <w:spacing w:before="120"/>
        <w:ind w:firstLine="709"/>
        <w:jc w:val="both"/>
        <w:rPr>
          <w:sz w:val="28"/>
          <w:szCs w:val="28"/>
          <w:lang w:val="en-US"/>
        </w:rPr>
      </w:pPr>
      <w:r w:rsidRPr="00C031A6">
        <w:rPr>
          <w:sz w:val="28"/>
          <w:szCs w:val="28"/>
          <w:lang w:val="en-US"/>
        </w:rPr>
        <w:t>With increasing temperature, reaction time and process value conversion of t</w:t>
      </w:r>
      <w:r w:rsidR="00ED71A7" w:rsidRPr="00C031A6">
        <w:rPr>
          <w:sz w:val="28"/>
          <w:szCs w:val="28"/>
          <w:lang w:val="en-US"/>
        </w:rPr>
        <w:t>he resulting fibers increases (</w:t>
      </w:r>
      <w:r w:rsidRPr="00C031A6">
        <w:rPr>
          <w:sz w:val="28"/>
          <w:szCs w:val="28"/>
          <w:lang w:val="en-US"/>
        </w:rPr>
        <w:t>the conversion of CN - groups found on the study of the IR spectra of the original and the modified fibers and static e</w:t>
      </w:r>
      <w:r w:rsidR="005D0D56" w:rsidRPr="00C031A6">
        <w:rPr>
          <w:sz w:val="28"/>
          <w:szCs w:val="28"/>
          <w:lang w:val="en-US"/>
        </w:rPr>
        <w:t>xchange capacity (SEC) in HCI) (Fig.</w:t>
      </w:r>
      <w:r w:rsidRPr="00C031A6">
        <w:rPr>
          <w:sz w:val="28"/>
          <w:szCs w:val="28"/>
          <w:lang w:val="en-US"/>
        </w:rPr>
        <w:t>1).</w:t>
      </w:r>
    </w:p>
    <w:p w:rsidR="004B449C" w:rsidRPr="00C031A6" w:rsidRDefault="004B449C" w:rsidP="00C031A6">
      <w:pPr>
        <w:ind w:firstLine="708"/>
        <w:jc w:val="both"/>
        <w:rPr>
          <w:sz w:val="28"/>
          <w:szCs w:val="28"/>
          <w:lang w:val="en-US"/>
        </w:rPr>
      </w:pPr>
      <w:r w:rsidRPr="00C031A6">
        <w:rPr>
          <w:sz w:val="28"/>
          <w:szCs w:val="28"/>
          <w:lang w:val="en-US"/>
        </w:rPr>
        <w:t>In case of conducting the reaction at a temperature higher than 363K decrease conversion. Most interesting is that the reaction products obtained within less than 30 minutes are swellable gel structure. Further heating results in the formation of solid fibers. Apparently, in the initial 30 min. formed only products hydroxylamidation, then flows additional reaction hydrazidation and strength of the fibers increases. Thus it is possible to obtain the modi</w:t>
      </w:r>
      <w:r w:rsidR="0016103F" w:rsidRPr="00C031A6">
        <w:rPr>
          <w:sz w:val="28"/>
          <w:szCs w:val="28"/>
          <w:lang w:val="en-US"/>
        </w:rPr>
        <w:t>fied fiber with SEC to 5-5,</w:t>
      </w:r>
      <w:r w:rsidR="00D67BF5" w:rsidRPr="00C031A6">
        <w:rPr>
          <w:sz w:val="28"/>
          <w:szCs w:val="28"/>
          <w:lang w:val="en-US"/>
        </w:rPr>
        <w:t>5 mg</w:t>
      </w:r>
      <w:r w:rsidRPr="00C031A6">
        <w:rPr>
          <w:sz w:val="28"/>
          <w:szCs w:val="28"/>
          <w:lang w:val="en-US"/>
        </w:rPr>
        <w:t>-</w:t>
      </w:r>
      <w:r w:rsidR="00D67BF5" w:rsidRPr="00C031A6">
        <w:rPr>
          <w:sz w:val="28"/>
          <w:szCs w:val="28"/>
          <w:lang w:val="en-US"/>
        </w:rPr>
        <w:t>eq/</w:t>
      </w:r>
      <w:r w:rsidRPr="00C031A6">
        <w:rPr>
          <w:sz w:val="28"/>
          <w:szCs w:val="28"/>
          <w:lang w:val="en-US"/>
        </w:rPr>
        <w:t>g The results obtained in the presence of a cross-linking agent, the modified fibers are resistant to acids and alkalis and solvents of PAN .</w:t>
      </w:r>
    </w:p>
    <w:p w:rsidR="004B449C" w:rsidRPr="00C031A6" w:rsidRDefault="004B449C" w:rsidP="00C031A6">
      <w:pPr>
        <w:ind w:firstLine="708"/>
        <w:jc w:val="both"/>
        <w:rPr>
          <w:sz w:val="28"/>
          <w:szCs w:val="28"/>
          <w:lang w:val="en-US"/>
        </w:rPr>
      </w:pPr>
      <w:r w:rsidRPr="00C031A6">
        <w:rPr>
          <w:sz w:val="28"/>
          <w:szCs w:val="28"/>
          <w:lang w:val="en-US"/>
        </w:rPr>
        <w:t>Based on a study of t</w:t>
      </w:r>
      <w:r w:rsidR="005067BC" w:rsidRPr="00C031A6">
        <w:rPr>
          <w:sz w:val="28"/>
          <w:szCs w:val="28"/>
          <w:lang w:val="en-US"/>
        </w:rPr>
        <w:t xml:space="preserve">he kinetics interaction fiber </w:t>
      </w:r>
      <w:r w:rsidR="00D67BF5" w:rsidRPr="00C031A6">
        <w:rPr>
          <w:sz w:val="28"/>
          <w:szCs w:val="28"/>
          <w:lang w:val="en-US"/>
        </w:rPr>
        <w:t xml:space="preserve">«nitron» </w:t>
      </w:r>
      <w:r w:rsidRPr="00C031A6">
        <w:rPr>
          <w:sz w:val="28"/>
          <w:szCs w:val="28"/>
          <w:lang w:val="en-US"/>
        </w:rPr>
        <w:t>with HA of the reaction rate equation is obtained, which has the following form:</w:t>
      </w:r>
    </w:p>
    <w:p w:rsidR="005F78CE" w:rsidRPr="00C031A6" w:rsidRDefault="005F78CE" w:rsidP="00C031A6">
      <w:pPr>
        <w:jc w:val="center"/>
        <w:rPr>
          <w:sz w:val="28"/>
          <w:szCs w:val="28"/>
        </w:rPr>
      </w:pPr>
      <w:r w:rsidRPr="00C031A6">
        <w:rPr>
          <w:noProof/>
          <w:sz w:val="28"/>
          <w:szCs w:val="28"/>
        </w:rPr>
        <w:drawing>
          <wp:inline distT="0" distB="0" distL="0" distR="0">
            <wp:extent cx="4825597" cy="266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0"/>
                    <a:srcRect/>
                    <a:stretch>
                      <a:fillRect/>
                    </a:stretch>
                  </pic:blipFill>
                  <pic:spPr bwMode="auto">
                    <a:xfrm>
                      <a:off x="0" y="0"/>
                      <a:ext cx="4853351" cy="268234"/>
                    </a:xfrm>
                    <a:prstGeom prst="rect">
                      <a:avLst/>
                    </a:prstGeom>
                    <a:noFill/>
                    <a:ln w="9525">
                      <a:noFill/>
                      <a:miter lim="800000"/>
                      <a:headEnd/>
                      <a:tailEnd/>
                    </a:ln>
                  </pic:spPr>
                </pic:pic>
              </a:graphicData>
            </a:graphic>
          </wp:inline>
        </w:drawing>
      </w:r>
    </w:p>
    <w:p w:rsidR="004B449C" w:rsidRPr="00C031A6" w:rsidRDefault="004B449C" w:rsidP="00C031A6">
      <w:pPr>
        <w:jc w:val="both"/>
        <w:rPr>
          <w:sz w:val="28"/>
          <w:szCs w:val="28"/>
          <w:lang w:val="en-US"/>
        </w:rPr>
      </w:pPr>
      <w:r w:rsidRPr="00C031A6">
        <w:rPr>
          <w:rStyle w:val="hps"/>
          <w:sz w:val="28"/>
          <w:szCs w:val="28"/>
          <w:lang w:val="en-US"/>
        </w:rPr>
        <w:t>It is seen</w:t>
      </w:r>
      <w:r w:rsidRPr="00C031A6">
        <w:rPr>
          <w:sz w:val="28"/>
          <w:szCs w:val="28"/>
          <w:lang w:val="en-US"/>
        </w:rPr>
        <w:t xml:space="preserve"> </w:t>
      </w:r>
      <w:r w:rsidRPr="00C031A6">
        <w:rPr>
          <w:rStyle w:val="hps"/>
          <w:sz w:val="28"/>
          <w:szCs w:val="28"/>
          <w:lang w:val="en-US"/>
        </w:rPr>
        <w:t>that despite the</w:t>
      </w:r>
      <w:r w:rsidRPr="00C031A6">
        <w:rPr>
          <w:sz w:val="28"/>
          <w:szCs w:val="28"/>
          <w:lang w:val="en-US"/>
        </w:rPr>
        <w:t xml:space="preserve"> </w:t>
      </w:r>
      <w:r w:rsidRPr="00C031A6">
        <w:rPr>
          <w:rStyle w:val="hps"/>
          <w:sz w:val="28"/>
          <w:szCs w:val="28"/>
          <w:lang w:val="en-US"/>
        </w:rPr>
        <w:t>heterogeneous</w:t>
      </w:r>
      <w:r w:rsidRPr="00C031A6">
        <w:rPr>
          <w:sz w:val="28"/>
          <w:szCs w:val="28"/>
          <w:lang w:val="en-US"/>
        </w:rPr>
        <w:t xml:space="preserve"> </w:t>
      </w:r>
      <w:r w:rsidRPr="00C031A6">
        <w:rPr>
          <w:rStyle w:val="hps"/>
          <w:sz w:val="28"/>
          <w:szCs w:val="28"/>
          <w:lang w:val="en-US"/>
        </w:rPr>
        <w:t>nature of the process</w:t>
      </w:r>
      <w:r w:rsidRPr="00C031A6">
        <w:rPr>
          <w:sz w:val="28"/>
          <w:szCs w:val="28"/>
          <w:lang w:val="en-US"/>
        </w:rPr>
        <w:t xml:space="preserve">, the reaction </w:t>
      </w:r>
      <w:r w:rsidRPr="00C031A6">
        <w:rPr>
          <w:rStyle w:val="hps"/>
          <w:sz w:val="28"/>
          <w:szCs w:val="28"/>
          <w:lang w:val="en-US"/>
        </w:rPr>
        <w:t>is</w:t>
      </w:r>
      <w:r w:rsidRPr="00C031A6">
        <w:rPr>
          <w:sz w:val="28"/>
          <w:szCs w:val="28"/>
          <w:lang w:val="en-US"/>
        </w:rPr>
        <w:t xml:space="preserve"> </w:t>
      </w:r>
      <w:r w:rsidRPr="00C031A6">
        <w:rPr>
          <w:rStyle w:val="hps"/>
          <w:sz w:val="28"/>
          <w:szCs w:val="28"/>
          <w:lang w:val="en-US"/>
        </w:rPr>
        <w:t>first</w:t>
      </w:r>
      <w:r w:rsidRPr="00C031A6">
        <w:rPr>
          <w:sz w:val="28"/>
          <w:szCs w:val="28"/>
          <w:lang w:val="en-US"/>
        </w:rPr>
        <w:t xml:space="preserve"> </w:t>
      </w:r>
      <w:r w:rsidRPr="00C031A6">
        <w:rPr>
          <w:rStyle w:val="hps"/>
          <w:sz w:val="28"/>
          <w:szCs w:val="28"/>
          <w:lang w:val="en-US"/>
        </w:rPr>
        <w:t>order in both</w:t>
      </w:r>
      <w:r w:rsidRPr="00C031A6">
        <w:rPr>
          <w:sz w:val="28"/>
          <w:szCs w:val="28"/>
          <w:lang w:val="en-US"/>
        </w:rPr>
        <w:t xml:space="preserve"> </w:t>
      </w:r>
      <w:r w:rsidRPr="00C031A6">
        <w:rPr>
          <w:rStyle w:val="hps"/>
          <w:sz w:val="28"/>
          <w:szCs w:val="28"/>
          <w:lang w:val="en-US"/>
        </w:rPr>
        <w:t>hydroxylamine</w:t>
      </w:r>
      <w:r w:rsidRPr="00C031A6">
        <w:rPr>
          <w:sz w:val="28"/>
          <w:szCs w:val="28"/>
          <w:lang w:val="en-US"/>
        </w:rPr>
        <w:t xml:space="preserve"> </w:t>
      </w:r>
      <w:r w:rsidRPr="00C031A6">
        <w:rPr>
          <w:rStyle w:val="hps"/>
          <w:sz w:val="28"/>
          <w:szCs w:val="28"/>
          <w:lang w:val="en-US"/>
        </w:rPr>
        <w:t>and</w:t>
      </w:r>
      <w:r w:rsidRPr="00C031A6">
        <w:rPr>
          <w:sz w:val="28"/>
          <w:szCs w:val="28"/>
          <w:lang w:val="en-US"/>
        </w:rPr>
        <w:t xml:space="preserve"> </w:t>
      </w:r>
      <w:r w:rsidRPr="00C031A6">
        <w:rPr>
          <w:rStyle w:val="hps"/>
          <w:sz w:val="28"/>
          <w:szCs w:val="28"/>
          <w:lang w:val="en-US"/>
        </w:rPr>
        <w:t>the nitrile</w:t>
      </w:r>
      <w:r w:rsidRPr="00C031A6">
        <w:rPr>
          <w:sz w:val="28"/>
          <w:szCs w:val="28"/>
          <w:lang w:val="en-US"/>
        </w:rPr>
        <w:t xml:space="preserve"> </w:t>
      </w:r>
      <w:r w:rsidRPr="00C031A6">
        <w:rPr>
          <w:rStyle w:val="hps"/>
          <w:sz w:val="28"/>
          <w:szCs w:val="28"/>
          <w:lang w:val="en-US"/>
        </w:rPr>
        <w:t>groups</w:t>
      </w:r>
      <w:r w:rsidRPr="00C031A6">
        <w:rPr>
          <w:sz w:val="28"/>
          <w:szCs w:val="28"/>
          <w:lang w:val="en-US"/>
        </w:rPr>
        <w:t xml:space="preserve"> </w:t>
      </w:r>
      <w:r w:rsidRPr="00C031A6">
        <w:rPr>
          <w:rStyle w:val="hps"/>
          <w:sz w:val="28"/>
          <w:szCs w:val="28"/>
          <w:lang w:val="en-US"/>
        </w:rPr>
        <w:t>on</w:t>
      </w:r>
      <w:r w:rsidRPr="00C031A6">
        <w:rPr>
          <w:sz w:val="28"/>
          <w:szCs w:val="28"/>
          <w:lang w:val="en-US"/>
        </w:rPr>
        <w:t xml:space="preserve"> </w:t>
      </w:r>
      <w:r w:rsidRPr="00C031A6">
        <w:rPr>
          <w:rStyle w:val="hps"/>
          <w:sz w:val="28"/>
          <w:szCs w:val="28"/>
          <w:lang w:val="en-US"/>
        </w:rPr>
        <w:t>the polymer.</w:t>
      </w:r>
      <w:r w:rsidRPr="00C031A6">
        <w:rPr>
          <w:sz w:val="28"/>
          <w:szCs w:val="28"/>
          <w:lang w:val="en-US"/>
        </w:rPr>
        <w:t xml:space="preserve"> </w:t>
      </w:r>
      <w:r w:rsidRPr="00C031A6">
        <w:rPr>
          <w:rStyle w:val="hps"/>
          <w:sz w:val="28"/>
          <w:szCs w:val="28"/>
          <w:lang w:val="en-US"/>
        </w:rPr>
        <w:t>The reason for</w:t>
      </w:r>
      <w:r w:rsidRPr="00C031A6">
        <w:rPr>
          <w:sz w:val="28"/>
          <w:szCs w:val="28"/>
          <w:lang w:val="en-US"/>
        </w:rPr>
        <w:t xml:space="preserve"> </w:t>
      </w:r>
      <w:r w:rsidRPr="00C031A6">
        <w:rPr>
          <w:rStyle w:val="hps"/>
          <w:sz w:val="28"/>
          <w:szCs w:val="28"/>
          <w:lang w:val="en-US"/>
        </w:rPr>
        <w:t>the observed effect</w:t>
      </w:r>
      <w:r w:rsidRPr="00C031A6">
        <w:rPr>
          <w:sz w:val="28"/>
          <w:szCs w:val="28"/>
          <w:lang w:val="en-US"/>
        </w:rPr>
        <w:t xml:space="preserve"> </w:t>
      </w:r>
      <w:r w:rsidRPr="00C031A6">
        <w:rPr>
          <w:rStyle w:val="hps"/>
          <w:sz w:val="28"/>
          <w:szCs w:val="28"/>
          <w:lang w:val="en-US"/>
        </w:rPr>
        <w:t>will most likely</w:t>
      </w:r>
      <w:r w:rsidRPr="00C031A6">
        <w:rPr>
          <w:sz w:val="28"/>
          <w:szCs w:val="28"/>
          <w:lang w:val="en-US"/>
        </w:rPr>
        <w:t xml:space="preserve"> </w:t>
      </w:r>
      <w:r w:rsidRPr="00C031A6">
        <w:rPr>
          <w:rStyle w:val="hps"/>
          <w:sz w:val="28"/>
          <w:szCs w:val="28"/>
          <w:lang w:val="en-US"/>
        </w:rPr>
        <w:t>is the</w:t>
      </w:r>
      <w:r w:rsidRPr="00C031A6">
        <w:rPr>
          <w:sz w:val="28"/>
          <w:szCs w:val="28"/>
          <w:lang w:val="en-US"/>
        </w:rPr>
        <w:t xml:space="preserve"> </w:t>
      </w:r>
      <w:r w:rsidRPr="00C031A6">
        <w:rPr>
          <w:rStyle w:val="hps"/>
          <w:sz w:val="28"/>
          <w:szCs w:val="28"/>
          <w:lang w:val="en-US"/>
        </w:rPr>
        <w:t>high specific</w:t>
      </w:r>
      <w:r w:rsidRPr="00C031A6">
        <w:rPr>
          <w:sz w:val="28"/>
          <w:szCs w:val="28"/>
          <w:lang w:val="en-US"/>
        </w:rPr>
        <w:t xml:space="preserve"> </w:t>
      </w:r>
      <w:r w:rsidRPr="00C031A6">
        <w:rPr>
          <w:rStyle w:val="hps"/>
          <w:sz w:val="28"/>
          <w:szCs w:val="28"/>
          <w:lang w:val="en-US"/>
        </w:rPr>
        <w:t>surface of the fibers</w:t>
      </w:r>
      <w:r w:rsidRPr="00C031A6">
        <w:rPr>
          <w:sz w:val="28"/>
          <w:szCs w:val="28"/>
          <w:lang w:val="en-US"/>
        </w:rPr>
        <w:t xml:space="preserve">, </w:t>
      </w:r>
      <w:r w:rsidRPr="00C031A6">
        <w:rPr>
          <w:rStyle w:val="hps"/>
          <w:sz w:val="28"/>
          <w:szCs w:val="28"/>
          <w:lang w:val="en-US"/>
        </w:rPr>
        <w:t>facilitates the</w:t>
      </w:r>
      <w:r w:rsidRPr="00C031A6">
        <w:rPr>
          <w:sz w:val="28"/>
          <w:szCs w:val="28"/>
          <w:lang w:val="en-US"/>
        </w:rPr>
        <w:t xml:space="preserve"> </w:t>
      </w:r>
      <w:r w:rsidRPr="00C031A6">
        <w:rPr>
          <w:rStyle w:val="hps"/>
          <w:sz w:val="28"/>
          <w:szCs w:val="28"/>
          <w:lang w:val="en-US"/>
        </w:rPr>
        <w:t>access to the</w:t>
      </w:r>
      <w:r w:rsidRPr="00C031A6">
        <w:rPr>
          <w:sz w:val="28"/>
          <w:szCs w:val="28"/>
          <w:lang w:val="en-US"/>
        </w:rPr>
        <w:t xml:space="preserve"> </w:t>
      </w:r>
      <w:r w:rsidRPr="00C031A6">
        <w:rPr>
          <w:rStyle w:val="hps"/>
          <w:sz w:val="28"/>
          <w:szCs w:val="28"/>
          <w:lang w:val="en-US"/>
        </w:rPr>
        <w:t>nitrile</w:t>
      </w:r>
      <w:r w:rsidRPr="00C031A6">
        <w:rPr>
          <w:sz w:val="28"/>
          <w:szCs w:val="28"/>
          <w:lang w:val="en-US"/>
        </w:rPr>
        <w:t xml:space="preserve"> </w:t>
      </w:r>
      <w:r w:rsidRPr="00C031A6">
        <w:rPr>
          <w:rStyle w:val="hps"/>
          <w:sz w:val="28"/>
          <w:szCs w:val="28"/>
          <w:lang w:val="en-US"/>
        </w:rPr>
        <w:t>groups</w:t>
      </w:r>
      <w:r w:rsidRPr="00C031A6">
        <w:rPr>
          <w:sz w:val="28"/>
          <w:szCs w:val="28"/>
          <w:lang w:val="en-US"/>
        </w:rPr>
        <w:t xml:space="preserve"> </w:t>
      </w:r>
      <w:r w:rsidRPr="00C031A6">
        <w:rPr>
          <w:rStyle w:val="hps"/>
          <w:sz w:val="28"/>
          <w:szCs w:val="28"/>
          <w:lang w:val="en-US"/>
        </w:rPr>
        <w:t>of the polymer</w:t>
      </w:r>
      <w:r w:rsidRPr="00C031A6">
        <w:rPr>
          <w:sz w:val="28"/>
          <w:szCs w:val="28"/>
          <w:lang w:val="en-US"/>
        </w:rPr>
        <w:t xml:space="preserve"> </w:t>
      </w:r>
      <w:r w:rsidRPr="00C031A6">
        <w:rPr>
          <w:rStyle w:val="hps"/>
          <w:sz w:val="28"/>
          <w:szCs w:val="28"/>
          <w:lang w:val="en-US"/>
        </w:rPr>
        <w:t>as in the case</w:t>
      </w:r>
      <w:r w:rsidRPr="00C031A6">
        <w:rPr>
          <w:sz w:val="28"/>
          <w:szCs w:val="28"/>
          <w:lang w:val="en-US"/>
        </w:rPr>
        <w:t xml:space="preserve"> </w:t>
      </w:r>
      <w:r w:rsidRPr="00C031A6">
        <w:rPr>
          <w:rStyle w:val="hps"/>
          <w:sz w:val="28"/>
          <w:szCs w:val="28"/>
          <w:lang w:val="en-US"/>
        </w:rPr>
        <w:t>of homogeneous reactions</w:t>
      </w:r>
      <w:r w:rsidRPr="00C031A6">
        <w:rPr>
          <w:sz w:val="28"/>
          <w:szCs w:val="28"/>
          <w:lang w:val="en-US"/>
        </w:rPr>
        <w:t>.</w:t>
      </w:r>
    </w:p>
    <w:p w:rsidR="004B449C" w:rsidRPr="00C031A6" w:rsidRDefault="004B449C" w:rsidP="00C031A6">
      <w:pPr>
        <w:ind w:firstLine="708"/>
        <w:jc w:val="both"/>
        <w:rPr>
          <w:sz w:val="28"/>
          <w:szCs w:val="28"/>
          <w:lang w:val="en-GB"/>
        </w:rPr>
      </w:pPr>
      <w:r w:rsidRPr="00C031A6">
        <w:rPr>
          <w:rStyle w:val="hps"/>
          <w:sz w:val="28"/>
          <w:szCs w:val="28"/>
          <w:lang w:val="en-US"/>
        </w:rPr>
        <w:t>Based on the</w:t>
      </w:r>
      <w:r w:rsidRPr="00C031A6">
        <w:rPr>
          <w:sz w:val="28"/>
          <w:szCs w:val="28"/>
          <w:lang w:val="en-US"/>
        </w:rPr>
        <w:t xml:space="preserve"> </w:t>
      </w:r>
      <w:r w:rsidRPr="00C031A6">
        <w:rPr>
          <w:rStyle w:val="hps"/>
          <w:sz w:val="28"/>
          <w:szCs w:val="28"/>
          <w:lang w:val="en-US"/>
        </w:rPr>
        <w:t>infrared</w:t>
      </w:r>
      <w:r w:rsidRPr="00C031A6">
        <w:rPr>
          <w:sz w:val="28"/>
          <w:szCs w:val="28"/>
          <w:lang w:val="en-US"/>
        </w:rPr>
        <w:t xml:space="preserve"> </w:t>
      </w:r>
      <w:r w:rsidRPr="00C031A6">
        <w:rPr>
          <w:rStyle w:val="hps"/>
          <w:sz w:val="28"/>
          <w:szCs w:val="28"/>
          <w:lang w:val="en-US"/>
        </w:rPr>
        <w:t>spectroscopic studies</w:t>
      </w:r>
      <w:r w:rsidRPr="00C031A6">
        <w:rPr>
          <w:sz w:val="28"/>
          <w:szCs w:val="28"/>
          <w:lang w:val="en-US"/>
        </w:rPr>
        <w:t xml:space="preserve">, </w:t>
      </w:r>
      <w:r w:rsidRPr="00C031A6">
        <w:rPr>
          <w:rStyle w:val="hps"/>
          <w:sz w:val="28"/>
          <w:szCs w:val="28"/>
          <w:lang w:val="en-US"/>
        </w:rPr>
        <w:t>potentiometric</w:t>
      </w:r>
      <w:r w:rsidRPr="00C031A6">
        <w:rPr>
          <w:sz w:val="28"/>
          <w:szCs w:val="28"/>
          <w:lang w:val="en-US"/>
        </w:rPr>
        <w:t xml:space="preserve"> </w:t>
      </w:r>
      <w:r w:rsidRPr="00C031A6">
        <w:rPr>
          <w:rStyle w:val="hps"/>
          <w:sz w:val="28"/>
          <w:szCs w:val="28"/>
          <w:lang w:val="en-US"/>
        </w:rPr>
        <w:t>titration</w:t>
      </w:r>
      <w:r w:rsidRPr="00C031A6">
        <w:rPr>
          <w:sz w:val="28"/>
          <w:szCs w:val="28"/>
          <w:lang w:val="en-US"/>
        </w:rPr>
        <w:t xml:space="preserve"> </w:t>
      </w:r>
      <w:r w:rsidRPr="00C031A6">
        <w:rPr>
          <w:rStyle w:val="hps"/>
          <w:sz w:val="28"/>
          <w:szCs w:val="28"/>
          <w:lang w:val="en-US"/>
        </w:rPr>
        <w:t>and the</w:t>
      </w:r>
      <w:r w:rsidRPr="00C031A6">
        <w:rPr>
          <w:sz w:val="28"/>
          <w:szCs w:val="28"/>
          <w:lang w:val="en-US"/>
        </w:rPr>
        <w:t xml:space="preserve"> </w:t>
      </w:r>
      <w:r w:rsidRPr="00C031A6">
        <w:rPr>
          <w:rStyle w:val="hps"/>
          <w:sz w:val="28"/>
          <w:szCs w:val="28"/>
          <w:lang w:val="en-US"/>
        </w:rPr>
        <w:t>published data</w:t>
      </w:r>
      <w:r w:rsidRPr="00C031A6">
        <w:rPr>
          <w:sz w:val="28"/>
          <w:szCs w:val="28"/>
          <w:lang w:val="en-US"/>
        </w:rPr>
        <w:t xml:space="preserve">, </w:t>
      </w:r>
      <w:r w:rsidRPr="00C031A6">
        <w:rPr>
          <w:rStyle w:val="hps"/>
          <w:sz w:val="28"/>
          <w:szCs w:val="28"/>
          <w:lang w:val="en-US"/>
        </w:rPr>
        <w:t>the chemical structure of</w:t>
      </w:r>
      <w:r w:rsidRPr="00C031A6">
        <w:rPr>
          <w:sz w:val="28"/>
          <w:szCs w:val="28"/>
          <w:lang w:val="en-US"/>
        </w:rPr>
        <w:t xml:space="preserve"> </w:t>
      </w:r>
      <w:r w:rsidRPr="00C031A6">
        <w:rPr>
          <w:rStyle w:val="hps"/>
          <w:sz w:val="28"/>
          <w:szCs w:val="28"/>
          <w:lang w:val="en-US"/>
        </w:rPr>
        <w:t>the resulting</w:t>
      </w:r>
      <w:r w:rsidRPr="00C031A6">
        <w:rPr>
          <w:sz w:val="28"/>
          <w:szCs w:val="28"/>
          <w:lang w:val="en-US"/>
        </w:rPr>
        <w:t xml:space="preserve"> </w:t>
      </w:r>
      <w:r w:rsidRPr="00C031A6">
        <w:rPr>
          <w:rStyle w:val="hps"/>
          <w:sz w:val="28"/>
          <w:szCs w:val="28"/>
          <w:lang w:val="en-US"/>
        </w:rPr>
        <w:t>anion exchanger</w:t>
      </w:r>
      <w:r w:rsidRPr="00C031A6">
        <w:rPr>
          <w:sz w:val="28"/>
          <w:szCs w:val="28"/>
          <w:lang w:val="en-US"/>
        </w:rPr>
        <w:t xml:space="preserve"> </w:t>
      </w:r>
      <w:r w:rsidRPr="00C031A6">
        <w:rPr>
          <w:rStyle w:val="hps"/>
          <w:sz w:val="28"/>
          <w:szCs w:val="28"/>
          <w:lang w:val="en-US"/>
        </w:rPr>
        <w:t>(SMA</w:t>
      </w:r>
      <w:r w:rsidRPr="00C031A6">
        <w:rPr>
          <w:sz w:val="28"/>
          <w:szCs w:val="28"/>
          <w:lang w:val="en-US"/>
        </w:rPr>
        <w:t xml:space="preserve">-2) can be </w:t>
      </w:r>
      <w:r w:rsidRPr="00C031A6">
        <w:rPr>
          <w:rStyle w:val="hps"/>
          <w:sz w:val="28"/>
          <w:szCs w:val="28"/>
          <w:lang w:val="en-US"/>
        </w:rPr>
        <w:t>represented as follows</w:t>
      </w:r>
      <w:r w:rsidRPr="00C031A6">
        <w:rPr>
          <w:sz w:val="28"/>
          <w:szCs w:val="28"/>
          <w:lang w:val="en-US"/>
        </w:rPr>
        <w:t>:</w:t>
      </w:r>
    </w:p>
    <w:p w:rsidR="004B449C" w:rsidRPr="00C031A6" w:rsidRDefault="004B449C" w:rsidP="00C031A6">
      <w:pPr>
        <w:jc w:val="center"/>
        <w:rPr>
          <w:noProof/>
          <w:sz w:val="28"/>
          <w:szCs w:val="28"/>
          <w:lang w:val="en-US"/>
        </w:rPr>
      </w:pPr>
      <w:r w:rsidRPr="00C031A6">
        <w:rPr>
          <w:noProof/>
          <w:sz w:val="28"/>
          <w:szCs w:val="28"/>
        </w:rPr>
        <w:lastRenderedPageBreak/>
        <w:drawing>
          <wp:inline distT="0" distB="0" distL="0" distR="0">
            <wp:extent cx="4568694" cy="1597307"/>
            <wp:effectExtent l="19050" t="0" r="3306" b="0"/>
            <wp:docPr id="6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srcRect/>
                    <a:stretch>
                      <a:fillRect/>
                    </a:stretch>
                  </pic:blipFill>
                  <pic:spPr bwMode="auto">
                    <a:xfrm>
                      <a:off x="0" y="0"/>
                      <a:ext cx="4584364" cy="1602786"/>
                    </a:xfrm>
                    <a:prstGeom prst="rect">
                      <a:avLst/>
                    </a:prstGeom>
                    <a:noFill/>
                    <a:ln w="9525">
                      <a:noFill/>
                      <a:miter lim="800000"/>
                      <a:headEnd/>
                      <a:tailEnd/>
                    </a:ln>
                  </pic:spPr>
                </pic:pic>
              </a:graphicData>
            </a:graphic>
          </wp:inline>
        </w:drawing>
      </w:r>
    </w:p>
    <w:p w:rsidR="004B449C" w:rsidRPr="00C031A6" w:rsidRDefault="004B449C" w:rsidP="00C031A6">
      <w:pPr>
        <w:ind w:firstLine="708"/>
        <w:jc w:val="both"/>
        <w:rPr>
          <w:sz w:val="28"/>
          <w:szCs w:val="28"/>
          <w:lang w:val="en-US"/>
        </w:rPr>
      </w:pPr>
      <w:r w:rsidRPr="00C031A6">
        <w:rPr>
          <w:sz w:val="28"/>
          <w:szCs w:val="28"/>
          <w:lang w:val="en-US"/>
        </w:rPr>
        <w:t>The modified polymer was insoluble in solvents of PAN, which proves the existence of a three-dimensional structure in the polymer.</w:t>
      </w:r>
    </w:p>
    <w:p w:rsidR="004B449C" w:rsidRPr="00C031A6" w:rsidRDefault="004B449C" w:rsidP="00C031A6">
      <w:pPr>
        <w:ind w:firstLine="708"/>
        <w:jc w:val="both"/>
        <w:rPr>
          <w:sz w:val="28"/>
          <w:szCs w:val="28"/>
          <w:lang w:val="en-US"/>
        </w:rPr>
      </w:pPr>
      <w:r w:rsidRPr="00C031A6">
        <w:rPr>
          <w:sz w:val="28"/>
          <w:szCs w:val="28"/>
          <w:lang w:val="en-US"/>
        </w:rPr>
        <w:t>Estimation of the main functional groups of the anion exchanger SMA-2 treatment was carried out potentiometric titration curves in the coordinates of equation Henderson – Hasselbah. pK of the functional groups was 4.2 and 6.2, indicating that obtained the weak basic of the anion exchanger.</w:t>
      </w:r>
    </w:p>
    <w:p w:rsidR="004B449C" w:rsidRPr="00C031A6" w:rsidRDefault="004B449C" w:rsidP="00C031A6">
      <w:pPr>
        <w:ind w:firstLine="708"/>
        <w:jc w:val="both"/>
        <w:rPr>
          <w:sz w:val="28"/>
          <w:szCs w:val="28"/>
          <w:lang w:val="en-US"/>
        </w:rPr>
      </w:pPr>
      <w:r w:rsidRPr="00C031A6">
        <w:rPr>
          <w:sz w:val="28"/>
          <w:szCs w:val="28"/>
          <w:lang w:val="en-US"/>
        </w:rPr>
        <w:t xml:space="preserve">Thus, these studies show that the process of modifying fiber </w:t>
      </w:r>
      <w:r w:rsidR="008708A6" w:rsidRPr="00C031A6">
        <w:rPr>
          <w:sz w:val="28"/>
          <w:szCs w:val="28"/>
          <w:lang w:val="en-US"/>
        </w:rPr>
        <w:t xml:space="preserve">«nitron» </w:t>
      </w:r>
      <w:r w:rsidRPr="00C031A6">
        <w:rPr>
          <w:sz w:val="28"/>
          <w:szCs w:val="28"/>
          <w:lang w:val="en-US"/>
        </w:rPr>
        <w:t>nitrogen-containing bases obeys the usual regularities ob</w:t>
      </w:r>
      <w:r w:rsidR="0016103F" w:rsidRPr="00C031A6">
        <w:rPr>
          <w:sz w:val="28"/>
          <w:szCs w:val="28"/>
          <w:lang w:val="en-US"/>
        </w:rPr>
        <w:t>served in homogeneous reactions</w:t>
      </w:r>
      <w:r w:rsidRPr="00C031A6">
        <w:rPr>
          <w:sz w:val="28"/>
          <w:szCs w:val="28"/>
          <w:lang w:val="en-US"/>
        </w:rPr>
        <w:t>.</w:t>
      </w:r>
    </w:p>
    <w:p w:rsidR="004B449C" w:rsidRPr="00C031A6" w:rsidRDefault="004B449C" w:rsidP="00C031A6">
      <w:pPr>
        <w:ind w:firstLine="708"/>
        <w:jc w:val="both"/>
        <w:rPr>
          <w:sz w:val="28"/>
          <w:szCs w:val="28"/>
          <w:lang w:val="en-US"/>
        </w:rPr>
      </w:pPr>
      <w:r w:rsidRPr="00C031A6">
        <w:rPr>
          <w:sz w:val="28"/>
          <w:szCs w:val="28"/>
          <w:lang w:val="en-US"/>
        </w:rPr>
        <w:t xml:space="preserve">In order to obtain </w:t>
      </w:r>
      <w:r w:rsidR="0016103F" w:rsidRPr="00C031A6">
        <w:rPr>
          <w:sz w:val="28"/>
          <w:szCs w:val="28"/>
          <w:lang w:val="en-US"/>
        </w:rPr>
        <w:t>cross linked</w:t>
      </w:r>
      <w:r w:rsidRPr="00C031A6">
        <w:rPr>
          <w:sz w:val="28"/>
          <w:szCs w:val="28"/>
          <w:lang w:val="en-US"/>
        </w:rPr>
        <w:t xml:space="preserve"> anion exchange material modification PAN carried with hexamethylene diamine (HMD). The reaction carried out in of water and </w:t>
      </w:r>
      <w:r w:rsidR="00630F48" w:rsidRPr="00C031A6">
        <w:rPr>
          <w:sz w:val="28"/>
          <w:szCs w:val="28"/>
          <w:lang w:val="en-US"/>
        </w:rPr>
        <w:t>butanol that</w:t>
      </w:r>
      <w:r w:rsidRPr="00C031A6">
        <w:rPr>
          <w:sz w:val="28"/>
          <w:szCs w:val="28"/>
          <w:lang w:val="en-US"/>
        </w:rPr>
        <w:t xml:space="preserve"> form a homogeneous solution with the diamine in any ratios and temperatures.</w:t>
      </w:r>
      <w:r w:rsidR="003A2203" w:rsidRPr="00C031A6">
        <w:rPr>
          <w:sz w:val="28"/>
          <w:szCs w:val="28"/>
          <w:lang w:val="en-US"/>
        </w:rPr>
        <w:t xml:space="preserve"> </w:t>
      </w:r>
      <w:r w:rsidRPr="00C031A6">
        <w:rPr>
          <w:sz w:val="28"/>
          <w:szCs w:val="28"/>
          <w:lang w:val="en-US"/>
        </w:rPr>
        <w:t xml:space="preserve">As can be seen from </w:t>
      </w:r>
      <w:r w:rsidR="00630F48" w:rsidRPr="00C031A6">
        <w:rPr>
          <w:sz w:val="28"/>
          <w:szCs w:val="28"/>
          <w:lang w:val="en-US"/>
        </w:rPr>
        <w:t>f</w:t>
      </w:r>
      <w:r w:rsidRPr="00C031A6">
        <w:rPr>
          <w:sz w:val="28"/>
          <w:szCs w:val="28"/>
          <w:lang w:val="en-US"/>
        </w:rPr>
        <w:t>ig. 2 for the duration of the reaction in aqueous solutions of up to 6 hours at a concentration of HMD 50% and temperatures up to 373K under SEC resine on value HCI not more than 2</w:t>
      </w:r>
      <w:r w:rsidRPr="00C031A6">
        <w:rPr>
          <w:sz w:val="28"/>
          <w:szCs w:val="28"/>
          <w:lang w:val="uz-Cyrl-UZ"/>
        </w:rPr>
        <w:t>,</w:t>
      </w:r>
      <w:r w:rsidRPr="00C031A6">
        <w:rPr>
          <w:sz w:val="28"/>
          <w:szCs w:val="28"/>
          <w:lang w:val="en-US"/>
        </w:rPr>
        <w:t xml:space="preserve">0 mg-eq/g, and </w:t>
      </w:r>
      <w:r w:rsidR="00E00211" w:rsidRPr="00C031A6">
        <w:rPr>
          <w:sz w:val="28"/>
          <w:szCs w:val="28"/>
          <w:lang w:val="en-US"/>
        </w:rPr>
        <w:t>corresponds to 34 % conversion.</w:t>
      </w:r>
    </w:p>
    <w:tbl>
      <w:tblPr>
        <w:tblW w:w="0" w:type="auto"/>
        <w:tblLook w:val="04A0"/>
      </w:tblPr>
      <w:tblGrid>
        <w:gridCol w:w="5556"/>
        <w:gridCol w:w="4014"/>
      </w:tblGrid>
      <w:tr w:rsidR="004B449C" w:rsidRPr="00A9629F" w:rsidTr="00E00211">
        <w:tc>
          <w:tcPr>
            <w:tcW w:w="5556" w:type="dxa"/>
          </w:tcPr>
          <w:p w:rsidR="004B449C" w:rsidRPr="00C031A6" w:rsidRDefault="00745AB3" w:rsidP="00C031A6">
            <w:pPr>
              <w:jc w:val="both"/>
              <w:rPr>
                <w:sz w:val="28"/>
                <w:szCs w:val="28"/>
                <w:lang w:val="en-US"/>
              </w:rPr>
            </w:pPr>
            <w:r w:rsidRPr="00C031A6">
              <w:object w:dxaOrig="7110" w:dyaOrig="3675">
                <v:shape id="_x0000_i1055" type="#_x0000_t75" style="width:262.5pt;height:149.45pt" o:ole="">
                  <v:imagedata r:id="rId71" o:title=""/>
                </v:shape>
                <o:OLEObject Type="Embed" ProgID="PBrush" ShapeID="_x0000_i1055" DrawAspect="Content" ObjectID="_1509767814" r:id="rId72"/>
              </w:object>
            </w:r>
          </w:p>
        </w:tc>
        <w:tc>
          <w:tcPr>
            <w:tcW w:w="4014" w:type="dxa"/>
          </w:tcPr>
          <w:p w:rsidR="0035157B" w:rsidRPr="00C031A6" w:rsidRDefault="0035157B" w:rsidP="00C031A6">
            <w:pPr>
              <w:ind w:firstLine="206"/>
              <w:jc w:val="both"/>
              <w:rPr>
                <w:rStyle w:val="hps"/>
                <w:b/>
                <w:sz w:val="26"/>
                <w:szCs w:val="26"/>
                <w:lang w:val="en-US"/>
              </w:rPr>
            </w:pPr>
          </w:p>
          <w:p w:rsidR="004B449C" w:rsidRPr="00C031A6" w:rsidRDefault="004B449C" w:rsidP="00745AB3">
            <w:pPr>
              <w:ind w:firstLine="206"/>
              <w:jc w:val="both"/>
              <w:rPr>
                <w:sz w:val="26"/>
                <w:szCs w:val="26"/>
                <w:lang w:val="en-US"/>
              </w:rPr>
            </w:pPr>
            <w:r w:rsidRPr="00C031A6">
              <w:rPr>
                <w:rStyle w:val="hps"/>
                <w:b/>
                <w:sz w:val="26"/>
                <w:szCs w:val="26"/>
                <w:lang w:val="en-US"/>
              </w:rPr>
              <w:t>Fig</w:t>
            </w:r>
            <w:r w:rsidRPr="00C031A6">
              <w:rPr>
                <w:b/>
                <w:sz w:val="26"/>
                <w:szCs w:val="26"/>
                <w:lang w:val="en-US"/>
              </w:rPr>
              <w:t>.</w:t>
            </w:r>
            <w:r w:rsidRPr="00C031A6">
              <w:rPr>
                <w:rStyle w:val="hps"/>
                <w:b/>
                <w:sz w:val="26"/>
                <w:szCs w:val="26"/>
                <w:lang w:val="en-US"/>
              </w:rPr>
              <w:t>2</w:t>
            </w:r>
            <w:r w:rsidRPr="00C031A6">
              <w:rPr>
                <w:b/>
                <w:sz w:val="26"/>
                <w:szCs w:val="26"/>
                <w:lang w:val="en-US"/>
              </w:rPr>
              <w:t xml:space="preserve">. </w:t>
            </w:r>
            <w:r w:rsidRPr="00C031A6">
              <w:rPr>
                <w:rStyle w:val="hps"/>
                <w:b/>
                <w:sz w:val="26"/>
                <w:szCs w:val="26"/>
                <w:lang w:val="en-US"/>
              </w:rPr>
              <w:t>Dependence of</w:t>
            </w:r>
            <w:r w:rsidRPr="00C031A6">
              <w:rPr>
                <w:b/>
                <w:sz w:val="26"/>
                <w:szCs w:val="26"/>
                <w:lang w:val="en-US"/>
              </w:rPr>
              <w:t xml:space="preserve"> </w:t>
            </w:r>
            <w:r w:rsidRPr="00C031A6">
              <w:rPr>
                <w:rStyle w:val="hps"/>
                <w:b/>
                <w:sz w:val="26"/>
                <w:szCs w:val="26"/>
                <w:lang w:val="en-US"/>
              </w:rPr>
              <w:t>the degree of conversion</w:t>
            </w:r>
            <w:r w:rsidRPr="00C031A6">
              <w:rPr>
                <w:b/>
                <w:sz w:val="26"/>
                <w:szCs w:val="26"/>
                <w:lang w:val="en-US"/>
              </w:rPr>
              <w:t xml:space="preserve"> </w:t>
            </w:r>
            <w:r w:rsidRPr="00C031A6">
              <w:rPr>
                <w:rStyle w:val="hps"/>
                <w:b/>
                <w:sz w:val="26"/>
                <w:szCs w:val="26"/>
                <w:lang w:val="en-US"/>
              </w:rPr>
              <w:t>of the nitrile groups</w:t>
            </w:r>
            <w:r w:rsidRPr="00C031A6">
              <w:rPr>
                <w:b/>
                <w:sz w:val="26"/>
                <w:szCs w:val="26"/>
                <w:lang w:val="en-US"/>
              </w:rPr>
              <w:t xml:space="preserve"> </w:t>
            </w:r>
            <w:r w:rsidRPr="00C031A6">
              <w:rPr>
                <w:rStyle w:val="hps"/>
                <w:b/>
                <w:sz w:val="26"/>
                <w:szCs w:val="26"/>
                <w:lang w:val="en-US"/>
              </w:rPr>
              <w:t>of PAN</w:t>
            </w:r>
            <w:r w:rsidRPr="00C031A6">
              <w:rPr>
                <w:b/>
                <w:sz w:val="26"/>
                <w:szCs w:val="26"/>
                <w:lang w:val="en-US"/>
              </w:rPr>
              <w:t xml:space="preserve"> </w:t>
            </w:r>
            <w:r w:rsidRPr="00C031A6">
              <w:rPr>
                <w:rStyle w:val="hps"/>
                <w:b/>
                <w:sz w:val="26"/>
                <w:szCs w:val="26"/>
                <w:lang w:val="en-US"/>
              </w:rPr>
              <w:t>-</w:t>
            </w:r>
            <w:r w:rsidRPr="00C031A6">
              <w:rPr>
                <w:b/>
                <w:sz w:val="26"/>
                <w:szCs w:val="26"/>
                <w:lang w:val="en-US"/>
              </w:rPr>
              <w:t xml:space="preserve"> </w:t>
            </w:r>
            <w:r w:rsidRPr="00C031A6">
              <w:rPr>
                <w:rStyle w:val="hps"/>
                <w:b/>
                <w:sz w:val="26"/>
                <w:szCs w:val="26"/>
                <w:lang w:val="en-US"/>
              </w:rPr>
              <w:t>fiber</w:t>
            </w:r>
            <w:r w:rsidRPr="00C031A6">
              <w:rPr>
                <w:b/>
                <w:sz w:val="26"/>
                <w:szCs w:val="26"/>
                <w:lang w:val="en-US"/>
              </w:rPr>
              <w:t xml:space="preserve"> </w:t>
            </w:r>
            <w:r w:rsidRPr="00C031A6">
              <w:rPr>
                <w:rStyle w:val="hps"/>
                <w:b/>
                <w:sz w:val="26"/>
                <w:szCs w:val="26"/>
                <w:lang w:val="en-US"/>
              </w:rPr>
              <w:t>in their interaction</w:t>
            </w:r>
            <w:r w:rsidRPr="00C031A6">
              <w:rPr>
                <w:b/>
                <w:sz w:val="26"/>
                <w:szCs w:val="26"/>
                <w:lang w:val="en-US"/>
              </w:rPr>
              <w:t xml:space="preserve"> </w:t>
            </w:r>
            <w:r w:rsidRPr="00C031A6">
              <w:rPr>
                <w:rStyle w:val="hps"/>
                <w:b/>
                <w:sz w:val="26"/>
                <w:szCs w:val="26"/>
                <w:lang w:val="en-US"/>
              </w:rPr>
              <w:t>with</w:t>
            </w:r>
            <w:r w:rsidRPr="00C031A6">
              <w:rPr>
                <w:b/>
                <w:sz w:val="26"/>
                <w:szCs w:val="26"/>
                <w:lang w:val="en-US"/>
              </w:rPr>
              <w:t xml:space="preserve"> </w:t>
            </w:r>
            <w:r w:rsidRPr="00C031A6">
              <w:rPr>
                <w:rStyle w:val="hps"/>
                <w:b/>
                <w:sz w:val="26"/>
                <w:szCs w:val="26"/>
                <w:lang w:val="en-US"/>
              </w:rPr>
              <w:t>the HMD</w:t>
            </w:r>
            <w:r w:rsidRPr="00C031A6">
              <w:rPr>
                <w:b/>
                <w:sz w:val="26"/>
                <w:szCs w:val="26"/>
                <w:lang w:val="en-US"/>
              </w:rPr>
              <w:t xml:space="preserve"> </w:t>
            </w:r>
            <w:r w:rsidRPr="00C031A6">
              <w:rPr>
                <w:rStyle w:val="hps"/>
                <w:b/>
                <w:sz w:val="26"/>
                <w:szCs w:val="26"/>
                <w:lang w:val="en-US"/>
              </w:rPr>
              <w:t>on the duration of</w:t>
            </w:r>
            <w:r w:rsidRPr="00C031A6">
              <w:rPr>
                <w:b/>
                <w:sz w:val="26"/>
                <w:szCs w:val="26"/>
                <w:lang w:val="en-US"/>
              </w:rPr>
              <w:t xml:space="preserve"> </w:t>
            </w:r>
            <w:r w:rsidRPr="00C031A6">
              <w:rPr>
                <w:rStyle w:val="hps"/>
                <w:b/>
                <w:sz w:val="26"/>
                <w:szCs w:val="26"/>
                <w:lang w:val="en-US"/>
              </w:rPr>
              <w:t>the reaction.</w:t>
            </w:r>
            <w:r w:rsidR="00745AB3" w:rsidRPr="00745AB3">
              <w:rPr>
                <w:rStyle w:val="hps"/>
                <w:b/>
                <w:sz w:val="26"/>
                <w:szCs w:val="26"/>
                <w:lang w:val="en-US"/>
              </w:rPr>
              <w:t xml:space="preserve"> </w:t>
            </w:r>
            <w:r w:rsidRPr="00C031A6">
              <w:rPr>
                <w:rStyle w:val="hps"/>
                <w:i/>
                <w:sz w:val="26"/>
                <w:szCs w:val="26"/>
                <w:lang w:val="en-US"/>
              </w:rPr>
              <w:t>1</w:t>
            </w:r>
            <w:r w:rsidRPr="00C031A6">
              <w:rPr>
                <w:i/>
                <w:sz w:val="26"/>
                <w:szCs w:val="26"/>
                <w:lang w:val="en-US"/>
              </w:rPr>
              <w:t xml:space="preserve">, 2, 3 -, </w:t>
            </w:r>
            <w:r w:rsidRPr="00C031A6">
              <w:rPr>
                <w:rStyle w:val="hps"/>
                <w:i/>
                <w:sz w:val="26"/>
                <w:szCs w:val="26"/>
                <w:lang w:val="en-US"/>
              </w:rPr>
              <w:t>reaction temperature</w:t>
            </w:r>
            <w:r w:rsidRPr="00C031A6">
              <w:rPr>
                <w:i/>
                <w:sz w:val="26"/>
                <w:szCs w:val="26"/>
                <w:lang w:val="en-US"/>
              </w:rPr>
              <w:t xml:space="preserve"> </w:t>
            </w:r>
            <w:r w:rsidRPr="00C031A6">
              <w:rPr>
                <w:rStyle w:val="hps"/>
                <w:i/>
                <w:sz w:val="26"/>
                <w:szCs w:val="26"/>
                <w:lang w:val="en-US"/>
              </w:rPr>
              <w:t>353</w:t>
            </w:r>
            <w:r w:rsidRPr="00C031A6">
              <w:rPr>
                <w:i/>
                <w:sz w:val="26"/>
                <w:szCs w:val="26"/>
                <w:lang w:val="en-US"/>
              </w:rPr>
              <w:t xml:space="preserve">, 363, </w:t>
            </w:r>
            <w:r w:rsidRPr="00C031A6">
              <w:rPr>
                <w:rStyle w:val="hps"/>
                <w:i/>
                <w:sz w:val="26"/>
                <w:szCs w:val="26"/>
                <w:lang w:val="en-US"/>
              </w:rPr>
              <w:t>373 K</w:t>
            </w:r>
            <w:r w:rsidRPr="00C031A6">
              <w:rPr>
                <w:i/>
                <w:sz w:val="26"/>
                <w:szCs w:val="26"/>
                <w:lang w:val="en-US"/>
              </w:rPr>
              <w:t xml:space="preserve">, </w:t>
            </w:r>
            <w:r w:rsidRPr="00C031A6">
              <w:rPr>
                <w:rStyle w:val="hps"/>
                <w:i/>
                <w:sz w:val="26"/>
                <w:szCs w:val="26"/>
                <w:lang w:val="en-US"/>
              </w:rPr>
              <w:t>respectively.</w:t>
            </w:r>
            <w:r w:rsidRPr="00C031A6">
              <w:rPr>
                <w:i/>
                <w:sz w:val="26"/>
                <w:szCs w:val="26"/>
                <w:lang w:val="en-US"/>
              </w:rPr>
              <w:t xml:space="preserve"> </w:t>
            </w:r>
            <w:r w:rsidRPr="00C031A6">
              <w:rPr>
                <w:rStyle w:val="hps"/>
                <w:i/>
                <w:sz w:val="26"/>
                <w:szCs w:val="26"/>
                <w:lang w:val="en-US"/>
              </w:rPr>
              <w:t>[HMD]=50</w:t>
            </w:r>
            <w:r w:rsidRPr="00C031A6">
              <w:rPr>
                <w:i/>
                <w:sz w:val="26"/>
                <w:szCs w:val="26"/>
                <w:lang w:val="en-US"/>
              </w:rPr>
              <w:t xml:space="preserve">%, </w:t>
            </w:r>
            <w:r w:rsidRPr="00C031A6">
              <w:rPr>
                <w:rStyle w:val="hps"/>
                <w:i/>
                <w:sz w:val="26"/>
                <w:szCs w:val="26"/>
                <w:lang w:val="en-US"/>
              </w:rPr>
              <w:t>liquor</w:t>
            </w:r>
            <w:r w:rsidRPr="00C031A6">
              <w:rPr>
                <w:i/>
                <w:sz w:val="26"/>
                <w:szCs w:val="26"/>
                <w:lang w:val="en-US"/>
              </w:rPr>
              <w:t xml:space="preserve"> </w:t>
            </w:r>
            <w:r w:rsidRPr="00C031A6">
              <w:rPr>
                <w:rStyle w:val="hps"/>
                <w:i/>
                <w:sz w:val="26"/>
                <w:szCs w:val="26"/>
                <w:lang w:val="en-US"/>
              </w:rPr>
              <w:t>50</w:t>
            </w:r>
            <w:r w:rsidRPr="00C031A6">
              <w:rPr>
                <w:i/>
                <w:sz w:val="26"/>
                <w:szCs w:val="26"/>
                <w:lang w:val="en-US"/>
              </w:rPr>
              <w:t>.</w:t>
            </w:r>
          </w:p>
        </w:tc>
      </w:tr>
    </w:tbl>
    <w:p w:rsidR="00745AB3" w:rsidRPr="00806799" w:rsidRDefault="00745AB3" w:rsidP="00C031A6">
      <w:pPr>
        <w:ind w:firstLine="567"/>
        <w:jc w:val="both"/>
        <w:rPr>
          <w:rStyle w:val="hps"/>
          <w:sz w:val="28"/>
          <w:szCs w:val="28"/>
          <w:lang w:val="en-US"/>
        </w:rPr>
      </w:pPr>
    </w:p>
    <w:p w:rsidR="00745AB3" w:rsidRPr="00C031A6" w:rsidRDefault="00745AB3" w:rsidP="00745AB3">
      <w:pPr>
        <w:ind w:firstLine="708"/>
        <w:jc w:val="both"/>
        <w:rPr>
          <w:sz w:val="28"/>
          <w:szCs w:val="28"/>
          <w:lang w:val="en-US"/>
        </w:rPr>
      </w:pPr>
      <w:r w:rsidRPr="00C031A6">
        <w:rPr>
          <w:rStyle w:val="hps"/>
          <w:sz w:val="28"/>
          <w:szCs w:val="28"/>
          <w:lang w:val="en-US"/>
        </w:rPr>
        <w:t>Activation</w:t>
      </w:r>
      <w:r w:rsidRPr="00C031A6">
        <w:rPr>
          <w:sz w:val="28"/>
          <w:szCs w:val="28"/>
          <w:lang w:val="en-US"/>
        </w:rPr>
        <w:t xml:space="preserve"> </w:t>
      </w:r>
      <w:r w:rsidRPr="00C031A6">
        <w:rPr>
          <w:rStyle w:val="hps"/>
          <w:sz w:val="28"/>
          <w:szCs w:val="28"/>
          <w:lang w:val="en-US"/>
        </w:rPr>
        <w:t>process of</w:t>
      </w:r>
      <w:r w:rsidRPr="00C031A6">
        <w:rPr>
          <w:sz w:val="28"/>
          <w:szCs w:val="28"/>
          <w:lang w:val="en-US"/>
        </w:rPr>
        <w:t xml:space="preserve"> </w:t>
      </w:r>
      <w:r w:rsidRPr="00C031A6">
        <w:rPr>
          <w:rStyle w:val="hps"/>
          <w:sz w:val="28"/>
          <w:szCs w:val="28"/>
          <w:lang w:val="en-US"/>
        </w:rPr>
        <w:t>adding</w:t>
      </w:r>
      <w:r w:rsidRPr="00C031A6">
        <w:rPr>
          <w:sz w:val="28"/>
          <w:szCs w:val="28"/>
          <w:lang w:val="en-US"/>
        </w:rPr>
        <w:t xml:space="preserve"> </w:t>
      </w:r>
      <w:r w:rsidRPr="00C031A6">
        <w:rPr>
          <w:rStyle w:val="hps"/>
          <w:sz w:val="28"/>
          <w:szCs w:val="28"/>
          <w:lang w:val="en-US"/>
        </w:rPr>
        <w:t>up to 3</w:t>
      </w:r>
      <w:r w:rsidRPr="00C031A6">
        <w:rPr>
          <w:sz w:val="28"/>
          <w:szCs w:val="28"/>
          <w:lang w:val="en-US"/>
        </w:rPr>
        <w:t xml:space="preserve">% </w:t>
      </w:r>
      <w:r w:rsidRPr="00C031A6">
        <w:rPr>
          <w:rStyle w:val="hps"/>
          <w:sz w:val="28"/>
          <w:szCs w:val="28"/>
          <w:lang w:val="en-US"/>
        </w:rPr>
        <w:t>HA</w:t>
      </w:r>
      <w:r w:rsidRPr="00C031A6">
        <w:rPr>
          <w:sz w:val="28"/>
          <w:szCs w:val="28"/>
          <w:lang w:val="en-US"/>
        </w:rPr>
        <w:t xml:space="preserve"> </w:t>
      </w:r>
      <w:r w:rsidRPr="00C031A6">
        <w:rPr>
          <w:rStyle w:val="hps"/>
          <w:sz w:val="28"/>
          <w:szCs w:val="28"/>
          <w:lang w:val="en-US"/>
        </w:rPr>
        <w:t>to the reaction</w:t>
      </w:r>
      <w:r w:rsidRPr="00C031A6">
        <w:rPr>
          <w:sz w:val="28"/>
          <w:szCs w:val="28"/>
          <w:lang w:val="en-US"/>
        </w:rPr>
        <w:t xml:space="preserve"> </w:t>
      </w:r>
      <w:r w:rsidRPr="00C031A6">
        <w:rPr>
          <w:rStyle w:val="hps"/>
          <w:sz w:val="28"/>
          <w:szCs w:val="28"/>
          <w:lang w:val="en-US"/>
        </w:rPr>
        <w:t>mixture</w:t>
      </w:r>
      <w:r w:rsidRPr="00C031A6">
        <w:rPr>
          <w:sz w:val="28"/>
          <w:szCs w:val="28"/>
          <w:lang w:val="en-US"/>
        </w:rPr>
        <w:t xml:space="preserve"> </w:t>
      </w:r>
      <w:r w:rsidRPr="00C031A6">
        <w:rPr>
          <w:rStyle w:val="hps"/>
          <w:sz w:val="28"/>
          <w:szCs w:val="28"/>
          <w:lang w:val="en-US"/>
        </w:rPr>
        <w:t>leads to</w:t>
      </w:r>
      <w:r w:rsidRPr="00C031A6">
        <w:rPr>
          <w:sz w:val="28"/>
          <w:szCs w:val="28"/>
          <w:lang w:val="en-US"/>
        </w:rPr>
        <w:t xml:space="preserve"> </w:t>
      </w:r>
      <w:r w:rsidRPr="00C031A6">
        <w:rPr>
          <w:rStyle w:val="hps"/>
          <w:sz w:val="28"/>
          <w:szCs w:val="28"/>
          <w:lang w:val="en-US"/>
        </w:rPr>
        <w:t>a sharp increase in</w:t>
      </w:r>
      <w:r w:rsidRPr="00C031A6">
        <w:rPr>
          <w:sz w:val="28"/>
          <w:szCs w:val="28"/>
          <w:lang w:val="en-US"/>
        </w:rPr>
        <w:t xml:space="preserve"> </w:t>
      </w:r>
      <w:r w:rsidRPr="00C031A6">
        <w:rPr>
          <w:rStyle w:val="hps"/>
          <w:sz w:val="28"/>
          <w:szCs w:val="28"/>
          <w:lang w:val="en-US"/>
        </w:rPr>
        <w:t>the fibers obtained</w:t>
      </w:r>
      <w:r w:rsidRPr="00C031A6">
        <w:rPr>
          <w:sz w:val="28"/>
          <w:szCs w:val="28"/>
          <w:lang w:val="en-US"/>
        </w:rPr>
        <w:t xml:space="preserve"> </w:t>
      </w:r>
      <w:r w:rsidRPr="00C031A6">
        <w:rPr>
          <w:rStyle w:val="hps"/>
          <w:sz w:val="28"/>
          <w:szCs w:val="28"/>
          <w:lang w:val="en-US"/>
        </w:rPr>
        <w:t>SEC</w:t>
      </w:r>
      <w:r w:rsidRPr="00C031A6">
        <w:rPr>
          <w:sz w:val="28"/>
          <w:szCs w:val="28"/>
          <w:lang w:val="en-US"/>
        </w:rPr>
        <w:t xml:space="preserve">. </w:t>
      </w:r>
      <w:r w:rsidRPr="00C031A6">
        <w:rPr>
          <w:rStyle w:val="hps"/>
          <w:sz w:val="28"/>
          <w:szCs w:val="28"/>
          <w:lang w:val="en-US"/>
        </w:rPr>
        <w:t>While</w:t>
      </w:r>
      <w:r w:rsidRPr="00C031A6">
        <w:rPr>
          <w:sz w:val="28"/>
          <w:szCs w:val="28"/>
          <w:lang w:val="en-US"/>
        </w:rPr>
        <w:t xml:space="preserve"> </w:t>
      </w:r>
      <w:r w:rsidRPr="00C031A6">
        <w:rPr>
          <w:rStyle w:val="hps"/>
          <w:sz w:val="28"/>
          <w:szCs w:val="28"/>
          <w:lang w:val="en-US"/>
        </w:rPr>
        <w:t>SEC</w:t>
      </w:r>
      <w:r w:rsidRPr="00C031A6">
        <w:rPr>
          <w:sz w:val="28"/>
          <w:szCs w:val="28"/>
          <w:lang w:val="en-US"/>
        </w:rPr>
        <w:t xml:space="preserve"> </w:t>
      </w:r>
      <w:r w:rsidRPr="00C031A6">
        <w:rPr>
          <w:rStyle w:val="hps"/>
          <w:sz w:val="28"/>
          <w:szCs w:val="28"/>
          <w:lang w:val="en-US"/>
        </w:rPr>
        <w:t>modified samples</w:t>
      </w:r>
      <w:r w:rsidRPr="00C031A6">
        <w:rPr>
          <w:sz w:val="28"/>
          <w:szCs w:val="28"/>
          <w:lang w:val="en-US"/>
        </w:rPr>
        <w:t xml:space="preserve"> </w:t>
      </w:r>
      <w:r w:rsidRPr="00C031A6">
        <w:rPr>
          <w:rStyle w:val="hps"/>
          <w:sz w:val="28"/>
          <w:szCs w:val="28"/>
          <w:lang w:val="en-US"/>
        </w:rPr>
        <w:t>reaches</w:t>
      </w:r>
      <w:r w:rsidRPr="00C031A6">
        <w:rPr>
          <w:sz w:val="28"/>
          <w:szCs w:val="28"/>
          <w:lang w:val="en-US"/>
        </w:rPr>
        <w:t xml:space="preserve"> </w:t>
      </w:r>
      <w:r w:rsidRPr="00C031A6">
        <w:rPr>
          <w:rStyle w:val="hps"/>
          <w:sz w:val="28"/>
          <w:szCs w:val="28"/>
          <w:lang w:val="en-US"/>
        </w:rPr>
        <w:t>up to 3,5</w:t>
      </w:r>
      <w:r w:rsidRPr="00C031A6">
        <w:rPr>
          <w:sz w:val="28"/>
          <w:szCs w:val="28"/>
          <w:lang w:val="en-US"/>
        </w:rPr>
        <w:t xml:space="preserve"> </w:t>
      </w:r>
      <w:r w:rsidRPr="00C031A6">
        <w:rPr>
          <w:rStyle w:val="hps"/>
          <w:sz w:val="28"/>
          <w:szCs w:val="28"/>
          <w:lang w:val="en-US"/>
        </w:rPr>
        <w:t>mg-eq/g.</w:t>
      </w:r>
      <w:r w:rsidRPr="00C031A6">
        <w:rPr>
          <w:sz w:val="28"/>
          <w:szCs w:val="28"/>
          <w:lang w:val="en-US"/>
        </w:rPr>
        <w:t xml:space="preserve"> </w:t>
      </w:r>
    </w:p>
    <w:p w:rsidR="00745AB3" w:rsidRPr="00C031A6" w:rsidRDefault="00745AB3" w:rsidP="00745AB3">
      <w:pPr>
        <w:ind w:firstLine="708"/>
        <w:jc w:val="both"/>
        <w:rPr>
          <w:sz w:val="28"/>
          <w:szCs w:val="28"/>
          <w:lang w:val="en-US"/>
        </w:rPr>
      </w:pPr>
      <w:r w:rsidRPr="00C031A6">
        <w:rPr>
          <w:rStyle w:val="hps"/>
          <w:sz w:val="28"/>
          <w:szCs w:val="28"/>
          <w:lang w:val="en-US"/>
        </w:rPr>
        <w:t>Based on the obtained</w:t>
      </w:r>
      <w:r w:rsidRPr="00C031A6">
        <w:rPr>
          <w:sz w:val="28"/>
          <w:szCs w:val="28"/>
          <w:lang w:val="en-US"/>
        </w:rPr>
        <w:t xml:space="preserve"> </w:t>
      </w:r>
      <w:r w:rsidRPr="00C031A6">
        <w:rPr>
          <w:rStyle w:val="hps"/>
          <w:sz w:val="28"/>
          <w:szCs w:val="28"/>
          <w:lang w:val="en-US"/>
        </w:rPr>
        <w:t>data</w:t>
      </w:r>
      <w:r w:rsidRPr="00C031A6">
        <w:rPr>
          <w:sz w:val="28"/>
          <w:szCs w:val="28"/>
          <w:lang w:val="en-US"/>
        </w:rPr>
        <w:t xml:space="preserve"> </w:t>
      </w:r>
      <w:r w:rsidRPr="00C031A6">
        <w:rPr>
          <w:rStyle w:val="hps"/>
          <w:sz w:val="28"/>
          <w:szCs w:val="28"/>
          <w:lang w:val="en-US"/>
        </w:rPr>
        <w:t>were calculated</w:t>
      </w:r>
      <w:r w:rsidRPr="00C031A6">
        <w:rPr>
          <w:sz w:val="28"/>
          <w:szCs w:val="28"/>
          <w:lang w:val="en-US"/>
        </w:rPr>
        <w:t xml:space="preserve"> </w:t>
      </w:r>
      <w:r w:rsidRPr="00C031A6">
        <w:rPr>
          <w:rStyle w:val="hps"/>
          <w:sz w:val="28"/>
          <w:szCs w:val="28"/>
          <w:lang w:val="en-US"/>
        </w:rPr>
        <w:t>reaction</w:t>
      </w:r>
      <w:r w:rsidRPr="00C031A6">
        <w:rPr>
          <w:sz w:val="28"/>
          <w:szCs w:val="28"/>
          <w:lang w:val="en-US"/>
        </w:rPr>
        <w:t xml:space="preserve"> </w:t>
      </w:r>
      <w:r w:rsidRPr="00C031A6">
        <w:rPr>
          <w:rStyle w:val="hps"/>
          <w:sz w:val="28"/>
          <w:szCs w:val="28"/>
          <w:lang w:val="en-US"/>
        </w:rPr>
        <w:t>orders</w:t>
      </w:r>
      <w:r w:rsidRPr="00C031A6">
        <w:rPr>
          <w:sz w:val="28"/>
          <w:szCs w:val="28"/>
          <w:lang w:val="en-US"/>
        </w:rPr>
        <w:t xml:space="preserve"> </w:t>
      </w:r>
      <w:r w:rsidRPr="00C031A6">
        <w:rPr>
          <w:rStyle w:val="hps"/>
          <w:sz w:val="28"/>
          <w:szCs w:val="28"/>
          <w:lang w:val="en-US"/>
        </w:rPr>
        <w:t>for</w:t>
      </w:r>
      <w:r w:rsidRPr="00C031A6">
        <w:rPr>
          <w:sz w:val="28"/>
          <w:szCs w:val="28"/>
          <w:lang w:val="en-US"/>
        </w:rPr>
        <w:t xml:space="preserve"> </w:t>
      </w:r>
      <w:r w:rsidRPr="00C031A6">
        <w:rPr>
          <w:rStyle w:val="hps"/>
          <w:sz w:val="28"/>
          <w:szCs w:val="28"/>
          <w:lang w:val="en-US"/>
        </w:rPr>
        <w:t>the HMD and the</w:t>
      </w:r>
      <w:r w:rsidRPr="00C031A6">
        <w:rPr>
          <w:sz w:val="28"/>
          <w:szCs w:val="28"/>
          <w:lang w:val="en-US"/>
        </w:rPr>
        <w:t xml:space="preserve"> </w:t>
      </w:r>
      <w:r w:rsidRPr="00C031A6">
        <w:rPr>
          <w:rStyle w:val="hps"/>
          <w:sz w:val="28"/>
          <w:szCs w:val="28"/>
          <w:lang w:val="en-US"/>
        </w:rPr>
        <w:t>CN</w:t>
      </w:r>
      <w:r w:rsidRPr="00C031A6">
        <w:rPr>
          <w:rStyle w:val="atn"/>
          <w:sz w:val="28"/>
          <w:szCs w:val="28"/>
          <w:lang w:val="en-US"/>
        </w:rPr>
        <w:t>-</w:t>
      </w:r>
      <w:r w:rsidRPr="00C031A6">
        <w:rPr>
          <w:sz w:val="28"/>
          <w:szCs w:val="28"/>
          <w:lang w:val="en-US"/>
        </w:rPr>
        <w:t xml:space="preserve">groups </w:t>
      </w:r>
      <w:r w:rsidRPr="00C031A6">
        <w:rPr>
          <w:rStyle w:val="hps"/>
          <w:sz w:val="28"/>
          <w:szCs w:val="28"/>
          <w:lang w:val="en-US"/>
        </w:rPr>
        <w:t>of PAN</w:t>
      </w:r>
      <w:r w:rsidRPr="00C031A6">
        <w:rPr>
          <w:sz w:val="28"/>
          <w:szCs w:val="28"/>
          <w:lang w:val="en-US"/>
        </w:rPr>
        <w:t xml:space="preserve">. </w:t>
      </w:r>
      <w:r w:rsidRPr="00C031A6">
        <w:rPr>
          <w:rStyle w:val="hps"/>
          <w:sz w:val="28"/>
          <w:szCs w:val="28"/>
          <w:lang w:val="en-US"/>
        </w:rPr>
        <w:t>Rate equation</w:t>
      </w:r>
      <w:r w:rsidRPr="00C031A6">
        <w:rPr>
          <w:sz w:val="28"/>
          <w:szCs w:val="28"/>
          <w:lang w:val="en-US"/>
        </w:rPr>
        <w:t xml:space="preserve"> </w:t>
      </w:r>
      <w:r w:rsidRPr="00C031A6">
        <w:rPr>
          <w:rStyle w:val="hps"/>
          <w:sz w:val="28"/>
          <w:szCs w:val="28"/>
          <w:lang w:val="en-US"/>
        </w:rPr>
        <w:t>reaction of</w:t>
      </w:r>
      <w:r w:rsidRPr="00C031A6">
        <w:rPr>
          <w:sz w:val="28"/>
          <w:szCs w:val="28"/>
          <w:lang w:val="en-US"/>
        </w:rPr>
        <w:t xml:space="preserve"> </w:t>
      </w:r>
      <w:r w:rsidRPr="00C031A6">
        <w:rPr>
          <w:rStyle w:val="hpsatn"/>
          <w:sz w:val="28"/>
          <w:szCs w:val="28"/>
          <w:lang w:val="en-US"/>
        </w:rPr>
        <w:t xml:space="preserve">fiber «nitron» </w:t>
      </w:r>
      <w:r w:rsidRPr="00C031A6">
        <w:rPr>
          <w:sz w:val="28"/>
          <w:szCs w:val="28"/>
          <w:lang w:val="en-US"/>
        </w:rPr>
        <w:t xml:space="preserve">with </w:t>
      </w:r>
      <w:r w:rsidRPr="00C031A6">
        <w:rPr>
          <w:rStyle w:val="hps"/>
          <w:sz w:val="28"/>
          <w:szCs w:val="28"/>
          <w:lang w:val="en-US"/>
        </w:rPr>
        <w:t>the HMD</w:t>
      </w:r>
      <w:r w:rsidRPr="00C031A6">
        <w:rPr>
          <w:sz w:val="28"/>
          <w:szCs w:val="28"/>
          <w:lang w:val="en-US"/>
        </w:rPr>
        <w:t xml:space="preserve"> </w:t>
      </w:r>
      <w:r w:rsidRPr="00C031A6">
        <w:rPr>
          <w:rStyle w:val="hps"/>
          <w:sz w:val="28"/>
          <w:szCs w:val="28"/>
          <w:lang w:val="en-US"/>
        </w:rPr>
        <w:t>has the following form</w:t>
      </w:r>
      <w:r w:rsidRPr="00C031A6">
        <w:rPr>
          <w:sz w:val="28"/>
          <w:szCs w:val="28"/>
          <w:lang w:val="en-US"/>
        </w:rPr>
        <w:t>:</w:t>
      </w:r>
    </w:p>
    <w:p w:rsidR="00745AB3" w:rsidRPr="00C031A6" w:rsidRDefault="00745AB3" w:rsidP="00745AB3">
      <w:pPr>
        <w:ind w:firstLine="708"/>
        <w:jc w:val="center"/>
        <w:rPr>
          <w:sz w:val="28"/>
          <w:szCs w:val="28"/>
        </w:rPr>
      </w:pPr>
      <w:r w:rsidRPr="00C031A6">
        <w:rPr>
          <w:noProof/>
          <w:sz w:val="28"/>
          <w:szCs w:val="28"/>
        </w:rPr>
        <w:drawing>
          <wp:inline distT="0" distB="0" distL="0" distR="0">
            <wp:extent cx="1764323" cy="266700"/>
            <wp:effectExtent l="0" t="0" r="0" b="0"/>
            <wp:docPr id="3"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3"/>
                    <a:srcRect/>
                    <a:stretch>
                      <a:fillRect/>
                    </a:stretch>
                  </pic:blipFill>
                  <pic:spPr bwMode="auto">
                    <a:xfrm>
                      <a:off x="0" y="0"/>
                      <a:ext cx="1765061" cy="266812"/>
                    </a:xfrm>
                    <a:prstGeom prst="rect">
                      <a:avLst/>
                    </a:prstGeom>
                    <a:noFill/>
                    <a:ln w="9525">
                      <a:noFill/>
                      <a:miter lim="800000"/>
                      <a:headEnd/>
                      <a:tailEnd/>
                    </a:ln>
                  </pic:spPr>
                </pic:pic>
              </a:graphicData>
            </a:graphic>
          </wp:inline>
        </w:drawing>
      </w:r>
    </w:p>
    <w:p w:rsidR="004B449C" w:rsidRPr="00C031A6" w:rsidRDefault="004B449C" w:rsidP="00C031A6">
      <w:pPr>
        <w:ind w:firstLine="567"/>
        <w:jc w:val="both"/>
        <w:rPr>
          <w:rStyle w:val="hps"/>
          <w:sz w:val="28"/>
          <w:szCs w:val="28"/>
          <w:lang w:val="en-US"/>
        </w:rPr>
      </w:pPr>
      <w:r w:rsidRPr="00C031A6">
        <w:rPr>
          <w:rStyle w:val="hps"/>
          <w:sz w:val="28"/>
          <w:szCs w:val="28"/>
          <w:lang w:val="en-US"/>
        </w:rPr>
        <w:t>To ascertain the</w:t>
      </w:r>
      <w:r w:rsidRPr="00C031A6">
        <w:rPr>
          <w:sz w:val="28"/>
          <w:szCs w:val="28"/>
          <w:lang w:val="en-US"/>
        </w:rPr>
        <w:t xml:space="preserve"> </w:t>
      </w:r>
      <w:r w:rsidRPr="00C031A6">
        <w:rPr>
          <w:rStyle w:val="hps"/>
          <w:sz w:val="28"/>
          <w:szCs w:val="28"/>
          <w:lang w:val="en-US"/>
        </w:rPr>
        <w:t>structure of</w:t>
      </w:r>
      <w:r w:rsidRPr="00C031A6">
        <w:rPr>
          <w:sz w:val="28"/>
          <w:szCs w:val="28"/>
          <w:lang w:val="en-US"/>
        </w:rPr>
        <w:t xml:space="preserve"> </w:t>
      </w:r>
      <w:r w:rsidRPr="00C031A6">
        <w:rPr>
          <w:rStyle w:val="hps"/>
          <w:sz w:val="28"/>
          <w:szCs w:val="28"/>
          <w:lang w:val="en-US"/>
        </w:rPr>
        <w:t>the resulting</w:t>
      </w:r>
      <w:r w:rsidRPr="00C031A6">
        <w:rPr>
          <w:sz w:val="28"/>
          <w:szCs w:val="28"/>
          <w:lang w:val="en-US"/>
        </w:rPr>
        <w:t xml:space="preserve"> </w:t>
      </w:r>
      <w:r w:rsidRPr="00C031A6">
        <w:rPr>
          <w:rStyle w:val="hps"/>
          <w:sz w:val="28"/>
          <w:szCs w:val="28"/>
          <w:lang w:val="en-US"/>
        </w:rPr>
        <w:t>sorbent</w:t>
      </w:r>
      <w:r w:rsidRPr="00C031A6">
        <w:rPr>
          <w:sz w:val="28"/>
          <w:szCs w:val="28"/>
          <w:lang w:val="en-US"/>
        </w:rPr>
        <w:t xml:space="preserve"> </w:t>
      </w:r>
      <w:r w:rsidRPr="00C031A6">
        <w:rPr>
          <w:rStyle w:val="hps"/>
          <w:sz w:val="28"/>
          <w:szCs w:val="28"/>
          <w:lang w:val="en-US"/>
        </w:rPr>
        <w:t>was conducted</w:t>
      </w:r>
      <w:r w:rsidRPr="00C031A6">
        <w:rPr>
          <w:sz w:val="28"/>
          <w:szCs w:val="28"/>
          <w:lang w:val="en-US"/>
        </w:rPr>
        <w:t xml:space="preserve"> </w:t>
      </w:r>
      <w:r w:rsidRPr="00C031A6">
        <w:rPr>
          <w:rStyle w:val="hps"/>
          <w:sz w:val="28"/>
          <w:szCs w:val="28"/>
          <w:lang w:val="en-US"/>
        </w:rPr>
        <w:t>its</w:t>
      </w:r>
      <w:r w:rsidRPr="00C031A6">
        <w:rPr>
          <w:sz w:val="28"/>
          <w:szCs w:val="28"/>
          <w:lang w:val="en-US"/>
        </w:rPr>
        <w:t xml:space="preserve"> </w:t>
      </w:r>
      <w:r w:rsidRPr="00C031A6">
        <w:rPr>
          <w:rStyle w:val="hps"/>
          <w:sz w:val="28"/>
          <w:szCs w:val="28"/>
          <w:lang w:val="en-US"/>
        </w:rPr>
        <w:t>analysis on</w:t>
      </w:r>
      <w:r w:rsidRPr="00C031A6">
        <w:rPr>
          <w:sz w:val="28"/>
          <w:szCs w:val="28"/>
          <w:lang w:val="en-US"/>
        </w:rPr>
        <w:t xml:space="preserve"> </w:t>
      </w:r>
      <w:r w:rsidRPr="00C031A6">
        <w:rPr>
          <w:rStyle w:val="hps"/>
          <w:sz w:val="28"/>
          <w:szCs w:val="28"/>
          <w:lang w:val="en-US"/>
        </w:rPr>
        <w:t>the content of</w:t>
      </w:r>
      <w:r w:rsidRPr="00C031A6">
        <w:rPr>
          <w:sz w:val="28"/>
          <w:szCs w:val="28"/>
          <w:lang w:val="en-US"/>
        </w:rPr>
        <w:t xml:space="preserve"> </w:t>
      </w:r>
      <w:r w:rsidRPr="00C031A6">
        <w:rPr>
          <w:rStyle w:val="hps"/>
          <w:sz w:val="28"/>
          <w:szCs w:val="28"/>
          <w:lang w:val="en-US"/>
        </w:rPr>
        <w:t>functional groups.</w:t>
      </w:r>
      <w:r w:rsidRPr="00C031A6">
        <w:rPr>
          <w:sz w:val="28"/>
          <w:szCs w:val="28"/>
          <w:lang w:val="en-US"/>
        </w:rPr>
        <w:t xml:space="preserve"> </w:t>
      </w:r>
      <w:r w:rsidRPr="00C031A6">
        <w:rPr>
          <w:rStyle w:val="hps"/>
          <w:sz w:val="28"/>
          <w:szCs w:val="28"/>
          <w:lang w:val="en-US"/>
        </w:rPr>
        <w:t>SEC</w:t>
      </w:r>
      <w:r w:rsidRPr="00C031A6">
        <w:rPr>
          <w:sz w:val="28"/>
          <w:szCs w:val="28"/>
          <w:lang w:val="en-US"/>
        </w:rPr>
        <w:t xml:space="preserve"> </w:t>
      </w:r>
      <w:r w:rsidRPr="00C031A6">
        <w:rPr>
          <w:rStyle w:val="hps"/>
          <w:sz w:val="28"/>
          <w:szCs w:val="28"/>
          <w:lang w:val="en-US"/>
        </w:rPr>
        <w:t>value</w:t>
      </w:r>
      <w:r w:rsidRPr="00C031A6">
        <w:rPr>
          <w:sz w:val="28"/>
          <w:szCs w:val="28"/>
          <w:lang w:val="en-US"/>
        </w:rPr>
        <w:t xml:space="preserve"> </w:t>
      </w:r>
      <w:r w:rsidRPr="00C031A6">
        <w:rPr>
          <w:rStyle w:val="hps"/>
          <w:sz w:val="28"/>
          <w:szCs w:val="28"/>
          <w:lang w:val="en-US"/>
        </w:rPr>
        <w:t>corresponding to each</w:t>
      </w:r>
      <w:r w:rsidRPr="00C031A6">
        <w:rPr>
          <w:sz w:val="28"/>
          <w:szCs w:val="28"/>
          <w:lang w:val="en-US"/>
        </w:rPr>
        <w:t xml:space="preserve"> </w:t>
      </w:r>
      <w:r w:rsidRPr="00C031A6">
        <w:rPr>
          <w:rStyle w:val="hps"/>
          <w:sz w:val="28"/>
          <w:szCs w:val="28"/>
          <w:lang w:val="en-US"/>
        </w:rPr>
        <w:t>functional group</w:t>
      </w:r>
      <w:r w:rsidRPr="00C031A6">
        <w:rPr>
          <w:sz w:val="28"/>
          <w:szCs w:val="28"/>
          <w:lang w:val="en-US"/>
        </w:rPr>
        <w:t xml:space="preserve"> </w:t>
      </w:r>
      <w:r w:rsidRPr="00C031A6">
        <w:rPr>
          <w:rStyle w:val="hps"/>
          <w:sz w:val="28"/>
          <w:szCs w:val="28"/>
          <w:lang w:val="en-US"/>
        </w:rPr>
        <w:t>shown in Table</w:t>
      </w:r>
      <w:r w:rsidRPr="00C031A6">
        <w:rPr>
          <w:sz w:val="28"/>
          <w:szCs w:val="28"/>
          <w:lang w:val="en-US"/>
        </w:rPr>
        <w:t xml:space="preserve"> </w:t>
      </w:r>
      <w:r w:rsidRPr="00C031A6">
        <w:rPr>
          <w:rStyle w:val="hps"/>
          <w:sz w:val="28"/>
          <w:szCs w:val="28"/>
          <w:lang w:val="en-US"/>
        </w:rPr>
        <w:t>1.</w:t>
      </w:r>
    </w:p>
    <w:p w:rsidR="004B449C" w:rsidRPr="00C031A6" w:rsidRDefault="004B449C" w:rsidP="00C031A6">
      <w:pPr>
        <w:ind w:firstLine="708"/>
        <w:jc w:val="right"/>
        <w:rPr>
          <w:b/>
          <w:sz w:val="26"/>
          <w:szCs w:val="26"/>
          <w:lang w:val="en-US"/>
        </w:rPr>
      </w:pPr>
      <w:r w:rsidRPr="00C031A6">
        <w:rPr>
          <w:rStyle w:val="hps"/>
          <w:b/>
          <w:sz w:val="26"/>
          <w:szCs w:val="26"/>
          <w:lang w:val="en-US"/>
        </w:rPr>
        <w:lastRenderedPageBreak/>
        <w:t>Table</w:t>
      </w:r>
      <w:r w:rsidRPr="00C031A6">
        <w:rPr>
          <w:b/>
          <w:sz w:val="26"/>
          <w:szCs w:val="26"/>
          <w:lang w:val="en-US"/>
        </w:rPr>
        <w:t xml:space="preserve"> </w:t>
      </w:r>
      <w:r w:rsidRPr="00C031A6">
        <w:rPr>
          <w:rStyle w:val="hps"/>
          <w:b/>
          <w:sz w:val="26"/>
          <w:szCs w:val="26"/>
          <w:lang w:val="en-US"/>
        </w:rPr>
        <w:t>1</w:t>
      </w:r>
      <w:r w:rsidRPr="00C031A6">
        <w:rPr>
          <w:b/>
          <w:sz w:val="26"/>
          <w:szCs w:val="26"/>
          <w:lang w:val="en-US"/>
        </w:rPr>
        <w:t xml:space="preserve"> </w:t>
      </w:r>
    </w:p>
    <w:p w:rsidR="004B449C" w:rsidRPr="00C031A6" w:rsidRDefault="004B449C" w:rsidP="00C031A6">
      <w:pPr>
        <w:jc w:val="center"/>
        <w:rPr>
          <w:b/>
          <w:sz w:val="26"/>
          <w:szCs w:val="26"/>
          <w:lang w:val="en-US"/>
        </w:rPr>
      </w:pPr>
      <w:r w:rsidRPr="00C031A6">
        <w:rPr>
          <w:rStyle w:val="hps"/>
          <w:b/>
          <w:sz w:val="26"/>
          <w:szCs w:val="26"/>
          <w:lang w:val="en-US"/>
        </w:rPr>
        <w:t>Determination results of</w:t>
      </w:r>
      <w:r w:rsidRPr="00C031A6">
        <w:rPr>
          <w:b/>
          <w:sz w:val="26"/>
          <w:szCs w:val="26"/>
          <w:lang w:val="en-US"/>
        </w:rPr>
        <w:t xml:space="preserve"> </w:t>
      </w:r>
      <w:r w:rsidRPr="00C031A6">
        <w:rPr>
          <w:rStyle w:val="hps"/>
          <w:b/>
          <w:sz w:val="26"/>
          <w:szCs w:val="26"/>
          <w:lang w:val="en-US"/>
        </w:rPr>
        <w:t>the functional composition of</w:t>
      </w:r>
      <w:r w:rsidRPr="00C031A6">
        <w:rPr>
          <w:b/>
          <w:sz w:val="26"/>
          <w:szCs w:val="26"/>
          <w:lang w:val="en-US"/>
        </w:rPr>
        <w:t xml:space="preserve"> </w:t>
      </w:r>
      <w:r w:rsidRPr="00C031A6">
        <w:rPr>
          <w:rStyle w:val="hps"/>
          <w:b/>
          <w:sz w:val="26"/>
          <w:szCs w:val="26"/>
          <w:lang w:val="en-US"/>
        </w:rPr>
        <w:t>modified</w:t>
      </w:r>
      <w:r w:rsidRPr="00C031A6">
        <w:rPr>
          <w:b/>
          <w:sz w:val="26"/>
          <w:szCs w:val="26"/>
          <w:lang w:val="en-US"/>
        </w:rPr>
        <w:t xml:space="preserve"> </w:t>
      </w:r>
      <w:r w:rsidR="009A3EEB" w:rsidRPr="00C031A6">
        <w:rPr>
          <w:rStyle w:val="hps"/>
          <w:b/>
          <w:sz w:val="26"/>
          <w:szCs w:val="26"/>
          <w:lang w:val="en-US"/>
        </w:rPr>
        <w:t>HMD</w:t>
      </w:r>
      <w:r w:rsidRPr="00C031A6">
        <w:rPr>
          <w:b/>
          <w:sz w:val="26"/>
          <w:szCs w:val="26"/>
          <w:lang w:val="en-US"/>
        </w:rPr>
        <w:t xml:space="preserve"> </w:t>
      </w:r>
      <w:r w:rsidR="00713078" w:rsidRPr="00C031A6">
        <w:rPr>
          <w:rStyle w:val="hps"/>
          <w:b/>
          <w:sz w:val="26"/>
          <w:szCs w:val="26"/>
          <w:lang w:val="en-US"/>
        </w:rPr>
        <w:t>poly</w:t>
      </w:r>
      <w:r w:rsidRPr="00C031A6">
        <w:rPr>
          <w:rStyle w:val="hps"/>
          <w:b/>
          <w:sz w:val="26"/>
          <w:szCs w:val="26"/>
          <w:lang w:val="en-US"/>
        </w:rPr>
        <w:t>acrylonitrile fibers</w:t>
      </w:r>
      <w:r w:rsidRPr="00C031A6">
        <w:rPr>
          <w:b/>
          <w:sz w:val="26"/>
          <w:szCs w:val="26"/>
          <w:lang w:val="en-US"/>
        </w:rPr>
        <w:t xml:space="preserve"> </w:t>
      </w:r>
      <w:r w:rsidRPr="00C031A6">
        <w:rPr>
          <w:rStyle w:val="hps"/>
          <w:b/>
          <w:sz w:val="26"/>
          <w:szCs w:val="26"/>
          <w:lang w:val="en-US"/>
        </w:rPr>
        <w:t>in aqueous solution</w:t>
      </w:r>
    </w:p>
    <w:p w:rsidR="004B449C" w:rsidRPr="00C031A6" w:rsidRDefault="004B449C" w:rsidP="00C031A6">
      <w:pPr>
        <w:jc w:val="center"/>
        <w:rPr>
          <w:rStyle w:val="hps"/>
          <w:i/>
          <w:sz w:val="26"/>
          <w:szCs w:val="26"/>
          <w:lang w:val="en-US"/>
        </w:rPr>
      </w:pPr>
      <w:r w:rsidRPr="00C031A6">
        <w:rPr>
          <w:rStyle w:val="hpsatn"/>
          <w:i/>
          <w:sz w:val="26"/>
          <w:szCs w:val="26"/>
          <w:lang w:val="en-US"/>
        </w:rPr>
        <w:t>[</w:t>
      </w:r>
      <w:r w:rsidRPr="00C031A6">
        <w:rPr>
          <w:i/>
          <w:sz w:val="26"/>
          <w:szCs w:val="26"/>
          <w:lang w:val="en-US"/>
        </w:rPr>
        <w:t xml:space="preserve">HMD] </w:t>
      </w:r>
      <w:r w:rsidRPr="00C031A6">
        <w:rPr>
          <w:rStyle w:val="hps"/>
          <w:i/>
          <w:sz w:val="26"/>
          <w:szCs w:val="26"/>
          <w:lang w:val="en-US"/>
        </w:rPr>
        <w:t>= 50%,</w:t>
      </w:r>
      <w:r w:rsidRPr="00C031A6">
        <w:rPr>
          <w:i/>
          <w:sz w:val="26"/>
          <w:szCs w:val="26"/>
          <w:lang w:val="en-US"/>
        </w:rPr>
        <w:t xml:space="preserve"> </w:t>
      </w:r>
      <w:r w:rsidRPr="00C031A6">
        <w:rPr>
          <w:rStyle w:val="hpsatn"/>
          <w:i/>
          <w:sz w:val="26"/>
          <w:szCs w:val="26"/>
          <w:lang w:val="en-US"/>
        </w:rPr>
        <w:t>[</w:t>
      </w:r>
      <w:r w:rsidRPr="00C031A6">
        <w:rPr>
          <w:i/>
          <w:sz w:val="26"/>
          <w:szCs w:val="26"/>
          <w:lang w:val="en-US"/>
        </w:rPr>
        <w:t xml:space="preserve">HA] = </w:t>
      </w:r>
      <w:r w:rsidRPr="00C031A6">
        <w:rPr>
          <w:rStyle w:val="hps"/>
          <w:i/>
          <w:sz w:val="26"/>
          <w:szCs w:val="26"/>
          <w:lang w:val="en-US"/>
        </w:rPr>
        <w:t>3%</w:t>
      </w:r>
      <w:r w:rsidRPr="00C031A6">
        <w:rPr>
          <w:i/>
          <w:sz w:val="26"/>
          <w:szCs w:val="26"/>
          <w:lang w:val="en-US"/>
        </w:rPr>
        <w:t xml:space="preserve">, </w:t>
      </w:r>
      <w:r w:rsidRPr="00C031A6">
        <w:rPr>
          <w:rStyle w:val="hps"/>
          <w:i/>
          <w:sz w:val="26"/>
          <w:szCs w:val="26"/>
          <w:lang w:val="en-US"/>
        </w:rPr>
        <w:t>T =</w:t>
      </w:r>
      <w:r w:rsidRPr="00C031A6">
        <w:rPr>
          <w:i/>
          <w:sz w:val="26"/>
          <w:szCs w:val="26"/>
          <w:lang w:val="en-US"/>
        </w:rPr>
        <w:t xml:space="preserve"> </w:t>
      </w:r>
      <w:r w:rsidRPr="00C031A6">
        <w:rPr>
          <w:rStyle w:val="hps"/>
          <w:i/>
          <w:sz w:val="26"/>
          <w:szCs w:val="26"/>
          <w:lang w:val="en-US"/>
        </w:rPr>
        <w:t>373K</w:t>
      </w:r>
    </w:p>
    <w:p w:rsidR="00696F4A" w:rsidRPr="00C031A6" w:rsidRDefault="00696F4A" w:rsidP="00C031A6">
      <w:pPr>
        <w:jc w:val="center"/>
        <w:rPr>
          <w:rStyle w:val="hps"/>
          <w:i/>
          <w:sz w:val="10"/>
          <w:szCs w:val="10"/>
          <w:lang w:val="en-US"/>
        </w:rPr>
      </w:pPr>
    </w:p>
    <w:tbl>
      <w:tblPr>
        <w:tblW w:w="9072" w:type="dxa"/>
        <w:tblInd w:w="392" w:type="dxa"/>
        <w:tblLayout w:type="fixed"/>
        <w:tblLook w:val="0000"/>
      </w:tblPr>
      <w:tblGrid>
        <w:gridCol w:w="1134"/>
        <w:gridCol w:w="1276"/>
        <w:gridCol w:w="1276"/>
        <w:gridCol w:w="1417"/>
        <w:gridCol w:w="1276"/>
        <w:gridCol w:w="1417"/>
        <w:gridCol w:w="1276"/>
      </w:tblGrid>
      <w:tr w:rsidR="004B449C" w:rsidRPr="00C031A6" w:rsidTr="008A6CC6">
        <w:trPr>
          <w:cantSplit/>
        </w:trPr>
        <w:tc>
          <w:tcPr>
            <w:tcW w:w="9072" w:type="dxa"/>
            <w:gridSpan w:val="7"/>
            <w:tcBorders>
              <w:top w:val="single" w:sz="4" w:space="0" w:color="auto"/>
              <w:left w:val="single" w:sz="4" w:space="0" w:color="auto"/>
              <w:right w:val="single" w:sz="4" w:space="0" w:color="auto"/>
            </w:tcBorders>
          </w:tcPr>
          <w:p w:rsidR="004B449C" w:rsidRPr="00C031A6" w:rsidRDefault="004B449C" w:rsidP="00C031A6">
            <w:pPr>
              <w:pStyle w:val="210"/>
              <w:spacing w:line="240" w:lineRule="auto"/>
              <w:rPr>
                <w:b w:val="0"/>
                <w:sz w:val="26"/>
                <w:szCs w:val="26"/>
                <w:lang w:val="en-US"/>
              </w:rPr>
            </w:pPr>
            <w:r w:rsidRPr="00C031A6">
              <w:rPr>
                <w:b w:val="0"/>
                <w:sz w:val="26"/>
                <w:szCs w:val="26"/>
                <w:lang w:val="en-US"/>
              </w:rPr>
              <w:t>SEC, mg-e</w:t>
            </w:r>
            <w:r w:rsidR="008D48B3" w:rsidRPr="00C031A6">
              <w:rPr>
                <w:b w:val="0"/>
                <w:sz w:val="26"/>
                <w:szCs w:val="26"/>
                <w:lang w:val="en-US"/>
              </w:rPr>
              <w:t>q</w:t>
            </w:r>
            <w:r w:rsidRPr="00C031A6">
              <w:rPr>
                <w:b w:val="0"/>
                <w:sz w:val="26"/>
                <w:szCs w:val="26"/>
                <w:lang w:val="en-US"/>
              </w:rPr>
              <w:t>/g</w:t>
            </w:r>
          </w:p>
        </w:tc>
      </w:tr>
      <w:tr w:rsidR="004B449C" w:rsidRPr="00C031A6" w:rsidTr="008A6CC6">
        <w:tc>
          <w:tcPr>
            <w:tcW w:w="1134" w:type="dxa"/>
            <w:tcBorders>
              <w:top w:val="single" w:sz="4" w:space="0" w:color="auto"/>
              <w:left w:val="single" w:sz="4" w:space="0" w:color="auto"/>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lang w:val="en-US"/>
              </w:rPr>
            </w:pPr>
            <w:r w:rsidRPr="00C031A6">
              <w:rPr>
                <w:b w:val="0"/>
                <w:sz w:val="26"/>
                <w:szCs w:val="26"/>
                <w:lang w:val="en-US"/>
              </w:rPr>
              <w:t xml:space="preserve">for 0,1N </w:t>
            </w:r>
            <w:r w:rsidRPr="00C031A6">
              <w:rPr>
                <w:b w:val="0"/>
                <w:sz w:val="26"/>
                <w:szCs w:val="26"/>
              </w:rPr>
              <w:t>НС</w:t>
            </w:r>
            <w:r w:rsidRPr="00C031A6">
              <w:rPr>
                <w:b w:val="0"/>
                <w:sz w:val="26"/>
                <w:szCs w:val="26"/>
                <w:lang w:val="en-US"/>
              </w:rPr>
              <w:t>I</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rPr>
                <w:b w:val="0"/>
                <w:sz w:val="26"/>
                <w:szCs w:val="26"/>
              </w:rPr>
            </w:pPr>
            <w:r w:rsidRPr="00C031A6">
              <w:rPr>
                <w:b w:val="0"/>
                <w:sz w:val="26"/>
                <w:szCs w:val="26"/>
                <w:lang w:val="en-US"/>
              </w:rPr>
              <w:t>for</w:t>
            </w:r>
            <w:r w:rsidRPr="00C031A6">
              <w:rPr>
                <w:b w:val="0"/>
                <w:sz w:val="26"/>
                <w:szCs w:val="26"/>
              </w:rPr>
              <w:t xml:space="preserve"> 0,1</w:t>
            </w:r>
            <w:r w:rsidRPr="00C031A6">
              <w:rPr>
                <w:b w:val="0"/>
                <w:sz w:val="26"/>
                <w:szCs w:val="26"/>
                <w:lang w:val="en-US"/>
              </w:rPr>
              <w:t>N NaCI</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lang w:val="en-US"/>
              </w:rPr>
              <w:t>for</w:t>
            </w:r>
            <w:r w:rsidRPr="00C031A6">
              <w:rPr>
                <w:b w:val="0"/>
                <w:sz w:val="26"/>
                <w:szCs w:val="26"/>
              </w:rPr>
              <w:t xml:space="preserve"> 10% </w:t>
            </w:r>
            <w:r w:rsidRPr="00C031A6">
              <w:rPr>
                <w:b w:val="0"/>
                <w:sz w:val="26"/>
                <w:szCs w:val="26"/>
                <w:lang w:val="en-US"/>
              </w:rPr>
              <w:t>NaCI</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lang w:val="en-GB"/>
              </w:rPr>
            </w:pPr>
            <w:r w:rsidRPr="00C031A6">
              <w:rPr>
                <w:rStyle w:val="hps"/>
                <w:b w:val="0"/>
                <w:sz w:val="26"/>
                <w:szCs w:val="26"/>
              </w:rPr>
              <w:t>primary amino</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left="-108" w:right="-201"/>
              <w:rPr>
                <w:b w:val="0"/>
                <w:sz w:val="26"/>
                <w:szCs w:val="26"/>
              </w:rPr>
            </w:pPr>
            <w:r w:rsidRPr="00C031A6">
              <w:rPr>
                <w:rStyle w:val="hps"/>
                <w:b w:val="0"/>
                <w:sz w:val="26"/>
                <w:szCs w:val="26"/>
              </w:rPr>
              <w:t>secondary amino</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rStyle w:val="hps"/>
                <w:b w:val="0"/>
                <w:sz w:val="26"/>
                <w:szCs w:val="26"/>
              </w:rPr>
              <w:t>tertiary amino</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rPr>
                <w:b w:val="0"/>
                <w:sz w:val="26"/>
                <w:szCs w:val="26"/>
                <w:vertAlign w:val="subscript"/>
                <w:lang w:val="en-US"/>
              </w:rPr>
            </w:pPr>
            <w:r w:rsidRPr="00C031A6">
              <w:rPr>
                <w:b w:val="0"/>
                <w:sz w:val="26"/>
                <w:szCs w:val="26"/>
                <w:lang w:val="en-US"/>
              </w:rPr>
              <w:t>for</w:t>
            </w:r>
            <w:r w:rsidRPr="00C031A6">
              <w:rPr>
                <w:b w:val="0"/>
                <w:sz w:val="26"/>
                <w:szCs w:val="26"/>
              </w:rPr>
              <w:t xml:space="preserve"> 0,1</w:t>
            </w:r>
            <w:r w:rsidRPr="00C031A6">
              <w:rPr>
                <w:b w:val="0"/>
                <w:sz w:val="26"/>
                <w:szCs w:val="26"/>
                <w:lang w:val="en-US"/>
              </w:rPr>
              <w:t xml:space="preserve">N </w:t>
            </w:r>
            <w:r w:rsidRPr="00C031A6">
              <w:rPr>
                <w:b w:val="0"/>
                <w:sz w:val="26"/>
                <w:szCs w:val="26"/>
              </w:rPr>
              <w:t>НС</w:t>
            </w:r>
            <w:r w:rsidRPr="00C031A6">
              <w:rPr>
                <w:b w:val="0"/>
                <w:sz w:val="26"/>
                <w:szCs w:val="26"/>
                <w:lang w:val="en-US"/>
              </w:rPr>
              <w:t>IO</w:t>
            </w:r>
            <w:r w:rsidRPr="00C031A6">
              <w:rPr>
                <w:b w:val="0"/>
                <w:sz w:val="26"/>
                <w:szCs w:val="26"/>
                <w:vertAlign w:val="subscript"/>
                <w:lang w:val="en-US"/>
              </w:rPr>
              <w:t>4</w:t>
            </w:r>
          </w:p>
        </w:tc>
      </w:tr>
      <w:tr w:rsidR="004B449C" w:rsidRPr="00C031A6" w:rsidTr="008A6CC6">
        <w:tc>
          <w:tcPr>
            <w:tcW w:w="1134" w:type="dxa"/>
            <w:tcBorders>
              <w:top w:val="single" w:sz="4" w:space="0" w:color="auto"/>
              <w:left w:val="single" w:sz="4" w:space="0" w:color="auto"/>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3,7</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lang w:val="en-US"/>
              </w:rPr>
            </w:pPr>
            <w:r w:rsidRPr="00C031A6">
              <w:rPr>
                <w:b w:val="0"/>
                <w:sz w:val="26"/>
                <w:szCs w:val="26"/>
                <w:lang w:val="en-US"/>
              </w:rPr>
              <w:t>1,6</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lang w:val="en-US"/>
              </w:rPr>
            </w:pPr>
            <w:r w:rsidRPr="00C031A6">
              <w:rPr>
                <w:b w:val="0"/>
                <w:sz w:val="26"/>
                <w:szCs w:val="26"/>
                <w:lang w:val="en-US"/>
              </w:rPr>
              <w:t>1,6</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0,4</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1,6</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3,4</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5,4</w:t>
            </w:r>
          </w:p>
        </w:tc>
      </w:tr>
      <w:tr w:rsidR="004B449C" w:rsidRPr="00C031A6" w:rsidTr="008A6CC6">
        <w:tc>
          <w:tcPr>
            <w:tcW w:w="1134" w:type="dxa"/>
            <w:tcBorders>
              <w:top w:val="single" w:sz="4" w:space="0" w:color="auto"/>
              <w:left w:val="single" w:sz="4" w:space="0" w:color="auto"/>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3,9</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1,8</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1,8</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0,5</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1,5</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3,9</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5,9</w:t>
            </w:r>
          </w:p>
        </w:tc>
      </w:tr>
      <w:tr w:rsidR="004B449C" w:rsidRPr="00C031A6" w:rsidTr="008A6CC6">
        <w:tc>
          <w:tcPr>
            <w:tcW w:w="1134" w:type="dxa"/>
            <w:tcBorders>
              <w:top w:val="single" w:sz="4" w:space="0" w:color="auto"/>
              <w:left w:val="single" w:sz="4" w:space="0" w:color="auto"/>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4,4</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2,0</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1,9</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0,5</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1,7</w:t>
            </w:r>
          </w:p>
        </w:tc>
        <w:tc>
          <w:tcPr>
            <w:tcW w:w="1417"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4,6</w:t>
            </w:r>
          </w:p>
        </w:tc>
        <w:tc>
          <w:tcPr>
            <w:tcW w:w="1276" w:type="dxa"/>
            <w:tcBorders>
              <w:top w:val="single" w:sz="4" w:space="0" w:color="auto"/>
              <w:left w:val="nil"/>
              <w:bottom w:val="single" w:sz="4" w:space="0" w:color="auto"/>
              <w:right w:val="single" w:sz="4" w:space="0" w:color="auto"/>
            </w:tcBorders>
          </w:tcPr>
          <w:p w:rsidR="004B449C" w:rsidRPr="00C031A6" w:rsidRDefault="004B449C" w:rsidP="00C031A6">
            <w:pPr>
              <w:pStyle w:val="210"/>
              <w:spacing w:line="240" w:lineRule="auto"/>
              <w:ind w:right="-108"/>
              <w:rPr>
                <w:b w:val="0"/>
                <w:sz w:val="26"/>
                <w:szCs w:val="26"/>
              </w:rPr>
            </w:pPr>
            <w:r w:rsidRPr="00C031A6">
              <w:rPr>
                <w:b w:val="0"/>
                <w:sz w:val="26"/>
                <w:szCs w:val="26"/>
              </w:rPr>
              <w:t>6,8</w:t>
            </w:r>
          </w:p>
        </w:tc>
      </w:tr>
    </w:tbl>
    <w:p w:rsidR="00696F4A" w:rsidRPr="00C031A6" w:rsidRDefault="00696F4A" w:rsidP="00C031A6">
      <w:pPr>
        <w:ind w:firstLine="708"/>
        <w:jc w:val="both"/>
        <w:rPr>
          <w:rStyle w:val="hps"/>
          <w:sz w:val="10"/>
          <w:szCs w:val="10"/>
          <w:lang w:val="en-US"/>
        </w:rPr>
      </w:pPr>
    </w:p>
    <w:p w:rsidR="004B449C" w:rsidRPr="00C031A6" w:rsidRDefault="004B449C" w:rsidP="00C031A6">
      <w:pPr>
        <w:ind w:firstLine="708"/>
        <w:jc w:val="both"/>
        <w:rPr>
          <w:sz w:val="28"/>
          <w:szCs w:val="28"/>
          <w:lang w:val="en-US"/>
        </w:rPr>
      </w:pPr>
      <w:r w:rsidRPr="00C031A6">
        <w:rPr>
          <w:rStyle w:val="hps"/>
          <w:sz w:val="28"/>
          <w:szCs w:val="28"/>
          <w:lang w:val="en-US"/>
        </w:rPr>
        <w:t>Based on data from</w:t>
      </w:r>
      <w:r w:rsidRPr="00C031A6">
        <w:rPr>
          <w:sz w:val="28"/>
          <w:szCs w:val="28"/>
          <w:lang w:val="en-US"/>
        </w:rPr>
        <w:t xml:space="preserve"> </w:t>
      </w:r>
      <w:r w:rsidRPr="00C031A6">
        <w:rPr>
          <w:rStyle w:val="hps"/>
          <w:sz w:val="28"/>
          <w:szCs w:val="28"/>
          <w:lang w:val="en-US"/>
        </w:rPr>
        <w:t>IR - spectroscopy</w:t>
      </w:r>
      <w:r w:rsidRPr="00C031A6">
        <w:rPr>
          <w:sz w:val="28"/>
          <w:szCs w:val="28"/>
          <w:lang w:val="en-US"/>
        </w:rPr>
        <w:t xml:space="preserve"> </w:t>
      </w:r>
      <w:r w:rsidRPr="00C031A6">
        <w:rPr>
          <w:rStyle w:val="hps"/>
          <w:sz w:val="28"/>
          <w:szCs w:val="28"/>
          <w:lang w:val="en-US"/>
        </w:rPr>
        <w:t>and potentiometric</w:t>
      </w:r>
      <w:r w:rsidRPr="00C031A6">
        <w:rPr>
          <w:sz w:val="28"/>
          <w:szCs w:val="28"/>
          <w:lang w:val="en-US"/>
        </w:rPr>
        <w:t xml:space="preserve"> </w:t>
      </w:r>
      <w:r w:rsidRPr="00C031A6">
        <w:rPr>
          <w:rStyle w:val="hps"/>
          <w:sz w:val="28"/>
          <w:szCs w:val="28"/>
          <w:lang w:val="en-US"/>
        </w:rPr>
        <w:t>titration</w:t>
      </w:r>
      <w:r w:rsidRPr="00C031A6">
        <w:rPr>
          <w:sz w:val="28"/>
          <w:szCs w:val="28"/>
          <w:lang w:val="en-US"/>
        </w:rPr>
        <w:t xml:space="preserve"> </w:t>
      </w:r>
      <w:r w:rsidRPr="00C031A6">
        <w:rPr>
          <w:rStyle w:val="hps"/>
          <w:sz w:val="28"/>
          <w:szCs w:val="28"/>
          <w:lang w:val="en-US"/>
        </w:rPr>
        <w:t>analysis of functional</w:t>
      </w:r>
      <w:r w:rsidRPr="00C031A6">
        <w:rPr>
          <w:sz w:val="28"/>
          <w:szCs w:val="28"/>
          <w:lang w:val="en-US"/>
        </w:rPr>
        <w:t xml:space="preserve"> </w:t>
      </w:r>
      <w:r w:rsidRPr="00C031A6">
        <w:rPr>
          <w:rStyle w:val="hps"/>
          <w:sz w:val="28"/>
          <w:szCs w:val="28"/>
          <w:lang w:val="en-US"/>
        </w:rPr>
        <w:t>groups</w:t>
      </w:r>
      <w:r w:rsidRPr="00C031A6">
        <w:rPr>
          <w:sz w:val="28"/>
          <w:szCs w:val="28"/>
          <w:lang w:val="en-US"/>
        </w:rPr>
        <w:t xml:space="preserve"> </w:t>
      </w:r>
      <w:r w:rsidRPr="00C031A6">
        <w:rPr>
          <w:rStyle w:val="hps"/>
          <w:sz w:val="28"/>
          <w:szCs w:val="28"/>
          <w:lang w:val="en-US"/>
        </w:rPr>
        <w:t>the chemical structure of</w:t>
      </w:r>
      <w:r w:rsidRPr="00C031A6">
        <w:rPr>
          <w:sz w:val="28"/>
          <w:szCs w:val="28"/>
          <w:lang w:val="en-US"/>
        </w:rPr>
        <w:t xml:space="preserve"> </w:t>
      </w:r>
      <w:r w:rsidRPr="00C031A6">
        <w:rPr>
          <w:rStyle w:val="hps"/>
          <w:sz w:val="28"/>
          <w:szCs w:val="28"/>
          <w:lang w:val="en-US"/>
        </w:rPr>
        <w:t>the product can be</w:t>
      </w:r>
      <w:r w:rsidRPr="00C031A6">
        <w:rPr>
          <w:sz w:val="28"/>
          <w:szCs w:val="28"/>
          <w:lang w:val="en-US"/>
        </w:rPr>
        <w:t xml:space="preserve"> </w:t>
      </w:r>
      <w:r w:rsidRPr="00C031A6">
        <w:rPr>
          <w:rStyle w:val="hps"/>
          <w:sz w:val="28"/>
          <w:szCs w:val="28"/>
          <w:lang w:val="en-US"/>
        </w:rPr>
        <w:t>represented as follows</w:t>
      </w:r>
      <w:r w:rsidRPr="00C031A6">
        <w:rPr>
          <w:sz w:val="28"/>
          <w:szCs w:val="28"/>
          <w:lang w:val="en-US"/>
        </w:rPr>
        <w:t>:</w:t>
      </w:r>
    </w:p>
    <w:p w:rsidR="004B449C" w:rsidRPr="00C031A6" w:rsidRDefault="004B449C" w:rsidP="00C031A6">
      <w:pPr>
        <w:jc w:val="center"/>
        <w:rPr>
          <w:noProof/>
          <w:sz w:val="28"/>
          <w:szCs w:val="28"/>
          <w:lang w:val="en-US" w:eastAsia="uz-Cyrl-UZ"/>
        </w:rPr>
      </w:pPr>
      <w:r w:rsidRPr="00C031A6">
        <w:rPr>
          <w:noProof/>
          <w:sz w:val="28"/>
          <w:szCs w:val="28"/>
        </w:rPr>
        <w:drawing>
          <wp:inline distT="0" distB="0" distL="0" distR="0">
            <wp:extent cx="4314341" cy="1708220"/>
            <wp:effectExtent l="19050" t="0" r="0" b="0"/>
            <wp:docPr id="6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3"/>
                    <a:srcRect/>
                    <a:stretch>
                      <a:fillRect/>
                    </a:stretch>
                  </pic:blipFill>
                  <pic:spPr bwMode="auto">
                    <a:xfrm>
                      <a:off x="0" y="0"/>
                      <a:ext cx="4335766" cy="1716703"/>
                    </a:xfrm>
                    <a:prstGeom prst="rect">
                      <a:avLst/>
                    </a:prstGeom>
                    <a:noFill/>
                    <a:ln w="9525">
                      <a:noFill/>
                      <a:miter lim="800000"/>
                      <a:headEnd/>
                      <a:tailEnd/>
                    </a:ln>
                  </pic:spPr>
                </pic:pic>
              </a:graphicData>
            </a:graphic>
          </wp:inline>
        </w:drawing>
      </w:r>
    </w:p>
    <w:p w:rsidR="004B449C" w:rsidRPr="00C031A6" w:rsidRDefault="004B449C" w:rsidP="00C031A6">
      <w:pPr>
        <w:ind w:firstLine="709"/>
        <w:jc w:val="both"/>
        <w:rPr>
          <w:sz w:val="28"/>
          <w:szCs w:val="28"/>
          <w:lang w:val="en-US"/>
        </w:rPr>
      </w:pPr>
      <w:r w:rsidRPr="00C031A6">
        <w:rPr>
          <w:sz w:val="28"/>
          <w:szCs w:val="28"/>
          <w:lang w:val="en-US"/>
        </w:rPr>
        <w:t xml:space="preserve">Similar results were obtained by chemical modification of the PAN-hexamethylenediamine fibers in a medium butanol. Having by SEC NaCl indicates that the modification of PAN fiber </w:t>
      </w:r>
      <w:r w:rsidR="006E6D20" w:rsidRPr="00C031A6">
        <w:rPr>
          <w:sz w:val="28"/>
          <w:szCs w:val="28"/>
          <w:lang w:val="en-US"/>
        </w:rPr>
        <w:t>«nitron»</w:t>
      </w:r>
      <w:r w:rsidR="00710068" w:rsidRPr="00C031A6">
        <w:rPr>
          <w:sz w:val="28"/>
          <w:szCs w:val="28"/>
          <w:lang w:val="en-US"/>
        </w:rPr>
        <w:t xml:space="preserve"> </w:t>
      </w:r>
      <w:r w:rsidRPr="00C031A6">
        <w:rPr>
          <w:sz w:val="28"/>
          <w:szCs w:val="28"/>
          <w:lang w:val="en-US"/>
        </w:rPr>
        <w:t xml:space="preserve">HMD formed anion (SMA-1) not only weak but also strongly basic groups. When carry out fiber modification </w:t>
      </w:r>
      <w:r w:rsidR="008708A6" w:rsidRPr="00C031A6">
        <w:rPr>
          <w:sz w:val="28"/>
          <w:szCs w:val="28"/>
          <w:lang w:val="en-US"/>
        </w:rPr>
        <w:t xml:space="preserve">«nitron» </w:t>
      </w:r>
      <w:r w:rsidRPr="00C031A6">
        <w:rPr>
          <w:sz w:val="28"/>
          <w:szCs w:val="28"/>
          <w:lang w:val="en-US"/>
        </w:rPr>
        <w:t>in an organic medium, the number of strongly basic groups more than in the synthesis in aqueous solutions.</w:t>
      </w:r>
    </w:p>
    <w:p w:rsidR="004B449C" w:rsidRPr="00C031A6" w:rsidRDefault="004B449C" w:rsidP="00C031A6">
      <w:pPr>
        <w:ind w:firstLine="709"/>
        <w:jc w:val="both"/>
        <w:rPr>
          <w:sz w:val="28"/>
          <w:szCs w:val="28"/>
          <w:lang w:val="en-US"/>
        </w:rPr>
      </w:pPr>
      <w:r w:rsidRPr="00C031A6">
        <w:rPr>
          <w:sz w:val="28"/>
          <w:szCs w:val="28"/>
          <w:lang w:val="en-US"/>
        </w:rPr>
        <w:t>When modifying PAN</w:t>
      </w:r>
      <w:r w:rsidR="003A3144" w:rsidRPr="00C031A6">
        <w:rPr>
          <w:sz w:val="28"/>
          <w:szCs w:val="28"/>
          <w:lang w:val="en-US"/>
        </w:rPr>
        <w:t>-</w:t>
      </w:r>
      <w:r w:rsidRPr="00C031A6">
        <w:rPr>
          <w:sz w:val="28"/>
          <w:szCs w:val="28"/>
          <w:lang w:val="en-US"/>
        </w:rPr>
        <w:t xml:space="preserve">fiber </w:t>
      </w:r>
      <w:r w:rsidR="00710068" w:rsidRPr="00C031A6">
        <w:rPr>
          <w:sz w:val="28"/>
          <w:szCs w:val="28"/>
          <w:lang w:val="en-US"/>
        </w:rPr>
        <w:t>«nitrone» ethylendiamin (EDA</w:t>
      </w:r>
      <w:r w:rsidRPr="00C031A6">
        <w:rPr>
          <w:sz w:val="28"/>
          <w:szCs w:val="28"/>
          <w:lang w:val="en-US"/>
        </w:rPr>
        <w:t>) SEC fiber does not exceed 1,6mg-e</w:t>
      </w:r>
      <w:r w:rsidR="008D48B3" w:rsidRPr="00C031A6">
        <w:rPr>
          <w:sz w:val="28"/>
          <w:szCs w:val="28"/>
          <w:lang w:val="en-US"/>
        </w:rPr>
        <w:t>q</w:t>
      </w:r>
      <w:r w:rsidRPr="00C031A6">
        <w:rPr>
          <w:sz w:val="28"/>
          <w:szCs w:val="28"/>
          <w:lang w:val="en-US"/>
        </w:rPr>
        <w:t xml:space="preserve">/g SEC sorbents depends on the number of functional groups imparting them ion exchange properties. Increasing the number of functional groups is possible due to the elongation of the modified side chains of the polymer. This elongation has been achieved by modifying the fiber </w:t>
      </w:r>
      <w:r w:rsidR="008708A6" w:rsidRPr="00C031A6">
        <w:rPr>
          <w:sz w:val="28"/>
          <w:szCs w:val="28"/>
          <w:lang w:val="en-US"/>
        </w:rPr>
        <w:t xml:space="preserve">«nitron» </w:t>
      </w:r>
      <w:r w:rsidR="002D4882" w:rsidRPr="00C031A6">
        <w:rPr>
          <w:sz w:val="28"/>
          <w:szCs w:val="28"/>
          <w:lang w:val="en-US"/>
        </w:rPr>
        <w:t xml:space="preserve"> </w:t>
      </w:r>
      <w:r w:rsidRPr="00C031A6">
        <w:rPr>
          <w:sz w:val="28"/>
          <w:szCs w:val="28"/>
          <w:lang w:val="en-US"/>
        </w:rPr>
        <w:t>EDA in the presence o</w:t>
      </w:r>
      <w:r w:rsidR="00976A45" w:rsidRPr="00C031A6">
        <w:rPr>
          <w:sz w:val="28"/>
          <w:szCs w:val="28"/>
          <w:lang w:val="en-US"/>
        </w:rPr>
        <w:t>f ethylene dichloride (</w:t>
      </w:r>
      <w:r w:rsidRPr="00C031A6">
        <w:rPr>
          <w:sz w:val="28"/>
          <w:szCs w:val="28"/>
          <w:lang w:val="en-US"/>
        </w:rPr>
        <w:t>EDC), which led to an increase in SEC of sorbent (SMA-5) up to 6</w:t>
      </w:r>
      <w:r w:rsidR="008D48B3" w:rsidRPr="00C031A6">
        <w:rPr>
          <w:sz w:val="28"/>
          <w:szCs w:val="28"/>
          <w:lang w:val="en-US"/>
        </w:rPr>
        <w:t>,0</w:t>
      </w:r>
      <w:r w:rsidRPr="00C031A6">
        <w:rPr>
          <w:sz w:val="28"/>
          <w:szCs w:val="28"/>
          <w:lang w:val="en-US"/>
        </w:rPr>
        <w:t>mg-eq/g. Process of the reaction can be illustrated by the following scheme:</w:t>
      </w:r>
    </w:p>
    <w:p w:rsidR="004B449C" w:rsidRPr="00C031A6" w:rsidRDefault="004B449C" w:rsidP="00C031A6">
      <w:pPr>
        <w:jc w:val="center"/>
        <w:rPr>
          <w:noProof/>
          <w:sz w:val="28"/>
          <w:szCs w:val="28"/>
          <w:lang w:val="en-US" w:eastAsia="uz-Cyrl-UZ"/>
        </w:rPr>
      </w:pPr>
      <w:r w:rsidRPr="00C031A6">
        <w:rPr>
          <w:noProof/>
          <w:sz w:val="28"/>
          <w:szCs w:val="28"/>
        </w:rPr>
        <w:drawing>
          <wp:inline distT="0" distB="0" distL="0" distR="0">
            <wp:extent cx="4251500" cy="1718268"/>
            <wp:effectExtent l="19050" t="0" r="0" b="0"/>
            <wp:docPr id="6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srcRect/>
                    <a:stretch>
                      <a:fillRect/>
                    </a:stretch>
                  </pic:blipFill>
                  <pic:spPr bwMode="auto">
                    <a:xfrm>
                      <a:off x="0" y="0"/>
                      <a:ext cx="4271002" cy="1726150"/>
                    </a:xfrm>
                    <a:prstGeom prst="rect">
                      <a:avLst/>
                    </a:prstGeom>
                    <a:noFill/>
                    <a:ln w="9525">
                      <a:noFill/>
                      <a:miter lim="800000"/>
                      <a:headEnd/>
                      <a:tailEnd/>
                    </a:ln>
                  </pic:spPr>
                </pic:pic>
              </a:graphicData>
            </a:graphic>
          </wp:inline>
        </w:drawing>
      </w:r>
    </w:p>
    <w:p w:rsidR="004B449C" w:rsidRPr="00C031A6" w:rsidRDefault="00E911E2" w:rsidP="00C031A6">
      <w:pPr>
        <w:jc w:val="both"/>
        <w:rPr>
          <w:noProof/>
          <w:sz w:val="28"/>
          <w:szCs w:val="28"/>
          <w:lang w:val="en-US" w:eastAsia="uz-Cyrl-UZ"/>
        </w:rPr>
      </w:pPr>
      <w:r>
        <w:rPr>
          <w:noProof/>
          <w:sz w:val="28"/>
          <w:szCs w:val="28"/>
        </w:rPr>
        <w:lastRenderedPageBreak/>
        <w:drawing>
          <wp:inline distT="0" distB="0" distL="0" distR="0">
            <wp:extent cx="5324475" cy="2219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286" cy="2223414"/>
                    </a:xfrm>
                    <a:prstGeom prst="rect">
                      <a:avLst/>
                    </a:prstGeom>
                    <a:noFill/>
                    <a:ln>
                      <a:noFill/>
                    </a:ln>
                  </pic:spPr>
                </pic:pic>
              </a:graphicData>
            </a:graphic>
          </wp:inline>
        </w:drawing>
      </w:r>
    </w:p>
    <w:p w:rsidR="004B449C" w:rsidRPr="00C031A6" w:rsidRDefault="004B449C" w:rsidP="00C031A6">
      <w:pPr>
        <w:ind w:firstLine="709"/>
        <w:jc w:val="both"/>
        <w:rPr>
          <w:sz w:val="28"/>
          <w:szCs w:val="28"/>
          <w:lang w:val="en-US"/>
        </w:rPr>
      </w:pPr>
      <w:r w:rsidRPr="00C031A6">
        <w:rPr>
          <w:sz w:val="28"/>
          <w:szCs w:val="28"/>
          <w:lang w:val="en-US"/>
        </w:rPr>
        <w:t xml:space="preserve">It can be seen that the addition of EDC during fiber </w:t>
      </w:r>
      <w:r w:rsidR="008708A6" w:rsidRPr="00C031A6">
        <w:rPr>
          <w:sz w:val="28"/>
          <w:szCs w:val="28"/>
          <w:lang w:val="en-US"/>
        </w:rPr>
        <w:t xml:space="preserve">«nitron» </w:t>
      </w:r>
      <w:r w:rsidRPr="00C031A6">
        <w:rPr>
          <w:sz w:val="28"/>
          <w:szCs w:val="28"/>
          <w:lang w:val="en-US"/>
        </w:rPr>
        <w:t>modification with EDA results in the buildup of oligomer chain by the polycondensation reaction between these components.</w:t>
      </w:r>
    </w:p>
    <w:p w:rsidR="004B449C" w:rsidRPr="00C031A6" w:rsidRDefault="004B449C" w:rsidP="00C031A6">
      <w:pPr>
        <w:ind w:firstLine="709"/>
        <w:jc w:val="both"/>
        <w:rPr>
          <w:sz w:val="28"/>
          <w:szCs w:val="28"/>
          <w:lang w:val="en-US"/>
        </w:rPr>
      </w:pPr>
      <w:r w:rsidRPr="00C031A6">
        <w:rPr>
          <w:sz w:val="28"/>
          <w:szCs w:val="28"/>
          <w:lang w:val="en-US"/>
        </w:rPr>
        <w:t xml:space="preserve">The results open up the possibility of synthesis of ion-exchange sorbents with high exchange capacity by polycondensation elongation polymer side chain </w:t>
      </w:r>
    </w:p>
    <w:p w:rsidR="004B449C" w:rsidRPr="00C031A6" w:rsidRDefault="004B449C" w:rsidP="00C031A6">
      <w:pPr>
        <w:ind w:firstLine="709"/>
        <w:jc w:val="both"/>
        <w:rPr>
          <w:sz w:val="28"/>
          <w:szCs w:val="28"/>
          <w:lang w:val="en-US"/>
        </w:rPr>
      </w:pPr>
      <w:r w:rsidRPr="00C031A6">
        <w:rPr>
          <w:sz w:val="28"/>
          <w:szCs w:val="28"/>
          <w:lang w:val="en-US"/>
        </w:rPr>
        <w:t>As already mentioned above, the reaction ability nitrile groups in the interaction with some nitrogen-containing bases in normal conditions is very low. Therefore, in the modification nitrile groups of polymers with amines</w:t>
      </w:r>
      <w:r w:rsidRPr="00C031A6">
        <w:rPr>
          <w:lang w:val="en-US"/>
        </w:rPr>
        <w:t xml:space="preserve"> </w:t>
      </w:r>
      <w:r w:rsidRPr="00C031A6">
        <w:rPr>
          <w:sz w:val="28"/>
          <w:szCs w:val="28"/>
          <w:lang w:val="en-US"/>
        </w:rPr>
        <w:t>their activated by treatment with aqueous hydroxylamine. Previously proposed a mechanism for the observed effect, resulting from the fact that HA interacts with nitrile groups of fibers form amideoximes which is easily replaced with the amine group with a further return HA to the reaction solution. However, in the literature there is no convincing evidence of this mechanism.</w:t>
      </w:r>
    </w:p>
    <w:p w:rsidR="004B449C" w:rsidRPr="00C031A6" w:rsidRDefault="004B449C" w:rsidP="00C031A6">
      <w:pPr>
        <w:ind w:firstLine="709"/>
        <w:jc w:val="both"/>
        <w:rPr>
          <w:sz w:val="28"/>
          <w:szCs w:val="28"/>
          <w:lang w:val="en-US"/>
        </w:rPr>
      </w:pPr>
      <w:r w:rsidRPr="00C031A6">
        <w:rPr>
          <w:sz w:val="28"/>
          <w:szCs w:val="28"/>
          <w:lang w:val="en-US"/>
        </w:rPr>
        <w:t>About the catalytic effect of HA can be seen from the data given in Table 2. As seen from the table HA added leads to the fact that under identical conditions, the maximum degree of conversion of the product is higher than in the absence of HA. In the process of modifying the HMD in the presence of HA produced s</w:t>
      </w:r>
      <w:r w:rsidR="00E43AF8" w:rsidRPr="00C031A6">
        <w:rPr>
          <w:sz w:val="28"/>
          <w:szCs w:val="28"/>
          <w:lang w:val="en-US"/>
        </w:rPr>
        <w:t>orbents with SEC on HCI about 4,</w:t>
      </w:r>
      <w:r w:rsidR="008D48B3" w:rsidRPr="00C031A6">
        <w:rPr>
          <w:sz w:val="28"/>
          <w:szCs w:val="28"/>
          <w:lang w:val="en-US"/>
        </w:rPr>
        <w:t>0</w:t>
      </w:r>
      <w:r w:rsidRPr="00C031A6">
        <w:rPr>
          <w:sz w:val="28"/>
          <w:szCs w:val="28"/>
          <w:lang w:val="en-US"/>
        </w:rPr>
        <w:t>mg-eq/g</w:t>
      </w:r>
      <w:r w:rsidR="00E43AF8" w:rsidRPr="00C031A6">
        <w:rPr>
          <w:sz w:val="28"/>
          <w:szCs w:val="28"/>
          <w:lang w:val="en-US"/>
        </w:rPr>
        <w:t>, and with HH 3,</w:t>
      </w:r>
      <w:r w:rsidRPr="00C031A6">
        <w:rPr>
          <w:sz w:val="28"/>
          <w:szCs w:val="28"/>
          <w:lang w:val="en-US"/>
        </w:rPr>
        <w:t>2 mg-eq/g.</w:t>
      </w:r>
    </w:p>
    <w:p w:rsidR="004B449C" w:rsidRPr="00C031A6" w:rsidRDefault="004B449C" w:rsidP="00C031A6">
      <w:pPr>
        <w:jc w:val="right"/>
        <w:rPr>
          <w:b/>
          <w:sz w:val="26"/>
          <w:szCs w:val="26"/>
          <w:lang w:val="en-US"/>
        </w:rPr>
      </w:pPr>
      <w:r w:rsidRPr="00C031A6">
        <w:rPr>
          <w:rStyle w:val="hps"/>
          <w:b/>
          <w:sz w:val="26"/>
          <w:szCs w:val="26"/>
          <w:lang w:val="en-US"/>
        </w:rPr>
        <w:t>Table</w:t>
      </w:r>
      <w:r w:rsidRPr="00C031A6">
        <w:rPr>
          <w:b/>
          <w:sz w:val="26"/>
          <w:szCs w:val="26"/>
          <w:lang w:val="en-US"/>
        </w:rPr>
        <w:t xml:space="preserve"> </w:t>
      </w:r>
      <w:r w:rsidRPr="00C031A6">
        <w:rPr>
          <w:rStyle w:val="hps"/>
          <w:b/>
          <w:sz w:val="26"/>
          <w:szCs w:val="26"/>
          <w:lang w:val="en-US"/>
        </w:rPr>
        <w:t>2</w:t>
      </w:r>
      <w:r w:rsidR="00D668E6" w:rsidRPr="00C031A6">
        <w:rPr>
          <w:rStyle w:val="hps"/>
          <w:b/>
          <w:sz w:val="26"/>
          <w:szCs w:val="26"/>
          <w:lang w:val="en-US"/>
        </w:rPr>
        <w:t>.</w:t>
      </w:r>
    </w:p>
    <w:p w:rsidR="004B449C" w:rsidRPr="00C031A6" w:rsidRDefault="004B449C" w:rsidP="00C031A6">
      <w:pPr>
        <w:jc w:val="center"/>
        <w:rPr>
          <w:rStyle w:val="hps"/>
          <w:b/>
          <w:sz w:val="26"/>
          <w:szCs w:val="26"/>
          <w:lang w:val="en-US"/>
        </w:rPr>
      </w:pPr>
      <w:r w:rsidRPr="00C031A6">
        <w:rPr>
          <w:rStyle w:val="hps"/>
          <w:b/>
          <w:sz w:val="26"/>
          <w:szCs w:val="26"/>
          <w:lang w:val="en-US"/>
        </w:rPr>
        <w:t>The dependence of</w:t>
      </w:r>
      <w:r w:rsidRPr="00C031A6">
        <w:rPr>
          <w:b/>
          <w:sz w:val="26"/>
          <w:szCs w:val="26"/>
          <w:lang w:val="en-US"/>
        </w:rPr>
        <w:t xml:space="preserve"> </w:t>
      </w:r>
      <w:r w:rsidRPr="00C031A6">
        <w:rPr>
          <w:rStyle w:val="hps"/>
          <w:b/>
          <w:sz w:val="26"/>
          <w:szCs w:val="26"/>
          <w:lang w:val="en-US"/>
        </w:rPr>
        <w:t>the degree of conversion</w:t>
      </w:r>
      <w:r w:rsidRPr="00C031A6">
        <w:rPr>
          <w:b/>
          <w:sz w:val="26"/>
          <w:szCs w:val="26"/>
          <w:lang w:val="en-US"/>
        </w:rPr>
        <w:t xml:space="preserve"> </w:t>
      </w:r>
      <w:r w:rsidRPr="00C031A6">
        <w:rPr>
          <w:rStyle w:val="hps"/>
          <w:b/>
          <w:sz w:val="26"/>
          <w:szCs w:val="26"/>
          <w:lang w:val="en-US"/>
        </w:rPr>
        <w:t>of modified</w:t>
      </w:r>
      <w:r w:rsidRPr="00C031A6">
        <w:rPr>
          <w:b/>
          <w:sz w:val="26"/>
          <w:szCs w:val="26"/>
          <w:lang w:val="en-US"/>
        </w:rPr>
        <w:t xml:space="preserve"> </w:t>
      </w:r>
      <w:r w:rsidRPr="00C031A6">
        <w:rPr>
          <w:rStyle w:val="hps"/>
          <w:b/>
          <w:sz w:val="26"/>
          <w:szCs w:val="26"/>
          <w:lang w:val="en-US"/>
        </w:rPr>
        <w:t>acrylic</w:t>
      </w:r>
      <w:r w:rsidRPr="00C031A6">
        <w:rPr>
          <w:b/>
          <w:sz w:val="26"/>
          <w:szCs w:val="26"/>
          <w:lang w:val="en-US"/>
        </w:rPr>
        <w:t xml:space="preserve"> </w:t>
      </w:r>
      <w:r w:rsidRPr="00C031A6">
        <w:rPr>
          <w:rStyle w:val="hps"/>
          <w:b/>
          <w:sz w:val="26"/>
          <w:szCs w:val="26"/>
          <w:lang w:val="en-US"/>
        </w:rPr>
        <w:t>in different conditions</w:t>
      </w:r>
      <w:r w:rsidRPr="00C031A6">
        <w:rPr>
          <w:b/>
          <w:sz w:val="26"/>
          <w:szCs w:val="26"/>
          <w:lang w:val="en-US"/>
        </w:rPr>
        <w:t xml:space="preserve"> </w:t>
      </w:r>
      <w:r w:rsidRPr="00C031A6">
        <w:rPr>
          <w:rStyle w:val="hps"/>
          <w:b/>
          <w:sz w:val="26"/>
          <w:szCs w:val="26"/>
          <w:lang w:val="en-US"/>
        </w:rPr>
        <w:t>of the concentration</w:t>
      </w:r>
      <w:r w:rsidRPr="00C031A6">
        <w:rPr>
          <w:b/>
          <w:sz w:val="26"/>
          <w:szCs w:val="26"/>
          <w:lang w:val="en-US"/>
        </w:rPr>
        <w:t xml:space="preserve"> </w:t>
      </w:r>
      <w:r w:rsidRPr="00C031A6">
        <w:rPr>
          <w:rStyle w:val="hps"/>
          <w:b/>
          <w:sz w:val="26"/>
          <w:szCs w:val="26"/>
          <w:lang w:val="en-US"/>
        </w:rPr>
        <w:t>of nitrogenous</w:t>
      </w:r>
      <w:r w:rsidRPr="00C031A6">
        <w:rPr>
          <w:b/>
          <w:sz w:val="26"/>
          <w:szCs w:val="26"/>
          <w:lang w:val="en-US"/>
        </w:rPr>
        <w:t xml:space="preserve"> </w:t>
      </w:r>
      <w:r w:rsidRPr="00C031A6">
        <w:rPr>
          <w:rStyle w:val="hps"/>
          <w:b/>
          <w:sz w:val="26"/>
          <w:szCs w:val="26"/>
          <w:lang w:val="en-US"/>
        </w:rPr>
        <w:t>bases</w:t>
      </w:r>
      <w:r w:rsidRPr="00C031A6">
        <w:rPr>
          <w:b/>
          <w:sz w:val="26"/>
          <w:szCs w:val="26"/>
          <w:lang w:val="en-US"/>
        </w:rPr>
        <w:t xml:space="preserve"> </w:t>
      </w:r>
      <w:r w:rsidRPr="00C031A6">
        <w:rPr>
          <w:rStyle w:val="hps"/>
          <w:b/>
          <w:sz w:val="26"/>
          <w:szCs w:val="26"/>
          <w:lang w:val="en-US"/>
        </w:rPr>
        <w:t>in the solution</w:t>
      </w:r>
    </w:p>
    <w:p w:rsidR="004B449C" w:rsidRPr="00C031A6" w:rsidRDefault="004B449C" w:rsidP="00C031A6">
      <w:pPr>
        <w:jc w:val="center"/>
        <w:rPr>
          <w:rStyle w:val="hps"/>
          <w:i/>
          <w:sz w:val="26"/>
          <w:szCs w:val="26"/>
          <w:lang w:val="en-US"/>
        </w:rPr>
      </w:pPr>
      <w:r w:rsidRPr="00C031A6">
        <w:rPr>
          <w:rStyle w:val="hps"/>
          <w:i/>
          <w:sz w:val="26"/>
          <w:szCs w:val="26"/>
        </w:rPr>
        <w:sym w:font="Symbol" w:char="F074"/>
      </w:r>
      <w:r w:rsidRPr="00C031A6">
        <w:rPr>
          <w:rStyle w:val="hps"/>
          <w:i/>
          <w:sz w:val="26"/>
          <w:szCs w:val="26"/>
          <w:lang w:val="en-US"/>
        </w:rPr>
        <w:t xml:space="preserve"> =</w:t>
      </w:r>
      <w:r w:rsidRPr="00C031A6">
        <w:rPr>
          <w:i/>
          <w:sz w:val="26"/>
          <w:szCs w:val="26"/>
          <w:lang w:val="en-US"/>
        </w:rPr>
        <w:t xml:space="preserve"> </w:t>
      </w:r>
      <w:r w:rsidRPr="00C031A6">
        <w:rPr>
          <w:rStyle w:val="hpsatn"/>
          <w:i/>
          <w:sz w:val="26"/>
          <w:szCs w:val="26"/>
          <w:lang w:val="en-US"/>
        </w:rPr>
        <w:t>2 hours (</w:t>
      </w:r>
      <w:r w:rsidRPr="00C031A6">
        <w:rPr>
          <w:i/>
          <w:sz w:val="26"/>
          <w:szCs w:val="26"/>
          <w:lang w:val="en-US"/>
        </w:rPr>
        <w:t xml:space="preserve">with </w:t>
      </w:r>
      <w:r w:rsidRPr="00C031A6">
        <w:rPr>
          <w:rStyle w:val="hps"/>
          <w:i/>
          <w:sz w:val="26"/>
          <w:szCs w:val="26"/>
          <w:lang w:val="en-US"/>
        </w:rPr>
        <w:t>HH</w:t>
      </w:r>
      <w:r w:rsidRPr="00C031A6">
        <w:rPr>
          <w:i/>
          <w:sz w:val="26"/>
          <w:szCs w:val="26"/>
          <w:lang w:val="en-US"/>
        </w:rPr>
        <w:t xml:space="preserve">), </w:t>
      </w:r>
      <w:r w:rsidRPr="00C031A6">
        <w:rPr>
          <w:i/>
          <w:sz w:val="26"/>
          <w:szCs w:val="26"/>
        </w:rPr>
        <w:sym w:font="Symbol" w:char="F074"/>
      </w:r>
      <w:r w:rsidRPr="00C031A6">
        <w:rPr>
          <w:i/>
          <w:sz w:val="26"/>
          <w:szCs w:val="26"/>
          <w:lang w:val="en-US"/>
        </w:rPr>
        <w:t xml:space="preserve"> =</w:t>
      </w:r>
      <w:r w:rsidRPr="00C031A6">
        <w:rPr>
          <w:rStyle w:val="hps"/>
          <w:i/>
          <w:sz w:val="26"/>
          <w:szCs w:val="26"/>
          <w:lang w:val="en-US"/>
        </w:rPr>
        <w:t>6</w:t>
      </w:r>
      <w:r w:rsidR="005120E2" w:rsidRPr="00C031A6">
        <w:rPr>
          <w:rStyle w:val="hpsatn"/>
          <w:i/>
          <w:sz w:val="26"/>
          <w:szCs w:val="26"/>
          <w:lang w:val="en-US"/>
        </w:rPr>
        <w:t xml:space="preserve"> hours</w:t>
      </w:r>
      <w:r w:rsidRPr="00C031A6">
        <w:rPr>
          <w:i/>
          <w:sz w:val="26"/>
          <w:szCs w:val="26"/>
          <w:lang w:val="en-US"/>
        </w:rPr>
        <w:t xml:space="preserve"> </w:t>
      </w:r>
      <w:r w:rsidRPr="00C031A6">
        <w:rPr>
          <w:rStyle w:val="hpsatn"/>
          <w:i/>
          <w:sz w:val="26"/>
          <w:szCs w:val="26"/>
          <w:lang w:val="en-US"/>
        </w:rPr>
        <w:t>(</w:t>
      </w:r>
      <w:r w:rsidRPr="00C031A6">
        <w:rPr>
          <w:i/>
          <w:sz w:val="26"/>
          <w:szCs w:val="26"/>
          <w:lang w:val="en-US"/>
        </w:rPr>
        <w:t xml:space="preserve">with </w:t>
      </w:r>
      <w:r w:rsidRPr="00C031A6">
        <w:rPr>
          <w:rStyle w:val="hps"/>
          <w:i/>
          <w:sz w:val="26"/>
          <w:szCs w:val="26"/>
          <w:lang w:val="en-US"/>
        </w:rPr>
        <w:t>HMD</w:t>
      </w:r>
      <w:r w:rsidRPr="00C031A6">
        <w:rPr>
          <w:i/>
          <w:sz w:val="26"/>
          <w:szCs w:val="26"/>
          <w:lang w:val="en-US"/>
        </w:rPr>
        <w:t xml:space="preserve">) T </w:t>
      </w:r>
      <w:r w:rsidRPr="00C031A6">
        <w:rPr>
          <w:rStyle w:val="hps"/>
          <w:i/>
          <w:sz w:val="26"/>
          <w:szCs w:val="26"/>
          <w:lang w:val="en-US"/>
        </w:rPr>
        <w:t>=</w:t>
      </w:r>
      <w:r w:rsidRPr="00C031A6">
        <w:rPr>
          <w:i/>
          <w:sz w:val="26"/>
          <w:szCs w:val="26"/>
          <w:lang w:val="en-US"/>
        </w:rPr>
        <w:t xml:space="preserve"> </w:t>
      </w:r>
      <w:r w:rsidRPr="00C031A6">
        <w:rPr>
          <w:rStyle w:val="hps"/>
          <w:i/>
          <w:sz w:val="26"/>
          <w:szCs w:val="26"/>
          <w:lang w:val="en-US"/>
        </w:rPr>
        <w:t>373K</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675"/>
        <w:gridCol w:w="935"/>
        <w:gridCol w:w="1134"/>
        <w:gridCol w:w="851"/>
        <w:gridCol w:w="1134"/>
        <w:gridCol w:w="1631"/>
        <w:gridCol w:w="1629"/>
      </w:tblGrid>
      <w:tr w:rsidR="004B449C" w:rsidRPr="00C031A6" w:rsidTr="00D51C31">
        <w:trPr>
          <w:cantSplit/>
          <w:trHeight w:val="365"/>
          <w:jc w:val="center"/>
        </w:trPr>
        <w:tc>
          <w:tcPr>
            <w:tcW w:w="1675" w:type="dxa"/>
            <w:vMerge w:val="restart"/>
            <w:vAlign w:val="center"/>
          </w:tcPr>
          <w:p w:rsidR="004B449C" w:rsidRPr="00C031A6" w:rsidRDefault="004B449C" w:rsidP="00C031A6">
            <w:pPr>
              <w:suppressAutoHyphens/>
              <w:ind w:left="-107" w:right="-107"/>
              <w:jc w:val="center"/>
              <w:rPr>
                <w:sz w:val="26"/>
                <w:szCs w:val="26"/>
              </w:rPr>
            </w:pPr>
            <w:r w:rsidRPr="00C031A6">
              <w:rPr>
                <w:rStyle w:val="hps"/>
                <w:sz w:val="26"/>
                <w:szCs w:val="26"/>
                <w:lang w:val="en-US"/>
              </w:rPr>
              <w:t>Nitrogen cont</w:t>
            </w:r>
            <w:r w:rsidRPr="00C031A6">
              <w:rPr>
                <w:sz w:val="26"/>
                <w:szCs w:val="26"/>
              </w:rPr>
              <w:t xml:space="preserve">. </w:t>
            </w:r>
            <w:r w:rsidRPr="00C031A6">
              <w:rPr>
                <w:rStyle w:val="hps"/>
                <w:sz w:val="26"/>
                <w:szCs w:val="26"/>
              </w:rPr>
              <w:t>base</w:t>
            </w:r>
            <w:r w:rsidRPr="00C031A6">
              <w:rPr>
                <w:sz w:val="26"/>
                <w:szCs w:val="26"/>
              </w:rPr>
              <w:t>, %</w:t>
            </w:r>
          </w:p>
        </w:tc>
        <w:tc>
          <w:tcPr>
            <w:tcW w:w="4054" w:type="dxa"/>
            <w:gridSpan w:val="4"/>
            <w:vAlign w:val="center"/>
          </w:tcPr>
          <w:p w:rsidR="004B449C" w:rsidRPr="00C031A6" w:rsidRDefault="004B449C" w:rsidP="00C031A6">
            <w:pPr>
              <w:pStyle w:val="11"/>
              <w:suppressAutoHyphens/>
              <w:spacing w:before="0" w:after="0"/>
              <w:ind w:left="-107" w:right="-107"/>
              <w:jc w:val="center"/>
              <w:rPr>
                <w:rFonts w:ascii="Times New Roman" w:hAnsi="Times New Roman" w:cs="Times New Roman"/>
                <w:b w:val="0"/>
                <w:kern w:val="0"/>
                <w:sz w:val="26"/>
                <w:szCs w:val="26"/>
              </w:rPr>
            </w:pPr>
            <w:r w:rsidRPr="00C031A6">
              <w:rPr>
                <w:rStyle w:val="hps"/>
                <w:rFonts w:ascii="Times New Roman" w:hAnsi="Times New Roman"/>
                <w:b w:val="0"/>
                <w:sz w:val="26"/>
                <w:szCs w:val="26"/>
              </w:rPr>
              <w:t>hexamethylenediamine</w:t>
            </w:r>
          </w:p>
        </w:tc>
        <w:tc>
          <w:tcPr>
            <w:tcW w:w="3260" w:type="dxa"/>
            <w:gridSpan w:val="2"/>
            <w:vAlign w:val="center"/>
          </w:tcPr>
          <w:p w:rsidR="004B449C" w:rsidRPr="00C031A6" w:rsidRDefault="004B449C" w:rsidP="00C031A6">
            <w:pPr>
              <w:pStyle w:val="11"/>
              <w:suppressAutoHyphens/>
              <w:spacing w:before="0" w:after="0"/>
              <w:ind w:left="-107" w:right="-107"/>
              <w:jc w:val="center"/>
              <w:rPr>
                <w:rFonts w:ascii="Times New Roman" w:hAnsi="Times New Roman" w:cs="Times New Roman"/>
                <w:b w:val="0"/>
                <w:kern w:val="0"/>
                <w:sz w:val="26"/>
                <w:szCs w:val="26"/>
              </w:rPr>
            </w:pPr>
            <w:r w:rsidRPr="00C031A6">
              <w:rPr>
                <w:rStyle w:val="hps"/>
                <w:rFonts w:ascii="Times New Roman" w:hAnsi="Times New Roman"/>
                <w:b w:val="0"/>
                <w:sz w:val="26"/>
                <w:szCs w:val="26"/>
              </w:rPr>
              <w:t>Hydrazine</w:t>
            </w:r>
          </w:p>
        </w:tc>
      </w:tr>
      <w:tr w:rsidR="004B449C" w:rsidRPr="00C031A6" w:rsidTr="00D51C31">
        <w:trPr>
          <w:cantSplit/>
          <w:trHeight w:val="336"/>
          <w:jc w:val="center"/>
        </w:trPr>
        <w:tc>
          <w:tcPr>
            <w:tcW w:w="1675" w:type="dxa"/>
            <w:vMerge/>
            <w:vAlign w:val="center"/>
          </w:tcPr>
          <w:p w:rsidR="004B449C" w:rsidRPr="00C031A6" w:rsidRDefault="004B449C" w:rsidP="00C031A6">
            <w:pPr>
              <w:tabs>
                <w:tab w:val="left" w:pos="559"/>
              </w:tabs>
              <w:suppressAutoHyphens/>
              <w:ind w:left="-43"/>
              <w:jc w:val="center"/>
              <w:rPr>
                <w:sz w:val="26"/>
                <w:szCs w:val="26"/>
              </w:rPr>
            </w:pPr>
          </w:p>
        </w:tc>
        <w:tc>
          <w:tcPr>
            <w:tcW w:w="2069" w:type="dxa"/>
            <w:gridSpan w:val="2"/>
            <w:vAlign w:val="center"/>
          </w:tcPr>
          <w:p w:rsidR="004B449C" w:rsidRPr="00C031A6" w:rsidRDefault="004B449C" w:rsidP="00C031A6">
            <w:pPr>
              <w:pStyle w:val="41"/>
              <w:suppressAutoHyphens/>
              <w:ind w:left="-107" w:right="-107" w:firstLine="0"/>
              <w:jc w:val="center"/>
              <w:rPr>
                <w:sz w:val="26"/>
                <w:szCs w:val="26"/>
                <w:lang w:val="en-GB"/>
              </w:rPr>
            </w:pPr>
            <w:r w:rsidRPr="00C031A6">
              <w:rPr>
                <w:sz w:val="26"/>
                <w:szCs w:val="26"/>
              </w:rPr>
              <w:t xml:space="preserve">% </w:t>
            </w:r>
            <w:r w:rsidRPr="00C031A6">
              <w:rPr>
                <w:rStyle w:val="hps"/>
                <w:sz w:val="26"/>
                <w:szCs w:val="26"/>
              </w:rPr>
              <w:t>solution with a HA</w:t>
            </w:r>
          </w:p>
        </w:tc>
        <w:tc>
          <w:tcPr>
            <w:tcW w:w="1985" w:type="dxa"/>
            <w:gridSpan w:val="2"/>
            <w:vAlign w:val="center"/>
          </w:tcPr>
          <w:p w:rsidR="004B449C" w:rsidRPr="00C031A6" w:rsidRDefault="004B449C" w:rsidP="00D51C31">
            <w:pPr>
              <w:pStyle w:val="11"/>
              <w:suppressAutoHyphens/>
              <w:spacing w:before="0" w:after="0"/>
              <w:ind w:left="-107" w:right="-107"/>
              <w:jc w:val="center"/>
              <w:rPr>
                <w:rFonts w:ascii="Times New Roman" w:hAnsi="Times New Roman" w:cs="Times New Roman"/>
                <w:b w:val="0"/>
                <w:sz w:val="26"/>
                <w:szCs w:val="26"/>
                <w:lang w:val="en-GB"/>
              </w:rPr>
            </w:pPr>
            <w:r w:rsidRPr="00C031A6">
              <w:rPr>
                <w:rStyle w:val="hps"/>
                <w:rFonts w:ascii="Times New Roman" w:hAnsi="Times New Roman"/>
                <w:b w:val="0"/>
                <w:sz w:val="26"/>
                <w:szCs w:val="26"/>
              </w:rPr>
              <w:t>solution without</w:t>
            </w:r>
            <w:r w:rsidR="00D51C31">
              <w:rPr>
                <w:rStyle w:val="hps"/>
                <w:rFonts w:ascii="Times New Roman" w:hAnsi="Times New Roman"/>
                <w:b w:val="0"/>
                <w:sz w:val="26"/>
                <w:szCs w:val="26"/>
              </w:rPr>
              <w:t xml:space="preserve"> </w:t>
            </w:r>
            <w:r w:rsidRPr="00C031A6">
              <w:rPr>
                <w:rStyle w:val="hps"/>
                <w:rFonts w:ascii="Times New Roman" w:hAnsi="Times New Roman"/>
                <w:b w:val="0"/>
                <w:sz w:val="26"/>
                <w:szCs w:val="26"/>
              </w:rPr>
              <w:t>HA</w:t>
            </w:r>
          </w:p>
        </w:tc>
        <w:tc>
          <w:tcPr>
            <w:tcW w:w="1631" w:type="dxa"/>
            <w:vMerge w:val="restart"/>
            <w:vAlign w:val="center"/>
          </w:tcPr>
          <w:p w:rsidR="004B449C" w:rsidRPr="00C031A6" w:rsidRDefault="004B449C" w:rsidP="00C031A6">
            <w:pPr>
              <w:pStyle w:val="41"/>
              <w:suppressAutoHyphens/>
              <w:ind w:left="-107" w:right="-107" w:firstLine="0"/>
              <w:jc w:val="center"/>
              <w:rPr>
                <w:sz w:val="26"/>
                <w:szCs w:val="26"/>
              </w:rPr>
            </w:pPr>
            <w:r w:rsidRPr="00C031A6">
              <w:rPr>
                <w:rStyle w:val="hps"/>
                <w:sz w:val="26"/>
                <w:szCs w:val="26"/>
              </w:rPr>
              <w:t>HA</w:t>
            </w:r>
            <w:r w:rsidRPr="00C031A6">
              <w:rPr>
                <w:sz w:val="26"/>
                <w:szCs w:val="26"/>
              </w:rPr>
              <w:t xml:space="preserve"> </w:t>
            </w:r>
            <w:r w:rsidRPr="00C031A6">
              <w:rPr>
                <w:rStyle w:val="hps"/>
                <w:sz w:val="26"/>
                <w:szCs w:val="26"/>
              </w:rPr>
              <w:t>solution</w:t>
            </w:r>
          </w:p>
        </w:tc>
        <w:tc>
          <w:tcPr>
            <w:tcW w:w="1629" w:type="dxa"/>
            <w:vMerge w:val="restart"/>
            <w:vAlign w:val="center"/>
          </w:tcPr>
          <w:p w:rsidR="004B449C" w:rsidRPr="00C031A6" w:rsidRDefault="004B449C" w:rsidP="00C031A6">
            <w:pPr>
              <w:pStyle w:val="11"/>
              <w:suppressAutoHyphens/>
              <w:spacing w:before="0" w:after="0"/>
              <w:ind w:left="-107" w:right="-107"/>
              <w:jc w:val="center"/>
              <w:rPr>
                <w:rFonts w:ascii="Times New Roman" w:hAnsi="Times New Roman" w:cs="Times New Roman"/>
                <w:b w:val="0"/>
                <w:sz w:val="26"/>
                <w:szCs w:val="26"/>
                <w:lang w:val="en-GB"/>
              </w:rPr>
            </w:pPr>
            <w:r w:rsidRPr="00C031A6">
              <w:rPr>
                <w:rStyle w:val="hps"/>
                <w:rFonts w:ascii="Times New Roman" w:hAnsi="Times New Roman"/>
                <w:b w:val="0"/>
                <w:sz w:val="26"/>
                <w:szCs w:val="26"/>
              </w:rPr>
              <w:t>solution</w:t>
            </w:r>
            <w:r w:rsidRPr="00C031A6">
              <w:rPr>
                <w:rFonts w:ascii="Times New Roman" w:hAnsi="Times New Roman" w:cs="Times New Roman"/>
                <w:b w:val="0"/>
                <w:sz w:val="26"/>
                <w:szCs w:val="26"/>
              </w:rPr>
              <w:t xml:space="preserve"> </w:t>
            </w:r>
            <w:r w:rsidRPr="00C031A6">
              <w:rPr>
                <w:rStyle w:val="hps"/>
                <w:rFonts w:ascii="Times New Roman" w:hAnsi="Times New Roman"/>
                <w:b w:val="0"/>
                <w:sz w:val="26"/>
                <w:szCs w:val="26"/>
              </w:rPr>
              <w:t>without</w:t>
            </w:r>
            <w:r w:rsidRPr="00C031A6">
              <w:rPr>
                <w:rFonts w:ascii="Times New Roman" w:hAnsi="Times New Roman" w:cs="Times New Roman"/>
                <w:b w:val="0"/>
                <w:sz w:val="26"/>
                <w:szCs w:val="26"/>
              </w:rPr>
              <w:t xml:space="preserve"> </w:t>
            </w:r>
            <w:r w:rsidRPr="00C031A6">
              <w:rPr>
                <w:rStyle w:val="hps"/>
                <w:rFonts w:ascii="Times New Roman" w:hAnsi="Times New Roman"/>
                <w:b w:val="0"/>
                <w:sz w:val="26"/>
                <w:szCs w:val="26"/>
              </w:rPr>
              <w:t>HA</w:t>
            </w:r>
          </w:p>
        </w:tc>
      </w:tr>
      <w:tr w:rsidR="004B449C" w:rsidRPr="00C031A6" w:rsidTr="00D51C31">
        <w:trPr>
          <w:cantSplit/>
          <w:trHeight w:val="479"/>
          <w:jc w:val="center"/>
        </w:trPr>
        <w:tc>
          <w:tcPr>
            <w:tcW w:w="1675" w:type="dxa"/>
            <w:vMerge/>
            <w:vAlign w:val="center"/>
          </w:tcPr>
          <w:p w:rsidR="004B449C" w:rsidRPr="00C031A6" w:rsidRDefault="004B449C" w:rsidP="00C031A6">
            <w:pPr>
              <w:tabs>
                <w:tab w:val="left" w:pos="559"/>
              </w:tabs>
              <w:suppressAutoHyphens/>
              <w:ind w:left="-43"/>
              <w:jc w:val="center"/>
              <w:rPr>
                <w:sz w:val="26"/>
                <w:szCs w:val="26"/>
                <w:lang w:val="en-GB"/>
              </w:rPr>
            </w:pPr>
          </w:p>
        </w:tc>
        <w:tc>
          <w:tcPr>
            <w:tcW w:w="935" w:type="dxa"/>
            <w:vAlign w:val="center"/>
          </w:tcPr>
          <w:p w:rsidR="004B449C" w:rsidRPr="00C031A6" w:rsidRDefault="004B449C" w:rsidP="00C031A6">
            <w:pPr>
              <w:pStyle w:val="41"/>
              <w:suppressAutoHyphens/>
              <w:ind w:left="-107" w:right="-107" w:firstLine="0"/>
              <w:jc w:val="center"/>
              <w:rPr>
                <w:sz w:val="26"/>
                <w:szCs w:val="26"/>
              </w:rPr>
            </w:pPr>
            <w:r w:rsidRPr="00C031A6">
              <w:rPr>
                <w:rStyle w:val="hps"/>
                <w:sz w:val="26"/>
                <w:szCs w:val="26"/>
              </w:rPr>
              <w:t>water</w:t>
            </w:r>
          </w:p>
        </w:tc>
        <w:tc>
          <w:tcPr>
            <w:tcW w:w="1134" w:type="dxa"/>
            <w:vAlign w:val="center"/>
          </w:tcPr>
          <w:p w:rsidR="004B449C" w:rsidRPr="00C031A6" w:rsidRDefault="004B449C" w:rsidP="00C031A6">
            <w:pPr>
              <w:pStyle w:val="41"/>
              <w:suppressAutoHyphens/>
              <w:ind w:left="-107" w:right="-107" w:firstLine="0"/>
              <w:jc w:val="center"/>
              <w:rPr>
                <w:sz w:val="26"/>
                <w:szCs w:val="26"/>
              </w:rPr>
            </w:pPr>
            <w:r w:rsidRPr="00C031A6">
              <w:rPr>
                <w:rStyle w:val="hps"/>
                <w:sz w:val="26"/>
                <w:szCs w:val="26"/>
              </w:rPr>
              <w:t>butanol</w:t>
            </w:r>
          </w:p>
        </w:tc>
        <w:tc>
          <w:tcPr>
            <w:tcW w:w="851" w:type="dxa"/>
            <w:vAlign w:val="center"/>
          </w:tcPr>
          <w:p w:rsidR="004B449C" w:rsidRPr="00C031A6" w:rsidRDefault="004B449C" w:rsidP="00C031A6">
            <w:pPr>
              <w:pStyle w:val="41"/>
              <w:suppressAutoHyphens/>
              <w:ind w:left="-107" w:right="-107" w:firstLine="0"/>
              <w:jc w:val="center"/>
              <w:rPr>
                <w:sz w:val="26"/>
                <w:szCs w:val="26"/>
              </w:rPr>
            </w:pPr>
            <w:r w:rsidRPr="00C031A6">
              <w:rPr>
                <w:rStyle w:val="hps"/>
                <w:sz w:val="26"/>
                <w:szCs w:val="26"/>
              </w:rPr>
              <w:t>water</w:t>
            </w:r>
          </w:p>
        </w:tc>
        <w:tc>
          <w:tcPr>
            <w:tcW w:w="1134" w:type="dxa"/>
            <w:vAlign w:val="center"/>
          </w:tcPr>
          <w:p w:rsidR="004B449C" w:rsidRPr="00C031A6" w:rsidRDefault="004B449C" w:rsidP="00C031A6">
            <w:pPr>
              <w:pStyle w:val="41"/>
              <w:suppressAutoHyphens/>
              <w:ind w:left="-107" w:right="-107" w:firstLine="0"/>
              <w:jc w:val="center"/>
              <w:rPr>
                <w:sz w:val="26"/>
                <w:szCs w:val="26"/>
              </w:rPr>
            </w:pPr>
            <w:r w:rsidRPr="00C031A6">
              <w:rPr>
                <w:rStyle w:val="hps"/>
                <w:sz w:val="26"/>
                <w:szCs w:val="26"/>
              </w:rPr>
              <w:t>butanol</w:t>
            </w:r>
          </w:p>
        </w:tc>
        <w:tc>
          <w:tcPr>
            <w:tcW w:w="1631" w:type="dxa"/>
            <w:vMerge/>
            <w:vAlign w:val="center"/>
          </w:tcPr>
          <w:p w:rsidR="004B449C" w:rsidRPr="00C031A6" w:rsidRDefault="004B449C" w:rsidP="00C031A6">
            <w:pPr>
              <w:pStyle w:val="41"/>
              <w:suppressAutoHyphens/>
              <w:ind w:left="-107" w:right="-107" w:firstLine="0"/>
              <w:jc w:val="center"/>
              <w:rPr>
                <w:sz w:val="26"/>
                <w:szCs w:val="26"/>
              </w:rPr>
            </w:pPr>
          </w:p>
        </w:tc>
        <w:tc>
          <w:tcPr>
            <w:tcW w:w="1629" w:type="dxa"/>
            <w:vMerge/>
            <w:vAlign w:val="center"/>
          </w:tcPr>
          <w:p w:rsidR="004B449C" w:rsidRPr="00C031A6" w:rsidRDefault="004B449C" w:rsidP="00C031A6">
            <w:pPr>
              <w:pStyle w:val="11"/>
              <w:suppressAutoHyphens/>
              <w:spacing w:before="0" w:after="0"/>
              <w:ind w:left="-107" w:right="-107"/>
              <w:jc w:val="center"/>
              <w:rPr>
                <w:rFonts w:ascii="Times New Roman" w:hAnsi="Times New Roman" w:cs="Times New Roman"/>
                <w:b w:val="0"/>
                <w:kern w:val="0"/>
                <w:sz w:val="26"/>
                <w:szCs w:val="26"/>
              </w:rPr>
            </w:pPr>
          </w:p>
        </w:tc>
      </w:tr>
      <w:tr w:rsidR="004B449C" w:rsidRPr="00C031A6" w:rsidTr="00D51C31">
        <w:trPr>
          <w:cantSplit/>
          <w:trHeight w:val="336"/>
          <w:jc w:val="center"/>
        </w:trPr>
        <w:tc>
          <w:tcPr>
            <w:tcW w:w="1675" w:type="dxa"/>
            <w:vMerge/>
            <w:vAlign w:val="center"/>
          </w:tcPr>
          <w:p w:rsidR="004B449C" w:rsidRPr="00C031A6" w:rsidRDefault="004B449C" w:rsidP="00C031A6">
            <w:pPr>
              <w:tabs>
                <w:tab w:val="left" w:pos="559"/>
              </w:tabs>
              <w:suppressAutoHyphens/>
              <w:ind w:left="-43"/>
              <w:jc w:val="center"/>
              <w:rPr>
                <w:sz w:val="26"/>
                <w:szCs w:val="26"/>
              </w:rPr>
            </w:pPr>
          </w:p>
        </w:tc>
        <w:tc>
          <w:tcPr>
            <w:tcW w:w="7314" w:type="dxa"/>
            <w:gridSpan w:val="6"/>
            <w:vAlign w:val="center"/>
          </w:tcPr>
          <w:p w:rsidR="004B449C" w:rsidRPr="00C031A6" w:rsidRDefault="004B449C" w:rsidP="00C031A6">
            <w:pPr>
              <w:suppressAutoHyphens/>
              <w:ind w:left="-107" w:right="-107"/>
              <w:jc w:val="center"/>
              <w:rPr>
                <w:sz w:val="26"/>
                <w:szCs w:val="26"/>
              </w:rPr>
            </w:pPr>
            <w:r w:rsidRPr="00C031A6">
              <w:rPr>
                <w:rStyle w:val="hps"/>
                <w:sz w:val="26"/>
                <w:szCs w:val="26"/>
              </w:rPr>
              <w:t xml:space="preserve">The conversion </w:t>
            </w:r>
            <w:r w:rsidRPr="00C031A6">
              <w:rPr>
                <w:sz w:val="26"/>
                <w:szCs w:val="26"/>
              </w:rPr>
              <w:t>%</w:t>
            </w:r>
          </w:p>
        </w:tc>
      </w:tr>
      <w:tr w:rsidR="004B449C" w:rsidRPr="00C031A6" w:rsidTr="00D51C31">
        <w:trPr>
          <w:jc w:val="center"/>
        </w:trPr>
        <w:tc>
          <w:tcPr>
            <w:tcW w:w="1675" w:type="dxa"/>
            <w:vAlign w:val="center"/>
          </w:tcPr>
          <w:p w:rsidR="004B449C" w:rsidRPr="00C031A6" w:rsidRDefault="004B449C" w:rsidP="00C031A6">
            <w:pPr>
              <w:suppressAutoHyphens/>
              <w:ind w:left="320"/>
              <w:jc w:val="center"/>
              <w:rPr>
                <w:sz w:val="26"/>
                <w:szCs w:val="26"/>
              </w:rPr>
            </w:pPr>
            <w:r w:rsidRPr="00C031A6">
              <w:rPr>
                <w:sz w:val="26"/>
                <w:szCs w:val="26"/>
              </w:rPr>
              <w:t>15</w:t>
            </w:r>
          </w:p>
        </w:tc>
        <w:tc>
          <w:tcPr>
            <w:tcW w:w="935"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851" w:type="dxa"/>
            <w:vAlign w:val="center"/>
          </w:tcPr>
          <w:p w:rsidR="004B449C" w:rsidRPr="00C031A6" w:rsidRDefault="004B449C" w:rsidP="00C031A6">
            <w:pPr>
              <w:suppressAutoHyphens/>
              <w:ind w:left="-107" w:right="-107"/>
              <w:jc w:val="center"/>
              <w:rPr>
                <w:sz w:val="26"/>
                <w:szCs w:val="26"/>
              </w:rPr>
            </w:pPr>
            <w:r w:rsidRPr="00C031A6">
              <w:rPr>
                <w:sz w:val="26"/>
                <w:szCs w:val="26"/>
              </w:rPr>
              <w:t>20</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31"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29"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r>
      <w:tr w:rsidR="004B449C" w:rsidRPr="00C031A6" w:rsidTr="00D51C31">
        <w:trPr>
          <w:jc w:val="center"/>
        </w:trPr>
        <w:tc>
          <w:tcPr>
            <w:tcW w:w="1675" w:type="dxa"/>
            <w:vAlign w:val="center"/>
          </w:tcPr>
          <w:p w:rsidR="004B449C" w:rsidRPr="00C031A6" w:rsidRDefault="004B449C" w:rsidP="00C031A6">
            <w:pPr>
              <w:suppressAutoHyphens/>
              <w:ind w:left="320"/>
              <w:jc w:val="center"/>
              <w:rPr>
                <w:sz w:val="26"/>
                <w:szCs w:val="26"/>
              </w:rPr>
            </w:pPr>
            <w:r w:rsidRPr="00C031A6">
              <w:rPr>
                <w:sz w:val="26"/>
                <w:szCs w:val="26"/>
              </w:rPr>
              <w:t>20</w:t>
            </w:r>
          </w:p>
        </w:tc>
        <w:tc>
          <w:tcPr>
            <w:tcW w:w="935"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851"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31"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29"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r>
      <w:tr w:rsidR="004B449C" w:rsidRPr="00C031A6" w:rsidTr="00D51C31">
        <w:trPr>
          <w:jc w:val="center"/>
        </w:trPr>
        <w:tc>
          <w:tcPr>
            <w:tcW w:w="1675" w:type="dxa"/>
            <w:vAlign w:val="center"/>
          </w:tcPr>
          <w:p w:rsidR="004B449C" w:rsidRPr="00C031A6" w:rsidRDefault="004B449C" w:rsidP="00C031A6">
            <w:pPr>
              <w:suppressAutoHyphens/>
              <w:ind w:left="320"/>
              <w:jc w:val="center"/>
              <w:rPr>
                <w:sz w:val="26"/>
                <w:szCs w:val="26"/>
              </w:rPr>
            </w:pPr>
            <w:r w:rsidRPr="00C031A6">
              <w:rPr>
                <w:sz w:val="26"/>
                <w:szCs w:val="26"/>
              </w:rPr>
              <w:t>25</w:t>
            </w:r>
          </w:p>
        </w:tc>
        <w:tc>
          <w:tcPr>
            <w:tcW w:w="935"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17</w:t>
            </w:r>
          </w:p>
        </w:tc>
        <w:tc>
          <w:tcPr>
            <w:tcW w:w="851"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31" w:type="dxa"/>
            <w:vAlign w:val="center"/>
          </w:tcPr>
          <w:p w:rsidR="004B449C" w:rsidRPr="00C031A6" w:rsidRDefault="004B449C" w:rsidP="00C031A6">
            <w:pPr>
              <w:suppressAutoHyphens/>
              <w:ind w:left="-107" w:right="-107"/>
              <w:jc w:val="center"/>
              <w:rPr>
                <w:sz w:val="26"/>
                <w:szCs w:val="26"/>
              </w:rPr>
            </w:pPr>
            <w:r w:rsidRPr="00C031A6">
              <w:rPr>
                <w:sz w:val="26"/>
                <w:szCs w:val="26"/>
              </w:rPr>
              <w:t>10</w:t>
            </w:r>
          </w:p>
        </w:tc>
        <w:tc>
          <w:tcPr>
            <w:tcW w:w="1629"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r>
      <w:tr w:rsidR="004B449C" w:rsidRPr="00C031A6" w:rsidTr="00D51C31">
        <w:trPr>
          <w:jc w:val="center"/>
        </w:trPr>
        <w:tc>
          <w:tcPr>
            <w:tcW w:w="1675" w:type="dxa"/>
            <w:vAlign w:val="center"/>
          </w:tcPr>
          <w:p w:rsidR="004B449C" w:rsidRPr="00C031A6" w:rsidRDefault="004B449C" w:rsidP="00C031A6">
            <w:pPr>
              <w:suppressAutoHyphens/>
              <w:ind w:left="320"/>
              <w:jc w:val="center"/>
              <w:rPr>
                <w:sz w:val="26"/>
                <w:szCs w:val="26"/>
              </w:rPr>
            </w:pPr>
            <w:r w:rsidRPr="00C031A6">
              <w:rPr>
                <w:sz w:val="26"/>
                <w:szCs w:val="26"/>
              </w:rPr>
              <w:t>30</w:t>
            </w:r>
          </w:p>
        </w:tc>
        <w:tc>
          <w:tcPr>
            <w:tcW w:w="935"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851" w:type="dxa"/>
            <w:vAlign w:val="center"/>
          </w:tcPr>
          <w:p w:rsidR="004B449C" w:rsidRPr="00C031A6" w:rsidRDefault="004B449C" w:rsidP="00C031A6">
            <w:pPr>
              <w:suppressAutoHyphens/>
              <w:ind w:left="-107" w:right="-107"/>
              <w:jc w:val="center"/>
              <w:rPr>
                <w:sz w:val="26"/>
                <w:szCs w:val="26"/>
              </w:rPr>
            </w:pPr>
            <w:r w:rsidRPr="00C031A6">
              <w:rPr>
                <w:sz w:val="26"/>
                <w:szCs w:val="26"/>
              </w:rPr>
              <w:t>33</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31" w:type="dxa"/>
            <w:vAlign w:val="center"/>
          </w:tcPr>
          <w:p w:rsidR="004B449C" w:rsidRPr="00C031A6" w:rsidRDefault="004B449C" w:rsidP="00C031A6">
            <w:pPr>
              <w:suppressAutoHyphens/>
              <w:ind w:left="-107" w:right="-107"/>
              <w:jc w:val="center"/>
              <w:rPr>
                <w:sz w:val="26"/>
                <w:szCs w:val="26"/>
              </w:rPr>
            </w:pPr>
            <w:r w:rsidRPr="00C031A6">
              <w:rPr>
                <w:sz w:val="26"/>
                <w:szCs w:val="26"/>
              </w:rPr>
              <w:t>17</w:t>
            </w:r>
          </w:p>
        </w:tc>
        <w:tc>
          <w:tcPr>
            <w:tcW w:w="1629" w:type="dxa"/>
            <w:vAlign w:val="center"/>
          </w:tcPr>
          <w:p w:rsidR="004B449C" w:rsidRPr="00C031A6" w:rsidRDefault="004B449C" w:rsidP="00C031A6">
            <w:pPr>
              <w:suppressAutoHyphens/>
              <w:ind w:left="-107" w:right="-107"/>
              <w:jc w:val="center"/>
              <w:rPr>
                <w:sz w:val="26"/>
                <w:szCs w:val="26"/>
              </w:rPr>
            </w:pPr>
            <w:r w:rsidRPr="00C031A6">
              <w:rPr>
                <w:sz w:val="26"/>
                <w:szCs w:val="26"/>
              </w:rPr>
              <w:t>6</w:t>
            </w:r>
          </w:p>
        </w:tc>
      </w:tr>
      <w:tr w:rsidR="004B449C" w:rsidRPr="00C031A6" w:rsidTr="00D51C31">
        <w:trPr>
          <w:jc w:val="center"/>
        </w:trPr>
        <w:tc>
          <w:tcPr>
            <w:tcW w:w="1675" w:type="dxa"/>
            <w:vAlign w:val="center"/>
          </w:tcPr>
          <w:p w:rsidR="004B449C" w:rsidRPr="00C031A6" w:rsidRDefault="004B449C" w:rsidP="00C031A6">
            <w:pPr>
              <w:suppressAutoHyphens/>
              <w:ind w:left="320"/>
              <w:jc w:val="center"/>
              <w:rPr>
                <w:sz w:val="26"/>
                <w:szCs w:val="26"/>
              </w:rPr>
            </w:pPr>
            <w:r w:rsidRPr="00C031A6">
              <w:rPr>
                <w:sz w:val="26"/>
                <w:szCs w:val="26"/>
              </w:rPr>
              <w:t>40</w:t>
            </w:r>
          </w:p>
        </w:tc>
        <w:tc>
          <w:tcPr>
            <w:tcW w:w="935"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851"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31" w:type="dxa"/>
            <w:vAlign w:val="center"/>
          </w:tcPr>
          <w:p w:rsidR="004B449C" w:rsidRPr="00C031A6" w:rsidRDefault="004B449C" w:rsidP="00C031A6">
            <w:pPr>
              <w:suppressAutoHyphens/>
              <w:ind w:left="-107" w:right="-107"/>
              <w:jc w:val="center"/>
              <w:rPr>
                <w:sz w:val="26"/>
                <w:szCs w:val="26"/>
              </w:rPr>
            </w:pPr>
            <w:r w:rsidRPr="00C031A6">
              <w:rPr>
                <w:sz w:val="26"/>
                <w:szCs w:val="26"/>
              </w:rPr>
              <w:t>22</w:t>
            </w:r>
          </w:p>
        </w:tc>
        <w:tc>
          <w:tcPr>
            <w:tcW w:w="1629" w:type="dxa"/>
            <w:vAlign w:val="center"/>
          </w:tcPr>
          <w:p w:rsidR="004B449C" w:rsidRPr="00C031A6" w:rsidRDefault="004B449C" w:rsidP="00C031A6">
            <w:pPr>
              <w:suppressAutoHyphens/>
              <w:ind w:left="-107" w:right="-107"/>
              <w:jc w:val="center"/>
              <w:rPr>
                <w:sz w:val="26"/>
                <w:szCs w:val="26"/>
              </w:rPr>
            </w:pPr>
            <w:r w:rsidRPr="00C031A6">
              <w:rPr>
                <w:sz w:val="26"/>
                <w:szCs w:val="26"/>
              </w:rPr>
              <w:t>14</w:t>
            </w:r>
          </w:p>
        </w:tc>
      </w:tr>
      <w:tr w:rsidR="004B449C" w:rsidRPr="00C031A6" w:rsidTr="00D51C31">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320"/>
              <w:jc w:val="center"/>
              <w:rPr>
                <w:sz w:val="26"/>
                <w:szCs w:val="26"/>
              </w:rPr>
            </w:pPr>
            <w:r w:rsidRPr="00C031A6">
              <w:rPr>
                <w:sz w:val="26"/>
                <w:szCs w:val="26"/>
              </w:rPr>
              <w:t>50</w:t>
            </w:r>
          </w:p>
        </w:tc>
        <w:tc>
          <w:tcPr>
            <w:tcW w:w="935"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70</w:t>
            </w:r>
          </w:p>
        </w:tc>
        <w:tc>
          <w:tcPr>
            <w:tcW w:w="1134"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60</w:t>
            </w:r>
          </w:p>
        </w:tc>
        <w:tc>
          <w:tcPr>
            <w:tcW w:w="851"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40</w:t>
            </w:r>
          </w:p>
        </w:tc>
        <w:tc>
          <w:tcPr>
            <w:tcW w:w="1134"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10</w:t>
            </w:r>
          </w:p>
        </w:tc>
        <w:tc>
          <w:tcPr>
            <w:tcW w:w="1631"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26</w:t>
            </w:r>
          </w:p>
        </w:tc>
        <w:tc>
          <w:tcPr>
            <w:tcW w:w="1629"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17</w:t>
            </w:r>
          </w:p>
        </w:tc>
      </w:tr>
      <w:tr w:rsidR="004B449C" w:rsidRPr="00C031A6" w:rsidTr="00D51C31">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320"/>
              <w:jc w:val="center"/>
              <w:rPr>
                <w:sz w:val="26"/>
                <w:szCs w:val="26"/>
              </w:rPr>
            </w:pPr>
            <w:r w:rsidRPr="00C031A6">
              <w:rPr>
                <w:sz w:val="26"/>
                <w:szCs w:val="26"/>
              </w:rPr>
              <w:t>70</w:t>
            </w:r>
          </w:p>
        </w:tc>
        <w:tc>
          <w:tcPr>
            <w:tcW w:w="935"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62</w:t>
            </w:r>
          </w:p>
        </w:tc>
        <w:tc>
          <w:tcPr>
            <w:tcW w:w="851"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45</w:t>
            </w:r>
          </w:p>
        </w:tc>
        <w:tc>
          <w:tcPr>
            <w:tcW w:w="1134"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31"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w:t>
            </w:r>
          </w:p>
        </w:tc>
        <w:tc>
          <w:tcPr>
            <w:tcW w:w="1629" w:type="dxa"/>
            <w:tcBorders>
              <w:top w:val="single" w:sz="4" w:space="0" w:color="auto"/>
              <w:left w:val="single" w:sz="4" w:space="0" w:color="auto"/>
              <w:bottom w:val="single" w:sz="4" w:space="0" w:color="auto"/>
              <w:right w:val="single" w:sz="4" w:space="0" w:color="auto"/>
            </w:tcBorders>
            <w:vAlign w:val="center"/>
          </w:tcPr>
          <w:p w:rsidR="004B449C" w:rsidRPr="00C031A6" w:rsidRDefault="004B449C" w:rsidP="00C031A6">
            <w:pPr>
              <w:suppressAutoHyphens/>
              <w:ind w:left="-107" w:right="-107"/>
              <w:jc w:val="center"/>
              <w:rPr>
                <w:sz w:val="26"/>
                <w:szCs w:val="26"/>
              </w:rPr>
            </w:pPr>
            <w:r w:rsidRPr="00C031A6">
              <w:rPr>
                <w:sz w:val="26"/>
                <w:szCs w:val="26"/>
              </w:rPr>
              <w:t>-</w:t>
            </w:r>
          </w:p>
        </w:tc>
      </w:tr>
    </w:tbl>
    <w:p w:rsidR="004B449C" w:rsidRPr="00C031A6" w:rsidRDefault="00745AB3" w:rsidP="00C031A6">
      <w:pPr>
        <w:ind w:firstLine="567"/>
        <w:jc w:val="both"/>
        <w:rPr>
          <w:sz w:val="28"/>
          <w:szCs w:val="28"/>
          <w:lang w:val="en-US"/>
        </w:rPr>
      </w:pPr>
      <w:r w:rsidRPr="00C031A6">
        <w:rPr>
          <w:sz w:val="28"/>
          <w:szCs w:val="28"/>
          <w:lang w:val="en-US"/>
        </w:rPr>
        <w:lastRenderedPageBreak/>
        <w:t>Convincing evidence for the proposed mechanism of the catalytic action of the HA was to study the interaction of 1,1-DMH with pre-activated PAN. «Nitrone» fiber activation performed with an aqueous solution of HA. When this fiber modified HA had an ion exchange capacity of 1 mg-eq/g The reaction of the activation fiber «nitrone» by 1,1- DMH was carry out for 5 hours at temperature 373K. Under these conditions, SEC of the obtained polymer reached 3,2mg-eq/g (non-activated «nitrone» substantially does not react with 1,1- DMH).</w:t>
      </w:r>
      <w:r w:rsidR="004B449C" w:rsidRPr="00C031A6">
        <w:rPr>
          <w:sz w:val="28"/>
          <w:szCs w:val="28"/>
          <w:lang w:val="en-US"/>
        </w:rPr>
        <w:t>Qualitative reaction in the presence of HA obtained polymers and the reaction solution showed that after modif</w:t>
      </w:r>
      <w:r w:rsidR="00987461" w:rsidRPr="00C031A6">
        <w:rPr>
          <w:sz w:val="28"/>
          <w:szCs w:val="28"/>
          <w:lang w:val="en-US"/>
        </w:rPr>
        <w:t>ication of the polymers of 1,1-</w:t>
      </w:r>
      <w:r w:rsidR="004B449C" w:rsidRPr="00C031A6">
        <w:rPr>
          <w:sz w:val="28"/>
          <w:szCs w:val="28"/>
          <w:lang w:val="en-US"/>
        </w:rPr>
        <w:t>DMH no hydroxylamine derivatives, and the reaction solution after completion of the reaction sample provides the HA. Infrared spectroscopic studies of activated polymer and HA further modified 1,1- DMH indicates that in the received sample no absorption</w:t>
      </w:r>
      <w:r w:rsidR="00C52A5F" w:rsidRPr="00C031A6">
        <w:rPr>
          <w:sz w:val="28"/>
          <w:szCs w:val="28"/>
          <w:lang w:val="en-US"/>
        </w:rPr>
        <w:t xml:space="preserve"> band corresponding amidoxime (</w:t>
      </w:r>
      <w:r w:rsidR="004B449C" w:rsidRPr="00C031A6">
        <w:rPr>
          <w:sz w:val="28"/>
          <w:szCs w:val="28"/>
          <w:lang w:val="en-US"/>
        </w:rPr>
        <w:t>hydroxamic) groups of the activated HA polymer.</w:t>
      </w:r>
    </w:p>
    <w:p w:rsidR="004B449C" w:rsidRPr="00C031A6" w:rsidRDefault="004B449C" w:rsidP="00C031A6">
      <w:pPr>
        <w:ind w:firstLine="567"/>
        <w:jc w:val="both"/>
        <w:rPr>
          <w:sz w:val="28"/>
          <w:szCs w:val="28"/>
          <w:lang w:val="en-US"/>
        </w:rPr>
      </w:pPr>
      <w:r w:rsidRPr="00C031A6">
        <w:rPr>
          <w:sz w:val="28"/>
          <w:szCs w:val="28"/>
          <w:lang w:val="en-US"/>
        </w:rPr>
        <w:t>Thus, studies of chemical transformation acrylic fibers with various amines in the presence of HA convincingly demonstrated previously proposed mechanism of the catalytic effect of HA.</w:t>
      </w:r>
    </w:p>
    <w:p w:rsidR="004B449C" w:rsidRPr="00C031A6" w:rsidRDefault="007737EA" w:rsidP="00C031A6">
      <w:pPr>
        <w:ind w:firstLine="567"/>
        <w:jc w:val="both"/>
        <w:rPr>
          <w:sz w:val="28"/>
          <w:szCs w:val="28"/>
          <w:lang w:val="en-US"/>
        </w:rPr>
      </w:pPr>
      <w:r w:rsidRPr="00C031A6">
        <w:rPr>
          <w:sz w:val="28"/>
          <w:szCs w:val="28"/>
          <w:lang w:val="en-US"/>
        </w:rPr>
        <w:t>In t</w:t>
      </w:r>
      <w:r w:rsidR="004B449C" w:rsidRPr="00C031A6">
        <w:rPr>
          <w:sz w:val="28"/>
          <w:szCs w:val="28"/>
          <w:lang w:val="en-US"/>
        </w:rPr>
        <w:t>he third chapter</w:t>
      </w:r>
      <w:r w:rsidR="006D777F" w:rsidRPr="00C031A6">
        <w:rPr>
          <w:sz w:val="28"/>
          <w:szCs w:val="28"/>
          <w:lang w:val="en-US"/>
        </w:rPr>
        <w:t xml:space="preserve">, </w:t>
      </w:r>
      <w:r w:rsidR="006D777F" w:rsidRPr="00C031A6">
        <w:rPr>
          <w:sz w:val="28"/>
          <w:szCs w:val="28"/>
          <w:lang w:val="en-GB"/>
        </w:rPr>
        <w:t>entitled</w:t>
      </w:r>
      <w:r w:rsidR="004B449C" w:rsidRPr="00C031A6">
        <w:rPr>
          <w:sz w:val="28"/>
          <w:szCs w:val="28"/>
          <w:lang w:val="en-US"/>
        </w:rPr>
        <w:t xml:space="preserve"> </w:t>
      </w:r>
      <w:r w:rsidR="00CA1260" w:rsidRPr="00C031A6">
        <w:rPr>
          <w:sz w:val="28"/>
          <w:szCs w:val="28"/>
          <w:lang w:val="en-US"/>
        </w:rPr>
        <w:t>«</w:t>
      </w:r>
      <w:r w:rsidRPr="00C031A6">
        <w:rPr>
          <w:b/>
          <w:sz w:val="28"/>
          <w:szCs w:val="28"/>
          <w:lang w:val="en-GB"/>
        </w:rPr>
        <w:t>Kinetics of obtain polikompleksones a modified polyacrylonitrile</w:t>
      </w:r>
      <w:r w:rsidR="00CA1260" w:rsidRPr="00C031A6">
        <w:rPr>
          <w:sz w:val="28"/>
          <w:szCs w:val="28"/>
          <w:lang w:val="en-US"/>
        </w:rPr>
        <w:t xml:space="preserve">» </w:t>
      </w:r>
      <w:r w:rsidR="006D777F" w:rsidRPr="00C031A6">
        <w:rPr>
          <w:sz w:val="28"/>
          <w:szCs w:val="28"/>
          <w:lang w:val="en-US"/>
        </w:rPr>
        <w:t xml:space="preserve">are </w:t>
      </w:r>
      <w:r w:rsidR="004B449C" w:rsidRPr="00C031A6">
        <w:rPr>
          <w:sz w:val="28"/>
          <w:szCs w:val="28"/>
          <w:lang w:val="en-US"/>
        </w:rPr>
        <w:t xml:space="preserve">provides the kinetics and mechanism of formation polycomplexons </w:t>
      </w:r>
      <w:r w:rsidR="006D777F" w:rsidRPr="00C031A6">
        <w:rPr>
          <w:sz w:val="28"/>
          <w:szCs w:val="28"/>
          <w:lang w:val="en-US"/>
        </w:rPr>
        <w:t xml:space="preserve">by </w:t>
      </w:r>
      <w:r w:rsidR="004B449C" w:rsidRPr="00C031A6">
        <w:rPr>
          <w:sz w:val="28"/>
          <w:szCs w:val="28"/>
          <w:lang w:val="en-US"/>
        </w:rPr>
        <w:t>reacting maleic anhydride (MA) with an anion exchanger SMA-1. In order to obtain chelating polycomplexons carried chemical modification fiber SMA -1 with MA according to the following scheme:</w:t>
      </w:r>
    </w:p>
    <w:p w:rsidR="004B449C" w:rsidRPr="00C031A6" w:rsidRDefault="004B449C" w:rsidP="00C031A6">
      <w:pPr>
        <w:jc w:val="center"/>
        <w:rPr>
          <w:noProof/>
          <w:sz w:val="28"/>
          <w:szCs w:val="28"/>
          <w:lang w:val="en-US" w:eastAsia="uz-Cyrl-UZ"/>
        </w:rPr>
      </w:pPr>
      <w:r w:rsidRPr="00C031A6">
        <w:rPr>
          <w:noProof/>
          <w:sz w:val="28"/>
          <w:szCs w:val="28"/>
        </w:rPr>
        <w:drawing>
          <wp:inline distT="0" distB="0" distL="0" distR="0">
            <wp:extent cx="4638675" cy="1907765"/>
            <wp:effectExtent l="0" t="0" r="0" b="0"/>
            <wp:docPr id="7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6"/>
                    <a:srcRect/>
                    <a:stretch>
                      <a:fillRect/>
                    </a:stretch>
                  </pic:blipFill>
                  <pic:spPr bwMode="auto">
                    <a:xfrm>
                      <a:off x="0" y="0"/>
                      <a:ext cx="4652186" cy="1913322"/>
                    </a:xfrm>
                    <a:prstGeom prst="rect">
                      <a:avLst/>
                    </a:prstGeom>
                    <a:noFill/>
                    <a:ln w="9525">
                      <a:noFill/>
                      <a:miter lim="800000"/>
                      <a:headEnd/>
                      <a:tailEnd/>
                    </a:ln>
                  </pic:spPr>
                </pic:pic>
              </a:graphicData>
            </a:graphic>
          </wp:inline>
        </w:drawing>
      </w:r>
    </w:p>
    <w:p w:rsidR="004B449C" w:rsidRPr="00C031A6" w:rsidRDefault="004B449C" w:rsidP="00C031A6">
      <w:pPr>
        <w:ind w:firstLine="709"/>
        <w:jc w:val="both"/>
        <w:rPr>
          <w:rStyle w:val="hps"/>
          <w:sz w:val="28"/>
          <w:szCs w:val="28"/>
          <w:lang w:val="en-US"/>
        </w:rPr>
      </w:pPr>
      <w:r w:rsidRPr="00C031A6">
        <w:rPr>
          <w:rStyle w:val="hps"/>
          <w:sz w:val="28"/>
          <w:szCs w:val="28"/>
          <w:lang w:val="en-US"/>
        </w:rPr>
        <w:t>Carboxyl and</w:t>
      </w:r>
      <w:r w:rsidRPr="00C031A6">
        <w:rPr>
          <w:sz w:val="28"/>
          <w:szCs w:val="28"/>
          <w:lang w:val="en-US"/>
        </w:rPr>
        <w:t xml:space="preserve"> </w:t>
      </w:r>
      <w:r w:rsidRPr="00C031A6">
        <w:rPr>
          <w:rStyle w:val="hps"/>
          <w:sz w:val="28"/>
          <w:szCs w:val="28"/>
          <w:lang w:val="en-US"/>
        </w:rPr>
        <w:t>amine groups</w:t>
      </w:r>
      <w:r w:rsidRPr="00C031A6">
        <w:rPr>
          <w:sz w:val="28"/>
          <w:szCs w:val="28"/>
          <w:lang w:val="en-US"/>
        </w:rPr>
        <w:t xml:space="preserve"> </w:t>
      </w:r>
      <w:r w:rsidRPr="00C031A6">
        <w:rPr>
          <w:rStyle w:val="hps"/>
          <w:sz w:val="28"/>
          <w:szCs w:val="28"/>
          <w:lang w:val="en-US"/>
        </w:rPr>
        <w:t>in the</w:t>
      </w:r>
      <w:r w:rsidRPr="00C031A6">
        <w:rPr>
          <w:sz w:val="28"/>
          <w:szCs w:val="28"/>
          <w:lang w:val="en-US"/>
        </w:rPr>
        <w:t xml:space="preserve"> </w:t>
      </w:r>
      <w:r w:rsidRPr="00C031A6">
        <w:rPr>
          <w:rStyle w:val="hps"/>
          <w:sz w:val="28"/>
          <w:szCs w:val="28"/>
          <w:lang w:val="en-US"/>
        </w:rPr>
        <w:t>chelate</w:t>
      </w:r>
      <w:r w:rsidRPr="00C031A6">
        <w:rPr>
          <w:sz w:val="28"/>
          <w:szCs w:val="28"/>
          <w:lang w:val="en-US"/>
        </w:rPr>
        <w:t xml:space="preserve"> </w:t>
      </w:r>
      <w:r w:rsidRPr="00C031A6">
        <w:rPr>
          <w:rStyle w:val="hps"/>
          <w:sz w:val="28"/>
          <w:szCs w:val="28"/>
          <w:lang w:val="en-US"/>
        </w:rPr>
        <w:t>are spaced</w:t>
      </w:r>
      <w:r w:rsidRPr="00C031A6">
        <w:rPr>
          <w:sz w:val="28"/>
          <w:szCs w:val="28"/>
          <w:lang w:val="en-US"/>
        </w:rPr>
        <w:t xml:space="preserve"> </w:t>
      </w:r>
      <w:r w:rsidRPr="00C031A6">
        <w:rPr>
          <w:rStyle w:val="hps"/>
          <w:sz w:val="28"/>
          <w:szCs w:val="28"/>
          <w:lang w:val="en-US"/>
        </w:rPr>
        <w:t>apart</w:t>
      </w:r>
      <w:r w:rsidRPr="00C031A6">
        <w:rPr>
          <w:sz w:val="28"/>
          <w:szCs w:val="28"/>
          <w:lang w:val="en-US"/>
        </w:rPr>
        <w:t xml:space="preserve"> </w:t>
      </w:r>
      <w:r w:rsidRPr="00C031A6">
        <w:rPr>
          <w:rStyle w:val="hps"/>
          <w:sz w:val="28"/>
          <w:szCs w:val="28"/>
          <w:lang w:val="en-US"/>
        </w:rPr>
        <w:t>by six</w:t>
      </w:r>
      <w:r w:rsidRPr="00C031A6">
        <w:rPr>
          <w:sz w:val="28"/>
          <w:szCs w:val="28"/>
          <w:lang w:val="en-US"/>
        </w:rPr>
        <w:t xml:space="preserve"> </w:t>
      </w:r>
      <w:r w:rsidRPr="00C031A6">
        <w:rPr>
          <w:rStyle w:val="hps"/>
          <w:sz w:val="28"/>
          <w:szCs w:val="28"/>
          <w:lang w:val="en-US"/>
        </w:rPr>
        <w:t>methylene</w:t>
      </w:r>
      <w:r w:rsidRPr="00C031A6">
        <w:rPr>
          <w:sz w:val="28"/>
          <w:szCs w:val="28"/>
          <w:lang w:val="en-US"/>
        </w:rPr>
        <w:t xml:space="preserve"> </w:t>
      </w:r>
      <w:r w:rsidRPr="00C031A6">
        <w:rPr>
          <w:rStyle w:val="hps"/>
          <w:sz w:val="28"/>
          <w:szCs w:val="28"/>
          <w:lang w:val="en-US"/>
        </w:rPr>
        <w:t>units</w:t>
      </w:r>
      <w:r w:rsidRPr="00C031A6">
        <w:rPr>
          <w:sz w:val="28"/>
          <w:szCs w:val="28"/>
          <w:lang w:val="en-US"/>
        </w:rPr>
        <w:t xml:space="preserve"> </w:t>
      </w:r>
      <w:r w:rsidRPr="00C031A6">
        <w:rPr>
          <w:rStyle w:val="hps"/>
          <w:sz w:val="28"/>
          <w:szCs w:val="28"/>
          <w:lang w:val="en-US"/>
        </w:rPr>
        <w:t>that</w:t>
      </w:r>
      <w:r w:rsidRPr="00C031A6">
        <w:rPr>
          <w:sz w:val="28"/>
          <w:szCs w:val="28"/>
          <w:lang w:val="en-US"/>
        </w:rPr>
        <w:t xml:space="preserve"> </w:t>
      </w:r>
      <w:r w:rsidRPr="00C031A6">
        <w:rPr>
          <w:rStyle w:val="hps"/>
          <w:sz w:val="28"/>
          <w:szCs w:val="28"/>
          <w:lang w:val="en-US"/>
        </w:rPr>
        <w:t>impart high</w:t>
      </w:r>
      <w:r w:rsidRPr="00C031A6">
        <w:rPr>
          <w:sz w:val="28"/>
          <w:szCs w:val="28"/>
          <w:lang w:val="en-US"/>
        </w:rPr>
        <w:t xml:space="preserve"> </w:t>
      </w:r>
      <w:r w:rsidRPr="00C031A6">
        <w:rPr>
          <w:rStyle w:val="hps"/>
          <w:sz w:val="28"/>
          <w:szCs w:val="28"/>
          <w:lang w:val="en-US"/>
        </w:rPr>
        <w:t>fluidity</w:t>
      </w:r>
      <w:r w:rsidRPr="00C031A6">
        <w:rPr>
          <w:sz w:val="28"/>
          <w:szCs w:val="28"/>
          <w:lang w:val="en-US"/>
        </w:rPr>
        <w:t xml:space="preserve"> </w:t>
      </w:r>
      <w:r w:rsidRPr="00C031A6">
        <w:rPr>
          <w:rStyle w:val="hps"/>
          <w:sz w:val="28"/>
          <w:szCs w:val="28"/>
          <w:lang w:val="en-US"/>
        </w:rPr>
        <w:t>and</w:t>
      </w:r>
      <w:r w:rsidRPr="00C031A6">
        <w:rPr>
          <w:sz w:val="28"/>
          <w:szCs w:val="28"/>
          <w:lang w:val="en-US"/>
        </w:rPr>
        <w:t xml:space="preserve"> </w:t>
      </w:r>
      <w:r w:rsidRPr="00C031A6">
        <w:rPr>
          <w:rStyle w:val="hps"/>
          <w:sz w:val="28"/>
          <w:szCs w:val="28"/>
          <w:lang w:val="en-US"/>
        </w:rPr>
        <w:t>facilitate the process of</w:t>
      </w:r>
      <w:r w:rsidRPr="00C031A6">
        <w:rPr>
          <w:sz w:val="28"/>
          <w:szCs w:val="28"/>
          <w:lang w:val="en-US"/>
        </w:rPr>
        <w:t xml:space="preserve"> </w:t>
      </w:r>
      <w:r w:rsidRPr="00C031A6">
        <w:rPr>
          <w:rStyle w:val="hps"/>
          <w:sz w:val="28"/>
          <w:szCs w:val="28"/>
          <w:lang w:val="en-US"/>
        </w:rPr>
        <w:t>chelation</w:t>
      </w:r>
    </w:p>
    <w:p w:rsidR="004B449C" w:rsidRPr="00C031A6" w:rsidRDefault="004B449C" w:rsidP="00C031A6">
      <w:pPr>
        <w:jc w:val="center"/>
        <w:rPr>
          <w:noProof/>
          <w:sz w:val="28"/>
          <w:szCs w:val="28"/>
          <w:lang w:val="en-US"/>
        </w:rPr>
      </w:pPr>
      <w:r w:rsidRPr="00C031A6">
        <w:rPr>
          <w:noProof/>
          <w:sz w:val="28"/>
          <w:szCs w:val="28"/>
        </w:rPr>
        <w:drawing>
          <wp:inline distT="0" distB="0" distL="0" distR="0">
            <wp:extent cx="3962400" cy="1931316"/>
            <wp:effectExtent l="0" t="0" r="0" b="0"/>
            <wp:docPr id="7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7"/>
                    <a:srcRect/>
                    <a:stretch>
                      <a:fillRect/>
                    </a:stretch>
                  </pic:blipFill>
                  <pic:spPr bwMode="auto">
                    <a:xfrm>
                      <a:off x="0" y="0"/>
                      <a:ext cx="3982911" cy="1941313"/>
                    </a:xfrm>
                    <a:prstGeom prst="rect">
                      <a:avLst/>
                    </a:prstGeom>
                    <a:noFill/>
                    <a:ln w="9525">
                      <a:noFill/>
                      <a:miter lim="800000"/>
                      <a:headEnd/>
                      <a:tailEnd/>
                    </a:ln>
                  </pic:spPr>
                </pic:pic>
              </a:graphicData>
            </a:graphic>
          </wp:inline>
        </w:drawing>
      </w:r>
    </w:p>
    <w:tbl>
      <w:tblPr>
        <w:tblW w:w="0" w:type="auto"/>
        <w:tblLook w:val="04A0"/>
      </w:tblPr>
      <w:tblGrid>
        <w:gridCol w:w="4843"/>
        <w:gridCol w:w="4727"/>
      </w:tblGrid>
      <w:tr w:rsidR="004B449C" w:rsidRPr="00C031A6" w:rsidTr="00E20DB3">
        <w:tc>
          <w:tcPr>
            <w:tcW w:w="4855" w:type="dxa"/>
          </w:tcPr>
          <w:p w:rsidR="004B449C" w:rsidRPr="00C031A6" w:rsidRDefault="004B449C" w:rsidP="00C031A6">
            <w:pPr>
              <w:jc w:val="center"/>
              <w:rPr>
                <w:noProof/>
                <w:sz w:val="28"/>
                <w:szCs w:val="28"/>
                <w:lang w:val="en-US" w:eastAsia="uz-Cyrl-UZ"/>
              </w:rPr>
            </w:pPr>
            <w:r w:rsidRPr="00C031A6">
              <w:rPr>
                <w:noProof/>
                <w:sz w:val="28"/>
                <w:szCs w:val="28"/>
              </w:rPr>
              <w:lastRenderedPageBreak/>
              <w:drawing>
                <wp:inline distT="0" distB="0" distL="0" distR="0">
                  <wp:extent cx="2743200" cy="1939302"/>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srcRect/>
                          <a:stretch>
                            <a:fillRect/>
                          </a:stretch>
                        </pic:blipFill>
                        <pic:spPr bwMode="auto">
                          <a:xfrm>
                            <a:off x="0" y="0"/>
                            <a:ext cx="2755990" cy="1948344"/>
                          </a:xfrm>
                          <a:prstGeom prst="rect">
                            <a:avLst/>
                          </a:prstGeom>
                          <a:noFill/>
                          <a:ln w="9525">
                            <a:noFill/>
                            <a:miter lim="800000"/>
                            <a:headEnd/>
                            <a:tailEnd/>
                          </a:ln>
                        </pic:spPr>
                      </pic:pic>
                    </a:graphicData>
                  </a:graphic>
                </wp:inline>
              </w:drawing>
            </w:r>
          </w:p>
        </w:tc>
        <w:tc>
          <w:tcPr>
            <w:tcW w:w="4856" w:type="dxa"/>
          </w:tcPr>
          <w:p w:rsidR="003F4AF8" w:rsidRPr="00C031A6" w:rsidRDefault="003F4AF8" w:rsidP="00C031A6">
            <w:pPr>
              <w:jc w:val="center"/>
              <w:rPr>
                <w:rStyle w:val="hps"/>
                <w:b/>
                <w:sz w:val="28"/>
                <w:szCs w:val="28"/>
                <w:lang w:val="en-US"/>
              </w:rPr>
            </w:pPr>
          </w:p>
          <w:p w:rsidR="003F4AF8" w:rsidRPr="00C031A6" w:rsidRDefault="003F4AF8" w:rsidP="00C031A6">
            <w:pPr>
              <w:jc w:val="center"/>
              <w:rPr>
                <w:rStyle w:val="hps"/>
                <w:b/>
                <w:sz w:val="28"/>
                <w:szCs w:val="28"/>
                <w:lang w:val="en-US"/>
              </w:rPr>
            </w:pPr>
          </w:p>
          <w:p w:rsidR="003F4AF8" w:rsidRPr="00C031A6" w:rsidRDefault="003F4AF8" w:rsidP="00C031A6">
            <w:pPr>
              <w:jc w:val="center"/>
              <w:rPr>
                <w:rStyle w:val="hps"/>
                <w:b/>
                <w:sz w:val="28"/>
                <w:szCs w:val="28"/>
                <w:lang w:val="en-US"/>
              </w:rPr>
            </w:pPr>
          </w:p>
          <w:p w:rsidR="004B449C" w:rsidRPr="00C031A6" w:rsidRDefault="004B449C" w:rsidP="00C031A6">
            <w:pPr>
              <w:jc w:val="center"/>
              <w:rPr>
                <w:b/>
                <w:sz w:val="26"/>
                <w:szCs w:val="26"/>
                <w:lang w:val="en-US"/>
              </w:rPr>
            </w:pPr>
            <w:r w:rsidRPr="00C031A6">
              <w:rPr>
                <w:rStyle w:val="hps"/>
                <w:b/>
                <w:sz w:val="26"/>
                <w:szCs w:val="26"/>
                <w:lang w:val="en-US"/>
              </w:rPr>
              <w:t>Fig</w:t>
            </w:r>
            <w:r w:rsidRPr="00C031A6">
              <w:rPr>
                <w:b/>
                <w:sz w:val="26"/>
                <w:szCs w:val="26"/>
                <w:lang w:val="en-US"/>
              </w:rPr>
              <w:t xml:space="preserve">. </w:t>
            </w:r>
            <w:r w:rsidRPr="00C031A6">
              <w:rPr>
                <w:rStyle w:val="hps"/>
                <w:b/>
                <w:sz w:val="26"/>
                <w:szCs w:val="26"/>
                <w:lang w:val="en-US"/>
              </w:rPr>
              <w:t>3</w:t>
            </w:r>
            <w:r w:rsidRPr="00C031A6">
              <w:rPr>
                <w:b/>
                <w:sz w:val="26"/>
                <w:szCs w:val="26"/>
                <w:lang w:val="en-US"/>
              </w:rPr>
              <w:t xml:space="preserve">. </w:t>
            </w:r>
            <w:r w:rsidRPr="00C031A6">
              <w:rPr>
                <w:rStyle w:val="hps"/>
                <w:b/>
                <w:sz w:val="26"/>
                <w:szCs w:val="26"/>
                <w:lang w:val="en-US"/>
              </w:rPr>
              <w:t>Kinetics</w:t>
            </w:r>
            <w:r w:rsidRPr="00C031A6">
              <w:rPr>
                <w:b/>
                <w:sz w:val="26"/>
                <w:szCs w:val="26"/>
                <w:lang w:val="en-US"/>
              </w:rPr>
              <w:t xml:space="preserve"> </w:t>
            </w:r>
            <w:r w:rsidRPr="00C031A6">
              <w:rPr>
                <w:rStyle w:val="hps"/>
                <w:b/>
                <w:sz w:val="26"/>
                <w:szCs w:val="26"/>
                <w:lang w:val="en-US"/>
              </w:rPr>
              <w:t>interaction</w:t>
            </w:r>
            <w:r w:rsidRPr="00C031A6">
              <w:rPr>
                <w:b/>
                <w:sz w:val="26"/>
                <w:szCs w:val="26"/>
                <w:lang w:val="en-US"/>
              </w:rPr>
              <w:t xml:space="preserve"> for SMA</w:t>
            </w:r>
            <w:r w:rsidRPr="00C031A6">
              <w:rPr>
                <w:rStyle w:val="hps"/>
                <w:b/>
                <w:sz w:val="26"/>
                <w:szCs w:val="26"/>
                <w:lang w:val="en-GB"/>
              </w:rPr>
              <w:t>-1</w:t>
            </w:r>
            <w:r w:rsidRPr="00C031A6">
              <w:rPr>
                <w:b/>
                <w:sz w:val="26"/>
                <w:szCs w:val="26"/>
                <w:lang w:val="en-US"/>
              </w:rPr>
              <w:t xml:space="preserve"> </w:t>
            </w:r>
            <w:r w:rsidRPr="00C031A6">
              <w:rPr>
                <w:rStyle w:val="hps"/>
                <w:b/>
                <w:sz w:val="26"/>
                <w:szCs w:val="26"/>
                <w:lang w:val="en-US"/>
              </w:rPr>
              <w:t>sorbent</w:t>
            </w:r>
            <w:r w:rsidRPr="00C031A6">
              <w:rPr>
                <w:b/>
                <w:sz w:val="26"/>
                <w:szCs w:val="26"/>
                <w:lang w:val="en-US"/>
              </w:rPr>
              <w:t xml:space="preserve"> </w:t>
            </w:r>
            <w:r w:rsidRPr="00C031A6">
              <w:rPr>
                <w:rStyle w:val="hps"/>
                <w:b/>
                <w:sz w:val="26"/>
                <w:szCs w:val="26"/>
                <w:lang w:val="en-US"/>
              </w:rPr>
              <w:t>with MA</w:t>
            </w:r>
            <w:r w:rsidRPr="00C031A6">
              <w:rPr>
                <w:b/>
                <w:sz w:val="26"/>
                <w:szCs w:val="26"/>
                <w:lang w:val="en-US"/>
              </w:rPr>
              <w:t xml:space="preserve">. </w:t>
            </w:r>
          </w:p>
          <w:p w:rsidR="004B449C" w:rsidRPr="00C031A6" w:rsidRDefault="004B449C" w:rsidP="00C031A6">
            <w:pPr>
              <w:jc w:val="center"/>
              <w:rPr>
                <w:i/>
                <w:sz w:val="26"/>
                <w:szCs w:val="26"/>
                <w:lang w:val="en-US"/>
              </w:rPr>
            </w:pPr>
            <w:r w:rsidRPr="00C031A6">
              <w:rPr>
                <w:rStyle w:val="hps"/>
                <w:i/>
                <w:sz w:val="26"/>
                <w:szCs w:val="26"/>
                <w:lang w:val="en-US"/>
              </w:rPr>
              <w:t>1 -</w:t>
            </w:r>
            <w:r w:rsidRPr="00C031A6">
              <w:rPr>
                <w:i/>
                <w:sz w:val="26"/>
                <w:szCs w:val="26"/>
                <w:lang w:val="en-US"/>
              </w:rPr>
              <w:t xml:space="preserve"> </w:t>
            </w:r>
            <w:r w:rsidRPr="00C031A6">
              <w:rPr>
                <w:rStyle w:val="hps"/>
                <w:i/>
                <w:sz w:val="26"/>
                <w:szCs w:val="26"/>
                <w:lang w:val="en-US"/>
              </w:rPr>
              <w:t>SEC</w:t>
            </w:r>
            <w:r w:rsidRPr="00C031A6">
              <w:rPr>
                <w:i/>
                <w:sz w:val="26"/>
                <w:szCs w:val="26"/>
                <w:lang w:val="en-US"/>
              </w:rPr>
              <w:t xml:space="preserve"> </w:t>
            </w:r>
            <w:r w:rsidRPr="00C031A6">
              <w:rPr>
                <w:rStyle w:val="hps"/>
                <w:i/>
                <w:sz w:val="26"/>
                <w:szCs w:val="26"/>
                <w:lang w:val="en-US"/>
              </w:rPr>
              <w:t>by</w:t>
            </w:r>
            <w:r w:rsidRPr="00C031A6">
              <w:rPr>
                <w:i/>
                <w:sz w:val="26"/>
                <w:szCs w:val="26"/>
                <w:lang w:val="en-US"/>
              </w:rPr>
              <w:t xml:space="preserve"> </w:t>
            </w:r>
            <w:r w:rsidRPr="00C031A6">
              <w:rPr>
                <w:rStyle w:val="hps"/>
                <w:i/>
                <w:sz w:val="26"/>
                <w:szCs w:val="26"/>
                <w:lang w:val="en-US"/>
              </w:rPr>
              <w:t>HCI</w:t>
            </w:r>
            <w:r w:rsidRPr="00C031A6">
              <w:rPr>
                <w:i/>
                <w:sz w:val="26"/>
                <w:szCs w:val="26"/>
                <w:lang w:val="en-US"/>
              </w:rPr>
              <w:t>;</w:t>
            </w:r>
          </w:p>
          <w:p w:rsidR="004B449C" w:rsidRPr="00C031A6" w:rsidRDefault="004B449C" w:rsidP="00C031A6">
            <w:pPr>
              <w:jc w:val="center"/>
              <w:rPr>
                <w:i/>
                <w:sz w:val="26"/>
                <w:szCs w:val="26"/>
                <w:lang w:val="en-US"/>
              </w:rPr>
            </w:pPr>
            <w:r w:rsidRPr="00C031A6">
              <w:rPr>
                <w:rStyle w:val="hps"/>
                <w:i/>
                <w:sz w:val="26"/>
                <w:szCs w:val="26"/>
                <w:lang w:val="en-US"/>
              </w:rPr>
              <w:t>2 -</w:t>
            </w:r>
            <w:r w:rsidRPr="00C031A6">
              <w:rPr>
                <w:i/>
                <w:sz w:val="26"/>
                <w:szCs w:val="26"/>
                <w:lang w:val="en-US"/>
              </w:rPr>
              <w:t xml:space="preserve"> </w:t>
            </w:r>
            <w:r w:rsidRPr="00C031A6">
              <w:rPr>
                <w:rStyle w:val="hps"/>
                <w:i/>
                <w:sz w:val="26"/>
                <w:szCs w:val="26"/>
                <w:lang w:val="en-US"/>
              </w:rPr>
              <w:t>SEC</w:t>
            </w:r>
            <w:r w:rsidRPr="00C031A6">
              <w:rPr>
                <w:i/>
                <w:sz w:val="26"/>
                <w:szCs w:val="26"/>
                <w:lang w:val="en-US"/>
              </w:rPr>
              <w:t xml:space="preserve"> </w:t>
            </w:r>
            <w:r w:rsidRPr="00C031A6">
              <w:rPr>
                <w:rStyle w:val="hps"/>
                <w:i/>
                <w:sz w:val="26"/>
                <w:szCs w:val="26"/>
                <w:lang w:val="en-US"/>
              </w:rPr>
              <w:t>by</w:t>
            </w:r>
            <w:r w:rsidRPr="00C031A6">
              <w:rPr>
                <w:i/>
                <w:sz w:val="26"/>
                <w:szCs w:val="26"/>
                <w:lang w:val="en-US"/>
              </w:rPr>
              <w:t xml:space="preserve"> </w:t>
            </w:r>
            <w:r w:rsidRPr="00C031A6">
              <w:rPr>
                <w:rStyle w:val="hpsatn"/>
                <w:i/>
                <w:sz w:val="26"/>
                <w:szCs w:val="26"/>
                <w:lang w:val="en-US"/>
              </w:rPr>
              <w:t>NaOH (</w:t>
            </w:r>
            <w:r w:rsidRPr="00C031A6">
              <w:rPr>
                <w:i/>
                <w:sz w:val="26"/>
                <w:szCs w:val="26"/>
                <w:lang w:val="en-US"/>
              </w:rPr>
              <w:t>2).</w:t>
            </w:r>
          </w:p>
          <w:p w:rsidR="004B449C" w:rsidRPr="00C031A6" w:rsidRDefault="004B449C" w:rsidP="00C031A6">
            <w:pPr>
              <w:jc w:val="center"/>
              <w:rPr>
                <w:noProof/>
                <w:sz w:val="28"/>
                <w:szCs w:val="28"/>
                <w:lang w:val="en-GB" w:eastAsia="uz-Cyrl-UZ"/>
              </w:rPr>
            </w:pPr>
            <w:r w:rsidRPr="00C031A6">
              <w:rPr>
                <w:rStyle w:val="hps"/>
                <w:i/>
                <w:sz w:val="26"/>
                <w:szCs w:val="26"/>
              </w:rPr>
              <w:t>T =</w:t>
            </w:r>
            <w:r w:rsidRPr="00C031A6">
              <w:rPr>
                <w:i/>
                <w:sz w:val="26"/>
                <w:szCs w:val="26"/>
              </w:rPr>
              <w:t xml:space="preserve"> </w:t>
            </w:r>
            <w:r w:rsidRPr="00C031A6">
              <w:rPr>
                <w:rStyle w:val="hps"/>
                <w:i/>
                <w:sz w:val="26"/>
                <w:szCs w:val="26"/>
              </w:rPr>
              <w:t>353K</w:t>
            </w:r>
            <w:r w:rsidRPr="00C031A6">
              <w:rPr>
                <w:i/>
                <w:sz w:val="26"/>
                <w:szCs w:val="26"/>
              </w:rPr>
              <w:t>.</w:t>
            </w:r>
          </w:p>
        </w:tc>
      </w:tr>
    </w:tbl>
    <w:p w:rsidR="004B449C" w:rsidRPr="00C031A6" w:rsidRDefault="00E43AF8" w:rsidP="00C031A6">
      <w:pPr>
        <w:ind w:firstLine="567"/>
        <w:jc w:val="both"/>
        <w:rPr>
          <w:sz w:val="28"/>
          <w:szCs w:val="28"/>
          <w:lang w:val="en-US"/>
        </w:rPr>
      </w:pPr>
      <w:r w:rsidRPr="00C031A6">
        <w:rPr>
          <w:sz w:val="28"/>
          <w:szCs w:val="28"/>
          <w:lang w:val="en-US"/>
        </w:rPr>
        <w:t>As can be seen from Fig.</w:t>
      </w:r>
      <w:r w:rsidR="004B449C" w:rsidRPr="00C031A6">
        <w:rPr>
          <w:sz w:val="28"/>
          <w:szCs w:val="28"/>
          <w:lang w:val="en-US"/>
        </w:rPr>
        <w:t>3 with the increase in reaction time SEC of polycomplexons by NaOH increases and SEC of fiber by HCI decreases. This confirms the proposed scheme, and shows that the interaction of the fiber SMA-1 with MA reaction proceeds to convert the amino groups to amide, and the resulting structure appears polymer carboxyl groups.</w:t>
      </w:r>
    </w:p>
    <w:p w:rsidR="004B449C" w:rsidRPr="00C031A6" w:rsidRDefault="004B449C" w:rsidP="00C031A6">
      <w:pPr>
        <w:ind w:firstLine="567"/>
        <w:jc w:val="both"/>
        <w:rPr>
          <w:sz w:val="28"/>
          <w:szCs w:val="28"/>
          <w:lang w:val="en-US"/>
        </w:rPr>
      </w:pPr>
      <w:r w:rsidRPr="00C031A6">
        <w:rPr>
          <w:sz w:val="28"/>
          <w:szCs w:val="28"/>
          <w:lang w:val="en-US"/>
        </w:rPr>
        <w:t>When comparing the IR - spectra SMA -1 and synthesized polycomplexons seen that in the IR spectra of the product there is a new absorption band at 1711</w:t>
      </w:r>
      <w:r w:rsidR="00093FD4" w:rsidRPr="00C031A6">
        <w:rPr>
          <w:sz w:val="28"/>
          <w:szCs w:val="28"/>
          <w:lang w:val="en-US"/>
        </w:rPr>
        <w:t xml:space="preserve"> </w:t>
      </w:r>
      <w:r w:rsidRPr="00C031A6">
        <w:rPr>
          <w:sz w:val="28"/>
          <w:szCs w:val="28"/>
          <w:lang w:val="en-US"/>
        </w:rPr>
        <w:t>cm</w:t>
      </w:r>
      <w:r w:rsidRPr="00C031A6">
        <w:rPr>
          <w:sz w:val="28"/>
          <w:szCs w:val="28"/>
          <w:vertAlign w:val="superscript"/>
          <w:lang w:val="en-US"/>
        </w:rPr>
        <w:t>-1</w:t>
      </w:r>
      <w:r w:rsidRPr="00C031A6">
        <w:rPr>
          <w:sz w:val="28"/>
          <w:szCs w:val="28"/>
          <w:lang w:val="en-US"/>
        </w:rPr>
        <w:t xml:space="preserve"> corresponding to stretching vibrations of &gt;C=O of carboxyl groups. The intensity of the bands corresponding to amino groups decreases it broadens due to the formation of molecular hydrogen bonds inside.</w:t>
      </w:r>
    </w:p>
    <w:p w:rsidR="004B449C" w:rsidRPr="00C031A6" w:rsidRDefault="004B449C" w:rsidP="00C031A6">
      <w:pPr>
        <w:ind w:firstLine="567"/>
        <w:jc w:val="both"/>
        <w:rPr>
          <w:sz w:val="28"/>
          <w:szCs w:val="28"/>
          <w:lang w:val="en-US"/>
        </w:rPr>
      </w:pPr>
      <w:r w:rsidRPr="00C031A6">
        <w:rPr>
          <w:sz w:val="28"/>
          <w:szCs w:val="28"/>
          <w:lang w:val="en-US"/>
        </w:rPr>
        <w:t>Polyampholytic properties polycomplexon SMA-1-MA were sh</w:t>
      </w:r>
      <w:r w:rsidR="00E43AF8" w:rsidRPr="00C031A6">
        <w:rPr>
          <w:sz w:val="28"/>
          <w:szCs w:val="28"/>
          <w:lang w:val="en-US"/>
        </w:rPr>
        <w:t>own to study dynamic sorption (</w:t>
      </w:r>
      <w:r w:rsidRPr="00C031A6">
        <w:rPr>
          <w:sz w:val="28"/>
          <w:szCs w:val="28"/>
          <w:lang w:val="en-US"/>
        </w:rPr>
        <w:t>DE</w:t>
      </w:r>
      <w:r w:rsidR="00E43AF8" w:rsidRPr="00C031A6">
        <w:rPr>
          <w:sz w:val="28"/>
          <w:szCs w:val="28"/>
          <w:lang w:val="en-US"/>
        </w:rPr>
        <w:t>C</w:t>
      </w:r>
      <w:r w:rsidRPr="00C031A6">
        <w:rPr>
          <w:sz w:val="28"/>
          <w:szCs w:val="28"/>
          <w:lang w:val="en-US"/>
        </w:rPr>
        <w:t>) ions Cu(II) and Cr(VI) from the solutions. When this resine D</w:t>
      </w:r>
      <w:r w:rsidR="00E43AF8" w:rsidRPr="00C031A6">
        <w:rPr>
          <w:sz w:val="28"/>
          <w:szCs w:val="28"/>
          <w:lang w:val="en-US"/>
        </w:rPr>
        <w:t>EC</w:t>
      </w:r>
      <w:r w:rsidRPr="00C031A6">
        <w:rPr>
          <w:sz w:val="28"/>
          <w:szCs w:val="28"/>
          <w:lang w:val="en-US"/>
        </w:rPr>
        <w:t xml:space="preserve"> of copper ions reached 120mg/g, and of Cr(VI) ions correspond 80mg/g. High sorption capacity for copper ions (II) shows a strong chelating ability of the polymer. Sorption ability by the presence of ions of chromium (VI) indicates maintaining strongly basic groups in the polymer.</w:t>
      </w:r>
    </w:p>
    <w:p w:rsidR="004B449C" w:rsidRPr="00C031A6" w:rsidRDefault="004B449C" w:rsidP="00C031A6">
      <w:pPr>
        <w:ind w:firstLine="567"/>
        <w:jc w:val="both"/>
        <w:rPr>
          <w:sz w:val="28"/>
          <w:szCs w:val="28"/>
          <w:lang w:val="en-US"/>
        </w:rPr>
      </w:pPr>
      <w:r w:rsidRPr="00C031A6">
        <w:rPr>
          <w:sz w:val="28"/>
          <w:szCs w:val="28"/>
          <w:lang w:val="en-US"/>
        </w:rPr>
        <w:t xml:space="preserve">Thus, the modification of the anion exchanger </w:t>
      </w:r>
      <w:r w:rsidR="004B7C21" w:rsidRPr="00C031A6">
        <w:rPr>
          <w:sz w:val="28"/>
          <w:szCs w:val="28"/>
          <w:lang w:val="en-US"/>
        </w:rPr>
        <w:t>S</w:t>
      </w:r>
      <w:r w:rsidRPr="00C031A6">
        <w:rPr>
          <w:sz w:val="28"/>
          <w:szCs w:val="28"/>
          <w:lang w:val="en-US"/>
        </w:rPr>
        <w:t>MA-1 maleic anhydride was first time obtained new chelating polymer having a high sorption capacity for cations and anions.</w:t>
      </w:r>
    </w:p>
    <w:p w:rsidR="004B449C" w:rsidRPr="00C031A6" w:rsidRDefault="004B449C" w:rsidP="00C031A6">
      <w:pPr>
        <w:ind w:firstLine="567"/>
        <w:jc w:val="both"/>
        <w:rPr>
          <w:sz w:val="28"/>
          <w:szCs w:val="28"/>
          <w:lang w:val="en-US"/>
        </w:rPr>
      </w:pPr>
      <w:r w:rsidRPr="00C031A6">
        <w:rPr>
          <w:sz w:val="28"/>
          <w:szCs w:val="28"/>
          <w:lang w:val="en-US"/>
        </w:rPr>
        <w:t>Another method of obtaining polycomplexons was alkaline hydrolysis of the residual nitrile groups of sorbents SMA-1 and SMA-5. The general course of the hydrolysis reaction can be represented as follows:</w:t>
      </w:r>
    </w:p>
    <w:p w:rsidR="004B449C" w:rsidRPr="00C031A6" w:rsidRDefault="004B449C" w:rsidP="00C031A6">
      <w:pPr>
        <w:jc w:val="center"/>
        <w:rPr>
          <w:noProof/>
          <w:sz w:val="28"/>
          <w:szCs w:val="28"/>
          <w:lang w:val="en-US" w:eastAsia="uz-Cyrl-UZ"/>
        </w:rPr>
      </w:pPr>
      <w:r w:rsidRPr="00C031A6">
        <w:rPr>
          <w:noProof/>
          <w:sz w:val="28"/>
          <w:szCs w:val="28"/>
        </w:rPr>
        <w:drawing>
          <wp:inline distT="0" distB="0" distL="0" distR="0">
            <wp:extent cx="4331886" cy="191587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srcRect/>
                    <a:stretch>
                      <a:fillRect/>
                    </a:stretch>
                  </pic:blipFill>
                  <pic:spPr bwMode="auto">
                    <a:xfrm>
                      <a:off x="0" y="0"/>
                      <a:ext cx="4327545" cy="1913950"/>
                    </a:xfrm>
                    <a:prstGeom prst="rect">
                      <a:avLst/>
                    </a:prstGeom>
                    <a:noFill/>
                    <a:ln w="9525">
                      <a:noFill/>
                      <a:miter lim="800000"/>
                      <a:headEnd/>
                      <a:tailEnd/>
                    </a:ln>
                  </pic:spPr>
                </pic:pic>
              </a:graphicData>
            </a:graphic>
          </wp:inline>
        </w:drawing>
      </w:r>
    </w:p>
    <w:p w:rsidR="004B449C" w:rsidRPr="00C031A6" w:rsidRDefault="004B449C" w:rsidP="00C031A6">
      <w:pPr>
        <w:jc w:val="both"/>
        <w:rPr>
          <w:rStyle w:val="hps"/>
          <w:sz w:val="28"/>
          <w:szCs w:val="28"/>
          <w:lang w:val="en-US"/>
        </w:rPr>
      </w:pPr>
      <w:r w:rsidRPr="00C031A6">
        <w:rPr>
          <w:rStyle w:val="hps"/>
          <w:sz w:val="28"/>
          <w:szCs w:val="28"/>
          <w:lang w:val="en-US"/>
        </w:rPr>
        <w:t>As can be seen</w:t>
      </w:r>
      <w:r w:rsidRPr="00C031A6">
        <w:rPr>
          <w:sz w:val="28"/>
          <w:szCs w:val="28"/>
          <w:lang w:val="en-US"/>
        </w:rPr>
        <w:t xml:space="preserve"> </w:t>
      </w:r>
      <w:r w:rsidRPr="00C031A6">
        <w:rPr>
          <w:rStyle w:val="hps"/>
          <w:sz w:val="28"/>
          <w:szCs w:val="28"/>
          <w:lang w:val="en-US"/>
        </w:rPr>
        <w:t>from Fig.</w:t>
      </w:r>
      <w:r w:rsidRPr="00C031A6">
        <w:rPr>
          <w:sz w:val="28"/>
          <w:szCs w:val="28"/>
          <w:lang w:val="en-US"/>
        </w:rPr>
        <w:t xml:space="preserve"> </w:t>
      </w:r>
      <w:r w:rsidRPr="00C031A6">
        <w:rPr>
          <w:rStyle w:val="hps"/>
          <w:sz w:val="28"/>
          <w:szCs w:val="28"/>
          <w:lang w:val="en-US"/>
        </w:rPr>
        <w:t>4,</w:t>
      </w:r>
      <w:r w:rsidRPr="00C031A6">
        <w:rPr>
          <w:sz w:val="28"/>
          <w:szCs w:val="28"/>
          <w:lang w:val="en-US"/>
        </w:rPr>
        <w:t xml:space="preserve"> </w:t>
      </w:r>
      <w:r w:rsidRPr="00C031A6">
        <w:rPr>
          <w:rStyle w:val="hps"/>
          <w:sz w:val="28"/>
          <w:szCs w:val="28"/>
          <w:lang w:val="en-US"/>
        </w:rPr>
        <w:t>raising the temperature to</w:t>
      </w:r>
      <w:r w:rsidRPr="00C031A6">
        <w:rPr>
          <w:sz w:val="28"/>
          <w:szCs w:val="28"/>
          <w:lang w:val="en-US"/>
        </w:rPr>
        <w:t xml:space="preserve"> </w:t>
      </w:r>
      <w:r w:rsidRPr="00C031A6">
        <w:rPr>
          <w:rStyle w:val="hps"/>
          <w:sz w:val="28"/>
          <w:szCs w:val="28"/>
          <w:lang w:val="en-US"/>
        </w:rPr>
        <w:t>363K</w:t>
      </w:r>
      <w:r w:rsidRPr="00C031A6">
        <w:rPr>
          <w:sz w:val="28"/>
          <w:szCs w:val="28"/>
          <w:lang w:val="en-US"/>
        </w:rPr>
        <w:t xml:space="preserve"> </w:t>
      </w:r>
      <w:r w:rsidRPr="00C031A6">
        <w:rPr>
          <w:rStyle w:val="hps"/>
          <w:sz w:val="28"/>
          <w:szCs w:val="28"/>
          <w:lang w:val="en-US"/>
        </w:rPr>
        <w:t>SEC</w:t>
      </w:r>
      <w:r w:rsidRPr="00C031A6">
        <w:rPr>
          <w:sz w:val="28"/>
          <w:szCs w:val="28"/>
          <w:lang w:val="en-US"/>
        </w:rPr>
        <w:t xml:space="preserve"> </w:t>
      </w:r>
      <w:r w:rsidRPr="00C031A6">
        <w:rPr>
          <w:rStyle w:val="hps"/>
          <w:sz w:val="28"/>
          <w:szCs w:val="28"/>
          <w:lang w:val="en-US"/>
        </w:rPr>
        <w:t>by</w:t>
      </w:r>
      <w:r w:rsidRPr="00C031A6">
        <w:rPr>
          <w:sz w:val="28"/>
          <w:szCs w:val="28"/>
          <w:lang w:val="en-US"/>
        </w:rPr>
        <w:t xml:space="preserve"> </w:t>
      </w:r>
      <w:r w:rsidRPr="00C031A6">
        <w:rPr>
          <w:rStyle w:val="hps"/>
          <w:sz w:val="28"/>
          <w:szCs w:val="28"/>
          <w:lang w:val="en-US"/>
        </w:rPr>
        <w:t>NaOH,</w:t>
      </w:r>
      <w:r w:rsidRPr="00C031A6">
        <w:rPr>
          <w:sz w:val="28"/>
          <w:szCs w:val="28"/>
          <w:lang w:val="en-US"/>
        </w:rPr>
        <w:t xml:space="preserve"> </w:t>
      </w:r>
      <w:r w:rsidRPr="00C031A6">
        <w:rPr>
          <w:rStyle w:val="hps"/>
          <w:sz w:val="28"/>
          <w:szCs w:val="28"/>
          <w:lang w:val="en-US"/>
        </w:rPr>
        <w:t>produced fibers,</w:t>
      </w:r>
      <w:r w:rsidRPr="00C031A6">
        <w:rPr>
          <w:sz w:val="28"/>
          <w:szCs w:val="28"/>
          <w:lang w:val="en-US"/>
        </w:rPr>
        <w:t xml:space="preserve"> </w:t>
      </w:r>
      <w:r w:rsidRPr="00C031A6">
        <w:rPr>
          <w:rStyle w:val="hps"/>
          <w:sz w:val="28"/>
          <w:szCs w:val="28"/>
          <w:lang w:val="en-US"/>
        </w:rPr>
        <w:t>increases and then</w:t>
      </w:r>
      <w:r w:rsidRPr="00C031A6">
        <w:rPr>
          <w:sz w:val="28"/>
          <w:szCs w:val="28"/>
          <w:lang w:val="en-US"/>
        </w:rPr>
        <w:t xml:space="preserve"> </w:t>
      </w:r>
      <w:r w:rsidRPr="00C031A6">
        <w:rPr>
          <w:rStyle w:val="hps"/>
          <w:sz w:val="28"/>
          <w:szCs w:val="28"/>
          <w:lang w:val="en-US"/>
        </w:rPr>
        <w:t>decreases.</w:t>
      </w:r>
      <w:r w:rsidRPr="00C031A6">
        <w:rPr>
          <w:sz w:val="28"/>
          <w:szCs w:val="28"/>
          <w:lang w:val="en-US"/>
        </w:rPr>
        <w:t xml:space="preserve"> </w:t>
      </w:r>
      <w:r w:rsidRPr="00C031A6">
        <w:rPr>
          <w:rStyle w:val="hps"/>
          <w:sz w:val="28"/>
          <w:szCs w:val="28"/>
          <w:lang w:val="en-US"/>
        </w:rPr>
        <w:t>Reducing the</w:t>
      </w:r>
      <w:r w:rsidRPr="00C031A6">
        <w:rPr>
          <w:sz w:val="28"/>
          <w:szCs w:val="28"/>
          <w:lang w:val="en-US"/>
        </w:rPr>
        <w:t xml:space="preserve"> </w:t>
      </w:r>
      <w:r w:rsidRPr="00C031A6">
        <w:rPr>
          <w:rStyle w:val="hps"/>
          <w:sz w:val="28"/>
          <w:szCs w:val="28"/>
          <w:lang w:val="en-US"/>
        </w:rPr>
        <w:t>SEC</w:t>
      </w:r>
      <w:r w:rsidRPr="00C031A6">
        <w:rPr>
          <w:sz w:val="28"/>
          <w:szCs w:val="28"/>
          <w:lang w:val="en-US"/>
        </w:rPr>
        <w:t xml:space="preserve"> </w:t>
      </w:r>
      <w:r w:rsidRPr="00C031A6">
        <w:rPr>
          <w:rStyle w:val="hps"/>
          <w:sz w:val="28"/>
          <w:szCs w:val="28"/>
          <w:lang w:val="en-US"/>
        </w:rPr>
        <w:t>by</w:t>
      </w:r>
      <w:r w:rsidRPr="00C031A6">
        <w:rPr>
          <w:sz w:val="28"/>
          <w:szCs w:val="28"/>
          <w:lang w:val="en-US"/>
        </w:rPr>
        <w:t xml:space="preserve"> </w:t>
      </w:r>
      <w:r w:rsidRPr="00C031A6">
        <w:rPr>
          <w:rStyle w:val="hps"/>
          <w:sz w:val="28"/>
          <w:szCs w:val="28"/>
          <w:lang w:val="en-US"/>
        </w:rPr>
        <w:t xml:space="preserve">NaOH </w:t>
      </w:r>
      <w:r w:rsidR="00C52A5F" w:rsidRPr="00C031A6">
        <w:rPr>
          <w:rStyle w:val="hps"/>
          <w:sz w:val="28"/>
          <w:szCs w:val="28"/>
          <w:lang w:val="en-US"/>
        </w:rPr>
        <w:t>with</w:t>
      </w:r>
      <w:r w:rsidRPr="00C031A6">
        <w:rPr>
          <w:sz w:val="28"/>
          <w:szCs w:val="28"/>
          <w:lang w:val="en-US"/>
        </w:rPr>
        <w:t xml:space="preserve"> </w:t>
      </w:r>
      <w:r w:rsidRPr="00C031A6">
        <w:rPr>
          <w:rStyle w:val="hps"/>
          <w:sz w:val="28"/>
          <w:szCs w:val="28"/>
          <w:lang w:val="en-US"/>
        </w:rPr>
        <w:t>increase</w:t>
      </w:r>
      <w:r w:rsidRPr="00C031A6">
        <w:rPr>
          <w:sz w:val="28"/>
          <w:szCs w:val="28"/>
          <w:lang w:val="en-US"/>
        </w:rPr>
        <w:t xml:space="preserve"> </w:t>
      </w:r>
      <w:r w:rsidRPr="00C031A6">
        <w:rPr>
          <w:rStyle w:val="hps"/>
          <w:sz w:val="28"/>
          <w:szCs w:val="28"/>
          <w:lang w:val="en-US"/>
        </w:rPr>
        <w:t>in temperature is accompanied</w:t>
      </w:r>
      <w:r w:rsidRPr="00C031A6">
        <w:rPr>
          <w:sz w:val="28"/>
          <w:szCs w:val="28"/>
          <w:lang w:val="en-US"/>
        </w:rPr>
        <w:t xml:space="preserve"> </w:t>
      </w:r>
      <w:r w:rsidRPr="00C031A6">
        <w:rPr>
          <w:rStyle w:val="hps"/>
          <w:sz w:val="28"/>
          <w:szCs w:val="28"/>
          <w:lang w:val="en-US"/>
        </w:rPr>
        <w:t>by partial destruction of</w:t>
      </w:r>
      <w:r w:rsidRPr="00C031A6">
        <w:rPr>
          <w:sz w:val="28"/>
          <w:szCs w:val="28"/>
          <w:lang w:val="en-US"/>
        </w:rPr>
        <w:t xml:space="preserve"> </w:t>
      </w:r>
      <w:r w:rsidRPr="00C031A6">
        <w:rPr>
          <w:rStyle w:val="hps"/>
          <w:sz w:val="28"/>
          <w:szCs w:val="28"/>
          <w:lang w:val="en-US"/>
        </w:rPr>
        <w:t>the fibrous structure</w:t>
      </w:r>
      <w:r w:rsidRPr="00C031A6">
        <w:rPr>
          <w:sz w:val="28"/>
          <w:szCs w:val="28"/>
          <w:lang w:val="en-US"/>
        </w:rPr>
        <w:t xml:space="preserve"> </w:t>
      </w:r>
      <w:r w:rsidRPr="00C031A6">
        <w:rPr>
          <w:rStyle w:val="hps"/>
          <w:sz w:val="28"/>
          <w:szCs w:val="28"/>
          <w:lang w:val="en-US"/>
        </w:rPr>
        <w:t>polycomplexons</w:t>
      </w:r>
      <w:r w:rsidR="00DF5F69" w:rsidRPr="00C031A6">
        <w:rPr>
          <w:rStyle w:val="hps"/>
          <w:sz w:val="28"/>
          <w:szCs w:val="28"/>
          <w:lang w:val="en-US"/>
        </w:rPr>
        <w:t>.</w:t>
      </w:r>
    </w:p>
    <w:tbl>
      <w:tblPr>
        <w:tblW w:w="0" w:type="auto"/>
        <w:tblLook w:val="04A0"/>
      </w:tblPr>
      <w:tblGrid>
        <w:gridCol w:w="5357"/>
        <w:gridCol w:w="4213"/>
      </w:tblGrid>
      <w:tr w:rsidR="004B449C" w:rsidRPr="00C031A6" w:rsidTr="00E20DB3">
        <w:tc>
          <w:tcPr>
            <w:tcW w:w="4855" w:type="dxa"/>
          </w:tcPr>
          <w:p w:rsidR="004B449C" w:rsidRPr="00C031A6" w:rsidRDefault="00745AB3" w:rsidP="00C031A6">
            <w:pPr>
              <w:jc w:val="both"/>
              <w:rPr>
                <w:rStyle w:val="hps"/>
                <w:sz w:val="28"/>
                <w:szCs w:val="28"/>
                <w:lang w:val="en-US"/>
              </w:rPr>
            </w:pPr>
            <w:r w:rsidRPr="00C031A6">
              <w:object w:dxaOrig="5400" w:dyaOrig="3135">
                <v:shape id="_x0000_i1056" type="#_x0000_t75" style="width:257pt;height:2in" o:ole="">
                  <v:imagedata r:id="rId77" o:title=""/>
                </v:shape>
                <o:OLEObject Type="Embed" ProgID="PBrush" ShapeID="_x0000_i1056" DrawAspect="Content" ObjectID="_1509767815" r:id="rId78"/>
              </w:object>
            </w:r>
          </w:p>
        </w:tc>
        <w:tc>
          <w:tcPr>
            <w:tcW w:w="4856" w:type="dxa"/>
          </w:tcPr>
          <w:p w:rsidR="004B449C" w:rsidRPr="00C031A6" w:rsidRDefault="004B449C" w:rsidP="00C031A6">
            <w:pPr>
              <w:ind w:left="-63"/>
              <w:jc w:val="both"/>
              <w:rPr>
                <w:b/>
                <w:sz w:val="26"/>
                <w:szCs w:val="26"/>
                <w:lang w:val="en-US"/>
              </w:rPr>
            </w:pPr>
          </w:p>
          <w:p w:rsidR="004B449C" w:rsidRPr="00C031A6" w:rsidRDefault="004B449C" w:rsidP="00C031A6">
            <w:pPr>
              <w:jc w:val="both"/>
              <w:rPr>
                <w:rStyle w:val="hps"/>
                <w:sz w:val="26"/>
                <w:szCs w:val="26"/>
                <w:lang w:val="en-US"/>
              </w:rPr>
            </w:pPr>
            <w:r w:rsidRPr="00C031A6">
              <w:rPr>
                <w:rStyle w:val="hps"/>
                <w:b/>
                <w:sz w:val="26"/>
                <w:szCs w:val="26"/>
                <w:lang w:val="en-US"/>
              </w:rPr>
              <w:t>Fig. 4.</w:t>
            </w:r>
            <w:r w:rsidRPr="00C031A6">
              <w:rPr>
                <w:b/>
                <w:sz w:val="26"/>
                <w:szCs w:val="26"/>
                <w:lang w:val="en-US"/>
              </w:rPr>
              <w:t xml:space="preserve"> </w:t>
            </w:r>
            <w:r w:rsidRPr="00C031A6">
              <w:rPr>
                <w:rStyle w:val="hps"/>
                <w:b/>
                <w:sz w:val="26"/>
                <w:szCs w:val="26"/>
                <w:lang w:val="en-US"/>
              </w:rPr>
              <w:t>Dependence</w:t>
            </w:r>
            <w:r w:rsidRPr="00C031A6">
              <w:rPr>
                <w:b/>
                <w:sz w:val="26"/>
                <w:szCs w:val="26"/>
                <w:lang w:val="en-US"/>
              </w:rPr>
              <w:t xml:space="preserve"> </w:t>
            </w:r>
            <w:r w:rsidRPr="00C031A6">
              <w:rPr>
                <w:rStyle w:val="hps"/>
                <w:b/>
                <w:sz w:val="26"/>
                <w:szCs w:val="26"/>
                <w:lang w:val="en-US"/>
              </w:rPr>
              <w:t>on</w:t>
            </w:r>
            <w:r w:rsidRPr="00C031A6">
              <w:rPr>
                <w:b/>
                <w:sz w:val="26"/>
                <w:szCs w:val="26"/>
                <w:lang w:val="en-US"/>
              </w:rPr>
              <w:t xml:space="preserve"> </w:t>
            </w:r>
            <w:r w:rsidRPr="00C031A6">
              <w:rPr>
                <w:rStyle w:val="hps"/>
                <w:b/>
                <w:sz w:val="26"/>
                <w:szCs w:val="26"/>
                <w:lang w:val="en-US"/>
              </w:rPr>
              <w:t>SE</w:t>
            </w:r>
            <w:r w:rsidR="00C024BF" w:rsidRPr="00C031A6">
              <w:rPr>
                <w:rStyle w:val="hps"/>
                <w:b/>
                <w:sz w:val="26"/>
                <w:szCs w:val="26"/>
                <w:lang w:val="en-US"/>
              </w:rPr>
              <w:t>C</w:t>
            </w:r>
            <w:r w:rsidRPr="00C031A6">
              <w:rPr>
                <w:b/>
                <w:sz w:val="26"/>
                <w:szCs w:val="26"/>
                <w:lang w:val="en-US"/>
              </w:rPr>
              <w:t xml:space="preserve"> </w:t>
            </w:r>
            <w:r w:rsidRPr="00C031A6">
              <w:rPr>
                <w:rStyle w:val="hps"/>
                <w:b/>
                <w:sz w:val="26"/>
                <w:szCs w:val="26"/>
                <w:lang w:val="en-US"/>
              </w:rPr>
              <w:t>NaOH</w:t>
            </w:r>
            <w:r w:rsidRPr="00C031A6">
              <w:rPr>
                <w:b/>
                <w:sz w:val="26"/>
                <w:szCs w:val="26"/>
                <w:lang w:val="en-US"/>
              </w:rPr>
              <w:t xml:space="preserve"> </w:t>
            </w:r>
            <w:r w:rsidRPr="00C031A6">
              <w:rPr>
                <w:rStyle w:val="hps"/>
                <w:b/>
                <w:sz w:val="26"/>
                <w:szCs w:val="26"/>
                <w:lang w:val="en-US"/>
              </w:rPr>
              <w:t>polymer</w:t>
            </w:r>
            <w:r w:rsidRPr="00C031A6">
              <w:rPr>
                <w:b/>
                <w:sz w:val="26"/>
                <w:szCs w:val="26"/>
                <w:lang w:val="en-US"/>
              </w:rPr>
              <w:t xml:space="preserve"> </w:t>
            </w:r>
            <w:r w:rsidRPr="00C031A6">
              <w:rPr>
                <w:rStyle w:val="hps"/>
                <w:b/>
                <w:sz w:val="26"/>
                <w:szCs w:val="26"/>
                <w:lang w:val="en-US"/>
              </w:rPr>
              <w:t>obtained</w:t>
            </w:r>
            <w:r w:rsidRPr="00C031A6">
              <w:rPr>
                <w:b/>
                <w:sz w:val="26"/>
                <w:szCs w:val="26"/>
                <w:lang w:val="en-US"/>
              </w:rPr>
              <w:t xml:space="preserve"> </w:t>
            </w:r>
            <w:r w:rsidRPr="00C031A6">
              <w:rPr>
                <w:rStyle w:val="hps"/>
                <w:b/>
                <w:sz w:val="26"/>
                <w:szCs w:val="26"/>
              </w:rPr>
              <w:t>с</w:t>
            </w:r>
            <w:r w:rsidRPr="00C031A6">
              <w:rPr>
                <w:rStyle w:val="hps"/>
                <w:b/>
                <w:sz w:val="26"/>
                <w:szCs w:val="26"/>
                <w:lang w:val="en-US"/>
              </w:rPr>
              <w:t>helating by hydrolyzing</w:t>
            </w:r>
            <w:r w:rsidRPr="00C031A6">
              <w:rPr>
                <w:b/>
                <w:sz w:val="26"/>
                <w:szCs w:val="26"/>
                <w:lang w:val="en-US"/>
              </w:rPr>
              <w:t xml:space="preserve"> </w:t>
            </w:r>
            <w:r w:rsidRPr="00C031A6">
              <w:rPr>
                <w:rStyle w:val="hps"/>
                <w:b/>
                <w:sz w:val="26"/>
                <w:szCs w:val="26"/>
                <w:lang w:val="en-US"/>
              </w:rPr>
              <w:t>SMA</w:t>
            </w:r>
            <w:r w:rsidRPr="00C031A6">
              <w:rPr>
                <w:rStyle w:val="atn"/>
                <w:b/>
                <w:sz w:val="26"/>
                <w:szCs w:val="26"/>
                <w:lang w:val="en-US"/>
              </w:rPr>
              <w:t>-1 (</w:t>
            </w:r>
            <w:r w:rsidRPr="00C031A6">
              <w:rPr>
                <w:b/>
                <w:sz w:val="26"/>
                <w:szCs w:val="26"/>
                <w:lang w:val="en-US"/>
              </w:rPr>
              <w:t xml:space="preserve">1) </w:t>
            </w:r>
            <w:r w:rsidRPr="00C031A6">
              <w:rPr>
                <w:rStyle w:val="hps"/>
                <w:b/>
                <w:sz w:val="26"/>
                <w:szCs w:val="26"/>
                <w:lang w:val="en-US"/>
              </w:rPr>
              <w:t>and SMA</w:t>
            </w:r>
            <w:r w:rsidRPr="00C031A6">
              <w:rPr>
                <w:rStyle w:val="atn"/>
                <w:b/>
                <w:sz w:val="26"/>
                <w:szCs w:val="26"/>
                <w:lang w:val="en-US"/>
              </w:rPr>
              <w:t>-5 (</w:t>
            </w:r>
            <w:r w:rsidRPr="00C031A6">
              <w:rPr>
                <w:b/>
                <w:sz w:val="26"/>
                <w:szCs w:val="26"/>
                <w:lang w:val="en-US"/>
              </w:rPr>
              <w:t xml:space="preserve">2) </w:t>
            </w:r>
            <w:r w:rsidRPr="00C031A6">
              <w:rPr>
                <w:rStyle w:val="hps"/>
                <w:b/>
                <w:sz w:val="26"/>
                <w:szCs w:val="26"/>
                <w:lang w:val="en-US"/>
              </w:rPr>
              <w:t>reaction temperature</w:t>
            </w:r>
            <w:r w:rsidRPr="00C031A6">
              <w:rPr>
                <w:b/>
                <w:sz w:val="26"/>
                <w:szCs w:val="26"/>
                <w:lang w:val="en-US"/>
              </w:rPr>
              <w:t>.</w:t>
            </w:r>
            <w:r w:rsidR="00B51A03" w:rsidRPr="00C031A6">
              <w:rPr>
                <w:sz w:val="26"/>
                <w:szCs w:val="26"/>
                <w:lang w:val="en-US"/>
              </w:rPr>
              <w:t xml:space="preserve"> </w:t>
            </w:r>
            <w:r w:rsidRPr="00C031A6">
              <w:rPr>
                <w:rStyle w:val="hps"/>
                <w:i/>
                <w:sz w:val="26"/>
                <w:szCs w:val="26"/>
                <w:lang w:val="en-US"/>
              </w:rPr>
              <w:t>Reaction duration</w:t>
            </w:r>
            <w:r w:rsidRPr="00C031A6">
              <w:rPr>
                <w:i/>
                <w:sz w:val="26"/>
                <w:szCs w:val="26"/>
                <w:lang w:val="en-US"/>
              </w:rPr>
              <w:t xml:space="preserve"> </w:t>
            </w:r>
            <w:r w:rsidRPr="00C031A6">
              <w:rPr>
                <w:rStyle w:val="hps"/>
                <w:i/>
                <w:sz w:val="26"/>
                <w:szCs w:val="26"/>
                <w:lang w:val="en-US"/>
              </w:rPr>
              <w:t>30</w:t>
            </w:r>
            <w:r w:rsidRPr="00C031A6">
              <w:rPr>
                <w:i/>
                <w:sz w:val="26"/>
                <w:szCs w:val="26"/>
                <w:lang w:val="en-US"/>
              </w:rPr>
              <w:t xml:space="preserve"> </w:t>
            </w:r>
            <w:r w:rsidRPr="00C031A6">
              <w:rPr>
                <w:rStyle w:val="hps"/>
                <w:i/>
                <w:sz w:val="26"/>
                <w:szCs w:val="26"/>
                <w:lang w:val="en-US"/>
              </w:rPr>
              <w:t>min</w:t>
            </w:r>
            <w:r w:rsidRPr="00C031A6">
              <w:rPr>
                <w:i/>
                <w:sz w:val="26"/>
                <w:szCs w:val="26"/>
                <w:lang w:val="en-US"/>
              </w:rPr>
              <w:t xml:space="preserve"> </w:t>
            </w:r>
            <w:r w:rsidRPr="00C031A6">
              <w:rPr>
                <w:rStyle w:val="hps"/>
                <w:i/>
                <w:sz w:val="26"/>
                <w:szCs w:val="26"/>
                <w:lang w:val="en-US"/>
              </w:rPr>
              <w:t>[NaOH]=0,2N</w:t>
            </w:r>
            <w:r w:rsidRPr="00C031A6">
              <w:rPr>
                <w:i/>
                <w:sz w:val="26"/>
                <w:szCs w:val="26"/>
                <w:lang w:val="en-US"/>
              </w:rPr>
              <w:t xml:space="preserve">. </w:t>
            </w:r>
            <w:r w:rsidRPr="00C031A6">
              <w:rPr>
                <w:rStyle w:val="hps"/>
                <w:i/>
                <w:sz w:val="26"/>
                <w:szCs w:val="26"/>
                <w:lang w:val="en-US"/>
              </w:rPr>
              <w:t>Module</w:t>
            </w:r>
            <w:r w:rsidRPr="00C031A6">
              <w:rPr>
                <w:i/>
                <w:sz w:val="26"/>
                <w:szCs w:val="26"/>
                <w:lang w:val="en-US"/>
              </w:rPr>
              <w:t xml:space="preserve"> </w:t>
            </w:r>
            <w:r w:rsidRPr="00C031A6">
              <w:rPr>
                <w:rStyle w:val="hps"/>
                <w:i/>
                <w:sz w:val="26"/>
                <w:szCs w:val="26"/>
                <w:lang w:val="en-US"/>
              </w:rPr>
              <w:t>baths 30</w:t>
            </w:r>
            <w:r w:rsidRPr="00C031A6">
              <w:rPr>
                <w:i/>
                <w:sz w:val="26"/>
                <w:szCs w:val="26"/>
                <w:lang w:val="en-GB"/>
              </w:rPr>
              <w:t>.</w:t>
            </w:r>
          </w:p>
        </w:tc>
      </w:tr>
    </w:tbl>
    <w:p w:rsidR="004B449C" w:rsidRPr="00C031A6" w:rsidRDefault="004B449C" w:rsidP="00C031A6">
      <w:pPr>
        <w:ind w:firstLine="567"/>
        <w:jc w:val="both"/>
        <w:rPr>
          <w:sz w:val="28"/>
          <w:szCs w:val="28"/>
          <w:lang w:val="en-US"/>
        </w:rPr>
      </w:pPr>
      <w:r w:rsidRPr="00C031A6">
        <w:rPr>
          <w:sz w:val="28"/>
          <w:szCs w:val="28"/>
          <w:lang w:val="en-US"/>
        </w:rPr>
        <w:t>The data obtained show that the reaction rate of hydrolysis sorbent SMA-1 is higher than the sorbent SMA-5. Rather, such a difference of reactivity of the nitrile groups in these polymers is due to longer hydrocarbon radical a diamine being crosslinker agents of sorbent SMA-1. This difference in the lengths of the hydrocarbon radicals of modifying amine facilitates access to the hydrolyzed groups of this sorbent.</w:t>
      </w:r>
    </w:p>
    <w:p w:rsidR="004B449C" w:rsidRPr="00C031A6" w:rsidRDefault="004B449C" w:rsidP="00C031A6">
      <w:pPr>
        <w:ind w:firstLine="567"/>
        <w:jc w:val="both"/>
        <w:rPr>
          <w:sz w:val="28"/>
          <w:szCs w:val="28"/>
          <w:lang w:val="en-US"/>
        </w:rPr>
      </w:pPr>
      <w:r w:rsidRPr="00C031A6">
        <w:rPr>
          <w:sz w:val="28"/>
          <w:szCs w:val="28"/>
          <w:lang w:val="en-US"/>
        </w:rPr>
        <w:t xml:space="preserve">In all cases, the alkaline hydrolysis of SMA -1 and SMA -5 sorbents with increasing duration of the reaction at the beginning SEC by NaOH initially increases, then decreases. The observed effect is most likely due to the processes </w:t>
      </w:r>
      <w:r w:rsidR="00B51A03" w:rsidRPr="00C031A6">
        <w:rPr>
          <w:sz w:val="28"/>
          <w:szCs w:val="28"/>
          <w:lang w:val="en-US"/>
        </w:rPr>
        <w:t>autoinhibition</w:t>
      </w:r>
      <w:r w:rsidRPr="00C031A6">
        <w:rPr>
          <w:sz w:val="28"/>
          <w:szCs w:val="28"/>
          <w:lang w:val="en-US"/>
        </w:rPr>
        <w:t xml:space="preserve"> and intramolecular cyclization previously observed A.D.Litmanovich in deep alkaline hydrolysis of polyacrylonitrile. Kinetic studies showed that the rate of the hydrolysis of reaction depends on the concentration of NaOH for </w:t>
      </w:r>
      <w:r w:rsidR="00DF5F69" w:rsidRPr="00C031A6">
        <w:rPr>
          <w:sz w:val="28"/>
          <w:szCs w:val="28"/>
          <w:lang w:val="en-US"/>
        </w:rPr>
        <w:t>the first-degree and one SMA-</w:t>
      </w:r>
      <w:r w:rsidRPr="00C031A6">
        <w:rPr>
          <w:sz w:val="28"/>
          <w:szCs w:val="28"/>
          <w:lang w:val="en-US"/>
        </w:rPr>
        <w:t>1 half degree for SMA-5</w:t>
      </w:r>
      <w:r w:rsidR="00C024BF" w:rsidRPr="00C031A6">
        <w:rPr>
          <w:sz w:val="28"/>
          <w:szCs w:val="28"/>
          <w:lang w:val="en-US"/>
        </w:rPr>
        <w:t>. We see that in cases of SMA-</w:t>
      </w:r>
      <w:r w:rsidRPr="00C031A6">
        <w:rPr>
          <w:sz w:val="28"/>
          <w:szCs w:val="28"/>
          <w:lang w:val="en-US"/>
        </w:rPr>
        <w:t>5, because of the dense crosslinking sorbent and poor accessibility of the functional groups, of the polymer reaction has a lower order in alkali than in the case of the sorbent SMA-1.</w:t>
      </w:r>
    </w:p>
    <w:p w:rsidR="004B449C" w:rsidRPr="00C031A6" w:rsidRDefault="004B449C" w:rsidP="00C031A6">
      <w:pPr>
        <w:ind w:firstLine="567"/>
        <w:jc w:val="both"/>
        <w:rPr>
          <w:sz w:val="28"/>
          <w:szCs w:val="28"/>
          <w:lang w:val="en-US"/>
        </w:rPr>
      </w:pPr>
      <w:r w:rsidRPr="00C031A6">
        <w:rPr>
          <w:sz w:val="28"/>
          <w:szCs w:val="28"/>
          <w:lang w:val="en-US"/>
        </w:rPr>
        <w:t>To identify the structure of the obtained polymers were investigated IR- spectrum, and carried out potentiometric titra</w:t>
      </w:r>
      <w:r w:rsidR="00DF5F69" w:rsidRPr="00C031A6">
        <w:rPr>
          <w:sz w:val="28"/>
          <w:szCs w:val="28"/>
          <w:lang w:val="en-US"/>
        </w:rPr>
        <w:t>tion of their functional groups</w:t>
      </w:r>
      <w:r w:rsidRPr="00C031A6">
        <w:rPr>
          <w:sz w:val="28"/>
          <w:szCs w:val="28"/>
          <w:lang w:val="en-US"/>
        </w:rPr>
        <w:t xml:space="preserve">. These results confirm the polyampholytic nature of synthesized sorbents. </w:t>
      </w:r>
    </w:p>
    <w:p w:rsidR="004B449C" w:rsidRPr="00C031A6" w:rsidRDefault="004B449C" w:rsidP="00C031A6">
      <w:pPr>
        <w:ind w:firstLine="567"/>
        <w:jc w:val="both"/>
        <w:rPr>
          <w:sz w:val="28"/>
          <w:szCs w:val="28"/>
          <w:lang w:val="en-US"/>
        </w:rPr>
      </w:pPr>
      <w:r w:rsidRPr="00C031A6">
        <w:rPr>
          <w:sz w:val="28"/>
          <w:szCs w:val="28"/>
          <w:lang w:val="en-US"/>
        </w:rPr>
        <w:t>In the fourth chapter</w:t>
      </w:r>
      <w:r w:rsidR="006D777F" w:rsidRPr="00C031A6">
        <w:rPr>
          <w:sz w:val="28"/>
          <w:szCs w:val="28"/>
          <w:lang w:val="en-US"/>
        </w:rPr>
        <w:t xml:space="preserve">, </w:t>
      </w:r>
      <w:r w:rsidR="006D777F" w:rsidRPr="00C031A6">
        <w:rPr>
          <w:sz w:val="28"/>
          <w:szCs w:val="28"/>
          <w:lang w:val="en-GB"/>
        </w:rPr>
        <w:t>entitled</w:t>
      </w:r>
      <w:r w:rsidRPr="00C031A6">
        <w:rPr>
          <w:sz w:val="28"/>
          <w:szCs w:val="28"/>
          <w:lang w:val="en-US"/>
        </w:rPr>
        <w:t xml:space="preserve"> </w:t>
      </w:r>
      <w:r w:rsidR="00CA1260" w:rsidRPr="00C031A6">
        <w:rPr>
          <w:b/>
          <w:sz w:val="28"/>
          <w:szCs w:val="28"/>
          <w:lang w:val="en-US"/>
        </w:rPr>
        <w:t>«</w:t>
      </w:r>
      <w:r w:rsidR="007737EA" w:rsidRPr="00C031A6">
        <w:rPr>
          <w:b/>
          <w:sz w:val="28"/>
          <w:szCs w:val="28"/>
          <w:lang w:val="en-US"/>
        </w:rPr>
        <w:t>The physico-chemical characteristics of the obtaining fibrous sorbents</w:t>
      </w:r>
      <w:r w:rsidR="00CA1260" w:rsidRPr="00C031A6">
        <w:rPr>
          <w:b/>
          <w:sz w:val="28"/>
          <w:szCs w:val="28"/>
          <w:lang w:val="en-US"/>
        </w:rPr>
        <w:t xml:space="preserve">» </w:t>
      </w:r>
      <w:r w:rsidR="006D777F" w:rsidRPr="00C031A6">
        <w:rPr>
          <w:sz w:val="28"/>
          <w:szCs w:val="28"/>
          <w:lang w:val="en-US"/>
        </w:rPr>
        <w:t>was</w:t>
      </w:r>
      <w:r w:rsidR="006D777F" w:rsidRPr="00C031A6">
        <w:rPr>
          <w:b/>
          <w:sz w:val="28"/>
          <w:szCs w:val="28"/>
          <w:lang w:val="en-US"/>
        </w:rPr>
        <w:t xml:space="preserve"> </w:t>
      </w:r>
      <w:r w:rsidRPr="00C031A6">
        <w:rPr>
          <w:sz w:val="28"/>
          <w:szCs w:val="28"/>
          <w:lang w:val="en-US"/>
        </w:rPr>
        <w:t>studied the physico-chemical characteristics of the fibrous sorbents.</w:t>
      </w:r>
    </w:p>
    <w:p w:rsidR="004B449C" w:rsidRPr="00C031A6" w:rsidRDefault="004B449C" w:rsidP="00C031A6">
      <w:pPr>
        <w:ind w:firstLine="567"/>
        <w:jc w:val="both"/>
        <w:rPr>
          <w:sz w:val="28"/>
          <w:szCs w:val="28"/>
          <w:lang w:val="en-US"/>
        </w:rPr>
      </w:pPr>
      <w:r w:rsidRPr="00C031A6">
        <w:rPr>
          <w:sz w:val="28"/>
          <w:szCs w:val="28"/>
          <w:lang w:val="en-US"/>
        </w:rPr>
        <w:t xml:space="preserve">To characterize the stability of the investigated sorbents to various agents, including strong oxidizers used to conventional test methods. The greatest resistance to chemicals showed sorbent SMA-1, obtained by modifying the fiber </w:t>
      </w:r>
      <w:r w:rsidR="00DF5F69" w:rsidRPr="00C031A6">
        <w:rPr>
          <w:sz w:val="28"/>
          <w:szCs w:val="28"/>
          <w:lang w:val="en-US"/>
        </w:rPr>
        <w:t xml:space="preserve">«nitrone» </w:t>
      </w:r>
      <w:r w:rsidRPr="00C031A6">
        <w:rPr>
          <w:sz w:val="28"/>
          <w:szCs w:val="28"/>
          <w:lang w:val="en-US"/>
        </w:rPr>
        <w:t>HMD. Under the action of reagents maximum reduction SEC samples does not exceed 20%.</w:t>
      </w:r>
    </w:p>
    <w:p w:rsidR="004B449C" w:rsidRPr="00C031A6" w:rsidRDefault="004B449C" w:rsidP="00C031A6">
      <w:pPr>
        <w:ind w:firstLine="567"/>
        <w:jc w:val="both"/>
        <w:rPr>
          <w:sz w:val="28"/>
          <w:szCs w:val="28"/>
          <w:lang w:val="en-US"/>
        </w:rPr>
      </w:pPr>
      <w:r w:rsidRPr="00C031A6">
        <w:rPr>
          <w:sz w:val="28"/>
          <w:szCs w:val="28"/>
          <w:lang w:val="en-US"/>
        </w:rPr>
        <w:t xml:space="preserve">For heat resistance of the polymers obtained we are using thermo gravimetric analysis The curves of the differential thermogravimetric analysis (DTG) of the modified polymer is significantly different from the original fiber curves </w:t>
      </w:r>
      <w:r w:rsidR="00B21DF6" w:rsidRPr="00C031A6">
        <w:rPr>
          <w:sz w:val="28"/>
          <w:szCs w:val="28"/>
          <w:lang w:val="en-US"/>
        </w:rPr>
        <w:t>«</w:t>
      </w:r>
      <w:r w:rsidRPr="00C031A6">
        <w:rPr>
          <w:sz w:val="28"/>
          <w:szCs w:val="28"/>
          <w:lang w:val="en-US"/>
        </w:rPr>
        <w:t>nitrone</w:t>
      </w:r>
      <w:r w:rsidR="00B21DF6" w:rsidRPr="00C031A6">
        <w:rPr>
          <w:sz w:val="28"/>
          <w:szCs w:val="28"/>
          <w:lang w:val="en-US"/>
        </w:rPr>
        <w:t>»</w:t>
      </w:r>
      <w:r w:rsidRPr="00C031A6">
        <w:rPr>
          <w:sz w:val="28"/>
          <w:szCs w:val="28"/>
          <w:lang w:val="en-US"/>
        </w:rPr>
        <w:t xml:space="preserve"> In the case of modification of HA, heat resistance fiber decreases and it begins with the destruction of 423K. There is a sharp decrease in the mass of sorbent is likely due to the presence amidoxime groups that facilitate the process of destruction due to the elimination of ammonia. Further heating of the product leads to destructive </w:t>
      </w:r>
      <w:r w:rsidR="00B21DF6" w:rsidRPr="00C031A6">
        <w:rPr>
          <w:sz w:val="28"/>
          <w:szCs w:val="28"/>
          <w:lang w:val="en-US"/>
        </w:rPr>
        <w:t xml:space="preserve">changes deeper than fiber </w:t>
      </w:r>
      <w:r w:rsidR="00DF5F69" w:rsidRPr="00C031A6">
        <w:rPr>
          <w:sz w:val="28"/>
          <w:szCs w:val="28"/>
          <w:lang w:val="en-US"/>
        </w:rPr>
        <w:t xml:space="preserve">«nitrone». </w:t>
      </w:r>
      <w:r w:rsidRPr="00C031A6">
        <w:rPr>
          <w:sz w:val="28"/>
          <w:szCs w:val="28"/>
          <w:lang w:val="en-US"/>
        </w:rPr>
        <w:t>A similar pattern is observed for fibers modified 1,1- DMH.</w:t>
      </w:r>
    </w:p>
    <w:p w:rsidR="004B449C" w:rsidRPr="00C031A6" w:rsidRDefault="004B449C" w:rsidP="00C031A6">
      <w:pPr>
        <w:ind w:firstLine="567"/>
        <w:jc w:val="both"/>
        <w:rPr>
          <w:sz w:val="28"/>
          <w:szCs w:val="28"/>
          <w:lang w:val="en-US"/>
        </w:rPr>
      </w:pPr>
      <w:r w:rsidRPr="00C031A6">
        <w:rPr>
          <w:sz w:val="28"/>
          <w:szCs w:val="28"/>
          <w:lang w:val="en-US"/>
        </w:rPr>
        <w:lastRenderedPageBreak/>
        <w:t>In the case of modification of the HMD picture changes upward thermal stability of polymers and degradation begins with 498K.</w:t>
      </w:r>
    </w:p>
    <w:p w:rsidR="004B449C" w:rsidRPr="00C031A6" w:rsidRDefault="004B449C" w:rsidP="00C031A6">
      <w:pPr>
        <w:ind w:firstLine="567"/>
        <w:jc w:val="both"/>
        <w:rPr>
          <w:sz w:val="28"/>
          <w:szCs w:val="28"/>
          <w:lang w:val="en-US"/>
        </w:rPr>
      </w:pPr>
      <w:r w:rsidRPr="00C031A6">
        <w:rPr>
          <w:sz w:val="28"/>
          <w:szCs w:val="28"/>
          <w:lang w:val="en-US"/>
        </w:rPr>
        <w:t xml:space="preserve">In the case of the product obtained by modifying fiber </w:t>
      </w:r>
      <w:r w:rsidR="008708A6" w:rsidRPr="00C031A6">
        <w:rPr>
          <w:sz w:val="28"/>
          <w:szCs w:val="28"/>
          <w:lang w:val="en-US"/>
        </w:rPr>
        <w:t xml:space="preserve">«nitron» </w:t>
      </w:r>
      <w:r w:rsidRPr="00C031A6">
        <w:rPr>
          <w:sz w:val="28"/>
          <w:szCs w:val="28"/>
          <w:lang w:val="en-US"/>
        </w:rPr>
        <w:t>EDA in the presence of EDC, the DTG curve serves as a further evidence of cross-linked and simultaneously branched structure of the ion exchanger. The first increase in the rate of mass loss is obse</w:t>
      </w:r>
      <w:r w:rsidR="006D6B7D" w:rsidRPr="00C031A6">
        <w:rPr>
          <w:sz w:val="28"/>
          <w:szCs w:val="28"/>
          <w:lang w:val="en-US"/>
        </w:rPr>
        <w:t>rved even at 393K and it lost 9</w:t>
      </w:r>
      <w:r w:rsidRPr="00C031A6">
        <w:rPr>
          <w:sz w:val="28"/>
          <w:szCs w:val="28"/>
          <w:lang w:val="en-US"/>
        </w:rPr>
        <w:t>% of the weight of the polymer. Consequently, an increase in the rate of loss for the fiber modified with EDC in the presence of EDA, can be explained by the destruction of the grafted chains of oligomer.</w:t>
      </w:r>
    </w:p>
    <w:p w:rsidR="004B449C" w:rsidRPr="00C031A6" w:rsidRDefault="004B449C" w:rsidP="00C031A6">
      <w:pPr>
        <w:ind w:firstLine="567"/>
        <w:jc w:val="both"/>
        <w:rPr>
          <w:sz w:val="28"/>
          <w:szCs w:val="28"/>
          <w:lang w:val="en-US"/>
        </w:rPr>
      </w:pPr>
      <w:r w:rsidRPr="00C031A6">
        <w:rPr>
          <w:sz w:val="28"/>
          <w:szCs w:val="28"/>
          <w:lang w:val="en-US"/>
        </w:rPr>
        <w:t>The values of specific surface area and pore size was determined by ion-exchange materials vapor sorption isotherms of benzene and acetonitrile. The specific surface of acrylic fiber source is 2800</w:t>
      </w:r>
      <w:r w:rsidR="00C024BF" w:rsidRPr="00C031A6">
        <w:rPr>
          <w:sz w:val="28"/>
          <w:szCs w:val="28"/>
          <w:lang w:val="en-US"/>
        </w:rPr>
        <w:t>-</w:t>
      </w:r>
      <w:r w:rsidRPr="00C031A6">
        <w:rPr>
          <w:sz w:val="28"/>
          <w:szCs w:val="28"/>
          <w:lang w:val="en-US"/>
        </w:rPr>
        <w:t>3250mg/g. After chemical modification investigated amines specific surface decreases by 2-3 times. And initial pore radius differs slightly modified fibers, however, pore volume in the fiber is reduced by the modification procedure. Although the process of obtaining sorption parameters starting fibers decrease their values remain high compared with granulated sorbents.</w:t>
      </w:r>
    </w:p>
    <w:p w:rsidR="004B449C" w:rsidRPr="00C031A6" w:rsidRDefault="004B449C" w:rsidP="00C031A6">
      <w:pPr>
        <w:ind w:firstLine="567"/>
        <w:jc w:val="both"/>
        <w:rPr>
          <w:sz w:val="28"/>
          <w:szCs w:val="28"/>
          <w:lang w:val="en-US"/>
        </w:rPr>
      </w:pPr>
      <w:r w:rsidRPr="00C031A6">
        <w:rPr>
          <w:sz w:val="28"/>
          <w:szCs w:val="28"/>
          <w:lang w:val="en-US"/>
        </w:rPr>
        <w:t>Characteristics of the network structure of the modified fibers were carried out on the basis of studying the kinetics of swelling in their DMF. Calculations were performed using Raney equation.</w:t>
      </w:r>
    </w:p>
    <w:p w:rsidR="004B449C" w:rsidRPr="00C031A6" w:rsidRDefault="004B449C" w:rsidP="00C031A6">
      <w:pPr>
        <w:ind w:firstLine="567"/>
        <w:jc w:val="both"/>
        <w:rPr>
          <w:sz w:val="28"/>
          <w:szCs w:val="28"/>
          <w:lang w:val="en-US"/>
        </w:rPr>
      </w:pPr>
      <w:r w:rsidRPr="00C031A6">
        <w:rPr>
          <w:sz w:val="28"/>
          <w:szCs w:val="28"/>
          <w:lang w:val="en-US"/>
        </w:rPr>
        <w:t>Found that the density of the polymer network nodes or average molecular weight of active chains M</w:t>
      </w:r>
      <w:r w:rsidRPr="00C031A6">
        <w:rPr>
          <w:sz w:val="28"/>
          <w:szCs w:val="28"/>
          <w:vertAlign w:val="subscript"/>
          <w:lang w:val="en-US"/>
        </w:rPr>
        <w:t>c</w:t>
      </w:r>
      <w:r w:rsidRPr="00C031A6">
        <w:rPr>
          <w:sz w:val="28"/>
          <w:szCs w:val="28"/>
          <w:lang w:val="en-US"/>
        </w:rPr>
        <w:t xml:space="preserve"> anion exchangers for all received about the same and varies within 650-720. Frequency grids on one macromolecule is about 100knots , which explains the small swelling of ion exchange fibers obtained in a solvent dissolves the starting fiber </w:t>
      </w:r>
      <w:r w:rsidR="008708A6" w:rsidRPr="00C031A6">
        <w:rPr>
          <w:sz w:val="28"/>
          <w:szCs w:val="28"/>
          <w:lang w:val="en-US"/>
        </w:rPr>
        <w:t>«nitron»</w:t>
      </w:r>
      <w:r w:rsidRPr="00C031A6">
        <w:rPr>
          <w:sz w:val="28"/>
          <w:szCs w:val="28"/>
          <w:lang w:val="en-US"/>
        </w:rPr>
        <w:t>.</w:t>
      </w:r>
    </w:p>
    <w:p w:rsidR="004B449C" w:rsidRPr="00C031A6" w:rsidRDefault="007737EA" w:rsidP="00C031A6">
      <w:pPr>
        <w:ind w:firstLine="567"/>
        <w:jc w:val="both"/>
        <w:rPr>
          <w:sz w:val="28"/>
          <w:szCs w:val="28"/>
          <w:lang w:val="en-US"/>
        </w:rPr>
      </w:pPr>
      <w:r w:rsidRPr="00C031A6">
        <w:rPr>
          <w:sz w:val="28"/>
          <w:szCs w:val="28"/>
          <w:lang w:val="en-US"/>
        </w:rPr>
        <w:t xml:space="preserve">In the fifth chapter, entitled </w:t>
      </w:r>
      <w:r w:rsidRPr="00C031A6">
        <w:rPr>
          <w:b/>
          <w:sz w:val="28"/>
          <w:szCs w:val="28"/>
          <w:lang w:val="en-US"/>
        </w:rPr>
        <w:t xml:space="preserve">«The sorption properties of the synthesized sorbents and polikompleksones» </w:t>
      </w:r>
      <w:r w:rsidRPr="00C031A6">
        <w:rPr>
          <w:sz w:val="28"/>
          <w:szCs w:val="28"/>
          <w:lang w:val="en-US"/>
        </w:rPr>
        <w:t>given anion-exchange sorption properties of fibers and polikompleksones derived from</w:t>
      </w:r>
      <w:r w:rsidR="000F0EB1" w:rsidRPr="00C031A6">
        <w:rPr>
          <w:sz w:val="28"/>
          <w:szCs w:val="28"/>
          <w:lang w:val="en-US"/>
        </w:rPr>
        <w:t xml:space="preserve"> </w:t>
      </w:r>
      <w:r w:rsidR="00986375" w:rsidRPr="00C031A6">
        <w:rPr>
          <w:sz w:val="28"/>
          <w:szCs w:val="28"/>
          <w:lang w:val="en-US"/>
        </w:rPr>
        <w:t>acryl</w:t>
      </w:r>
      <w:r w:rsidR="000F0EB1" w:rsidRPr="00C031A6">
        <w:rPr>
          <w:sz w:val="28"/>
          <w:szCs w:val="28"/>
          <w:lang w:val="en-US"/>
        </w:rPr>
        <w:t>ic fiber</w:t>
      </w:r>
      <w:r w:rsidR="00986375" w:rsidRPr="00C031A6">
        <w:rPr>
          <w:sz w:val="28"/>
          <w:szCs w:val="28"/>
          <w:lang w:val="en-US"/>
        </w:rPr>
        <w:t xml:space="preserve"> «nitron».</w:t>
      </w:r>
    </w:p>
    <w:p w:rsidR="004B449C" w:rsidRPr="00C031A6" w:rsidRDefault="004B449C" w:rsidP="00C031A6">
      <w:pPr>
        <w:ind w:firstLine="567"/>
        <w:jc w:val="both"/>
        <w:rPr>
          <w:sz w:val="28"/>
          <w:szCs w:val="28"/>
          <w:lang w:val="en-US"/>
        </w:rPr>
      </w:pPr>
      <w:r w:rsidRPr="00C031A6">
        <w:rPr>
          <w:sz w:val="28"/>
          <w:szCs w:val="28"/>
          <w:lang w:val="en-US"/>
        </w:rPr>
        <w:t xml:space="preserve">Sorption of ions from aqueous solutions </w:t>
      </w:r>
      <w:r w:rsidR="00B91C46" w:rsidRPr="00C031A6">
        <w:rPr>
          <w:position w:val="-12"/>
          <w:sz w:val="28"/>
          <w:szCs w:val="28"/>
          <w:lang w:val="uz-Cyrl-UZ"/>
        </w:rPr>
        <w:object w:dxaOrig="760" w:dyaOrig="380">
          <v:shape id="_x0000_i1057" type="#_x0000_t75" style="width:41pt;height:20.95pt" o:ole="">
            <v:imagedata r:id="rId10" o:title=""/>
          </v:shape>
          <o:OLEObject Type="Embed" ProgID="Equation.3" ShapeID="_x0000_i1057" DrawAspect="Content" ObjectID="_1509767816" r:id="rId79"/>
        </w:object>
      </w:r>
      <w:r w:rsidR="00B91C46" w:rsidRPr="00C031A6">
        <w:rPr>
          <w:sz w:val="28"/>
          <w:szCs w:val="28"/>
          <w:lang w:val="en-US"/>
        </w:rPr>
        <w:t xml:space="preserve"> </w:t>
      </w:r>
      <w:r w:rsidRPr="00C031A6">
        <w:rPr>
          <w:sz w:val="28"/>
          <w:szCs w:val="28"/>
          <w:lang w:val="en-US"/>
        </w:rPr>
        <w:t>with sorbent SMA-1 and SMA-5 was studied under static conditions. With increasing temperature of process, a slight decrease in the specific adsorption (Fig.5).</w:t>
      </w:r>
    </w:p>
    <w:p w:rsidR="004B449C" w:rsidRPr="00C031A6" w:rsidRDefault="004B449C" w:rsidP="00C031A6">
      <w:pPr>
        <w:jc w:val="center"/>
        <w:rPr>
          <w:sz w:val="28"/>
          <w:szCs w:val="28"/>
          <w:lang w:val="en-US"/>
        </w:rPr>
      </w:pPr>
      <w:r w:rsidRPr="00C031A6">
        <w:rPr>
          <w:noProof/>
          <w:sz w:val="28"/>
          <w:szCs w:val="28"/>
        </w:rPr>
        <w:drawing>
          <wp:inline distT="0" distB="0" distL="0" distR="0">
            <wp:extent cx="5562600" cy="20669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srcRect/>
                    <a:stretch>
                      <a:fillRect/>
                    </a:stretch>
                  </pic:blipFill>
                  <pic:spPr bwMode="auto">
                    <a:xfrm>
                      <a:off x="0" y="0"/>
                      <a:ext cx="5569225" cy="2069387"/>
                    </a:xfrm>
                    <a:prstGeom prst="rect">
                      <a:avLst/>
                    </a:prstGeom>
                    <a:noFill/>
                    <a:ln w="9525">
                      <a:noFill/>
                      <a:miter lim="800000"/>
                      <a:headEnd/>
                      <a:tailEnd/>
                    </a:ln>
                  </pic:spPr>
                </pic:pic>
              </a:graphicData>
            </a:graphic>
          </wp:inline>
        </w:drawing>
      </w:r>
    </w:p>
    <w:p w:rsidR="00114E11" w:rsidRDefault="004B449C" w:rsidP="00C031A6">
      <w:pPr>
        <w:jc w:val="center"/>
        <w:rPr>
          <w:b/>
          <w:sz w:val="26"/>
          <w:szCs w:val="26"/>
          <w:lang w:val="uz-Cyrl-UZ"/>
        </w:rPr>
      </w:pPr>
      <w:r w:rsidRPr="00114E11">
        <w:rPr>
          <w:rStyle w:val="hps"/>
          <w:b/>
          <w:sz w:val="26"/>
          <w:szCs w:val="26"/>
          <w:lang w:val="en-US"/>
        </w:rPr>
        <w:t>Fig. 5.</w:t>
      </w:r>
      <w:r w:rsidRPr="00114E11">
        <w:rPr>
          <w:b/>
          <w:sz w:val="26"/>
          <w:szCs w:val="26"/>
          <w:lang w:val="en-US"/>
        </w:rPr>
        <w:t xml:space="preserve"> </w:t>
      </w:r>
      <w:r w:rsidRPr="00114E11">
        <w:rPr>
          <w:rStyle w:val="hps"/>
          <w:b/>
          <w:sz w:val="26"/>
          <w:szCs w:val="26"/>
          <w:lang w:val="en-US"/>
        </w:rPr>
        <w:t>Kinetics (a)</w:t>
      </w:r>
      <w:r w:rsidRPr="00114E11">
        <w:rPr>
          <w:b/>
          <w:sz w:val="26"/>
          <w:szCs w:val="26"/>
          <w:lang w:val="en-US"/>
        </w:rPr>
        <w:t xml:space="preserve"> </w:t>
      </w:r>
      <w:r w:rsidRPr="00114E11">
        <w:rPr>
          <w:rStyle w:val="hps"/>
          <w:b/>
          <w:sz w:val="26"/>
          <w:szCs w:val="26"/>
          <w:lang w:val="en-US"/>
        </w:rPr>
        <w:t>and</w:t>
      </w:r>
      <w:r w:rsidRPr="00114E11">
        <w:rPr>
          <w:b/>
          <w:sz w:val="26"/>
          <w:szCs w:val="26"/>
          <w:lang w:val="en-US"/>
        </w:rPr>
        <w:t xml:space="preserve"> </w:t>
      </w:r>
      <w:r w:rsidRPr="00114E11">
        <w:rPr>
          <w:rStyle w:val="hps"/>
          <w:b/>
          <w:sz w:val="26"/>
          <w:szCs w:val="26"/>
          <w:lang w:val="en-US"/>
        </w:rPr>
        <w:t xml:space="preserve">isotherms </w:t>
      </w:r>
      <w:r w:rsidRPr="00114E11">
        <w:rPr>
          <w:rStyle w:val="hpsatn"/>
          <w:b/>
          <w:sz w:val="26"/>
          <w:szCs w:val="26"/>
          <w:lang w:val="en-US"/>
        </w:rPr>
        <w:t>(</w:t>
      </w:r>
      <w:r w:rsidRPr="00114E11">
        <w:rPr>
          <w:b/>
          <w:sz w:val="26"/>
          <w:szCs w:val="26"/>
          <w:lang w:val="en-US"/>
        </w:rPr>
        <w:t xml:space="preserve">b) </w:t>
      </w:r>
      <w:r w:rsidRPr="00114E11">
        <w:rPr>
          <w:rStyle w:val="hps"/>
          <w:b/>
          <w:sz w:val="26"/>
          <w:szCs w:val="26"/>
          <w:lang w:val="en-US"/>
        </w:rPr>
        <w:t>of sorption by ion-exchange</w:t>
      </w:r>
    </w:p>
    <w:p w:rsidR="004B449C" w:rsidRPr="00114E11" w:rsidRDefault="004B449C" w:rsidP="00C031A6">
      <w:pPr>
        <w:jc w:val="center"/>
        <w:rPr>
          <w:b/>
          <w:sz w:val="26"/>
          <w:szCs w:val="26"/>
          <w:lang w:val="en-US"/>
        </w:rPr>
      </w:pPr>
      <w:r w:rsidRPr="00114E11">
        <w:rPr>
          <w:rStyle w:val="hps"/>
          <w:b/>
          <w:sz w:val="26"/>
          <w:szCs w:val="26"/>
          <w:lang w:val="en-US"/>
        </w:rPr>
        <w:t>SMA-1</w:t>
      </w:r>
      <w:r w:rsidRPr="00114E11">
        <w:rPr>
          <w:b/>
          <w:sz w:val="26"/>
          <w:szCs w:val="26"/>
          <w:lang w:val="en-US"/>
        </w:rPr>
        <w:t xml:space="preserve"> </w:t>
      </w:r>
      <w:r w:rsidRPr="00114E11">
        <w:rPr>
          <w:rStyle w:val="hps"/>
          <w:b/>
          <w:sz w:val="26"/>
          <w:szCs w:val="26"/>
          <w:lang w:val="en-US"/>
        </w:rPr>
        <w:t>fiber</w:t>
      </w:r>
      <w:r w:rsidRPr="00114E11">
        <w:rPr>
          <w:b/>
          <w:sz w:val="26"/>
          <w:szCs w:val="26"/>
          <w:lang w:val="en-US"/>
        </w:rPr>
        <w:t xml:space="preserve"> </w:t>
      </w:r>
      <w:r w:rsidRPr="00114E11">
        <w:rPr>
          <w:rStyle w:val="hps"/>
          <w:b/>
          <w:sz w:val="26"/>
          <w:szCs w:val="26"/>
          <w:lang w:val="en-US"/>
        </w:rPr>
        <w:t>of</w:t>
      </w:r>
      <w:r w:rsidRPr="00114E11">
        <w:rPr>
          <w:b/>
          <w:sz w:val="26"/>
          <w:szCs w:val="26"/>
          <w:lang w:val="en-US"/>
        </w:rPr>
        <w:t xml:space="preserve"> </w:t>
      </w:r>
      <w:r w:rsidRPr="00114E11">
        <w:rPr>
          <w:rStyle w:val="hps"/>
          <w:b/>
          <w:sz w:val="26"/>
          <w:szCs w:val="26"/>
          <w:lang w:val="en-US"/>
        </w:rPr>
        <w:t>chromate</w:t>
      </w:r>
      <w:r w:rsidRPr="00114E11">
        <w:rPr>
          <w:b/>
          <w:sz w:val="26"/>
          <w:szCs w:val="26"/>
          <w:lang w:val="en-US"/>
        </w:rPr>
        <w:t xml:space="preserve"> </w:t>
      </w:r>
      <w:r w:rsidRPr="00114E11">
        <w:rPr>
          <w:rStyle w:val="hps"/>
          <w:b/>
          <w:sz w:val="26"/>
          <w:szCs w:val="26"/>
          <w:lang w:val="en-US"/>
        </w:rPr>
        <w:t>ions</w:t>
      </w:r>
      <w:r w:rsidRPr="00114E11">
        <w:rPr>
          <w:b/>
          <w:sz w:val="26"/>
          <w:szCs w:val="26"/>
          <w:lang w:val="en-US"/>
        </w:rPr>
        <w:t xml:space="preserve"> </w:t>
      </w:r>
      <w:r w:rsidRPr="00114E11">
        <w:rPr>
          <w:rStyle w:val="hps"/>
          <w:b/>
          <w:sz w:val="26"/>
          <w:szCs w:val="26"/>
          <w:lang w:val="en-US"/>
        </w:rPr>
        <w:t>at</w:t>
      </w:r>
      <w:r w:rsidRPr="00114E11">
        <w:rPr>
          <w:b/>
          <w:sz w:val="26"/>
          <w:szCs w:val="26"/>
          <w:lang w:val="en-US"/>
        </w:rPr>
        <w:t xml:space="preserve"> </w:t>
      </w:r>
      <w:r w:rsidRPr="00114E11">
        <w:rPr>
          <w:rStyle w:val="hps"/>
          <w:b/>
          <w:sz w:val="26"/>
          <w:szCs w:val="26"/>
          <w:lang w:val="en-US"/>
        </w:rPr>
        <w:t>various temperatures.</w:t>
      </w:r>
      <w:r w:rsidRPr="00114E11">
        <w:rPr>
          <w:b/>
          <w:sz w:val="26"/>
          <w:szCs w:val="26"/>
          <w:lang w:val="en-US"/>
        </w:rPr>
        <w:t xml:space="preserve"> </w:t>
      </w:r>
    </w:p>
    <w:p w:rsidR="004B449C" w:rsidRPr="00114E11" w:rsidRDefault="004B449C" w:rsidP="00C031A6">
      <w:pPr>
        <w:ind w:firstLine="567"/>
        <w:jc w:val="center"/>
        <w:rPr>
          <w:i/>
          <w:sz w:val="26"/>
          <w:szCs w:val="26"/>
          <w:lang w:val="en-US"/>
        </w:rPr>
      </w:pPr>
      <w:r w:rsidRPr="00114E11">
        <w:rPr>
          <w:rStyle w:val="hps"/>
          <w:i/>
          <w:sz w:val="26"/>
          <w:szCs w:val="26"/>
          <w:lang w:val="en-US"/>
        </w:rPr>
        <w:t>1</w:t>
      </w:r>
      <w:r w:rsidRPr="00114E11">
        <w:rPr>
          <w:i/>
          <w:sz w:val="26"/>
          <w:szCs w:val="26"/>
          <w:lang w:val="en-US"/>
        </w:rPr>
        <w:t xml:space="preserve">, 2, </w:t>
      </w:r>
      <w:r w:rsidRPr="00114E11">
        <w:rPr>
          <w:rStyle w:val="hps"/>
          <w:i/>
          <w:sz w:val="26"/>
          <w:szCs w:val="26"/>
          <w:lang w:val="en-US"/>
        </w:rPr>
        <w:t>3 -</w:t>
      </w:r>
      <w:r w:rsidRPr="00114E11">
        <w:rPr>
          <w:i/>
          <w:sz w:val="26"/>
          <w:szCs w:val="26"/>
          <w:lang w:val="en-US"/>
        </w:rPr>
        <w:t xml:space="preserve"> </w:t>
      </w:r>
      <w:r w:rsidRPr="00114E11">
        <w:rPr>
          <w:rStyle w:val="hps"/>
          <w:i/>
          <w:sz w:val="26"/>
          <w:szCs w:val="26"/>
          <w:lang w:val="en-US"/>
        </w:rPr>
        <w:t>sorption</w:t>
      </w:r>
      <w:r w:rsidRPr="00114E11">
        <w:rPr>
          <w:i/>
          <w:sz w:val="26"/>
          <w:szCs w:val="26"/>
          <w:lang w:val="en-US"/>
        </w:rPr>
        <w:t xml:space="preserve"> </w:t>
      </w:r>
      <w:r w:rsidRPr="00114E11">
        <w:rPr>
          <w:rStyle w:val="hps"/>
          <w:i/>
          <w:sz w:val="26"/>
          <w:szCs w:val="26"/>
          <w:lang w:val="en-US"/>
        </w:rPr>
        <w:t>temperature of</w:t>
      </w:r>
      <w:r w:rsidRPr="00114E11">
        <w:rPr>
          <w:i/>
          <w:sz w:val="26"/>
          <w:szCs w:val="26"/>
          <w:lang w:val="en-US"/>
        </w:rPr>
        <w:t xml:space="preserve"> </w:t>
      </w:r>
      <w:r w:rsidRPr="00114E11">
        <w:rPr>
          <w:rStyle w:val="hps"/>
          <w:i/>
          <w:sz w:val="26"/>
          <w:szCs w:val="26"/>
          <w:lang w:val="en-US"/>
        </w:rPr>
        <w:t>293</w:t>
      </w:r>
      <w:r w:rsidRPr="00114E11">
        <w:rPr>
          <w:i/>
          <w:sz w:val="26"/>
          <w:szCs w:val="26"/>
          <w:lang w:val="en-US"/>
        </w:rPr>
        <w:t xml:space="preserve">, 303, </w:t>
      </w:r>
      <w:r w:rsidRPr="00114E11">
        <w:rPr>
          <w:rStyle w:val="hps"/>
          <w:i/>
          <w:sz w:val="26"/>
          <w:szCs w:val="26"/>
          <w:lang w:val="en-US"/>
        </w:rPr>
        <w:t>313K</w:t>
      </w:r>
      <w:r w:rsidRPr="00114E11">
        <w:rPr>
          <w:i/>
          <w:sz w:val="26"/>
          <w:szCs w:val="26"/>
          <w:lang w:val="en-US"/>
        </w:rPr>
        <w:t>, respectively.</w:t>
      </w:r>
    </w:p>
    <w:p w:rsidR="0098404F" w:rsidRPr="00C031A6" w:rsidRDefault="0098404F" w:rsidP="00C031A6">
      <w:pPr>
        <w:ind w:firstLine="567"/>
        <w:jc w:val="center"/>
        <w:rPr>
          <w:i/>
          <w:sz w:val="10"/>
          <w:szCs w:val="10"/>
          <w:lang w:val="en-US"/>
        </w:rPr>
      </w:pPr>
    </w:p>
    <w:p w:rsidR="004B449C" w:rsidRPr="00C031A6" w:rsidRDefault="004B449C" w:rsidP="00C031A6">
      <w:pPr>
        <w:ind w:firstLine="567"/>
        <w:jc w:val="both"/>
        <w:rPr>
          <w:rStyle w:val="hps"/>
          <w:sz w:val="28"/>
          <w:szCs w:val="28"/>
          <w:lang w:val="en-US"/>
        </w:rPr>
      </w:pPr>
      <w:r w:rsidRPr="00C031A6">
        <w:rPr>
          <w:rStyle w:val="hps"/>
          <w:sz w:val="28"/>
          <w:szCs w:val="28"/>
          <w:lang w:val="en-US"/>
        </w:rPr>
        <w:lastRenderedPageBreak/>
        <w:t>Based on</w:t>
      </w:r>
      <w:r w:rsidRPr="00C031A6">
        <w:rPr>
          <w:sz w:val="28"/>
          <w:szCs w:val="28"/>
          <w:lang w:val="en-US"/>
        </w:rPr>
        <w:t xml:space="preserve"> dates of </w:t>
      </w:r>
      <w:r w:rsidRPr="00C031A6">
        <w:rPr>
          <w:rStyle w:val="hps"/>
          <w:sz w:val="28"/>
          <w:szCs w:val="28"/>
          <w:lang w:val="en-US"/>
        </w:rPr>
        <w:t>the sorption</w:t>
      </w:r>
      <w:r w:rsidRPr="00C031A6">
        <w:rPr>
          <w:sz w:val="28"/>
          <w:szCs w:val="28"/>
          <w:lang w:val="en-US"/>
        </w:rPr>
        <w:t xml:space="preserve"> </w:t>
      </w:r>
      <w:r w:rsidRPr="00C031A6">
        <w:rPr>
          <w:rStyle w:val="hps"/>
          <w:sz w:val="28"/>
          <w:szCs w:val="28"/>
          <w:lang w:val="en-US"/>
        </w:rPr>
        <w:t>of chromium ions</w:t>
      </w:r>
      <w:r w:rsidRPr="00C031A6">
        <w:rPr>
          <w:sz w:val="28"/>
          <w:szCs w:val="28"/>
          <w:lang w:val="en-US"/>
        </w:rPr>
        <w:t xml:space="preserve"> </w:t>
      </w:r>
      <w:r w:rsidRPr="00C031A6">
        <w:rPr>
          <w:rStyle w:val="hps"/>
          <w:sz w:val="28"/>
          <w:szCs w:val="28"/>
          <w:lang w:val="en-US"/>
        </w:rPr>
        <w:t>(VI)</w:t>
      </w:r>
      <w:r w:rsidRPr="00C031A6">
        <w:rPr>
          <w:sz w:val="28"/>
          <w:szCs w:val="28"/>
          <w:lang w:val="en-US"/>
        </w:rPr>
        <w:t xml:space="preserve"> </w:t>
      </w:r>
      <w:r w:rsidRPr="00C031A6">
        <w:rPr>
          <w:rStyle w:val="hps"/>
          <w:sz w:val="28"/>
          <w:szCs w:val="28"/>
          <w:lang w:val="en-US"/>
        </w:rPr>
        <w:t>sorbents</w:t>
      </w:r>
      <w:r w:rsidRPr="00C031A6">
        <w:rPr>
          <w:sz w:val="28"/>
          <w:szCs w:val="28"/>
          <w:lang w:val="en-US"/>
        </w:rPr>
        <w:t xml:space="preserve"> </w:t>
      </w:r>
      <w:r w:rsidRPr="00C031A6">
        <w:rPr>
          <w:rStyle w:val="hps"/>
          <w:sz w:val="28"/>
          <w:szCs w:val="28"/>
          <w:lang w:val="en-US"/>
        </w:rPr>
        <w:t>SMA</w:t>
      </w:r>
      <w:r w:rsidRPr="00C031A6">
        <w:rPr>
          <w:sz w:val="28"/>
          <w:szCs w:val="28"/>
          <w:lang w:val="en-US"/>
        </w:rPr>
        <w:t xml:space="preserve">-1 and </w:t>
      </w:r>
      <w:r w:rsidRPr="00C031A6">
        <w:rPr>
          <w:rStyle w:val="hps"/>
          <w:sz w:val="28"/>
          <w:szCs w:val="28"/>
          <w:lang w:val="en-US"/>
        </w:rPr>
        <w:t>SMA</w:t>
      </w:r>
      <w:r w:rsidRPr="00C031A6">
        <w:rPr>
          <w:sz w:val="28"/>
          <w:szCs w:val="28"/>
          <w:lang w:val="en-US"/>
        </w:rPr>
        <w:t xml:space="preserve">-5 </w:t>
      </w:r>
      <w:r w:rsidRPr="00C031A6">
        <w:rPr>
          <w:rStyle w:val="hps"/>
          <w:sz w:val="28"/>
          <w:szCs w:val="28"/>
          <w:lang w:val="en-US"/>
        </w:rPr>
        <w:t>were calculated</w:t>
      </w:r>
      <w:r w:rsidRPr="00C031A6">
        <w:rPr>
          <w:sz w:val="28"/>
          <w:szCs w:val="28"/>
          <w:lang w:val="en-US"/>
        </w:rPr>
        <w:t xml:space="preserve"> </w:t>
      </w:r>
      <w:r w:rsidRPr="00C031A6">
        <w:rPr>
          <w:rStyle w:val="hps"/>
          <w:sz w:val="28"/>
          <w:szCs w:val="28"/>
          <w:lang w:val="en-US"/>
        </w:rPr>
        <w:t>thermodynamic</w:t>
      </w:r>
      <w:r w:rsidRPr="00C031A6">
        <w:rPr>
          <w:sz w:val="28"/>
          <w:szCs w:val="28"/>
          <w:lang w:val="en-US"/>
        </w:rPr>
        <w:t xml:space="preserve"> </w:t>
      </w:r>
      <w:r w:rsidRPr="00C031A6">
        <w:rPr>
          <w:rStyle w:val="hps"/>
          <w:sz w:val="28"/>
          <w:szCs w:val="28"/>
          <w:lang w:val="en-US"/>
        </w:rPr>
        <w:t>parameters of the process</w:t>
      </w:r>
      <w:r w:rsidRPr="00C031A6">
        <w:rPr>
          <w:sz w:val="28"/>
          <w:szCs w:val="28"/>
          <w:lang w:val="en-US"/>
        </w:rPr>
        <w:t xml:space="preserve">, the value of </w:t>
      </w:r>
      <w:r w:rsidRPr="00C031A6">
        <w:rPr>
          <w:rStyle w:val="hps"/>
          <w:sz w:val="28"/>
          <w:szCs w:val="28"/>
          <w:lang w:val="en-US"/>
        </w:rPr>
        <w:t>which is</w:t>
      </w:r>
      <w:r w:rsidRPr="00C031A6">
        <w:rPr>
          <w:sz w:val="28"/>
          <w:szCs w:val="28"/>
          <w:lang w:val="en-US"/>
        </w:rPr>
        <w:t xml:space="preserve"> </w:t>
      </w:r>
      <w:r w:rsidRPr="00C031A6">
        <w:rPr>
          <w:rStyle w:val="hps"/>
          <w:sz w:val="28"/>
          <w:szCs w:val="28"/>
          <w:lang w:val="en-US"/>
        </w:rPr>
        <w:t xml:space="preserve">given in </w:t>
      </w:r>
      <w:r w:rsidR="00407F63" w:rsidRPr="00C031A6">
        <w:rPr>
          <w:rStyle w:val="hps"/>
          <w:sz w:val="28"/>
          <w:szCs w:val="28"/>
          <w:lang w:val="en-US"/>
        </w:rPr>
        <w:t>t</w:t>
      </w:r>
      <w:r w:rsidRPr="00C031A6">
        <w:rPr>
          <w:rStyle w:val="hps"/>
          <w:sz w:val="28"/>
          <w:szCs w:val="28"/>
          <w:lang w:val="en-US"/>
        </w:rPr>
        <w:t>able 3.</w:t>
      </w:r>
    </w:p>
    <w:p w:rsidR="004B449C" w:rsidRPr="00C031A6" w:rsidRDefault="004B449C" w:rsidP="00C031A6">
      <w:pPr>
        <w:ind w:firstLine="567"/>
        <w:jc w:val="both"/>
        <w:rPr>
          <w:sz w:val="28"/>
          <w:szCs w:val="28"/>
          <w:lang w:val="en-US"/>
        </w:rPr>
      </w:pPr>
      <w:r w:rsidRPr="00C031A6">
        <w:rPr>
          <w:rStyle w:val="hps"/>
          <w:sz w:val="28"/>
          <w:szCs w:val="28"/>
          <w:lang w:val="en-US"/>
        </w:rPr>
        <w:t>As can be seen</w:t>
      </w:r>
      <w:r w:rsidRPr="00C031A6">
        <w:rPr>
          <w:sz w:val="28"/>
          <w:szCs w:val="28"/>
          <w:lang w:val="en-US"/>
        </w:rPr>
        <w:t xml:space="preserve"> </w:t>
      </w:r>
      <w:r w:rsidRPr="00C031A6">
        <w:rPr>
          <w:rStyle w:val="hps"/>
          <w:sz w:val="28"/>
          <w:szCs w:val="28"/>
          <w:lang w:val="en-US"/>
        </w:rPr>
        <w:t xml:space="preserve">from </w:t>
      </w:r>
      <w:r w:rsidR="00407F63" w:rsidRPr="00C031A6">
        <w:rPr>
          <w:rStyle w:val="hps"/>
          <w:sz w:val="28"/>
          <w:szCs w:val="28"/>
          <w:lang w:val="en-US"/>
        </w:rPr>
        <w:t>t</w:t>
      </w:r>
      <w:r w:rsidRPr="00C031A6">
        <w:rPr>
          <w:rStyle w:val="hps"/>
          <w:sz w:val="28"/>
          <w:szCs w:val="28"/>
          <w:lang w:val="en-US"/>
        </w:rPr>
        <w:t>able</w:t>
      </w:r>
      <w:r w:rsidR="00C024BF" w:rsidRPr="00C031A6">
        <w:rPr>
          <w:rStyle w:val="hps"/>
          <w:sz w:val="28"/>
          <w:szCs w:val="28"/>
          <w:lang w:val="en-US"/>
        </w:rPr>
        <w:t xml:space="preserve"> </w:t>
      </w:r>
      <w:r w:rsidRPr="00C031A6">
        <w:rPr>
          <w:rStyle w:val="hps"/>
          <w:sz w:val="28"/>
          <w:szCs w:val="28"/>
          <w:lang w:val="en-US"/>
        </w:rPr>
        <w:t>3</w:t>
      </w:r>
      <w:r w:rsidRPr="00C031A6">
        <w:rPr>
          <w:sz w:val="28"/>
          <w:szCs w:val="28"/>
          <w:lang w:val="en-US"/>
        </w:rPr>
        <w:t xml:space="preserve"> </w:t>
      </w:r>
      <w:r w:rsidRPr="00C031A6">
        <w:rPr>
          <w:rStyle w:val="hps"/>
          <w:sz w:val="28"/>
          <w:szCs w:val="28"/>
          <w:lang w:val="en-US"/>
        </w:rPr>
        <w:t>the value of</w:t>
      </w:r>
      <w:r w:rsidRPr="00C031A6">
        <w:rPr>
          <w:sz w:val="28"/>
          <w:szCs w:val="28"/>
          <w:lang w:val="en-US"/>
        </w:rPr>
        <w:t xml:space="preserve"> </w:t>
      </w:r>
      <w:r w:rsidRPr="00C031A6">
        <w:rPr>
          <w:rStyle w:val="hps"/>
          <w:sz w:val="28"/>
          <w:szCs w:val="28"/>
          <w:lang w:val="en-US"/>
        </w:rPr>
        <w:t>the equilibrium constant</w:t>
      </w:r>
      <w:r w:rsidRPr="00C031A6">
        <w:rPr>
          <w:sz w:val="28"/>
          <w:szCs w:val="28"/>
          <w:lang w:val="en-US"/>
        </w:rPr>
        <w:t xml:space="preserve"> </w:t>
      </w:r>
      <w:r w:rsidRPr="00C031A6">
        <w:rPr>
          <w:rStyle w:val="hps"/>
          <w:sz w:val="28"/>
          <w:szCs w:val="28"/>
          <w:lang w:val="en-US"/>
        </w:rPr>
        <w:t>for</w:t>
      </w:r>
      <w:r w:rsidRPr="00C031A6">
        <w:rPr>
          <w:sz w:val="28"/>
          <w:szCs w:val="28"/>
          <w:lang w:val="en-US"/>
        </w:rPr>
        <w:t xml:space="preserve"> </w:t>
      </w:r>
      <w:r w:rsidRPr="00C031A6">
        <w:rPr>
          <w:rStyle w:val="hps"/>
          <w:sz w:val="28"/>
          <w:szCs w:val="28"/>
          <w:lang w:val="en-US"/>
        </w:rPr>
        <w:t>adsorption of</w:t>
      </w:r>
      <w:r w:rsidRPr="00C031A6">
        <w:rPr>
          <w:sz w:val="28"/>
          <w:szCs w:val="28"/>
          <w:lang w:val="en-US"/>
        </w:rPr>
        <w:t xml:space="preserve"> </w:t>
      </w:r>
      <w:r w:rsidRPr="00C031A6">
        <w:rPr>
          <w:rStyle w:val="hps"/>
          <w:sz w:val="28"/>
          <w:szCs w:val="28"/>
          <w:lang w:val="en-US"/>
        </w:rPr>
        <w:t>SMA</w:t>
      </w:r>
      <w:r w:rsidRPr="00C031A6">
        <w:rPr>
          <w:sz w:val="28"/>
          <w:szCs w:val="28"/>
          <w:lang w:val="en-US"/>
        </w:rPr>
        <w:t xml:space="preserve">-5 </w:t>
      </w:r>
      <w:r w:rsidRPr="00C031A6">
        <w:rPr>
          <w:rStyle w:val="hps"/>
          <w:sz w:val="28"/>
          <w:szCs w:val="28"/>
          <w:lang w:val="en-US"/>
        </w:rPr>
        <w:t>is much higher than</w:t>
      </w:r>
      <w:r w:rsidRPr="00C031A6">
        <w:rPr>
          <w:sz w:val="28"/>
          <w:szCs w:val="28"/>
          <w:lang w:val="en-US"/>
        </w:rPr>
        <w:t xml:space="preserve"> </w:t>
      </w:r>
      <w:r w:rsidRPr="00C031A6">
        <w:rPr>
          <w:rStyle w:val="hps"/>
          <w:sz w:val="28"/>
          <w:szCs w:val="28"/>
          <w:lang w:val="en-US"/>
        </w:rPr>
        <w:t>the SMA</w:t>
      </w:r>
      <w:r w:rsidRPr="00C031A6">
        <w:rPr>
          <w:sz w:val="28"/>
          <w:szCs w:val="28"/>
          <w:lang w:val="en-US"/>
        </w:rPr>
        <w:t xml:space="preserve">-1, </w:t>
      </w:r>
      <w:r w:rsidRPr="00C031A6">
        <w:rPr>
          <w:rStyle w:val="hps"/>
          <w:sz w:val="28"/>
          <w:szCs w:val="28"/>
          <w:lang w:val="en-US"/>
        </w:rPr>
        <w:t xml:space="preserve">indicating </w:t>
      </w:r>
      <w:r w:rsidR="00D51C31" w:rsidRPr="00C031A6">
        <w:rPr>
          <w:rStyle w:val="hps"/>
          <w:sz w:val="28"/>
          <w:szCs w:val="28"/>
          <w:lang w:val="en-US"/>
        </w:rPr>
        <w:t>more robust binding ions</w:t>
      </w:r>
      <w:r w:rsidRPr="00C031A6">
        <w:rPr>
          <w:sz w:val="28"/>
          <w:szCs w:val="28"/>
          <w:lang w:val="en-US"/>
        </w:rPr>
        <w:t xml:space="preserve"> </w:t>
      </w:r>
      <w:r w:rsidR="00D51124" w:rsidRPr="00C031A6">
        <w:rPr>
          <w:position w:val="-12"/>
          <w:sz w:val="28"/>
          <w:szCs w:val="28"/>
          <w:lang w:val="uz-Cyrl-UZ"/>
        </w:rPr>
        <w:object w:dxaOrig="760" w:dyaOrig="380">
          <v:shape id="_x0000_i1058" type="#_x0000_t75" style="width:41pt;height:20.95pt" o:ole="">
            <v:imagedata r:id="rId10" o:title=""/>
          </v:shape>
          <o:OLEObject Type="Embed" ProgID="Equation.3" ShapeID="_x0000_i1058" DrawAspect="Content" ObjectID="_1509767817" r:id="rId81"/>
        </w:object>
      </w:r>
      <w:r w:rsidR="00D51124" w:rsidRPr="00C031A6">
        <w:rPr>
          <w:sz w:val="28"/>
          <w:szCs w:val="28"/>
          <w:lang w:val="uz-Cyrl-UZ"/>
        </w:rPr>
        <w:t xml:space="preserve"> </w:t>
      </w:r>
      <w:r w:rsidRPr="00C031A6">
        <w:rPr>
          <w:sz w:val="28"/>
          <w:szCs w:val="28"/>
          <w:lang w:val="en-US"/>
        </w:rPr>
        <w:t xml:space="preserve">of </w:t>
      </w:r>
      <w:r w:rsidRPr="00C031A6">
        <w:rPr>
          <w:rStyle w:val="hps"/>
          <w:sz w:val="28"/>
          <w:szCs w:val="28"/>
          <w:lang w:val="en-US"/>
        </w:rPr>
        <w:t>SMA</w:t>
      </w:r>
      <w:r w:rsidRPr="00C031A6">
        <w:rPr>
          <w:sz w:val="28"/>
          <w:szCs w:val="28"/>
          <w:lang w:val="en-US"/>
        </w:rPr>
        <w:t>-5 sorbent.</w:t>
      </w:r>
    </w:p>
    <w:p w:rsidR="005304B7" w:rsidRPr="00C031A6" w:rsidRDefault="005304B7" w:rsidP="00C031A6">
      <w:pPr>
        <w:ind w:firstLine="567"/>
        <w:jc w:val="both"/>
        <w:rPr>
          <w:sz w:val="28"/>
          <w:szCs w:val="28"/>
          <w:lang w:val="en-US"/>
        </w:rPr>
      </w:pPr>
      <w:r w:rsidRPr="00C031A6">
        <w:rPr>
          <w:sz w:val="28"/>
          <w:szCs w:val="28"/>
          <w:lang w:val="en-US"/>
        </w:rPr>
        <w:t>Sorption capacity the sorbent SMA</w:t>
      </w:r>
      <w:smartTag w:uri="urn:schemas-microsoft-com:office:smarttags" w:element="metricconverter">
        <w:smartTagPr>
          <w:attr w:name="ProductID" w:val="-5 in"/>
        </w:smartTagPr>
        <w:r w:rsidRPr="00C031A6">
          <w:rPr>
            <w:sz w:val="28"/>
            <w:szCs w:val="28"/>
            <w:lang w:val="en-US"/>
          </w:rPr>
          <w:t>-5 in</w:t>
        </w:r>
      </w:smartTag>
      <w:r w:rsidRPr="00C031A6">
        <w:rPr>
          <w:sz w:val="28"/>
          <w:szCs w:val="28"/>
          <w:lang w:val="en-US"/>
        </w:rPr>
        <w:t xml:space="preserve"> technological solutions, where the ions </w:t>
      </w:r>
      <w:r w:rsidRPr="00C031A6">
        <w:rPr>
          <w:position w:val="-10"/>
          <w:sz w:val="28"/>
          <w:szCs w:val="28"/>
        </w:rPr>
        <w:object w:dxaOrig="1700" w:dyaOrig="360">
          <v:shape id="_x0000_i1059" type="#_x0000_t75" style="width:103pt;height:20.95pt" o:ole="">
            <v:imagedata r:id="rId64" o:title=""/>
          </v:shape>
          <o:OLEObject Type="Embed" ProgID="Equation.3" ShapeID="_x0000_i1059" DrawAspect="Content" ObjectID="_1509767818" r:id="rId82"/>
        </w:object>
      </w:r>
      <w:r w:rsidRPr="00C031A6">
        <w:rPr>
          <w:sz w:val="28"/>
          <w:szCs w:val="28"/>
          <w:lang w:val="en-US"/>
        </w:rPr>
        <w:t>are present, is practically identical with the withdrawing ability of the sorbent SMA-1 of artificial solutions where no accompanying the above ions.</w:t>
      </w:r>
    </w:p>
    <w:p w:rsidR="004B449C" w:rsidRPr="00114E11" w:rsidRDefault="004B449C" w:rsidP="00C031A6">
      <w:pPr>
        <w:ind w:firstLine="567"/>
        <w:jc w:val="right"/>
        <w:rPr>
          <w:b/>
          <w:sz w:val="26"/>
          <w:szCs w:val="26"/>
          <w:lang w:val="en-US"/>
        </w:rPr>
      </w:pPr>
      <w:r w:rsidRPr="00114E11">
        <w:rPr>
          <w:rStyle w:val="hps"/>
          <w:b/>
          <w:sz w:val="26"/>
          <w:szCs w:val="26"/>
          <w:lang w:val="en-US"/>
        </w:rPr>
        <w:t>Table</w:t>
      </w:r>
      <w:r w:rsidRPr="00114E11">
        <w:rPr>
          <w:b/>
          <w:sz w:val="26"/>
          <w:szCs w:val="26"/>
          <w:lang w:val="en-US"/>
        </w:rPr>
        <w:t xml:space="preserve"> </w:t>
      </w:r>
      <w:r w:rsidRPr="00114E11">
        <w:rPr>
          <w:rStyle w:val="hps"/>
          <w:b/>
          <w:sz w:val="26"/>
          <w:szCs w:val="26"/>
          <w:lang w:val="en-US"/>
        </w:rPr>
        <w:t>3</w:t>
      </w:r>
      <w:r w:rsidR="007B3573" w:rsidRPr="00114E11">
        <w:rPr>
          <w:rStyle w:val="hps"/>
          <w:b/>
          <w:sz w:val="26"/>
          <w:szCs w:val="26"/>
          <w:lang w:val="en-US"/>
        </w:rPr>
        <w:t>.</w:t>
      </w:r>
    </w:p>
    <w:p w:rsidR="00114E11" w:rsidRDefault="004B449C" w:rsidP="00C031A6">
      <w:pPr>
        <w:ind w:firstLine="567"/>
        <w:jc w:val="center"/>
        <w:rPr>
          <w:rStyle w:val="hps"/>
          <w:b/>
          <w:sz w:val="26"/>
          <w:szCs w:val="26"/>
          <w:lang w:val="uz-Cyrl-UZ"/>
        </w:rPr>
      </w:pPr>
      <w:r w:rsidRPr="00114E11">
        <w:rPr>
          <w:rStyle w:val="hps"/>
          <w:b/>
          <w:sz w:val="26"/>
          <w:szCs w:val="26"/>
          <w:lang w:val="en-US"/>
        </w:rPr>
        <w:t>Changing the</w:t>
      </w:r>
      <w:r w:rsidRPr="00114E11">
        <w:rPr>
          <w:b/>
          <w:sz w:val="26"/>
          <w:szCs w:val="26"/>
          <w:lang w:val="en-US"/>
        </w:rPr>
        <w:t xml:space="preserve"> </w:t>
      </w:r>
      <w:r w:rsidRPr="00114E11">
        <w:rPr>
          <w:rStyle w:val="hps"/>
          <w:b/>
          <w:sz w:val="26"/>
          <w:szCs w:val="26"/>
          <w:lang w:val="en-US"/>
        </w:rPr>
        <w:t>thermodynamic</w:t>
      </w:r>
      <w:r w:rsidRPr="00114E11">
        <w:rPr>
          <w:b/>
          <w:sz w:val="26"/>
          <w:szCs w:val="26"/>
          <w:lang w:val="en-US"/>
        </w:rPr>
        <w:t xml:space="preserve"> </w:t>
      </w:r>
      <w:r w:rsidRPr="00114E11">
        <w:rPr>
          <w:rStyle w:val="hps"/>
          <w:b/>
          <w:sz w:val="26"/>
          <w:szCs w:val="26"/>
          <w:lang w:val="en-US"/>
        </w:rPr>
        <w:t>functions for</w:t>
      </w:r>
      <w:r w:rsidRPr="00114E11">
        <w:rPr>
          <w:b/>
          <w:sz w:val="26"/>
          <w:szCs w:val="26"/>
          <w:lang w:val="en-US"/>
        </w:rPr>
        <w:t xml:space="preserve"> </w:t>
      </w:r>
      <w:r w:rsidR="00114E11">
        <w:rPr>
          <w:rStyle w:val="hps"/>
          <w:b/>
          <w:sz w:val="26"/>
          <w:szCs w:val="26"/>
          <w:lang w:val="en-US"/>
        </w:rPr>
        <w:t>the sorption</w:t>
      </w:r>
    </w:p>
    <w:p w:rsidR="004B449C" w:rsidRPr="00114E11" w:rsidRDefault="004B449C" w:rsidP="00C031A6">
      <w:pPr>
        <w:ind w:firstLine="567"/>
        <w:jc w:val="center"/>
        <w:rPr>
          <w:b/>
          <w:sz w:val="26"/>
          <w:szCs w:val="26"/>
          <w:lang w:val="en-US"/>
        </w:rPr>
      </w:pPr>
      <w:r w:rsidRPr="00114E11">
        <w:rPr>
          <w:rStyle w:val="hps"/>
          <w:b/>
          <w:sz w:val="26"/>
          <w:szCs w:val="26"/>
          <w:lang w:val="en-US"/>
        </w:rPr>
        <w:t>of</w:t>
      </w:r>
      <w:r w:rsidRPr="00114E11">
        <w:rPr>
          <w:b/>
          <w:sz w:val="26"/>
          <w:szCs w:val="26"/>
          <w:lang w:val="en-US"/>
        </w:rPr>
        <w:t xml:space="preserve"> </w:t>
      </w:r>
      <w:r w:rsidRPr="00114E11">
        <w:rPr>
          <w:rStyle w:val="hps"/>
          <w:b/>
          <w:sz w:val="26"/>
          <w:szCs w:val="26"/>
          <w:lang w:val="en-US"/>
        </w:rPr>
        <w:t>strongly basic</w:t>
      </w:r>
      <w:r w:rsidRPr="00114E11">
        <w:rPr>
          <w:b/>
          <w:sz w:val="26"/>
          <w:szCs w:val="26"/>
          <w:lang w:val="en-US"/>
        </w:rPr>
        <w:t xml:space="preserve"> </w:t>
      </w:r>
      <w:r w:rsidRPr="00114E11">
        <w:rPr>
          <w:rStyle w:val="hps"/>
          <w:b/>
          <w:sz w:val="26"/>
          <w:szCs w:val="26"/>
          <w:lang w:val="en-US"/>
        </w:rPr>
        <w:t>sorbents</w:t>
      </w:r>
      <w:r w:rsidRPr="00114E11">
        <w:rPr>
          <w:b/>
          <w:sz w:val="26"/>
          <w:szCs w:val="26"/>
          <w:lang w:val="en-US"/>
        </w:rPr>
        <w:t xml:space="preserve"> </w:t>
      </w:r>
      <w:r w:rsidR="007429A0" w:rsidRPr="00114E11">
        <w:rPr>
          <w:position w:val="-10"/>
          <w:sz w:val="26"/>
          <w:szCs w:val="26"/>
          <w:lang w:val="uz-Cyrl-UZ"/>
        </w:rPr>
        <w:object w:dxaOrig="780" w:dyaOrig="360">
          <v:shape id="_x0000_i1060" type="#_x0000_t75" style="width:41pt;height:20.95pt" o:ole="">
            <v:imagedata r:id="rId83" o:title=""/>
          </v:shape>
          <o:OLEObject Type="Embed" ProgID="Equation.3" ShapeID="_x0000_i1060" DrawAspect="Content" ObjectID="_1509767819" r:id="rId84"/>
        </w:object>
      </w:r>
      <w:r w:rsidR="00D51124" w:rsidRPr="00114E11">
        <w:rPr>
          <w:sz w:val="26"/>
          <w:szCs w:val="26"/>
          <w:lang w:val="uz-Cyrl-UZ"/>
        </w:rPr>
        <w:t xml:space="preserve"> </w:t>
      </w:r>
      <w:r w:rsidRPr="00114E11">
        <w:rPr>
          <w:b/>
          <w:sz w:val="26"/>
          <w:szCs w:val="26"/>
          <w:lang w:val="en-US"/>
        </w:rPr>
        <w:t xml:space="preserve">SMA-1 and </w:t>
      </w:r>
      <w:r w:rsidRPr="00114E11">
        <w:rPr>
          <w:rStyle w:val="hps"/>
          <w:b/>
          <w:sz w:val="26"/>
          <w:szCs w:val="26"/>
          <w:lang w:val="en-US"/>
        </w:rPr>
        <w:t>SMA</w:t>
      </w:r>
      <w:r w:rsidRPr="00114E11">
        <w:rPr>
          <w:b/>
          <w:sz w:val="26"/>
          <w:szCs w:val="26"/>
          <w:lang w:val="en-US"/>
        </w:rPr>
        <w:t>-5</w:t>
      </w:r>
    </w:p>
    <w:p w:rsidR="007D6064" w:rsidRPr="00C031A6" w:rsidRDefault="007D6064" w:rsidP="00C031A6">
      <w:pPr>
        <w:ind w:firstLine="567"/>
        <w:jc w:val="center"/>
        <w:rPr>
          <w:b/>
          <w:sz w:val="10"/>
          <w:szCs w:val="10"/>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38"/>
        <w:gridCol w:w="989"/>
        <w:gridCol w:w="1242"/>
        <w:gridCol w:w="1243"/>
        <w:gridCol w:w="1934"/>
      </w:tblGrid>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Т,</w:t>
            </w:r>
          </w:p>
          <w:p w:rsidR="004B449C" w:rsidRPr="00C031A6" w:rsidRDefault="004B449C" w:rsidP="00C031A6">
            <w:pPr>
              <w:suppressAutoHyphens/>
              <w:jc w:val="center"/>
              <w:rPr>
                <w:sz w:val="26"/>
                <w:szCs w:val="26"/>
              </w:rPr>
            </w:pPr>
            <w:r w:rsidRPr="00C031A6">
              <w:rPr>
                <w:sz w:val="26"/>
                <w:szCs w:val="26"/>
              </w:rPr>
              <w:t>К</w:t>
            </w:r>
          </w:p>
        </w:tc>
        <w:tc>
          <w:tcPr>
            <w:tcW w:w="1138" w:type="dxa"/>
          </w:tcPr>
          <w:p w:rsidR="004B449C" w:rsidRPr="00C031A6" w:rsidRDefault="004B449C" w:rsidP="00C031A6">
            <w:pPr>
              <w:suppressAutoHyphens/>
              <w:jc w:val="center"/>
              <w:rPr>
                <w:sz w:val="26"/>
                <w:szCs w:val="26"/>
              </w:rPr>
            </w:pPr>
            <w:r w:rsidRPr="00C031A6">
              <w:rPr>
                <w:sz w:val="26"/>
                <w:szCs w:val="26"/>
              </w:rPr>
              <w:t>Г</w:t>
            </w:r>
            <w:r w:rsidRPr="00C031A6">
              <w:rPr>
                <w:sz w:val="26"/>
                <w:szCs w:val="26"/>
                <w:vertAlign w:val="subscript"/>
              </w:rPr>
              <w:sym w:font="Symbol" w:char="F0A5"/>
            </w:r>
            <w:r w:rsidRPr="00C031A6">
              <w:rPr>
                <w:sz w:val="26"/>
                <w:szCs w:val="26"/>
              </w:rPr>
              <w:t xml:space="preserve">, </w:t>
            </w:r>
            <w:r w:rsidRPr="00C031A6">
              <w:rPr>
                <w:sz w:val="26"/>
                <w:szCs w:val="26"/>
                <w:lang w:val="en-US"/>
              </w:rPr>
              <w:t>mol</w:t>
            </w:r>
            <w:r w:rsidRPr="00C031A6">
              <w:rPr>
                <w:sz w:val="26"/>
                <w:szCs w:val="26"/>
              </w:rPr>
              <w:t>/</w:t>
            </w:r>
            <w:r w:rsidRPr="00C031A6">
              <w:rPr>
                <w:sz w:val="26"/>
                <w:szCs w:val="26"/>
                <w:lang w:val="en-US"/>
              </w:rPr>
              <w:t>g</w:t>
            </w:r>
          </w:p>
        </w:tc>
        <w:tc>
          <w:tcPr>
            <w:tcW w:w="989" w:type="dxa"/>
          </w:tcPr>
          <w:p w:rsidR="004B449C" w:rsidRPr="00C031A6" w:rsidRDefault="004B449C" w:rsidP="00C031A6">
            <w:pPr>
              <w:suppressAutoHyphens/>
              <w:jc w:val="center"/>
              <w:rPr>
                <w:sz w:val="26"/>
                <w:szCs w:val="26"/>
              </w:rPr>
            </w:pPr>
            <w:r w:rsidRPr="00C031A6">
              <w:rPr>
                <w:sz w:val="26"/>
                <w:szCs w:val="26"/>
              </w:rPr>
              <w:t>К</w:t>
            </w:r>
            <w:r w:rsidR="001644ED">
              <w:rPr>
                <w:sz w:val="26"/>
                <w:szCs w:val="26"/>
              </w:rPr>
              <w:t>,</w:t>
            </w:r>
          </w:p>
          <w:p w:rsidR="004B449C" w:rsidRPr="00C031A6" w:rsidRDefault="004B449C" w:rsidP="00C031A6">
            <w:pPr>
              <w:suppressAutoHyphens/>
              <w:jc w:val="center"/>
              <w:rPr>
                <w:sz w:val="26"/>
                <w:szCs w:val="26"/>
                <w:lang w:val="en-US"/>
              </w:rPr>
            </w:pPr>
            <w:r w:rsidRPr="00C031A6">
              <w:rPr>
                <w:sz w:val="26"/>
                <w:szCs w:val="26"/>
                <w:lang w:val="en-US"/>
              </w:rPr>
              <w:t>l/mol</w:t>
            </w:r>
          </w:p>
        </w:tc>
        <w:tc>
          <w:tcPr>
            <w:tcW w:w="1242" w:type="dxa"/>
          </w:tcPr>
          <w:p w:rsidR="004B449C" w:rsidRPr="00C031A6" w:rsidRDefault="004B449C" w:rsidP="00C031A6">
            <w:pPr>
              <w:suppressAutoHyphens/>
              <w:ind w:left="-108" w:right="-108"/>
              <w:jc w:val="center"/>
              <w:rPr>
                <w:sz w:val="26"/>
                <w:szCs w:val="26"/>
              </w:rPr>
            </w:pPr>
            <w:r w:rsidRPr="00C031A6">
              <w:rPr>
                <w:sz w:val="26"/>
                <w:szCs w:val="26"/>
              </w:rPr>
              <w:sym w:font="Symbol" w:char="F044"/>
            </w:r>
            <w:r w:rsidRPr="00C031A6">
              <w:rPr>
                <w:sz w:val="26"/>
                <w:szCs w:val="26"/>
                <w:lang w:val="en-US"/>
              </w:rPr>
              <w:t>G,</w:t>
            </w:r>
          </w:p>
          <w:p w:rsidR="004B449C" w:rsidRPr="00C031A6" w:rsidRDefault="004B449C" w:rsidP="00C031A6">
            <w:pPr>
              <w:suppressAutoHyphens/>
              <w:ind w:left="-108" w:right="-108"/>
              <w:jc w:val="center"/>
              <w:rPr>
                <w:sz w:val="26"/>
                <w:szCs w:val="26"/>
                <w:lang w:val="en-US"/>
              </w:rPr>
            </w:pPr>
            <w:r w:rsidRPr="00C031A6">
              <w:rPr>
                <w:sz w:val="26"/>
                <w:szCs w:val="26"/>
                <w:lang w:val="en-US"/>
              </w:rPr>
              <w:t>J/mol</w:t>
            </w:r>
          </w:p>
        </w:tc>
        <w:tc>
          <w:tcPr>
            <w:tcW w:w="1243" w:type="dxa"/>
            <w:tcBorders>
              <w:bottom w:val="nil"/>
            </w:tcBorders>
          </w:tcPr>
          <w:p w:rsidR="004B449C" w:rsidRPr="00C031A6" w:rsidRDefault="004B449C" w:rsidP="00C031A6">
            <w:pPr>
              <w:suppressAutoHyphens/>
              <w:ind w:right="-108"/>
              <w:jc w:val="center"/>
              <w:rPr>
                <w:sz w:val="26"/>
                <w:szCs w:val="26"/>
              </w:rPr>
            </w:pPr>
            <w:r w:rsidRPr="00C031A6">
              <w:rPr>
                <w:sz w:val="26"/>
                <w:szCs w:val="26"/>
              </w:rPr>
              <w:sym w:font="Symbol" w:char="F044"/>
            </w:r>
            <w:r w:rsidRPr="00C031A6">
              <w:rPr>
                <w:sz w:val="26"/>
                <w:szCs w:val="26"/>
                <w:lang w:val="en-US"/>
              </w:rPr>
              <w:t>H,</w:t>
            </w:r>
          </w:p>
          <w:p w:rsidR="004B449C" w:rsidRPr="00C031A6" w:rsidRDefault="004B449C" w:rsidP="00C031A6">
            <w:pPr>
              <w:suppressAutoHyphens/>
              <w:ind w:right="-108"/>
              <w:jc w:val="center"/>
              <w:rPr>
                <w:sz w:val="26"/>
                <w:szCs w:val="26"/>
                <w:lang w:val="en-US"/>
              </w:rPr>
            </w:pPr>
            <w:r w:rsidRPr="00C031A6">
              <w:rPr>
                <w:sz w:val="26"/>
                <w:szCs w:val="26"/>
                <w:lang w:val="en-US"/>
              </w:rPr>
              <w:t>J/mol</w:t>
            </w:r>
          </w:p>
        </w:tc>
        <w:tc>
          <w:tcPr>
            <w:tcW w:w="1934" w:type="dxa"/>
            <w:tcBorders>
              <w:bottom w:val="nil"/>
            </w:tcBorders>
          </w:tcPr>
          <w:p w:rsidR="004B449C" w:rsidRPr="00C031A6" w:rsidRDefault="004B449C" w:rsidP="00C031A6">
            <w:pPr>
              <w:suppressAutoHyphens/>
              <w:ind w:left="-108" w:right="-108"/>
              <w:jc w:val="center"/>
              <w:rPr>
                <w:sz w:val="26"/>
                <w:szCs w:val="26"/>
                <w:lang w:val="en-US"/>
              </w:rPr>
            </w:pPr>
            <w:r w:rsidRPr="00C031A6">
              <w:rPr>
                <w:sz w:val="26"/>
                <w:szCs w:val="26"/>
              </w:rPr>
              <w:sym w:font="Symbol" w:char="F044"/>
            </w:r>
            <w:r w:rsidRPr="00C031A6">
              <w:rPr>
                <w:sz w:val="26"/>
                <w:szCs w:val="26"/>
                <w:lang w:val="en-US"/>
              </w:rPr>
              <w:t>S,</w:t>
            </w:r>
          </w:p>
          <w:p w:rsidR="004B449C" w:rsidRPr="00C031A6" w:rsidRDefault="004B449C" w:rsidP="00C031A6">
            <w:pPr>
              <w:suppressAutoHyphens/>
              <w:ind w:left="-108" w:right="-108"/>
              <w:jc w:val="center"/>
              <w:rPr>
                <w:sz w:val="26"/>
                <w:szCs w:val="26"/>
              </w:rPr>
            </w:pPr>
            <w:r w:rsidRPr="00C031A6">
              <w:rPr>
                <w:sz w:val="26"/>
                <w:szCs w:val="26"/>
                <w:lang w:val="en-US"/>
              </w:rPr>
              <w:t>J/mol</w:t>
            </w:r>
            <w:r w:rsidR="005A712F" w:rsidRPr="00C031A6">
              <w:rPr>
                <w:sz w:val="26"/>
                <w:szCs w:val="26"/>
              </w:rPr>
              <w:t>·</w:t>
            </w:r>
            <w:r w:rsidRPr="00C031A6">
              <w:rPr>
                <w:sz w:val="26"/>
                <w:szCs w:val="26"/>
                <w:lang w:val="en-US"/>
              </w:rPr>
              <w:t>К</w:t>
            </w:r>
          </w:p>
        </w:tc>
      </w:tr>
      <w:tr w:rsidR="004B449C" w:rsidRPr="00C031A6" w:rsidTr="00E20DB3">
        <w:trPr>
          <w:jc w:val="center"/>
        </w:trPr>
        <w:tc>
          <w:tcPr>
            <w:tcW w:w="7396" w:type="dxa"/>
            <w:gridSpan w:val="6"/>
          </w:tcPr>
          <w:p w:rsidR="004B449C" w:rsidRPr="00C031A6" w:rsidRDefault="004B449C" w:rsidP="00C031A6">
            <w:pPr>
              <w:suppressAutoHyphens/>
              <w:ind w:left="-108" w:right="-108"/>
              <w:jc w:val="center"/>
              <w:rPr>
                <w:i/>
                <w:sz w:val="26"/>
                <w:szCs w:val="26"/>
              </w:rPr>
            </w:pPr>
            <w:r w:rsidRPr="00C031A6">
              <w:rPr>
                <w:rStyle w:val="hps"/>
                <w:i/>
                <w:sz w:val="26"/>
                <w:szCs w:val="26"/>
              </w:rPr>
              <w:t>SMA</w:t>
            </w:r>
            <w:r w:rsidRPr="00C031A6">
              <w:rPr>
                <w:rStyle w:val="shorttext"/>
                <w:i/>
                <w:sz w:val="26"/>
                <w:szCs w:val="26"/>
              </w:rPr>
              <w:t xml:space="preserve">-1 </w:t>
            </w:r>
            <w:r w:rsidRPr="00C031A6">
              <w:rPr>
                <w:rStyle w:val="hps"/>
                <w:i/>
                <w:sz w:val="26"/>
                <w:szCs w:val="26"/>
              </w:rPr>
              <w:t>sorbent</w:t>
            </w:r>
            <w:r w:rsidRPr="00C031A6">
              <w:rPr>
                <w:rStyle w:val="shorttext"/>
                <w:i/>
                <w:sz w:val="26"/>
                <w:szCs w:val="26"/>
              </w:rPr>
              <w:t xml:space="preserve"> </w:t>
            </w:r>
            <w:r w:rsidRPr="00C031A6">
              <w:rPr>
                <w:rStyle w:val="hps"/>
                <w:i/>
                <w:sz w:val="26"/>
                <w:szCs w:val="26"/>
              </w:rPr>
              <w:t>(artificial</w:t>
            </w:r>
            <w:r w:rsidRPr="00C031A6">
              <w:rPr>
                <w:rStyle w:val="shorttext"/>
                <w:i/>
                <w:sz w:val="26"/>
                <w:szCs w:val="26"/>
              </w:rPr>
              <w:t xml:space="preserve"> </w:t>
            </w:r>
            <w:r w:rsidRPr="00C031A6">
              <w:rPr>
                <w:rStyle w:val="hps"/>
                <w:i/>
                <w:sz w:val="26"/>
                <w:szCs w:val="26"/>
              </w:rPr>
              <w:t>solution)</w:t>
            </w:r>
          </w:p>
        </w:tc>
      </w:tr>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293</w:t>
            </w:r>
          </w:p>
        </w:tc>
        <w:tc>
          <w:tcPr>
            <w:tcW w:w="1138" w:type="dxa"/>
          </w:tcPr>
          <w:p w:rsidR="004B449C" w:rsidRPr="00C031A6" w:rsidRDefault="004B449C" w:rsidP="00C031A6">
            <w:pPr>
              <w:suppressAutoHyphens/>
              <w:jc w:val="center"/>
              <w:rPr>
                <w:sz w:val="26"/>
                <w:szCs w:val="26"/>
              </w:rPr>
            </w:pPr>
            <w:r w:rsidRPr="00C031A6">
              <w:rPr>
                <w:sz w:val="26"/>
                <w:szCs w:val="26"/>
              </w:rPr>
              <w:t>0,04</w:t>
            </w:r>
          </w:p>
        </w:tc>
        <w:tc>
          <w:tcPr>
            <w:tcW w:w="989" w:type="dxa"/>
          </w:tcPr>
          <w:p w:rsidR="004B449C" w:rsidRPr="00C031A6" w:rsidRDefault="004B449C" w:rsidP="00C031A6">
            <w:pPr>
              <w:suppressAutoHyphens/>
              <w:jc w:val="center"/>
              <w:rPr>
                <w:sz w:val="26"/>
                <w:szCs w:val="26"/>
              </w:rPr>
            </w:pPr>
            <w:r w:rsidRPr="00C031A6">
              <w:rPr>
                <w:sz w:val="26"/>
                <w:szCs w:val="26"/>
              </w:rPr>
              <w:t>509,7</w:t>
            </w:r>
          </w:p>
        </w:tc>
        <w:tc>
          <w:tcPr>
            <w:tcW w:w="1242" w:type="dxa"/>
          </w:tcPr>
          <w:p w:rsidR="004B449C" w:rsidRPr="00C031A6" w:rsidRDefault="004B449C" w:rsidP="00C031A6">
            <w:pPr>
              <w:suppressAutoHyphens/>
              <w:jc w:val="center"/>
              <w:rPr>
                <w:sz w:val="26"/>
                <w:szCs w:val="26"/>
              </w:rPr>
            </w:pPr>
            <w:r w:rsidRPr="00C031A6">
              <w:rPr>
                <w:sz w:val="26"/>
                <w:szCs w:val="26"/>
              </w:rPr>
              <w:t>-15517</w:t>
            </w:r>
          </w:p>
        </w:tc>
        <w:tc>
          <w:tcPr>
            <w:tcW w:w="1243" w:type="dxa"/>
            <w:tcBorders>
              <w:bottom w:val="nil"/>
            </w:tcBorders>
          </w:tcPr>
          <w:p w:rsidR="004B449C" w:rsidRPr="00C031A6" w:rsidRDefault="004B449C" w:rsidP="00C031A6">
            <w:pPr>
              <w:suppressAutoHyphens/>
              <w:jc w:val="center"/>
              <w:rPr>
                <w:sz w:val="26"/>
                <w:szCs w:val="26"/>
              </w:rPr>
            </w:pPr>
          </w:p>
        </w:tc>
        <w:tc>
          <w:tcPr>
            <w:tcW w:w="1934" w:type="dxa"/>
            <w:tcBorders>
              <w:bottom w:val="single" w:sz="4" w:space="0" w:color="auto"/>
            </w:tcBorders>
          </w:tcPr>
          <w:p w:rsidR="004B449C" w:rsidRPr="00C031A6" w:rsidRDefault="004B449C" w:rsidP="00C031A6">
            <w:pPr>
              <w:suppressAutoHyphens/>
              <w:jc w:val="center"/>
              <w:rPr>
                <w:sz w:val="26"/>
                <w:szCs w:val="26"/>
              </w:rPr>
            </w:pPr>
            <w:r w:rsidRPr="00C031A6">
              <w:rPr>
                <w:sz w:val="26"/>
                <w:szCs w:val="26"/>
              </w:rPr>
              <w:t>-158,54</w:t>
            </w:r>
          </w:p>
        </w:tc>
      </w:tr>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303</w:t>
            </w:r>
          </w:p>
        </w:tc>
        <w:tc>
          <w:tcPr>
            <w:tcW w:w="1138" w:type="dxa"/>
          </w:tcPr>
          <w:p w:rsidR="004B449C" w:rsidRPr="00C031A6" w:rsidRDefault="004B449C" w:rsidP="00C031A6">
            <w:pPr>
              <w:suppressAutoHyphens/>
              <w:jc w:val="center"/>
              <w:rPr>
                <w:sz w:val="26"/>
                <w:szCs w:val="26"/>
              </w:rPr>
            </w:pPr>
            <w:r w:rsidRPr="00C031A6">
              <w:rPr>
                <w:sz w:val="26"/>
                <w:szCs w:val="26"/>
              </w:rPr>
              <w:t>0,03</w:t>
            </w:r>
          </w:p>
        </w:tc>
        <w:tc>
          <w:tcPr>
            <w:tcW w:w="989" w:type="dxa"/>
          </w:tcPr>
          <w:p w:rsidR="004B449C" w:rsidRPr="00C031A6" w:rsidRDefault="004B449C" w:rsidP="00C031A6">
            <w:pPr>
              <w:suppressAutoHyphens/>
              <w:jc w:val="center"/>
              <w:rPr>
                <w:sz w:val="26"/>
                <w:szCs w:val="26"/>
              </w:rPr>
            </w:pPr>
            <w:r w:rsidRPr="00C031A6">
              <w:rPr>
                <w:sz w:val="26"/>
                <w:szCs w:val="26"/>
              </w:rPr>
              <w:t>250,0</w:t>
            </w:r>
          </w:p>
        </w:tc>
        <w:tc>
          <w:tcPr>
            <w:tcW w:w="1242" w:type="dxa"/>
          </w:tcPr>
          <w:p w:rsidR="004B449C" w:rsidRPr="00C031A6" w:rsidRDefault="004B449C" w:rsidP="00C031A6">
            <w:pPr>
              <w:suppressAutoHyphens/>
              <w:jc w:val="center"/>
              <w:rPr>
                <w:sz w:val="26"/>
                <w:szCs w:val="26"/>
              </w:rPr>
            </w:pPr>
            <w:r w:rsidRPr="00C031A6">
              <w:rPr>
                <w:sz w:val="26"/>
                <w:szCs w:val="26"/>
              </w:rPr>
              <w:t>-13908</w:t>
            </w:r>
          </w:p>
        </w:tc>
        <w:tc>
          <w:tcPr>
            <w:tcW w:w="1243" w:type="dxa"/>
            <w:tcBorders>
              <w:top w:val="nil"/>
              <w:bottom w:val="nil"/>
            </w:tcBorders>
          </w:tcPr>
          <w:p w:rsidR="004B449C" w:rsidRPr="00C031A6" w:rsidRDefault="004B449C" w:rsidP="00C031A6">
            <w:pPr>
              <w:suppressAutoHyphens/>
              <w:jc w:val="center"/>
              <w:rPr>
                <w:sz w:val="26"/>
                <w:szCs w:val="26"/>
              </w:rPr>
            </w:pPr>
            <w:r w:rsidRPr="00C031A6">
              <w:rPr>
                <w:sz w:val="26"/>
                <w:szCs w:val="26"/>
              </w:rPr>
              <w:t>-55000</w:t>
            </w:r>
          </w:p>
        </w:tc>
        <w:tc>
          <w:tcPr>
            <w:tcW w:w="1934" w:type="dxa"/>
            <w:tcBorders>
              <w:top w:val="single" w:sz="4" w:space="0" w:color="auto"/>
              <w:bottom w:val="single" w:sz="4" w:space="0" w:color="auto"/>
            </w:tcBorders>
          </w:tcPr>
          <w:p w:rsidR="004B449C" w:rsidRPr="00C031A6" w:rsidRDefault="004B449C" w:rsidP="00C031A6">
            <w:pPr>
              <w:suppressAutoHyphens/>
              <w:jc w:val="center"/>
              <w:rPr>
                <w:sz w:val="26"/>
                <w:szCs w:val="26"/>
              </w:rPr>
            </w:pPr>
            <w:r w:rsidRPr="00C031A6">
              <w:rPr>
                <w:sz w:val="26"/>
                <w:szCs w:val="26"/>
              </w:rPr>
              <w:t>-158,52</w:t>
            </w:r>
          </w:p>
        </w:tc>
      </w:tr>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313</w:t>
            </w:r>
          </w:p>
        </w:tc>
        <w:tc>
          <w:tcPr>
            <w:tcW w:w="1138" w:type="dxa"/>
          </w:tcPr>
          <w:p w:rsidR="004B449C" w:rsidRPr="00C031A6" w:rsidRDefault="004B449C" w:rsidP="00C031A6">
            <w:pPr>
              <w:suppressAutoHyphens/>
              <w:jc w:val="center"/>
              <w:rPr>
                <w:sz w:val="26"/>
                <w:szCs w:val="26"/>
              </w:rPr>
            </w:pPr>
            <w:r w:rsidRPr="00C031A6">
              <w:rPr>
                <w:sz w:val="26"/>
                <w:szCs w:val="26"/>
              </w:rPr>
              <w:t>0,0</w:t>
            </w:r>
            <w:r w:rsidRPr="00C031A6">
              <w:rPr>
                <w:sz w:val="26"/>
                <w:szCs w:val="26"/>
                <w:lang w:val="en-US"/>
              </w:rPr>
              <w:t>2</w:t>
            </w:r>
          </w:p>
        </w:tc>
        <w:tc>
          <w:tcPr>
            <w:tcW w:w="989" w:type="dxa"/>
          </w:tcPr>
          <w:p w:rsidR="004B449C" w:rsidRPr="00C031A6" w:rsidRDefault="004B449C" w:rsidP="00C031A6">
            <w:pPr>
              <w:suppressAutoHyphens/>
              <w:jc w:val="center"/>
              <w:rPr>
                <w:sz w:val="26"/>
                <w:szCs w:val="26"/>
              </w:rPr>
            </w:pPr>
            <w:r w:rsidRPr="00C031A6">
              <w:rPr>
                <w:sz w:val="26"/>
                <w:szCs w:val="26"/>
              </w:rPr>
              <w:t>97,7</w:t>
            </w:r>
          </w:p>
        </w:tc>
        <w:tc>
          <w:tcPr>
            <w:tcW w:w="1242" w:type="dxa"/>
            <w:tcBorders>
              <w:bottom w:val="single" w:sz="4" w:space="0" w:color="auto"/>
            </w:tcBorders>
          </w:tcPr>
          <w:p w:rsidR="004B449C" w:rsidRPr="00C031A6" w:rsidRDefault="004B449C" w:rsidP="00C031A6">
            <w:pPr>
              <w:suppressAutoHyphens/>
              <w:jc w:val="center"/>
              <w:rPr>
                <w:sz w:val="26"/>
                <w:szCs w:val="26"/>
              </w:rPr>
            </w:pPr>
            <w:r w:rsidRPr="00C031A6">
              <w:rPr>
                <w:sz w:val="26"/>
                <w:szCs w:val="26"/>
              </w:rPr>
              <w:t>-11925</w:t>
            </w:r>
          </w:p>
        </w:tc>
        <w:tc>
          <w:tcPr>
            <w:tcW w:w="1243" w:type="dxa"/>
            <w:tcBorders>
              <w:top w:val="nil"/>
              <w:bottom w:val="single" w:sz="4" w:space="0" w:color="auto"/>
            </w:tcBorders>
          </w:tcPr>
          <w:p w:rsidR="004B449C" w:rsidRPr="00C031A6" w:rsidRDefault="004B449C" w:rsidP="00C031A6">
            <w:pPr>
              <w:suppressAutoHyphens/>
              <w:jc w:val="center"/>
              <w:rPr>
                <w:sz w:val="26"/>
                <w:szCs w:val="26"/>
              </w:rPr>
            </w:pPr>
          </w:p>
        </w:tc>
        <w:tc>
          <w:tcPr>
            <w:tcW w:w="1934" w:type="dxa"/>
            <w:tcBorders>
              <w:top w:val="single" w:sz="4" w:space="0" w:color="auto"/>
              <w:bottom w:val="single" w:sz="4" w:space="0" w:color="auto"/>
            </w:tcBorders>
          </w:tcPr>
          <w:p w:rsidR="004B449C" w:rsidRPr="00C031A6" w:rsidRDefault="004B449C" w:rsidP="00C031A6">
            <w:pPr>
              <w:suppressAutoHyphens/>
              <w:jc w:val="center"/>
              <w:rPr>
                <w:sz w:val="26"/>
                <w:szCs w:val="26"/>
              </w:rPr>
            </w:pPr>
            <w:r w:rsidRPr="00C031A6">
              <w:rPr>
                <w:sz w:val="26"/>
                <w:szCs w:val="26"/>
              </w:rPr>
              <w:t>-159,57</w:t>
            </w:r>
          </w:p>
        </w:tc>
      </w:tr>
      <w:tr w:rsidR="004B449C" w:rsidRPr="00C031A6" w:rsidTr="00E20DB3">
        <w:trPr>
          <w:jc w:val="center"/>
        </w:trPr>
        <w:tc>
          <w:tcPr>
            <w:tcW w:w="7396" w:type="dxa"/>
            <w:gridSpan w:val="6"/>
          </w:tcPr>
          <w:p w:rsidR="004B449C" w:rsidRPr="00C031A6" w:rsidRDefault="004B449C" w:rsidP="00C031A6">
            <w:pPr>
              <w:suppressAutoHyphens/>
              <w:jc w:val="center"/>
              <w:rPr>
                <w:i/>
                <w:sz w:val="26"/>
                <w:szCs w:val="26"/>
              </w:rPr>
            </w:pPr>
            <w:r w:rsidRPr="00C031A6">
              <w:rPr>
                <w:rStyle w:val="hps"/>
                <w:i/>
                <w:sz w:val="26"/>
                <w:szCs w:val="26"/>
              </w:rPr>
              <w:t>Sorbent</w:t>
            </w:r>
            <w:r w:rsidRPr="00C031A6">
              <w:rPr>
                <w:rStyle w:val="shorttext"/>
                <w:i/>
                <w:sz w:val="26"/>
                <w:szCs w:val="26"/>
              </w:rPr>
              <w:t xml:space="preserve"> </w:t>
            </w:r>
            <w:r w:rsidRPr="00C031A6">
              <w:rPr>
                <w:rStyle w:val="hps"/>
                <w:i/>
                <w:sz w:val="26"/>
                <w:szCs w:val="26"/>
              </w:rPr>
              <w:t>SMA</w:t>
            </w:r>
            <w:r w:rsidRPr="00C031A6">
              <w:rPr>
                <w:rStyle w:val="shorttext"/>
                <w:i/>
                <w:sz w:val="26"/>
                <w:szCs w:val="26"/>
              </w:rPr>
              <w:t xml:space="preserve">-5 </w:t>
            </w:r>
            <w:r w:rsidRPr="00C031A6">
              <w:rPr>
                <w:rStyle w:val="hps"/>
                <w:i/>
                <w:sz w:val="26"/>
                <w:szCs w:val="26"/>
              </w:rPr>
              <w:t>(technological</w:t>
            </w:r>
            <w:r w:rsidRPr="00C031A6">
              <w:rPr>
                <w:rStyle w:val="shorttext"/>
                <w:i/>
                <w:sz w:val="26"/>
                <w:szCs w:val="26"/>
              </w:rPr>
              <w:t xml:space="preserve"> </w:t>
            </w:r>
            <w:r w:rsidRPr="00C031A6">
              <w:rPr>
                <w:rStyle w:val="hps"/>
                <w:i/>
                <w:sz w:val="26"/>
                <w:szCs w:val="26"/>
              </w:rPr>
              <w:t>solution)</w:t>
            </w:r>
          </w:p>
        </w:tc>
      </w:tr>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313</w:t>
            </w:r>
          </w:p>
        </w:tc>
        <w:tc>
          <w:tcPr>
            <w:tcW w:w="1138" w:type="dxa"/>
          </w:tcPr>
          <w:p w:rsidR="004B449C" w:rsidRPr="00C031A6" w:rsidRDefault="004B449C" w:rsidP="00C031A6">
            <w:pPr>
              <w:suppressAutoHyphens/>
              <w:jc w:val="center"/>
              <w:rPr>
                <w:sz w:val="26"/>
                <w:szCs w:val="26"/>
              </w:rPr>
            </w:pPr>
            <w:r w:rsidRPr="00C031A6">
              <w:rPr>
                <w:sz w:val="26"/>
                <w:szCs w:val="26"/>
              </w:rPr>
              <w:t>0,04</w:t>
            </w:r>
          </w:p>
        </w:tc>
        <w:tc>
          <w:tcPr>
            <w:tcW w:w="989" w:type="dxa"/>
          </w:tcPr>
          <w:p w:rsidR="004B449C" w:rsidRPr="00C031A6" w:rsidRDefault="004B449C" w:rsidP="00C031A6">
            <w:pPr>
              <w:suppressAutoHyphens/>
              <w:jc w:val="center"/>
              <w:rPr>
                <w:sz w:val="26"/>
                <w:szCs w:val="26"/>
              </w:rPr>
            </w:pPr>
            <w:r w:rsidRPr="00C031A6">
              <w:rPr>
                <w:sz w:val="26"/>
                <w:szCs w:val="26"/>
              </w:rPr>
              <w:t>33457</w:t>
            </w:r>
          </w:p>
        </w:tc>
        <w:tc>
          <w:tcPr>
            <w:tcW w:w="1242" w:type="dxa"/>
          </w:tcPr>
          <w:p w:rsidR="004B449C" w:rsidRPr="00C031A6" w:rsidRDefault="004B449C" w:rsidP="00C031A6">
            <w:pPr>
              <w:suppressAutoHyphens/>
              <w:jc w:val="center"/>
              <w:rPr>
                <w:sz w:val="26"/>
                <w:szCs w:val="26"/>
              </w:rPr>
            </w:pPr>
            <w:r w:rsidRPr="00C031A6">
              <w:rPr>
                <w:sz w:val="26"/>
                <w:szCs w:val="26"/>
              </w:rPr>
              <w:t>-25998</w:t>
            </w:r>
          </w:p>
        </w:tc>
        <w:tc>
          <w:tcPr>
            <w:tcW w:w="1243" w:type="dxa"/>
            <w:tcBorders>
              <w:bottom w:val="nil"/>
            </w:tcBorders>
          </w:tcPr>
          <w:p w:rsidR="004B449C" w:rsidRPr="00C031A6" w:rsidRDefault="004B449C" w:rsidP="00C031A6">
            <w:pPr>
              <w:suppressAutoHyphens/>
              <w:jc w:val="center"/>
              <w:rPr>
                <w:sz w:val="26"/>
                <w:szCs w:val="26"/>
              </w:rPr>
            </w:pPr>
          </w:p>
        </w:tc>
        <w:tc>
          <w:tcPr>
            <w:tcW w:w="1934" w:type="dxa"/>
            <w:tcBorders>
              <w:bottom w:val="single" w:sz="4" w:space="0" w:color="auto"/>
            </w:tcBorders>
          </w:tcPr>
          <w:p w:rsidR="004B449C" w:rsidRPr="00C031A6" w:rsidRDefault="004B449C" w:rsidP="00C031A6">
            <w:pPr>
              <w:suppressAutoHyphens/>
              <w:jc w:val="center"/>
              <w:rPr>
                <w:sz w:val="26"/>
                <w:szCs w:val="26"/>
              </w:rPr>
            </w:pPr>
            <w:r w:rsidRPr="00C031A6">
              <w:rPr>
                <w:sz w:val="26"/>
                <w:szCs w:val="26"/>
              </w:rPr>
              <w:t>17</w:t>
            </w:r>
          </w:p>
        </w:tc>
      </w:tr>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323</w:t>
            </w:r>
          </w:p>
        </w:tc>
        <w:tc>
          <w:tcPr>
            <w:tcW w:w="1138" w:type="dxa"/>
          </w:tcPr>
          <w:p w:rsidR="004B449C" w:rsidRPr="00C031A6" w:rsidRDefault="004B449C" w:rsidP="00C031A6">
            <w:pPr>
              <w:suppressAutoHyphens/>
              <w:jc w:val="center"/>
              <w:rPr>
                <w:sz w:val="26"/>
                <w:szCs w:val="26"/>
              </w:rPr>
            </w:pPr>
            <w:r w:rsidRPr="00C031A6">
              <w:rPr>
                <w:sz w:val="26"/>
                <w:szCs w:val="26"/>
              </w:rPr>
              <w:t>0,03</w:t>
            </w:r>
          </w:p>
        </w:tc>
        <w:tc>
          <w:tcPr>
            <w:tcW w:w="989" w:type="dxa"/>
          </w:tcPr>
          <w:p w:rsidR="004B449C" w:rsidRPr="00C031A6" w:rsidRDefault="004B449C" w:rsidP="00C031A6">
            <w:pPr>
              <w:suppressAutoHyphens/>
              <w:jc w:val="center"/>
              <w:rPr>
                <w:sz w:val="26"/>
                <w:szCs w:val="26"/>
              </w:rPr>
            </w:pPr>
            <w:r w:rsidRPr="00C031A6">
              <w:rPr>
                <w:sz w:val="26"/>
                <w:szCs w:val="26"/>
              </w:rPr>
              <w:t>29577</w:t>
            </w:r>
          </w:p>
        </w:tc>
        <w:tc>
          <w:tcPr>
            <w:tcW w:w="1242" w:type="dxa"/>
          </w:tcPr>
          <w:p w:rsidR="004B449C" w:rsidRPr="00C031A6" w:rsidRDefault="004B449C" w:rsidP="00C031A6">
            <w:pPr>
              <w:suppressAutoHyphens/>
              <w:jc w:val="center"/>
              <w:rPr>
                <w:sz w:val="26"/>
                <w:szCs w:val="26"/>
              </w:rPr>
            </w:pPr>
            <w:r w:rsidRPr="00C031A6">
              <w:rPr>
                <w:sz w:val="26"/>
                <w:szCs w:val="26"/>
              </w:rPr>
              <w:t>-27158</w:t>
            </w:r>
          </w:p>
        </w:tc>
        <w:tc>
          <w:tcPr>
            <w:tcW w:w="1243" w:type="dxa"/>
            <w:tcBorders>
              <w:top w:val="nil"/>
              <w:bottom w:val="nil"/>
            </w:tcBorders>
          </w:tcPr>
          <w:p w:rsidR="004B449C" w:rsidRPr="00C031A6" w:rsidRDefault="004B449C" w:rsidP="00C031A6">
            <w:pPr>
              <w:suppressAutoHyphens/>
              <w:jc w:val="center"/>
              <w:rPr>
                <w:sz w:val="26"/>
                <w:szCs w:val="26"/>
              </w:rPr>
            </w:pPr>
            <w:r w:rsidRPr="00C031A6">
              <w:rPr>
                <w:sz w:val="26"/>
                <w:szCs w:val="26"/>
              </w:rPr>
              <w:t>-21557</w:t>
            </w:r>
          </w:p>
        </w:tc>
        <w:tc>
          <w:tcPr>
            <w:tcW w:w="1934" w:type="dxa"/>
            <w:tcBorders>
              <w:top w:val="single" w:sz="4" w:space="0" w:color="auto"/>
              <w:bottom w:val="single" w:sz="4" w:space="0" w:color="auto"/>
            </w:tcBorders>
          </w:tcPr>
          <w:p w:rsidR="004B449C" w:rsidRPr="00C031A6" w:rsidRDefault="004B449C" w:rsidP="00C031A6">
            <w:pPr>
              <w:suppressAutoHyphens/>
              <w:jc w:val="center"/>
              <w:rPr>
                <w:sz w:val="26"/>
                <w:szCs w:val="26"/>
              </w:rPr>
            </w:pPr>
            <w:r w:rsidRPr="00C031A6">
              <w:rPr>
                <w:sz w:val="26"/>
                <w:szCs w:val="26"/>
              </w:rPr>
              <w:t>17</w:t>
            </w:r>
          </w:p>
        </w:tc>
      </w:tr>
      <w:tr w:rsidR="004B449C" w:rsidRPr="00C031A6" w:rsidTr="00E20DB3">
        <w:trPr>
          <w:jc w:val="center"/>
        </w:trPr>
        <w:tc>
          <w:tcPr>
            <w:tcW w:w="850" w:type="dxa"/>
          </w:tcPr>
          <w:p w:rsidR="004B449C" w:rsidRPr="00C031A6" w:rsidRDefault="004B449C" w:rsidP="00C031A6">
            <w:pPr>
              <w:suppressAutoHyphens/>
              <w:jc w:val="center"/>
              <w:rPr>
                <w:sz w:val="26"/>
                <w:szCs w:val="26"/>
              </w:rPr>
            </w:pPr>
            <w:r w:rsidRPr="00C031A6">
              <w:rPr>
                <w:sz w:val="26"/>
                <w:szCs w:val="26"/>
              </w:rPr>
              <w:t>33</w:t>
            </w:r>
          </w:p>
        </w:tc>
        <w:tc>
          <w:tcPr>
            <w:tcW w:w="1138" w:type="dxa"/>
          </w:tcPr>
          <w:p w:rsidR="004B449C" w:rsidRPr="00C031A6" w:rsidRDefault="004B449C" w:rsidP="00C031A6">
            <w:pPr>
              <w:suppressAutoHyphens/>
              <w:jc w:val="center"/>
              <w:rPr>
                <w:sz w:val="26"/>
                <w:szCs w:val="26"/>
              </w:rPr>
            </w:pPr>
            <w:r w:rsidRPr="00C031A6">
              <w:rPr>
                <w:sz w:val="26"/>
                <w:szCs w:val="26"/>
              </w:rPr>
              <w:t>0,0</w:t>
            </w:r>
            <w:r w:rsidRPr="00C031A6">
              <w:rPr>
                <w:sz w:val="26"/>
                <w:szCs w:val="26"/>
                <w:lang w:val="en-US"/>
              </w:rPr>
              <w:t>2</w:t>
            </w:r>
          </w:p>
        </w:tc>
        <w:tc>
          <w:tcPr>
            <w:tcW w:w="989" w:type="dxa"/>
          </w:tcPr>
          <w:p w:rsidR="004B449C" w:rsidRPr="00C031A6" w:rsidRDefault="004B449C" w:rsidP="00C031A6">
            <w:pPr>
              <w:suppressAutoHyphens/>
              <w:jc w:val="center"/>
              <w:rPr>
                <w:sz w:val="26"/>
                <w:szCs w:val="26"/>
              </w:rPr>
            </w:pPr>
            <w:r w:rsidRPr="00C031A6">
              <w:rPr>
                <w:sz w:val="26"/>
                <w:szCs w:val="26"/>
              </w:rPr>
              <w:t>20578</w:t>
            </w:r>
          </w:p>
        </w:tc>
        <w:tc>
          <w:tcPr>
            <w:tcW w:w="1242" w:type="dxa"/>
          </w:tcPr>
          <w:p w:rsidR="004B449C" w:rsidRPr="00C031A6" w:rsidRDefault="004B449C" w:rsidP="00C031A6">
            <w:pPr>
              <w:suppressAutoHyphens/>
              <w:jc w:val="center"/>
              <w:rPr>
                <w:sz w:val="26"/>
                <w:szCs w:val="26"/>
              </w:rPr>
            </w:pPr>
            <w:r w:rsidRPr="00C031A6">
              <w:rPr>
                <w:sz w:val="26"/>
                <w:szCs w:val="26"/>
              </w:rPr>
              <w:t>-273285</w:t>
            </w:r>
          </w:p>
        </w:tc>
        <w:tc>
          <w:tcPr>
            <w:tcW w:w="1243" w:type="dxa"/>
            <w:tcBorders>
              <w:top w:val="nil"/>
            </w:tcBorders>
          </w:tcPr>
          <w:p w:rsidR="004B449C" w:rsidRPr="00C031A6" w:rsidRDefault="004B449C" w:rsidP="00C031A6">
            <w:pPr>
              <w:suppressAutoHyphens/>
              <w:jc w:val="center"/>
              <w:rPr>
                <w:sz w:val="26"/>
                <w:szCs w:val="26"/>
              </w:rPr>
            </w:pPr>
          </w:p>
        </w:tc>
        <w:tc>
          <w:tcPr>
            <w:tcW w:w="1934" w:type="dxa"/>
            <w:tcBorders>
              <w:top w:val="single" w:sz="4" w:space="0" w:color="auto"/>
            </w:tcBorders>
          </w:tcPr>
          <w:p w:rsidR="004B449C" w:rsidRPr="00C031A6" w:rsidRDefault="004B449C" w:rsidP="00C031A6">
            <w:pPr>
              <w:suppressAutoHyphens/>
              <w:jc w:val="center"/>
              <w:rPr>
                <w:sz w:val="26"/>
                <w:szCs w:val="26"/>
              </w:rPr>
            </w:pPr>
            <w:r w:rsidRPr="00C031A6">
              <w:rPr>
                <w:sz w:val="26"/>
                <w:szCs w:val="26"/>
              </w:rPr>
              <w:t>17</w:t>
            </w:r>
          </w:p>
        </w:tc>
      </w:tr>
    </w:tbl>
    <w:p w:rsidR="009C484B" w:rsidRPr="00C031A6" w:rsidRDefault="009C484B" w:rsidP="00C031A6">
      <w:pPr>
        <w:ind w:firstLine="567"/>
        <w:jc w:val="both"/>
        <w:rPr>
          <w:sz w:val="10"/>
          <w:szCs w:val="10"/>
          <w:lang w:val="uz-Cyrl-UZ"/>
        </w:rPr>
      </w:pPr>
    </w:p>
    <w:p w:rsidR="00C024BF" w:rsidRPr="00C031A6" w:rsidRDefault="00C024BF" w:rsidP="00C031A6">
      <w:pPr>
        <w:ind w:firstLine="567"/>
        <w:jc w:val="both"/>
        <w:rPr>
          <w:sz w:val="28"/>
          <w:szCs w:val="28"/>
          <w:lang w:val="en-US"/>
        </w:rPr>
      </w:pPr>
      <w:r w:rsidRPr="00C031A6">
        <w:rPr>
          <w:sz w:val="28"/>
          <w:szCs w:val="28"/>
          <w:lang w:val="en-US"/>
        </w:rPr>
        <w:t>In order to create polymer systems for rapid determination of rare metals immobilization arsenazo (III) in the sorbents SMA-1, SMA-2, SMA-3 was carried. Studies have shown that binding of this reagent is only on the sorbent SMA-1 having strongly basic groups.</w:t>
      </w:r>
    </w:p>
    <w:p w:rsidR="004B449C" w:rsidRPr="00C031A6" w:rsidRDefault="00407F63" w:rsidP="00C031A6">
      <w:pPr>
        <w:ind w:firstLine="567"/>
        <w:jc w:val="both"/>
        <w:rPr>
          <w:sz w:val="28"/>
          <w:szCs w:val="28"/>
          <w:lang w:val="en-US"/>
        </w:rPr>
      </w:pPr>
      <w:r w:rsidRPr="00C031A6">
        <w:rPr>
          <w:sz w:val="28"/>
          <w:szCs w:val="28"/>
          <w:lang w:val="en-US"/>
        </w:rPr>
        <w:t>In the t</w:t>
      </w:r>
      <w:r w:rsidR="004B449C" w:rsidRPr="00C031A6">
        <w:rPr>
          <w:sz w:val="28"/>
          <w:szCs w:val="28"/>
          <w:lang w:val="en-US"/>
        </w:rPr>
        <w:t>able 4 presents the thermodynamic parameters calculated on the basis of sorption isotherms arsenazo (III) on the sorbent SMA-1.</w:t>
      </w:r>
    </w:p>
    <w:p w:rsidR="004B449C" w:rsidRPr="00114E11" w:rsidRDefault="004B449C" w:rsidP="00C031A6">
      <w:pPr>
        <w:ind w:firstLine="567"/>
        <w:jc w:val="right"/>
        <w:rPr>
          <w:b/>
          <w:sz w:val="26"/>
          <w:szCs w:val="26"/>
          <w:lang w:val="en-US"/>
        </w:rPr>
      </w:pPr>
      <w:r w:rsidRPr="00114E11">
        <w:rPr>
          <w:rStyle w:val="hps"/>
          <w:b/>
          <w:sz w:val="26"/>
          <w:szCs w:val="26"/>
          <w:lang w:val="en-US"/>
        </w:rPr>
        <w:t>Table 4</w:t>
      </w:r>
      <w:r w:rsidRPr="00114E11">
        <w:rPr>
          <w:b/>
          <w:sz w:val="26"/>
          <w:szCs w:val="26"/>
          <w:lang w:val="en-US"/>
        </w:rPr>
        <w:t xml:space="preserve">. </w:t>
      </w:r>
    </w:p>
    <w:p w:rsidR="00114E11" w:rsidRDefault="004B449C" w:rsidP="00C031A6">
      <w:pPr>
        <w:ind w:firstLine="567"/>
        <w:jc w:val="center"/>
        <w:rPr>
          <w:rStyle w:val="hps"/>
          <w:b/>
          <w:sz w:val="26"/>
          <w:szCs w:val="26"/>
          <w:lang w:val="uz-Cyrl-UZ"/>
        </w:rPr>
      </w:pPr>
      <w:r w:rsidRPr="00114E11">
        <w:rPr>
          <w:rStyle w:val="hps"/>
          <w:b/>
          <w:sz w:val="26"/>
          <w:szCs w:val="26"/>
          <w:lang w:val="en-US"/>
        </w:rPr>
        <w:t>The values</w:t>
      </w:r>
      <w:r w:rsidRPr="00114E11">
        <w:rPr>
          <w:b/>
          <w:sz w:val="26"/>
          <w:szCs w:val="26"/>
          <w:lang w:val="en-US"/>
        </w:rPr>
        <w:t xml:space="preserve"> </w:t>
      </w:r>
      <w:r w:rsidRPr="00114E11">
        <w:rPr>
          <w:rStyle w:val="hps"/>
          <w:b/>
          <w:sz w:val="26"/>
          <w:szCs w:val="26"/>
          <w:lang w:val="en-US"/>
        </w:rPr>
        <w:t>of the equilibrium constant</w:t>
      </w:r>
      <w:r w:rsidRPr="00114E11">
        <w:rPr>
          <w:b/>
          <w:sz w:val="26"/>
          <w:szCs w:val="26"/>
          <w:lang w:val="en-US"/>
        </w:rPr>
        <w:t xml:space="preserve"> </w:t>
      </w:r>
      <w:r w:rsidRPr="00114E11">
        <w:rPr>
          <w:rStyle w:val="hps"/>
          <w:b/>
          <w:sz w:val="26"/>
          <w:szCs w:val="26"/>
          <w:lang w:val="en-US"/>
        </w:rPr>
        <w:t>(K) and</w:t>
      </w:r>
      <w:r w:rsidRPr="00114E11">
        <w:rPr>
          <w:b/>
          <w:sz w:val="26"/>
          <w:szCs w:val="26"/>
          <w:lang w:val="en-US"/>
        </w:rPr>
        <w:t xml:space="preserve"> </w:t>
      </w:r>
      <w:r w:rsidRPr="00114E11">
        <w:rPr>
          <w:rStyle w:val="hps"/>
          <w:b/>
          <w:sz w:val="26"/>
          <w:szCs w:val="26"/>
          <w:lang w:val="en-US"/>
        </w:rPr>
        <w:t>changes</w:t>
      </w:r>
      <w:r w:rsidRPr="00114E11">
        <w:rPr>
          <w:b/>
          <w:sz w:val="26"/>
          <w:szCs w:val="26"/>
          <w:lang w:val="en-US"/>
        </w:rPr>
        <w:t xml:space="preserve"> </w:t>
      </w:r>
      <w:r w:rsidR="00114E11">
        <w:rPr>
          <w:rStyle w:val="hps"/>
          <w:b/>
          <w:sz w:val="26"/>
          <w:szCs w:val="26"/>
          <w:lang w:val="en-US"/>
        </w:rPr>
        <w:t>the</w:t>
      </w:r>
    </w:p>
    <w:p w:rsidR="004B449C" w:rsidRPr="00114E11" w:rsidRDefault="004B449C" w:rsidP="00C031A6">
      <w:pPr>
        <w:ind w:firstLine="567"/>
        <w:jc w:val="center"/>
        <w:rPr>
          <w:b/>
          <w:sz w:val="26"/>
          <w:szCs w:val="26"/>
          <w:lang w:val="en-US"/>
        </w:rPr>
      </w:pPr>
      <w:r w:rsidRPr="00114E11">
        <w:rPr>
          <w:rStyle w:val="hps"/>
          <w:b/>
          <w:sz w:val="26"/>
          <w:szCs w:val="26"/>
          <w:lang w:val="en-US"/>
        </w:rPr>
        <w:t>thermodynamic functions</w:t>
      </w:r>
      <w:r w:rsidRPr="00114E11">
        <w:rPr>
          <w:b/>
          <w:sz w:val="26"/>
          <w:szCs w:val="26"/>
          <w:lang w:val="en-US"/>
        </w:rPr>
        <w:t xml:space="preserve"> </w:t>
      </w:r>
      <w:r w:rsidRPr="00114E11">
        <w:rPr>
          <w:rStyle w:val="hps"/>
          <w:b/>
          <w:sz w:val="26"/>
          <w:szCs w:val="26"/>
          <w:lang w:val="en-US"/>
        </w:rPr>
        <w:t>of sorption</w:t>
      </w:r>
      <w:r w:rsidRPr="00114E11">
        <w:rPr>
          <w:b/>
          <w:sz w:val="26"/>
          <w:szCs w:val="26"/>
          <w:lang w:val="en-US"/>
        </w:rPr>
        <w:t xml:space="preserve"> </w:t>
      </w:r>
      <w:r w:rsidRPr="00114E11">
        <w:rPr>
          <w:rStyle w:val="hps"/>
          <w:b/>
          <w:sz w:val="26"/>
          <w:szCs w:val="26"/>
        </w:rPr>
        <w:t>а</w:t>
      </w:r>
      <w:r w:rsidRPr="00114E11">
        <w:rPr>
          <w:rStyle w:val="hps"/>
          <w:b/>
          <w:sz w:val="26"/>
          <w:szCs w:val="26"/>
          <w:lang w:val="en-US"/>
        </w:rPr>
        <w:t>rsenazo</w:t>
      </w:r>
      <w:r w:rsidRPr="00114E11">
        <w:rPr>
          <w:b/>
          <w:sz w:val="26"/>
          <w:szCs w:val="26"/>
          <w:lang w:val="en-US"/>
        </w:rPr>
        <w:t xml:space="preserve"> </w:t>
      </w:r>
      <w:r w:rsidRPr="00114E11">
        <w:rPr>
          <w:rStyle w:val="hps"/>
          <w:b/>
          <w:sz w:val="26"/>
          <w:szCs w:val="26"/>
          <w:lang w:val="en-US"/>
        </w:rPr>
        <w:t>(III)</w:t>
      </w:r>
      <w:r w:rsidRPr="00114E11">
        <w:rPr>
          <w:b/>
          <w:sz w:val="26"/>
          <w:szCs w:val="26"/>
          <w:lang w:val="en-US"/>
        </w:rPr>
        <w:t xml:space="preserve"> by </w:t>
      </w:r>
      <w:r w:rsidRPr="00114E11">
        <w:rPr>
          <w:rStyle w:val="hps"/>
          <w:b/>
          <w:sz w:val="26"/>
          <w:szCs w:val="26"/>
          <w:lang w:val="en-US"/>
        </w:rPr>
        <w:t>sorbent</w:t>
      </w:r>
      <w:r w:rsidRPr="00114E11">
        <w:rPr>
          <w:b/>
          <w:sz w:val="26"/>
          <w:szCs w:val="26"/>
          <w:lang w:val="en-US"/>
        </w:rPr>
        <w:t xml:space="preserve"> </w:t>
      </w:r>
      <w:r w:rsidRPr="00114E11">
        <w:rPr>
          <w:rStyle w:val="hps"/>
          <w:b/>
          <w:sz w:val="26"/>
          <w:szCs w:val="26"/>
          <w:lang w:val="en-US"/>
        </w:rPr>
        <w:t>SMA</w:t>
      </w:r>
      <w:r w:rsidRPr="00114E11">
        <w:rPr>
          <w:b/>
          <w:sz w:val="26"/>
          <w:szCs w:val="26"/>
          <w:lang w:val="en-US"/>
        </w:rPr>
        <w:t>-1</w:t>
      </w:r>
    </w:p>
    <w:p w:rsidR="007D6064" w:rsidRPr="00C031A6" w:rsidRDefault="007D6064" w:rsidP="00C031A6">
      <w:pPr>
        <w:ind w:firstLine="567"/>
        <w:jc w:val="center"/>
        <w:rPr>
          <w:b/>
          <w:sz w:val="10"/>
          <w:szCs w:val="10"/>
          <w:lang w:val="en-US"/>
        </w:rPr>
      </w:pP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65"/>
        <w:gridCol w:w="1408"/>
        <w:gridCol w:w="1466"/>
        <w:gridCol w:w="1794"/>
        <w:gridCol w:w="1453"/>
        <w:gridCol w:w="1153"/>
      </w:tblGrid>
      <w:tr w:rsidR="004B449C" w:rsidRPr="00C031A6" w:rsidTr="005A712F">
        <w:trPr>
          <w:jc w:val="center"/>
        </w:trPr>
        <w:tc>
          <w:tcPr>
            <w:tcW w:w="1265" w:type="dxa"/>
            <w:vAlign w:val="center"/>
          </w:tcPr>
          <w:p w:rsidR="004B449C" w:rsidRPr="00C031A6" w:rsidRDefault="004B449C" w:rsidP="00C031A6">
            <w:pPr>
              <w:suppressAutoHyphens/>
              <w:jc w:val="center"/>
              <w:rPr>
                <w:sz w:val="26"/>
                <w:szCs w:val="26"/>
              </w:rPr>
            </w:pPr>
            <w:r w:rsidRPr="00C031A6">
              <w:rPr>
                <w:sz w:val="26"/>
                <w:szCs w:val="26"/>
              </w:rPr>
              <w:t>Т, К</w:t>
            </w:r>
          </w:p>
        </w:tc>
        <w:tc>
          <w:tcPr>
            <w:tcW w:w="1408" w:type="dxa"/>
            <w:vAlign w:val="center"/>
          </w:tcPr>
          <w:p w:rsidR="004B449C" w:rsidRPr="00C031A6" w:rsidRDefault="004B449C" w:rsidP="00C031A6">
            <w:pPr>
              <w:suppressAutoHyphens/>
              <w:jc w:val="center"/>
              <w:rPr>
                <w:sz w:val="26"/>
                <w:szCs w:val="26"/>
              </w:rPr>
            </w:pPr>
            <w:r w:rsidRPr="00C031A6">
              <w:rPr>
                <w:sz w:val="26"/>
                <w:szCs w:val="26"/>
              </w:rPr>
              <w:t>Г</w:t>
            </w:r>
            <w:r w:rsidRPr="00C031A6">
              <w:rPr>
                <w:sz w:val="26"/>
                <w:szCs w:val="26"/>
                <w:vertAlign w:val="subscript"/>
              </w:rPr>
              <w:sym w:font="Symbol" w:char="F0A5"/>
            </w:r>
            <w:r w:rsidR="005A712F" w:rsidRPr="00C031A6">
              <w:rPr>
                <w:sz w:val="26"/>
                <w:szCs w:val="26"/>
              </w:rPr>
              <w:t>·</w:t>
            </w:r>
            <w:r w:rsidRPr="00C031A6">
              <w:rPr>
                <w:sz w:val="26"/>
                <w:szCs w:val="26"/>
              </w:rPr>
              <w:t>10</w:t>
            </w:r>
            <w:r w:rsidRPr="00C031A6">
              <w:rPr>
                <w:sz w:val="26"/>
                <w:szCs w:val="26"/>
                <w:vertAlign w:val="superscript"/>
              </w:rPr>
              <w:t>-4</w:t>
            </w:r>
          </w:p>
          <w:p w:rsidR="004B449C" w:rsidRPr="00C031A6" w:rsidRDefault="004B449C" w:rsidP="00C031A6">
            <w:pPr>
              <w:suppressAutoHyphens/>
              <w:jc w:val="center"/>
              <w:rPr>
                <w:sz w:val="26"/>
                <w:szCs w:val="26"/>
                <w:lang w:val="en-US"/>
              </w:rPr>
            </w:pPr>
            <w:r w:rsidRPr="00C031A6">
              <w:rPr>
                <w:sz w:val="26"/>
                <w:szCs w:val="26"/>
                <w:lang w:val="en-US"/>
              </w:rPr>
              <w:t>mol</w:t>
            </w:r>
            <w:r w:rsidRPr="00C031A6">
              <w:rPr>
                <w:sz w:val="26"/>
                <w:szCs w:val="26"/>
              </w:rPr>
              <w:t>/</w:t>
            </w:r>
            <w:r w:rsidRPr="00C031A6">
              <w:rPr>
                <w:sz w:val="26"/>
                <w:szCs w:val="26"/>
                <w:lang w:val="en-US"/>
              </w:rPr>
              <w:t>g</w:t>
            </w:r>
          </w:p>
        </w:tc>
        <w:tc>
          <w:tcPr>
            <w:tcW w:w="1466" w:type="dxa"/>
            <w:vAlign w:val="center"/>
          </w:tcPr>
          <w:p w:rsidR="004B449C" w:rsidRPr="00C031A6" w:rsidRDefault="004B449C" w:rsidP="00C031A6">
            <w:pPr>
              <w:suppressAutoHyphens/>
              <w:ind w:left="-108" w:right="-108"/>
              <w:jc w:val="center"/>
              <w:rPr>
                <w:sz w:val="26"/>
                <w:szCs w:val="26"/>
                <w:lang w:val="en-US"/>
              </w:rPr>
            </w:pPr>
            <w:r w:rsidRPr="00C031A6">
              <w:rPr>
                <w:sz w:val="26"/>
                <w:szCs w:val="26"/>
              </w:rPr>
              <w:t>К,</w:t>
            </w:r>
            <w:r w:rsidRPr="00C031A6">
              <w:rPr>
                <w:sz w:val="26"/>
                <w:szCs w:val="26"/>
                <w:lang w:val="en-US"/>
              </w:rPr>
              <w:t xml:space="preserve"> </w:t>
            </w:r>
          </w:p>
          <w:p w:rsidR="004B449C" w:rsidRPr="00C031A6" w:rsidRDefault="004B449C" w:rsidP="00C031A6">
            <w:pPr>
              <w:suppressAutoHyphens/>
              <w:ind w:left="-108" w:right="-108"/>
              <w:jc w:val="center"/>
              <w:rPr>
                <w:sz w:val="26"/>
                <w:szCs w:val="26"/>
                <w:lang w:val="en-US"/>
              </w:rPr>
            </w:pPr>
            <w:r w:rsidRPr="00C031A6">
              <w:rPr>
                <w:sz w:val="26"/>
                <w:szCs w:val="26"/>
                <w:lang w:val="en-US"/>
              </w:rPr>
              <w:t>l/mol</w:t>
            </w:r>
          </w:p>
        </w:tc>
        <w:tc>
          <w:tcPr>
            <w:tcW w:w="1794" w:type="dxa"/>
            <w:vAlign w:val="center"/>
          </w:tcPr>
          <w:p w:rsidR="004B449C" w:rsidRPr="00C031A6" w:rsidRDefault="004B449C" w:rsidP="00C031A6">
            <w:pPr>
              <w:suppressAutoHyphens/>
              <w:ind w:left="-108" w:right="-108"/>
              <w:jc w:val="center"/>
              <w:rPr>
                <w:sz w:val="26"/>
                <w:szCs w:val="26"/>
              </w:rPr>
            </w:pPr>
            <w:r w:rsidRPr="00C031A6">
              <w:rPr>
                <w:sz w:val="26"/>
                <w:szCs w:val="26"/>
              </w:rPr>
              <w:sym w:font="Symbol" w:char="F044"/>
            </w:r>
            <w:r w:rsidRPr="00C031A6">
              <w:rPr>
                <w:sz w:val="26"/>
                <w:szCs w:val="26"/>
              </w:rPr>
              <w:t>G,</w:t>
            </w:r>
          </w:p>
          <w:p w:rsidR="004B449C" w:rsidRPr="00C031A6" w:rsidRDefault="004B449C" w:rsidP="00C031A6">
            <w:pPr>
              <w:suppressAutoHyphens/>
              <w:ind w:left="-108" w:right="-108"/>
              <w:jc w:val="center"/>
              <w:rPr>
                <w:sz w:val="26"/>
                <w:szCs w:val="26"/>
                <w:lang w:val="en-US"/>
              </w:rPr>
            </w:pPr>
            <w:r w:rsidRPr="00C031A6">
              <w:rPr>
                <w:sz w:val="26"/>
                <w:szCs w:val="26"/>
                <w:lang w:val="en-US"/>
              </w:rPr>
              <w:t>J</w:t>
            </w:r>
            <w:r w:rsidRPr="00C031A6">
              <w:rPr>
                <w:sz w:val="26"/>
                <w:szCs w:val="26"/>
              </w:rPr>
              <w:t>/</w:t>
            </w:r>
            <w:r w:rsidRPr="00C031A6">
              <w:rPr>
                <w:sz w:val="26"/>
                <w:szCs w:val="26"/>
                <w:lang w:val="en-US"/>
              </w:rPr>
              <w:t>mol</w:t>
            </w:r>
          </w:p>
        </w:tc>
        <w:tc>
          <w:tcPr>
            <w:tcW w:w="1453" w:type="dxa"/>
            <w:tcBorders>
              <w:bottom w:val="nil"/>
            </w:tcBorders>
            <w:vAlign w:val="center"/>
          </w:tcPr>
          <w:p w:rsidR="004B449C" w:rsidRPr="00C031A6" w:rsidRDefault="004B449C" w:rsidP="00C031A6">
            <w:pPr>
              <w:suppressAutoHyphens/>
              <w:ind w:right="-108"/>
              <w:jc w:val="center"/>
              <w:rPr>
                <w:sz w:val="26"/>
                <w:szCs w:val="26"/>
              </w:rPr>
            </w:pPr>
            <w:r w:rsidRPr="00C031A6">
              <w:rPr>
                <w:sz w:val="26"/>
                <w:szCs w:val="26"/>
              </w:rPr>
              <w:sym w:font="Symbol" w:char="F044"/>
            </w:r>
            <w:r w:rsidRPr="00C031A6">
              <w:rPr>
                <w:sz w:val="26"/>
                <w:szCs w:val="26"/>
              </w:rPr>
              <w:t>H,</w:t>
            </w:r>
          </w:p>
          <w:p w:rsidR="004B449C" w:rsidRPr="00C031A6" w:rsidRDefault="004B449C" w:rsidP="00C031A6">
            <w:pPr>
              <w:suppressAutoHyphens/>
              <w:ind w:right="-108"/>
              <w:jc w:val="center"/>
              <w:rPr>
                <w:sz w:val="26"/>
                <w:szCs w:val="26"/>
              </w:rPr>
            </w:pPr>
            <w:r w:rsidRPr="00C031A6">
              <w:rPr>
                <w:sz w:val="26"/>
                <w:szCs w:val="26"/>
                <w:lang w:val="en-US"/>
              </w:rPr>
              <w:t>J</w:t>
            </w:r>
            <w:r w:rsidRPr="00C031A6">
              <w:rPr>
                <w:sz w:val="26"/>
                <w:szCs w:val="26"/>
              </w:rPr>
              <w:t>/</w:t>
            </w:r>
            <w:r w:rsidRPr="00C031A6">
              <w:rPr>
                <w:sz w:val="26"/>
                <w:szCs w:val="26"/>
                <w:lang w:val="en-US"/>
              </w:rPr>
              <w:t>mol</w:t>
            </w:r>
          </w:p>
        </w:tc>
        <w:tc>
          <w:tcPr>
            <w:tcW w:w="1153" w:type="dxa"/>
            <w:tcBorders>
              <w:bottom w:val="nil"/>
            </w:tcBorders>
            <w:vAlign w:val="center"/>
          </w:tcPr>
          <w:p w:rsidR="004B449C" w:rsidRPr="00C031A6" w:rsidRDefault="004B449C" w:rsidP="00C031A6">
            <w:pPr>
              <w:suppressAutoHyphens/>
              <w:ind w:left="-108" w:right="-108"/>
              <w:jc w:val="center"/>
              <w:rPr>
                <w:sz w:val="26"/>
                <w:szCs w:val="26"/>
              </w:rPr>
            </w:pPr>
            <w:r w:rsidRPr="00C031A6">
              <w:rPr>
                <w:sz w:val="26"/>
                <w:szCs w:val="26"/>
              </w:rPr>
              <w:sym w:font="Symbol" w:char="F044"/>
            </w:r>
            <w:r w:rsidRPr="00C031A6">
              <w:rPr>
                <w:sz w:val="26"/>
                <w:szCs w:val="26"/>
              </w:rPr>
              <w:t>S,</w:t>
            </w:r>
          </w:p>
          <w:p w:rsidR="004B449C" w:rsidRPr="00C031A6" w:rsidRDefault="004B449C" w:rsidP="00C031A6">
            <w:pPr>
              <w:suppressAutoHyphens/>
              <w:ind w:left="-108" w:right="-108"/>
              <w:jc w:val="center"/>
              <w:rPr>
                <w:sz w:val="26"/>
                <w:szCs w:val="26"/>
              </w:rPr>
            </w:pPr>
            <w:r w:rsidRPr="00C031A6">
              <w:rPr>
                <w:sz w:val="26"/>
                <w:szCs w:val="26"/>
                <w:lang w:val="en-US"/>
              </w:rPr>
              <w:t>J</w:t>
            </w:r>
            <w:r w:rsidRPr="00C031A6">
              <w:rPr>
                <w:sz w:val="26"/>
                <w:szCs w:val="26"/>
              </w:rPr>
              <w:t>/</w:t>
            </w:r>
            <w:r w:rsidRPr="00C031A6">
              <w:rPr>
                <w:sz w:val="26"/>
                <w:szCs w:val="26"/>
                <w:lang w:val="en-US"/>
              </w:rPr>
              <w:t>mol</w:t>
            </w:r>
            <w:r w:rsidR="005A712F" w:rsidRPr="00C031A6">
              <w:rPr>
                <w:sz w:val="26"/>
                <w:szCs w:val="26"/>
              </w:rPr>
              <w:t>·</w:t>
            </w:r>
            <w:r w:rsidRPr="00C031A6">
              <w:rPr>
                <w:sz w:val="26"/>
                <w:szCs w:val="26"/>
              </w:rPr>
              <w:t>К</w:t>
            </w:r>
          </w:p>
        </w:tc>
      </w:tr>
      <w:tr w:rsidR="004B449C" w:rsidRPr="00C031A6" w:rsidTr="005A712F">
        <w:trPr>
          <w:jc w:val="center"/>
        </w:trPr>
        <w:tc>
          <w:tcPr>
            <w:tcW w:w="1265" w:type="dxa"/>
            <w:vAlign w:val="center"/>
          </w:tcPr>
          <w:p w:rsidR="004B449C" w:rsidRPr="00C031A6" w:rsidRDefault="004B449C" w:rsidP="00C031A6">
            <w:pPr>
              <w:suppressAutoHyphens/>
              <w:jc w:val="center"/>
              <w:rPr>
                <w:sz w:val="26"/>
                <w:szCs w:val="26"/>
              </w:rPr>
            </w:pPr>
            <w:r w:rsidRPr="00C031A6">
              <w:rPr>
                <w:sz w:val="26"/>
                <w:szCs w:val="26"/>
              </w:rPr>
              <w:t>293</w:t>
            </w:r>
          </w:p>
        </w:tc>
        <w:tc>
          <w:tcPr>
            <w:tcW w:w="1408" w:type="dxa"/>
            <w:vAlign w:val="center"/>
          </w:tcPr>
          <w:p w:rsidR="004B449C" w:rsidRPr="00C031A6" w:rsidRDefault="004B449C" w:rsidP="00C031A6">
            <w:pPr>
              <w:suppressAutoHyphens/>
              <w:jc w:val="center"/>
              <w:rPr>
                <w:sz w:val="26"/>
                <w:szCs w:val="26"/>
              </w:rPr>
            </w:pPr>
            <w:r w:rsidRPr="00C031A6">
              <w:rPr>
                <w:sz w:val="26"/>
                <w:szCs w:val="26"/>
              </w:rPr>
              <w:t>5,3</w:t>
            </w:r>
          </w:p>
        </w:tc>
        <w:tc>
          <w:tcPr>
            <w:tcW w:w="1466" w:type="dxa"/>
          </w:tcPr>
          <w:p w:rsidR="004B449C" w:rsidRPr="00C031A6" w:rsidRDefault="004B449C" w:rsidP="00C031A6">
            <w:pPr>
              <w:suppressAutoHyphens/>
              <w:jc w:val="center"/>
              <w:rPr>
                <w:sz w:val="26"/>
                <w:szCs w:val="26"/>
              </w:rPr>
            </w:pPr>
            <w:r w:rsidRPr="00C031A6">
              <w:rPr>
                <w:sz w:val="26"/>
                <w:szCs w:val="26"/>
              </w:rPr>
              <w:t>3558,7</w:t>
            </w:r>
          </w:p>
        </w:tc>
        <w:tc>
          <w:tcPr>
            <w:tcW w:w="1794" w:type="dxa"/>
            <w:vAlign w:val="center"/>
          </w:tcPr>
          <w:p w:rsidR="004B449C" w:rsidRPr="00C031A6" w:rsidRDefault="004B449C" w:rsidP="00C031A6">
            <w:pPr>
              <w:suppressAutoHyphens/>
              <w:jc w:val="center"/>
              <w:rPr>
                <w:sz w:val="26"/>
                <w:szCs w:val="26"/>
              </w:rPr>
            </w:pPr>
            <w:r w:rsidRPr="00C031A6">
              <w:rPr>
                <w:sz w:val="26"/>
                <w:szCs w:val="26"/>
              </w:rPr>
              <w:t>-19955</w:t>
            </w:r>
          </w:p>
        </w:tc>
        <w:tc>
          <w:tcPr>
            <w:tcW w:w="1453" w:type="dxa"/>
            <w:vMerge w:val="restart"/>
            <w:vAlign w:val="center"/>
          </w:tcPr>
          <w:p w:rsidR="004B449C" w:rsidRPr="00C031A6" w:rsidRDefault="004B449C" w:rsidP="00C031A6">
            <w:pPr>
              <w:suppressAutoHyphens/>
              <w:jc w:val="center"/>
              <w:rPr>
                <w:sz w:val="26"/>
                <w:szCs w:val="26"/>
              </w:rPr>
            </w:pPr>
            <w:r w:rsidRPr="00C031A6">
              <w:rPr>
                <w:sz w:val="26"/>
                <w:szCs w:val="26"/>
              </w:rPr>
              <w:t>-37500</w:t>
            </w:r>
          </w:p>
        </w:tc>
        <w:tc>
          <w:tcPr>
            <w:tcW w:w="1153" w:type="dxa"/>
            <w:vMerge w:val="restart"/>
            <w:vAlign w:val="center"/>
          </w:tcPr>
          <w:p w:rsidR="004B449C" w:rsidRPr="00C031A6" w:rsidRDefault="004B449C" w:rsidP="00C031A6">
            <w:pPr>
              <w:suppressAutoHyphens/>
              <w:jc w:val="center"/>
              <w:rPr>
                <w:sz w:val="26"/>
                <w:szCs w:val="26"/>
              </w:rPr>
            </w:pPr>
            <w:r w:rsidRPr="00C031A6">
              <w:rPr>
                <w:sz w:val="26"/>
                <w:szCs w:val="26"/>
              </w:rPr>
              <w:t>-59,0</w:t>
            </w:r>
          </w:p>
        </w:tc>
      </w:tr>
      <w:tr w:rsidR="004B449C" w:rsidRPr="00C031A6" w:rsidTr="005A712F">
        <w:trPr>
          <w:jc w:val="center"/>
        </w:trPr>
        <w:tc>
          <w:tcPr>
            <w:tcW w:w="1265" w:type="dxa"/>
            <w:vAlign w:val="center"/>
          </w:tcPr>
          <w:p w:rsidR="004B449C" w:rsidRPr="00C031A6" w:rsidRDefault="004B449C" w:rsidP="00C031A6">
            <w:pPr>
              <w:suppressAutoHyphens/>
              <w:jc w:val="center"/>
              <w:rPr>
                <w:sz w:val="26"/>
                <w:szCs w:val="26"/>
              </w:rPr>
            </w:pPr>
            <w:r w:rsidRPr="00C031A6">
              <w:rPr>
                <w:sz w:val="26"/>
                <w:szCs w:val="26"/>
              </w:rPr>
              <w:t>303</w:t>
            </w:r>
          </w:p>
        </w:tc>
        <w:tc>
          <w:tcPr>
            <w:tcW w:w="1408" w:type="dxa"/>
            <w:vAlign w:val="center"/>
          </w:tcPr>
          <w:p w:rsidR="004B449C" w:rsidRPr="00C031A6" w:rsidRDefault="004B449C" w:rsidP="00C031A6">
            <w:pPr>
              <w:suppressAutoHyphens/>
              <w:jc w:val="center"/>
              <w:rPr>
                <w:sz w:val="26"/>
                <w:szCs w:val="26"/>
              </w:rPr>
            </w:pPr>
            <w:r w:rsidRPr="00C031A6">
              <w:rPr>
                <w:sz w:val="26"/>
                <w:szCs w:val="26"/>
              </w:rPr>
              <w:t>8,3</w:t>
            </w:r>
          </w:p>
        </w:tc>
        <w:tc>
          <w:tcPr>
            <w:tcW w:w="1466" w:type="dxa"/>
          </w:tcPr>
          <w:p w:rsidR="004B449C" w:rsidRPr="00C031A6" w:rsidRDefault="004B449C" w:rsidP="00C031A6">
            <w:pPr>
              <w:suppressAutoHyphens/>
              <w:jc w:val="center"/>
              <w:rPr>
                <w:sz w:val="26"/>
                <w:szCs w:val="26"/>
              </w:rPr>
            </w:pPr>
            <w:r w:rsidRPr="00C031A6">
              <w:rPr>
                <w:sz w:val="26"/>
                <w:szCs w:val="26"/>
              </w:rPr>
              <w:t>2573,8</w:t>
            </w:r>
          </w:p>
        </w:tc>
        <w:tc>
          <w:tcPr>
            <w:tcW w:w="1794" w:type="dxa"/>
            <w:vAlign w:val="center"/>
          </w:tcPr>
          <w:p w:rsidR="004B449C" w:rsidRPr="00C031A6" w:rsidRDefault="004B449C" w:rsidP="00C031A6">
            <w:pPr>
              <w:suppressAutoHyphens/>
              <w:jc w:val="center"/>
              <w:rPr>
                <w:sz w:val="26"/>
                <w:szCs w:val="26"/>
              </w:rPr>
            </w:pPr>
            <w:r w:rsidRPr="00C031A6">
              <w:rPr>
                <w:sz w:val="26"/>
                <w:szCs w:val="26"/>
              </w:rPr>
              <w:t>-19892</w:t>
            </w:r>
          </w:p>
        </w:tc>
        <w:tc>
          <w:tcPr>
            <w:tcW w:w="1453" w:type="dxa"/>
            <w:vMerge/>
            <w:vAlign w:val="center"/>
          </w:tcPr>
          <w:p w:rsidR="004B449C" w:rsidRPr="00C031A6" w:rsidRDefault="004B449C" w:rsidP="00C031A6">
            <w:pPr>
              <w:suppressAutoHyphens/>
              <w:jc w:val="center"/>
              <w:rPr>
                <w:sz w:val="26"/>
                <w:szCs w:val="26"/>
              </w:rPr>
            </w:pPr>
          </w:p>
        </w:tc>
        <w:tc>
          <w:tcPr>
            <w:tcW w:w="1153" w:type="dxa"/>
            <w:vMerge/>
            <w:vAlign w:val="center"/>
          </w:tcPr>
          <w:p w:rsidR="004B449C" w:rsidRPr="00C031A6" w:rsidRDefault="004B449C" w:rsidP="00C031A6">
            <w:pPr>
              <w:suppressAutoHyphens/>
              <w:jc w:val="center"/>
              <w:rPr>
                <w:sz w:val="26"/>
                <w:szCs w:val="26"/>
              </w:rPr>
            </w:pPr>
          </w:p>
        </w:tc>
      </w:tr>
      <w:tr w:rsidR="004B449C" w:rsidRPr="00C031A6" w:rsidTr="005A712F">
        <w:trPr>
          <w:jc w:val="center"/>
        </w:trPr>
        <w:tc>
          <w:tcPr>
            <w:tcW w:w="1265" w:type="dxa"/>
            <w:vAlign w:val="center"/>
          </w:tcPr>
          <w:p w:rsidR="004B449C" w:rsidRPr="00C031A6" w:rsidRDefault="004B449C" w:rsidP="00C031A6">
            <w:pPr>
              <w:suppressAutoHyphens/>
              <w:jc w:val="center"/>
              <w:rPr>
                <w:sz w:val="26"/>
                <w:szCs w:val="26"/>
              </w:rPr>
            </w:pPr>
            <w:r w:rsidRPr="00C031A6">
              <w:rPr>
                <w:sz w:val="26"/>
                <w:szCs w:val="26"/>
              </w:rPr>
              <w:t>313</w:t>
            </w:r>
          </w:p>
        </w:tc>
        <w:tc>
          <w:tcPr>
            <w:tcW w:w="1408" w:type="dxa"/>
            <w:vAlign w:val="center"/>
          </w:tcPr>
          <w:p w:rsidR="004B449C" w:rsidRPr="00C031A6" w:rsidRDefault="004B449C" w:rsidP="00C031A6">
            <w:pPr>
              <w:suppressAutoHyphens/>
              <w:jc w:val="center"/>
              <w:rPr>
                <w:sz w:val="26"/>
                <w:szCs w:val="26"/>
              </w:rPr>
            </w:pPr>
            <w:r w:rsidRPr="00C031A6">
              <w:rPr>
                <w:sz w:val="26"/>
                <w:szCs w:val="26"/>
              </w:rPr>
              <w:t>13,3</w:t>
            </w:r>
          </w:p>
        </w:tc>
        <w:tc>
          <w:tcPr>
            <w:tcW w:w="1466" w:type="dxa"/>
          </w:tcPr>
          <w:p w:rsidR="004B449C" w:rsidRPr="00C031A6" w:rsidRDefault="004B449C" w:rsidP="00C031A6">
            <w:pPr>
              <w:suppressAutoHyphens/>
              <w:jc w:val="center"/>
              <w:rPr>
                <w:sz w:val="26"/>
                <w:szCs w:val="26"/>
              </w:rPr>
            </w:pPr>
            <w:r w:rsidRPr="00C031A6">
              <w:rPr>
                <w:sz w:val="26"/>
                <w:szCs w:val="26"/>
              </w:rPr>
              <w:t>1503,8</w:t>
            </w:r>
          </w:p>
        </w:tc>
        <w:tc>
          <w:tcPr>
            <w:tcW w:w="1794" w:type="dxa"/>
            <w:vAlign w:val="center"/>
          </w:tcPr>
          <w:p w:rsidR="004B449C" w:rsidRPr="00C031A6" w:rsidRDefault="004B449C" w:rsidP="00C031A6">
            <w:pPr>
              <w:suppressAutoHyphens/>
              <w:jc w:val="center"/>
              <w:rPr>
                <w:sz w:val="26"/>
                <w:szCs w:val="26"/>
              </w:rPr>
            </w:pPr>
            <w:r w:rsidRPr="00C031A6">
              <w:rPr>
                <w:sz w:val="26"/>
                <w:szCs w:val="26"/>
              </w:rPr>
              <w:t>-19039</w:t>
            </w:r>
          </w:p>
        </w:tc>
        <w:tc>
          <w:tcPr>
            <w:tcW w:w="1453" w:type="dxa"/>
            <w:vMerge/>
            <w:vAlign w:val="center"/>
          </w:tcPr>
          <w:p w:rsidR="004B449C" w:rsidRPr="00C031A6" w:rsidRDefault="004B449C" w:rsidP="00C031A6">
            <w:pPr>
              <w:suppressAutoHyphens/>
              <w:jc w:val="center"/>
              <w:rPr>
                <w:sz w:val="26"/>
                <w:szCs w:val="26"/>
              </w:rPr>
            </w:pPr>
          </w:p>
        </w:tc>
        <w:tc>
          <w:tcPr>
            <w:tcW w:w="1153" w:type="dxa"/>
            <w:vMerge/>
            <w:vAlign w:val="center"/>
          </w:tcPr>
          <w:p w:rsidR="004B449C" w:rsidRPr="00C031A6" w:rsidRDefault="004B449C" w:rsidP="00C031A6">
            <w:pPr>
              <w:suppressAutoHyphens/>
              <w:jc w:val="center"/>
              <w:rPr>
                <w:sz w:val="26"/>
                <w:szCs w:val="26"/>
              </w:rPr>
            </w:pPr>
          </w:p>
        </w:tc>
      </w:tr>
    </w:tbl>
    <w:p w:rsidR="00745AB3" w:rsidRPr="00745AB3" w:rsidRDefault="00745AB3" w:rsidP="00C031A6">
      <w:pPr>
        <w:suppressAutoHyphens/>
        <w:ind w:firstLine="567"/>
        <w:jc w:val="both"/>
        <w:rPr>
          <w:sz w:val="10"/>
          <w:szCs w:val="10"/>
        </w:rPr>
      </w:pPr>
    </w:p>
    <w:p w:rsidR="004B449C" w:rsidRPr="00C031A6" w:rsidRDefault="004B449C" w:rsidP="00C031A6">
      <w:pPr>
        <w:suppressAutoHyphens/>
        <w:ind w:firstLine="567"/>
        <w:jc w:val="both"/>
        <w:rPr>
          <w:sz w:val="28"/>
          <w:szCs w:val="28"/>
          <w:lang w:val="en-US"/>
        </w:rPr>
      </w:pPr>
      <w:r w:rsidRPr="00C031A6">
        <w:rPr>
          <w:sz w:val="28"/>
          <w:szCs w:val="28"/>
          <w:lang w:val="en-US"/>
        </w:rPr>
        <w:t xml:space="preserve">As the table shows the value of the equilibrium constant of adsorption is much higher than unity, indicating a strong binding of </w:t>
      </w:r>
      <w:r w:rsidR="00410853" w:rsidRPr="00C031A6">
        <w:rPr>
          <w:sz w:val="28"/>
          <w:szCs w:val="28"/>
          <w:lang w:val="en-US"/>
        </w:rPr>
        <w:t>a</w:t>
      </w:r>
      <w:r w:rsidRPr="00C031A6">
        <w:rPr>
          <w:sz w:val="28"/>
          <w:szCs w:val="28"/>
          <w:lang w:val="en-US"/>
        </w:rPr>
        <w:t>rsenazo (III) sorbent SMA-1. It should be noted that with increasing temperature increases</w:t>
      </w:r>
      <w:r w:rsidRPr="00C031A6">
        <w:rPr>
          <w:sz w:val="28"/>
          <w:szCs w:val="28"/>
          <w:lang w:val="en-GB"/>
        </w:rPr>
        <w:t xml:space="preserve"> </w:t>
      </w:r>
      <w:r w:rsidRPr="00C031A6">
        <w:rPr>
          <w:sz w:val="28"/>
          <w:szCs w:val="28"/>
        </w:rPr>
        <w:t>Г</w:t>
      </w:r>
      <w:r w:rsidRPr="00C031A6">
        <w:rPr>
          <w:sz w:val="28"/>
          <w:szCs w:val="28"/>
          <w:vertAlign w:val="subscript"/>
        </w:rPr>
        <w:sym w:font="Symbol" w:char="F0A5"/>
      </w:r>
      <w:r w:rsidRPr="00C031A6">
        <w:rPr>
          <w:sz w:val="28"/>
          <w:szCs w:val="28"/>
          <w:lang w:val="en-US"/>
        </w:rPr>
        <w:t xml:space="preserve"> and decreases the value of the equilibrium constant. Such constant values change with temperature indicates that the binding occurs not only through ion exchange but also other weak binding forces which are attenuated with an increase in </w:t>
      </w:r>
      <w:r w:rsidRPr="00C031A6">
        <w:rPr>
          <w:sz w:val="28"/>
          <w:szCs w:val="28"/>
          <w:lang w:val="en-US"/>
        </w:rPr>
        <w:lastRenderedPageBreak/>
        <w:t>temperature and lead to a decrease in the value of the equilibrium constant. Is it possible to use this binding polymer reagent for the analytical determination of various metal ions.</w:t>
      </w:r>
    </w:p>
    <w:p w:rsidR="004B449C" w:rsidRPr="00C031A6" w:rsidRDefault="004B449C" w:rsidP="00C031A6">
      <w:pPr>
        <w:suppressAutoHyphens/>
        <w:ind w:firstLine="567"/>
        <w:jc w:val="both"/>
        <w:rPr>
          <w:sz w:val="28"/>
          <w:szCs w:val="28"/>
          <w:lang w:val="en-US"/>
        </w:rPr>
      </w:pPr>
      <w:r w:rsidRPr="00C031A6">
        <w:rPr>
          <w:sz w:val="28"/>
          <w:szCs w:val="28"/>
          <w:lang w:val="en-US"/>
        </w:rPr>
        <w:t xml:space="preserve">Interesting results were obtained in a comparative study of the adsorption of halogens from aqueous solutions of potassium salts of the above sorbents. Use as solvents potash dissolves these halogens allows them molecular form to form ion </w:t>
      </w:r>
      <w:r w:rsidRPr="00C031A6">
        <w:rPr>
          <w:position w:val="-10"/>
        </w:rPr>
        <w:object w:dxaOrig="840" w:dyaOrig="400">
          <v:shape id="_x0000_i1061" type="#_x0000_t75" style="width:41pt;height:20.95pt" o:ole="">
            <v:imagedata r:id="rId41" o:title=""/>
          </v:shape>
          <o:OLEObject Type="Embed" ProgID="Equation.3" ShapeID="_x0000_i1061" DrawAspect="Content" ObjectID="_1509767820" r:id="rId85"/>
        </w:object>
      </w:r>
      <w:r w:rsidRPr="00C031A6">
        <w:rPr>
          <w:sz w:val="28"/>
          <w:szCs w:val="28"/>
          <w:lang w:val="en-US"/>
        </w:rPr>
        <w:t>. At the same time revealed that most of the absorbing capacity sorbent has SMA-2 having a higher SEC among the studied sorbents</w:t>
      </w:r>
      <w:r w:rsidRPr="00C031A6">
        <w:rPr>
          <w:lang w:val="en-US"/>
        </w:rPr>
        <w:t>.</w:t>
      </w:r>
    </w:p>
    <w:p w:rsidR="004B449C" w:rsidRPr="00C031A6" w:rsidRDefault="004B449C" w:rsidP="00C031A6">
      <w:pPr>
        <w:suppressAutoHyphens/>
        <w:ind w:firstLine="567"/>
        <w:jc w:val="both"/>
        <w:rPr>
          <w:sz w:val="28"/>
          <w:szCs w:val="28"/>
          <w:lang w:val="en-US"/>
        </w:rPr>
      </w:pPr>
      <w:r w:rsidRPr="00C031A6">
        <w:rPr>
          <w:sz w:val="28"/>
          <w:szCs w:val="28"/>
          <w:lang w:val="en-US"/>
        </w:rPr>
        <w:t>It is shown that the maximum values of the adsorption of molecular bromine sorbent that is 4</w:t>
      </w:r>
      <w:r w:rsidRPr="00C031A6">
        <w:rPr>
          <w:sz w:val="16"/>
          <w:szCs w:val="16"/>
          <w:lang w:val="en-US"/>
        </w:rPr>
        <w:t>*</w:t>
      </w:r>
      <w:r w:rsidRPr="00C031A6">
        <w:rPr>
          <w:sz w:val="28"/>
          <w:szCs w:val="28"/>
          <w:lang w:val="en-US"/>
        </w:rPr>
        <w:t>10</w:t>
      </w:r>
      <w:r w:rsidRPr="00C031A6">
        <w:rPr>
          <w:sz w:val="28"/>
          <w:szCs w:val="28"/>
          <w:vertAlign w:val="superscript"/>
          <w:lang w:val="en-US"/>
        </w:rPr>
        <w:t>-4</w:t>
      </w:r>
      <w:r w:rsidRPr="00C031A6">
        <w:rPr>
          <w:sz w:val="28"/>
          <w:szCs w:val="28"/>
          <w:lang w:val="en-US"/>
        </w:rPr>
        <w:t>mol/g (0</w:t>
      </w:r>
      <w:r w:rsidR="00F47670" w:rsidRPr="00C031A6">
        <w:rPr>
          <w:sz w:val="28"/>
          <w:szCs w:val="28"/>
          <w:lang w:val="en-US"/>
        </w:rPr>
        <w:t>,</w:t>
      </w:r>
      <w:r w:rsidRPr="00C031A6">
        <w:rPr>
          <w:sz w:val="28"/>
          <w:szCs w:val="28"/>
          <w:lang w:val="en-US"/>
        </w:rPr>
        <w:t>8mg-eq/g) while at the same conditions for molecular iodine reached 5-12 mg-eq/g. Consequently, the binding of iodine sorbents is much stronger than molecular bromine. The reason for the observed differences is less stable ion</w:t>
      </w:r>
      <w:r w:rsidR="00B91C46" w:rsidRPr="00C031A6">
        <w:rPr>
          <w:sz w:val="28"/>
          <w:szCs w:val="28"/>
          <w:lang w:val="uz-Cyrl-UZ"/>
        </w:rPr>
        <w:t xml:space="preserve"> </w:t>
      </w:r>
      <w:r w:rsidRPr="00C031A6">
        <w:rPr>
          <w:position w:val="-10"/>
          <w:sz w:val="28"/>
          <w:szCs w:val="28"/>
        </w:rPr>
        <w:object w:dxaOrig="740" w:dyaOrig="400">
          <v:shape id="_x0000_i1062" type="#_x0000_t75" style="width:36.45pt;height:20.95pt" o:ole="">
            <v:imagedata r:id="rId43" o:title=""/>
          </v:shape>
          <o:OLEObject Type="Embed" ProgID="Equation.3" ShapeID="_x0000_i1062" DrawAspect="Content" ObjectID="_1509767821" r:id="rId86"/>
        </w:object>
      </w:r>
      <w:r w:rsidRPr="00C031A6">
        <w:rPr>
          <w:sz w:val="28"/>
          <w:szCs w:val="28"/>
          <w:lang w:val="en-GB"/>
        </w:rPr>
        <w:t>,</w:t>
      </w:r>
      <w:r w:rsidRPr="00C031A6">
        <w:rPr>
          <w:sz w:val="28"/>
          <w:szCs w:val="28"/>
          <w:lang w:val="en-US"/>
        </w:rPr>
        <w:t xml:space="preserve"> than ion</w:t>
      </w:r>
      <w:r w:rsidR="00B91C46" w:rsidRPr="00C031A6">
        <w:rPr>
          <w:sz w:val="28"/>
          <w:szCs w:val="28"/>
          <w:lang w:val="uz-Cyrl-UZ"/>
        </w:rPr>
        <w:t xml:space="preserve"> </w:t>
      </w:r>
      <w:r w:rsidRPr="00C031A6">
        <w:rPr>
          <w:position w:val="-10"/>
          <w:sz w:val="28"/>
          <w:szCs w:val="28"/>
        </w:rPr>
        <w:object w:dxaOrig="560" w:dyaOrig="400">
          <v:shape id="_x0000_i1063" type="#_x0000_t75" style="width:25.5pt;height:20.95pt" o:ole="">
            <v:imagedata r:id="rId45" o:title=""/>
          </v:shape>
          <o:OLEObject Type="Embed" ProgID="Equation.3" ShapeID="_x0000_i1063" DrawAspect="Content" ObjectID="_1509767822" r:id="rId87"/>
        </w:object>
      </w:r>
      <w:r w:rsidRPr="00C031A6">
        <w:rPr>
          <w:sz w:val="28"/>
          <w:szCs w:val="28"/>
          <w:lang w:val="en-US"/>
        </w:rPr>
        <w:t>. Since molecular chlorine does not form similar ion sorption of these sorbents it is not observed. With increasing temperature, the sorption of bromine, and iodine as sorbents increases, indicating that the absorption of halogen sorbent being studied by chemo sorption.</w:t>
      </w:r>
    </w:p>
    <w:p w:rsidR="004B449C" w:rsidRPr="00C031A6" w:rsidRDefault="004B449C" w:rsidP="00C031A6">
      <w:pPr>
        <w:autoSpaceDE/>
        <w:autoSpaceDN/>
        <w:ind w:firstLine="567"/>
        <w:jc w:val="both"/>
        <w:rPr>
          <w:sz w:val="28"/>
          <w:szCs w:val="28"/>
          <w:lang w:val="en-US"/>
        </w:rPr>
      </w:pPr>
      <w:r w:rsidRPr="00C031A6">
        <w:rPr>
          <w:sz w:val="28"/>
          <w:szCs w:val="28"/>
          <w:lang w:val="en-US"/>
        </w:rPr>
        <w:t>For bactericidal materials having a high hydrophility and the combined action proved promising modification iodide anion complex of fib</w:t>
      </w:r>
      <w:r w:rsidR="00F47670" w:rsidRPr="00C031A6">
        <w:rPr>
          <w:sz w:val="28"/>
          <w:szCs w:val="28"/>
          <w:lang w:val="en-US"/>
        </w:rPr>
        <w:t>rous materials based on fibers «</w:t>
      </w:r>
      <w:r w:rsidRPr="00C031A6">
        <w:rPr>
          <w:sz w:val="28"/>
          <w:szCs w:val="28"/>
          <w:lang w:val="en-US"/>
        </w:rPr>
        <w:t>nitrone</w:t>
      </w:r>
      <w:r w:rsidR="00F47670" w:rsidRPr="00C031A6">
        <w:rPr>
          <w:sz w:val="28"/>
          <w:szCs w:val="28"/>
          <w:lang w:val="en-US"/>
        </w:rPr>
        <w:t>»</w:t>
      </w:r>
      <w:r w:rsidRPr="00C031A6">
        <w:rPr>
          <w:sz w:val="28"/>
          <w:szCs w:val="28"/>
          <w:lang w:val="en-US"/>
        </w:rPr>
        <w:t xml:space="preserve"> natural polymer chitosan. The iodine content in the samples ranged from 5% to 2%. Processing chitosan significantly enhances the s</w:t>
      </w:r>
      <w:r w:rsidR="005E60A6" w:rsidRPr="00C031A6">
        <w:rPr>
          <w:sz w:val="28"/>
          <w:szCs w:val="28"/>
          <w:lang w:val="en-US"/>
        </w:rPr>
        <w:t>orption properties of samples (</w:t>
      </w:r>
      <w:r w:rsidRPr="00C031A6">
        <w:rPr>
          <w:sz w:val="28"/>
          <w:szCs w:val="28"/>
          <w:lang w:val="en-US"/>
        </w:rPr>
        <w:t>at 55% relative humidity sorption is 1,50% compared to 0,55% for the sorption capacity of acrylic fibers without treatment solution HZ). When this water absorbing capacity of impregnated samples HZ increases almost 3 times, which is very important when they are used as dressings in the treatment of necrotic diseases.</w:t>
      </w:r>
    </w:p>
    <w:p w:rsidR="004B449C" w:rsidRPr="00C031A6" w:rsidRDefault="004B449C" w:rsidP="00C031A6">
      <w:pPr>
        <w:autoSpaceDE/>
        <w:autoSpaceDN/>
        <w:ind w:firstLine="567"/>
        <w:jc w:val="both"/>
        <w:rPr>
          <w:sz w:val="28"/>
          <w:szCs w:val="28"/>
          <w:lang w:val="en-GB"/>
        </w:rPr>
      </w:pPr>
      <w:r w:rsidRPr="00C031A6">
        <w:rPr>
          <w:sz w:val="28"/>
          <w:szCs w:val="28"/>
          <w:lang w:val="en-US"/>
        </w:rPr>
        <w:t>Based on these studies compiled laboratory regulations and technical specifications to produce bactericidal hal</w:t>
      </w:r>
      <w:r w:rsidR="005E60A6" w:rsidRPr="00C031A6">
        <w:rPr>
          <w:sz w:val="28"/>
          <w:szCs w:val="28"/>
          <w:lang w:val="en-US"/>
        </w:rPr>
        <w:t>ogenated materials and in S.SH.</w:t>
      </w:r>
      <w:r w:rsidRPr="00C031A6">
        <w:rPr>
          <w:sz w:val="28"/>
          <w:szCs w:val="28"/>
          <w:lang w:val="en-US"/>
        </w:rPr>
        <w:t xml:space="preserve">Rashidova laboratory regulations drawn up by the combined iodine containing dressings having chitosan. </w:t>
      </w:r>
    </w:p>
    <w:p w:rsidR="00734063" w:rsidRPr="00C031A6" w:rsidRDefault="00734063" w:rsidP="00C031A6">
      <w:pPr>
        <w:ind w:firstLine="567"/>
        <w:jc w:val="both"/>
        <w:rPr>
          <w:sz w:val="28"/>
          <w:szCs w:val="28"/>
          <w:lang w:val="en-US"/>
        </w:rPr>
      </w:pPr>
      <w:r w:rsidRPr="00C031A6">
        <w:rPr>
          <w:sz w:val="28"/>
          <w:szCs w:val="28"/>
          <w:lang w:val="en-US"/>
        </w:rPr>
        <w:t>In the sixth chapter</w:t>
      </w:r>
      <w:r w:rsidR="006D777F" w:rsidRPr="00C031A6">
        <w:rPr>
          <w:sz w:val="28"/>
          <w:szCs w:val="28"/>
          <w:lang w:val="en-US"/>
        </w:rPr>
        <w:t xml:space="preserve">, </w:t>
      </w:r>
      <w:r w:rsidR="006D777F" w:rsidRPr="00C031A6">
        <w:rPr>
          <w:sz w:val="28"/>
          <w:szCs w:val="28"/>
          <w:lang w:val="en-GB"/>
        </w:rPr>
        <w:t>entitled</w:t>
      </w:r>
      <w:r w:rsidRPr="00C031A6">
        <w:rPr>
          <w:b/>
          <w:sz w:val="28"/>
          <w:szCs w:val="28"/>
          <w:lang w:val="en-US"/>
        </w:rPr>
        <w:t xml:space="preserve"> </w:t>
      </w:r>
      <w:r w:rsidR="00A61907" w:rsidRPr="00C031A6">
        <w:rPr>
          <w:b/>
          <w:sz w:val="28"/>
          <w:szCs w:val="28"/>
          <w:lang w:val="en-US"/>
        </w:rPr>
        <w:t>«</w:t>
      </w:r>
      <w:r w:rsidR="007737EA" w:rsidRPr="00C031A6">
        <w:rPr>
          <w:b/>
          <w:sz w:val="28"/>
          <w:szCs w:val="28"/>
          <w:lang w:val="en-US"/>
        </w:rPr>
        <w:t>Possible applications of the synthesized sorbents and polikompleksones</w:t>
      </w:r>
      <w:r w:rsidR="00A61907" w:rsidRPr="00C031A6">
        <w:rPr>
          <w:b/>
          <w:sz w:val="28"/>
          <w:szCs w:val="28"/>
          <w:lang w:val="en-US"/>
        </w:rPr>
        <w:t>»</w:t>
      </w:r>
      <w:r w:rsidR="00A61907" w:rsidRPr="00C031A6">
        <w:rPr>
          <w:lang w:val="en-US"/>
        </w:rPr>
        <w:t xml:space="preserve"> </w:t>
      </w:r>
      <w:r w:rsidRPr="00C031A6">
        <w:rPr>
          <w:sz w:val="28"/>
          <w:szCs w:val="28"/>
          <w:lang w:val="en-US"/>
        </w:rPr>
        <w:t>shows the possible applications of the field of anion-exchange and complexing materials.</w:t>
      </w:r>
    </w:p>
    <w:p w:rsidR="004B449C" w:rsidRPr="00C031A6" w:rsidRDefault="004B449C" w:rsidP="00C031A6">
      <w:pPr>
        <w:ind w:firstLine="567"/>
        <w:jc w:val="both"/>
        <w:rPr>
          <w:sz w:val="28"/>
          <w:szCs w:val="28"/>
          <w:lang w:val="en-US"/>
        </w:rPr>
      </w:pPr>
      <w:r w:rsidRPr="00C031A6">
        <w:rPr>
          <w:sz w:val="28"/>
          <w:szCs w:val="28"/>
          <w:lang w:val="en-US"/>
        </w:rPr>
        <w:t xml:space="preserve">With a view to recommending sorbents </w:t>
      </w:r>
      <w:r w:rsidR="00B91C46" w:rsidRPr="00C031A6">
        <w:rPr>
          <w:sz w:val="28"/>
          <w:szCs w:val="28"/>
          <w:lang w:val="en-US"/>
        </w:rPr>
        <w:t>SMA</w:t>
      </w:r>
      <w:r w:rsidRPr="00C031A6">
        <w:rPr>
          <w:sz w:val="28"/>
          <w:szCs w:val="28"/>
          <w:lang w:val="en-US"/>
        </w:rPr>
        <w:t xml:space="preserve"> -1 and </w:t>
      </w:r>
      <w:r w:rsidR="00B91C46" w:rsidRPr="00C031A6">
        <w:rPr>
          <w:sz w:val="28"/>
          <w:szCs w:val="28"/>
          <w:lang w:val="en-US"/>
        </w:rPr>
        <w:t>SMA</w:t>
      </w:r>
      <w:r w:rsidRPr="00C031A6">
        <w:rPr>
          <w:sz w:val="28"/>
          <w:szCs w:val="28"/>
          <w:lang w:val="en-US"/>
        </w:rPr>
        <w:t xml:space="preserve"> -5 for sewage treatment of chromium ions was studied by dynamic sorption of chromium ions from artificial and waste processing solutions. In this dynamic exchange capacity (</w:t>
      </w:r>
      <w:r w:rsidR="00B91C46" w:rsidRPr="00C031A6">
        <w:rPr>
          <w:sz w:val="28"/>
          <w:szCs w:val="28"/>
          <w:lang w:val="en-US"/>
        </w:rPr>
        <w:t>DEC</w:t>
      </w:r>
      <w:r w:rsidRPr="00C031A6">
        <w:rPr>
          <w:sz w:val="28"/>
          <w:szCs w:val="28"/>
          <w:lang w:val="en-US"/>
        </w:rPr>
        <w:t xml:space="preserve">) for the SMA -1 sorbent by dichromate ions reached 390mg/g of artificial solutions at pH 4.2 and 213mg / g sorbent for SMA -5 from spent process solutions at pH 4.5. Studies show that sorbents SMA-1 and SMA-5 on its sorption properties exceeds the known ion exchangers. For example, anion exchange resins Amberlite IRA96 and Dowex 18 have </w:t>
      </w:r>
      <w:r w:rsidR="00410853" w:rsidRPr="00C031A6">
        <w:rPr>
          <w:sz w:val="28"/>
          <w:szCs w:val="28"/>
          <w:lang w:val="en-US"/>
        </w:rPr>
        <w:t xml:space="preserve">DEC </w:t>
      </w:r>
      <w:r w:rsidRPr="00C031A6">
        <w:rPr>
          <w:sz w:val="28"/>
          <w:szCs w:val="28"/>
          <w:lang w:val="en-US"/>
        </w:rPr>
        <w:t>100 and 117mg/g, respectively, and extract reaches 93% at pH</w:t>
      </w:r>
      <w:r w:rsidR="005E60A6" w:rsidRPr="00C031A6">
        <w:rPr>
          <w:sz w:val="28"/>
          <w:szCs w:val="28"/>
          <w:lang w:val="en-US"/>
        </w:rPr>
        <w:t>=</w:t>
      </w:r>
      <w:r w:rsidRPr="00C031A6">
        <w:rPr>
          <w:sz w:val="28"/>
          <w:szCs w:val="28"/>
          <w:lang w:val="en-US"/>
        </w:rPr>
        <w:t>3, whereas the SMA</w:t>
      </w:r>
      <w:r w:rsidR="0098404F" w:rsidRPr="00C031A6">
        <w:rPr>
          <w:sz w:val="28"/>
          <w:szCs w:val="28"/>
          <w:lang w:val="en-US"/>
        </w:rPr>
        <w:t>-</w:t>
      </w:r>
      <w:r w:rsidRPr="00C031A6">
        <w:rPr>
          <w:sz w:val="28"/>
          <w:szCs w:val="28"/>
          <w:lang w:val="en-US"/>
        </w:rPr>
        <w:t>1 extracts the ion chromium</w:t>
      </w:r>
      <w:r w:rsidR="0098404F" w:rsidRPr="00C031A6">
        <w:rPr>
          <w:sz w:val="28"/>
          <w:szCs w:val="28"/>
          <w:lang w:val="en-US"/>
        </w:rPr>
        <w:t xml:space="preserve"> </w:t>
      </w:r>
      <w:r w:rsidRPr="00C031A6">
        <w:rPr>
          <w:sz w:val="28"/>
          <w:szCs w:val="28"/>
          <w:lang w:val="en-US"/>
        </w:rPr>
        <w:t>(VI) solutions of almost 100%.</w:t>
      </w:r>
    </w:p>
    <w:p w:rsidR="004B449C" w:rsidRPr="00C031A6" w:rsidRDefault="004B449C" w:rsidP="00C031A6">
      <w:pPr>
        <w:ind w:firstLine="567"/>
        <w:jc w:val="both"/>
        <w:rPr>
          <w:sz w:val="28"/>
          <w:szCs w:val="28"/>
          <w:lang w:val="en-US"/>
        </w:rPr>
      </w:pPr>
      <w:r w:rsidRPr="00C031A6">
        <w:rPr>
          <w:sz w:val="28"/>
          <w:szCs w:val="28"/>
          <w:lang w:val="en-US"/>
        </w:rPr>
        <w:t>These results allowed us to develop laboratory regulations and technological scheme of wastewater from chromium ions (VI).</w:t>
      </w:r>
    </w:p>
    <w:p w:rsidR="004B449C" w:rsidRPr="00C031A6" w:rsidRDefault="004B449C" w:rsidP="00C031A6">
      <w:pPr>
        <w:ind w:firstLine="567"/>
        <w:jc w:val="both"/>
        <w:rPr>
          <w:sz w:val="28"/>
          <w:szCs w:val="28"/>
          <w:lang w:val="en-US"/>
        </w:rPr>
      </w:pPr>
      <w:r w:rsidRPr="00C031A6">
        <w:rPr>
          <w:sz w:val="28"/>
          <w:szCs w:val="28"/>
          <w:lang w:val="en-US"/>
        </w:rPr>
        <w:lastRenderedPageBreak/>
        <w:t>Studies have shown that the ions DEC sorbents</w:t>
      </w:r>
      <w:r w:rsidR="0098404F" w:rsidRPr="00C031A6">
        <w:rPr>
          <w:sz w:val="28"/>
          <w:szCs w:val="28"/>
          <w:lang w:val="en-US"/>
        </w:rPr>
        <w:t xml:space="preserve"> [Cu</w:t>
      </w:r>
      <w:r w:rsidRPr="00C031A6">
        <w:rPr>
          <w:sz w:val="28"/>
          <w:szCs w:val="28"/>
          <w:lang w:val="en-US"/>
        </w:rPr>
        <w:t>(NH</w:t>
      </w:r>
      <w:r w:rsidRPr="00C031A6">
        <w:rPr>
          <w:sz w:val="28"/>
          <w:szCs w:val="28"/>
          <w:vertAlign w:val="subscript"/>
          <w:lang w:val="en-US"/>
        </w:rPr>
        <w:t>3</w:t>
      </w:r>
      <w:r w:rsidRPr="00C031A6">
        <w:rPr>
          <w:sz w:val="28"/>
          <w:szCs w:val="28"/>
          <w:lang w:val="en-US"/>
        </w:rPr>
        <w:t>)</w:t>
      </w:r>
      <w:r w:rsidRPr="00C031A6">
        <w:rPr>
          <w:sz w:val="28"/>
          <w:szCs w:val="28"/>
          <w:vertAlign w:val="subscript"/>
          <w:lang w:val="en-US"/>
        </w:rPr>
        <w:t>4</w:t>
      </w:r>
      <w:r w:rsidRPr="00C031A6">
        <w:rPr>
          <w:sz w:val="28"/>
          <w:szCs w:val="28"/>
          <w:lang w:val="en-US"/>
        </w:rPr>
        <w:t>]</w:t>
      </w:r>
      <w:r w:rsidRPr="00C031A6">
        <w:rPr>
          <w:sz w:val="28"/>
          <w:szCs w:val="28"/>
          <w:vertAlign w:val="superscript"/>
          <w:lang w:val="en-US"/>
        </w:rPr>
        <w:t>2+</w:t>
      </w:r>
      <w:r w:rsidRPr="00C031A6">
        <w:rPr>
          <w:sz w:val="28"/>
          <w:szCs w:val="28"/>
          <w:lang w:val="en-US"/>
        </w:rPr>
        <w:t xml:space="preserve"> at pH 12 reached 375mg/g (h</w:t>
      </w:r>
      <w:r w:rsidR="005E60A6" w:rsidRPr="00C031A6">
        <w:rPr>
          <w:sz w:val="28"/>
          <w:szCs w:val="28"/>
          <w:lang w:val="en-US"/>
        </w:rPr>
        <w:t>ydrolyzed SMA-1) and 113mg/g (</w:t>
      </w:r>
      <w:r w:rsidRPr="00C031A6">
        <w:rPr>
          <w:sz w:val="28"/>
          <w:szCs w:val="28"/>
          <w:lang w:val="en-US"/>
        </w:rPr>
        <w:t>SMA-1+MA). For SMA-1 hydrolyzed sorbent adsorption of copper is observed ev</w:t>
      </w:r>
      <w:r w:rsidR="00CB5BF3" w:rsidRPr="00C031A6">
        <w:rPr>
          <w:sz w:val="28"/>
          <w:szCs w:val="28"/>
          <w:lang w:val="en-US"/>
        </w:rPr>
        <w:t>en in acidic environments (pH 4,</w:t>
      </w:r>
      <w:r w:rsidR="00407F63" w:rsidRPr="00C031A6">
        <w:rPr>
          <w:sz w:val="28"/>
          <w:szCs w:val="28"/>
          <w:lang w:val="en-US"/>
        </w:rPr>
        <w:t>2 at D</w:t>
      </w:r>
      <w:r w:rsidRPr="00C031A6">
        <w:rPr>
          <w:sz w:val="28"/>
          <w:szCs w:val="28"/>
          <w:lang w:val="en-US"/>
        </w:rPr>
        <w:t>E</w:t>
      </w:r>
      <w:r w:rsidR="00407F63" w:rsidRPr="00C031A6">
        <w:rPr>
          <w:sz w:val="28"/>
          <w:szCs w:val="28"/>
          <w:lang w:val="en-US"/>
        </w:rPr>
        <w:t>C</w:t>
      </w:r>
      <w:r w:rsidRPr="00C031A6">
        <w:rPr>
          <w:sz w:val="28"/>
          <w:szCs w:val="28"/>
          <w:lang w:val="en-US"/>
        </w:rPr>
        <w:t xml:space="preserve"> power 53mg/g) with no ionization of the carboxyl groups. Therefore, in these conditions the sorption of copper occurs primarily by complexing with amines sorbent SMA</w:t>
      </w:r>
      <w:r w:rsidR="00F47670" w:rsidRPr="00C031A6">
        <w:rPr>
          <w:sz w:val="28"/>
          <w:szCs w:val="28"/>
          <w:lang w:val="en-US"/>
        </w:rPr>
        <w:t>-</w:t>
      </w:r>
      <w:r w:rsidRPr="00C031A6">
        <w:rPr>
          <w:sz w:val="28"/>
          <w:szCs w:val="28"/>
          <w:lang w:val="en-US"/>
        </w:rPr>
        <w:t>1. It was established that the sorbent exhibits a high chemical resistance and can be used repeatedly.</w:t>
      </w:r>
    </w:p>
    <w:p w:rsidR="004B449C" w:rsidRPr="00C031A6" w:rsidRDefault="004B449C" w:rsidP="00C031A6">
      <w:pPr>
        <w:ind w:firstLine="567"/>
        <w:jc w:val="both"/>
        <w:rPr>
          <w:sz w:val="28"/>
          <w:szCs w:val="28"/>
          <w:lang w:val="en-US"/>
        </w:rPr>
      </w:pPr>
      <w:r w:rsidRPr="00C031A6">
        <w:rPr>
          <w:sz w:val="28"/>
          <w:szCs w:val="28"/>
          <w:lang w:val="en-US"/>
        </w:rPr>
        <w:t>To identify opportunities for creating dressings wound epithelialization were tested bactericidal properties combined dressings. Medical and biological studies have been conducted in the Uzbek Republican center of purulent surgery and surgical complications of diabetes led by prof. Teshaev O.R.</w:t>
      </w:r>
    </w:p>
    <w:p w:rsidR="004B449C" w:rsidRPr="00C031A6" w:rsidRDefault="004B449C" w:rsidP="00C031A6">
      <w:pPr>
        <w:ind w:firstLine="567"/>
        <w:jc w:val="both"/>
        <w:rPr>
          <w:sz w:val="28"/>
          <w:szCs w:val="28"/>
          <w:lang w:val="en-US"/>
        </w:rPr>
      </w:pPr>
      <w:r w:rsidRPr="00C031A6">
        <w:rPr>
          <w:sz w:val="28"/>
          <w:szCs w:val="28"/>
          <w:lang w:val="en-US"/>
        </w:rPr>
        <w:t>Material for microbiological studies served exudate taken from the wounds of experimental animals. In analyzing the dynamics of morphological studies showed a significant improvement in wound healing process of skin wounds developed under the influence of combined dressings. Studies in human volunteers have shown that the combined antibacterial dressings based on PAN has a pronounced anti-inflammatory and antibacterial effect, has an absorbent action during the second stage of wound healing process and are effective for the treatment of necrotic soft tissue diseases .</w:t>
      </w:r>
    </w:p>
    <w:p w:rsidR="004B449C" w:rsidRPr="00C031A6" w:rsidRDefault="004B449C" w:rsidP="00C031A6">
      <w:pPr>
        <w:ind w:firstLine="567"/>
        <w:jc w:val="both"/>
        <w:rPr>
          <w:sz w:val="28"/>
          <w:szCs w:val="28"/>
          <w:lang w:val="en-US"/>
        </w:rPr>
      </w:pPr>
      <w:r w:rsidRPr="00C031A6">
        <w:rPr>
          <w:b/>
          <w:sz w:val="28"/>
          <w:szCs w:val="28"/>
          <w:lang w:val="en-US"/>
        </w:rPr>
        <w:t xml:space="preserve">In the </w:t>
      </w:r>
      <w:r w:rsidR="00B51A03" w:rsidRPr="00C031A6">
        <w:rPr>
          <w:b/>
          <w:sz w:val="28"/>
          <w:szCs w:val="28"/>
          <w:lang w:val="en-US"/>
        </w:rPr>
        <w:t xml:space="preserve">seventh </w:t>
      </w:r>
      <w:r w:rsidRPr="00C031A6">
        <w:rPr>
          <w:b/>
          <w:sz w:val="28"/>
          <w:szCs w:val="28"/>
          <w:lang w:val="en-US"/>
        </w:rPr>
        <w:t>chapter</w:t>
      </w:r>
      <w:r w:rsidRPr="00C031A6">
        <w:rPr>
          <w:sz w:val="28"/>
          <w:szCs w:val="28"/>
          <w:lang w:val="en-US"/>
        </w:rPr>
        <w:t xml:space="preserve"> describes the experimental part, in which the characteristic of reagents used, the method of carrying out chemical reactions of polymers and methods of research.</w:t>
      </w:r>
    </w:p>
    <w:p w:rsidR="004B449C" w:rsidRPr="00C031A6" w:rsidRDefault="00112969" w:rsidP="00C031A6">
      <w:pPr>
        <w:spacing w:before="240" w:after="240"/>
        <w:ind w:firstLine="567"/>
        <w:jc w:val="center"/>
        <w:rPr>
          <w:b/>
          <w:sz w:val="28"/>
          <w:szCs w:val="28"/>
          <w:lang w:val="en-US"/>
        </w:rPr>
      </w:pPr>
      <w:r w:rsidRPr="00C031A6">
        <w:rPr>
          <w:b/>
          <w:sz w:val="28"/>
          <w:szCs w:val="28"/>
          <w:lang w:val="en-US"/>
        </w:rPr>
        <w:t>CONCLUSION</w:t>
      </w:r>
    </w:p>
    <w:p w:rsidR="004B449C" w:rsidRPr="00C031A6" w:rsidRDefault="000C453D" w:rsidP="00C031A6">
      <w:pPr>
        <w:ind w:firstLine="708"/>
        <w:jc w:val="both"/>
        <w:rPr>
          <w:sz w:val="28"/>
          <w:szCs w:val="28"/>
          <w:lang w:val="en-GB"/>
        </w:rPr>
      </w:pPr>
      <w:r w:rsidRPr="00C031A6">
        <w:rPr>
          <w:sz w:val="28"/>
          <w:szCs w:val="28"/>
          <w:lang w:val="en-GB"/>
        </w:rPr>
        <w:t>1. For the purpose of localization of production and to obtain import substitute products, research</w:t>
      </w:r>
      <w:r w:rsidR="00FE6F1E" w:rsidRPr="00C031A6">
        <w:rPr>
          <w:sz w:val="28"/>
          <w:szCs w:val="28"/>
          <w:lang w:val="en-GB"/>
        </w:rPr>
        <w:t>ing</w:t>
      </w:r>
      <w:r w:rsidRPr="00C031A6">
        <w:rPr>
          <w:sz w:val="28"/>
          <w:szCs w:val="28"/>
          <w:lang w:val="en-GB"/>
        </w:rPr>
        <w:t xml:space="preserve"> of laws modifying the fiber </w:t>
      </w:r>
      <w:r w:rsidR="004F7736" w:rsidRPr="00C031A6">
        <w:rPr>
          <w:sz w:val="28"/>
          <w:szCs w:val="28"/>
          <w:lang w:val="en-US"/>
        </w:rPr>
        <w:t>«n</w:t>
      </w:r>
      <w:r w:rsidR="004F7736" w:rsidRPr="00C031A6">
        <w:rPr>
          <w:sz w:val="28"/>
          <w:szCs w:val="28"/>
          <w:lang w:val="en-GB"/>
        </w:rPr>
        <w:t>itron</w:t>
      </w:r>
      <w:r w:rsidR="004F7736" w:rsidRPr="00C031A6">
        <w:rPr>
          <w:sz w:val="28"/>
          <w:szCs w:val="28"/>
          <w:lang w:val="en-US"/>
        </w:rPr>
        <w:t>»</w:t>
      </w:r>
      <w:r w:rsidRPr="00C031A6">
        <w:rPr>
          <w:sz w:val="28"/>
          <w:szCs w:val="28"/>
          <w:lang w:val="en-GB"/>
        </w:rPr>
        <w:t xml:space="preserve">, produced by </w:t>
      </w:r>
      <w:r w:rsidR="003523B8" w:rsidRPr="00C031A6">
        <w:rPr>
          <w:sz w:val="28"/>
          <w:szCs w:val="28"/>
          <w:lang w:val="en-GB"/>
        </w:rPr>
        <w:t xml:space="preserve">JSC </w:t>
      </w:r>
      <w:r w:rsidR="003523B8" w:rsidRPr="00C031A6">
        <w:rPr>
          <w:sz w:val="28"/>
          <w:szCs w:val="28"/>
          <w:lang w:val="en-US"/>
        </w:rPr>
        <w:t>«</w:t>
      </w:r>
      <w:r w:rsidRPr="00C031A6">
        <w:rPr>
          <w:sz w:val="28"/>
          <w:szCs w:val="28"/>
          <w:lang w:val="en-GB"/>
        </w:rPr>
        <w:t>Navoiazot</w:t>
      </w:r>
      <w:r w:rsidR="003523B8" w:rsidRPr="00C031A6">
        <w:rPr>
          <w:sz w:val="28"/>
          <w:szCs w:val="28"/>
          <w:lang w:val="en-US"/>
        </w:rPr>
        <w:t>»</w:t>
      </w:r>
      <w:r w:rsidRPr="00C031A6">
        <w:rPr>
          <w:sz w:val="28"/>
          <w:szCs w:val="28"/>
          <w:lang w:val="en-GB"/>
        </w:rPr>
        <w:t xml:space="preserve"> nitrogen-containing bases, found optimal conditions for producing anion exchange materials.</w:t>
      </w:r>
      <w:r w:rsidR="00FE6F1E" w:rsidRPr="00C031A6">
        <w:rPr>
          <w:lang w:val="en-US"/>
        </w:rPr>
        <w:t xml:space="preserve"> </w:t>
      </w:r>
      <w:r w:rsidR="00FE6F1E" w:rsidRPr="00C031A6">
        <w:rPr>
          <w:sz w:val="28"/>
          <w:szCs w:val="28"/>
          <w:lang w:val="en-GB"/>
        </w:rPr>
        <w:t>The order value for the reaction of the nitrile group and the nitrogen-containing base, the activation energy of the process in spite of the heterogeneous nature of the show that they obey the usual laws, observed in homogeneous reactions.</w:t>
      </w:r>
      <w:r w:rsidR="00027981" w:rsidRPr="00C031A6">
        <w:rPr>
          <w:sz w:val="28"/>
          <w:szCs w:val="28"/>
          <w:lang w:val="en-GB"/>
        </w:rPr>
        <w:t xml:space="preserve"> The observed effect is due to the high specific surface of the modified fiber can facilitate access of reactants to the nitrile groups of the polymer. (Physical chemistry,</w:t>
      </w:r>
      <w:r w:rsidR="007D6868" w:rsidRPr="00C031A6">
        <w:rPr>
          <w:b/>
          <w:smallCaps/>
          <w:lang w:val="en-US"/>
        </w:rPr>
        <w:t xml:space="preserve"> </w:t>
      </w:r>
      <w:r w:rsidR="007D6868" w:rsidRPr="00C031A6">
        <w:rPr>
          <w:sz w:val="28"/>
          <w:szCs w:val="28"/>
          <w:lang w:val="en-US"/>
        </w:rPr>
        <w:t>High molecular compounds</w:t>
      </w:r>
      <w:r w:rsidR="00027981" w:rsidRPr="00C031A6">
        <w:rPr>
          <w:sz w:val="28"/>
          <w:szCs w:val="28"/>
          <w:lang w:val="en-GB"/>
        </w:rPr>
        <w:t>).</w:t>
      </w:r>
    </w:p>
    <w:p w:rsidR="007D6868" w:rsidRPr="00C031A6" w:rsidRDefault="007D6868" w:rsidP="00C031A6">
      <w:pPr>
        <w:ind w:firstLine="708"/>
        <w:jc w:val="both"/>
        <w:rPr>
          <w:sz w:val="28"/>
          <w:szCs w:val="28"/>
          <w:lang w:val="en-GB"/>
        </w:rPr>
      </w:pPr>
      <w:r w:rsidRPr="00C031A6">
        <w:rPr>
          <w:sz w:val="28"/>
          <w:szCs w:val="28"/>
          <w:lang w:val="en-GB"/>
        </w:rPr>
        <w:t>2.</w:t>
      </w:r>
      <w:r w:rsidR="00DC7274" w:rsidRPr="00C031A6">
        <w:rPr>
          <w:sz w:val="28"/>
          <w:szCs w:val="28"/>
          <w:lang w:val="en-GB"/>
        </w:rPr>
        <w:t xml:space="preserve"> Kinetic studies of the reaction of polyacrylonitrile fiber </w:t>
      </w:r>
      <w:r w:rsidR="004F7736" w:rsidRPr="00C031A6">
        <w:rPr>
          <w:sz w:val="28"/>
          <w:szCs w:val="28"/>
          <w:lang w:val="en-US"/>
        </w:rPr>
        <w:t>«n</w:t>
      </w:r>
      <w:r w:rsidR="004F7736" w:rsidRPr="00C031A6">
        <w:rPr>
          <w:sz w:val="28"/>
          <w:szCs w:val="28"/>
          <w:lang w:val="en-GB"/>
        </w:rPr>
        <w:t>itron</w:t>
      </w:r>
      <w:r w:rsidR="004F7736" w:rsidRPr="00C031A6">
        <w:rPr>
          <w:sz w:val="28"/>
          <w:szCs w:val="28"/>
          <w:lang w:val="en-US"/>
        </w:rPr>
        <w:t>»</w:t>
      </w:r>
      <w:r w:rsidR="004F7736" w:rsidRPr="00C031A6">
        <w:rPr>
          <w:sz w:val="28"/>
          <w:szCs w:val="28"/>
          <w:lang w:val="en-GB"/>
        </w:rPr>
        <w:t xml:space="preserve"> </w:t>
      </w:r>
      <w:r w:rsidR="00DC7274" w:rsidRPr="00C031A6">
        <w:rPr>
          <w:sz w:val="28"/>
          <w:szCs w:val="28"/>
          <w:lang w:val="en-GB"/>
        </w:rPr>
        <w:t>diamines (ethylene</w:t>
      </w:r>
      <w:r w:rsidR="008553F1" w:rsidRPr="00C031A6">
        <w:rPr>
          <w:sz w:val="28"/>
          <w:szCs w:val="28"/>
          <w:lang w:val="en-GB"/>
        </w:rPr>
        <w:t>-</w:t>
      </w:r>
      <w:r w:rsidR="00DC7274" w:rsidRPr="00C031A6">
        <w:rPr>
          <w:sz w:val="28"/>
          <w:szCs w:val="28"/>
          <w:lang w:val="en-GB"/>
        </w:rPr>
        <w:t xml:space="preserve"> and hexamethylene</w:t>
      </w:r>
      <w:r w:rsidR="008553F1" w:rsidRPr="00C031A6">
        <w:rPr>
          <w:sz w:val="28"/>
          <w:szCs w:val="28"/>
          <w:lang w:val="en-GB"/>
        </w:rPr>
        <w:t>diamine</w:t>
      </w:r>
      <w:r w:rsidR="00DC7274" w:rsidRPr="00C031A6">
        <w:rPr>
          <w:sz w:val="28"/>
          <w:szCs w:val="28"/>
          <w:lang w:val="en-GB"/>
        </w:rPr>
        <w:t xml:space="preserve">) showed that changing the physico-chemical </w:t>
      </w:r>
      <w:r w:rsidR="00732446" w:rsidRPr="00C031A6">
        <w:rPr>
          <w:sz w:val="28"/>
          <w:szCs w:val="28"/>
          <w:lang w:val="en-GB"/>
        </w:rPr>
        <w:t xml:space="preserve">parameters </w:t>
      </w:r>
      <w:r w:rsidR="00DC7274" w:rsidRPr="00C031A6">
        <w:rPr>
          <w:sz w:val="28"/>
          <w:szCs w:val="28"/>
          <w:lang w:val="en-GB"/>
        </w:rPr>
        <w:t xml:space="preserve">of the </w:t>
      </w:r>
      <w:r w:rsidR="00732446" w:rsidRPr="00C031A6">
        <w:rPr>
          <w:sz w:val="28"/>
          <w:szCs w:val="28"/>
          <w:lang w:val="en-GB"/>
        </w:rPr>
        <w:t xml:space="preserve">modification </w:t>
      </w:r>
      <w:r w:rsidR="00DC7274" w:rsidRPr="00C031A6">
        <w:rPr>
          <w:sz w:val="28"/>
          <w:szCs w:val="28"/>
          <w:lang w:val="en-GB"/>
        </w:rPr>
        <w:t>process can be controlled sorption properties of polymers, chemical resistance and strength of the obtained anion-exchange resins, due to the mesh structure of the polymer.</w:t>
      </w:r>
      <w:r w:rsidR="0083374E" w:rsidRPr="00C031A6">
        <w:rPr>
          <w:sz w:val="28"/>
          <w:szCs w:val="28"/>
          <w:lang w:val="en-GB"/>
        </w:rPr>
        <w:t xml:space="preserve"> </w:t>
      </w:r>
      <w:r w:rsidR="009A1E6C" w:rsidRPr="00C031A6">
        <w:rPr>
          <w:sz w:val="28"/>
          <w:szCs w:val="28"/>
          <w:lang w:val="en-GB"/>
        </w:rPr>
        <w:t xml:space="preserve">It was established that </w:t>
      </w:r>
      <w:r w:rsidR="00D86803" w:rsidRPr="00C031A6">
        <w:rPr>
          <w:sz w:val="28"/>
          <w:szCs w:val="28"/>
          <w:lang w:val="en-GB"/>
        </w:rPr>
        <w:t xml:space="preserve">this modification of the fiber </w:t>
      </w:r>
      <w:r w:rsidR="00D86803" w:rsidRPr="00C031A6">
        <w:rPr>
          <w:sz w:val="28"/>
          <w:szCs w:val="28"/>
          <w:lang w:val="en-US"/>
        </w:rPr>
        <w:t>«n</w:t>
      </w:r>
      <w:r w:rsidR="009A1E6C" w:rsidRPr="00C031A6">
        <w:rPr>
          <w:sz w:val="28"/>
          <w:szCs w:val="28"/>
          <w:lang w:val="en-GB"/>
        </w:rPr>
        <w:t>itron</w:t>
      </w:r>
      <w:r w:rsidR="004F7736" w:rsidRPr="00C031A6">
        <w:rPr>
          <w:sz w:val="28"/>
          <w:szCs w:val="28"/>
          <w:lang w:val="en-US"/>
        </w:rPr>
        <w:t>»</w:t>
      </w:r>
      <w:r w:rsidR="009A1E6C" w:rsidRPr="00C031A6">
        <w:rPr>
          <w:sz w:val="28"/>
          <w:szCs w:val="28"/>
          <w:lang w:val="en-GB"/>
        </w:rPr>
        <w:t xml:space="preserve"> strongly basic </w:t>
      </w:r>
      <w:r w:rsidR="00375DDA" w:rsidRPr="00C031A6">
        <w:rPr>
          <w:sz w:val="28"/>
          <w:szCs w:val="28"/>
          <w:lang w:val="en-GB"/>
        </w:rPr>
        <w:t xml:space="preserve">character </w:t>
      </w:r>
      <w:r w:rsidR="009A1E6C" w:rsidRPr="00C031A6">
        <w:rPr>
          <w:sz w:val="28"/>
          <w:szCs w:val="28"/>
          <w:lang w:val="en-GB"/>
        </w:rPr>
        <w:t xml:space="preserve">anion exchangers produces, especially in organic media. Availability of strongly basic anion exchange resins with high sorption capacity, having grafted polietilenpoliamminnye circuit shown in the modification reaction fiber </w:t>
      </w:r>
      <w:r w:rsidR="004F7736" w:rsidRPr="00C031A6">
        <w:rPr>
          <w:sz w:val="28"/>
          <w:szCs w:val="28"/>
          <w:lang w:val="en-US"/>
        </w:rPr>
        <w:t>«n</w:t>
      </w:r>
      <w:r w:rsidR="004F7736" w:rsidRPr="00C031A6">
        <w:rPr>
          <w:sz w:val="28"/>
          <w:szCs w:val="28"/>
          <w:lang w:val="en-GB"/>
        </w:rPr>
        <w:t>itron</w:t>
      </w:r>
      <w:r w:rsidR="004F7736" w:rsidRPr="00C031A6">
        <w:rPr>
          <w:sz w:val="28"/>
          <w:szCs w:val="28"/>
          <w:lang w:val="en-US"/>
        </w:rPr>
        <w:t>»</w:t>
      </w:r>
      <w:r w:rsidR="004F7736" w:rsidRPr="00C031A6">
        <w:rPr>
          <w:sz w:val="28"/>
          <w:szCs w:val="28"/>
          <w:lang w:val="en-GB"/>
        </w:rPr>
        <w:t xml:space="preserve"> </w:t>
      </w:r>
      <w:r w:rsidR="009A1E6C" w:rsidRPr="00C031A6">
        <w:rPr>
          <w:sz w:val="28"/>
          <w:szCs w:val="28"/>
          <w:lang w:val="en-GB"/>
        </w:rPr>
        <w:t>ethylene diamine in the presence of ethylene dichloride. (High</w:t>
      </w:r>
      <w:r w:rsidR="00B043A6" w:rsidRPr="00C031A6">
        <w:rPr>
          <w:sz w:val="28"/>
          <w:szCs w:val="28"/>
          <w:lang w:val="en-GB"/>
        </w:rPr>
        <w:t xml:space="preserve"> </w:t>
      </w:r>
      <w:r w:rsidR="009A1E6C" w:rsidRPr="00C031A6">
        <w:rPr>
          <w:sz w:val="28"/>
          <w:szCs w:val="28"/>
          <w:lang w:val="en-GB"/>
        </w:rPr>
        <w:t xml:space="preserve">molecular compounds, </w:t>
      </w:r>
      <w:r w:rsidR="004D043B" w:rsidRPr="00C031A6">
        <w:rPr>
          <w:sz w:val="28"/>
          <w:szCs w:val="28"/>
          <w:lang w:val="en-GB"/>
        </w:rPr>
        <w:t>P</w:t>
      </w:r>
      <w:r w:rsidR="009A1E6C" w:rsidRPr="00C031A6">
        <w:rPr>
          <w:sz w:val="28"/>
          <w:szCs w:val="28"/>
          <w:lang w:val="en-GB"/>
        </w:rPr>
        <w:t>hysical chemistry)</w:t>
      </w:r>
      <w:r w:rsidR="00B043A6" w:rsidRPr="00C031A6">
        <w:rPr>
          <w:sz w:val="28"/>
          <w:szCs w:val="28"/>
          <w:lang w:val="en-GB"/>
        </w:rPr>
        <w:t>.</w:t>
      </w:r>
    </w:p>
    <w:p w:rsidR="008E5018" w:rsidRPr="00C031A6" w:rsidRDefault="008E5018" w:rsidP="00C031A6">
      <w:pPr>
        <w:ind w:firstLine="708"/>
        <w:jc w:val="both"/>
        <w:rPr>
          <w:lang w:val="en-US"/>
        </w:rPr>
      </w:pPr>
      <w:r w:rsidRPr="00C031A6">
        <w:rPr>
          <w:sz w:val="28"/>
          <w:szCs w:val="28"/>
          <w:lang w:val="en-GB"/>
        </w:rPr>
        <w:lastRenderedPageBreak/>
        <w:t xml:space="preserve">3. IR spectroscopic and analytical definition of intermediate amidoxime groups in the polymer chains and the free hydroxylamine after the substitution reaction proved previously proposed mechanism of the catalytic action of hydroxylamine on the process of chemical modification of the acrylic fiber </w:t>
      </w:r>
      <w:r w:rsidR="004F7736" w:rsidRPr="00C031A6">
        <w:rPr>
          <w:sz w:val="28"/>
          <w:szCs w:val="28"/>
          <w:lang w:val="en-US"/>
        </w:rPr>
        <w:t>«n</w:t>
      </w:r>
      <w:r w:rsidR="004F7736" w:rsidRPr="00C031A6">
        <w:rPr>
          <w:sz w:val="28"/>
          <w:szCs w:val="28"/>
          <w:lang w:val="en-GB"/>
        </w:rPr>
        <w:t>itron</w:t>
      </w:r>
      <w:r w:rsidR="004F7736" w:rsidRPr="00C031A6">
        <w:rPr>
          <w:sz w:val="28"/>
          <w:szCs w:val="28"/>
          <w:lang w:val="en-US"/>
        </w:rPr>
        <w:t>»</w:t>
      </w:r>
      <w:r w:rsidR="004F7736" w:rsidRPr="00C031A6">
        <w:rPr>
          <w:sz w:val="28"/>
          <w:szCs w:val="28"/>
          <w:lang w:val="en-GB"/>
        </w:rPr>
        <w:t xml:space="preserve"> </w:t>
      </w:r>
      <w:r w:rsidRPr="00C031A6">
        <w:rPr>
          <w:sz w:val="28"/>
          <w:szCs w:val="28"/>
          <w:lang w:val="en-GB"/>
        </w:rPr>
        <w:t>nitrogen-containing bases. (Physical Chemistry).</w:t>
      </w:r>
    </w:p>
    <w:p w:rsidR="00B043A6" w:rsidRPr="00C031A6" w:rsidRDefault="008E5018" w:rsidP="00C031A6">
      <w:pPr>
        <w:ind w:firstLine="708"/>
        <w:jc w:val="both"/>
        <w:rPr>
          <w:sz w:val="28"/>
          <w:szCs w:val="28"/>
          <w:lang w:val="en-GB"/>
        </w:rPr>
      </w:pPr>
      <w:r w:rsidRPr="00C031A6">
        <w:rPr>
          <w:sz w:val="28"/>
          <w:szCs w:val="28"/>
          <w:lang w:val="en-GB"/>
        </w:rPr>
        <w:t xml:space="preserve">4. </w:t>
      </w:r>
      <w:r w:rsidR="002B5E9E" w:rsidRPr="00C031A6">
        <w:rPr>
          <w:sz w:val="28"/>
          <w:szCs w:val="28"/>
          <w:lang w:val="en-GB"/>
        </w:rPr>
        <w:t xml:space="preserve">Hydrolysis of residual nitrile groups modified </w:t>
      </w:r>
      <w:r w:rsidR="00B71DEE" w:rsidRPr="00C031A6">
        <w:rPr>
          <w:sz w:val="28"/>
          <w:szCs w:val="28"/>
          <w:lang w:val="en-US"/>
        </w:rPr>
        <w:t xml:space="preserve">by </w:t>
      </w:r>
      <w:r w:rsidR="009931D9" w:rsidRPr="00C031A6">
        <w:rPr>
          <w:sz w:val="28"/>
          <w:szCs w:val="28"/>
          <w:lang w:val="en-GB"/>
        </w:rPr>
        <w:t xml:space="preserve">diamines </w:t>
      </w:r>
      <w:r w:rsidR="002B5E9E" w:rsidRPr="00C031A6">
        <w:rPr>
          <w:sz w:val="28"/>
          <w:szCs w:val="28"/>
          <w:lang w:val="en-GB"/>
        </w:rPr>
        <w:t xml:space="preserve">polyacrylonitrile fiber, or a reaction with maleic anhydride identified conditions for obtaining </w:t>
      </w:r>
      <w:r w:rsidR="00111446" w:rsidRPr="00C031A6">
        <w:rPr>
          <w:sz w:val="28"/>
          <w:szCs w:val="28"/>
          <w:lang w:val="en-US"/>
        </w:rPr>
        <w:t>polikomplexones</w:t>
      </w:r>
      <w:r w:rsidR="002B5E9E" w:rsidRPr="00C031A6">
        <w:rPr>
          <w:sz w:val="28"/>
          <w:szCs w:val="28"/>
          <w:lang w:val="en-GB"/>
        </w:rPr>
        <w:t xml:space="preserve">. </w:t>
      </w:r>
      <w:r w:rsidRPr="00C031A6">
        <w:rPr>
          <w:sz w:val="28"/>
          <w:szCs w:val="28"/>
          <w:lang w:val="en-GB"/>
        </w:rPr>
        <w:t>(High molecular compounds, physical chemistry).</w:t>
      </w:r>
    </w:p>
    <w:p w:rsidR="004B449C" w:rsidRPr="00C031A6" w:rsidRDefault="00937B05" w:rsidP="00C031A6">
      <w:pPr>
        <w:pStyle w:val="aa"/>
        <w:spacing w:line="240" w:lineRule="auto"/>
        <w:ind w:firstLine="709"/>
        <w:jc w:val="both"/>
        <w:rPr>
          <w:b w:val="0"/>
          <w:bCs w:val="0"/>
          <w:lang w:val="en-GB"/>
        </w:rPr>
      </w:pPr>
      <w:r w:rsidRPr="00C031A6">
        <w:rPr>
          <w:b w:val="0"/>
          <w:bCs w:val="0"/>
          <w:lang w:val="en-GB"/>
        </w:rPr>
        <w:t>5. It is found that the specific surface obtained fibrous sorbents exceeds by two orders of known surface area granular ion-exchange resins, and the frequency of their network structure is up to 100 nodes on one macromolecule polymer. (Physical Chemistry).</w:t>
      </w:r>
    </w:p>
    <w:p w:rsidR="00F928AA" w:rsidRPr="00C031A6" w:rsidRDefault="00F928AA" w:rsidP="00C031A6">
      <w:pPr>
        <w:ind w:firstLine="708"/>
        <w:jc w:val="both"/>
        <w:rPr>
          <w:sz w:val="28"/>
          <w:szCs w:val="28"/>
          <w:lang w:val="en-GB"/>
        </w:rPr>
      </w:pPr>
      <w:r w:rsidRPr="00C031A6">
        <w:rPr>
          <w:sz w:val="28"/>
          <w:szCs w:val="28"/>
          <w:lang w:val="en-GB"/>
        </w:rPr>
        <w:t xml:space="preserve">6. Kinetics and thermodynamics of the sorption of various inorganic and organic ions </w:t>
      </w:r>
      <w:r w:rsidR="008B0155" w:rsidRPr="00C031A6">
        <w:rPr>
          <w:sz w:val="28"/>
          <w:szCs w:val="28"/>
          <w:lang w:val="en-GB"/>
        </w:rPr>
        <w:t xml:space="preserve">by </w:t>
      </w:r>
      <w:r w:rsidRPr="00C031A6">
        <w:rPr>
          <w:sz w:val="28"/>
          <w:szCs w:val="28"/>
          <w:lang w:val="en-GB"/>
        </w:rPr>
        <w:t xml:space="preserve">obtained sorbent </w:t>
      </w:r>
      <w:r w:rsidR="008B0155" w:rsidRPr="00C031A6">
        <w:rPr>
          <w:sz w:val="28"/>
          <w:szCs w:val="28"/>
          <w:lang w:val="en-GB"/>
        </w:rPr>
        <w:t xml:space="preserve">and </w:t>
      </w:r>
      <w:r w:rsidR="008B0155" w:rsidRPr="00C031A6">
        <w:rPr>
          <w:sz w:val="28"/>
          <w:szCs w:val="28"/>
          <w:lang w:val="en-US"/>
        </w:rPr>
        <w:t>polikomplexones</w:t>
      </w:r>
      <w:r w:rsidR="008B0155" w:rsidRPr="00C031A6">
        <w:rPr>
          <w:sz w:val="28"/>
          <w:szCs w:val="28"/>
          <w:lang w:val="en-GB"/>
        </w:rPr>
        <w:t xml:space="preserve"> </w:t>
      </w:r>
      <w:r w:rsidRPr="00C031A6">
        <w:rPr>
          <w:sz w:val="28"/>
          <w:szCs w:val="28"/>
          <w:lang w:val="en-GB"/>
        </w:rPr>
        <w:t xml:space="preserve">showed that ions of Cr(VI), arsenazo (III) can be adsorbed only strong base anion resin, and the process of sorption of copper (II) </w:t>
      </w:r>
      <w:r w:rsidR="000C0EC9" w:rsidRPr="00C031A6">
        <w:rPr>
          <w:sz w:val="28"/>
          <w:szCs w:val="28"/>
          <w:lang w:val="en-GB"/>
        </w:rPr>
        <w:t xml:space="preserve">by </w:t>
      </w:r>
      <w:r w:rsidR="000C0EC9" w:rsidRPr="00C031A6">
        <w:rPr>
          <w:sz w:val="28"/>
          <w:szCs w:val="28"/>
          <w:lang w:val="en-US"/>
        </w:rPr>
        <w:t>polikomplexones</w:t>
      </w:r>
      <w:r w:rsidR="000C0EC9" w:rsidRPr="00C031A6">
        <w:rPr>
          <w:sz w:val="28"/>
          <w:szCs w:val="28"/>
          <w:lang w:val="en-GB"/>
        </w:rPr>
        <w:t xml:space="preserve"> </w:t>
      </w:r>
      <w:r w:rsidRPr="00C031A6">
        <w:rPr>
          <w:sz w:val="28"/>
          <w:szCs w:val="28"/>
          <w:lang w:val="en-GB"/>
        </w:rPr>
        <w:t>occurs not only due to the ion sharing, but also due to chelation. (Physical Chemistry).</w:t>
      </w:r>
    </w:p>
    <w:p w:rsidR="000C0EC9" w:rsidRPr="00C031A6" w:rsidRDefault="00610FBE" w:rsidP="00C031A6">
      <w:pPr>
        <w:ind w:firstLine="708"/>
        <w:jc w:val="both"/>
        <w:rPr>
          <w:sz w:val="28"/>
          <w:szCs w:val="28"/>
          <w:lang w:val="en-GB"/>
        </w:rPr>
      </w:pPr>
      <w:r w:rsidRPr="00C031A6">
        <w:rPr>
          <w:sz w:val="28"/>
          <w:szCs w:val="28"/>
          <w:lang w:val="en-GB"/>
        </w:rPr>
        <w:t xml:space="preserve">7. The kinetics and thermodynamics of the sorption halogen synthesized anion exchange materials investigated </w:t>
      </w:r>
      <w:r w:rsidR="00C155C5" w:rsidRPr="00C031A6">
        <w:rPr>
          <w:sz w:val="28"/>
          <w:szCs w:val="28"/>
          <w:lang w:val="en-GB"/>
        </w:rPr>
        <w:t xml:space="preserve">and conditions for obtaining polymers of halogen-containing complexes </w:t>
      </w:r>
      <w:r w:rsidRPr="00C031A6">
        <w:rPr>
          <w:sz w:val="28"/>
          <w:szCs w:val="28"/>
          <w:lang w:val="en-GB"/>
        </w:rPr>
        <w:t>working out</w:t>
      </w:r>
      <w:r w:rsidR="00C155C5" w:rsidRPr="00C031A6">
        <w:rPr>
          <w:sz w:val="28"/>
          <w:szCs w:val="28"/>
          <w:lang w:val="en-GB"/>
        </w:rPr>
        <w:t>. It is shown that molecular bromine is absorbed to a lesser extent than the molecular iodine. A combined materials based anion polyacrylonitrile fiber, chitosan and iodine</w:t>
      </w:r>
      <w:r w:rsidR="001120AF" w:rsidRPr="00C031A6">
        <w:rPr>
          <w:sz w:val="28"/>
          <w:szCs w:val="28"/>
          <w:lang w:val="en-GB"/>
        </w:rPr>
        <w:t xml:space="preserve"> is</w:t>
      </w:r>
      <w:r w:rsidR="00C22610" w:rsidRPr="00C031A6">
        <w:rPr>
          <w:sz w:val="28"/>
          <w:szCs w:val="28"/>
          <w:lang w:val="en-GB"/>
        </w:rPr>
        <w:t xml:space="preserve"> obtaining</w:t>
      </w:r>
      <w:r w:rsidR="00C155C5" w:rsidRPr="00C031A6">
        <w:rPr>
          <w:sz w:val="28"/>
          <w:szCs w:val="28"/>
          <w:lang w:val="en-GB"/>
        </w:rPr>
        <w:t>.</w:t>
      </w:r>
      <w:r w:rsidR="00904DC2" w:rsidRPr="00C031A6">
        <w:rPr>
          <w:sz w:val="28"/>
          <w:szCs w:val="28"/>
          <w:lang w:val="en-GB"/>
        </w:rPr>
        <w:t xml:space="preserve"> Combination dressings have a pronounced anti-inflammatory and antibacterial effect, are effective for the treatment of </w:t>
      </w:r>
      <w:r w:rsidR="004D043B" w:rsidRPr="00C031A6">
        <w:rPr>
          <w:sz w:val="28"/>
          <w:szCs w:val="28"/>
          <w:lang w:val="en-GB"/>
        </w:rPr>
        <w:t>pyo-</w:t>
      </w:r>
      <w:r w:rsidR="00904DC2" w:rsidRPr="00C031A6">
        <w:rPr>
          <w:sz w:val="28"/>
          <w:szCs w:val="28"/>
          <w:lang w:val="en-GB"/>
        </w:rPr>
        <w:t>necrotic soft tissue diseases. (</w:t>
      </w:r>
      <w:r w:rsidR="004D043B" w:rsidRPr="00C031A6">
        <w:rPr>
          <w:sz w:val="28"/>
          <w:szCs w:val="28"/>
          <w:lang w:val="en-GB"/>
        </w:rPr>
        <w:t>High molecular compounds</w:t>
      </w:r>
      <w:r w:rsidR="00475242" w:rsidRPr="00C031A6">
        <w:rPr>
          <w:sz w:val="28"/>
          <w:szCs w:val="28"/>
          <w:lang w:val="en-US"/>
        </w:rPr>
        <w:t>.</w:t>
      </w:r>
      <w:r w:rsidR="004D043B" w:rsidRPr="00C031A6">
        <w:rPr>
          <w:sz w:val="28"/>
          <w:szCs w:val="28"/>
          <w:lang w:val="en-GB"/>
        </w:rPr>
        <w:t xml:space="preserve"> </w:t>
      </w:r>
      <w:r w:rsidR="00904DC2" w:rsidRPr="00C031A6">
        <w:rPr>
          <w:sz w:val="28"/>
          <w:szCs w:val="28"/>
          <w:lang w:val="en-GB"/>
        </w:rPr>
        <w:t>Physical Chemistry)</w:t>
      </w:r>
      <w:r w:rsidR="004D043B" w:rsidRPr="00C031A6">
        <w:rPr>
          <w:sz w:val="28"/>
          <w:szCs w:val="28"/>
          <w:lang w:val="en-GB"/>
        </w:rPr>
        <w:t>.</w:t>
      </w:r>
    </w:p>
    <w:p w:rsidR="00A146A2" w:rsidRPr="00C031A6" w:rsidRDefault="008B45F5" w:rsidP="00C031A6">
      <w:pPr>
        <w:ind w:firstLine="851"/>
        <w:jc w:val="both"/>
        <w:rPr>
          <w:sz w:val="28"/>
          <w:szCs w:val="28"/>
          <w:lang w:val="en-US"/>
        </w:rPr>
      </w:pPr>
      <w:r w:rsidRPr="00C031A6">
        <w:rPr>
          <w:sz w:val="28"/>
          <w:szCs w:val="28"/>
          <w:lang w:val="en-GB"/>
        </w:rPr>
        <w:t>8. The developed method of analysis of metal ions on the basis of the synthesized sorbents tested on real objects and implemented i</w:t>
      </w:r>
      <w:r w:rsidR="00A929A9" w:rsidRPr="00C031A6">
        <w:rPr>
          <w:sz w:val="28"/>
          <w:szCs w:val="28"/>
          <w:lang w:val="en-GB"/>
        </w:rPr>
        <w:t xml:space="preserve">n practice the laboratories of </w:t>
      </w:r>
      <w:r w:rsidR="00A146A2" w:rsidRPr="00C031A6">
        <w:rPr>
          <w:sz w:val="28"/>
          <w:szCs w:val="28"/>
          <w:lang w:val="en-US"/>
        </w:rPr>
        <w:t xml:space="preserve">JSC </w:t>
      </w:r>
      <w:r w:rsidR="00A929A9" w:rsidRPr="00C031A6">
        <w:rPr>
          <w:sz w:val="28"/>
          <w:szCs w:val="28"/>
          <w:lang w:val="en-US"/>
        </w:rPr>
        <w:t>«</w:t>
      </w:r>
      <w:r w:rsidRPr="00C031A6">
        <w:rPr>
          <w:sz w:val="28"/>
          <w:szCs w:val="28"/>
          <w:lang w:val="en-GB"/>
        </w:rPr>
        <w:t>Navoiazot</w:t>
      </w:r>
      <w:r w:rsidR="00A929A9" w:rsidRPr="00C031A6">
        <w:rPr>
          <w:sz w:val="28"/>
          <w:szCs w:val="28"/>
          <w:lang w:val="en-US"/>
        </w:rPr>
        <w:t>»</w:t>
      </w:r>
      <w:r w:rsidR="00A929A9" w:rsidRPr="00C031A6">
        <w:rPr>
          <w:sz w:val="28"/>
          <w:szCs w:val="28"/>
          <w:lang w:val="en-GB"/>
        </w:rPr>
        <w:t xml:space="preserve"> and </w:t>
      </w:r>
      <w:r w:rsidR="00A929A9" w:rsidRPr="00C031A6">
        <w:rPr>
          <w:sz w:val="28"/>
          <w:szCs w:val="28"/>
          <w:lang w:val="en-US"/>
        </w:rPr>
        <w:t>«</w:t>
      </w:r>
      <w:r w:rsidRPr="00C031A6">
        <w:rPr>
          <w:sz w:val="28"/>
          <w:szCs w:val="28"/>
          <w:lang w:val="en-GB"/>
        </w:rPr>
        <w:t>Elektrokim</w:t>
      </w:r>
      <w:r w:rsidR="00B1160A" w:rsidRPr="00C031A6">
        <w:rPr>
          <w:sz w:val="28"/>
          <w:szCs w:val="28"/>
          <w:lang w:val="en-GB"/>
        </w:rPr>
        <w:t>yo</w:t>
      </w:r>
      <w:r w:rsidRPr="00C031A6">
        <w:rPr>
          <w:sz w:val="28"/>
          <w:szCs w:val="28"/>
          <w:lang w:val="en-GB"/>
        </w:rPr>
        <w:t>zavod</w:t>
      </w:r>
      <w:r w:rsidR="00475242" w:rsidRPr="00C031A6">
        <w:rPr>
          <w:sz w:val="28"/>
          <w:szCs w:val="28"/>
          <w:lang w:val="en-US"/>
        </w:rPr>
        <w:t>»</w:t>
      </w:r>
      <w:r w:rsidR="00475242" w:rsidRPr="00C031A6">
        <w:rPr>
          <w:sz w:val="28"/>
          <w:szCs w:val="28"/>
          <w:lang w:val="en-GB"/>
        </w:rPr>
        <w:t xml:space="preserve"> </w:t>
      </w:r>
      <w:r w:rsidR="00EF17E4" w:rsidRPr="00C031A6">
        <w:rPr>
          <w:sz w:val="28"/>
          <w:szCs w:val="28"/>
          <w:lang w:val="en-US"/>
        </w:rPr>
        <w:t xml:space="preserve">with the </w:t>
      </w:r>
      <w:r w:rsidR="00475242" w:rsidRPr="00C031A6">
        <w:rPr>
          <w:sz w:val="28"/>
          <w:szCs w:val="28"/>
          <w:lang w:val="en-GB"/>
        </w:rPr>
        <w:t xml:space="preserve">SJC </w:t>
      </w:r>
      <w:r w:rsidR="00475242" w:rsidRPr="00C031A6">
        <w:rPr>
          <w:sz w:val="28"/>
          <w:szCs w:val="28"/>
          <w:lang w:val="en-US"/>
        </w:rPr>
        <w:t>«</w:t>
      </w:r>
      <w:r w:rsidR="00D51C31">
        <w:rPr>
          <w:sz w:val="28"/>
          <w:szCs w:val="28"/>
          <w:lang w:val="en-GB"/>
        </w:rPr>
        <w:t>U</w:t>
      </w:r>
      <w:r w:rsidR="00D51C31" w:rsidRPr="00C031A6">
        <w:rPr>
          <w:sz w:val="28"/>
          <w:szCs w:val="28"/>
          <w:lang w:val="en-GB"/>
        </w:rPr>
        <w:t>zkimyosanoat</w:t>
      </w:r>
      <w:r w:rsidR="00475242" w:rsidRPr="00C031A6">
        <w:rPr>
          <w:sz w:val="28"/>
          <w:szCs w:val="28"/>
          <w:lang w:val="en-US"/>
        </w:rPr>
        <w:t>»</w:t>
      </w:r>
      <w:r w:rsidRPr="00C031A6">
        <w:rPr>
          <w:sz w:val="28"/>
          <w:szCs w:val="28"/>
          <w:lang w:val="en-GB"/>
        </w:rPr>
        <w:t>. (</w:t>
      </w:r>
      <w:r w:rsidR="00475242" w:rsidRPr="00C031A6">
        <w:rPr>
          <w:sz w:val="28"/>
          <w:szCs w:val="28"/>
          <w:lang w:val="en-GB"/>
        </w:rPr>
        <w:t>High molecular compounds. Physical Chemistry</w:t>
      </w:r>
      <w:r w:rsidRPr="00C031A6">
        <w:rPr>
          <w:sz w:val="28"/>
          <w:szCs w:val="28"/>
          <w:lang w:val="en-GB"/>
        </w:rPr>
        <w:t>).</w:t>
      </w:r>
    </w:p>
    <w:p w:rsidR="00C719A9" w:rsidRPr="00C031A6" w:rsidRDefault="0089033F" w:rsidP="00C031A6">
      <w:pPr>
        <w:ind w:firstLine="851"/>
        <w:jc w:val="both"/>
        <w:rPr>
          <w:sz w:val="2"/>
          <w:szCs w:val="2"/>
          <w:lang w:val="uz-Cyrl-UZ"/>
        </w:rPr>
      </w:pPr>
      <w:r w:rsidRPr="00C031A6">
        <w:rPr>
          <w:sz w:val="28"/>
          <w:szCs w:val="28"/>
          <w:lang w:val="uz-Cyrl-UZ"/>
        </w:rPr>
        <w:br w:type="page"/>
      </w:r>
    </w:p>
    <w:p w:rsidR="00DC3C71" w:rsidRPr="00C031A6" w:rsidRDefault="00DC3C71" w:rsidP="00C031A6">
      <w:pPr>
        <w:jc w:val="center"/>
        <w:rPr>
          <w:rFonts w:eastAsia="Calibri"/>
          <w:b/>
          <w:bCs/>
          <w:sz w:val="28"/>
          <w:szCs w:val="28"/>
          <w:lang w:val="en-GB" w:eastAsia="en-US"/>
        </w:rPr>
      </w:pPr>
      <w:r w:rsidRPr="00C031A6">
        <w:rPr>
          <w:rFonts w:eastAsia="Calibri"/>
          <w:b/>
          <w:bCs/>
          <w:sz w:val="28"/>
          <w:szCs w:val="28"/>
          <w:lang w:eastAsia="en-US"/>
        </w:rPr>
        <w:lastRenderedPageBreak/>
        <w:t>ЭЪЛОН</w:t>
      </w:r>
      <w:r w:rsidRPr="00C031A6">
        <w:rPr>
          <w:rFonts w:eastAsia="Calibri"/>
          <w:b/>
          <w:bCs/>
          <w:sz w:val="28"/>
          <w:szCs w:val="28"/>
          <w:lang w:val="en-GB" w:eastAsia="en-US"/>
        </w:rPr>
        <w:t xml:space="preserve"> </w:t>
      </w:r>
      <w:r w:rsidRPr="00C031A6">
        <w:rPr>
          <w:rFonts w:eastAsia="Calibri"/>
          <w:b/>
          <w:bCs/>
          <w:sz w:val="28"/>
          <w:szCs w:val="28"/>
          <w:lang w:eastAsia="en-US"/>
        </w:rPr>
        <w:t>ҚИЛИНГАН</w:t>
      </w:r>
      <w:r w:rsidRPr="00C031A6">
        <w:rPr>
          <w:rFonts w:eastAsia="Calibri"/>
          <w:b/>
          <w:bCs/>
          <w:sz w:val="28"/>
          <w:szCs w:val="28"/>
          <w:lang w:val="en-GB" w:eastAsia="en-US"/>
        </w:rPr>
        <w:t xml:space="preserve"> </w:t>
      </w:r>
      <w:r w:rsidRPr="00C031A6">
        <w:rPr>
          <w:rFonts w:eastAsia="Calibri"/>
          <w:b/>
          <w:bCs/>
          <w:sz w:val="28"/>
          <w:szCs w:val="28"/>
          <w:lang w:eastAsia="en-US"/>
        </w:rPr>
        <w:t>ИШЛАР</w:t>
      </w:r>
      <w:r w:rsidRPr="00C031A6">
        <w:rPr>
          <w:rFonts w:eastAsia="Calibri"/>
          <w:b/>
          <w:bCs/>
          <w:sz w:val="28"/>
          <w:szCs w:val="28"/>
          <w:lang w:val="en-GB" w:eastAsia="en-US"/>
        </w:rPr>
        <w:t xml:space="preserve"> </w:t>
      </w:r>
      <w:r w:rsidRPr="00C031A6">
        <w:rPr>
          <w:rFonts w:eastAsia="Calibri"/>
          <w:b/>
          <w:bCs/>
          <w:sz w:val="28"/>
          <w:szCs w:val="28"/>
          <w:lang w:eastAsia="en-US"/>
        </w:rPr>
        <w:t>РЎЙХАТИ</w:t>
      </w:r>
    </w:p>
    <w:p w:rsidR="00DC3C71" w:rsidRPr="00C031A6" w:rsidRDefault="00DC3C71" w:rsidP="00C031A6">
      <w:pPr>
        <w:jc w:val="center"/>
        <w:rPr>
          <w:b/>
          <w:bCs/>
          <w:sz w:val="28"/>
          <w:szCs w:val="28"/>
          <w:lang w:val="en-GB"/>
        </w:rPr>
      </w:pPr>
      <w:r w:rsidRPr="00C031A6">
        <w:rPr>
          <w:b/>
          <w:bCs/>
          <w:sz w:val="28"/>
          <w:szCs w:val="28"/>
        </w:rPr>
        <w:t>Список</w:t>
      </w:r>
      <w:r w:rsidRPr="00C031A6">
        <w:rPr>
          <w:b/>
          <w:bCs/>
          <w:sz w:val="28"/>
          <w:szCs w:val="28"/>
          <w:lang w:val="en-GB"/>
        </w:rPr>
        <w:t xml:space="preserve"> </w:t>
      </w:r>
      <w:r w:rsidRPr="00C031A6">
        <w:rPr>
          <w:b/>
          <w:bCs/>
          <w:sz w:val="28"/>
          <w:szCs w:val="28"/>
        </w:rPr>
        <w:t>опубликованных</w:t>
      </w:r>
      <w:r w:rsidRPr="00C031A6">
        <w:rPr>
          <w:b/>
          <w:bCs/>
          <w:sz w:val="28"/>
          <w:szCs w:val="28"/>
          <w:lang w:val="en-GB"/>
        </w:rPr>
        <w:t xml:space="preserve"> </w:t>
      </w:r>
      <w:r w:rsidRPr="00C031A6">
        <w:rPr>
          <w:b/>
          <w:bCs/>
          <w:sz w:val="28"/>
          <w:szCs w:val="28"/>
        </w:rPr>
        <w:t>работ</w:t>
      </w:r>
      <w:r w:rsidRPr="00C031A6">
        <w:rPr>
          <w:b/>
          <w:bCs/>
          <w:sz w:val="28"/>
          <w:szCs w:val="28"/>
          <w:lang w:val="en-GB"/>
        </w:rPr>
        <w:t xml:space="preserve"> </w:t>
      </w:r>
    </w:p>
    <w:p w:rsidR="00DC3C71" w:rsidRPr="00C031A6" w:rsidRDefault="00DC3C71" w:rsidP="00C031A6">
      <w:pPr>
        <w:jc w:val="center"/>
        <w:rPr>
          <w:b/>
          <w:bCs/>
          <w:sz w:val="28"/>
          <w:szCs w:val="28"/>
          <w:lang w:val="en-US"/>
        </w:rPr>
      </w:pPr>
      <w:r w:rsidRPr="00C031A6">
        <w:rPr>
          <w:b/>
          <w:bCs/>
          <w:sz w:val="28"/>
          <w:szCs w:val="28"/>
          <w:lang w:val="en-US"/>
        </w:rPr>
        <w:t>List of published works</w:t>
      </w:r>
    </w:p>
    <w:p w:rsidR="00C719A9" w:rsidRPr="00C031A6" w:rsidRDefault="00C719A9" w:rsidP="00C031A6">
      <w:pPr>
        <w:pStyle w:val="aa"/>
        <w:spacing w:before="240" w:after="240" w:line="240" w:lineRule="auto"/>
        <w:rPr>
          <w:lang w:val="uz-Cyrl-UZ"/>
        </w:rPr>
      </w:pPr>
      <w:r w:rsidRPr="00C031A6">
        <w:rPr>
          <w:lang w:val="en-US"/>
        </w:rPr>
        <w:t>I</w:t>
      </w:r>
      <w:r w:rsidRPr="00C031A6">
        <w:rPr>
          <w:lang w:val="uz-Cyrl-UZ"/>
        </w:rPr>
        <w:t xml:space="preserve"> </w:t>
      </w:r>
      <w:r w:rsidRPr="00C031A6">
        <w:t>б</w:t>
      </w:r>
      <w:r w:rsidRPr="00C031A6">
        <w:rPr>
          <w:lang w:val="uz-Cyrl-UZ"/>
        </w:rPr>
        <w:t>ўлим (</w:t>
      </w:r>
      <w:r w:rsidRPr="00C031A6">
        <w:rPr>
          <w:lang w:val="en-US"/>
        </w:rPr>
        <w:t>I</w:t>
      </w:r>
      <w:r w:rsidRPr="00C031A6">
        <w:rPr>
          <w:lang w:val="uz-Cyrl-UZ"/>
        </w:rPr>
        <w:t xml:space="preserve"> часть; </w:t>
      </w:r>
      <w:r w:rsidRPr="00C031A6">
        <w:rPr>
          <w:lang w:val="en-US"/>
        </w:rPr>
        <w:t>I</w:t>
      </w:r>
      <w:r w:rsidRPr="00C031A6">
        <w:rPr>
          <w:lang w:val="uz-Cyrl-UZ"/>
        </w:rPr>
        <w:t xml:space="preserve"> </w:t>
      </w:r>
      <w:r w:rsidRPr="00C031A6">
        <w:rPr>
          <w:lang w:val="en-US"/>
        </w:rPr>
        <w:t>part</w:t>
      </w:r>
      <w:r w:rsidRPr="00C031A6">
        <w:rPr>
          <w:lang w:val="uz-Cyrl-UZ"/>
        </w:rPr>
        <w:t>)</w:t>
      </w:r>
    </w:p>
    <w:p w:rsidR="00C719A9" w:rsidRPr="00C031A6" w:rsidRDefault="00C719A9" w:rsidP="00C031A6">
      <w:pPr>
        <w:tabs>
          <w:tab w:val="left" w:pos="993"/>
        </w:tabs>
        <w:ind w:firstLine="567"/>
        <w:jc w:val="both"/>
        <w:rPr>
          <w:sz w:val="28"/>
          <w:szCs w:val="28"/>
        </w:rPr>
      </w:pPr>
      <w:r w:rsidRPr="00C031A6">
        <w:rPr>
          <w:sz w:val="28"/>
          <w:szCs w:val="28"/>
        </w:rPr>
        <w:t>1. Гафурова Д.А., Мусаев У.Н. Анионообменные полимерные материал</w:t>
      </w:r>
      <w:r w:rsidR="00A126E7" w:rsidRPr="00C031A6">
        <w:rPr>
          <w:sz w:val="28"/>
          <w:szCs w:val="28"/>
        </w:rPr>
        <w:t>ы как основа для композитов. //</w:t>
      </w:r>
      <w:r w:rsidRPr="00C031A6">
        <w:rPr>
          <w:sz w:val="28"/>
          <w:szCs w:val="28"/>
        </w:rPr>
        <w:t xml:space="preserve">Композиционные материалы. - Ташкент, 2007. </w:t>
      </w:r>
      <w:r w:rsidR="0054794F" w:rsidRPr="00C031A6">
        <w:rPr>
          <w:sz w:val="28"/>
          <w:szCs w:val="28"/>
        </w:rPr>
        <w:t>-</w:t>
      </w:r>
      <w:r w:rsidRPr="00C031A6">
        <w:rPr>
          <w:sz w:val="28"/>
          <w:szCs w:val="28"/>
        </w:rPr>
        <w:t>№4. -С. 63-66.</w:t>
      </w:r>
      <w:r w:rsidRPr="00C031A6">
        <w:rPr>
          <w:sz w:val="28"/>
          <w:szCs w:val="28"/>
          <w:lang w:val="uz-Cyrl-UZ"/>
        </w:rPr>
        <w:t xml:space="preserve"> (02.00.00, №4);</w:t>
      </w:r>
    </w:p>
    <w:p w:rsidR="00C719A9" w:rsidRPr="00C031A6" w:rsidRDefault="00C719A9" w:rsidP="00C031A6">
      <w:pPr>
        <w:tabs>
          <w:tab w:val="left" w:pos="993"/>
        </w:tabs>
        <w:ind w:firstLine="567"/>
        <w:jc w:val="both"/>
        <w:rPr>
          <w:sz w:val="28"/>
          <w:szCs w:val="28"/>
        </w:rPr>
      </w:pPr>
      <w:r w:rsidRPr="00C031A6">
        <w:rPr>
          <w:sz w:val="28"/>
          <w:szCs w:val="28"/>
        </w:rPr>
        <w:t>2. Гафурова Д.А., Рахматуллаева Н.Х., Мусаев У.Н. Композиционные бромсодержащие материалы на основе модифицированного волокна нитрон</w:t>
      </w:r>
      <w:r w:rsidRPr="00C031A6">
        <w:rPr>
          <w:sz w:val="28"/>
          <w:szCs w:val="28"/>
          <w:lang w:val="uz-Cyrl-UZ"/>
        </w:rPr>
        <w:t xml:space="preserve">. </w:t>
      </w:r>
      <w:r w:rsidRPr="00C031A6">
        <w:rPr>
          <w:sz w:val="28"/>
          <w:szCs w:val="28"/>
        </w:rPr>
        <w:t xml:space="preserve">// Композиционные материалы. - Ташкент, 2007. </w:t>
      </w:r>
      <w:r w:rsidR="0054794F" w:rsidRPr="00C031A6">
        <w:rPr>
          <w:sz w:val="28"/>
          <w:szCs w:val="28"/>
        </w:rPr>
        <w:t>-</w:t>
      </w:r>
      <w:r w:rsidRPr="00C031A6">
        <w:rPr>
          <w:sz w:val="28"/>
          <w:szCs w:val="28"/>
        </w:rPr>
        <w:t>№3. -С. 80-82.</w:t>
      </w:r>
      <w:r w:rsidRPr="00C031A6">
        <w:rPr>
          <w:sz w:val="28"/>
          <w:szCs w:val="28"/>
          <w:lang w:val="uz-Cyrl-UZ"/>
        </w:rPr>
        <w:t xml:space="preserve"> (02.00.00, №4);</w:t>
      </w:r>
    </w:p>
    <w:p w:rsidR="00C719A9" w:rsidRPr="00C031A6" w:rsidRDefault="00C719A9" w:rsidP="00C031A6">
      <w:pPr>
        <w:tabs>
          <w:tab w:val="left" w:pos="851"/>
        </w:tabs>
        <w:ind w:firstLine="567"/>
        <w:jc w:val="both"/>
        <w:rPr>
          <w:sz w:val="28"/>
          <w:szCs w:val="28"/>
        </w:rPr>
      </w:pPr>
      <w:r w:rsidRPr="00C031A6">
        <w:rPr>
          <w:sz w:val="28"/>
          <w:szCs w:val="28"/>
        </w:rPr>
        <w:t>3. Гафурова Д.А., Хакимжонов Б.Ш. Модификация полиакрилонит-рильного волокна нитрон диметилгидразином</w:t>
      </w:r>
      <w:r w:rsidRPr="00C031A6">
        <w:rPr>
          <w:sz w:val="28"/>
          <w:szCs w:val="28"/>
          <w:lang w:val="uz-Cyrl-UZ"/>
        </w:rPr>
        <w:t>.</w:t>
      </w:r>
      <w:r w:rsidRPr="00C031A6">
        <w:rPr>
          <w:sz w:val="28"/>
          <w:szCs w:val="28"/>
        </w:rPr>
        <w:t xml:space="preserve"> // Вестник НУУз. - Ташкент, 2010. -№ 4. -С.31-34.</w:t>
      </w:r>
      <w:r w:rsidRPr="00C031A6">
        <w:rPr>
          <w:sz w:val="28"/>
          <w:szCs w:val="28"/>
          <w:lang w:val="uz-Cyrl-UZ"/>
        </w:rPr>
        <w:t xml:space="preserve"> (02.00.00, №12);</w:t>
      </w:r>
    </w:p>
    <w:p w:rsidR="00C719A9" w:rsidRPr="00C031A6" w:rsidRDefault="00C719A9" w:rsidP="00C031A6">
      <w:pPr>
        <w:tabs>
          <w:tab w:val="left" w:pos="993"/>
        </w:tabs>
        <w:ind w:firstLine="567"/>
        <w:jc w:val="both"/>
        <w:rPr>
          <w:sz w:val="28"/>
          <w:szCs w:val="28"/>
        </w:rPr>
      </w:pPr>
      <w:r w:rsidRPr="00C031A6">
        <w:rPr>
          <w:sz w:val="28"/>
          <w:szCs w:val="28"/>
        </w:rPr>
        <w:t>4. Гафурова Д.А., Мухамедиев М.Г. Модификация полиакрилонит-рильного волокона нитрон гексаметилендиамином в среде бутанола // Вестник НУУз. - Ташкент 2010. № 4. -С. 59-62.</w:t>
      </w:r>
      <w:r w:rsidRPr="00C031A6">
        <w:rPr>
          <w:sz w:val="28"/>
          <w:szCs w:val="28"/>
          <w:lang w:val="uz-Cyrl-UZ"/>
        </w:rPr>
        <w:t xml:space="preserve"> (02.00.00, №12);</w:t>
      </w:r>
    </w:p>
    <w:p w:rsidR="00C719A9" w:rsidRPr="00C031A6" w:rsidRDefault="00C719A9" w:rsidP="00C031A6">
      <w:pPr>
        <w:tabs>
          <w:tab w:val="left" w:pos="993"/>
        </w:tabs>
        <w:ind w:firstLine="567"/>
        <w:jc w:val="both"/>
        <w:rPr>
          <w:sz w:val="28"/>
          <w:szCs w:val="28"/>
        </w:rPr>
      </w:pPr>
      <w:r w:rsidRPr="00C031A6">
        <w:rPr>
          <w:sz w:val="28"/>
          <w:szCs w:val="28"/>
        </w:rPr>
        <w:t>5. Гафурова Д.А., Шахидова Д.Н., Ташбаева Ш.К., Мухамедиев М.Г. Получение функциональных полимеров химической модификацией нитрона гидразином // Композиционные материалы. - Ташкент, 2011. -№ 3. -С. 66-70.</w:t>
      </w:r>
      <w:r w:rsidRPr="00C031A6">
        <w:rPr>
          <w:sz w:val="28"/>
          <w:szCs w:val="28"/>
          <w:lang w:val="uz-Cyrl-UZ"/>
        </w:rPr>
        <w:t xml:space="preserve"> (02.00.00, №4);</w:t>
      </w:r>
    </w:p>
    <w:p w:rsidR="00C719A9" w:rsidRPr="00C031A6" w:rsidRDefault="00C719A9" w:rsidP="00C031A6">
      <w:pPr>
        <w:tabs>
          <w:tab w:val="left" w:pos="993"/>
        </w:tabs>
        <w:ind w:firstLine="567"/>
        <w:jc w:val="both"/>
        <w:rPr>
          <w:sz w:val="28"/>
          <w:szCs w:val="28"/>
        </w:rPr>
      </w:pPr>
      <w:r w:rsidRPr="00C031A6">
        <w:rPr>
          <w:sz w:val="28"/>
          <w:szCs w:val="28"/>
        </w:rPr>
        <w:t>6. Гафурова Д.А., Шахидова Д.Н., Ташбаева Ш.К., Мухамедиев М.Г. Композиционные материалы на основе полийодидных полимерных комплексов и хитозана // Композиционные материалы. - Ташкент, 2011. -№ 4. -С. 34-37.</w:t>
      </w:r>
      <w:r w:rsidRPr="00C031A6">
        <w:rPr>
          <w:sz w:val="28"/>
          <w:szCs w:val="28"/>
          <w:lang w:val="uz-Cyrl-UZ"/>
        </w:rPr>
        <w:t xml:space="preserve"> (02.00.00, №4);</w:t>
      </w:r>
    </w:p>
    <w:p w:rsidR="00C719A9" w:rsidRPr="00C031A6" w:rsidRDefault="00C719A9" w:rsidP="00C031A6">
      <w:pPr>
        <w:tabs>
          <w:tab w:val="left" w:pos="851"/>
        </w:tabs>
        <w:ind w:firstLine="567"/>
        <w:jc w:val="both"/>
        <w:rPr>
          <w:sz w:val="28"/>
          <w:szCs w:val="28"/>
          <w:lang w:val="uz-Cyrl-UZ"/>
        </w:rPr>
      </w:pPr>
      <w:r w:rsidRPr="00C031A6">
        <w:rPr>
          <w:sz w:val="28"/>
          <w:szCs w:val="28"/>
        </w:rPr>
        <w:t>7. Гафурова Д.А., Шахидова Д.Н., Ташбаева Ш.К., Мухамедиев М.Г. Получение волокнистых комплекситов на основе модифицированного полиакрилонитрила // Вестник НУУз. - Ташкент, 2012. -№ 3/1. -С. 45-48.</w:t>
      </w:r>
      <w:r w:rsidRPr="00C031A6">
        <w:rPr>
          <w:sz w:val="28"/>
          <w:szCs w:val="28"/>
          <w:lang w:val="uz-Cyrl-UZ"/>
        </w:rPr>
        <w:t xml:space="preserve"> (02.00.00, №12);</w:t>
      </w:r>
    </w:p>
    <w:p w:rsidR="00C719A9" w:rsidRPr="00C031A6" w:rsidRDefault="00C719A9" w:rsidP="00C031A6">
      <w:pPr>
        <w:pStyle w:val="af6"/>
        <w:tabs>
          <w:tab w:val="left" w:pos="851"/>
        </w:tabs>
        <w:autoSpaceDE w:val="0"/>
        <w:autoSpaceDN w:val="0"/>
        <w:spacing w:after="0" w:line="240" w:lineRule="auto"/>
        <w:ind w:left="0" w:firstLine="567"/>
        <w:jc w:val="both"/>
        <w:rPr>
          <w:rFonts w:ascii="Times New Roman" w:hAnsi="Times New Roman"/>
          <w:sz w:val="28"/>
          <w:szCs w:val="28"/>
          <w:lang w:val="uz-Cyrl-UZ"/>
        </w:rPr>
      </w:pPr>
      <w:r w:rsidRPr="00C031A6">
        <w:rPr>
          <w:rFonts w:ascii="Times New Roman" w:hAnsi="Times New Roman"/>
          <w:sz w:val="28"/>
          <w:szCs w:val="28"/>
          <w:lang w:val="uz-Cyrl-UZ"/>
        </w:rPr>
        <w:t xml:space="preserve">8. Гафурова Д.А., Шахидова Д.Н., Мухамедиев М.Г., Мухамедов Г.И. Некоторые особенности взаимодействия азотсодержащих оснований с полиакрилонитрилом // Доклады Академии наук Республики Узбекистан. </w:t>
      </w:r>
      <w:r w:rsidRPr="00C031A6">
        <w:rPr>
          <w:rFonts w:ascii="Times New Roman" w:hAnsi="Times New Roman"/>
          <w:sz w:val="28"/>
          <w:szCs w:val="28"/>
        </w:rPr>
        <w:t xml:space="preserve">- </w:t>
      </w:r>
      <w:r w:rsidRPr="00C031A6">
        <w:rPr>
          <w:rFonts w:ascii="Times New Roman" w:hAnsi="Times New Roman"/>
          <w:sz w:val="28"/>
          <w:szCs w:val="28"/>
          <w:lang w:val="uz-Cyrl-UZ"/>
        </w:rPr>
        <w:t>Ташкент, 2013. -№4. -С. 40-42. (02.00.00, №8);</w:t>
      </w:r>
    </w:p>
    <w:p w:rsidR="00C719A9" w:rsidRPr="00C031A6" w:rsidRDefault="00C719A9" w:rsidP="00C031A6">
      <w:pPr>
        <w:tabs>
          <w:tab w:val="left" w:pos="851"/>
        </w:tabs>
        <w:ind w:firstLine="567"/>
        <w:jc w:val="both"/>
        <w:rPr>
          <w:sz w:val="28"/>
          <w:szCs w:val="28"/>
        </w:rPr>
      </w:pPr>
      <w:r w:rsidRPr="00C031A6">
        <w:rPr>
          <w:sz w:val="28"/>
          <w:szCs w:val="28"/>
          <w:lang w:val="uz-Cyrl-UZ"/>
        </w:rPr>
        <w:t xml:space="preserve">9. Гафурова Д.А., Шахидова Д.Н., Мухамедиев М.Г. Новые комплекситы на основе полиакрилонитрила // </w:t>
      </w:r>
      <w:r w:rsidRPr="00C031A6">
        <w:rPr>
          <w:sz w:val="28"/>
          <w:szCs w:val="28"/>
        </w:rPr>
        <w:t xml:space="preserve">Узбекский химический </w:t>
      </w:r>
      <w:r w:rsidRPr="00C031A6">
        <w:rPr>
          <w:sz w:val="28"/>
          <w:szCs w:val="28"/>
          <w:lang w:val="uz-Cyrl-UZ"/>
        </w:rPr>
        <w:t xml:space="preserve">журнал. </w:t>
      </w:r>
      <w:r w:rsidRPr="00C031A6">
        <w:rPr>
          <w:sz w:val="28"/>
          <w:szCs w:val="28"/>
        </w:rPr>
        <w:t xml:space="preserve">- </w:t>
      </w:r>
      <w:r w:rsidRPr="00C031A6">
        <w:rPr>
          <w:sz w:val="28"/>
          <w:szCs w:val="28"/>
          <w:lang w:val="uz-Cyrl-UZ"/>
        </w:rPr>
        <w:t xml:space="preserve">Ташкент, 2013, -№2. </w:t>
      </w:r>
      <w:r w:rsidRPr="00C031A6">
        <w:rPr>
          <w:sz w:val="28"/>
          <w:szCs w:val="28"/>
          <w:lang w:val="en-US"/>
        </w:rPr>
        <w:t>c</w:t>
      </w:r>
      <w:r w:rsidRPr="00C031A6">
        <w:rPr>
          <w:sz w:val="28"/>
          <w:szCs w:val="28"/>
        </w:rPr>
        <w:t xml:space="preserve">. 25-28. </w:t>
      </w:r>
      <w:r w:rsidRPr="00C031A6">
        <w:rPr>
          <w:sz w:val="28"/>
          <w:szCs w:val="28"/>
          <w:lang w:val="uz-Cyrl-UZ"/>
        </w:rPr>
        <w:t>(02.00.00, №6);</w:t>
      </w:r>
    </w:p>
    <w:p w:rsidR="00C719A9" w:rsidRPr="00C031A6" w:rsidRDefault="00C719A9" w:rsidP="00C031A6">
      <w:pPr>
        <w:pStyle w:val="af6"/>
        <w:shd w:val="clear" w:color="auto" w:fill="FFFFFF"/>
        <w:tabs>
          <w:tab w:val="left" w:pos="993"/>
        </w:tabs>
        <w:autoSpaceDE w:val="0"/>
        <w:autoSpaceDN w:val="0"/>
        <w:spacing w:after="0" w:line="240" w:lineRule="auto"/>
        <w:ind w:left="0" w:firstLine="567"/>
        <w:jc w:val="both"/>
        <w:rPr>
          <w:rFonts w:ascii="Times New Roman" w:hAnsi="Times New Roman"/>
          <w:sz w:val="28"/>
          <w:szCs w:val="28"/>
        </w:rPr>
      </w:pPr>
      <w:r w:rsidRPr="00C031A6">
        <w:rPr>
          <w:rFonts w:ascii="Times New Roman" w:hAnsi="Times New Roman"/>
          <w:sz w:val="28"/>
          <w:szCs w:val="28"/>
        </w:rPr>
        <w:t xml:space="preserve">10. Гафурова Д.А., Шахидова Д.Н., Мухамедиев М.Г., Мухамедов Г.И. Химическая модификация полиакрилонитрильных волокон гидроксиламином с целью получения ионообменных сорбентов // Узбекский химический </w:t>
      </w:r>
      <w:r w:rsidRPr="00C031A6">
        <w:rPr>
          <w:rFonts w:ascii="Times New Roman" w:hAnsi="Times New Roman"/>
          <w:sz w:val="28"/>
          <w:szCs w:val="28"/>
          <w:lang w:val="uz-Cyrl-UZ"/>
        </w:rPr>
        <w:t xml:space="preserve">журнал. - Ташкент, 2014, -№1. </w:t>
      </w:r>
      <w:r w:rsidRPr="00C031A6">
        <w:rPr>
          <w:rFonts w:ascii="Times New Roman" w:hAnsi="Times New Roman"/>
          <w:sz w:val="28"/>
          <w:szCs w:val="28"/>
        </w:rPr>
        <w:t>С. 27-33.</w:t>
      </w:r>
      <w:r w:rsidRPr="00C031A6">
        <w:rPr>
          <w:rFonts w:ascii="Times New Roman" w:hAnsi="Times New Roman"/>
          <w:sz w:val="28"/>
          <w:szCs w:val="28"/>
          <w:lang w:val="uz-Cyrl-UZ"/>
        </w:rPr>
        <w:t xml:space="preserve"> (02.00.00, №6);</w:t>
      </w:r>
    </w:p>
    <w:p w:rsidR="00C719A9" w:rsidRPr="00C031A6" w:rsidRDefault="00C719A9" w:rsidP="00C031A6">
      <w:pPr>
        <w:tabs>
          <w:tab w:val="left" w:pos="851"/>
        </w:tabs>
        <w:ind w:firstLine="567"/>
        <w:jc w:val="both"/>
        <w:rPr>
          <w:sz w:val="28"/>
          <w:szCs w:val="28"/>
          <w:lang w:val="uz-Cyrl-UZ"/>
        </w:rPr>
      </w:pPr>
      <w:r w:rsidRPr="00C031A6">
        <w:rPr>
          <w:sz w:val="28"/>
          <w:szCs w:val="28"/>
        </w:rPr>
        <w:t xml:space="preserve">11. Гафурова Д.А., Шахидова Д.Н., Мухамедиев М.Г. Физико-химические особенности взаимодействия нитрона </w:t>
      </w:r>
      <w:r w:rsidRPr="00C031A6">
        <w:rPr>
          <w:sz w:val="28"/>
          <w:szCs w:val="28"/>
          <w:lang w:val="en-US"/>
        </w:rPr>
        <w:t>c</w:t>
      </w:r>
      <w:r w:rsidRPr="00C031A6">
        <w:rPr>
          <w:sz w:val="28"/>
          <w:szCs w:val="28"/>
        </w:rPr>
        <w:t xml:space="preserve"> гидразином // Журнал «Пластические массы». - Москва, 2013. -№9. -С. 47-49. </w:t>
      </w:r>
      <w:r w:rsidRPr="00C031A6">
        <w:rPr>
          <w:sz w:val="28"/>
          <w:szCs w:val="28"/>
          <w:lang w:val="uz-Cyrl-UZ"/>
        </w:rPr>
        <w:t>(02.00.00, №5);</w:t>
      </w:r>
    </w:p>
    <w:p w:rsidR="00C719A9" w:rsidRPr="00C031A6" w:rsidRDefault="00C719A9" w:rsidP="00C031A6">
      <w:pPr>
        <w:tabs>
          <w:tab w:val="left" w:pos="851"/>
        </w:tabs>
        <w:ind w:firstLine="567"/>
        <w:jc w:val="both"/>
        <w:rPr>
          <w:sz w:val="28"/>
          <w:szCs w:val="28"/>
          <w:lang w:val="uz-Cyrl-UZ"/>
        </w:rPr>
      </w:pPr>
      <w:r w:rsidRPr="00C031A6">
        <w:rPr>
          <w:sz w:val="28"/>
          <w:szCs w:val="28"/>
          <w:lang w:val="uz-Cyrl-UZ"/>
        </w:rPr>
        <w:lastRenderedPageBreak/>
        <w:t xml:space="preserve">12. </w:t>
      </w:r>
      <w:r w:rsidRPr="00C031A6">
        <w:rPr>
          <w:sz w:val="28"/>
          <w:szCs w:val="28"/>
        </w:rPr>
        <w:t>Гафурова Д.А., Мухамедиев М.Г. Применение йодсодержащих волокнистых материалов для обеззараживания воды от микроорганизмов. // Экологическая химия. - Санкт-Петербург, 2013. Т.22, №2, -С. 67-73.</w:t>
      </w:r>
      <w:r w:rsidRPr="00C031A6">
        <w:rPr>
          <w:sz w:val="28"/>
          <w:szCs w:val="28"/>
          <w:lang w:val="uz-Cyrl-UZ"/>
        </w:rPr>
        <w:t xml:space="preserve"> (№40. Research Gate.</w:t>
      </w:r>
      <w:r w:rsidRPr="00C031A6">
        <w:rPr>
          <w:sz w:val="28"/>
          <w:szCs w:val="28"/>
        </w:rPr>
        <w:t xml:space="preserve"> </w:t>
      </w:r>
      <w:r w:rsidRPr="00C031A6">
        <w:rPr>
          <w:sz w:val="28"/>
          <w:szCs w:val="28"/>
          <w:lang w:val="uz-Cyrl-UZ"/>
        </w:rPr>
        <w:t>IF=0</w:t>
      </w:r>
      <w:r w:rsidRPr="00C031A6">
        <w:rPr>
          <w:sz w:val="28"/>
          <w:szCs w:val="28"/>
        </w:rPr>
        <w:t>,</w:t>
      </w:r>
      <w:r w:rsidRPr="00C031A6">
        <w:rPr>
          <w:sz w:val="28"/>
          <w:szCs w:val="28"/>
          <w:lang w:val="uz-Cyrl-UZ"/>
        </w:rPr>
        <w:t>252)</w:t>
      </w:r>
    </w:p>
    <w:p w:rsidR="00C719A9" w:rsidRPr="00C031A6" w:rsidRDefault="00C719A9" w:rsidP="00C031A6">
      <w:pPr>
        <w:tabs>
          <w:tab w:val="left" w:pos="851"/>
        </w:tabs>
        <w:ind w:firstLine="567"/>
        <w:jc w:val="both"/>
        <w:rPr>
          <w:sz w:val="28"/>
          <w:szCs w:val="28"/>
          <w:lang w:val="en-US"/>
        </w:rPr>
      </w:pPr>
      <w:r w:rsidRPr="00C031A6">
        <w:rPr>
          <w:sz w:val="28"/>
          <w:szCs w:val="28"/>
        </w:rPr>
        <w:t xml:space="preserve">13. Гафурова Д.А., Шахидова Д.Н., Мухамедиев М.Г., Мухамедов Г.И. Механизм каталитического влияния гидроксиламина на реакцию полиакрилонитрила с азотсодержащими основаниями. // Журнал физической химии. - Москва, 2014, том. 88, -№11, -С. 1851-1854. </w:t>
      </w:r>
      <w:r w:rsidRPr="00C031A6">
        <w:rPr>
          <w:sz w:val="28"/>
          <w:szCs w:val="28"/>
          <w:lang w:val="uz-Cyrl-UZ"/>
        </w:rPr>
        <w:t>(02.00.00, №6);</w:t>
      </w:r>
    </w:p>
    <w:p w:rsidR="00C719A9" w:rsidRPr="00C031A6" w:rsidRDefault="00C719A9" w:rsidP="00C031A6">
      <w:pPr>
        <w:tabs>
          <w:tab w:val="left" w:pos="993"/>
        </w:tabs>
        <w:ind w:firstLine="567"/>
        <w:jc w:val="both"/>
        <w:rPr>
          <w:sz w:val="28"/>
          <w:szCs w:val="28"/>
          <w:lang w:val="en-US"/>
        </w:rPr>
      </w:pPr>
      <w:r w:rsidRPr="00C031A6">
        <w:rPr>
          <w:sz w:val="28"/>
          <w:szCs w:val="28"/>
          <w:lang w:val="en-US"/>
        </w:rPr>
        <w:t>14. Gafurova</w:t>
      </w:r>
      <w:r w:rsidR="00776E64" w:rsidRPr="00C031A6">
        <w:rPr>
          <w:sz w:val="28"/>
          <w:szCs w:val="28"/>
          <w:lang w:val="en-US"/>
        </w:rPr>
        <w:t xml:space="preserve"> D.A.</w:t>
      </w:r>
      <w:r w:rsidRPr="00C031A6">
        <w:rPr>
          <w:sz w:val="28"/>
          <w:szCs w:val="28"/>
          <w:lang w:val="en-US"/>
        </w:rPr>
        <w:t>, Khakimzhanov</w:t>
      </w:r>
      <w:r w:rsidR="00776E64" w:rsidRPr="00C031A6">
        <w:rPr>
          <w:sz w:val="28"/>
          <w:szCs w:val="28"/>
          <w:lang w:val="en-US"/>
        </w:rPr>
        <w:t xml:space="preserve"> B.Sh.</w:t>
      </w:r>
      <w:r w:rsidRPr="00C031A6">
        <w:rPr>
          <w:sz w:val="28"/>
          <w:szCs w:val="28"/>
          <w:lang w:val="en-US"/>
        </w:rPr>
        <w:t>, Mukhamediev</w:t>
      </w:r>
      <w:r w:rsidR="00776E64" w:rsidRPr="00C031A6">
        <w:rPr>
          <w:sz w:val="28"/>
          <w:szCs w:val="28"/>
          <w:lang w:val="en-US"/>
        </w:rPr>
        <w:t xml:space="preserve"> M.G.</w:t>
      </w:r>
      <w:r w:rsidRPr="00C031A6">
        <w:rPr>
          <w:sz w:val="28"/>
          <w:szCs w:val="28"/>
          <w:lang w:val="en-US"/>
        </w:rPr>
        <w:t>,</w:t>
      </w:r>
      <w:r w:rsidR="00FC0A54" w:rsidRPr="00C031A6">
        <w:rPr>
          <w:sz w:val="28"/>
          <w:szCs w:val="28"/>
          <w:lang w:val="uz-Cyrl-UZ"/>
        </w:rPr>
        <w:t xml:space="preserve"> </w:t>
      </w:r>
      <w:r w:rsidRPr="00C031A6">
        <w:rPr>
          <w:sz w:val="28"/>
          <w:szCs w:val="28"/>
          <w:lang w:val="en-US"/>
        </w:rPr>
        <w:t>Musaev</w:t>
      </w:r>
      <w:r w:rsidR="00776E64" w:rsidRPr="00C031A6">
        <w:rPr>
          <w:sz w:val="28"/>
          <w:szCs w:val="28"/>
          <w:lang w:val="en-US"/>
        </w:rPr>
        <w:t xml:space="preserve"> U.N</w:t>
      </w:r>
      <w:r w:rsidRPr="00C031A6">
        <w:rPr>
          <w:sz w:val="28"/>
          <w:szCs w:val="28"/>
          <w:lang w:val="en-US"/>
        </w:rPr>
        <w:t>. Sorption of Cr(VI) on the Anion-Exchange Fibrous Material Based on Nitron. // Russian Journal of Applied Chemistry. 2002. -Vol. 75, Issue 1, -</w:t>
      </w:r>
      <w:r w:rsidRPr="00C031A6">
        <w:rPr>
          <w:sz w:val="28"/>
          <w:szCs w:val="28"/>
        </w:rPr>
        <w:t>Р</w:t>
      </w:r>
      <w:r w:rsidRPr="00C031A6">
        <w:rPr>
          <w:sz w:val="28"/>
          <w:szCs w:val="28"/>
          <w:lang w:val="uz-Cyrl-UZ"/>
        </w:rPr>
        <w:t>.</w:t>
      </w:r>
      <w:r w:rsidRPr="00C031A6">
        <w:rPr>
          <w:sz w:val="28"/>
          <w:szCs w:val="28"/>
          <w:lang w:val="en-US"/>
        </w:rPr>
        <w:t xml:space="preserve"> 71-74.</w:t>
      </w:r>
      <w:r w:rsidRPr="00C031A6">
        <w:rPr>
          <w:sz w:val="28"/>
          <w:szCs w:val="28"/>
          <w:lang w:val="uz-Cyrl-UZ"/>
        </w:rPr>
        <w:t xml:space="preserve"> (№1.</w:t>
      </w:r>
      <w:r w:rsidRPr="00C031A6">
        <w:rPr>
          <w:sz w:val="28"/>
          <w:szCs w:val="28"/>
          <w:lang w:val="en-US"/>
        </w:rPr>
        <w:t xml:space="preserve"> Web of Science. </w:t>
      </w:r>
      <w:r w:rsidRPr="00C031A6">
        <w:rPr>
          <w:sz w:val="28"/>
          <w:szCs w:val="28"/>
          <w:lang w:val="uz-Cyrl-UZ"/>
        </w:rPr>
        <w:t>IF=0</w:t>
      </w:r>
      <w:r w:rsidRPr="00C031A6">
        <w:rPr>
          <w:sz w:val="28"/>
          <w:szCs w:val="28"/>
          <w:lang w:val="en-US"/>
        </w:rPr>
        <w:t>,</w:t>
      </w:r>
      <w:r w:rsidRPr="00C031A6">
        <w:rPr>
          <w:sz w:val="28"/>
          <w:szCs w:val="28"/>
          <w:lang w:val="uz-Cyrl-UZ"/>
        </w:rPr>
        <w:t>30)</w:t>
      </w:r>
      <w:r w:rsidRPr="00C031A6">
        <w:rPr>
          <w:sz w:val="28"/>
          <w:szCs w:val="28"/>
          <w:lang w:val="en-US"/>
        </w:rPr>
        <w:t>;</w:t>
      </w:r>
    </w:p>
    <w:p w:rsidR="00C719A9" w:rsidRPr="00C031A6" w:rsidRDefault="00C719A9" w:rsidP="00C031A6">
      <w:pPr>
        <w:autoSpaceDE/>
        <w:autoSpaceDN/>
        <w:ind w:firstLine="567"/>
        <w:jc w:val="both"/>
        <w:rPr>
          <w:sz w:val="28"/>
          <w:szCs w:val="28"/>
          <w:lang w:val="uz-Cyrl-UZ"/>
        </w:rPr>
      </w:pPr>
      <w:r w:rsidRPr="00C031A6">
        <w:rPr>
          <w:sz w:val="28"/>
          <w:szCs w:val="28"/>
          <w:lang w:val="en-US"/>
        </w:rPr>
        <w:t xml:space="preserve">15. </w:t>
      </w:r>
      <w:r w:rsidRPr="00C031A6">
        <w:rPr>
          <w:sz w:val="28"/>
          <w:szCs w:val="28"/>
          <w:lang w:val="uz-Cyrl-UZ"/>
        </w:rPr>
        <w:t>Smanova Z.A., Gafurova D.A., Savchkov A.V. Disodium 1-(2-Pyridylazo)-2-oxynaphthalene-3,6-disulfonate: An Immobilized Reagent for Iron(III) Determination // Russian Journal of General chemistry. 2011.- Vol.81. - №4. -</w:t>
      </w:r>
      <w:r w:rsidRPr="00C031A6">
        <w:rPr>
          <w:caps/>
          <w:sz w:val="28"/>
          <w:szCs w:val="28"/>
          <w:lang w:val="uz-Cyrl-UZ"/>
        </w:rPr>
        <w:t>p</w:t>
      </w:r>
      <w:r w:rsidRPr="00C031A6">
        <w:rPr>
          <w:sz w:val="28"/>
          <w:szCs w:val="28"/>
          <w:lang w:val="uz-Cyrl-UZ"/>
        </w:rPr>
        <w:t>.739-742. (№40.Research Gate. IF=0,42);</w:t>
      </w:r>
    </w:p>
    <w:p w:rsidR="00C719A9" w:rsidRPr="00C031A6" w:rsidRDefault="00C719A9" w:rsidP="00C031A6">
      <w:pPr>
        <w:ind w:firstLine="567"/>
        <w:jc w:val="both"/>
        <w:rPr>
          <w:sz w:val="28"/>
          <w:szCs w:val="28"/>
          <w:lang w:val="uz-Cyrl-UZ"/>
        </w:rPr>
      </w:pPr>
      <w:r w:rsidRPr="00C031A6">
        <w:rPr>
          <w:sz w:val="28"/>
          <w:szCs w:val="28"/>
          <w:lang w:val="uz-Cyrl-UZ"/>
        </w:rPr>
        <w:t>16. Гафурова Д.А., Хакимжонов Б.Ш., Мухамедиев М.Г., Мусаев У.Н. Способ получение волокнистого анионита // Патент № IAP 02518 (Узбекистан). Опубл. 21.10.2004.</w:t>
      </w:r>
    </w:p>
    <w:p w:rsidR="00C719A9" w:rsidRPr="00C031A6" w:rsidRDefault="00C719A9" w:rsidP="00C031A6">
      <w:pPr>
        <w:ind w:firstLine="567"/>
        <w:jc w:val="both"/>
        <w:rPr>
          <w:sz w:val="28"/>
          <w:szCs w:val="28"/>
          <w:lang w:val="uz-Cyrl-UZ"/>
        </w:rPr>
      </w:pPr>
      <w:r w:rsidRPr="00C031A6">
        <w:rPr>
          <w:sz w:val="28"/>
          <w:szCs w:val="28"/>
          <w:lang w:val="uz-Cyrl-UZ"/>
        </w:rPr>
        <w:t>17. Гафурова Д.А., Мусаев У.Н., Мухамедиев М.Г.,Хакимжанов Б.Ш., Икрамова М.Э., Способ получения йодсодержащего волокнистого материала. // Патент № IAP 03130 (Узбекистан). Опубл. 07.07.2006.</w:t>
      </w:r>
    </w:p>
    <w:p w:rsidR="00C719A9" w:rsidRPr="00C031A6" w:rsidRDefault="00C719A9" w:rsidP="00C031A6">
      <w:pPr>
        <w:pStyle w:val="aa"/>
        <w:spacing w:before="240" w:after="240" w:line="240" w:lineRule="auto"/>
        <w:rPr>
          <w:lang w:val="uz-Cyrl-UZ"/>
        </w:rPr>
      </w:pPr>
      <w:r w:rsidRPr="00C031A6">
        <w:rPr>
          <w:lang w:val="en-US"/>
        </w:rPr>
        <w:t>II</w:t>
      </w:r>
      <w:r w:rsidRPr="00C031A6">
        <w:rPr>
          <w:lang w:val="uz-Cyrl-UZ"/>
        </w:rPr>
        <w:t xml:space="preserve"> </w:t>
      </w:r>
      <w:r w:rsidRPr="00C031A6">
        <w:t>б</w:t>
      </w:r>
      <w:r w:rsidRPr="00C031A6">
        <w:rPr>
          <w:lang w:val="uz-Cyrl-UZ"/>
        </w:rPr>
        <w:t>ўлим (</w:t>
      </w:r>
      <w:r w:rsidRPr="00C031A6">
        <w:rPr>
          <w:lang w:val="en-US"/>
        </w:rPr>
        <w:t>II</w:t>
      </w:r>
      <w:r w:rsidRPr="00C031A6">
        <w:rPr>
          <w:lang w:val="uz-Cyrl-UZ"/>
        </w:rPr>
        <w:t xml:space="preserve"> часть; </w:t>
      </w:r>
      <w:r w:rsidRPr="00C031A6">
        <w:rPr>
          <w:lang w:val="en-US"/>
        </w:rPr>
        <w:t>II</w:t>
      </w:r>
      <w:r w:rsidRPr="00C031A6">
        <w:rPr>
          <w:lang w:val="uz-Cyrl-UZ"/>
        </w:rPr>
        <w:t xml:space="preserve"> </w:t>
      </w:r>
      <w:r w:rsidRPr="00C031A6">
        <w:rPr>
          <w:lang w:val="en-US"/>
        </w:rPr>
        <w:t>part</w:t>
      </w:r>
      <w:r w:rsidRPr="00C031A6">
        <w:rPr>
          <w:lang w:val="uz-Cyrl-UZ"/>
        </w:rPr>
        <w:t>)</w:t>
      </w:r>
    </w:p>
    <w:p w:rsidR="00C719A9" w:rsidRPr="00C031A6" w:rsidRDefault="00C719A9" w:rsidP="00C031A6">
      <w:pPr>
        <w:ind w:firstLine="567"/>
        <w:jc w:val="both"/>
        <w:rPr>
          <w:sz w:val="28"/>
          <w:szCs w:val="28"/>
          <w:lang w:val="uz-Cyrl-UZ"/>
        </w:rPr>
      </w:pPr>
      <w:r w:rsidRPr="00C031A6">
        <w:rPr>
          <w:sz w:val="28"/>
          <w:szCs w:val="28"/>
        </w:rPr>
        <w:t>18</w:t>
      </w:r>
      <w:r w:rsidRPr="00C031A6">
        <w:rPr>
          <w:sz w:val="28"/>
          <w:szCs w:val="28"/>
          <w:lang w:val="uz-Cyrl-UZ"/>
        </w:rPr>
        <w:t xml:space="preserve">. </w:t>
      </w:r>
      <w:r w:rsidRPr="00C031A6">
        <w:rPr>
          <w:sz w:val="28"/>
          <w:szCs w:val="28"/>
        </w:rPr>
        <w:t>Гафурова Д.А., Холлиев У.А., Шахидова Д.Н., Ташбаева Ш.К. Синтез новых комплексонов на основе полиакрилонитрильного волокна «Нитрон» // Пластмассы со специальными свойствами. Сборник научных трудов. - Санкт-Петербург, 2011. -С. 178-180.</w:t>
      </w:r>
    </w:p>
    <w:p w:rsidR="00C719A9" w:rsidRPr="00C031A6" w:rsidRDefault="00C719A9" w:rsidP="00C031A6">
      <w:pPr>
        <w:ind w:firstLine="567"/>
        <w:jc w:val="both"/>
        <w:rPr>
          <w:sz w:val="28"/>
          <w:szCs w:val="28"/>
          <w:lang w:val="uz-Cyrl-UZ"/>
        </w:rPr>
      </w:pPr>
      <w:r w:rsidRPr="00C031A6">
        <w:rPr>
          <w:sz w:val="28"/>
          <w:szCs w:val="28"/>
        </w:rPr>
        <w:t>19</w:t>
      </w:r>
      <w:r w:rsidRPr="00C031A6">
        <w:rPr>
          <w:sz w:val="28"/>
          <w:szCs w:val="28"/>
          <w:lang w:val="uz-Cyrl-UZ"/>
        </w:rPr>
        <w:t xml:space="preserve">. </w:t>
      </w:r>
      <w:r w:rsidRPr="00C031A6">
        <w:rPr>
          <w:sz w:val="28"/>
          <w:szCs w:val="28"/>
        </w:rPr>
        <w:t>Гафурова Д.А., Шахидова Д.Н., Хакимжанов Б.Ш. Химическая модификация полиакрилонитрила гексаметилендиамином // Пластмассы со специальными свойствами. Сборник научных трудов. - Санкт-Петербург, 2011. -С. 175-177.</w:t>
      </w:r>
    </w:p>
    <w:p w:rsidR="00C719A9" w:rsidRPr="00C031A6" w:rsidRDefault="00C719A9" w:rsidP="00C031A6">
      <w:pPr>
        <w:ind w:firstLine="567"/>
        <w:jc w:val="both"/>
        <w:rPr>
          <w:sz w:val="28"/>
          <w:szCs w:val="28"/>
        </w:rPr>
      </w:pPr>
      <w:r w:rsidRPr="00C031A6">
        <w:rPr>
          <w:sz w:val="28"/>
          <w:szCs w:val="28"/>
        </w:rPr>
        <w:t>20. Гафурова Д.А., Мухамедиев М.Г. Синтез и физико-химические свойства новых полимерных комплексонов на основе волокна нитрон // «Физико-химия полимеров» (синтез, свойства и применение). Сборник научных трудов. - Тверь. 2013. выпуск 19. -С. 318-320.</w:t>
      </w:r>
    </w:p>
    <w:p w:rsidR="00C719A9" w:rsidRPr="00C031A6" w:rsidRDefault="00C719A9" w:rsidP="00C031A6">
      <w:pPr>
        <w:ind w:firstLine="567"/>
        <w:jc w:val="both"/>
        <w:rPr>
          <w:sz w:val="28"/>
          <w:szCs w:val="28"/>
        </w:rPr>
      </w:pPr>
      <w:r w:rsidRPr="00C031A6">
        <w:rPr>
          <w:sz w:val="28"/>
          <w:szCs w:val="28"/>
        </w:rPr>
        <w:t xml:space="preserve">21. Сманова З.А., Гафурова Д.А., Геворгян А.М. Экспресс определение ртути иммобилизованным на полимерные материалы аналитическим реагентом. // </w:t>
      </w:r>
      <w:r w:rsidRPr="00C031A6">
        <w:rPr>
          <w:sz w:val="28"/>
          <w:szCs w:val="28"/>
          <w:lang w:val="uz-Cyrl-UZ"/>
        </w:rPr>
        <w:t>Энциклопедия инженера-химика. -</w:t>
      </w:r>
      <w:r w:rsidRPr="00C031A6">
        <w:rPr>
          <w:sz w:val="28"/>
          <w:szCs w:val="28"/>
        </w:rPr>
        <w:t xml:space="preserve"> Санкт-Петербург,</w:t>
      </w:r>
      <w:r w:rsidRPr="00C031A6">
        <w:rPr>
          <w:sz w:val="28"/>
          <w:szCs w:val="28"/>
          <w:lang w:val="uz-Cyrl-UZ"/>
        </w:rPr>
        <w:t xml:space="preserve"> 2010. </w:t>
      </w:r>
      <w:r w:rsidRPr="00C031A6">
        <w:rPr>
          <w:sz w:val="28"/>
          <w:szCs w:val="28"/>
        </w:rPr>
        <w:t>№9. -С.40-45</w:t>
      </w:r>
    </w:p>
    <w:p w:rsidR="00C719A9" w:rsidRPr="00C031A6" w:rsidRDefault="00C719A9" w:rsidP="00C031A6">
      <w:pPr>
        <w:ind w:firstLine="567"/>
        <w:jc w:val="both"/>
        <w:rPr>
          <w:sz w:val="28"/>
          <w:szCs w:val="28"/>
          <w:lang w:val="uz-Cyrl-UZ"/>
        </w:rPr>
      </w:pPr>
      <w:r w:rsidRPr="00C031A6">
        <w:rPr>
          <w:sz w:val="28"/>
          <w:szCs w:val="28"/>
        </w:rPr>
        <w:t>22</w:t>
      </w:r>
      <w:r w:rsidRPr="00C031A6">
        <w:rPr>
          <w:sz w:val="28"/>
          <w:szCs w:val="28"/>
          <w:lang w:val="uz-Cyrl-UZ"/>
        </w:rPr>
        <w:t>. Гафурова Д.А., Шaхидова Д.Н., Мухамедиев М.Г. Некоторые физико-химические характеристики ионообменных сорбентов на основе нитрон</w:t>
      </w:r>
      <w:r w:rsidR="00A4742C" w:rsidRPr="00C031A6">
        <w:rPr>
          <w:sz w:val="28"/>
          <w:szCs w:val="28"/>
          <w:lang w:val="uz-Cyrl-UZ"/>
        </w:rPr>
        <w:t xml:space="preserve">а // Всероссийская конференция </w:t>
      </w:r>
      <w:r w:rsidR="00A4742C" w:rsidRPr="00C031A6">
        <w:rPr>
          <w:sz w:val="28"/>
          <w:szCs w:val="28"/>
        </w:rPr>
        <w:t>«</w:t>
      </w:r>
      <w:r w:rsidRPr="00C031A6">
        <w:rPr>
          <w:sz w:val="28"/>
          <w:szCs w:val="28"/>
          <w:lang w:val="uz-Cyrl-UZ"/>
        </w:rPr>
        <w:t>Теория и практика хромотографии</w:t>
      </w:r>
      <w:r w:rsidR="00A4742C" w:rsidRPr="00C031A6">
        <w:rPr>
          <w:sz w:val="28"/>
          <w:szCs w:val="28"/>
        </w:rPr>
        <w:t>»</w:t>
      </w:r>
      <w:r w:rsidRPr="00C031A6">
        <w:rPr>
          <w:sz w:val="28"/>
          <w:szCs w:val="28"/>
          <w:lang w:val="uz-Cyrl-UZ"/>
        </w:rPr>
        <w:t xml:space="preserve"> -Самара, 2015;-С. 142</w:t>
      </w:r>
    </w:p>
    <w:p w:rsidR="00C719A9" w:rsidRPr="00C031A6" w:rsidRDefault="00C719A9" w:rsidP="00C031A6">
      <w:pPr>
        <w:ind w:firstLine="567"/>
        <w:jc w:val="both"/>
        <w:rPr>
          <w:sz w:val="28"/>
          <w:szCs w:val="28"/>
          <w:lang w:val="uz-Cyrl-UZ"/>
        </w:rPr>
      </w:pPr>
      <w:r w:rsidRPr="00C031A6">
        <w:rPr>
          <w:sz w:val="28"/>
          <w:szCs w:val="28"/>
        </w:rPr>
        <w:lastRenderedPageBreak/>
        <w:t>23</w:t>
      </w:r>
      <w:r w:rsidRPr="00C031A6">
        <w:rPr>
          <w:sz w:val="28"/>
          <w:szCs w:val="28"/>
          <w:lang w:val="uz-Cyrl-UZ"/>
        </w:rPr>
        <w:t>. Гафурова Д.А., Шaхидова Д.Н. Кинетика и термодинамика процесса сорбции аналитического реагента арсеназо (</w:t>
      </w:r>
      <w:r w:rsidRPr="00C031A6">
        <w:rPr>
          <w:sz w:val="28"/>
          <w:szCs w:val="28"/>
          <w:lang w:val="en-US"/>
        </w:rPr>
        <w:t>III</w:t>
      </w:r>
      <w:r w:rsidRPr="00C031A6">
        <w:rPr>
          <w:sz w:val="28"/>
          <w:szCs w:val="28"/>
          <w:lang w:val="uz-Cyrl-UZ"/>
        </w:rPr>
        <w:t xml:space="preserve">) сорбентом СМА-1 // Всероссийская конференция </w:t>
      </w:r>
      <w:r w:rsidR="00A4742C" w:rsidRPr="00C031A6">
        <w:rPr>
          <w:sz w:val="28"/>
          <w:szCs w:val="28"/>
        </w:rPr>
        <w:t>«</w:t>
      </w:r>
      <w:r w:rsidRPr="00C031A6">
        <w:rPr>
          <w:sz w:val="28"/>
          <w:szCs w:val="28"/>
          <w:lang w:val="uz-Cyrl-UZ"/>
        </w:rPr>
        <w:t>Теория и практика хромотографии</w:t>
      </w:r>
      <w:r w:rsidR="00A4742C" w:rsidRPr="00C031A6">
        <w:rPr>
          <w:sz w:val="28"/>
          <w:szCs w:val="28"/>
        </w:rPr>
        <w:t>»</w:t>
      </w:r>
      <w:r w:rsidRPr="00C031A6">
        <w:rPr>
          <w:sz w:val="28"/>
          <w:szCs w:val="28"/>
          <w:lang w:val="uz-Cyrl-UZ"/>
        </w:rPr>
        <w:t xml:space="preserve"> -Самара, 2015;</w:t>
      </w:r>
      <w:r w:rsidR="001472A4" w:rsidRPr="00C031A6">
        <w:rPr>
          <w:sz w:val="28"/>
          <w:szCs w:val="28"/>
          <w:lang w:val="uz-Cyrl-UZ"/>
        </w:rPr>
        <w:t xml:space="preserve"> </w:t>
      </w:r>
      <w:r w:rsidRPr="00C031A6">
        <w:rPr>
          <w:sz w:val="28"/>
          <w:szCs w:val="28"/>
          <w:lang w:val="uz-Cyrl-UZ"/>
        </w:rPr>
        <w:t>-С. 208</w:t>
      </w:r>
    </w:p>
    <w:p w:rsidR="00C719A9" w:rsidRPr="00C031A6" w:rsidRDefault="00C719A9" w:rsidP="00C031A6">
      <w:pPr>
        <w:ind w:firstLine="567"/>
        <w:jc w:val="both"/>
        <w:rPr>
          <w:sz w:val="28"/>
          <w:szCs w:val="28"/>
        </w:rPr>
      </w:pPr>
      <w:r w:rsidRPr="00C031A6">
        <w:rPr>
          <w:sz w:val="28"/>
          <w:szCs w:val="28"/>
        </w:rPr>
        <w:t>24.</w:t>
      </w:r>
      <w:r w:rsidRPr="00C031A6">
        <w:t xml:space="preserve"> </w:t>
      </w:r>
      <w:r w:rsidRPr="00C031A6">
        <w:rPr>
          <w:sz w:val="28"/>
          <w:szCs w:val="28"/>
        </w:rPr>
        <w:t>Гафурова Д.А., Шaхидова Д.Н., Мухамедиев М.Г. Сорбция йода сорбентами на основе гидразидированного полиакрилонтрила // Сборник материалов XIV Конференции и Третьего Всероссийского симпозиума с международным участием. - г. Воронеж, 2014. -С. 61-63.</w:t>
      </w:r>
    </w:p>
    <w:p w:rsidR="00C719A9" w:rsidRPr="00C031A6" w:rsidRDefault="00C719A9" w:rsidP="00C031A6">
      <w:pPr>
        <w:ind w:firstLine="567"/>
        <w:jc w:val="both"/>
        <w:rPr>
          <w:sz w:val="28"/>
          <w:szCs w:val="28"/>
          <w:lang w:val="uz-Cyrl-UZ"/>
        </w:rPr>
      </w:pPr>
      <w:r w:rsidRPr="00C031A6">
        <w:rPr>
          <w:sz w:val="28"/>
          <w:szCs w:val="28"/>
        </w:rPr>
        <w:t>25. Гафурова Д.А., Хакимжонов Б.Ш., Мусаев У.Н. Химическая модификация нитрона с этилендиамином в присутствии ДХЭ. // Респб. науч. прак. конф. «</w:t>
      </w:r>
      <w:r w:rsidRPr="00C031A6">
        <w:rPr>
          <w:sz w:val="28"/>
          <w:szCs w:val="28"/>
          <w:lang w:val="uz-Cyrl-UZ"/>
        </w:rPr>
        <w:t>Ў</w:t>
      </w:r>
      <w:r w:rsidRPr="00C031A6">
        <w:rPr>
          <w:sz w:val="28"/>
          <w:szCs w:val="28"/>
        </w:rPr>
        <w:t>збек</w:t>
      </w:r>
      <w:r w:rsidRPr="00C031A6">
        <w:rPr>
          <w:sz w:val="28"/>
          <w:szCs w:val="28"/>
          <w:lang w:val="uz-Cyrl-UZ"/>
        </w:rPr>
        <w:t>истонда</w:t>
      </w:r>
      <w:r w:rsidRPr="00C031A6">
        <w:rPr>
          <w:sz w:val="28"/>
          <w:szCs w:val="28"/>
        </w:rPr>
        <w:t xml:space="preserve"> кимё таълими, фани ва технологияси». – Ташкент, 2002. 28-29 ноябр</w:t>
      </w:r>
      <w:r w:rsidRPr="00C031A6">
        <w:rPr>
          <w:sz w:val="28"/>
          <w:szCs w:val="28"/>
          <w:lang w:val="uz-Cyrl-UZ"/>
        </w:rPr>
        <w:t>я</w:t>
      </w:r>
      <w:r w:rsidRPr="00C031A6">
        <w:rPr>
          <w:sz w:val="28"/>
          <w:szCs w:val="28"/>
        </w:rPr>
        <w:t>. -С</w:t>
      </w:r>
      <w:r w:rsidRPr="00C031A6">
        <w:rPr>
          <w:sz w:val="28"/>
          <w:szCs w:val="28"/>
          <w:lang w:val="uz-Cyrl-UZ"/>
        </w:rPr>
        <w:t>.79-81</w:t>
      </w:r>
    </w:p>
    <w:p w:rsidR="00C719A9" w:rsidRPr="00C031A6" w:rsidRDefault="00C719A9" w:rsidP="00C031A6">
      <w:pPr>
        <w:ind w:firstLine="567"/>
        <w:jc w:val="both"/>
        <w:rPr>
          <w:sz w:val="28"/>
          <w:szCs w:val="28"/>
          <w:lang w:val="uz-Cyrl-UZ"/>
        </w:rPr>
      </w:pPr>
      <w:r w:rsidRPr="00C031A6">
        <w:rPr>
          <w:sz w:val="28"/>
          <w:szCs w:val="28"/>
          <w:lang w:val="uz-Cyrl-UZ"/>
        </w:rPr>
        <w:t>26. Гафурова Д.А., Рахматуллаева Н.Х., Мусаев У.Н. Получение полибромидных комплексов с модифицированными полиакрилонитрильными материаламы. // Actual problems of polymer chemistry and physics Inter. Conference. - Tashkent</w:t>
      </w:r>
      <w:r w:rsidRPr="00C031A6">
        <w:rPr>
          <w:color w:val="000000"/>
          <w:sz w:val="28"/>
          <w:szCs w:val="28"/>
          <w:lang w:val="uz-Cyrl-UZ" w:eastAsia="en-US"/>
        </w:rPr>
        <w:t xml:space="preserve">, </w:t>
      </w:r>
      <w:r w:rsidRPr="00C031A6">
        <w:rPr>
          <w:sz w:val="28"/>
          <w:szCs w:val="28"/>
          <w:lang w:val="uz-Cyrl-UZ"/>
        </w:rPr>
        <w:t>2006. 17-18 October -Р. 72.</w:t>
      </w:r>
    </w:p>
    <w:p w:rsidR="00C719A9" w:rsidRPr="00C031A6" w:rsidRDefault="00C719A9" w:rsidP="00C031A6">
      <w:pPr>
        <w:ind w:firstLine="567"/>
        <w:jc w:val="both"/>
        <w:rPr>
          <w:sz w:val="28"/>
          <w:szCs w:val="28"/>
        </w:rPr>
      </w:pPr>
      <w:r w:rsidRPr="00C031A6">
        <w:rPr>
          <w:sz w:val="28"/>
          <w:szCs w:val="28"/>
        </w:rPr>
        <w:t>27</w:t>
      </w:r>
      <w:r w:rsidRPr="00C031A6">
        <w:rPr>
          <w:sz w:val="28"/>
          <w:szCs w:val="28"/>
          <w:lang w:val="uz-Cyrl-UZ"/>
        </w:rPr>
        <w:t>. Гафурова Д.А., Рахматуллаева Н.Х., Мусаев У.Н. Получение бромсодержащих композиционных материалов на основ</w:t>
      </w:r>
      <w:r w:rsidRPr="00C031A6">
        <w:rPr>
          <w:sz w:val="28"/>
          <w:szCs w:val="28"/>
        </w:rPr>
        <w:t>е модифицированных волокон нитрона</w:t>
      </w:r>
      <w:r w:rsidR="00B156C7" w:rsidRPr="00C031A6">
        <w:rPr>
          <w:sz w:val="28"/>
          <w:szCs w:val="28"/>
        </w:rPr>
        <w:t xml:space="preserve"> // Респуб. науч. - тех. конф. «</w:t>
      </w:r>
      <w:r w:rsidRPr="00C031A6">
        <w:rPr>
          <w:sz w:val="28"/>
          <w:szCs w:val="28"/>
        </w:rPr>
        <w:t>Получение нанокомпозитов, их структура и свойства</w:t>
      </w:r>
      <w:r w:rsidR="00B156C7" w:rsidRPr="00C031A6">
        <w:rPr>
          <w:sz w:val="28"/>
          <w:szCs w:val="28"/>
        </w:rPr>
        <w:t>»</w:t>
      </w:r>
      <w:r w:rsidRPr="00C031A6">
        <w:rPr>
          <w:sz w:val="28"/>
          <w:szCs w:val="28"/>
        </w:rPr>
        <w:t xml:space="preserve"> с участ. заруб. ученых. - Ташкент, 2007. 5 июля. - С. 212.</w:t>
      </w:r>
    </w:p>
    <w:p w:rsidR="00C719A9" w:rsidRPr="00C031A6" w:rsidRDefault="00C719A9" w:rsidP="00C031A6">
      <w:pPr>
        <w:ind w:firstLine="567"/>
        <w:jc w:val="both"/>
        <w:rPr>
          <w:sz w:val="28"/>
          <w:szCs w:val="28"/>
        </w:rPr>
      </w:pPr>
      <w:r w:rsidRPr="00C031A6">
        <w:rPr>
          <w:sz w:val="28"/>
          <w:szCs w:val="28"/>
        </w:rPr>
        <w:t>28. Гафурова Д.А., Мусаев У.Н. Композиционные анионообменные полимерные материалы на основе волокна нитрон.</w:t>
      </w:r>
      <w:r w:rsidR="00A4742C" w:rsidRPr="00C031A6">
        <w:rPr>
          <w:sz w:val="28"/>
          <w:szCs w:val="28"/>
        </w:rPr>
        <w:t xml:space="preserve"> // Респуб. науч. - тех. конф. «</w:t>
      </w:r>
      <w:r w:rsidRPr="00C031A6">
        <w:rPr>
          <w:sz w:val="28"/>
          <w:szCs w:val="28"/>
        </w:rPr>
        <w:t>Получение нанокомпозитов, их структура и свойства</w:t>
      </w:r>
      <w:r w:rsidR="00B31D29" w:rsidRPr="00C031A6">
        <w:rPr>
          <w:sz w:val="28"/>
          <w:szCs w:val="28"/>
        </w:rPr>
        <w:t>»</w:t>
      </w:r>
      <w:r w:rsidRPr="00C031A6">
        <w:rPr>
          <w:sz w:val="28"/>
          <w:szCs w:val="28"/>
        </w:rPr>
        <w:t xml:space="preserve"> с участ. заруб. ученых. - Ташкент, 2007. 5 июля. - С. 97.</w:t>
      </w:r>
    </w:p>
    <w:p w:rsidR="00C719A9" w:rsidRPr="00C031A6" w:rsidRDefault="00C719A9" w:rsidP="00C031A6">
      <w:pPr>
        <w:ind w:firstLine="567"/>
        <w:jc w:val="both"/>
        <w:rPr>
          <w:sz w:val="28"/>
          <w:szCs w:val="28"/>
        </w:rPr>
      </w:pPr>
      <w:r w:rsidRPr="00C031A6">
        <w:rPr>
          <w:sz w:val="28"/>
          <w:szCs w:val="28"/>
        </w:rPr>
        <w:t>29. Гафурова Д.А., Хакимжанов Б.Ш. Модификация полиакрило</w:t>
      </w:r>
      <w:r w:rsidRPr="00C031A6">
        <w:rPr>
          <w:sz w:val="28"/>
          <w:szCs w:val="28"/>
          <w:lang w:val="uz-Cyrl-UZ"/>
        </w:rPr>
        <w:t>-</w:t>
      </w:r>
      <w:r w:rsidRPr="00C031A6">
        <w:rPr>
          <w:sz w:val="28"/>
          <w:szCs w:val="28"/>
        </w:rPr>
        <w:t xml:space="preserve">нитрильных материалов диметилгидразином в целях его утилизации // </w:t>
      </w:r>
      <w:r w:rsidRPr="00C031A6">
        <w:rPr>
          <w:sz w:val="28"/>
          <w:szCs w:val="28"/>
          <w:lang w:val="en-US"/>
        </w:rPr>
        <w:t>IV</w:t>
      </w:r>
      <w:r w:rsidRPr="00C031A6">
        <w:rPr>
          <w:sz w:val="28"/>
          <w:szCs w:val="28"/>
        </w:rPr>
        <w:t xml:space="preserve"> Санкт-Петербургская конф. молод. ученых с м</w:t>
      </w:r>
      <w:r w:rsidR="00B31D29" w:rsidRPr="00C031A6">
        <w:rPr>
          <w:sz w:val="28"/>
          <w:szCs w:val="28"/>
        </w:rPr>
        <w:t>еж. участием «</w:t>
      </w:r>
      <w:r w:rsidRPr="00C031A6">
        <w:rPr>
          <w:sz w:val="28"/>
          <w:szCs w:val="28"/>
        </w:rPr>
        <w:t>Современные проблемы науки о полимерах</w:t>
      </w:r>
      <w:r w:rsidR="00B31D29" w:rsidRPr="00C031A6">
        <w:rPr>
          <w:sz w:val="28"/>
          <w:szCs w:val="28"/>
        </w:rPr>
        <w:t>»</w:t>
      </w:r>
      <w:r w:rsidRPr="00C031A6">
        <w:rPr>
          <w:sz w:val="28"/>
          <w:szCs w:val="28"/>
        </w:rPr>
        <w:t>. - Санкт - Петербург, 2008. май. - С. 49.</w:t>
      </w:r>
    </w:p>
    <w:p w:rsidR="00C719A9" w:rsidRPr="00C031A6" w:rsidRDefault="00C719A9" w:rsidP="00C031A6">
      <w:pPr>
        <w:ind w:firstLine="567"/>
        <w:jc w:val="both"/>
        <w:rPr>
          <w:sz w:val="28"/>
          <w:szCs w:val="28"/>
        </w:rPr>
      </w:pPr>
      <w:r w:rsidRPr="00C031A6">
        <w:rPr>
          <w:sz w:val="28"/>
          <w:szCs w:val="28"/>
        </w:rPr>
        <w:t xml:space="preserve">30. Гафурова Д.А., Рахматуллаева Н.Х. Кинетика комплексообразования брома с модифицированными волокнистыми материалами // </w:t>
      </w:r>
      <w:r w:rsidRPr="00C031A6">
        <w:rPr>
          <w:sz w:val="28"/>
          <w:szCs w:val="28"/>
          <w:lang w:val="en-US"/>
        </w:rPr>
        <w:t>IV</w:t>
      </w:r>
      <w:r w:rsidRPr="00C031A6">
        <w:rPr>
          <w:sz w:val="28"/>
          <w:szCs w:val="28"/>
        </w:rPr>
        <w:t xml:space="preserve"> Санкт-Петербургская конф. молод. уч</w:t>
      </w:r>
      <w:r w:rsidR="00B31D29" w:rsidRPr="00C031A6">
        <w:rPr>
          <w:sz w:val="28"/>
          <w:szCs w:val="28"/>
        </w:rPr>
        <w:t>еных с меж. участием «</w:t>
      </w:r>
      <w:r w:rsidRPr="00C031A6">
        <w:rPr>
          <w:sz w:val="28"/>
          <w:szCs w:val="28"/>
        </w:rPr>
        <w:t>Современные проблемы науки о полимерах</w:t>
      </w:r>
      <w:r w:rsidR="00B31D29" w:rsidRPr="00C031A6">
        <w:rPr>
          <w:sz w:val="28"/>
          <w:szCs w:val="28"/>
        </w:rPr>
        <w:t>»</w:t>
      </w:r>
      <w:r w:rsidRPr="00C031A6">
        <w:rPr>
          <w:sz w:val="28"/>
          <w:szCs w:val="28"/>
        </w:rPr>
        <w:t>. Санкт - Петербург, 2008. май. - С. 72.</w:t>
      </w:r>
    </w:p>
    <w:p w:rsidR="00C719A9" w:rsidRPr="00C031A6" w:rsidRDefault="00C719A9" w:rsidP="00C031A6">
      <w:pPr>
        <w:ind w:firstLine="567"/>
        <w:jc w:val="both"/>
        <w:rPr>
          <w:sz w:val="28"/>
          <w:szCs w:val="28"/>
        </w:rPr>
      </w:pPr>
      <w:r w:rsidRPr="00C031A6">
        <w:rPr>
          <w:sz w:val="28"/>
          <w:szCs w:val="28"/>
        </w:rPr>
        <w:t>31. Гафурова Д.А. Получение новых комплексонов на основе модифи</w:t>
      </w:r>
      <w:r w:rsidRPr="00C031A6">
        <w:rPr>
          <w:sz w:val="28"/>
          <w:szCs w:val="28"/>
          <w:lang w:val="uz-Cyrl-UZ"/>
        </w:rPr>
        <w:t>-</w:t>
      </w:r>
      <w:r w:rsidR="00B31D29" w:rsidRPr="00C031A6">
        <w:rPr>
          <w:sz w:val="28"/>
          <w:szCs w:val="28"/>
        </w:rPr>
        <w:t>цированного нитрона. // «</w:t>
      </w:r>
      <w:r w:rsidRPr="00C031A6">
        <w:rPr>
          <w:sz w:val="28"/>
          <w:szCs w:val="28"/>
        </w:rPr>
        <w:t>Кимёнинг долзарб муаммолари</w:t>
      </w:r>
      <w:r w:rsidR="00B31D29" w:rsidRPr="00C031A6">
        <w:rPr>
          <w:sz w:val="28"/>
          <w:szCs w:val="28"/>
        </w:rPr>
        <w:t>»</w:t>
      </w:r>
      <w:r w:rsidRPr="00C031A6">
        <w:rPr>
          <w:sz w:val="28"/>
          <w:szCs w:val="28"/>
        </w:rPr>
        <w:t xml:space="preserve"> Республиканская научна-практическая конференция. - Самарканд, 6-7 ноября, 2009. -</w:t>
      </w:r>
      <w:r w:rsidRPr="00C031A6">
        <w:rPr>
          <w:sz w:val="28"/>
          <w:szCs w:val="28"/>
          <w:lang w:val="en-US"/>
        </w:rPr>
        <w:t>C</w:t>
      </w:r>
      <w:r w:rsidRPr="00C031A6">
        <w:rPr>
          <w:sz w:val="28"/>
          <w:szCs w:val="28"/>
        </w:rPr>
        <w:t>. 31-32.</w:t>
      </w:r>
    </w:p>
    <w:p w:rsidR="00C719A9" w:rsidRPr="00C031A6" w:rsidRDefault="00C719A9" w:rsidP="00C031A6">
      <w:pPr>
        <w:ind w:firstLine="567"/>
        <w:jc w:val="both"/>
        <w:rPr>
          <w:sz w:val="28"/>
          <w:szCs w:val="28"/>
        </w:rPr>
      </w:pPr>
      <w:r w:rsidRPr="00C031A6">
        <w:rPr>
          <w:sz w:val="28"/>
          <w:szCs w:val="28"/>
        </w:rPr>
        <w:t>32. Гафурова Д.А. Получение ионообменных материалов на основе нитрона // Респ. научно-прак. конф. «Актуальные проблемы химии высокомолекулярных соединений». - Бухара, 9-10 апреля 2010. -С. 66-67.</w:t>
      </w:r>
    </w:p>
    <w:p w:rsidR="00C719A9" w:rsidRPr="00C031A6" w:rsidRDefault="00C719A9" w:rsidP="00C031A6">
      <w:pPr>
        <w:ind w:firstLine="567"/>
        <w:jc w:val="both"/>
        <w:rPr>
          <w:sz w:val="28"/>
          <w:szCs w:val="28"/>
        </w:rPr>
      </w:pPr>
      <w:r w:rsidRPr="00C031A6">
        <w:rPr>
          <w:sz w:val="28"/>
          <w:szCs w:val="28"/>
        </w:rPr>
        <w:t xml:space="preserve">33. Гафурова Д.А. Сорбция ионов </w:t>
      </w:r>
      <w:r w:rsidRPr="00C031A6">
        <w:rPr>
          <w:sz w:val="28"/>
          <w:szCs w:val="28"/>
          <w:lang w:val="en-US"/>
        </w:rPr>
        <w:t>Cu</w:t>
      </w:r>
      <w:r w:rsidRPr="00C031A6">
        <w:rPr>
          <w:sz w:val="28"/>
          <w:szCs w:val="28"/>
        </w:rPr>
        <w:t>(</w:t>
      </w:r>
      <w:r w:rsidRPr="00C031A6">
        <w:rPr>
          <w:sz w:val="28"/>
          <w:szCs w:val="28"/>
          <w:lang w:val="en-US"/>
        </w:rPr>
        <w:t>II</w:t>
      </w:r>
      <w:r w:rsidRPr="00C031A6">
        <w:rPr>
          <w:sz w:val="28"/>
          <w:szCs w:val="28"/>
        </w:rPr>
        <w:t>) комплексообразующим волокнистым материалом на основе нитрона // Респб. конф. молодых ученых ИХФП «Актуальные проблемы науки о полимерах». -Ташкент, 2010. -</w:t>
      </w:r>
      <w:r w:rsidRPr="00C031A6">
        <w:rPr>
          <w:sz w:val="28"/>
          <w:szCs w:val="28"/>
          <w:lang w:val="en-US"/>
        </w:rPr>
        <w:t>C</w:t>
      </w:r>
      <w:r w:rsidRPr="00C031A6">
        <w:rPr>
          <w:sz w:val="28"/>
          <w:szCs w:val="28"/>
        </w:rPr>
        <w:t>. 56-57.</w:t>
      </w:r>
    </w:p>
    <w:p w:rsidR="00C719A9" w:rsidRPr="00C031A6" w:rsidRDefault="00C719A9" w:rsidP="00C031A6">
      <w:pPr>
        <w:ind w:firstLine="567"/>
        <w:jc w:val="both"/>
        <w:rPr>
          <w:sz w:val="28"/>
          <w:szCs w:val="28"/>
        </w:rPr>
      </w:pPr>
      <w:r w:rsidRPr="00C031A6">
        <w:rPr>
          <w:sz w:val="28"/>
          <w:szCs w:val="28"/>
        </w:rPr>
        <w:t xml:space="preserve">34. Гафурова Д.А., Шахидова Д.Н., Ташбаева Ш.К., Мухамедиев М.Г. Химическая модификация нитрона гидразингидратом как основа для </w:t>
      </w:r>
      <w:r w:rsidRPr="00C031A6">
        <w:rPr>
          <w:sz w:val="28"/>
          <w:szCs w:val="28"/>
        </w:rPr>
        <w:lastRenderedPageBreak/>
        <w:t>композит</w:t>
      </w:r>
      <w:r w:rsidR="00B31D29" w:rsidRPr="00C031A6">
        <w:rPr>
          <w:sz w:val="28"/>
          <w:szCs w:val="28"/>
        </w:rPr>
        <w:t>ов // Межд. науч. - тех. конф. «</w:t>
      </w:r>
      <w:r w:rsidRPr="00C031A6">
        <w:rPr>
          <w:sz w:val="28"/>
          <w:szCs w:val="28"/>
        </w:rPr>
        <w:t>Новые композиционные материалы на основе местного и вторичного сырья</w:t>
      </w:r>
      <w:r w:rsidR="00B31D29" w:rsidRPr="00C031A6">
        <w:rPr>
          <w:sz w:val="28"/>
          <w:szCs w:val="28"/>
        </w:rPr>
        <w:t>»</w:t>
      </w:r>
      <w:r w:rsidRPr="00C031A6">
        <w:rPr>
          <w:sz w:val="28"/>
          <w:szCs w:val="28"/>
        </w:rPr>
        <w:t>. - Ташкент, 2011. 5-7 май. - С. 68-69.</w:t>
      </w:r>
    </w:p>
    <w:p w:rsidR="00C719A9" w:rsidRPr="00C031A6" w:rsidRDefault="00C719A9" w:rsidP="00C031A6">
      <w:pPr>
        <w:ind w:firstLine="567"/>
        <w:jc w:val="both"/>
        <w:rPr>
          <w:sz w:val="28"/>
          <w:szCs w:val="28"/>
        </w:rPr>
      </w:pPr>
      <w:r w:rsidRPr="00C031A6">
        <w:rPr>
          <w:sz w:val="28"/>
          <w:szCs w:val="28"/>
        </w:rPr>
        <w:t>35. Гафурова Д.А., Шахидова Д.Н., Ташбаева Ш.К., Хакимжанов Б.Ш., Мухамедиев М.Г. Волокнистые ионообменные полимерные комплексообразующие материалы на основе «Нитрона» // Респуб. науч. конф. посвященной 95-летию акад. Х.У.Усманова «Современные проблемы полимерной науки». - Ташкент 2011. 20-21 октября. - С. 92-94</w:t>
      </w:r>
    </w:p>
    <w:p w:rsidR="00C719A9" w:rsidRPr="00C031A6" w:rsidRDefault="00C719A9" w:rsidP="00C031A6">
      <w:pPr>
        <w:ind w:firstLine="567"/>
        <w:jc w:val="both"/>
        <w:rPr>
          <w:sz w:val="28"/>
          <w:szCs w:val="28"/>
        </w:rPr>
      </w:pPr>
      <w:r w:rsidRPr="00C031A6">
        <w:rPr>
          <w:sz w:val="28"/>
          <w:szCs w:val="28"/>
        </w:rPr>
        <w:t>36</w:t>
      </w:r>
      <w:r w:rsidRPr="00C031A6">
        <w:rPr>
          <w:sz w:val="28"/>
          <w:szCs w:val="28"/>
          <w:lang w:val="uz-Cyrl-UZ"/>
        </w:rPr>
        <w:t xml:space="preserve">. Гафурова Д.А., Шахидова Д.Н., Ташбаева Ш.К., Мухамедиев М.Г. Модификация полиакрилонитрильных материалов диметилгидразином в целях его утилизации // «Биохилма-хиликни сақлаш ва ривожлантириш муаммолари» Респб. илмий амалий анжуман матеиаллари тўплами. - Гулистон. </w:t>
      </w:r>
      <w:r w:rsidRPr="00C031A6">
        <w:rPr>
          <w:sz w:val="28"/>
          <w:szCs w:val="28"/>
        </w:rPr>
        <w:t>30-31 март, 2012. 195-197 бет.</w:t>
      </w:r>
    </w:p>
    <w:p w:rsidR="00C719A9" w:rsidRPr="00C031A6" w:rsidRDefault="00C719A9" w:rsidP="00C031A6">
      <w:pPr>
        <w:ind w:firstLine="567"/>
        <w:jc w:val="both"/>
        <w:rPr>
          <w:sz w:val="28"/>
          <w:szCs w:val="28"/>
        </w:rPr>
      </w:pPr>
      <w:r w:rsidRPr="00C031A6">
        <w:rPr>
          <w:sz w:val="28"/>
          <w:szCs w:val="28"/>
        </w:rPr>
        <w:t>37. Гафурова Д.А., Шахидова Д.Н., Ташбаева Ш.К., Мухамедиев М.Г. Хемо- и термостойкость волокнистых сорбентов на основе нитрона и некоторые их физико-химические характеристики // Респуб. науч</w:t>
      </w:r>
      <w:r w:rsidR="00B31D29" w:rsidRPr="00C031A6">
        <w:rPr>
          <w:sz w:val="28"/>
          <w:szCs w:val="28"/>
        </w:rPr>
        <w:t>но-технич. конф. «</w:t>
      </w:r>
      <w:r w:rsidRPr="00C031A6">
        <w:rPr>
          <w:sz w:val="28"/>
          <w:szCs w:val="28"/>
        </w:rPr>
        <w:t>Современные технологии горно-металлургической отрасли</w:t>
      </w:r>
      <w:r w:rsidR="00B31D29" w:rsidRPr="00C031A6">
        <w:rPr>
          <w:sz w:val="28"/>
          <w:szCs w:val="28"/>
        </w:rPr>
        <w:t>»</w:t>
      </w:r>
      <w:r w:rsidRPr="00C031A6">
        <w:rPr>
          <w:sz w:val="28"/>
          <w:szCs w:val="28"/>
        </w:rPr>
        <w:t>. -Навои, 2012. 14-15 июня. - С. 332-333.</w:t>
      </w:r>
    </w:p>
    <w:p w:rsidR="00C719A9" w:rsidRPr="00C031A6" w:rsidRDefault="00C719A9" w:rsidP="00C031A6">
      <w:pPr>
        <w:ind w:firstLine="567"/>
        <w:jc w:val="both"/>
        <w:rPr>
          <w:sz w:val="28"/>
          <w:szCs w:val="28"/>
        </w:rPr>
      </w:pPr>
      <w:r w:rsidRPr="00C031A6">
        <w:rPr>
          <w:sz w:val="28"/>
          <w:szCs w:val="28"/>
        </w:rPr>
        <w:t xml:space="preserve">38. Шахидова Д.Н., Гафурова Д.А., Мухамедиев М.Г. Очистка природных вод от ионов меди комплексообразующими материалами на основе полиакрилонитрила // </w:t>
      </w:r>
      <w:r w:rsidR="00B31D29" w:rsidRPr="00C031A6">
        <w:rPr>
          <w:sz w:val="28"/>
          <w:szCs w:val="28"/>
        </w:rPr>
        <w:t>«</w:t>
      </w:r>
      <w:r w:rsidRPr="00C031A6">
        <w:rPr>
          <w:sz w:val="28"/>
          <w:szCs w:val="28"/>
        </w:rPr>
        <w:t>Табиий бирикмалардан қишлоқ хўжалигида фойдаланиш истиқболлари</w:t>
      </w:r>
      <w:r w:rsidR="00B31D29" w:rsidRPr="00C031A6">
        <w:rPr>
          <w:sz w:val="28"/>
          <w:szCs w:val="28"/>
        </w:rPr>
        <w:t>»</w:t>
      </w:r>
      <w:r w:rsidRPr="00C031A6">
        <w:rPr>
          <w:sz w:val="28"/>
          <w:szCs w:val="28"/>
        </w:rPr>
        <w:t xml:space="preserve"> Республика илмий амалий анжумани. - Гулистон 2013, 4-5 май. 97-98 бет.</w:t>
      </w:r>
    </w:p>
    <w:p w:rsidR="00C719A9" w:rsidRPr="00C031A6" w:rsidRDefault="00C719A9" w:rsidP="00C031A6">
      <w:pPr>
        <w:ind w:firstLine="567"/>
        <w:jc w:val="both"/>
        <w:rPr>
          <w:sz w:val="28"/>
          <w:szCs w:val="28"/>
        </w:rPr>
      </w:pPr>
      <w:r w:rsidRPr="00C031A6">
        <w:rPr>
          <w:sz w:val="28"/>
          <w:szCs w:val="28"/>
        </w:rPr>
        <w:t>39. Гафурова Д.А., Шахидова Д.Н. Синтез и сорбционные свойства новых поликомплексонов на основе производственного полимера нитрона</w:t>
      </w:r>
      <w:r w:rsidR="00B31D29" w:rsidRPr="00C031A6">
        <w:rPr>
          <w:sz w:val="28"/>
          <w:szCs w:val="28"/>
        </w:rPr>
        <w:t xml:space="preserve"> // Респуб. научно теор. конф. «</w:t>
      </w:r>
      <w:r w:rsidRPr="00C031A6">
        <w:rPr>
          <w:sz w:val="28"/>
          <w:szCs w:val="28"/>
        </w:rPr>
        <w:t>Женщина в науке и образовании</w:t>
      </w:r>
      <w:r w:rsidR="00B31D29" w:rsidRPr="00C031A6">
        <w:rPr>
          <w:sz w:val="28"/>
          <w:szCs w:val="28"/>
        </w:rPr>
        <w:t>»</w:t>
      </w:r>
      <w:r w:rsidRPr="00C031A6">
        <w:rPr>
          <w:sz w:val="28"/>
          <w:szCs w:val="28"/>
        </w:rPr>
        <w:t xml:space="preserve"> - Ташкент. 2013. 24 мая. -С. 36-39.</w:t>
      </w:r>
    </w:p>
    <w:p w:rsidR="0017455F" w:rsidRPr="00C031A6" w:rsidRDefault="00C719A9" w:rsidP="00C031A6">
      <w:pPr>
        <w:ind w:firstLine="567"/>
        <w:jc w:val="both"/>
        <w:rPr>
          <w:sz w:val="28"/>
          <w:szCs w:val="28"/>
        </w:rPr>
      </w:pPr>
      <w:r w:rsidRPr="00C031A6">
        <w:rPr>
          <w:sz w:val="28"/>
          <w:szCs w:val="28"/>
        </w:rPr>
        <w:t>40. Шахидова Д.Н., Гафурова Д.А., Мухамедиев М.Г. Синтез комплексо</w:t>
      </w:r>
      <w:r w:rsidR="00A56250" w:rsidRPr="00C031A6">
        <w:rPr>
          <w:sz w:val="28"/>
          <w:szCs w:val="28"/>
        </w:rPr>
        <w:t>-</w:t>
      </w:r>
      <w:r w:rsidRPr="00C031A6">
        <w:rPr>
          <w:sz w:val="28"/>
          <w:szCs w:val="28"/>
        </w:rPr>
        <w:t>образующих материалов на основе полиакрилонитрила как основа для композитов // Респуб. научно техн. конф. «Ингредиенты из местного и вторичного сырья для получения новых композиционных материалов».</w:t>
      </w:r>
      <w:r w:rsidR="005304B7" w:rsidRPr="00C031A6">
        <w:rPr>
          <w:sz w:val="28"/>
          <w:szCs w:val="28"/>
        </w:rPr>
        <w:t xml:space="preserve"> </w:t>
      </w:r>
      <w:r w:rsidR="00A56250" w:rsidRPr="00C031A6">
        <w:rPr>
          <w:sz w:val="28"/>
          <w:szCs w:val="28"/>
        </w:rPr>
        <w:t>- Т</w:t>
      </w:r>
      <w:r w:rsidRPr="00C031A6">
        <w:rPr>
          <w:sz w:val="28"/>
          <w:szCs w:val="28"/>
        </w:rPr>
        <w:t>ашкент, 2014. 10-11 апреля. - С. 50-53.</w:t>
      </w:r>
    </w:p>
    <w:p w:rsidR="00BB2710" w:rsidRDefault="00BB2710">
      <w:pPr>
        <w:autoSpaceDE/>
        <w:autoSpaceDN/>
        <w:rPr>
          <w:sz w:val="28"/>
          <w:szCs w:val="28"/>
        </w:rPr>
      </w:pPr>
      <w:r>
        <w:rPr>
          <w:sz w:val="28"/>
          <w:szCs w:val="28"/>
        </w:rPr>
        <w:br w:type="page"/>
      </w:r>
    </w:p>
    <w:p w:rsidR="00DC3C71" w:rsidRPr="00C031A6" w:rsidRDefault="00DC3C71" w:rsidP="00C031A6">
      <w:pPr>
        <w:ind w:firstLine="567"/>
        <w:jc w:val="both"/>
        <w:rPr>
          <w:sz w:val="28"/>
          <w:szCs w:val="28"/>
        </w:rPr>
      </w:pPr>
    </w:p>
    <w:p w:rsidR="005A712F" w:rsidRPr="00C031A6" w:rsidRDefault="007914C6" w:rsidP="00C031A6">
      <w:pPr>
        <w:ind w:firstLine="567"/>
        <w:jc w:val="center"/>
        <w:rPr>
          <w:sz w:val="28"/>
          <w:szCs w:val="28"/>
          <w:lang w:val="uz-Cyrl-UZ"/>
        </w:rPr>
      </w:pPr>
      <w:r w:rsidRPr="00C031A6">
        <w:rPr>
          <w:sz w:val="28"/>
          <w:szCs w:val="28"/>
        </w:rPr>
        <w:t>Автореферат «</w:t>
      </w:r>
      <w:r w:rsidRPr="00C031A6">
        <w:rPr>
          <w:sz w:val="28"/>
          <w:szCs w:val="28"/>
          <w:lang w:val="uz-Cyrl-UZ"/>
        </w:rPr>
        <w:t>ЎзМУ хабарлари</w:t>
      </w:r>
      <w:r w:rsidRPr="00C031A6">
        <w:rPr>
          <w:sz w:val="28"/>
          <w:szCs w:val="28"/>
        </w:rPr>
        <w:t>»</w:t>
      </w:r>
      <w:r w:rsidRPr="00C031A6">
        <w:rPr>
          <w:sz w:val="28"/>
          <w:szCs w:val="28"/>
          <w:lang w:val="uz-Cyrl-UZ"/>
        </w:rPr>
        <w:t xml:space="preserve"> </w:t>
      </w:r>
      <w:r w:rsidR="00590421" w:rsidRPr="00C031A6">
        <w:rPr>
          <w:sz w:val="28"/>
          <w:szCs w:val="28"/>
          <w:lang w:val="uz-Cyrl-UZ"/>
        </w:rPr>
        <w:t>журналида таҳрирдан ўтказилди</w:t>
      </w:r>
      <w:r w:rsidRPr="00C031A6">
        <w:rPr>
          <w:sz w:val="28"/>
          <w:szCs w:val="28"/>
          <w:lang w:val="uz-Cyrl-UZ"/>
        </w:rPr>
        <w:t xml:space="preserve"> </w:t>
      </w:r>
    </w:p>
    <w:p w:rsidR="007914C6" w:rsidRPr="00C031A6" w:rsidRDefault="005A712F" w:rsidP="00C031A6">
      <w:pPr>
        <w:ind w:firstLine="567"/>
        <w:jc w:val="center"/>
        <w:rPr>
          <w:sz w:val="28"/>
          <w:szCs w:val="28"/>
        </w:rPr>
      </w:pPr>
      <w:r w:rsidRPr="00C031A6">
        <w:rPr>
          <w:sz w:val="28"/>
          <w:szCs w:val="28"/>
          <w:lang w:val="uz-Cyrl-UZ"/>
        </w:rPr>
        <w:t>(03.11.</w:t>
      </w:r>
      <w:r w:rsidR="007914C6" w:rsidRPr="00C031A6">
        <w:rPr>
          <w:sz w:val="28"/>
          <w:szCs w:val="28"/>
        </w:rPr>
        <w:t>2015 йил).</w:t>
      </w: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both"/>
        <w:rPr>
          <w:sz w:val="28"/>
          <w:szCs w:val="28"/>
        </w:rPr>
      </w:pPr>
    </w:p>
    <w:p w:rsidR="007914C6" w:rsidRPr="00C031A6" w:rsidRDefault="007914C6" w:rsidP="00C031A6">
      <w:pPr>
        <w:ind w:firstLine="567"/>
        <w:jc w:val="center"/>
        <w:rPr>
          <w:b/>
          <w:sz w:val="24"/>
          <w:szCs w:val="24"/>
        </w:rPr>
      </w:pPr>
      <w:r w:rsidRPr="00C031A6">
        <w:rPr>
          <w:b/>
          <w:sz w:val="24"/>
          <w:szCs w:val="24"/>
        </w:rPr>
        <w:t>Босишга ру</w:t>
      </w:r>
      <w:r w:rsidRPr="00C031A6">
        <w:rPr>
          <w:b/>
          <w:sz w:val="24"/>
          <w:szCs w:val="24"/>
          <w:lang w:val="uz-Cyrl-UZ"/>
        </w:rPr>
        <w:t>ҳсат этилди:</w:t>
      </w:r>
      <w:r w:rsidR="002F226E" w:rsidRPr="00C031A6">
        <w:rPr>
          <w:b/>
          <w:sz w:val="24"/>
          <w:szCs w:val="24"/>
          <w:lang w:val="uz-Cyrl-UZ"/>
        </w:rPr>
        <w:t xml:space="preserve"> </w:t>
      </w:r>
      <w:r w:rsidR="00745AB3">
        <w:rPr>
          <w:b/>
          <w:sz w:val="24"/>
          <w:szCs w:val="24"/>
          <w:lang w:val="uz-Cyrl-UZ"/>
        </w:rPr>
        <w:t>21</w:t>
      </w:r>
      <w:r w:rsidR="002F226E" w:rsidRPr="00C031A6">
        <w:rPr>
          <w:b/>
          <w:sz w:val="24"/>
          <w:szCs w:val="24"/>
          <w:lang w:val="uz-Cyrl-UZ"/>
        </w:rPr>
        <w:t>.</w:t>
      </w:r>
      <w:r w:rsidR="005845C2" w:rsidRPr="00C031A6">
        <w:rPr>
          <w:b/>
          <w:sz w:val="24"/>
          <w:szCs w:val="24"/>
          <w:lang w:val="uz-Cyrl-UZ"/>
        </w:rPr>
        <w:t>11</w:t>
      </w:r>
      <w:r w:rsidR="002F226E" w:rsidRPr="00C031A6">
        <w:rPr>
          <w:b/>
          <w:sz w:val="24"/>
          <w:szCs w:val="24"/>
          <w:lang w:val="uz-Cyrl-UZ"/>
        </w:rPr>
        <w:t>.2015</w:t>
      </w:r>
    </w:p>
    <w:p w:rsidR="00E10F32" w:rsidRPr="00C031A6" w:rsidRDefault="007914C6" w:rsidP="00C031A6">
      <w:pPr>
        <w:ind w:firstLine="567"/>
        <w:jc w:val="center"/>
        <w:rPr>
          <w:b/>
          <w:sz w:val="24"/>
          <w:szCs w:val="24"/>
          <w:lang w:val="uz-Cyrl-UZ"/>
        </w:rPr>
      </w:pPr>
      <w:r w:rsidRPr="00C031A6">
        <w:rPr>
          <w:b/>
          <w:sz w:val="24"/>
          <w:szCs w:val="24"/>
          <w:lang w:val="uz-Cyrl-UZ"/>
        </w:rPr>
        <w:t xml:space="preserve">Бичими 60х84 1/8. </w:t>
      </w:r>
      <w:r w:rsidRPr="00C031A6">
        <w:rPr>
          <w:b/>
          <w:sz w:val="24"/>
          <w:szCs w:val="24"/>
        </w:rPr>
        <w:t>«</w:t>
      </w:r>
      <w:r w:rsidRPr="00C031A6">
        <w:rPr>
          <w:b/>
          <w:sz w:val="24"/>
          <w:szCs w:val="24"/>
          <w:lang w:val="en-US"/>
        </w:rPr>
        <w:t>Times</w:t>
      </w:r>
      <w:r w:rsidRPr="00C031A6">
        <w:rPr>
          <w:b/>
          <w:sz w:val="24"/>
          <w:szCs w:val="24"/>
        </w:rPr>
        <w:t xml:space="preserve"> </w:t>
      </w:r>
      <w:r w:rsidRPr="00C031A6">
        <w:rPr>
          <w:b/>
          <w:sz w:val="24"/>
          <w:szCs w:val="24"/>
          <w:lang w:val="en-US"/>
        </w:rPr>
        <w:t>Uz</w:t>
      </w:r>
      <w:r w:rsidRPr="00C031A6">
        <w:rPr>
          <w:b/>
          <w:sz w:val="24"/>
          <w:szCs w:val="24"/>
        </w:rPr>
        <w:t xml:space="preserve">» </w:t>
      </w:r>
      <w:r w:rsidR="00E10F32" w:rsidRPr="00C031A6">
        <w:rPr>
          <w:b/>
          <w:sz w:val="24"/>
          <w:szCs w:val="24"/>
          <w:lang w:val="uz-Cyrl-UZ"/>
        </w:rPr>
        <w:t>гарнитураси.</w:t>
      </w:r>
    </w:p>
    <w:p w:rsidR="00E10F32" w:rsidRPr="00C031A6" w:rsidRDefault="007914C6" w:rsidP="00C031A6">
      <w:pPr>
        <w:ind w:firstLine="567"/>
        <w:jc w:val="center"/>
        <w:rPr>
          <w:b/>
          <w:sz w:val="24"/>
          <w:szCs w:val="24"/>
          <w:lang w:val="uz-Cyrl-UZ"/>
        </w:rPr>
      </w:pPr>
      <w:r w:rsidRPr="00C031A6">
        <w:rPr>
          <w:b/>
          <w:sz w:val="24"/>
          <w:szCs w:val="24"/>
          <w:lang w:val="uz-Cyrl-UZ"/>
        </w:rPr>
        <w:t>Офсет усулида босилди.</w:t>
      </w:r>
      <w:r w:rsidR="00E10F32" w:rsidRPr="00C031A6">
        <w:rPr>
          <w:b/>
          <w:sz w:val="24"/>
          <w:szCs w:val="24"/>
        </w:rPr>
        <w:t xml:space="preserve"> </w:t>
      </w:r>
      <w:r w:rsidRPr="00C031A6">
        <w:rPr>
          <w:b/>
          <w:sz w:val="24"/>
          <w:szCs w:val="24"/>
          <w:lang w:val="uz-Cyrl-UZ"/>
        </w:rPr>
        <w:t>Шартли бос</w:t>
      </w:r>
      <w:r w:rsidR="00E10F32" w:rsidRPr="00C031A6">
        <w:rPr>
          <w:b/>
          <w:sz w:val="24"/>
          <w:szCs w:val="24"/>
          <w:lang w:val="uz-Cyrl-UZ"/>
        </w:rPr>
        <w:t>ма табоғи 4,5.</w:t>
      </w:r>
    </w:p>
    <w:p w:rsidR="007914C6" w:rsidRPr="00C031A6" w:rsidRDefault="007914C6" w:rsidP="00C031A6">
      <w:pPr>
        <w:ind w:firstLine="567"/>
        <w:jc w:val="center"/>
        <w:rPr>
          <w:b/>
          <w:sz w:val="24"/>
          <w:szCs w:val="24"/>
          <w:lang w:val="uz-Cyrl-UZ"/>
        </w:rPr>
      </w:pPr>
      <w:r w:rsidRPr="00C031A6">
        <w:rPr>
          <w:b/>
          <w:sz w:val="24"/>
          <w:szCs w:val="24"/>
          <w:lang w:val="uz-Cyrl-UZ"/>
        </w:rPr>
        <w:t>Нашр босма табоғи 4,5.</w:t>
      </w:r>
      <w:r w:rsidR="00E10F32" w:rsidRPr="00C031A6">
        <w:rPr>
          <w:b/>
          <w:sz w:val="24"/>
          <w:szCs w:val="24"/>
        </w:rPr>
        <w:t xml:space="preserve"> </w:t>
      </w:r>
      <w:r w:rsidRPr="00C031A6">
        <w:rPr>
          <w:b/>
          <w:sz w:val="24"/>
          <w:szCs w:val="24"/>
          <w:lang w:val="uz-Cyrl-UZ"/>
        </w:rPr>
        <w:t>Тиражи 100. Буюртма: №___</w:t>
      </w:r>
    </w:p>
    <w:p w:rsidR="007914C6" w:rsidRPr="00C031A6" w:rsidRDefault="007914C6" w:rsidP="00C031A6">
      <w:pPr>
        <w:ind w:firstLine="567"/>
        <w:jc w:val="center"/>
        <w:rPr>
          <w:b/>
          <w:sz w:val="24"/>
          <w:szCs w:val="24"/>
          <w:lang w:val="uz-Cyrl-UZ"/>
        </w:rPr>
      </w:pPr>
    </w:p>
    <w:p w:rsidR="007914C6" w:rsidRPr="00C031A6" w:rsidRDefault="007914C6" w:rsidP="00C031A6">
      <w:pPr>
        <w:ind w:firstLine="567"/>
        <w:jc w:val="center"/>
        <w:rPr>
          <w:b/>
          <w:sz w:val="24"/>
          <w:szCs w:val="24"/>
          <w:lang w:val="uz-Cyrl-UZ"/>
        </w:rPr>
      </w:pPr>
      <w:r w:rsidRPr="00C031A6">
        <w:rPr>
          <w:b/>
          <w:sz w:val="24"/>
          <w:szCs w:val="24"/>
          <w:lang w:val="uz-Cyrl-UZ"/>
        </w:rPr>
        <w:t>«Top Image Media» босмахонасида чоп этилди.</w:t>
      </w:r>
    </w:p>
    <w:p w:rsidR="007914C6" w:rsidRPr="00C031A6" w:rsidRDefault="007914C6" w:rsidP="00C031A6">
      <w:pPr>
        <w:ind w:firstLine="567"/>
        <w:jc w:val="center"/>
        <w:rPr>
          <w:b/>
          <w:sz w:val="24"/>
          <w:szCs w:val="24"/>
          <w:lang w:val="uz-Cyrl-UZ"/>
        </w:rPr>
      </w:pPr>
      <w:r w:rsidRPr="00C031A6">
        <w:rPr>
          <w:b/>
          <w:sz w:val="24"/>
          <w:szCs w:val="24"/>
          <w:lang w:val="uz-Cyrl-UZ"/>
        </w:rPr>
        <w:t>Тошкент шаҳри, Я.Ғуломов кўчаси, 74-уй</w:t>
      </w:r>
    </w:p>
    <w:p w:rsidR="00C719A9" w:rsidRPr="00C031A6" w:rsidRDefault="00C719A9" w:rsidP="00C031A6">
      <w:pPr>
        <w:ind w:firstLine="567"/>
        <w:jc w:val="both"/>
        <w:rPr>
          <w:sz w:val="28"/>
          <w:szCs w:val="28"/>
        </w:rPr>
      </w:pPr>
    </w:p>
    <w:sectPr w:rsidR="00C719A9" w:rsidRPr="00C031A6" w:rsidSect="00CE3388">
      <w:footerReference w:type="default" r:id="rId88"/>
      <w:pgSz w:w="11906" w:h="16838"/>
      <w:pgMar w:top="1134" w:right="851" w:bottom="1134" w:left="1701"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08" w:rsidRDefault="00043408" w:rsidP="00E15EC2">
      <w:r>
        <w:separator/>
      </w:r>
    </w:p>
  </w:endnote>
  <w:endnote w:type="continuationSeparator" w:id="0">
    <w:p w:rsidR="00043408" w:rsidRDefault="00043408" w:rsidP="00E15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439"/>
      <w:docPartObj>
        <w:docPartGallery w:val="Page Numbers (Bottom of Page)"/>
        <w:docPartUnique/>
      </w:docPartObj>
    </w:sdtPr>
    <w:sdtContent>
      <w:p w:rsidR="003B7A40" w:rsidRDefault="00917B4F">
        <w:pPr>
          <w:pStyle w:val="a8"/>
          <w:jc w:val="right"/>
        </w:pPr>
        <w:r w:rsidRPr="00A56250">
          <w:rPr>
            <w:sz w:val="28"/>
            <w:szCs w:val="28"/>
          </w:rPr>
          <w:fldChar w:fldCharType="begin"/>
        </w:r>
        <w:r w:rsidR="003B7A40" w:rsidRPr="00A56250">
          <w:rPr>
            <w:sz w:val="28"/>
            <w:szCs w:val="28"/>
          </w:rPr>
          <w:instrText xml:space="preserve"> PAGE   \* MERGEFORMAT </w:instrText>
        </w:r>
        <w:r w:rsidRPr="00A56250">
          <w:rPr>
            <w:sz w:val="28"/>
            <w:szCs w:val="28"/>
          </w:rPr>
          <w:fldChar w:fldCharType="separate"/>
        </w:r>
        <w:r w:rsidR="00A9629F">
          <w:rPr>
            <w:noProof/>
            <w:sz w:val="28"/>
            <w:szCs w:val="28"/>
          </w:rPr>
          <w:t>30</w:t>
        </w:r>
        <w:r w:rsidRPr="00A56250">
          <w:rPr>
            <w:sz w:val="28"/>
            <w:szCs w:val="28"/>
          </w:rPr>
          <w:fldChar w:fldCharType="end"/>
        </w:r>
      </w:p>
    </w:sdtContent>
  </w:sdt>
  <w:p w:rsidR="003B7A40" w:rsidRDefault="003B7A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08" w:rsidRDefault="00043408" w:rsidP="00E15EC2">
      <w:r>
        <w:separator/>
      </w:r>
    </w:p>
  </w:footnote>
  <w:footnote w:type="continuationSeparator" w:id="0">
    <w:p w:rsidR="00043408" w:rsidRDefault="00043408" w:rsidP="00E15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BE0580"/>
    <w:multiLevelType w:val="hybridMultilevel"/>
    <w:tmpl w:val="D84209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8E18E3"/>
    <w:multiLevelType w:val="hybridMultilevel"/>
    <w:tmpl w:val="42A882F0"/>
    <w:lvl w:ilvl="0" w:tplc="386C0D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DD81A45"/>
    <w:multiLevelType w:val="singleLevel"/>
    <w:tmpl w:val="03B0C7CC"/>
    <w:lvl w:ilvl="0">
      <w:start w:val="1"/>
      <w:numFmt w:val="decimal"/>
      <w:lvlText w:val="%1"/>
      <w:lvlJc w:val="left"/>
      <w:pPr>
        <w:tabs>
          <w:tab w:val="num" w:pos="360"/>
        </w:tabs>
        <w:ind w:left="360" w:hanging="360"/>
      </w:pPr>
      <w:rPr>
        <w:rFonts w:cs="Times New Roman"/>
      </w:rPr>
    </w:lvl>
  </w:abstractNum>
  <w:abstractNum w:abstractNumId="4">
    <w:nsid w:val="1F7E69A2"/>
    <w:multiLevelType w:val="hybridMultilevel"/>
    <w:tmpl w:val="4E522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E3B6C"/>
    <w:multiLevelType w:val="hybridMultilevel"/>
    <w:tmpl w:val="CF267D9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BB734FF"/>
    <w:multiLevelType w:val="hybridMultilevel"/>
    <w:tmpl w:val="A106FB2C"/>
    <w:lvl w:ilvl="0" w:tplc="8AEC11F6">
      <w:start w:val="1"/>
      <w:numFmt w:val="decimal"/>
      <w:lvlText w:val="%1."/>
      <w:lvlJc w:val="left"/>
      <w:pPr>
        <w:ind w:left="3054" w:hanging="360"/>
      </w:pPr>
      <w:rPr>
        <w:rFonts w:cs="Times New Roman"/>
        <w:b w:val="0"/>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6A6171"/>
    <w:multiLevelType w:val="hybridMultilevel"/>
    <w:tmpl w:val="F12493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98961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46F5B9A"/>
    <w:multiLevelType w:val="hybridMultilevel"/>
    <w:tmpl w:val="BD3A0564"/>
    <w:lvl w:ilvl="0" w:tplc="E79849A6">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3032998"/>
    <w:multiLevelType w:val="hybridMultilevel"/>
    <w:tmpl w:val="2F16D7EA"/>
    <w:lvl w:ilvl="0" w:tplc="1DEEA6A8">
      <w:start w:val="14"/>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6C96D99"/>
    <w:multiLevelType w:val="singleLevel"/>
    <w:tmpl w:val="8C285A5C"/>
    <w:lvl w:ilvl="0">
      <w:start w:val="1"/>
      <w:numFmt w:val="decimal"/>
      <w:lvlText w:val="%1."/>
      <w:legacy w:legacy="1" w:legacySpace="0" w:legacyIndent="360"/>
      <w:lvlJc w:val="left"/>
      <w:pPr>
        <w:ind w:left="786" w:hanging="360"/>
      </w:pPr>
      <w:rPr>
        <w:rFonts w:cs="Times New Roman"/>
      </w:rPr>
    </w:lvl>
  </w:abstractNum>
  <w:abstractNum w:abstractNumId="12">
    <w:nsid w:val="6D3733E1"/>
    <w:multiLevelType w:val="singleLevel"/>
    <w:tmpl w:val="3CDE9786"/>
    <w:lvl w:ilvl="0">
      <w:start w:val="1"/>
      <w:numFmt w:val="decimal"/>
      <w:lvlText w:val="%1"/>
      <w:lvlJc w:val="left"/>
      <w:pPr>
        <w:tabs>
          <w:tab w:val="num" w:pos="360"/>
        </w:tabs>
        <w:ind w:left="360" w:hanging="360"/>
      </w:pPr>
      <w:rPr>
        <w:rFonts w:cs="Times New Roman"/>
      </w:rPr>
    </w:lvl>
  </w:abstractNum>
  <w:abstractNum w:abstractNumId="13">
    <w:nsid w:val="6D826D5D"/>
    <w:multiLevelType w:val="hybridMultilevel"/>
    <w:tmpl w:val="502E587C"/>
    <w:lvl w:ilvl="0" w:tplc="761E010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7793DE8"/>
    <w:multiLevelType w:val="singleLevel"/>
    <w:tmpl w:val="5EB25B52"/>
    <w:lvl w:ilvl="0">
      <w:start w:val="1"/>
      <w:numFmt w:val="decimal"/>
      <w:lvlText w:val="%1."/>
      <w:legacy w:legacy="1" w:legacySpace="0" w:legacyIndent="360"/>
      <w:lvlJc w:val="left"/>
      <w:pPr>
        <w:ind w:left="644" w:hanging="360"/>
      </w:pPr>
      <w:rPr>
        <w:rFonts w:cs="Times New Roman"/>
        <w:i/>
        <w:iCs/>
        <w:u w:val="single"/>
      </w:rPr>
    </w:lvl>
  </w:abstractNum>
  <w:abstractNum w:abstractNumId="15">
    <w:nsid w:val="7E223013"/>
    <w:multiLevelType w:val="hybridMultilevel"/>
    <w:tmpl w:val="FE4EB110"/>
    <w:lvl w:ilvl="0" w:tplc="9FE6BCEA">
      <w:start w:val="1"/>
      <w:numFmt w:val="decimal"/>
      <w:lvlText w:val="%1."/>
      <w:lvlJc w:val="left"/>
      <w:pPr>
        <w:ind w:left="914" w:hanging="63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4"/>
  </w:num>
  <w:num w:numId="2">
    <w:abstractNumId w:val="11"/>
  </w:num>
  <w:num w:numId="3">
    <w:abstractNumId w:val="12"/>
  </w:num>
  <w:num w:numId="4">
    <w:abstractNumId w:val="8"/>
  </w:num>
  <w:num w:numId="5">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6">
    <w:abstractNumId w:val="7"/>
  </w:num>
  <w:num w:numId="7">
    <w:abstractNumId w:val="3"/>
  </w:num>
  <w:num w:numId="8">
    <w:abstractNumId w:val="13"/>
  </w:num>
  <w:num w:numId="9">
    <w:abstractNumId w:val="2"/>
  </w:num>
  <w:num w:numId="10">
    <w:abstractNumId w:val="5"/>
  </w:num>
  <w:num w:numId="11">
    <w:abstractNumId w:val="9"/>
  </w:num>
  <w:num w:numId="12">
    <w:abstractNumId w:val="10"/>
  </w:num>
  <w:num w:numId="13">
    <w:abstractNumId w:val="15"/>
  </w:num>
  <w:num w:numId="14">
    <w:abstractNumId w:val="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mirrorMargins/>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footnotePr>
    <w:footnote w:id="-1"/>
    <w:footnote w:id="0"/>
  </w:footnotePr>
  <w:endnotePr>
    <w:endnote w:id="-1"/>
    <w:endnote w:id="0"/>
  </w:endnotePr>
  <w:compat/>
  <w:rsids>
    <w:rsidRoot w:val="008F4A1E"/>
    <w:rsid w:val="00000ECC"/>
    <w:rsid w:val="00001417"/>
    <w:rsid w:val="00001507"/>
    <w:rsid w:val="00002475"/>
    <w:rsid w:val="000043F1"/>
    <w:rsid w:val="00004BF6"/>
    <w:rsid w:val="00004E59"/>
    <w:rsid w:val="00005864"/>
    <w:rsid w:val="00005B5F"/>
    <w:rsid w:val="00007AF1"/>
    <w:rsid w:val="00010444"/>
    <w:rsid w:val="0001044D"/>
    <w:rsid w:val="0001057E"/>
    <w:rsid w:val="00011335"/>
    <w:rsid w:val="000128D9"/>
    <w:rsid w:val="00016431"/>
    <w:rsid w:val="0001669B"/>
    <w:rsid w:val="000202FB"/>
    <w:rsid w:val="00020476"/>
    <w:rsid w:val="000225FB"/>
    <w:rsid w:val="00023231"/>
    <w:rsid w:val="00023A12"/>
    <w:rsid w:val="00023AC3"/>
    <w:rsid w:val="000256CF"/>
    <w:rsid w:val="000273E1"/>
    <w:rsid w:val="000277DD"/>
    <w:rsid w:val="00027981"/>
    <w:rsid w:val="00033002"/>
    <w:rsid w:val="00035148"/>
    <w:rsid w:val="00035BBD"/>
    <w:rsid w:val="00035E68"/>
    <w:rsid w:val="0003615C"/>
    <w:rsid w:val="0003788C"/>
    <w:rsid w:val="00041C70"/>
    <w:rsid w:val="00041FAA"/>
    <w:rsid w:val="00043408"/>
    <w:rsid w:val="000437E9"/>
    <w:rsid w:val="0005413D"/>
    <w:rsid w:val="00055BC6"/>
    <w:rsid w:val="00055D8E"/>
    <w:rsid w:val="00057670"/>
    <w:rsid w:val="000621FA"/>
    <w:rsid w:val="00064F3B"/>
    <w:rsid w:val="000661C5"/>
    <w:rsid w:val="0006708C"/>
    <w:rsid w:val="00067640"/>
    <w:rsid w:val="00071339"/>
    <w:rsid w:val="0007181E"/>
    <w:rsid w:val="00071F3D"/>
    <w:rsid w:val="0007277F"/>
    <w:rsid w:val="00073015"/>
    <w:rsid w:val="00074015"/>
    <w:rsid w:val="000774A2"/>
    <w:rsid w:val="00080103"/>
    <w:rsid w:val="00080638"/>
    <w:rsid w:val="00081F4B"/>
    <w:rsid w:val="00085434"/>
    <w:rsid w:val="00085B5B"/>
    <w:rsid w:val="0008628F"/>
    <w:rsid w:val="00087A25"/>
    <w:rsid w:val="000926BD"/>
    <w:rsid w:val="000932C8"/>
    <w:rsid w:val="00093803"/>
    <w:rsid w:val="00093FD4"/>
    <w:rsid w:val="00094042"/>
    <w:rsid w:val="000A0B84"/>
    <w:rsid w:val="000A2369"/>
    <w:rsid w:val="000A3634"/>
    <w:rsid w:val="000A45E9"/>
    <w:rsid w:val="000A6421"/>
    <w:rsid w:val="000B1C0B"/>
    <w:rsid w:val="000B3144"/>
    <w:rsid w:val="000B3ABD"/>
    <w:rsid w:val="000B740B"/>
    <w:rsid w:val="000B7DB5"/>
    <w:rsid w:val="000C0EC9"/>
    <w:rsid w:val="000C29DA"/>
    <w:rsid w:val="000C453D"/>
    <w:rsid w:val="000D047B"/>
    <w:rsid w:val="000D1817"/>
    <w:rsid w:val="000D34ED"/>
    <w:rsid w:val="000D3B09"/>
    <w:rsid w:val="000D4636"/>
    <w:rsid w:val="000D606A"/>
    <w:rsid w:val="000D6C02"/>
    <w:rsid w:val="000D6CCF"/>
    <w:rsid w:val="000E3F9D"/>
    <w:rsid w:val="000E5238"/>
    <w:rsid w:val="000E6911"/>
    <w:rsid w:val="000F0EB1"/>
    <w:rsid w:val="000F355A"/>
    <w:rsid w:val="000F3849"/>
    <w:rsid w:val="000F3D37"/>
    <w:rsid w:val="000F3ED2"/>
    <w:rsid w:val="000F3F06"/>
    <w:rsid w:val="000F7988"/>
    <w:rsid w:val="00103AAB"/>
    <w:rsid w:val="0010454F"/>
    <w:rsid w:val="00106984"/>
    <w:rsid w:val="00107182"/>
    <w:rsid w:val="00110A2F"/>
    <w:rsid w:val="00111318"/>
    <w:rsid w:val="00111446"/>
    <w:rsid w:val="001120AF"/>
    <w:rsid w:val="00112969"/>
    <w:rsid w:val="00112B57"/>
    <w:rsid w:val="00113026"/>
    <w:rsid w:val="00113550"/>
    <w:rsid w:val="00113708"/>
    <w:rsid w:val="00114A31"/>
    <w:rsid w:val="00114E11"/>
    <w:rsid w:val="00115541"/>
    <w:rsid w:val="00115B0E"/>
    <w:rsid w:val="0011632A"/>
    <w:rsid w:val="00116C68"/>
    <w:rsid w:val="0011710D"/>
    <w:rsid w:val="00120A46"/>
    <w:rsid w:val="00120D4D"/>
    <w:rsid w:val="00121A26"/>
    <w:rsid w:val="00123AAF"/>
    <w:rsid w:val="0012573F"/>
    <w:rsid w:val="001263F8"/>
    <w:rsid w:val="00126AF4"/>
    <w:rsid w:val="00127056"/>
    <w:rsid w:val="00127063"/>
    <w:rsid w:val="00130A49"/>
    <w:rsid w:val="00133AE6"/>
    <w:rsid w:val="00133D10"/>
    <w:rsid w:val="00133FFE"/>
    <w:rsid w:val="00136B15"/>
    <w:rsid w:val="00137EA5"/>
    <w:rsid w:val="00141F1D"/>
    <w:rsid w:val="0014725B"/>
    <w:rsid w:val="001472A4"/>
    <w:rsid w:val="001477A4"/>
    <w:rsid w:val="00155297"/>
    <w:rsid w:val="00155CB5"/>
    <w:rsid w:val="0016103F"/>
    <w:rsid w:val="00161A74"/>
    <w:rsid w:val="001644ED"/>
    <w:rsid w:val="00164898"/>
    <w:rsid w:val="00164DC7"/>
    <w:rsid w:val="00167125"/>
    <w:rsid w:val="00167617"/>
    <w:rsid w:val="00167FEB"/>
    <w:rsid w:val="00171ED6"/>
    <w:rsid w:val="0017455F"/>
    <w:rsid w:val="001746DB"/>
    <w:rsid w:val="00175618"/>
    <w:rsid w:val="00177F7A"/>
    <w:rsid w:val="001808D1"/>
    <w:rsid w:val="00180EFB"/>
    <w:rsid w:val="00182E90"/>
    <w:rsid w:val="00183CA0"/>
    <w:rsid w:val="001863A7"/>
    <w:rsid w:val="00194128"/>
    <w:rsid w:val="001942C9"/>
    <w:rsid w:val="001962F5"/>
    <w:rsid w:val="00196319"/>
    <w:rsid w:val="001A0799"/>
    <w:rsid w:val="001A32C5"/>
    <w:rsid w:val="001A4AFF"/>
    <w:rsid w:val="001B32F9"/>
    <w:rsid w:val="001B5984"/>
    <w:rsid w:val="001B6185"/>
    <w:rsid w:val="001B6865"/>
    <w:rsid w:val="001C2424"/>
    <w:rsid w:val="001C5647"/>
    <w:rsid w:val="001C5D16"/>
    <w:rsid w:val="001C6DBD"/>
    <w:rsid w:val="001C72AC"/>
    <w:rsid w:val="001C78AC"/>
    <w:rsid w:val="001D1927"/>
    <w:rsid w:val="001D2519"/>
    <w:rsid w:val="001D3302"/>
    <w:rsid w:val="001D43D8"/>
    <w:rsid w:val="001D5645"/>
    <w:rsid w:val="001E4AA9"/>
    <w:rsid w:val="001E5B96"/>
    <w:rsid w:val="001E67C3"/>
    <w:rsid w:val="001E7DCE"/>
    <w:rsid w:val="001F40F5"/>
    <w:rsid w:val="0020190C"/>
    <w:rsid w:val="0020371D"/>
    <w:rsid w:val="00203B11"/>
    <w:rsid w:val="00203EF7"/>
    <w:rsid w:val="00210094"/>
    <w:rsid w:val="00210A46"/>
    <w:rsid w:val="0021174D"/>
    <w:rsid w:val="0021282A"/>
    <w:rsid w:val="00212D93"/>
    <w:rsid w:val="00213862"/>
    <w:rsid w:val="0021390D"/>
    <w:rsid w:val="00215E96"/>
    <w:rsid w:val="00215F5E"/>
    <w:rsid w:val="0021614B"/>
    <w:rsid w:val="00223871"/>
    <w:rsid w:val="00223FD9"/>
    <w:rsid w:val="0022413C"/>
    <w:rsid w:val="00224BDF"/>
    <w:rsid w:val="00225CA1"/>
    <w:rsid w:val="00225CFC"/>
    <w:rsid w:val="002277D7"/>
    <w:rsid w:val="00232155"/>
    <w:rsid w:val="00234E3D"/>
    <w:rsid w:val="002351A1"/>
    <w:rsid w:val="002365F5"/>
    <w:rsid w:val="0023744C"/>
    <w:rsid w:val="00237764"/>
    <w:rsid w:val="00254511"/>
    <w:rsid w:val="00255EAD"/>
    <w:rsid w:val="00256E36"/>
    <w:rsid w:val="00260464"/>
    <w:rsid w:val="002614AC"/>
    <w:rsid w:val="00264D78"/>
    <w:rsid w:val="00271850"/>
    <w:rsid w:val="002760EB"/>
    <w:rsid w:val="00276912"/>
    <w:rsid w:val="00277276"/>
    <w:rsid w:val="00277926"/>
    <w:rsid w:val="002829C4"/>
    <w:rsid w:val="00282CB1"/>
    <w:rsid w:val="002845B0"/>
    <w:rsid w:val="00285EE6"/>
    <w:rsid w:val="00290A07"/>
    <w:rsid w:val="0029143D"/>
    <w:rsid w:val="00292C89"/>
    <w:rsid w:val="00293BA1"/>
    <w:rsid w:val="00293F91"/>
    <w:rsid w:val="0029420D"/>
    <w:rsid w:val="00297294"/>
    <w:rsid w:val="002A19EB"/>
    <w:rsid w:val="002A46EE"/>
    <w:rsid w:val="002A6AB0"/>
    <w:rsid w:val="002B22A9"/>
    <w:rsid w:val="002B2706"/>
    <w:rsid w:val="002B5E9E"/>
    <w:rsid w:val="002B7C26"/>
    <w:rsid w:val="002C0408"/>
    <w:rsid w:val="002C161D"/>
    <w:rsid w:val="002C26D7"/>
    <w:rsid w:val="002C3099"/>
    <w:rsid w:val="002C4E98"/>
    <w:rsid w:val="002C506D"/>
    <w:rsid w:val="002C7285"/>
    <w:rsid w:val="002D456F"/>
    <w:rsid w:val="002D4882"/>
    <w:rsid w:val="002D7BC8"/>
    <w:rsid w:val="002D7CC1"/>
    <w:rsid w:val="002E14C0"/>
    <w:rsid w:val="002E78E3"/>
    <w:rsid w:val="002F226E"/>
    <w:rsid w:val="002F2822"/>
    <w:rsid w:val="002F2B4F"/>
    <w:rsid w:val="002F34EB"/>
    <w:rsid w:val="002F7021"/>
    <w:rsid w:val="0030102D"/>
    <w:rsid w:val="00301F00"/>
    <w:rsid w:val="00303F95"/>
    <w:rsid w:val="00304212"/>
    <w:rsid w:val="00305BE7"/>
    <w:rsid w:val="00312241"/>
    <w:rsid w:val="003122E0"/>
    <w:rsid w:val="00315668"/>
    <w:rsid w:val="00317181"/>
    <w:rsid w:val="00320CCB"/>
    <w:rsid w:val="00324B4D"/>
    <w:rsid w:val="00325040"/>
    <w:rsid w:val="00334463"/>
    <w:rsid w:val="00337E2C"/>
    <w:rsid w:val="003417C3"/>
    <w:rsid w:val="0034230F"/>
    <w:rsid w:val="00345B44"/>
    <w:rsid w:val="00346DFC"/>
    <w:rsid w:val="00347A8B"/>
    <w:rsid w:val="003512BF"/>
    <w:rsid w:val="0035157B"/>
    <w:rsid w:val="003520E9"/>
    <w:rsid w:val="003521FF"/>
    <w:rsid w:val="003523B8"/>
    <w:rsid w:val="0035268C"/>
    <w:rsid w:val="003557EC"/>
    <w:rsid w:val="00355C2A"/>
    <w:rsid w:val="00356D24"/>
    <w:rsid w:val="00360916"/>
    <w:rsid w:val="00360FEE"/>
    <w:rsid w:val="00363F1D"/>
    <w:rsid w:val="00365B9B"/>
    <w:rsid w:val="0036674E"/>
    <w:rsid w:val="00366D14"/>
    <w:rsid w:val="00367BED"/>
    <w:rsid w:val="00372B8E"/>
    <w:rsid w:val="00373D86"/>
    <w:rsid w:val="00375DDA"/>
    <w:rsid w:val="00376597"/>
    <w:rsid w:val="003778FE"/>
    <w:rsid w:val="0038031A"/>
    <w:rsid w:val="0038357C"/>
    <w:rsid w:val="00387103"/>
    <w:rsid w:val="003903B9"/>
    <w:rsid w:val="00390407"/>
    <w:rsid w:val="00396D07"/>
    <w:rsid w:val="003A2203"/>
    <w:rsid w:val="003A3144"/>
    <w:rsid w:val="003A695C"/>
    <w:rsid w:val="003B064B"/>
    <w:rsid w:val="003B1B5A"/>
    <w:rsid w:val="003B1D38"/>
    <w:rsid w:val="003B300E"/>
    <w:rsid w:val="003B3703"/>
    <w:rsid w:val="003B7214"/>
    <w:rsid w:val="003B7A40"/>
    <w:rsid w:val="003C1807"/>
    <w:rsid w:val="003C3AF9"/>
    <w:rsid w:val="003C4F83"/>
    <w:rsid w:val="003C772B"/>
    <w:rsid w:val="003D047B"/>
    <w:rsid w:val="003D0B7C"/>
    <w:rsid w:val="003D0DD3"/>
    <w:rsid w:val="003D262B"/>
    <w:rsid w:val="003D2EF6"/>
    <w:rsid w:val="003D4D34"/>
    <w:rsid w:val="003D60AD"/>
    <w:rsid w:val="003E0BE3"/>
    <w:rsid w:val="003E1B2B"/>
    <w:rsid w:val="003E1C20"/>
    <w:rsid w:val="003E2D83"/>
    <w:rsid w:val="003E4372"/>
    <w:rsid w:val="003E7B18"/>
    <w:rsid w:val="003F0CC2"/>
    <w:rsid w:val="003F115B"/>
    <w:rsid w:val="003F18D1"/>
    <w:rsid w:val="003F2C4E"/>
    <w:rsid w:val="003F2FD1"/>
    <w:rsid w:val="003F34FA"/>
    <w:rsid w:val="003F3B43"/>
    <w:rsid w:val="003F4454"/>
    <w:rsid w:val="003F4AF8"/>
    <w:rsid w:val="004008B7"/>
    <w:rsid w:val="0040141A"/>
    <w:rsid w:val="004034EE"/>
    <w:rsid w:val="004045DC"/>
    <w:rsid w:val="00404734"/>
    <w:rsid w:val="00407F63"/>
    <w:rsid w:val="00410853"/>
    <w:rsid w:val="00411323"/>
    <w:rsid w:val="0041302C"/>
    <w:rsid w:val="00417D46"/>
    <w:rsid w:val="00425712"/>
    <w:rsid w:val="00433BE8"/>
    <w:rsid w:val="00435EC8"/>
    <w:rsid w:val="00436830"/>
    <w:rsid w:val="00440F98"/>
    <w:rsid w:val="004454D2"/>
    <w:rsid w:val="00446A57"/>
    <w:rsid w:val="004529AE"/>
    <w:rsid w:val="004549D9"/>
    <w:rsid w:val="0045765F"/>
    <w:rsid w:val="00457872"/>
    <w:rsid w:val="00462157"/>
    <w:rsid w:val="0046355D"/>
    <w:rsid w:val="004636D7"/>
    <w:rsid w:val="00464DFA"/>
    <w:rsid w:val="00465AD1"/>
    <w:rsid w:val="00465D17"/>
    <w:rsid w:val="00465F13"/>
    <w:rsid w:val="00466188"/>
    <w:rsid w:val="004671D2"/>
    <w:rsid w:val="00472743"/>
    <w:rsid w:val="0047310A"/>
    <w:rsid w:val="00475242"/>
    <w:rsid w:val="00477624"/>
    <w:rsid w:val="00480943"/>
    <w:rsid w:val="004810E2"/>
    <w:rsid w:val="004814BF"/>
    <w:rsid w:val="004829A4"/>
    <w:rsid w:val="00482B9D"/>
    <w:rsid w:val="0048445E"/>
    <w:rsid w:val="00484D02"/>
    <w:rsid w:val="00485604"/>
    <w:rsid w:val="00485E07"/>
    <w:rsid w:val="004879DF"/>
    <w:rsid w:val="004926EB"/>
    <w:rsid w:val="00493CC3"/>
    <w:rsid w:val="004962D6"/>
    <w:rsid w:val="00497E5C"/>
    <w:rsid w:val="004A2407"/>
    <w:rsid w:val="004A4615"/>
    <w:rsid w:val="004A5447"/>
    <w:rsid w:val="004A6BF5"/>
    <w:rsid w:val="004A76E8"/>
    <w:rsid w:val="004A7887"/>
    <w:rsid w:val="004A7940"/>
    <w:rsid w:val="004B15B1"/>
    <w:rsid w:val="004B449C"/>
    <w:rsid w:val="004B7AA8"/>
    <w:rsid w:val="004B7C21"/>
    <w:rsid w:val="004B7C5C"/>
    <w:rsid w:val="004C14E7"/>
    <w:rsid w:val="004C6E99"/>
    <w:rsid w:val="004C74F1"/>
    <w:rsid w:val="004D043B"/>
    <w:rsid w:val="004D342F"/>
    <w:rsid w:val="004D5054"/>
    <w:rsid w:val="004D53CE"/>
    <w:rsid w:val="004D547F"/>
    <w:rsid w:val="004D62F2"/>
    <w:rsid w:val="004D794D"/>
    <w:rsid w:val="004E1394"/>
    <w:rsid w:val="004E1930"/>
    <w:rsid w:val="004E2399"/>
    <w:rsid w:val="004E3FCB"/>
    <w:rsid w:val="004E4604"/>
    <w:rsid w:val="004F15CD"/>
    <w:rsid w:val="004F2ECE"/>
    <w:rsid w:val="004F51FC"/>
    <w:rsid w:val="004F7736"/>
    <w:rsid w:val="00503014"/>
    <w:rsid w:val="00504429"/>
    <w:rsid w:val="00504AA0"/>
    <w:rsid w:val="005067BC"/>
    <w:rsid w:val="00510C67"/>
    <w:rsid w:val="005120E2"/>
    <w:rsid w:val="005123F0"/>
    <w:rsid w:val="00520D35"/>
    <w:rsid w:val="00521F99"/>
    <w:rsid w:val="0052419D"/>
    <w:rsid w:val="005243BB"/>
    <w:rsid w:val="005258B5"/>
    <w:rsid w:val="00525F0A"/>
    <w:rsid w:val="005304B7"/>
    <w:rsid w:val="00530C18"/>
    <w:rsid w:val="00531213"/>
    <w:rsid w:val="00531B79"/>
    <w:rsid w:val="0053291A"/>
    <w:rsid w:val="005345BA"/>
    <w:rsid w:val="00537EFE"/>
    <w:rsid w:val="00540273"/>
    <w:rsid w:val="00540866"/>
    <w:rsid w:val="00541754"/>
    <w:rsid w:val="00543785"/>
    <w:rsid w:val="00546CDC"/>
    <w:rsid w:val="0054794F"/>
    <w:rsid w:val="005516F6"/>
    <w:rsid w:val="0055329B"/>
    <w:rsid w:val="005555B2"/>
    <w:rsid w:val="00555AA2"/>
    <w:rsid w:val="005566B8"/>
    <w:rsid w:val="00557E08"/>
    <w:rsid w:val="00560374"/>
    <w:rsid w:val="005603EE"/>
    <w:rsid w:val="0056118D"/>
    <w:rsid w:val="00562522"/>
    <w:rsid w:val="00563208"/>
    <w:rsid w:val="00563945"/>
    <w:rsid w:val="00565D4E"/>
    <w:rsid w:val="00566661"/>
    <w:rsid w:val="0056796C"/>
    <w:rsid w:val="00570BFA"/>
    <w:rsid w:val="00570EC6"/>
    <w:rsid w:val="00572F6D"/>
    <w:rsid w:val="0057355F"/>
    <w:rsid w:val="00576CE3"/>
    <w:rsid w:val="00576EAC"/>
    <w:rsid w:val="00582344"/>
    <w:rsid w:val="005845C2"/>
    <w:rsid w:val="00584A25"/>
    <w:rsid w:val="0058653C"/>
    <w:rsid w:val="00587453"/>
    <w:rsid w:val="00590421"/>
    <w:rsid w:val="00592596"/>
    <w:rsid w:val="005942AC"/>
    <w:rsid w:val="00594AA1"/>
    <w:rsid w:val="005A31A6"/>
    <w:rsid w:val="005A38BB"/>
    <w:rsid w:val="005A5AB8"/>
    <w:rsid w:val="005A6789"/>
    <w:rsid w:val="005A712F"/>
    <w:rsid w:val="005B15EC"/>
    <w:rsid w:val="005B34DC"/>
    <w:rsid w:val="005B379A"/>
    <w:rsid w:val="005B5EA8"/>
    <w:rsid w:val="005C35D4"/>
    <w:rsid w:val="005C3CE3"/>
    <w:rsid w:val="005C4EA0"/>
    <w:rsid w:val="005C5003"/>
    <w:rsid w:val="005D0279"/>
    <w:rsid w:val="005D0D56"/>
    <w:rsid w:val="005D0DBB"/>
    <w:rsid w:val="005D158A"/>
    <w:rsid w:val="005D1B6F"/>
    <w:rsid w:val="005D36FB"/>
    <w:rsid w:val="005D7AD5"/>
    <w:rsid w:val="005E09D4"/>
    <w:rsid w:val="005E2832"/>
    <w:rsid w:val="005E47E3"/>
    <w:rsid w:val="005E60A6"/>
    <w:rsid w:val="005E76E4"/>
    <w:rsid w:val="005F0B20"/>
    <w:rsid w:val="005F24F3"/>
    <w:rsid w:val="005F5308"/>
    <w:rsid w:val="005F5943"/>
    <w:rsid w:val="005F658A"/>
    <w:rsid w:val="005F78CE"/>
    <w:rsid w:val="006030EA"/>
    <w:rsid w:val="0060319F"/>
    <w:rsid w:val="00603325"/>
    <w:rsid w:val="0060480D"/>
    <w:rsid w:val="00610FBE"/>
    <w:rsid w:val="006113AF"/>
    <w:rsid w:val="006115BB"/>
    <w:rsid w:val="006116C8"/>
    <w:rsid w:val="0061248D"/>
    <w:rsid w:val="006134B8"/>
    <w:rsid w:val="00613BE1"/>
    <w:rsid w:val="006142C8"/>
    <w:rsid w:val="006169D7"/>
    <w:rsid w:val="00617A4F"/>
    <w:rsid w:val="00620A40"/>
    <w:rsid w:val="0062266B"/>
    <w:rsid w:val="00624405"/>
    <w:rsid w:val="006269A8"/>
    <w:rsid w:val="006300D1"/>
    <w:rsid w:val="00630F48"/>
    <w:rsid w:val="00633738"/>
    <w:rsid w:val="00633A3C"/>
    <w:rsid w:val="00636402"/>
    <w:rsid w:val="00636451"/>
    <w:rsid w:val="00637310"/>
    <w:rsid w:val="006377B7"/>
    <w:rsid w:val="00641BAC"/>
    <w:rsid w:val="006424DC"/>
    <w:rsid w:val="00643094"/>
    <w:rsid w:val="00646242"/>
    <w:rsid w:val="0064637A"/>
    <w:rsid w:val="006476DF"/>
    <w:rsid w:val="00651433"/>
    <w:rsid w:val="00652195"/>
    <w:rsid w:val="006537F5"/>
    <w:rsid w:val="00655123"/>
    <w:rsid w:val="00655A73"/>
    <w:rsid w:val="00656BB5"/>
    <w:rsid w:val="00660AC6"/>
    <w:rsid w:val="00665E26"/>
    <w:rsid w:val="00670292"/>
    <w:rsid w:val="006717F0"/>
    <w:rsid w:val="00671F13"/>
    <w:rsid w:val="00672980"/>
    <w:rsid w:val="006730B0"/>
    <w:rsid w:val="0067312D"/>
    <w:rsid w:val="00675061"/>
    <w:rsid w:val="0067610F"/>
    <w:rsid w:val="00676F7F"/>
    <w:rsid w:val="00677A99"/>
    <w:rsid w:val="00677B5C"/>
    <w:rsid w:val="00680194"/>
    <w:rsid w:val="00680C7B"/>
    <w:rsid w:val="00681E02"/>
    <w:rsid w:val="00685FDD"/>
    <w:rsid w:val="00695B08"/>
    <w:rsid w:val="00696470"/>
    <w:rsid w:val="00696F4A"/>
    <w:rsid w:val="006A0413"/>
    <w:rsid w:val="006A1B4B"/>
    <w:rsid w:val="006A255B"/>
    <w:rsid w:val="006A6120"/>
    <w:rsid w:val="006B1724"/>
    <w:rsid w:val="006B1C53"/>
    <w:rsid w:val="006B41F5"/>
    <w:rsid w:val="006B5A55"/>
    <w:rsid w:val="006C5187"/>
    <w:rsid w:val="006C6A1D"/>
    <w:rsid w:val="006C728B"/>
    <w:rsid w:val="006C7543"/>
    <w:rsid w:val="006D0266"/>
    <w:rsid w:val="006D295C"/>
    <w:rsid w:val="006D3D3B"/>
    <w:rsid w:val="006D415A"/>
    <w:rsid w:val="006D63C7"/>
    <w:rsid w:val="006D6B7D"/>
    <w:rsid w:val="006D777F"/>
    <w:rsid w:val="006E1813"/>
    <w:rsid w:val="006E3910"/>
    <w:rsid w:val="006E58DA"/>
    <w:rsid w:val="006E6D20"/>
    <w:rsid w:val="006E76B4"/>
    <w:rsid w:val="006F042E"/>
    <w:rsid w:val="006F06D6"/>
    <w:rsid w:val="006F32C9"/>
    <w:rsid w:val="006F49B8"/>
    <w:rsid w:val="006F5873"/>
    <w:rsid w:val="00700070"/>
    <w:rsid w:val="00700F9A"/>
    <w:rsid w:val="00701FD5"/>
    <w:rsid w:val="00703AEC"/>
    <w:rsid w:val="00705AC5"/>
    <w:rsid w:val="00706B26"/>
    <w:rsid w:val="00710068"/>
    <w:rsid w:val="00713078"/>
    <w:rsid w:val="00713433"/>
    <w:rsid w:val="00713BB8"/>
    <w:rsid w:val="0071416F"/>
    <w:rsid w:val="0071450A"/>
    <w:rsid w:val="007157D1"/>
    <w:rsid w:val="00721415"/>
    <w:rsid w:val="00722C74"/>
    <w:rsid w:val="00723B5A"/>
    <w:rsid w:val="00727524"/>
    <w:rsid w:val="007303FA"/>
    <w:rsid w:val="00732446"/>
    <w:rsid w:val="00733680"/>
    <w:rsid w:val="00733CBD"/>
    <w:rsid w:val="00734063"/>
    <w:rsid w:val="00734B51"/>
    <w:rsid w:val="00736054"/>
    <w:rsid w:val="00736A6B"/>
    <w:rsid w:val="00740E05"/>
    <w:rsid w:val="007429A0"/>
    <w:rsid w:val="007456E1"/>
    <w:rsid w:val="00745AB3"/>
    <w:rsid w:val="00745C8F"/>
    <w:rsid w:val="00746503"/>
    <w:rsid w:val="00747B89"/>
    <w:rsid w:val="0075233E"/>
    <w:rsid w:val="007527EE"/>
    <w:rsid w:val="00756BAB"/>
    <w:rsid w:val="0075723E"/>
    <w:rsid w:val="0076028F"/>
    <w:rsid w:val="00763C74"/>
    <w:rsid w:val="00766E6A"/>
    <w:rsid w:val="00771928"/>
    <w:rsid w:val="007722A9"/>
    <w:rsid w:val="00772A29"/>
    <w:rsid w:val="007737EA"/>
    <w:rsid w:val="00776E64"/>
    <w:rsid w:val="00777AA9"/>
    <w:rsid w:val="0078054B"/>
    <w:rsid w:val="007812CA"/>
    <w:rsid w:val="00783FD9"/>
    <w:rsid w:val="00784C4A"/>
    <w:rsid w:val="00790766"/>
    <w:rsid w:val="0079078C"/>
    <w:rsid w:val="007913EE"/>
    <w:rsid w:val="007914C6"/>
    <w:rsid w:val="00792ACE"/>
    <w:rsid w:val="00795EAC"/>
    <w:rsid w:val="007A140F"/>
    <w:rsid w:val="007B0EA5"/>
    <w:rsid w:val="007B3573"/>
    <w:rsid w:val="007B5277"/>
    <w:rsid w:val="007C11D3"/>
    <w:rsid w:val="007C23F2"/>
    <w:rsid w:val="007C34B7"/>
    <w:rsid w:val="007C47F7"/>
    <w:rsid w:val="007C48FC"/>
    <w:rsid w:val="007C7FEC"/>
    <w:rsid w:val="007D1B53"/>
    <w:rsid w:val="007D24BF"/>
    <w:rsid w:val="007D3044"/>
    <w:rsid w:val="007D38C2"/>
    <w:rsid w:val="007D44C3"/>
    <w:rsid w:val="007D6064"/>
    <w:rsid w:val="007D63FC"/>
    <w:rsid w:val="007D6868"/>
    <w:rsid w:val="007D6DFF"/>
    <w:rsid w:val="007D6E73"/>
    <w:rsid w:val="007D7D81"/>
    <w:rsid w:val="007D7EC3"/>
    <w:rsid w:val="007E007E"/>
    <w:rsid w:val="007E15CF"/>
    <w:rsid w:val="007E487D"/>
    <w:rsid w:val="007E4EEF"/>
    <w:rsid w:val="007E52F4"/>
    <w:rsid w:val="007E53B1"/>
    <w:rsid w:val="007F0C63"/>
    <w:rsid w:val="007F1CDC"/>
    <w:rsid w:val="007F1F46"/>
    <w:rsid w:val="007F60D5"/>
    <w:rsid w:val="007F7A01"/>
    <w:rsid w:val="008016CC"/>
    <w:rsid w:val="0080309A"/>
    <w:rsid w:val="008038D2"/>
    <w:rsid w:val="008051E5"/>
    <w:rsid w:val="00806799"/>
    <w:rsid w:val="00807B6D"/>
    <w:rsid w:val="00811BFB"/>
    <w:rsid w:val="00812E07"/>
    <w:rsid w:val="00813E88"/>
    <w:rsid w:val="0081682A"/>
    <w:rsid w:val="008175EC"/>
    <w:rsid w:val="00817ECB"/>
    <w:rsid w:val="00820525"/>
    <w:rsid w:val="00821661"/>
    <w:rsid w:val="00822508"/>
    <w:rsid w:val="008267EC"/>
    <w:rsid w:val="0083052B"/>
    <w:rsid w:val="008320EB"/>
    <w:rsid w:val="00832107"/>
    <w:rsid w:val="008332C8"/>
    <w:rsid w:val="0083374E"/>
    <w:rsid w:val="008361A9"/>
    <w:rsid w:val="00836F2B"/>
    <w:rsid w:val="00837BD3"/>
    <w:rsid w:val="00841D67"/>
    <w:rsid w:val="008517EE"/>
    <w:rsid w:val="00853C97"/>
    <w:rsid w:val="008545E3"/>
    <w:rsid w:val="008553F1"/>
    <w:rsid w:val="00860A9A"/>
    <w:rsid w:val="0086275C"/>
    <w:rsid w:val="008641F3"/>
    <w:rsid w:val="00864501"/>
    <w:rsid w:val="008660B1"/>
    <w:rsid w:val="0087045B"/>
    <w:rsid w:val="008708A6"/>
    <w:rsid w:val="00871065"/>
    <w:rsid w:val="00872DEF"/>
    <w:rsid w:val="008735B1"/>
    <w:rsid w:val="00874C34"/>
    <w:rsid w:val="0087688A"/>
    <w:rsid w:val="00876FF3"/>
    <w:rsid w:val="00877343"/>
    <w:rsid w:val="00881CD3"/>
    <w:rsid w:val="00882985"/>
    <w:rsid w:val="00882D78"/>
    <w:rsid w:val="00883C74"/>
    <w:rsid w:val="00883F32"/>
    <w:rsid w:val="008854D2"/>
    <w:rsid w:val="00885F52"/>
    <w:rsid w:val="00887A1B"/>
    <w:rsid w:val="00890004"/>
    <w:rsid w:val="0089033F"/>
    <w:rsid w:val="008915B7"/>
    <w:rsid w:val="00895567"/>
    <w:rsid w:val="008A32D0"/>
    <w:rsid w:val="008A3C54"/>
    <w:rsid w:val="008A40E0"/>
    <w:rsid w:val="008A4FAD"/>
    <w:rsid w:val="008A59FC"/>
    <w:rsid w:val="008A6CC6"/>
    <w:rsid w:val="008B0155"/>
    <w:rsid w:val="008B29F3"/>
    <w:rsid w:val="008B315A"/>
    <w:rsid w:val="008B4181"/>
    <w:rsid w:val="008B45F5"/>
    <w:rsid w:val="008B4B18"/>
    <w:rsid w:val="008B6836"/>
    <w:rsid w:val="008B6F5C"/>
    <w:rsid w:val="008B7C0D"/>
    <w:rsid w:val="008C3E2F"/>
    <w:rsid w:val="008C7D36"/>
    <w:rsid w:val="008C7FAA"/>
    <w:rsid w:val="008D0583"/>
    <w:rsid w:val="008D4166"/>
    <w:rsid w:val="008D48B3"/>
    <w:rsid w:val="008D5B84"/>
    <w:rsid w:val="008D7467"/>
    <w:rsid w:val="008D7ABC"/>
    <w:rsid w:val="008E0587"/>
    <w:rsid w:val="008E1AAA"/>
    <w:rsid w:val="008E1B74"/>
    <w:rsid w:val="008E22FA"/>
    <w:rsid w:val="008E3299"/>
    <w:rsid w:val="008E5018"/>
    <w:rsid w:val="008E7F7B"/>
    <w:rsid w:val="008F05FE"/>
    <w:rsid w:val="008F0BD8"/>
    <w:rsid w:val="008F0BED"/>
    <w:rsid w:val="008F4A1E"/>
    <w:rsid w:val="008F4BDF"/>
    <w:rsid w:val="009009FE"/>
    <w:rsid w:val="00900F6E"/>
    <w:rsid w:val="0090234E"/>
    <w:rsid w:val="00902717"/>
    <w:rsid w:val="009027DD"/>
    <w:rsid w:val="009043EC"/>
    <w:rsid w:val="00904BB5"/>
    <w:rsid w:val="00904DC2"/>
    <w:rsid w:val="00907119"/>
    <w:rsid w:val="00913A1B"/>
    <w:rsid w:val="00914A95"/>
    <w:rsid w:val="00914B18"/>
    <w:rsid w:val="0091513B"/>
    <w:rsid w:val="009158E7"/>
    <w:rsid w:val="00917099"/>
    <w:rsid w:val="00917B4F"/>
    <w:rsid w:val="009213EC"/>
    <w:rsid w:val="00924F58"/>
    <w:rsid w:val="00927D73"/>
    <w:rsid w:val="00932117"/>
    <w:rsid w:val="00933A28"/>
    <w:rsid w:val="00933C3E"/>
    <w:rsid w:val="00936E67"/>
    <w:rsid w:val="00936FD1"/>
    <w:rsid w:val="009376C0"/>
    <w:rsid w:val="00937B05"/>
    <w:rsid w:val="00937B84"/>
    <w:rsid w:val="00945826"/>
    <w:rsid w:val="00945A92"/>
    <w:rsid w:val="009467E9"/>
    <w:rsid w:val="0094753D"/>
    <w:rsid w:val="00947F99"/>
    <w:rsid w:val="0095218A"/>
    <w:rsid w:val="00953585"/>
    <w:rsid w:val="009537BD"/>
    <w:rsid w:val="00953AB3"/>
    <w:rsid w:val="009549DB"/>
    <w:rsid w:val="0095542C"/>
    <w:rsid w:val="00955F31"/>
    <w:rsid w:val="009577B2"/>
    <w:rsid w:val="009615BF"/>
    <w:rsid w:val="00961781"/>
    <w:rsid w:val="00962CC9"/>
    <w:rsid w:val="00965573"/>
    <w:rsid w:val="00965A14"/>
    <w:rsid w:val="00965CAC"/>
    <w:rsid w:val="00967031"/>
    <w:rsid w:val="0097251B"/>
    <w:rsid w:val="00972C8D"/>
    <w:rsid w:val="00973024"/>
    <w:rsid w:val="00976A45"/>
    <w:rsid w:val="009771B0"/>
    <w:rsid w:val="00977865"/>
    <w:rsid w:val="00980187"/>
    <w:rsid w:val="009804E2"/>
    <w:rsid w:val="00983666"/>
    <w:rsid w:val="00983FCE"/>
    <w:rsid w:val="0098404F"/>
    <w:rsid w:val="009846DD"/>
    <w:rsid w:val="00986375"/>
    <w:rsid w:val="00986AF3"/>
    <w:rsid w:val="00986B96"/>
    <w:rsid w:val="00986C55"/>
    <w:rsid w:val="00986DAD"/>
    <w:rsid w:val="00987461"/>
    <w:rsid w:val="00987F3A"/>
    <w:rsid w:val="009931D9"/>
    <w:rsid w:val="0099657B"/>
    <w:rsid w:val="009A0DC1"/>
    <w:rsid w:val="009A1E6C"/>
    <w:rsid w:val="009A280C"/>
    <w:rsid w:val="009A3EEB"/>
    <w:rsid w:val="009A6A45"/>
    <w:rsid w:val="009B079D"/>
    <w:rsid w:val="009B0B07"/>
    <w:rsid w:val="009B111C"/>
    <w:rsid w:val="009B1449"/>
    <w:rsid w:val="009B1CEB"/>
    <w:rsid w:val="009B337E"/>
    <w:rsid w:val="009B4869"/>
    <w:rsid w:val="009B5C87"/>
    <w:rsid w:val="009C1D11"/>
    <w:rsid w:val="009C484B"/>
    <w:rsid w:val="009C686E"/>
    <w:rsid w:val="009C7F5B"/>
    <w:rsid w:val="009D358D"/>
    <w:rsid w:val="009D6EA3"/>
    <w:rsid w:val="009D7145"/>
    <w:rsid w:val="009D7D71"/>
    <w:rsid w:val="009E12F0"/>
    <w:rsid w:val="009E1530"/>
    <w:rsid w:val="009E1C9A"/>
    <w:rsid w:val="009F0085"/>
    <w:rsid w:val="009F2689"/>
    <w:rsid w:val="009F3463"/>
    <w:rsid w:val="009F6295"/>
    <w:rsid w:val="009F6950"/>
    <w:rsid w:val="00A0044F"/>
    <w:rsid w:val="00A016E7"/>
    <w:rsid w:val="00A0488B"/>
    <w:rsid w:val="00A04E52"/>
    <w:rsid w:val="00A0731B"/>
    <w:rsid w:val="00A117D4"/>
    <w:rsid w:val="00A126E7"/>
    <w:rsid w:val="00A13F72"/>
    <w:rsid w:val="00A146A2"/>
    <w:rsid w:val="00A14863"/>
    <w:rsid w:val="00A16413"/>
    <w:rsid w:val="00A17FCF"/>
    <w:rsid w:val="00A20956"/>
    <w:rsid w:val="00A238A8"/>
    <w:rsid w:val="00A24A73"/>
    <w:rsid w:val="00A27FEB"/>
    <w:rsid w:val="00A31786"/>
    <w:rsid w:val="00A32165"/>
    <w:rsid w:val="00A32218"/>
    <w:rsid w:val="00A36F42"/>
    <w:rsid w:val="00A43159"/>
    <w:rsid w:val="00A43848"/>
    <w:rsid w:val="00A445AB"/>
    <w:rsid w:val="00A45930"/>
    <w:rsid w:val="00A4742C"/>
    <w:rsid w:val="00A477B2"/>
    <w:rsid w:val="00A47DEF"/>
    <w:rsid w:val="00A51230"/>
    <w:rsid w:val="00A542C2"/>
    <w:rsid w:val="00A56250"/>
    <w:rsid w:val="00A5658C"/>
    <w:rsid w:val="00A56AF5"/>
    <w:rsid w:val="00A60058"/>
    <w:rsid w:val="00A61907"/>
    <w:rsid w:val="00A637C9"/>
    <w:rsid w:val="00A64054"/>
    <w:rsid w:val="00A646CD"/>
    <w:rsid w:val="00A7147B"/>
    <w:rsid w:val="00A741E2"/>
    <w:rsid w:val="00A75BF3"/>
    <w:rsid w:val="00A764CA"/>
    <w:rsid w:val="00A804F8"/>
    <w:rsid w:val="00A80FDF"/>
    <w:rsid w:val="00A8334B"/>
    <w:rsid w:val="00A87090"/>
    <w:rsid w:val="00A8725C"/>
    <w:rsid w:val="00A8735D"/>
    <w:rsid w:val="00A87480"/>
    <w:rsid w:val="00A90F44"/>
    <w:rsid w:val="00A91371"/>
    <w:rsid w:val="00A91B13"/>
    <w:rsid w:val="00A929A9"/>
    <w:rsid w:val="00A942A8"/>
    <w:rsid w:val="00A9629F"/>
    <w:rsid w:val="00AA279D"/>
    <w:rsid w:val="00AA3BF8"/>
    <w:rsid w:val="00AA47A3"/>
    <w:rsid w:val="00AA6645"/>
    <w:rsid w:val="00AB028F"/>
    <w:rsid w:val="00AB3088"/>
    <w:rsid w:val="00AC04C5"/>
    <w:rsid w:val="00AC0AE7"/>
    <w:rsid w:val="00AC2114"/>
    <w:rsid w:val="00AC28A6"/>
    <w:rsid w:val="00AC291A"/>
    <w:rsid w:val="00AC3060"/>
    <w:rsid w:val="00AC315E"/>
    <w:rsid w:val="00AC5058"/>
    <w:rsid w:val="00AD0005"/>
    <w:rsid w:val="00AD4273"/>
    <w:rsid w:val="00AD51CC"/>
    <w:rsid w:val="00AD5291"/>
    <w:rsid w:val="00AD548C"/>
    <w:rsid w:val="00AD693D"/>
    <w:rsid w:val="00AD6B6D"/>
    <w:rsid w:val="00AD7384"/>
    <w:rsid w:val="00AD74BF"/>
    <w:rsid w:val="00AE1E5D"/>
    <w:rsid w:val="00AE2A30"/>
    <w:rsid w:val="00AE4EBE"/>
    <w:rsid w:val="00AE529D"/>
    <w:rsid w:val="00AE53BC"/>
    <w:rsid w:val="00AF3C4B"/>
    <w:rsid w:val="00AF42CE"/>
    <w:rsid w:val="00AF474B"/>
    <w:rsid w:val="00AF55E1"/>
    <w:rsid w:val="00AF571A"/>
    <w:rsid w:val="00B01949"/>
    <w:rsid w:val="00B02AF2"/>
    <w:rsid w:val="00B043A6"/>
    <w:rsid w:val="00B07275"/>
    <w:rsid w:val="00B1083B"/>
    <w:rsid w:val="00B1160A"/>
    <w:rsid w:val="00B117B4"/>
    <w:rsid w:val="00B1182D"/>
    <w:rsid w:val="00B11B94"/>
    <w:rsid w:val="00B15367"/>
    <w:rsid w:val="00B156C7"/>
    <w:rsid w:val="00B21DF6"/>
    <w:rsid w:val="00B220A4"/>
    <w:rsid w:val="00B22540"/>
    <w:rsid w:val="00B23BC2"/>
    <w:rsid w:val="00B24242"/>
    <w:rsid w:val="00B24594"/>
    <w:rsid w:val="00B26399"/>
    <w:rsid w:val="00B26FB7"/>
    <w:rsid w:val="00B27051"/>
    <w:rsid w:val="00B31D29"/>
    <w:rsid w:val="00B32FA8"/>
    <w:rsid w:val="00B34058"/>
    <w:rsid w:val="00B34F6A"/>
    <w:rsid w:val="00B37D8A"/>
    <w:rsid w:val="00B40698"/>
    <w:rsid w:val="00B40AE0"/>
    <w:rsid w:val="00B4199A"/>
    <w:rsid w:val="00B5052F"/>
    <w:rsid w:val="00B510FD"/>
    <w:rsid w:val="00B51181"/>
    <w:rsid w:val="00B51A03"/>
    <w:rsid w:val="00B51F9A"/>
    <w:rsid w:val="00B529DA"/>
    <w:rsid w:val="00B55573"/>
    <w:rsid w:val="00B56344"/>
    <w:rsid w:val="00B57740"/>
    <w:rsid w:val="00B57F96"/>
    <w:rsid w:val="00B600AC"/>
    <w:rsid w:val="00B60E87"/>
    <w:rsid w:val="00B60F0F"/>
    <w:rsid w:val="00B61312"/>
    <w:rsid w:val="00B61FC3"/>
    <w:rsid w:val="00B6224F"/>
    <w:rsid w:val="00B64111"/>
    <w:rsid w:val="00B6460A"/>
    <w:rsid w:val="00B655D0"/>
    <w:rsid w:val="00B663BE"/>
    <w:rsid w:val="00B6741F"/>
    <w:rsid w:val="00B7011D"/>
    <w:rsid w:val="00B71057"/>
    <w:rsid w:val="00B71DEE"/>
    <w:rsid w:val="00B7249D"/>
    <w:rsid w:val="00B73DDF"/>
    <w:rsid w:val="00B76873"/>
    <w:rsid w:val="00B7691D"/>
    <w:rsid w:val="00B77BEC"/>
    <w:rsid w:val="00B82CAC"/>
    <w:rsid w:val="00B84DF6"/>
    <w:rsid w:val="00B8697F"/>
    <w:rsid w:val="00B86DF4"/>
    <w:rsid w:val="00B8726C"/>
    <w:rsid w:val="00B90603"/>
    <w:rsid w:val="00B91C46"/>
    <w:rsid w:val="00B96204"/>
    <w:rsid w:val="00BA1588"/>
    <w:rsid w:val="00BA1A7D"/>
    <w:rsid w:val="00BA29C5"/>
    <w:rsid w:val="00BA2E62"/>
    <w:rsid w:val="00BA4AE5"/>
    <w:rsid w:val="00BA55CB"/>
    <w:rsid w:val="00BA7CB3"/>
    <w:rsid w:val="00BB2710"/>
    <w:rsid w:val="00BB2E6A"/>
    <w:rsid w:val="00BB306A"/>
    <w:rsid w:val="00BB399C"/>
    <w:rsid w:val="00BB62CF"/>
    <w:rsid w:val="00BC0944"/>
    <w:rsid w:val="00BC1ADB"/>
    <w:rsid w:val="00BC2D42"/>
    <w:rsid w:val="00BC3246"/>
    <w:rsid w:val="00BC500E"/>
    <w:rsid w:val="00BC545F"/>
    <w:rsid w:val="00BC6133"/>
    <w:rsid w:val="00BC6BB5"/>
    <w:rsid w:val="00BC6DE5"/>
    <w:rsid w:val="00BD1B89"/>
    <w:rsid w:val="00BD315D"/>
    <w:rsid w:val="00BD3715"/>
    <w:rsid w:val="00BD386F"/>
    <w:rsid w:val="00BD4AAE"/>
    <w:rsid w:val="00BD55A4"/>
    <w:rsid w:val="00BD573A"/>
    <w:rsid w:val="00BD6387"/>
    <w:rsid w:val="00BD7ABE"/>
    <w:rsid w:val="00BE21E3"/>
    <w:rsid w:val="00BE3BA7"/>
    <w:rsid w:val="00BE5389"/>
    <w:rsid w:val="00BE59C1"/>
    <w:rsid w:val="00BE5D2B"/>
    <w:rsid w:val="00BE60E7"/>
    <w:rsid w:val="00BF0166"/>
    <w:rsid w:val="00BF0796"/>
    <w:rsid w:val="00BF1B24"/>
    <w:rsid w:val="00BF4BB0"/>
    <w:rsid w:val="00BF4F43"/>
    <w:rsid w:val="00BF4F8B"/>
    <w:rsid w:val="00BF5A34"/>
    <w:rsid w:val="00BF62D4"/>
    <w:rsid w:val="00BF6852"/>
    <w:rsid w:val="00C007F1"/>
    <w:rsid w:val="00C021F5"/>
    <w:rsid w:val="00C024BF"/>
    <w:rsid w:val="00C031A6"/>
    <w:rsid w:val="00C03F27"/>
    <w:rsid w:val="00C05000"/>
    <w:rsid w:val="00C071C1"/>
    <w:rsid w:val="00C1153A"/>
    <w:rsid w:val="00C11E29"/>
    <w:rsid w:val="00C155C5"/>
    <w:rsid w:val="00C15BBB"/>
    <w:rsid w:val="00C20BD4"/>
    <w:rsid w:val="00C223C3"/>
    <w:rsid w:val="00C22610"/>
    <w:rsid w:val="00C33E00"/>
    <w:rsid w:val="00C34F26"/>
    <w:rsid w:val="00C364EB"/>
    <w:rsid w:val="00C4161D"/>
    <w:rsid w:val="00C43B01"/>
    <w:rsid w:val="00C45092"/>
    <w:rsid w:val="00C45E5F"/>
    <w:rsid w:val="00C465B7"/>
    <w:rsid w:val="00C478BF"/>
    <w:rsid w:val="00C5101E"/>
    <w:rsid w:val="00C52A5F"/>
    <w:rsid w:val="00C52BDD"/>
    <w:rsid w:val="00C54747"/>
    <w:rsid w:val="00C560CB"/>
    <w:rsid w:val="00C565A2"/>
    <w:rsid w:val="00C60572"/>
    <w:rsid w:val="00C6102B"/>
    <w:rsid w:val="00C61B2F"/>
    <w:rsid w:val="00C63262"/>
    <w:rsid w:val="00C64DE3"/>
    <w:rsid w:val="00C6693F"/>
    <w:rsid w:val="00C67764"/>
    <w:rsid w:val="00C67958"/>
    <w:rsid w:val="00C67C23"/>
    <w:rsid w:val="00C70C62"/>
    <w:rsid w:val="00C719A9"/>
    <w:rsid w:val="00C733D3"/>
    <w:rsid w:val="00C73AFE"/>
    <w:rsid w:val="00C74C80"/>
    <w:rsid w:val="00C76C20"/>
    <w:rsid w:val="00C76F07"/>
    <w:rsid w:val="00C777E0"/>
    <w:rsid w:val="00C8438C"/>
    <w:rsid w:val="00C914BB"/>
    <w:rsid w:val="00C92D6B"/>
    <w:rsid w:val="00C93571"/>
    <w:rsid w:val="00C9548B"/>
    <w:rsid w:val="00C9798A"/>
    <w:rsid w:val="00C97E83"/>
    <w:rsid w:val="00CA0577"/>
    <w:rsid w:val="00CA07B9"/>
    <w:rsid w:val="00CA1260"/>
    <w:rsid w:val="00CA26E6"/>
    <w:rsid w:val="00CA35A1"/>
    <w:rsid w:val="00CA5BE8"/>
    <w:rsid w:val="00CA7FE8"/>
    <w:rsid w:val="00CB0233"/>
    <w:rsid w:val="00CB0434"/>
    <w:rsid w:val="00CB18BE"/>
    <w:rsid w:val="00CB24BF"/>
    <w:rsid w:val="00CB2BD1"/>
    <w:rsid w:val="00CB5BF3"/>
    <w:rsid w:val="00CC5713"/>
    <w:rsid w:val="00CD1BEE"/>
    <w:rsid w:val="00CD3E04"/>
    <w:rsid w:val="00CD514D"/>
    <w:rsid w:val="00CD6F46"/>
    <w:rsid w:val="00CD7569"/>
    <w:rsid w:val="00CE3388"/>
    <w:rsid w:val="00CE3BDB"/>
    <w:rsid w:val="00CE4616"/>
    <w:rsid w:val="00CE64CD"/>
    <w:rsid w:val="00CF0F62"/>
    <w:rsid w:val="00CF2092"/>
    <w:rsid w:val="00CF2D30"/>
    <w:rsid w:val="00CF42AF"/>
    <w:rsid w:val="00CF7D83"/>
    <w:rsid w:val="00D025FE"/>
    <w:rsid w:val="00D04210"/>
    <w:rsid w:val="00D12224"/>
    <w:rsid w:val="00D12AC6"/>
    <w:rsid w:val="00D15CDC"/>
    <w:rsid w:val="00D20A86"/>
    <w:rsid w:val="00D217C0"/>
    <w:rsid w:val="00D236BB"/>
    <w:rsid w:val="00D23EC0"/>
    <w:rsid w:val="00D24493"/>
    <w:rsid w:val="00D33267"/>
    <w:rsid w:val="00D34DF0"/>
    <w:rsid w:val="00D34E5C"/>
    <w:rsid w:val="00D352C2"/>
    <w:rsid w:val="00D3548C"/>
    <w:rsid w:val="00D427E1"/>
    <w:rsid w:val="00D44D92"/>
    <w:rsid w:val="00D51124"/>
    <w:rsid w:val="00D51B64"/>
    <w:rsid w:val="00D51C31"/>
    <w:rsid w:val="00D51C4E"/>
    <w:rsid w:val="00D52121"/>
    <w:rsid w:val="00D537DD"/>
    <w:rsid w:val="00D53D21"/>
    <w:rsid w:val="00D55AA1"/>
    <w:rsid w:val="00D57EA0"/>
    <w:rsid w:val="00D57EB4"/>
    <w:rsid w:val="00D6205B"/>
    <w:rsid w:val="00D62833"/>
    <w:rsid w:val="00D668E6"/>
    <w:rsid w:val="00D67BF5"/>
    <w:rsid w:val="00D714DF"/>
    <w:rsid w:val="00D720CD"/>
    <w:rsid w:val="00D72684"/>
    <w:rsid w:val="00D73028"/>
    <w:rsid w:val="00D75F8C"/>
    <w:rsid w:val="00D80969"/>
    <w:rsid w:val="00D80B33"/>
    <w:rsid w:val="00D81022"/>
    <w:rsid w:val="00D81F10"/>
    <w:rsid w:val="00D82E00"/>
    <w:rsid w:val="00D84105"/>
    <w:rsid w:val="00D86803"/>
    <w:rsid w:val="00D86FAF"/>
    <w:rsid w:val="00D87EA4"/>
    <w:rsid w:val="00D90EEA"/>
    <w:rsid w:val="00D930E7"/>
    <w:rsid w:val="00DA213D"/>
    <w:rsid w:val="00DA3EA7"/>
    <w:rsid w:val="00DA4734"/>
    <w:rsid w:val="00DA4E96"/>
    <w:rsid w:val="00DA6AEF"/>
    <w:rsid w:val="00DB081B"/>
    <w:rsid w:val="00DB1041"/>
    <w:rsid w:val="00DB22F6"/>
    <w:rsid w:val="00DB2850"/>
    <w:rsid w:val="00DB4411"/>
    <w:rsid w:val="00DB4DAE"/>
    <w:rsid w:val="00DB62E0"/>
    <w:rsid w:val="00DC0762"/>
    <w:rsid w:val="00DC137A"/>
    <w:rsid w:val="00DC1F75"/>
    <w:rsid w:val="00DC2805"/>
    <w:rsid w:val="00DC39B5"/>
    <w:rsid w:val="00DC3C71"/>
    <w:rsid w:val="00DC7274"/>
    <w:rsid w:val="00DD0565"/>
    <w:rsid w:val="00DD1F87"/>
    <w:rsid w:val="00DD2757"/>
    <w:rsid w:val="00DD31AA"/>
    <w:rsid w:val="00DD4475"/>
    <w:rsid w:val="00DD47E4"/>
    <w:rsid w:val="00DE0F66"/>
    <w:rsid w:val="00DE3D81"/>
    <w:rsid w:val="00DE43BC"/>
    <w:rsid w:val="00DE4DCF"/>
    <w:rsid w:val="00DE5402"/>
    <w:rsid w:val="00DE5C52"/>
    <w:rsid w:val="00DF0967"/>
    <w:rsid w:val="00DF0C7A"/>
    <w:rsid w:val="00DF1081"/>
    <w:rsid w:val="00DF1FBE"/>
    <w:rsid w:val="00DF42C3"/>
    <w:rsid w:val="00DF5F69"/>
    <w:rsid w:val="00E00211"/>
    <w:rsid w:val="00E012CC"/>
    <w:rsid w:val="00E02CA2"/>
    <w:rsid w:val="00E04751"/>
    <w:rsid w:val="00E10F32"/>
    <w:rsid w:val="00E11732"/>
    <w:rsid w:val="00E137D1"/>
    <w:rsid w:val="00E14628"/>
    <w:rsid w:val="00E1489D"/>
    <w:rsid w:val="00E157F2"/>
    <w:rsid w:val="00E15944"/>
    <w:rsid w:val="00E15EC2"/>
    <w:rsid w:val="00E160F3"/>
    <w:rsid w:val="00E16CCA"/>
    <w:rsid w:val="00E20B0D"/>
    <w:rsid w:val="00E20DB3"/>
    <w:rsid w:val="00E23C9E"/>
    <w:rsid w:val="00E24A9A"/>
    <w:rsid w:val="00E25A3E"/>
    <w:rsid w:val="00E27287"/>
    <w:rsid w:val="00E27E5F"/>
    <w:rsid w:val="00E32C09"/>
    <w:rsid w:val="00E3450D"/>
    <w:rsid w:val="00E34A8F"/>
    <w:rsid w:val="00E36231"/>
    <w:rsid w:val="00E36F2C"/>
    <w:rsid w:val="00E37C0D"/>
    <w:rsid w:val="00E40B69"/>
    <w:rsid w:val="00E41A40"/>
    <w:rsid w:val="00E42DA3"/>
    <w:rsid w:val="00E42F61"/>
    <w:rsid w:val="00E43AF8"/>
    <w:rsid w:val="00E45DC7"/>
    <w:rsid w:val="00E46683"/>
    <w:rsid w:val="00E47A89"/>
    <w:rsid w:val="00E505AD"/>
    <w:rsid w:val="00E507D2"/>
    <w:rsid w:val="00E51277"/>
    <w:rsid w:val="00E5136E"/>
    <w:rsid w:val="00E53901"/>
    <w:rsid w:val="00E6073A"/>
    <w:rsid w:val="00E6088B"/>
    <w:rsid w:val="00E62D02"/>
    <w:rsid w:val="00E708C6"/>
    <w:rsid w:val="00E727B8"/>
    <w:rsid w:val="00E748F6"/>
    <w:rsid w:val="00E74984"/>
    <w:rsid w:val="00E753DB"/>
    <w:rsid w:val="00E7615A"/>
    <w:rsid w:val="00E76248"/>
    <w:rsid w:val="00E76ED3"/>
    <w:rsid w:val="00E81160"/>
    <w:rsid w:val="00E82F3E"/>
    <w:rsid w:val="00E8326D"/>
    <w:rsid w:val="00E84406"/>
    <w:rsid w:val="00E85D5E"/>
    <w:rsid w:val="00E86821"/>
    <w:rsid w:val="00E86BF4"/>
    <w:rsid w:val="00E911E2"/>
    <w:rsid w:val="00E91B95"/>
    <w:rsid w:val="00E9672F"/>
    <w:rsid w:val="00E96D04"/>
    <w:rsid w:val="00E96EF3"/>
    <w:rsid w:val="00E97B72"/>
    <w:rsid w:val="00E97F1D"/>
    <w:rsid w:val="00EA1FCD"/>
    <w:rsid w:val="00EA2675"/>
    <w:rsid w:val="00EA708A"/>
    <w:rsid w:val="00EB254D"/>
    <w:rsid w:val="00EB295C"/>
    <w:rsid w:val="00EB3FF8"/>
    <w:rsid w:val="00EB5AEF"/>
    <w:rsid w:val="00EB7752"/>
    <w:rsid w:val="00EC1B52"/>
    <w:rsid w:val="00EC4F43"/>
    <w:rsid w:val="00EC5309"/>
    <w:rsid w:val="00EC5648"/>
    <w:rsid w:val="00EC5EA6"/>
    <w:rsid w:val="00EC6BAE"/>
    <w:rsid w:val="00EC6C71"/>
    <w:rsid w:val="00ED0F0E"/>
    <w:rsid w:val="00ED0FE7"/>
    <w:rsid w:val="00ED1BAF"/>
    <w:rsid w:val="00ED63D0"/>
    <w:rsid w:val="00ED71A7"/>
    <w:rsid w:val="00EE6748"/>
    <w:rsid w:val="00EE78CF"/>
    <w:rsid w:val="00EF0DE4"/>
    <w:rsid w:val="00EF1115"/>
    <w:rsid w:val="00EF17E4"/>
    <w:rsid w:val="00EF347C"/>
    <w:rsid w:val="00EF3CEC"/>
    <w:rsid w:val="00EF467A"/>
    <w:rsid w:val="00EF595A"/>
    <w:rsid w:val="00EF67CA"/>
    <w:rsid w:val="00EF7F0E"/>
    <w:rsid w:val="00F001B5"/>
    <w:rsid w:val="00F00818"/>
    <w:rsid w:val="00F016A1"/>
    <w:rsid w:val="00F02733"/>
    <w:rsid w:val="00F02D8E"/>
    <w:rsid w:val="00F032FF"/>
    <w:rsid w:val="00F0416E"/>
    <w:rsid w:val="00F07924"/>
    <w:rsid w:val="00F07B07"/>
    <w:rsid w:val="00F159DA"/>
    <w:rsid w:val="00F15C92"/>
    <w:rsid w:val="00F16964"/>
    <w:rsid w:val="00F17A9D"/>
    <w:rsid w:val="00F201E9"/>
    <w:rsid w:val="00F2024D"/>
    <w:rsid w:val="00F21601"/>
    <w:rsid w:val="00F21FF2"/>
    <w:rsid w:val="00F26B11"/>
    <w:rsid w:val="00F300A2"/>
    <w:rsid w:val="00F31A67"/>
    <w:rsid w:val="00F33151"/>
    <w:rsid w:val="00F35A0D"/>
    <w:rsid w:val="00F36A46"/>
    <w:rsid w:val="00F370C8"/>
    <w:rsid w:val="00F41761"/>
    <w:rsid w:val="00F417B9"/>
    <w:rsid w:val="00F420ED"/>
    <w:rsid w:val="00F426A7"/>
    <w:rsid w:val="00F43289"/>
    <w:rsid w:val="00F44230"/>
    <w:rsid w:val="00F469D0"/>
    <w:rsid w:val="00F47670"/>
    <w:rsid w:val="00F50F03"/>
    <w:rsid w:val="00F513D6"/>
    <w:rsid w:val="00F52034"/>
    <w:rsid w:val="00F52618"/>
    <w:rsid w:val="00F530D5"/>
    <w:rsid w:val="00F550FC"/>
    <w:rsid w:val="00F558EB"/>
    <w:rsid w:val="00F6040F"/>
    <w:rsid w:val="00F60F7D"/>
    <w:rsid w:val="00F622B5"/>
    <w:rsid w:val="00F625BB"/>
    <w:rsid w:val="00F642BC"/>
    <w:rsid w:val="00F655C3"/>
    <w:rsid w:val="00F65C5B"/>
    <w:rsid w:val="00F6700B"/>
    <w:rsid w:val="00F670C8"/>
    <w:rsid w:val="00F67966"/>
    <w:rsid w:val="00F712B1"/>
    <w:rsid w:val="00F71A2F"/>
    <w:rsid w:val="00F7357D"/>
    <w:rsid w:val="00F75368"/>
    <w:rsid w:val="00F77A80"/>
    <w:rsid w:val="00F830ED"/>
    <w:rsid w:val="00F831C8"/>
    <w:rsid w:val="00F842F2"/>
    <w:rsid w:val="00F85175"/>
    <w:rsid w:val="00F87412"/>
    <w:rsid w:val="00F92799"/>
    <w:rsid w:val="00F928AA"/>
    <w:rsid w:val="00F93FA7"/>
    <w:rsid w:val="00F94329"/>
    <w:rsid w:val="00F95270"/>
    <w:rsid w:val="00F979BE"/>
    <w:rsid w:val="00FB73E0"/>
    <w:rsid w:val="00FB77DB"/>
    <w:rsid w:val="00FB796F"/>
    <w:rsid w:val="00FC077A"/>
    <w:rsid w:val="00FC0857"/>
    <w:rsid w:val="00FC0A54"/>
    <w:rsid w:val="00FC18BE"/>
    <w:rsid w:val="00FC4931"/>
    <w:rsid w:val="00FC6757"/>
    <w:rsid w:val="00FC6EE6"/>
    <w:rsid w:val="00FD1EE7"/>
    <w:rsid w:val="00FD29A1"/>
    <w:rsid w:val="00FD6BBE"/>
    <w:rsid w:val="00FD772E"/>
    <w:rsid w:val="00FE097E"/>
    <w:rsid w:val="00FE2134"/>
    <w:rsid w:val="00FE4F1B"/>
    <w:rsid w:val="00FE6F1E"/>
    <w:rsid w:val="00FE70DC"/>
    <w:rsid w:val="00FE750A"/>
    <w:rsid w:val="00FE7CD4"/>
    <w:rsid w:val="00FF02EA"/>
    <w:rsid w:val="00FF033E"/>
    <w:rsid w:val="00FF06D4"/>
    <w:rsid w:val="00FF118F"/>
    <w:rsid w:val="00FF215E"/>
    <w:rsid w:val="00FF407B"/>
    <w:rsid w:val="00FF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rules v:ext="edit">
        <o:r id="V:Rule3" type="connector" idref="#Прямая со стрелкой 2"/>
        <o:r id="V:Rule4" type="connector" idref="#AutoShape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uiPriority="0" w:qFormat="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caption" w:locked="1" w:semiHidden="0" w:qFormat="1"/>
    <w:lsdException w:name="Title" w:locked="1" w:semiHidden="0" w:unhideWhenUsed="0" w:qFormat="1"/>
    <w:lsdException w:name="Default Paragraph Font" w:locked="1" w:semiHidden="0" w:uiPriority="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1E"/>
    <w:pPr>
      <w:autoSpaceDE w:val="0"/>
      <w:autoSpaceDN w:val="0"/>
    </w:pPr>
    <w:rPr>
      <w:rFonts w:ascii="Times New Roman" w:eastAsia="Times New Roman" w:hAnsi="Times New Roman"/>
    </w:rPr>
  </w:style>
  <w:style w:type="paragraph" w:styleId="1">
    <w:name w:val="heading 1"/>
    <w:basedOn w:val="a"/>
    <w:next w:val="a"/>
    <w:link w:val="10"/>
    <w:uiPriority w:val="99"/>
    <w:qFormat/>
    <w:rsid w:val="008F4A1E"/>
    <w:pPr>
      <w:keepNext/>
      <w:spacing w:line="360" w:lineRule="auto"/>
      <w:jc w:val="right"/>
      <w:outlineLvl w:val="0"/>
    </w:pPr>
    <w:rPr>
      <w:i/>
      <w:iCs/>
      <w:smallCaps/>
      <w:sz w:val="28"/>
      <w:szCs w:val="28"/>
    </w:rPr>
  </w:style>
  <w:style w:type="paragraph" w:styleId="2">
    <w:name w:val="heading 2"/>
    <w:basedOn w:val="a"/>
    <w:next w:val="a"/>
    <w:link w:val="20"/>
    <w:uiPriority w:val="99"/>
    <w:qFormat/>
    <w:rsid w:val="008F4A1E"/>
    <w:pPr>
      <w:keepNext/>
      <w:keepLines/>
      <w:autoSpaceDE/>
      <w:autoSpaceDN/>
      <w:spacing w:before="200"/>
      <w:outlineLvl w:val="1"/>
    </w:pPr>
    <w:rPr>
      <w:rFonts w:ascii="Cambria" w:hAnsi="Cambria"/>
      <w:b/>
      <w:bCs/>
      <w:color w:val="4F81BD"/>
      <w:sz w:val="26"/>
      <w:szCs w:val="26"/>
    </w:rPr>
  </w:style>
  <w:style w:type="paragraph" w:styleId="3">
    <w:name w:val="heading 3"/>
    <w:basedOn w:val="a"/>
    <w:next w:val="a"/>
    <w:link w:val="30"/>
    <w:uiPriority w:val="99"/>
    <w:qFormat/>
    <w:rsid w:val="008F4A1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F4A1E"/>
    <w:pPr>
      <w:keepNext/>
      <w:autoSpaceDE/>
      <w:autoSpaceDN/>
      <w:spacing w:line="360" w:lineRule="auto"/>
      <w:jc w:val="center"/>
      <w:outlineLvl w:val="3"/>
    </w:pPr>
    <w:rPr>
      <w:rFonts w:ascii="Monotype Corsiva" w:hAnsi="Monotype Corsiva"/>
      <w:b/>
      <w:i/>
      <w:spacing w:val="60"/>
      <w:sz w:val="28"/>
      <w:szCs w:val="28"/>
    </w:rPr>
  </w:style>
  <w:style w:type="paragraph" w:styleId="5">
    <w:name w:val="heading 5"/>
    <w:basedOn w:val="a"/>
    <w:next w:val="a"/>
    <w:link w:val="50"/>
    <w:uiPriority w:val="99"/>
    <w:qFormat/>
    <w:rsid w:val="008F4A1E"/>
    <w:pPr>
      <w:keepNext/>
      <w:autoSpaceDE/>
      <w:autoSpaceDN/>
      <w:spacing w:line="360" w:lineRule="auto"/>
      <w:jc w:val="center"/>
      <w:outlineLvl w:val="4"/>
    </w:pPr>
    <w:rPr>
      <w:b/>
      <w:bCs/>
      <w:caps/>
      <w:spacing w:val="60"/>
      <w:sz w:val="28"/>
      <w:szCs w:val="28"/>
    </w:rPr>
  </w:style>
  <w:style w:type="paragraph" w:styleId="6">
    <w:name w:val="heading 6"/>
    <w:basedOn w:val="a"/>
    <w:next w:val="a"/>
    <w:link w:val="60"/>
    <w:uiPriority w:val="99"/>
    <w:qFormat/>
    <w:rsid w:val="008F4A1E"/>
    <w:pPr>
      <w:keepNext/>
      <w:suppressAutoHyphens/>
      <w:autoSpaceDE/>
      <w:autoSpaceDN/>
      <w:jc w:val="both"/>
      <w:outlineLvl w:val="5"/>
    </w:pPr>
    <w:rPr>
      <w:b/>
      <w:i/>
      <w:sz w:val="24"/>
      <w:szCs w:val="24"/>
    </w:rPr>
  </w:style>
  <w:style w:type="paragraph" w:styleId="7">
    <w:name w:val="heading 7"/>
    <w:basedOn w:val="a"/>
    <w:next w:val="a"/>
    <w:link w:val="70"/>
    <w:uiPriority w:val="99"/>
    <w:qFormat/>
    <w:rsid w:val="008F4A1E"/>
    <w:pPr>
      <w:keepNext/>
      <w:suppressAutoHyphens/>
      <w:autoSpaceDE/>
      <w:autoSpaceDN/>
      <w:jc w:val="center"/>
      <w:outlineLvl w:val="6"/>
    </w:pPr>
    <w:rPr>
      <w:b/>
      <w:sz w:val="24"/>
      <w:szCs w:val="24"/>
    </w:rPr>
  </w:style>
  <w:style w:type="paragraph" w:styleId="8">
    <w:name w:val="heading 8"/>
    <w:basedOn w:val="a"/>
    <w:next w:val="a"/>
    <w:link w:val="80"/>
    <w:uiPriority w:val="99"/>
    <w:qFormat/>
    <w:rsid w:val="008F4A1E"/>
    <w:pPr>
      <w:keepNext/>
      <w:autoSpaceDE/>
      <w:autoSpaceDN/>
      <w:jc w:val="center"/>
      <w:outlineLvl w:val="7"/>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4A1E"/>
    <w:rPr>
      <w:rFonts w:ascii="Times New Roman" w:hAnsi="Times New Roman" w:cs="Times New Roman"/>
      <w:i/>
      <w:iCs/>
      <w:smallCaps/>
      <w:sz w:val="28"/>
      <w:szCs w:val="28"/>
    </w:rPr>
  </w:style>
  <w:style w:type="character" w:customStyle="1" w:styleId="20">
    <w:name w:val="Заголовок 2 Знак"/>
    <w:link w:val="2"/>
    <w:uiPriority w:val="99"/>
    <w:locked/>
    <w:rsid w:val="008F4A1E"/>
    <w:rPr>
      <w:rFonts w:ascii="Cambria" w:hAnsi="Cambria" w:cs="Times New Roman"/>
      <w:b/>
      <w:bCs/>
      <w:color w:val="4F81BD"/>
      <w:sz w:val="26"/>
      <w:szCs w:val="26"/>
    </w:rPr>
  </w:style>
  <w:style w:type="character" w:customStyle="1" w:styleId="30">
    <w:name w:val="Заголовок 3 Знак"/>
    <w:link w:val="3"/>
    <w:uiPriority w:val="99"/>
    <w:locked/>
    <w:rsid w:val="008F4A1E"/>
    <w:rPr>
      <w:rFonts w:ascii="Cambria" w:hAnsi="Cambria" w:cs="Times New Roman"/>
      <w:b/>
      <w:bCs/>
      <w:sz w:val="26"/>
      <w:szCs w:val="26"/>
    </w:rPr>
  </w:style>
  <w:style w:type="character" w:customStyle="1" w:styleId="40">
    <w:name w:val="Заголовок 4 Знак"/>
    <w:link w:val="4"/>
    <w:uiPriority w:val="99"/>
    <w:locked/>
    <w:rsid w:val="008F4A1E"/>
    <w:rPr>
      <w:rFonts w:ascii="Monotype Corsiva" w:hAnsi="Monotype Corsiva" w:cs="Times New Roman"/>
      <w:b/>
      <w:i/>
      <w:spacing w:val="60"/>
      <w:sz w:val="28"/>
      <w:szCs w:val="28"/>
    </w:rPr>
  </w:style>
  <w:style w:type="character" w:customStyle="1" w:styleId="50">
    <w:name w:val="Заголовок 5 Знак"/>
    <w:link w:val="5"/>
    <w:uiPriority w:val="99"/>
    <w:locked/>
    <w:rsid w:val="008F4A1E"/>
    <w:rPr>
      <w:rFonts w:ascii="Times New Roman" w:hAnsi="Times New Roman" w:cs="Times New Roman"/>
      <w:b/>
      <w:bCs/>
      <w:caps/>
      <w:spacing w:val="60"/>
      <w:sz w:val="28"/>
      <w:szCs w:val="28"/>
    </w:rPr>
  </w:style>
  <w:style w:type="character" w:customStyle="1" w:styleId="60">
    <w:name w:val="Заголовок 6 Знак"/>
    <w:link w:val="6"/>
    <w:uiPriority w:val="99"/>
    <w:locked/>
    <w:rsid w:val="008F4A1E"/>
    <w:rPr>
      <w:rFonts w:ascii="Times New Roman" w:hAnsi="Times New Roman" w:cs="Times New Roman"/>
      <w:b/>
      <w:i/>
      <w:sz w:val="24"/>
      <w:szCs w:val="24"/>
    </w:rPr>
  </w:style>
  <w:style w:type="character" w:customStyle="1" w:styleId="70">
    <w:name w:val="Заголовок 7 Знак"/>
    <w:link w:val="7"/>
    <w:uiPriority w:val="99"/>
    <w:locked/>
    <w:rsid w:val="008F4A1E"/>
    <w:rPr>
      <w:rFonts w:ascii="Times New Roman" w:hAnsi="Times New Roman" w:cs="Times New Roman"/>
      <w:b/>
      <w:sz w:val="24"/>
      <w:szCs w:val="24"/>
    </w:rPr>
  </w:style>
  <w:style w:type="character" w:customStyle="1" w:styleId="80">
    <w:name w:val="Заголовок 8 Знак"/>
    <w:link w:val="8"/>
    <w:uiPriority w:val="99"/>
    <w:locked/>
    <w:rsid w:val="008F4A1E"/>
    <w:rPr>
      <w:rFonts w:ascii="Times New Roman" w:hAnsi="Times New Roman" w:cs="Times New Roman"/>
      <w:b/>
      <w:sz w:val="24"/>
      <w:szCs w:val="24"/>
    </w:rPr>
  </w:style>
  <w:style w:type="character" w:styleId="a3">
    <w:name w:val="Strong"/>
    <w:uiPriority w:val="99"/>
    <w:qFormat/>
    <w:rsid w:val="009F3463"/>
    <w:rPr>
      <w:rFonts w:cs="Times New Roman"/>
      <w:b/>
      <w:bCs/>
    </w:rPr>
  </w:style>
  <w:style w:type="character" w:styleId="a4">
    <w:name w:val="Emphasis"/>
    <w:uiPriority w:val="20"/>
    <w:qFormat/>
    <w:rsid w:val="009F3463"/>
    <w:rPr>
      <w:rFonts w:cs="Times New Roman"/>
      <w:i/>
      <w:iCs/>
    </w:rPr>
  </w:style>
  <w:style w:type="paragraph" w:customStyle="1" w:styleId="11">
    <w:name w:val="заголовок 1"/>
    <w:basedOn w:val="a"/>
    <w:next w:val="a"/>
    <w:rsid w:val="008F4A1E"/>
    <w:pPr>
      <w:keepNext/>
      <w:spacing w:before="240" w:after="60"/>
    </w:pPr>
    <w:rPr>
      <w:rFonts w:ascii="Arial" w:hAnsi="Arial" w:cs="Arial"/>
      <w:b/>
      <w:bCs/>
      <w:kern w:val="28"/>
      <w:sz w:val="28"/>
      <w:szCs w:val="28"/>
    </w:rPr>
  </w:style>
  <w:style w:type="paragraph" w:customStyle="1" w:styleId="21">
    <w:name w:val="заголовок 2"/>
    <w:basedOn w:val="a"/>
    <w:next w:val="a"/>
    <w:uiPriority w:val="99"/>
    <w:rsid w:val="008F4A1E"/>
    <w:pPr>
      <w:keepNext/>
      <w:spacing w:before="240" w:after="60"/>
    </w:pPr>
    <w:rPr>
      <w:rFonts w:ascii="Arial" w:hAnsi="Arial" w:cs="Arial"/>
      <w:b/>
      <w:bCs/>
      <w:i/>
      <w:iCs/>
      <w:sz w:val="24"/>
      <w:szCs w:val="24"/>
    </w:rPr>
  </w:style>
  <w:style w:type="paragraph" w:customStyle="1" w:styleId="31">
    <w:name w:val="заголовок 3"/>
    <w:basedOn w:val="a"/>
    <w:next w:val="a"/>
    <w:uiPriority w:val="99"/>
    <w:rsid w:val="008F4A1E"/>
    <w:pPr>
      <w:keepNext/>
      <w:spacing w:line="336" w:lineRule="auto"/>
      <w:jc w:val="center"/>
    </w:pPr>
    <w:rPr>
      <w:b/>
      <w:bCs/>
      <w:caps/>
      <w:sz w:val="26"/>
      <w:szCs w:val="26"/>
    </w:rPr>
  </w:style>
  <w:style w:type="paragraph" w:customStyle="1" w:styleId="51">
    <w:name w:val="заголовок 5"/>
    <w:basedOn w:val="a"/>
    <w:next w:val="a"/>
    <w:uiPriority w:val="99"/>
    <w:rsid w:val="008F4A1E"/>
    <w:pPr>
      <w:keepNext/>
      <w:spacing w:line="360" w:lineRule="auto"/>
      <w:jc w:val="center"/>
    </w:pPr>
    <w:rPr>
      <w:b/>
      <w:bCs/>
      <w:caps/>
      <w:spacing w:val="60"/>
      <w:sz w:val="28"/>
      <w:szCs w:val="28"/>
    </w:rPr>
  </w:style>
  <w:style w:type="paragraph" w:customStyle="1" w:styleId="510">
    <w:name w:val="заголовок 51"/>
    <w:basedOn w:val="a"/>
    <w:next w:val="a"/>
    <w:uiPriority w:val="99"/>
    <w:rsid w:val="008F4A1E"/>
    <w:pPr>
      <w:keepNext/>
      <w:jc w:val="center"/>
    </w:pPr>
    <w:rPr>
      <w:sz w:val="28"/>
      <w:szCs w:val="28"/>
    </w:rPr>
  </w:style>
  <w:style w:type="paragraph" w:styleId="22">
    <w:name w:val="Body Text Indent 2"/>
    <w:basedOn w:val="a"/>
    <w:link w:val="23"/>
    <w:uiPriority w:val="99"/>
    <w:rsid w:val="008F4A1E"/>
    <w:pPr>
      <w:suppressAutoHyphens/>
      <w:spacing w:line="360" w:lineRule="auto"/>
      <w:ind w:firstLine="567"/>
      <w:jc w:val="both"/>
    </w:pPr>
    <w:rPr>
      <w:sz w:val="28"/>
      <w:szCs w:val="28"/>
    </w:rPr>
  </w:style>
  <w:style w:type="character" w:customStyle="1" w:styleId="23">
    <w:name w:val="Основной текст с отступом 2 Знак"/>
    <w:link w:val="22"/>
    <w:uiPriority w:val="99"/>
    <w:locked/>
    <w:rsid w:val="008F4A1E"/>
    <w:rPr>
      <w:rFonts w:ascii="Times New Roman" w:hAnsi="Times New Roman" w:cs="Times New Roman"/>
      <w:sz w:val="28"/>
      <w:szCs w:val="28"/>
    </w:rPr>
  </w:style>
  <w:style w:type="paragraph" w:styleId="24">
    <w:name w:val="Body Text 2"/>
    <w:basedOn w:val="a"/>
    <w:link w:val="25"/>
    <w:uiPriority w:val="99"/>
    <w:rsid w:val="008F4A1E"/>
    <w:pPr>
      <w:spacing w:line="360" w:lineRule="auto"/>
      <w:ind w:left="5670"/>
      <w:jc w:val="center"/>
    </w:pPr>
    <w:rPr>
      <w:rFonts w:ascii="MS Sans Serif" w:hAnsi="MS Sans Serif"/>
      <w:smallCaps/>
      <w:sz w:val="28"/>
      <w:szCs w:val="28"/>
    </w:rPr>
  </w:style>
  <w:style w:type="character" w:customStyle="1" w:styleId="25">
    <w:name w:val="Основной текст 2 Знак"/>
    <w:link w:val="24"/>
    <w:uiPriority w:val="99"/>
    <w:locked/>
    <w:rsid w:val="008F4A1E"/>
    <w:rPr>
      <w:rFonts w:ascii="MS Sans Serif" w:hAnsi="MS Sans Serif" w:cs="Times New Roman"/>
      <w:smallCaps/>
      <w:sz w:val="28"/>
      <w:szCs w:val="28"/>
    </w:rPr>
  </w:style>
  <w:style w:type="character" w:customStyle="1" w:styleId="a5">
    <w:name w:val="номер страницы"/>
    <w:uiPriority w:val="99"/>
    <w:rsid w:val="008F4A1E"/>
  </w:style>
  <w:style w:type="paragraph" w:styleId="a6">
    <w:name w:val="header"/>
    <w:basedOn w:val="a"/>
    <w:link w:val="a7"/>
    <w:uiPriority w:val="99"/>
    <w:rsid w:val="008F4A1E"/>
    <w:pPr>
      <w:tabs>
        <w:tab w:val="center" w:pos="4153"/>
        <w:tab w:val="right" w:pos="8306"/>
      </w:tabs>
    </w:pPr>
  </w:style>
  <w:style w:type="character" w:customStyle="1" w:styleId="a7">
    <w:name w:val="Верхний колонтитул Знак"/>
    <w:link w:val="a6"/>
    <w:uiPriority w:val="99"/>
    <w:locked/>
    <w:rsid w:val="008F4A1E"/>
    <w:rPr>
      <w:rFonts w:ascii="Times New Roman" w:hAnsi="Times New Roman" w:cs="Times New Roman"/>
      <w:sz w:val="20"/>
      <w:szCs w:val="20"/>
    </w:rPr>
  </w:style>
  <w:style w:type="paragraph" w:styleId="a8">
    <w:name w:val="footer"/>
    <w:basedOn w:val="a"/>
    <w:link w:val="a9"/>
    <w:uiPriority w:val="99"/>
    <w:rsid w:val="008F4A1E"/>
    <w:pPr>
      <w:tabs>
        <w:tab w:val="center" w:pos="4153"/>
        <w:tab w:val="right" w:pos="8306"/>
      </w:tabs>
    </w:pPr>
  </w:style>
  <w:style w:type="character" w:customStyle="1" w:styleId="a9">
    <w:name w:val="Нижний колонтитул Знак"/>
    <w:link w:val="a8"/>
    <w:uiPriority w:val="99"/>
    <w:locked/>
    <w:rsid w:val="008F4A1E"/>
    <w:rPr>
      <w:rFonts w:ascii="Times New Roman" w:hAnsi="Times New Roman" w:cs="Times New Roman"/>
      <w:sz w:val="20"/>
      <w:szCs w:val="20"/>
    </w:rPr>
  </w:style>
  <w:style w:type="paragraph" w:styleId="aa">
    <w:name w:val="Title"/>
    <w:basedOn w:val="a"/>
    <w:next w:val="a"/>
    <w:link w:val="ab"/>
    <w:uiPriority w:val="99"/>
    <w:qFormat/>
    <w:rsid w:val="008F4A1E"/>
    <w:pPr>
      <w:spacing w:line="360" w:lineRule="auto"/>
      <w:jc w:val="center"/>
    </w:pPr>
    <w:rPr>
      <w:b/>
      <w:bCs/>
      <w:sz w:val="28"/>
      <w:szCs w:val="28"/>
    </w:rPr>
  </w:style>
  <w:style w:type="character" w:customStyle="1" w:styleId="ab">
    <w:name w:val="Название Знак"/>
    <w:link w:val="aa"/>
    <w:uiPriority w:val="99"/>
    <w:locked/>
    <w:rsid w:val="008F4A1E"/>
    <w:rPr>
      <w:rFonts w:ascii="Times New Roman" w:hAnsi="Times New Roman" w:cs="Times New Roman"/>
      <w:b/>
      <w:bCs/>
      <w:sz w:val="28"/>
      <w:szCs w:val="28"/>
    </w:rPr>
  </w:style>
  <w:style w:type="paragraph" w:styleId="ac">
    <w:name w:val="Body Text"/>
    <w:basedOn w:val="a"/>
    <w:link w:val="ad"/>
    <w:uiPriority w:val="99"/>
    <w:rsid w:val="008F4A1E"/>
    <w:pPr>
      <w:suppressAutoHyphens/>
      <w:spacing w:line="360" w:lineRule="auto"/>
      <w:jc w:val="both"/>
    </w:pPr>
    <w:rPr>
      <w:sz w:val="28"/>
      <w:szCs w:val="28"/>
    </w:rPr>
  </w:style>
  <w:style w:type="character" w:customStyle="1" w:styleId="ad">
    <w:name w:val="Основной текст Знак"/>
    <w:link w:val="ac"/>
    <w:uiPriority w:val="99"/>
    <w:locked/>
    <w:rsid w:val="008F4A1E"/>
    <w:rPr>
      <w:rFonts w:ascii="Times New Roman" w:hAnsi="Times New Roman" w:cs="Times New Roman"/>
      <w:sz w:val="28"/>
      <w:szCs w:val="28"/>
    </w:rPr>
  </w:style>
  <w:style w:type="paragraph" w:styleId="32">
    <w:name w:val="Body Text Indent 3"/>
    <w:basedOn w:val="a"/>
    <w:link w:val="33"/>
    <w:uiPriority w:val="99"/>
    <w:rsid w:val="008F4A1E"/>
    <w:pPr>
      <w:spacing w:line="360" w:lineRule="auto"/>
      <w:ind w:firstLine="709"/>
      <w:jc w:val="both"/>
    </w:pPr>
    <w:rPr>
      <w:sz w:val="28"/>
      <w:szCs w:val="28"/>
    </w:rPr>
  </w:style>
  <w:style w:type="character" w:customStyle="1" w:styleId="33">
    <w:name w:val="Основной текст с отступом 3 Знак"/>
    <w:link w:val="32"/>
    <w:uiPriority w:val="99"/>
    <w:locked/>
    <w:rsid w:val="008F4A1E"/>
    <w:rPr>
      <w:rFonts w:ascii="Times New Roman" w:hAnsi="Times New Roman" w:cs="Times New Roman"/>
      <w:sz w:val="28"/>
      <w:szCs w:val="28"/>
    </w:rPr>
  </w:style>
  <w:style w:type="paragraph" w:customStyle="1" w:styleId="210">
    <w:name w:val="Основной текст 21"/>
    <w:basedOn w:val="a"/>
    <w:rsid w:val="008F4A1E"/>
    <w:pPr>
      <w:suppressAutoHyphens/>
      <w:spacing w:line="360" w:lineRule="auto"/>
      <w:jc w:val="center"/>
    </w:pPr>
    <w:rPr>
      <w:b/>
      <w:bCs/>
      <w:sz w:val="28"/>
      <w:szCs w:val="28"/>
    </w:rPr>
  </w:style>
  <w:style w:type="character" w:customStyle="1" w:styleId="ae">
    <w:name w:val="знак сноски"/>
    <w:uiPriority w:val="99"/>
    <w:rsid w:val="008F4A1E"/>
    <w:rPr>
      <w:vertAlign w:val="superscript"/>
    </w:rPr>
  </w:style>
  <w:style w:type="paragraph" w:customStyle="1" w:styleId="af">
    <w:name w:val="текст сноски"/>
    <w:basedOn w:val="a"/>
    <w:uiPriority w:val="99"/>
    <w:rsid w:val="008F4A1E"/>
  </w:style>
  <w:style w:type="paragraph" w:styleId="af0">
    <w:name w:val="footnote text"/>
    <w:basedOn w:val="a"/>
    <w:link w:val="af1"/>
    <w:uiPriority w:val="99"/>
    <w:rsid w:val="008F4A1E"/>
  </w:style>
  <w:style w:type="character" w:customStyle="1" w:styleId="af1">
    <w:name w:val="Текст сноски Знак"/>
    <w:link w:val="af0"/>
    <w:uiPriority w:val="99"/>
    <w:locked/>
    <w:rsid w:val="008F4A1E"/>
    <w:rPr>
      <w:rFonts w:ascii="Times New Roman" w:hAnsi="Times New Roman" w:cs="Times New Roman"/>
      <w:sz w:val="20"/>
      <w:szCs w:val="20"/>
    </w:rPr>
  </w:style>
  <w:style w:type="character" w:styleId="af2">
    <w:name w:val="footnote reference"/>
    <w:uiPriority w:val="99"/>
    <w:rsid w:val="008F4A1E"/>
    <w:rPr>
      <w:rFonts w:cs="Times New Roman"/>
      <w:vertAlign w:val="superscript"/>
    </w:rPr>
  </w:style>
  <w:style w:type="character" w:styleId="af3">
    <w:name w:val="page number"/>
    <w:uiPriority w:val="99"/>
    <w:rsid w:val="008F4A1E"/>
    <w:rPr>
      <w:rFonts w:cs="Times New Roman"/>
    </w:rPr>
  </w:style>
  <w:style w:type="paragraph" w:styleId="af4">
    <w:name w:val="Body Text Indent"/>
    <w:basedOn w:val="a"/>
    <w:link w:val="af5"/>
    <w:uiPriority w:val="99"/>
    <w:rsid w:val="008F4A1E"/>
    <w:pPr>
      <w:spacing w:after="120"/>
      <w:ind w:left="283"/>
    </w:pPr>
  </w:style>
  <w:style w:type="character" w:customStyle="1" w:styleId="af5">
    <w:name w:val="Основной текст с отступом Знак"/>
    <w:link w:val="af4"/>
    <w:uiPriority w:val="99"/>
    <w:locked/>
    <w:rsid w:val="008F4A1E"/>
    <w:rPr>
      <w:rFonts w:ascii="Times New Roman" w:hAnsi="Times New Roman" w:cs="Times New Roman"/>
      <w:sz w:val="20"/>
      <w:szCs w:val="20"/>
    </w:rPr>
  </w:style>
  <w:style w:type="paragraph" w:styleId="af6">
    <w:name w:val="List Paragraph"/>
    <w:basedOn w:val="a"/>
    <w:uiPriority w:val="99"/>
    <w:qFormat/>
    <w:rsid w:val="008F4A1E"/>
    <w:pPr>
      <w:autoSpaceDE/>
      <w:autoSpaceDN/>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uiPriority w:val="99"/>
    <w:rsid w:val="008F4A1E"/>
    <w:pPr>
      <w:tabs>
        <w:tab w:val="left" w:pos="1418"/>
      </w:tabs>
      <w:autoSpaceDE/>
      <w:autoSpaceDN/>
      <w:ind w:firstLine="567"/>
      <w:jc w:val="both"/>
    </w:pPr>
    <w:rPr>
      <w:b/>
      <w:i/>
      <w:sz w:val="28"/>
    </w:rPr>
  </w:style>
  <w:style w:type="paragraph" w:styleId="12">
    <w:name w:val="toc 1"/>
    <w:basedOn w:val="a"/>
    <w:next w:val="a"/>
    <w:autoRedefine/>
    <w:uiPriority w:val="99"/>
    <w:rsid w:val="008F4A1E"/>
    <w:pPr>
      <w:tabs>
        <w:tab w:val="right" w:leader="dot" w:pos="9639"/>
      </w:tabs>
      <w:autoSpaceDE/>
      <w:autoSpaceDN/>
      <w:spacing w:line="360" w:lineRule="auto"/>
      <w:jc w:val="both"/>
    </w:pPr>
    <w:rPr>
      <w:smallCaps/>
      <w:noProof/>
      <w:sz w:val="28"/>
      <w:szCs w:val="28"/>
    </w:rPr>
  </w:style>
  <w:style w:type="paragraph" w:styleId="26">
    <w:name w:val="toc 2"/>
    <w:basedOn w:val="a"/>
    <w:next w:val="a"/>
    <w:autoRedefine/>
    <w:uiPriority w:val="99"/>
    <w:rsid w:val="008F4A1E"/>
    <w:pPr>
      <w:tabs>
        <w:tab w:val="left" w:pos="426"/>
        <w:tab w:val="left" w:pos="960"/>
        <w:tab w:val="right" w:leader="dot" w:pos="9628"/>
      </w:tabs>
      <w:autoSpaceDE/>
      <w:autoSpaceDN/>
      <w:spacing w:line="360" w:lineRule="auto"/>
      <w:jc w:val="both"/>
    </w:pPr>
    <w:rPr>
      <w:smallCaps/>
      <w:noProof/>
      <w:sz w:val="28"/>
      <w:szCs w:val="28"/>
    </w:rPr>
  </w:style>
  <w:style w:type="paragraph" w:styleId="34">
    <w:name w:val="toc 3"/>
    <w:basedOn w:val="a"/>
    <w:next w:val="a"/>
    <w:autoRedefine/>
    <w:uiPriority w:val="99"/>
    <w:rsid w:val="008F4A1E"/>
    <w:pPr>
      <w:tabs>
        <w:tab w:val="right" w:leader="dot" w:pos="9639"/>
      </w:tabs>
      <w:autoSpaceDE/>
      <w:autoSpaceDN/>
      <w:spacing w:line="360" w:lineRule="auto"/>
      <w:ind w:left="360"/>
    </w:pPr>
    <w:rPr>
      <w:bCs/>
      <w:iCs/>
      <w:noProof/>
      <w:spacing w:val="6"/>
      <w:sz w:val="28"/>
      <w:szCs w:val="28"/>
    </w:rPr>
  </w:style>
  <w:style w:type="paragraph" w:customStyle="1" w:styleId="71">
    <w:name w:val="заголовок 7"/>
    <w:basedOn w:val="a"/>
    <w:next w:val="a"/>
    <w:uiPriority w:val="99"/>
    <w:rsid w:val="008F4A1E"/>
    <w:pPr>
      <w:keepNext/>
      <w:autoSpaceDE/>
      <w:autoSpaceDN/>
      <w:ind w:firstLine="567"/>
    </w:pPr>
    <w:rPr>
      <w:sz w:val="28"/>
      <w:szCs w:val="28"/>
    </w:rPr>
  </w:style>
  <w:style w:type="paragraph" w:styleId="af7">
    <w:name w:val="Normal (Web)"/>
    <w:basedOn w:val="a"/>
    <w:uiPriority w:val="99"/>
    <w:rsid w:val="008F4A1E"/>
    <w:pPr>
      <w:autoSpaceDE/>
      <w:autoSpaceDN/>
      <w:spacing w:before="100" w:beforeAutospacing="1" w:after="100" w:afterAutospacing="1"/>
    </w:pPr>
    <w:rPr>
      <w:sz w:val="24"/>
      <w:szCs w:val="24"/>
    </w:rPr>
  </w:style>
  <w:style w:type="paragraph" w:styleId="af8">
    <w:name w:val="Balloon Text"/>
    <w:basedOn w:val="a"/>
    <w:link w:val="af9"/>
    <w:uiPriority w:val="99"/>
    <w:rsid w:val="008F4A1E"/>
    <w:pPr>
      <w:autoSpaceDE/>
      <w:autoSpaceDN/>
    </w:pPr>
    <w:rPr>
      <w:rFonts w:ascii="Tahoma" w:hAnsi="Tahoma"/>
      <w:sz w:val="16"/>
      <w:szCs w:val="16"/>
    </w:rPr>
  </w:style>
  <w:style w:type="character" w:customStyle="1" w:styleId="af9">
    <w:name w:val="Текст выноски Знак"/>
    <w:link w:val="af8"/>
    <w:uiPriority w:val="99"/>
    <w:locked/>
    <w:rsid w:val="008F4A1E"/>
    <w:rPr>
      <w:rFonts w:ascii="Tahoma" w:hAnsi="Tahoma" w:cs="Times New Roman"/>
      <w:sz w:val="16"/>
      <w:szCs w:val="16"/>
    </w:rPr>
  </w:style>
  <w:style w:type="paragraph" w:customStyle="1" w:styleId="41">
    <w:name w:val="заголовок 4"/>
    <w:basedOn w:val="a"/>
    <w:next w:val="a"/>
    <w:rsid w:val="008F4A1E"/>
    <w:pPr>
      <w:keepNext/>
      <w:autoSpaceDE/>
      <w:autoSpaceDN/>
      <w:ind w:firstLine="35"/>
      <w:jc w:val="both"/>
    </w:pPr>
    <w:rPr>
      <w:sz w:val="28"/>
      <w:szCs w:val="28"/>
    </w:rPr>
  </w:style>
  <w:style w:type="paragraph" w:customStyle="1" w:styleId="230">
    <w:name w:val="Основной текст 23"/>
    <w:basedOn w:val="a"/>
    <w:uiPriority w:val="99"/>
    <w:rsid w:val="008F4A1E"/>
    <w:pPr>
      <w:autoSpaceDE/>
      <w:autoSpaceDN/>
      <w:ind w:firstLine="567"/>
      <w:jc w:val="center"/>
    </w:pPr>
    <w:rPr>
      <w:sz w:val="28"/>
    </w:rPr>
  </w:style>
  <w:style w:type="character" w:customStyle="1" w:styleId="hl">
    <w:name w:val="hl"/>
    <w:uiPriority w:val="99"/>
    <w:rsid w:val="008F4A1E"/>
  </w:style>
  <w:style w:type="character" w:styleId="afa">
    <w:name w:val="Hyperlink"/>
    <w:uiPriority w:val="99"/>
    <w:rsid w:val="008F4A1E"/>
    <w:rPr>
      <w:rFonts w:cs="Times New Roman"/>
      <w:color w:val="0000FF"/>
      <w:u w:val="single"/>
    </w:rPr>
  </w:style>
  <w:style w:type="paragraph" w:customStyle="1" w:styleId="27">
    <w:name w:val="оглавление 2"/>
    <w:basedOn w:val="a"/>
    <w:next w:val="a"/>
    <w:autoRedefine/>
    <w:uiPriority w:val="99"/>
    <w:rsid w:val="008F4A1E"/>
    <w:pPr>
      <w:tabs>
        <w:tab w:val="right" w:leader="dot" w:pos="9638"/>
      </w:tabs>
      <w:spacing w:line="360" w:lineRule="auto"/>
      <w:ind w:left="720" w:hanging="360"/>
      <w:jc w:val="both"/>
    </w:pPr>
    <w:rPr>
      <w:smallCaps/>
      <w:sz w:val="28"/>
      <w:szCs w:val="28"/>
    </w:rPr>
  </w:style>
  <w:style w:type="paragraph" w:customStyle="1" w:styleId="13">
    <w:name w:val="оглавление 1"/>
    <w:basedOn w:val="a"/>
    <w:next w:val="a"/>
    <w:autoRedefine/>
    <w:uiPriority w:val="99"/>
    <w:rsid w:val="008F4A1E"/>
    <w:pPr>
      <w:tabs>
        <w:tab w:val="right" w:leader="dot" w:pos="9638"/>
      </w:tabs>
      <w:spacing w:before="120" w:after="120" w:line="360" w:lineRule="auto"/>
      <w:ind w:firstLine="426"/>
      <w:jc w:val="both"/>
    </w:pPr>
    <w:rPr>
      <w:b/>
      <w:bCs/>
      <w:smallCaps/>
      <w:sz w:val="28"/>
      <w:szCs w:val="28"/>
    </w:rPr>
  </w:style>
  <w:style w:type="paragraph" w:customStyle="1" w:styleId="14">
    <w:name w:val="Знак Знак1 Знак Знак Знак Знак Знак Знак Знак Знак Знак Знак"/>
    <w:basedOn w:val="a"/>
    <w:autoRedefine/>
    <w:uiPriority w:val="99"/>
    <w:rsid w:val="008F4A1E"/>
    <w:pPr>
      <w:autoSpaceDE/>
      <w:autoSpaceDN/>
      <w:spacing w:after="160" w:line="240" w:lineRule="exact"/>
    </w:pPr>
    <w:rPr>
      <w:sz w:val="28"/>
      <w:lang w:val="en-US" w:eastAsia="en-US"/>
    </w:rPr>
  </w:style>
  <w:style w:type="paragraph" w:customStyle="1" w:styleId="BodyText21">
    <w:name w:val="Body Text 21"/>
    <w:basedOn w:val="a"/>
    <w:uiPriority w:val="99"/>
    <w:rsid w:val="008F4A1E"/>
    <w:pPr>
      <w:autoSpaceDE/>
      <w:autoSpaceDN/>
      <w:ind w:firstLine="567"/>
      <w:jc w:val="center"/>
    </w:pPr>
    <w:rPr>
      <w:sz w:val="28"/>
    </w:rPr>
  </w:style>
  <w:style w:type="paragraph" w:styleId="28">
    <w:name w:val="List 2"/>
    <w:basedOn w:val="a"/>
    <w:uiPriority w:val="99"/>
    <w:rsid w:val="008F4A1E"/>
    <w:pPr>
      <w:ind w:left="566" w:hanging="283"/>
    </w:pPr>
  </w:style>
  <w:style w:type="paragraph" w:styleId="afb">
    <w:name w:val="Plain Text"/>
    <w:basedOn w:val="a"/>
    <w:link w:val="afc"/>
    <w:uiPriority w:val="99"/>
    <w:rsid w:val="008F4A1E"/>
    <w:pPr>
      <w:autoSpaceDE/>
      <w:autoSpaceDN/>
    </w:pPr>
    <w:rPr>
      <w:rFonts w:ascii="Courier New" w:hAnsi="Courier New"/>
    </w:rPr>
  </w:style>
  <w:style w:type="character" w:customStyle="1" w:styleId="afc">
    <w:name w:val="Текст Знак"/>
    <w:link w:val="afb"/>
    <w:uiPriority w:val="99"/>
    <w:locked/>
    <w:rsid w:val="008F4A1E"/>
    <w:rPr>
      <w:rFonts w:ascii="Courier New" w:hAnsi="Courier New" w:cs="Times New Roman"/>
      <w:sz w:val="20"/>
      <w:szCs w:val="20"/>
    </w:rPr>
  </w:style>
  <w:style w:type="paragraph" w:styleId="afd">
    <w:name w:val="Block Text"/>
    <w:basedOn w:val="a"/>
    <w:uiPriority w:val="99"/>
    <w:rsid w:val="008F4A1E"/>
    <w:pPr>
      <w:autoSpaceDE/>
      <w:autoSpaceDN/>
      <w:spacing w:line="360" w:lineRule="auto"/>
      <w:ind w:left="720" w:right="895"/>
      <w:jc w:val="both"/>
    </w:pPr>
    <w:rPr>
      <w:sz w:val="28"/>
      <w:szCs w:val="28"/>
    </w:rPr>
  </w:style>
  <w:style w:type="character" w:customStyle="1" w:styleId="WW8Num1z0">
    <w:name w:val="WW8Num1z0"/>
    <w:uiPriority w:val="99"/>
    <w:rsid w:val="008F4A1E"/>
    <w:rPr>
      <w:rFonts w:ascii="Symbol" w:hAnsi="Symbol"/>
    </w:rPr>
  </w:style>
  <w:style w:type="character" w:customStyle="1" w:styleId="WW8Num1z1">
    <w:name w:val="WW8Num1z1"/>
    <w:uiPriority w:val="99"/>
    <w:rsid w:val="008F4A1E"/>
    <w:rPr>
      <w:rFonts w:ascii="Courier New" w:hAnsi="Courier New"/>
    </w:rPr>
  </w:style>
  <w:style w:type="character" w:customStyle="1" w:styleId="WW8Num1z2">
    <w:name w:val="WW8Num1z2"/>
    <w:uiPriority w:val="99"/>
    <w:rsid w:val="008F4A1E"/>
    <w:rPr>
      <w:rFonts w:ascii="Wingdings" w:hAnsi="Wingdings"/>
    </w:rPr>
  </w:style>
  <w:style w:type="character" w:customStyle="1" w:styleId="15">
    <w:name w:val="Основной шрифт абзаца1"/>
    <w:uiPriority w:val="99"/>
    <w:rsid w:val="008F4A1E"/>
  </w:style>
  <w:style w:type="paragraph" w:customStyle="1" w:styleId="Heading">
    <w:name w:val="Heading"/>
    <w:basedOn w:val="a"/>
    <w:next w:val="ac"/>
    <w:uiPriority w:val="99"/>
    <w:rsid w:val="008F4A1E"/>
    <w:pPr>
      <w:keepNext/>
      <w:suppressAutoHyphens/>
      <w:autoSpaceDE/>
      <w:autoSpaceDN/>
      <w:spacing w:before="240" w:after="120"/>
    </w:pPr>
    <w:rPr>
      <w:rFonts w:ascii="Arial" w:hAnsi="Arial" w:cs="Tahoma"/>
      <w:sz w:val="28"/>
      <w:szCs w:val="28"/>
      <w:lang w:eastAsia="ar-SA"/>
    </w:rPr>
  </w:style>
  <w:style w:type="paragraph" w:styleId="afe">
    <w:name w:val="List"/>
    <w:basedOn w:val="ac"/>
    <w:uiPriority w:val="99"/>
    <w:rsid w:val="008F4A1E"/>
    <w:pPr>
      <w:autoSpaceDE/>
      <w:autoSpaceDN/>
      <w:spacing w:after="120" w:line="240" w:lineRule="auto"/>
      <w:jc w:val="left"/>
    </w:pPr>
    <w:rPr>
      <w:rFonts w:cs="Tahoma"/>
      <w:sz w:val="24"/>
      <w:szCs w:val="24"/>
      <w:lang w:eastAsia="ar-SA"/>
    </w:rPr>
  </w:style>
  <w:style w:type="paragraph" w:customStyle="1" w:styleId="Caption1">
    <w:name w:val="Caption1"/>
    <w:basedOn w:val="a"/>
    <w:uiPriority w:val="99"/>
    <w:rsid w:val="008F4A1E"/>
    <w:pPr>
      <w:suppressLineNumbers/>
      <w:suppressAutoHyphens/>
      <w:autoSpaceDE/>
      <w:autoSpaceDN/>
      <w:spacing w:before="120" w:after="120"/>
    </w:pPr>
    <w:rPr>
      <w:rFonts w:cs="Tahoma"/>
      <w:i/>
      <w:iCs/>
      <w:sz w:val="24"/>
      <w:szCs w:val="24"/>
      <w:lang w:eastAsia="ar-SA"/>
    </w:rPr>
  </w:style>
  <w:style w:type="paragraph" w:customStyle="1" w:styleId="Index">
    <w:name w:val="Index"/>
    <w:basedOn w:val="a"/>
    <w:uiPriority w:val="99"/>
    <w:rsid w:val="008F4A1E"/>
    <w:pPr>
      <w:suppressLineNumbers/>
      <w:suppressAutoHyphens/>
      <w:autoSpaceDE/>
      <w:autoSpaceDN/>
    </w:pPr>
    <w:rPr>
      <w:rFonts w:cs="Tahoma"/>
      <w:sz w:val="24"/>
      <w:szCs w:val="24"/>
      <w:lang w:eastAsia="ar-SA"/>
    </w:rPr>
  </w:style>
  <w:style w:type="paragraph" w:customStyle="1" w:styleId="16">
    <w:name w:val="Схема документа1"/>
    <w:basedOn w:val="a"/>
    <w:uiPriority w:val="99"/>
    <w:rsid w:val="008F4A1E"/>
    <w:pPr>
      <w:shd w:val="clear" w:color="auto" w:fill="000080"/>
      <w:suppressAutoHyphens/>
      <w:autoSpaceDE/>
      <w:autoSpaceDN/>
    </w:pPr>
    <w:rPr>
      <w:rFonts w:ascii="Tahoma" w:hAnsi="Tahoma" w:cs="Tahoma"/>
      <w:lang w:eastAsia="ar-SA"/>
    </w:rPr>
  </w:style>
  <w:style w:type="paragraph" w:customStyle="1" w:styleId="17">
    <w:name w:val="Цитата1"/>
    <w:basedOn w:val="a"/>
    <w:uiPriority w:val="99"/>
    <w:rsid w:val="008F4A1E"/>
    <w:pPr>
      <w:tabs>
        <w:tab w:val="left" w:pos="8280"/>
        <w:tab w:val="left" w:pos="8460"/>
        <w:tab w:val="left" w:pos="8820"/>
      </w:tabs>
      <w:suppressAutoHyphens/>
      <w:autoSpaceDE/>
      <w:autoSpaceDN/>
      <w:spacing w:line="360" w:lineRule="auto"/>
      <w:ind w:left="1080" w:right="1255"/>
      <w:jc w:val="center"/>
    </w:pPr>
    <w:rPr>
      <w:b/>
      <w:bCs/>
      <w:sz w:val="36"/>
      <w:szCs w:val="24"/>
      <w:lang w:eastAsia="ar-SA"/>
    </w:rPr>
  </w:style>
  <w:style w:type="paragraph" w:customStyle="1" w:styleId="TableContents">
    <w:name w:val="Table Contents"/>
    <w:basedOn w:val="a"/>
    <w:uiPriority w:val="99"/>
    <w:rsid w:val="008F4A1E"/>
    <w:pPr>
      <w:suppressLineNumbers/>
      <w:suppressAutoHyphens/>
      <w:autoSpaceDE/>
      <w:autoSpaceDN/>
    </w:pPr>
    <w:rPr>
      <w:sz w:val="24"/>
      <w:szCs w:val="24"/>
      <w:lang w:eastAsia="ar-SA"/>
    </w:rPr>
  </w:style>
  <w:style w:type="paragraph" w:customStyle="1" w:styleId="TableHeading">
    <w:name w:val="Table Heading"/>
    <w:basedOn w:val="TableContents"/>
    <w:uiPriority w:val="99"/>
    <w:rsid w:val="008F4A1E"/>
    <w:pPr>
      <w:jc w:val="center"/>
    </w:pPr>
    <w:rPr>
      <w:b/>
      <w:bCs/>
    </w:rPr>
  </w:style>
  <w:style w:type="paragraph" w:customStyle="1" w:styleId="Framecontents">
    <w:name w:val="Frame contents"/>
    <w:basedOn w:val="ac"/>
    <w:uiPriority w:val="99"/>
    <w:rsid w:val="008F4A1E"/>
    <w:pPr>
      <w:autoSpaceDE/>
      <w:autoSpaceDN/>
      <w:spacing w:after="120" w:line="240" w:lineRule="auto"/>
      <w:jc w:val="left"/>
    </w:pPr>
    <w:rPr>
      <w:sz w:val="24"/>
      <w:szCs w:val="24"/>
      <w:lang w:eastAsia="ar-SA"/>
    </w:rPr>
  </w:style>
  <w:style w:type="paragraph" w:styleId="aff">
    <w:name w:val="caption"/>
    <w:basedOn w:val="a"/>
    <w:next w:val="a"/>
    <w:uiPriority w:val="99"/>
    <w:qFormat/>
    <w:rsid w:val="008F4A1E"/>
    <w:pPr>
      <w:autoSpaceDE/>
      <w:autoSpaceDN/>
      <w:spacing w:line="360" w:lineRule="auto"/>
      <w:jc w:val="center"/>
    </w:pPr>
    <w:rPr>
      <w:sz w:val="28"/>
    </w:rPr>
  </w:style>
  <w:style w:type="paragraph" w:customStyle="1" w:styleId="text">
    <w:name w:val="text"/>
    <w:basedOn w:val="a"/>
    <w:uiPriority w:val="99"/>
    <w:rsid w:val="008F4A1E"/>
    <w:pPr>
      <w:widowControl w:val="0"/>
      <w:autoSpaceDE/>
      <w:autoSpaceDN/>
      <w:spacing w:line="240" w:lineRule="atLeast"/>
      <w:ind w:left="24" w:right="14" w:firstLine="543"/>
      <w:jc w:val="both"/>
    </w:pPr>
    <w:rPr>
      <w:sz w:val="24"/>
      <w:szCs w:val="24"/>
    </w:rPr>
  </w:style>
  <w:style w:type="paragraph" w:customStyle="1" w:styleId="310">
    <w:name w:val="Основной текст с отступом 31"/>
    <w:basedOn w:val="a"/>
    <w:uiPriority w:val="99"/>
    <w:rsid w:val="008F4A1E"/>
    <w:pPr>
      <w:autoSpaceDE/>
      <w:autoSpaceDN/>
      <w:spacing w:after="120"/>
      <w:ind w:left="283"/>
    </w:pPr>
    <w:rPr>
      <w:sz w:val="16"/>
    </w:rPr>
  </w:style>
  <w:style w:type="paragraph" w:customStyle="1" w:styleId="aff0">
    <w:name w:val="Текст отчета"/>
    <w:basedOn w:val="a"/>
    <w:uiPriority w:val="99"/>
    <w:rsid w:val="008F4A1E"/>
    <w:pPr>
      <w:widowControl w:val="0"/>
      <w:autoSpaceDE/>
      <w:autoSpaceDN/>
      <w:spacing w:line="360" w:lineRule="auto"/>
      <w:ind w:firstLine="454"/>
      <w:jc w:val="both"/>
    </w:pPr>
    <w:rPr>
      <w:sz w:val="28"/>
      <w:szCs w:val="28"/>
    </w:rPr>
  </w:style>
  <w:style w:type="paragraph" w:styleId="42">
    <w:name w:val="toc 4"/>
    <w:basedOn w:val="a"/>
    <w:next w:val="a"/>
    <w:autoRedefine/>
    <w:uiPriority w:val="99"/>
    <w:rsid w:val="008F4A1E"/>
    <w:pPr>
      <w:tabs>
        <w:tab w:val="right" w:leader="dot" w:pos="10260"/>
      </w:tabs>
      <w:autoSpaceDE/>
      <w:autoSpaceDN/>
      <w:spacing w:line="360" w:lineRule="auto"/>
      <w:ind w:left="360" w:firstLine="360"/>
    </w:pPr>
    <w:rPr>
      <w:sz w:val="18"/>
      <w:szCs w:val="18"/>
    </w:rPr>
  </w:style>
  <w:style w:type="paragraph" w:styleId="52">
    <w:name w:val="toc 5"/>
    <w:basedOn w:val="a"/>
    <w:next w:val="a"/>
    <w:autoRedefine/>
    <w:uiPriority w:val="99"/>
    <w:rsid w:val="008F4A1E"/>
    <w:pPr>
      <w:autoSpaceDE/>
      <w:autoSpaceDN/>
      <w:ind w:left="960"/>
    </w:pPr>
    <w:rPr>
      <w:sz w:val="18"/>
      <w:szCs w:val="18"/>
    </w:rPr>
  </w:style>
  <w:style w:type="paragraph" w:styleId="61">
    <w:name w:val="toc 6"/>
    <w:basedOn w:val="a"/>
    <w:next w:val="a"/>
    <w:autoRedefine/>
    <w:uiPriority w:val="99"/>
    <w:rsid w:val="008F4A1E"/>
    <w:pPr>
      <w:autoSpaceDE/>
      <w:autoSpaceDN/>
      <w:ind w:left="1200"/>
    </w:pPr>
    <w:rPr>
      <w:sz w:val="18"/>
      <w:szCs w:val="18"/>
    </w:rPr>
  </w:style>
  <w:style w:type="paragraph" w:styleId="72">
    <w:name w:val="toc 7"/>
    <w:basedOn w:val="a"/>
    <w:next w:val="a"/>
    <w:autoRedefine/>
    <w:uiPriority w:val="99"/>
    <w:rsid w:val="008F4A1E"/>
    <w:pPr>
      <w:autoSpaceDE/>
      <w:autoSpaceDN/>
      <w:ind w:left="1440"/>
    </w:pPr>
    <w:rPr>
      <w:sz w:val="18"/>
      <w:szCs w:val="18"/>
    </w:rPr>
  </w:style>
  <w:style w:type="paragraph" w:styleId="81">
    <w:name w:val="toc 8"/>
    <w:basedOn w:val="a"/>
    <w:next w:val="a"/>
    <w:autoRedefine/>
    <w:uiPriority w:val="99"/>
    <w:rsid w:val="008F4A1E"/>
    <w:pPr>
      <w:autoSpaceDE/>
      <w:autoSpaceDN/>
      <w:ind w:left="1680"/>
    </w:pPr>
    <w:rPr>
      <w:sz w:val="18"/>
      <w:szCs w:val="18"/>
    </w:rPr>
  </w:style>
  <w:style w:type="paragraph" w:styleId="9">
    <w:name w:val="toc 9"/>
    <w:basedOn w:val="a"/>
    <w:next w:val="a"/>
    <w:autoRedefine/>
    <w:uiPriority w:val="99"/>
    <w:rsid w:val="008F4A1E"/>
    <w:pPr>
      <w:autoSpaceDE/>
      <w:autoSpaceDN/>
      <w:ind w:left="1920"/>
    </w:pPr>
    <w:rPr>
      <w:sz w:val="18"/>
      <w:szCs w:val="18"/>
    </w:rPr>
  </w:style>
  <w:style w:type="character" w:customStyle="1" w:styleId="FontStyle20">
    <w:name w:val="Font Style20"/>
    <w:uiPriority w:val="99"/>
    <w:rsid w:val="008F4A1E"/>
    <w:rPr>
      <w:rFonts w:ascii="Times New Roman" w:hAnsi="Times New Roman"/>
      <w:sz w:val="18"/>
    </w:rPr>
  </w:style>
  <w:style w:type="character" w:customStyle="1" w:styleId="FontStyle14">
    <w:name w:val="Font Style14"/>
    <w:uiPriority w:val="99"/>
    <w:rsid w:val="008F4A1E"/>
    <w:rPr>
      <w:rFonts w:ascii="Times New Roman" w:hAnsi="Times New Roman"/>
      <w:sz w:val="18"/>
    </w:rPr>
  </w:style>
  <w:style w:type="character" w:customStyle="1" w:styleId="FontStyle25">
    <w:name w:val="Font Style25"/>
    <w:uiPriority w:val="99"/>
    <w:rsid w:val="008F4A1E"/>
    <w:rPr>
      <w:rFonts w:ascii="Times New Roman" w:hAnsi="Times New Roman"/>
      <w:b/>
      <w:sz w:val="20"/>
    </w:rPr>
  </w:style>
  <w:style w:type="paragraph" w:customStyle="1" w:styleId="212">
    <w:name w:val="Список 21"/>
    <w:basedOn w:val="a"/>
    <w:uiPriority w:val="99"/>
    <w:rsid w:val="008F4A1E"/>
    <w:pPr>
      <w:autoSpaceDE/>
      <w:autoSpaceDN/>
      <w:ind w:left="566" w:hanging="283"/>
    </w:pPr>
  </w:style>
  <w:style w:type="character" w:customStyle="1" w:styleId="apple-converted-space">
    <w:name w:val="apple-converted-space"/>
    <w:rsid w:val="008F4A1E"/>
  </w:style>
  <w:style w:type="paragraph" w:customStyle="1" w:styleId="110">
    <w:name w:val="Заголовок 11"/>
    <w:basedOn w:val="a"/>
    <w:next w:val="a"/>
    <w:rsid w:val="008F4A1E"/>
    <w:pPr>
      <w:keepNext/>
      <w:autoSpaceDE/>
      <w:autoSpaceDN/>
      <w:ind w:firstLine="567"/>
      <w:jc w:val="both"/>
    </w:pPr>
    <w:rPr>
      <w:sz w:val="28"/>
    </w:rPr>
  </w:style>
  <w:style w:type="character" w:customStyle="1" w:styleId="hpsalt-edited">
    <w:name w:val="hps alt-edited"/>
    <w:rsid w:val="008F4A1E"/>
    <w:rPr>
      <w:rFonts w:cs="Times New Roman"/>
    </w:rPr>
  </w:style>
  <w:style w:type="character" w:customStyle="1" w:styleId="hps">
    <w:name w:val="hps"/>
    <w:rsid w:val="008F4A1E"/>
    <w:rPr>
      <w:rFonts w:cs="Times New Roman"/>
    </w:rPr>
  </w:style>
  <w:style w:type="character" w:customStyle="1" w:styleId="hpsatn">
    <w:name w:val="hps atn"/>
    <w:rsid w:val="008F4A1E"/>
    <w:rPr>
      <w:rFonts w:cs="Times New Roman"/>
    </w:rPr>
  </w:style>
  <w:style w:type="character" w:customStyle="1" w:styleId="atn">
    <w:name w:val="atn"/>
    <w:rsid w:val="008F4A1E"/>
    <w:rPr>
      <w:rFonts w:cs="Times New Roman"/>
    </w:rPr>
  </w:style>
  <w:style w:type="character" w:customStyle="1" w:styleId="shorttext">
    <w:name w:val="short_text"/>
    <w:rsid w:val="008F4A1E"/>
    <w:rPr>
      <w:rFonts w:cs="Times New Roman"/>
    </w:rPr>
  </w:style>
  <w:style w:type="character" w:customStyle="1" w:styleId="gt-ft-text">
    <w:name w:val="gt-ft-text"/>
    <w:rsid w:val="008F4A1E"/>
    <w:rPr>
      <w:rFonts w:cs="Times New Roman"/>
    </w:rPr>
  </w:style>
  <w:style w:type="character" w:customStyle="1" w:styleId="showcontext">
    <w:name w:val="show_context"/>
    <w:uiPriority w:val="99"/>
    <w:rsid w:val="00F670C8"/>
    <w:rPr>
      <w:rFonts w:cs="Times New Roman"/>
    </w:rPr>
  </w:style>
  <w:style w:type="table" w:styleId="aff1">
    <w:name w:val="Table Grid"/>
    <w:basedOn w:val="a1"/>
    <w:uiPriority w:val="99"/>
    <w:locked/>
    <w:rsid w:val="004B44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979649">
      <w:bodyDiv w:val="1"/>
      <w:marLeft w:val="0"/>
      <w:marRight w:val="0"/>
      <w:marTop w:val="0"/>
      <w:marBottom w:val="0"/>
      <w:divBdr>
        <w:top w:val="none" w:sz="0" w:space="0" w:color="auto"/>
        <w:left w:val="none" w:sz="0" w:space="0" w:color="auto"/>
        <w:bottom w:val="none" w:sz="0" w:space="0" w:color="auto"/>
        <w:right w:val="none" w:sz="0" w:space="0" w:color="auto"/>
      </w:divBdr>
    </w:div>
    <w:div w:id="1547109394">
      <w:bodyDiv w:val="1"/>
      <w:marLeft w:val="0"/>
      <w:marRight w:val="0"/>
      <w:marTop w:val="0"/>
      <w:marBottom w:val="0"/>
      <w:divBdr>
        <w:top w:val="none" w:sz="0" w:space="0" w:color="auto"/>
        <w:left w:val="none" w:sz="0" w:space="0" w:color="auto"/>
        <w:bottom w:val="none" w:sz="0" w:space="0" w:color="auto"/>
        <w:right w:val="none" w:sz="0" w:space="0" w:color="auto"/>
      </w:divBdr>
    </w:div>
    <w:div w:id="1632519677">
      <w:marLeft w:val="0"/>
      <w:marRight w:val="0"/>
      <w:marTop w:val="0"/>
      <w:marBottom w:val="0"/>
      <w:divBdr>
        <w:top w:val="none" w:sz="0" w:space="0" w:color="auto"/>
        <w:left w:val="none" w:sz="0" w:space="0" w:color="auto"/>
        <w:bottom w:val="none" w:sz="0" w:space="0" w:color="auto"/>
        <w:right w:val="none" w:sz="0" w:space="0" w:color="auto"/>
      </w:divBdr>
      <w:divsChild>
        <w:div w:id="1632519675">
          <w:marLeft w:val="0"/>
          <w:marRight w:val="13247"/>
          <w:marTop w:val="0"/>
          <w:marBottom w:val="0"/>
          <w:divBdr>
            <w:top w:val="none" w:sz="0" w:space="0" w:color="auto"/>
            <w:left w:val="none" w:sz="0" w:space="0" w:color="auto"/>
            <w:bottom w:val="none" w:sz="0" w:space="0" w:color="auto"/>
            <w:right w:val="none" w:sz="0" w:space="0" w:color="auto"/>
          </w:divBdr>
        </w:div>
        <w:div w:id="1632519676">
          <w:marLeft w:val="0"/>
          <w:marRight w:val="13247"/>
          <w:marTop w:val="0"/>
          <w:marBottom w:val="0"/>
          <w:divBdr>
            <w:top w:val="none" w:sz="0" w:space="0" w:color="auto"/>
            <w:left w:val="none" w:sz="0" w:space="0" w:color="auto"/>
            <w:bottom w:val="none" w:sz="0" w:space="0" w:color="auto"/>
            <w:right w:val="none" w:sz="0" w:space="0" w:color="auto"/>
          </w:divBdr>
        </w:div>
      </w:divsChild>
    </w:div>
    <w:div w:id="16387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image" Target="media/image15.png"/><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1.png"/><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30.bin"/><Relationship Id="rId76" Type="http://schemas.openxmlformats.org/officeDocument/2006/relationships/image" Target="media/image36.png"/><Relationship Id="rId84" Type="http://schemas.openxmlformats.org/officeDocument/2006/relationships/oleObject" Target="embeddings/oleObject36.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7.bin"/><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oleObject" Target="embeddings/oleObject10.bin"/><Relationship Id="rId37" Type="http://schemas.openxmlformats.org/officeDocument/2006/relationships/image" Target="media/image16.png"/><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25.png"/><Relationship Id="rId66" Type="http://schemas.openxmlformats.org/officeDocument/2006/relationships/oleObject" Target="embeddings/oleObject28.bin"/><Relationship Id="rId74" Type="http://schemas.openxmlformats.org/officeDocument/2006/relationships/image" Target="media/image34.png"/><Relationship Id="rId79" Type="http://schemas.openxmlformats.org/officeDocument/2006/relationships/oleObject" Target="embeddings/oleObject33.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image" Target="media/image30.png"/><Relationship Id="rId77" Type="http://schemas.openxmlformats.org/officeDocument/2006/relationships/image" Target="media/image37.png"/><Relationship Id="rId8" Type="http://schemas.openxmlformats.org/officeDocument/2006/relationships/hyperlink" Target="http://www.agrar.uz" TargetMode="External"/><Relationship Id="rId51" Type="http://schemas.openxmlformats.org/officeDocument/2006/relationships/image" Target="media/image22.png"/><Relationship Id="rId72" Type="http://schemas.openxmlformats.org/officeDocument/2006/relationships/oleObject" Target="embeddings/oleObject31.bin"/><Relationship Id="rId80" Type="http://schemas.openxmlformats.org/officeDocument/2006/relationships/image" Target="media/image38.png"/><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png"/><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image" Target="media/image24.png"/><Relationship Id="rId62" Type="http://schemas.openxmlformats.org/officeDocument/2006/relationships/image" Target="media/image28.wmf"/><Relationship Id="rId70" Type="http://schemas.openxmlformats.org/officeDocument/2006/relationships/image" Target="media/image31.png"/><Relationship Id="rId75" Type="http://schemas.openxmlformats.org/officeDocument/2006/relationships/image" Target="media/image35.png"/><Relationship Id="rId83" Type="http://schemas.openxmlformats.org/officeDocument/2006/relationships/image" Target="media/image39.wmf"/><Relationship Id="rId88" Type="http://schemas.openxmlformats.org/officeDocument/2006/relationships/footer" Target="footer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oleObject" Target="embeddings/oleObject27.bin"/><Relationship Id="rId73" Type="http://schemas.openxmlformats.org/officeDocument/2006/relationships/image" Target="media/image33.png"/><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yperlink" Target="http://www.ziyonet.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B07A-3A56-4FD4-BFAD-341BF8D7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24447</Words>
  <Characters>139349</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2015-11-21T01:22:00Z</cp:lastPrinted>
  <dcterms:created xsi:type="dcterms:W3CDTF">2015-11-20T01:08:00Z</dcterms:created>
  <dcterms:modified xsi:type="dcterms:W3CDTF">2015-11-23T02:09:00Z</dcterms:modified>
</cp:coreProperties>
</file>