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5B8" w:rsidRPr="00B145B8" w:rsidRDefault="00B145B8" w:rsidP="00B145B8">
      <w:pPr>
        <w:spacing w:after="0"/>
        <w:ind w:right="425"/>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ЎЗБЕКИСТОН РЕСПУБЛИКАСИ </w:t>
      </w:r>
    </w:p>
    <w:p w:rsidR="00B145B8" w:rsidRPr="00B145B8" w:rsidRDefault="00B145B8" w:rsidP="00B145B8">
      <w:pPr>
        <w:spacing w:after="0"/>
        <w:ind w:right="425"/>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ОЛИЙ ВА ЎРТА МАХСУС ТАЪЛИМ ВАЗИРЛИГИ </w:t>
      </w:r>
    </w:p>
    <w:p w:rsidR="00B145B8" w:rsidRPr="00B145B8" w:rsidRDefault="00B145B8" w:rsidP="00B145B8">
      <w:pPr>
        <w:ind w:right="424"/>
        <w:jc w:val="center"/>
        <w:rPr>
          <w:rFonts w:ascii="Times New Roman" w:hAnsi="Times New Roman" w:cs="Times New Roman"/>
          <w:b/>
          <w:sz w:val="28"/>
          <w:szCs w:val="28"/>
          <w:lang w:val="uz-Cyrl-UZ"/>
        </w:rPr>
      </w:pPr>
    </w:p>
    <w:p w:rsidR="00B145B8" w:rsidRPr="00B145B8" w:rsidRDefault="00B145B8" w:rsidP="00B145B8">
      <w:pPr>
        <w:spacing w:after="0"/>
        <w:ind w:right="425"/>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Заҳириддин Муҳаммад Бобур номидаги</w:t>
      </w:r>
    </w:p>
    <w:p w:rsidR="00B145B8" w:rsidRPr="00B145B8" w:rsidRDefault="00B145B8" w:rsidP="00B145B8">
      <w:pPr>
        <w:spacing w:after="0"/>
        <w:ind w:right="425"/>
        <w:jc w:val="center"/>
        <w:rPr>
          <w:rFonts w:ascii="Times New Roman" w:hAnsi="Times New Roman" w:cs="Times New Roman"/>
          <w:b/>
          <w:sz w:val="28"/>
          <w:szCs w:val="28"/>
        </w:rPr>
      </w:pPr>
      <w:r w:rsidRPr="00B145B8">
        <w:rPr>
          <w:rFonts w:ascii="Times New Roman" w:hAnsi="Times New Roman" w:cs="Times New Roman"/>
          <w:b/>
          <w:sz w:val="28"/>
          <w:szCs w:val="28"/>
          <w:lang w:val="uz-Cyrl-UZ"/>
        </w:rPr>
        <w:t>Андижон давлат университети</w:t>
      </w:r>
    </w:p>
    <w:p w:rsidR="00B145B8" w:rsidRPr="00B145B8" w:rsidRDefault="00B145B8" w:rsidP="00B145B8">
      <w:pPr>
        <w:spacing w:after="0"/>
        <w:ind w:right="425"/>
        <w:jc w:val="center"/>
        <w:rPr>
          <w:rFonts w:ascii="Times New Roman" w:hAnsi="Times New Roman" w:cs="Times New Roman"/>
          <w:b/>
          <w:sz w:val="28"/>
          <w:szCs w:val="28"/>
        </w:rPr>
      </w:pPr>
    </w:p>
    <w:p w:rsidR="00B145B8" w:rsidRPr="00B145B8" w:rsidRDefault="00B145B8" w:rsidP="00B145B8">
      <w:pPr>
        <w:spacing w:after="0"/>
        <w:ind w:right="425"/>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Ижтимоий фанлар</w:t>
      </w:r>
      <w:r w:rsidRPr="00B145B8">
        <w:rPr>
          <w:rFonts w:ascii="Times New Roman" w:hAnsi="Times New Roman" w:cs="Times New Roman"/>
          <w:b/>
          <w:sz w:val="28"/>
          <w:szCs w:val="28"/>
          <w:lang w:val="uz-Cyrl-UZ"/>
        </w:rPr>
        <w:t xml:space="preserve"> кафедраси</w:t>
      </w:r>
    </w:p>
    <w:p w:rsidR="00B145B8" w:rsidRPr="00B145B8" w:rsidRDefault="00B145B8" w:rsidP="00B145B8">
      <w:pPr>
        <w:ind w:right="424"/>
        <w:jc w:val="center"/>
        <w:rPr>
          <w:rFonts w:ascii="Times New Roman" w:hAnsi="Times New Roman" w:cs="Times New Roman"/>
          <w:sz w:val="28"/>
          <w:szCs w:val="28"/>
          <w:lang w:val="uz-Cyrl-UZ"/>
        </w:rPr>
      </w:pPr>
      <w:r w:rsidRPr="00B145B8">
        <w:rPr>
          <w:rFonts w:ascii="Times New Roman" w:hAnsi="Times New Roman" w:cs="Times New Roman"/>
          <w:noProof/>
          <w:sz w:val="28"/>
          <w:szCs w:val="28"/>
        </w:rPr>
        <w:drawing>
          <wp:inline distT="0" distB="0" distL="0" distR="0">
            <wp:extent cx="4762500" cy="3152775"/>
            <wp:effectExtent l="19050" t="0" r="0" b="0"/>
            <wp:docPr id="3" name="Рисунок 3" descr="AmirTe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rTemir"/>
                    <pic:cNvPicPr>
                      <a:picLocks noChangeAspect="1" noChangeArrowheads="1"/>
                    </pic:cNvPicPr>
                  </pic:nvPicPr>
                  <pic:blipFill>
                    <a:blip r:embed="rId7"/>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B145B8" w:rsidRPr="00B145B8" w:rsidRDefault="00B145B8" w:rsidP="00B145B8">
      <w:pPr>
        <w:ind w:right="424"/>
        <w:jc w:val="center"/>
        <w:rPr>
          <w:rFonts w:ascii="Times New Roman" w:hAnsi="Times New Roman" w:cs="Times New Roman"/>
          <w:sz w:val="28"/>
          <w:szCs w:val="28"/>
          <w:lang w:val="uz-Cyrl-UZ"/>
        </w:rPr>
      </w:pPr>
    </w:p>
    <w:p w:rsidR="00B145B8" w:rsidRPr="00B145B8" w:rsidRDefault="00B145B8" w:rsidP="00B145B8">
      <w:pPr>
        <w:ind w:right="424"/>
        <w:jc w:val="center"/>
        <w:rPr>
          <w:rFonts w:ascii="Times New Roman" w:hAnsi="Times New Roman" w:cs="Times New Roman"/>
          <w:b/>
          <w:sz w:val="28"/>
          <w:szCs w:val="28"/>
          <w:lang w:val="uz-Cyrl-UZ"/>
        </w:rPr>
      </w:pPr>
    </w:p>
    <w:p w:rsidR="00B145B8" w:rsidRPr="00B145B8" w:rsidRDefault="00B145B8" w:rsidP="00B145B8">
      <w:pPr>
        <w:ind w:right="42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2.75pt;height:99pt" fillcolor="#369" stroked="f">
            <v:shadow on="t" color="#b2b2b2" opacity="52429f" offset="3pt"/>
            <v:textpath style="font-family:&quot;Times New Roman&quot;;font-size:18pt;v-text-kern:t" trim="t" fitpath="t" string="ЭТНОМАДАНИЯТ&#10;фанидан&#10;маърузалар матни&#10;"/>
          </v:shape>
        </w:pict>
      </w:r>
      <w:r w:rsidRPr="00B145B8">
        <w:rPr>
          <w:rFonts w:ascii="Times New Roman" w:hAnsi="Times New Roman" w:cs="Times New Roman"/>
          <w:b/>
          <w:sz w:val="28"/>
          <w:szCs w:val="28"/>
          <w:lang w:val="uz-Cyrl-UZ"/>
        </w:rPr>
        <w:t xml:space="preserve"> </w:t>
      </w:r>
    </w:p>
    <w:p w:rsidR="00B145B8" w:rsidRPr="00B145B8" w:rsidRDefault="00B145B8" w:rsidP="00B145B8">
      <w:pPr>
        <w:ind w:right="424"/>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rPr>
          <w:rFonts w:ascii="Times New Roman" w:hAnsi="Times New Roman" w:cs="Times New Roman"/>
          <w:b/>
          <w:bCs/>
          <w:color w:val="000000"/>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Андижо</w:t>
      </w:r>
      <w:r>
        <w:rPr>
          <w:rFonts w:ascii="Times New Roman" w:hAnsi="Times New Roman" w:cs="Times New Roman"/>
          <w:b/>
          <w:bCs/>
          <w:color w:val="000000"/>
          <w:sz w:val="28"/>
          <w:szCs w:val="28"/>
          <w:lang w:val="uz-Cyrl-UZ"/>
        </w:rPr>
        <w:t>н – 2015</w:t>
      </w:r>
    </w:p>
    <w:p w:rsidR="00B145B8" w:rsidRPr="00B145B8" w:rsidRDefault="00B145B8" w:rsidP="00B145B8">
      <w:pPr>
        <w:ind w:firstLine="567"/>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Маърузалар матни Ўзбекистон Республикаси Олий ва ўрта махсус таълим вазирлиги томонидан   тасдиқланган намунавий ўқув дастурига мувофиқ тузилди                                    </w:t>
      </w:r>
    </w:p>
    <w:p w:rsidR="00B145B8" w:rsidRPr="00B145B8" w:rsidRDefault="00B145B8" w:rsidP="00B145B8">
      <w:pPr>
        <w:ind w:right="4238"/>
        <w:jc w:val="both"/>
        <w:rPr>
          <w:rFonts w:ascii="Times New Roman" w:hAnsi="Times New Roman" w:cs="Times New Roman"/>
          <w:color w:val="333333"/>
          <w:sz w:val="28"/>
          <w:szCs w:val="28"/>
          <w:lang w:val="uz-Cyrl-UZ"/>
        </w:rPr>
      </w:pPr>
    </w:p>
    <w:p w:rsidR="00B145B8" w:rsidRPr="00B145B8" w:rsidRDefault="00B145B8" w:rsidP="00B145B8">
      <w:pPr>
        <w:ind w:left="540" w:right="4238" w:hanging="540"/>
        <w:jc w:val="center"/>
        <w:rPr>
          <w:rFonts w:ascii="Times New Roman" w:hAnsi="Times New Roman" w:cs="Times New Roman"/>
          <w:b/>
          <w:color w:val="333333"/>
          <w:sz w:val="28"/>
          <w:szCs w:val="28"/>
          <w:lang w:val="uz-Cyrl-UZ"/>
        </w:rPr>
      </w:pPr>
    </w:p>
    <w:p w:rsidR="00B145B8" w:rsidRPr="00B145B8" w:rsidRDefault="00B145B8" w:rsidP="00B145B8">
      <w:pPr>
        <w:rPr>
          <w:rFonts w:ascii="Times New Roman" w:hAnsi="Times New Roman" w:cs="Times New Roman"/>
          <w:color w:val="333333"/>
          <w:sz w:val="28"/>
          <w:szCs w:val="28"/>
          <w:lang w:val="uz-Cyrl-UZ"/>
        </w:rPr>
      </w:pPr>
    </w:p>
    <w:p w:rsidR="00B145B8" w:rsidRPr="00B145B8" w:rsidRDefault="00B145B8" w:rsidP="00B145B8">
      <w:pPr>
        <w:ind w:left="540" w:hanging="540"/>
        <w:jc w:val="center"/>
        <w:rPr>
          <w:rFonts w:ascii="Times New Roman" w:hAnsi="Times New Roman" w:cs="Times New Roman"/>
          <w:color w:val="333333"/>
          <w:sz w:val="28"/>
          <w:szCs w:val="28"/>
        </w:rPr>
      </w:pPr>
      <w:r w:rsidRPr="00B145B8">
        <w:rPr>
          <w:rFonts w:ascii="Times New Roman" w:hAnsi="Times New Roman" w:cs="Times New Roman"/>
          <w:color w:val="333333"/>
          <w:sz w:val="28"/>
          <w:szCs w:val="28"/>
          <w:lang w:val="uz-Cyrl-UZ"/>
        </w:rPr>
        <w:t>Тузувчи</w:t>
      </w:r>
      <w:r w:rsidRPr="00B145B8">
        <w:rPr>
          <w:rFonts w:ascii="Times New Roman" w:hAnsi="Times New Roman" w:cs="Times New Roman"/>
          <w:color w:val="333333"/>
          <w:sz w:val="28"/>
          <w:szCs w:val="28"/>
        </w:rPr>
        <w:t>:</w:t>
      </w:r>
    </w:p>
    <w:p w:rsidR="00B145B8" w:rsidRPr="00B145B8" w:rsidRDefault="00B145B8" w:rsidP="00B145B8">
      <w:pPr>
        <w:ind w:left="540" w:hanging="540"/>
        <w:jc w:val="center"/>
        <w:rPr>
          <w:rFonts w:ascii="Times New Roman" w:hAnsi="Times New Roman" w:cs="Times New Roman"/>
          <w:color w:val="333333"/>
          <w:sz w:val="28"/>
          <w:szCs w:val="28"/>
        </w:rPr>
      </w:pPr>
    </w:p>
    <w:p w:rsidR="00B145B8" w:rsidRPr="00B64EA4" w:rsidRDefault="00B96979" w:rsidP="00B145B8">
      <w:pPr>
        <w:ind w:left="540" w:hanging="540"/>
        <w:jc w:val="center"/>
        <w:rPr>
          <w:rFonts w:ascii="Times New Roman" w:hAnsi="Times New Roman" w:cs="Times New Roman"/>
          <w:color w:val="333333"/>
          <w:sz w:val="28"/>
          <w:szCs w:val="28"/>
          <w:lang w:val="uz-Cyrl-UZ"/>
        </w:rPr>
      </w:pPr>
      <w:r>
        <w:rPr>
          <w:rFonts w:ascii="Times New Roman" w:hAnsi="Times New Roman" w:cs="Times New Roman"/>
          <w:color w:val="333333"/>
          <w:sz w:val="28"/>
          <w:szCs w:val="28"/>
        </w:rPr>
        <w:t>М.Зокирова</w:t>
      </w:r>
      <w:r w:rsidR="00B64EA4">
        <w:rPr>
          <w:rFonts w:ascii="Times New Roman" w:hAnsi="Times New Roman" w:cs="Times New Roman"/>
          <w:color w:val="333333"/>
          <w:sz w:val="28"/>
          <w:szCs w:val="28"/>
        </w:rPr>
        <w:t xml:space="preserve"> – Катта </w:t>
      </w:r>
      <w:r w:rsidR="00B64EA4">
        <w:rPr>
          <w:rFonts w:ascii="Times New Roman" w:hAnsi="Times New Roman" w:cs="Times New Roman"/>
          <w:color w:val="333333"/>
          <w:sz w:val="28"/>
          <w:szCs w:val="28"/>
          <w:lang w:val="uz-Cyrl-UZ"/>
        </w:rPr>
        <w:t>ўқитувчи</w:t>
      </w:r>
    </w:p>
    <w:p w:rsidR="00B145B8" w:rsidRPr="00B64EA4" w:rsidRDefault="00B64EA4" w:rsidP="00B64EA4">
      <w:pPr>
        <w:ind w:left="540" w:hanging="540"/>
        <w:rPr>
          <w:rFonts w:ascii="Times New Roman" w:hAnsi="Times New Roman" w:cs="Times New Roman"/>
          <w:color w:val="333333"/>
          <w:sz w:val="28"/>
          <w:szCs w:val="28"/>
          <w:lang w:val="uz-Cyrl-UZ"/>
        </w:rPr>
      </w:pPr>
      <w:r>
        <w:rPr>
          <w:rFonts w:ascii="Times New Roman" w:hAnsi="Times New Roman" w:cs="Times New Roman"/>
          <w:color w:val="333333"/>
          <w:sz w:val="28"/>
          <w:szCs w:val="28"/>
          <w:lang w:val="uz-Cyrl-UZ"/>
        </w:rPr>
        <w:tab/>
      </w:r>
      <w:r>
        <w:rPr>
          <w:rFonts w:ascii="Times New Roman" w:hAnsi="Times New Roman" w:cs="Times New Roman"/>
          <w:color w:val="333333"/>
          <w:sz w:val="28"/>
          <w:szCs w:val="28"/>
          <w:lang w:val="uz-Cyrl-UZ"/>
        </w:rPr>
        <w:tab/>
      </w:r>
      <w:r>
        <w:rPr>
          <w:rFonts w:ascii="Times New Roman" w:hAnsi="Times New Roman" w:cs="Times New Roman"/>
          <w:color w:val="333333"/>
          <w:sz w:val="28"/>
          <w:szCs w:val="28"/>
          <w:lang w:val="uz-Cyrl-UZ"/>
        </w:rPr>
        <w:tab/>
      </w:r>
      <w:r>
        <w:rPr>
          <w:rFonts w:ascii="Times New Roman" w:hAnsi="Times New Roman" w:cs="Times New Roman"/>
          <w:color w:val="333333"/>
          <w:sz w:val="28"/>
          <w:szCs w:val="28"/>
          <w:lang w:val="uz-Cyrl-UZ"/>
        </w:rPr>
        <w:tab/>
      </w:r>
      <w:r>
        <w:rPr>
          <w:rFonts w:ascii="Times New Roman" w:hAnsi="Times New Roman" w:cs="Times New Roman"/>
          <w:color w:val="333333"/>
          <w:sz w:val="28"/>
          <w:szCs w:val="28"/>
          <w:lang w:val="uz-Cyrl-UZ"/>
        </w:rPr>
        <w:tab/>
        <w:t>А.Эгамбердиев – Катта ўқитувчи</w:t>
      </w:r>
    </w:p>
    <w:p w:rsidR="00B145B8" w:rsidRPr="00B145B8" w:rsidRDefault="00B145B8" w:rsidP="00B145B8">
      <w:pPr>
        <w:ind w:left="540" w:hanging="540"/>
        <w:jc w:val="center"/>
        <w:rPr>
          <w:rFonts w:ascii="Times New Roman" w:hAnsi="Times New Roman" w:cs="Times New Roman"/>
          <w:color w:val="333333"/>
          <w:sz w:val="28"/>
          <w:szCs w:val="28"/>
        </w:rPr>
      </w:pPr>
    </w:p>
    <w:p w:rsidR="00B145B8" w:rsidRPr="00B145B8" w:rsidRDefault="00B145B8" w:rsidP="00B145B8">
      <w:pPr>
        <w:ind w:left="540" w:hanging="540"/>
        <w:jc w:val="center"/>
        <w:rPr>
          <w:rFonts w:ascii="Times New Roman" w:hAnsi="Times New Roman" w:cs="Times New Roman"/>
          <w:color w:val="333333"/>
          <w:sz w:val="28"/>
          <w:szCs w:val="28"/>
        </w:rPr>
      </w:pPr>
      <w:r w:rsidRPr="00B145B8">
        <w:rPr>
          <w:rFonts w:ascii="Times New Roman" w:hAnsi="Times New Roman" w:cs="Times New Roman"/>
          <w:color w:val="333333"/>
          <w:sz w:val="28"/>
          <w:szCs w:val="28"/>
          <w:lang w:val="uz-Cyrl-UZ"/>
        </w:rPr>
        <w:t>Тақризчи</w:t>
      </w:r>
      <w:r w:rsidRPr="00B145B8">
        <w:rPr>
          <w:rFonts w:ascii="Times New Roman" w:hAnsi="Times New Roman" w:cs="Times New Roman"/>
          <w:color w:val="333333"/>
          <w:sz w:val="28"/>
          <w:szCs w:val="28"/>
        </w:rPr>
        <w:t>:</w:t>
      </w:r>
    </w:p>
    <w:p w:rsidR="00B145B8" w:rsidRPr="00B145B8" w:rsidRDefault="00B145B8" w:rsidP="00B145B8">
      <w:pPr>
        <w:ind w:left="540" w:hanging="540"/>
        <w:jc w:val="center"/>
        <w:rPr>
          <w:rFonts w:ascii="Times New Roman" w:hAnsi="Times New Roman" w:cs="Times New Roman"/>
          <w:sz w:val="28"/>
          <w:szCs w:val="28"/>
        </w:rPr>
      </w:pPr>
    </w:p>
    <w:p w:rsidR="00B145B8" w:rsidRPr="00B145B8" w:rsidRDefault="00B145B8" w:rsidP="00B145B8">
      <w:pPr>
        <w:ind w:left="540" w:hanging="54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Т.Ортиқов </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фалсафа фанлари доктори, профессор</w:t>
      </w:r>
    </w:p>
    <w:p w:rsidR="00B145B8" w:rsidRDefault="00B145B8" w:rsidP="00B145B8">
      <w:pPr>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З.Хамидов – фалсафа фанлари номзоди, доцент</w:t>
      </w: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Default="00B145B8" w:rsidP="00B145B8">
      <w:pPr>
        <w:jc w:val="center"/>
        <w:rPr>
          <w:rFonts w:ascii="Times New Roman" w:hAnsi="Times New Roman" w:cs="Times New Roman"/>
          <w:sz w:val="28"/>
          <w:szCs w:val="28"/>
          <w:lang w:val="uz-Cyrl-UZ"/>
        </w:rPr>
      </w:pPr>
    </w:p>
    <w:p w:rsidR="00B145B8" w:rsidRPr="00B145B8" w:rsidRDefault="00B145B8" w:rsidP="00B145B8">
      <w:pPr>
        <w:jc w:val="center"/>
        <w:rPr>
          <w:rFonts w:ascii="Times New Roman" w:hAnsi="Times New Roman" w:cs="Times New Roman"/>
          <w:sz w:val="28"/>
          <w:szCs w:val="28"/>
          <w:lang w:val="uz-Cyrl-UZ"/>
        </w:rPr>
      </w:pPr>
    </w:p>
    <w:p w:rsidR="00B145B8" w:rsidRPr="00B145B8" w:rsidRDefault="00B145B8" w:rsidP="00B145B8">
      <w:pPr>
        <w:ind w:firstLine="540"/>
        <w:jc w:val="both"/>
        <w:rPr>
          <w:rFonts w:ascii="Times New Roman" w:hAnsi="Times New Roman" w:cs="Times New Roman"/>
          <w:sz w:val="28"/>
          <w:szCs w:val="28"/>
          <w:lang w:val="uz-Cyrl-UZ"/>
        </w:rPr>
      </w:pP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Мазкур маърузалар матнида ўзбек халқи этник маданиятининг шаклланиши ва тараққиёти жараёнларининг узоқ тарихий ўтмишга боғлиқлиги юртимиз қадимшунослари ва элшуносларининг минтақамиз тарихий обидалари бўйича олиб борилган тадқиқотлари, ўзбек халқ оғзаки ижодиёти, адабиёти, санъати, халқимизнинг бетакрор миллий табиати, урф-одатлари, маросимлари  асосида ўрганилди. </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Маърузаларда Юртбошимиз И.А.Каримовнинг мазкур масалаларга оид барча асарларида билдирилган фикр-мулоҳазаларига кенг ўрин берилди.</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Барча маърузалар кўргазмали расм-тасвирлар билан безатилди ва машғулотлар компьютер технологиясидан фойдаланиб, интерфаол методика бўйича ўтказишга мўлжалланган.</w:t>
      </w:r>
    </w:p>
    <w:p w:rsidR="00B145B8" w:rsidRPr="00B145B8" w:rsidRDefault="00B145B8" w:rsidP="00B145B8">
      <w:pPr>
        <w:jc w:val="center"/>
        <w:rPr>
          <w:rFonts w:ascii="Times New Roman" w:hAnsi="Times New Roman" w:cs="Times New Roman"/>
          <w:sz w:val="28"/>
          <w:szCs w:val="28"/>
          <w:lang w:val="uz-Cyrl-UZ"/>
        </w:rPr>
      </w:pPr>
    </w:p>
    <w:p w:rsidR="00B145B8" w:rsidRPr="00B145B8" w:rsidRDefault="00B145B8" w:rsidP="00B145B8">
      <w:pPr>
        <w:ind w:right="895"/>
        <w:jc w:val="right"/>
        <w:rPr>
          <w:rFonts w:ascii="Times New Roman" w:hAnsi="Times New Roman" w:cs="Times New Roman"/>
          <w:sz w:val="28"/>
          <w:szCs w:val="28"/>
          <w:lang w:val="uz-Cyrl-UZ"/>
        </w:rPr>
      </w:pPr>
      <w:r w:rsidRPr="00B145B8">
        <w:rPr>
          <w:rFonts w:ascii="Times New Roman" w:hAnsi="Times New Roman" w:cs="Times New Roman"/>
          <w:sz w:val="28"/>
          <w:szCs w:val="28"/>
          <w:lang w:eastAsia="en-US"/>
        </w:rPr>
        <w:pict>
          <v:rect id="_x0000_s1287" style="position:absolute;left:0;text-align:left;margin-left:-7.65pt;margin-top:52.85pt;width:18pt;height:27pt;z-index:251877376" strokecolor="white"/>
        </w:pict>
      </w:r>
    </w:p>
    <w:p w:rsidR="00B145B8" w:rsidRPr="00B145B8" w:rsidRDefault="00B145B8" w:rsidP="00B145B8">
      <w:pPr>
        <w:jc w:val="center"/>
        <w:rPr>
          <w:rFonts w:ascii="Times New Roman" w:hAnsi="Times New Roman" w:cs="Times New Roman"/>
          <w:sz w:val="28"/>
          <w:szCs w:val="28"/>
          <w:lang w:val="uz-Cyrl-UZ"/>
        </w:rPr>
      </w:pPr>
    </w:p>
    <w:p w:rsidR="00B145B8" w:rsidRPr="00B145B8" w:rsidRDefault="00B145B8" w:rsidP="00B145B8">
      <w:pPr>
        <w:jc w:val="center"/>
        <w:rPr>
          <w:rFonts w:ascii="Times New Roman" w:hAnsi="Times New Roman" w:cs="Times New Roman"/>
          <w:sz w:val="28"/>
          <w:szCs w:val="28"/>
          <w:lang w:val="uz-Cyrl-UZ"/>
        </w:rPr>
      </w:pPr>
    </w:p>
    <w:p w:rsidR="00B145B8" w:rsidRPr="00B145B8" w:rsidRDefault="00B145B8" w:rsidP="00B145B8">
      <w:pPr>
        <w:spacing w:line="360" w:lineRule="auto"/>
        <w:jc w:val="center"/>
        <w:rPr>
          <w:rFonts w:ascii="Times New Roman" w:hAnsi="Times New Roman" w:cs="Times New Roman"/>
          <w:sz w:val="28"/>
          <w:szCs w:val="28"/>
          <w:lang w:val="uz-Cyrl-UZ"/>
        </w:rPr>
      </w:pPr>
    </w:p>
    <w:p w:rsidR="00B145B8" w:rsidRPr="00B145B8" w:rsidRDefault="00B145B8" w:rsidP="00B145B8">
      <w:pPr>
        <w:spacing w:line="360" w:lineRule="auto"/>
        <w:jc w:val="center"/>
        <w:rPr>
          <w:rFonts w:ascii="Times New Roman" w:hAnsi="Times New Roman" w:cs="Times New Roman"/>
          <w:sz w:val="28"/>
          <w:szCs w:val="28"/>
          <w:lang w:val="uz-Cyrl-UZ"/>
        </w:rPr>
      </w:pPr>
    </w:p>
    <w:p w:rsidR="00B145B8" w:rsidRPr="00B145B8" w:rsidRDefault="00B145B8" w:rsidP="00B145B8">
      <w:pPr>
        <w:spacing w:line="360" w:lineRule="auto"/>
        <w:jc w:val="center"/>
        <w:rPr>
          <w:rFonts w:ascii="Times New Roman" w:hAnsi="Times New Roman" w:cs="Times New Roman"/>
          <w:sz w:val="28"/>
          <w:szCs w:val="28"/>
          <w:lang w:val="uz-Cyrl-UZ"/>
        </w:rPr>
      </w:pPr>
    </w:p>
    <w:p w:rsidR="00B145B8" w:rsidRPr="00B145B8" w:rsidRDefault="00B145B8" w:rsidP="00B145B8">
      <w:pPr>
        <w:spacing w:line="360" w:lineRule="auto"/>
        <w:jc w:val="center"/>
        <w:rPr>
          <w:rFonts w:ascii="Times New Roman" w:hAnsi="Times New Roman" w:cs="Times New Roman"/>
          <w:sz w:val="28"/>
          <w:szCs w:val="28"/>
          <w:lang w:val="uz-Cyrl-UZ"/>
        </w:rPr>
      </w:pPr>
    </w:p>
    <w:p w:rsidR="00B145B8" w:rsidRDefault="00B145B8" w:rsidP="00B145B8">
      <w:pPr>
        <w:spacing w:line="360" w:lineRule="auto"/>
        <w:jc w:val="center"/>
        <w:rPr>
          <w:rFonts w:ascii="Times New Roman" w:hAnsi="Times New Roman" w:cs="Times New Roman"/>
          <w:b/>
          <w:sz w:val="28"/>
          <w:szCs w:val="28"/>
          <w:lang w:val="uz-Cyrl-UZ"/>
        </w:rPr>
      </w:pPr>
    </w:p>
    <w:p w:rsidR="00B96979" w:rsidRDefault="00B96979" w:rsidP="00B145B8">
      <w:pPr>
        <w:spacing w:line="360" w:lineRule="auto"/>
        <w:jc w:val="center"/>
        <w:rPr>
          <w:rFonts w:ascii="Times New Roman" w:hAnsi="Times New Roman" w:cs="Times New Roman"/>
          <w:b/>
          <w:sz w:val="28"/>
          <w:szCs w:val="28"/>
          <w:lang w:val="uz-Cyrl-UZ"/>
        </w:rPr>
      </w:pPr>
    </w:p>
    <w:p w:rsidR="00B96979" w:rsidRDefault="00B96979" w:rsidP="00B145B8">
      <w:pPr>
        <w:spacing w:line="360" w:lineRule="auto"/>
        <w:jc w:val="center"/>
        <w:rPr>
          <w:rFonts w:ascii="Times New Roman" w:hAnsi="Times New Roman" w:cs="Times New Roman"/>
          <w:b/>
          <w:sz w:val="28"/>
          <w:szCs w:val="28"/>
          <w:lang w:val="uz-Cyrl-UZ"/>
        </w:rPr>
      </w:pPr>
    </w:p>
    <w:p w:rsidR="00B96979" w:rsidRDefault="00B96979" w:rsidP="00B145B8">
      <w:pPr>
        <w:spacing w:line="360" w:lineRule="auto"/>
        <w:jc w:val="center"/>
        <w:rPr>
          <w:rFonts w:ascii="Times New Roman" w:hAnsi="Times New Roman" w:cs="Times New Roman"/>
          <w:b/>
          <w:sz w:val="28"/>
          <w:szCs w:val="28"/>
          <w:lang w:val="uz-Cyrl-UZ"/>
        </w:rPr>
      </w:pPr>
    </w:p>
    <w:p w:rsidR="00B96979" w:rsidRDefault="00B96979" w:rsidP="00B145B8">
      <w:pPr>
        <w:spacing w:line="360" w:lineRule="auto"/>
        <w:jc w:val="center"/>
        <w:rPr>
          <w:rFonts w:ascii="Times New Roman" w:hAnsi="Times New Roman" w:cs="Times New Roman"/>
          <w:b/>
          <w:sz w:val="28"/>
          <w:szCs w:val="28"/>
          <w:lang w:val="uz-Cyrl-UZ"/>
        </w:rPr>
      </w:pPr>
    </w:p>
    <w:p w:rsidR="00B96979" w:rsidRPr="00B145B8" w:rsidRDefault="00B96979" w:rsidP="00B145B8">
      <w:pPr>
        <w:spacing w:line="360" w:lineRule="auto"/>
        <w:jc w:val="center"/>
        <w:rPr>
          <w:rFonts w:ascii="Times New Roman" w:hAnsi="Times New Roman" w:cs="Times New Roman"/>
          <w:b/>
          <w:sz w:val="28"/>
          <w:szCs w:val="28"/>
          <w:lang w:val="uz-Cyrl-UZ"/>
        </w:rPr>
      </w:pPr>
    </w:p>
    <w:p w:rsidR="00B145B8" w:rsidRPr="00B145B8" w:rsidRDefault="00B145B8" w:rsidP="00B145B8">
      <w:pPr>
        <w:spacing w:line="360" w:lineRule="auto"/>
        <w:jc w:val="center"/>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КИРИШ</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 этногенезининг бошланғич нуқтасини айрим элшунос олимлар (акад.А.Ю.Якубовский ғояси) турк хоқонлиги даври (552-745) билан боғласа, бошқалари (акад. С.П.Толстов ғояси) ундан анча эрта,  м.а.</w:t>
      </w:r>
      <w:r w:rsidRPr="00B145B8">
        <w:rPr>
          <w:rStyle w:val="apple-style-span"/>
          <w:rFonts w:ascii="Times New Roman" w:hAnsi="Times New Roman" w:cs="Times New Roman"/>
          <w:color w:val="000000"/>
          <w:sz w:val="28"/>
          <w:szCs w:val="28"/>
          <w:lang w:val="uz-Cyrl-UZ"/>
        </w:rPr>
        <w:t xml:space="preserve">VIII – II асрларда бошланган деган ғояни илгари сурадилар. Бунда тарих фанига, хусусан ўзбек халқи маданияти, турмуш тарзи, табиати, урф-одатти, маросимлари, қўйингки, халқимизнинг бутун миллий тийнатини бошқа “тараққий этган” халқлардан маълум даражада орқароқда қолганлигини кўрсатувчи ғайриилмий ёндашувни сезмай бўлмайди. Шу ерда ўзимизнинг юртимиз тарихи, этник маданиятини минтақавий ашёлар далиллиги асосида ўрганиб, бу маданият илгариги башоратлардан анча олдин, </w:t>
      </w:r>
      <w:r w:rsidRPr="00B145B8">
        <w:rPr>
          <w:rFonts w:ascii="Times New Roman" w:hAnsi="Times New Roman" w:cs="Times New Roman"/>
          <w:sz w:val="28"/>
          <w:szCs w:val="28"/>
          <w:lang w:val="uz-Cyrl-UZ"/>
        </w:rPr>
        <w:t>сўнгги бронза даврида,  милоддан аввалги 4-1 минг йилларда (акад. А.Асқаров ғояси) ҳам барқарор бўлганлигини айтмай бўлмайди.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Демоқчимизки, юртимиз мустақилликка эришгач, ўзининг қадимий миллий қадриятларини тўлиқ англаб етди. Ғафур Ғуломдай донишманд шоир</w:t>
      </w:r>
      <w:r w:rsidRPr="00B145B8">
        <w:rPr>
          <w:rFonts w:ascii="Times New Roman" w:hAnsi="Times New Roman" w:cs="Times New Roman"/>
          <w:iCs/>
          <w:color w:val="FFFFFF"/>
          <w:sz w:val="28"/>
          <w:szCs w:val="28"/>
          <w:lang w:val="uz-Cyrl-UZ"/>
        </w:rPr>
        <w:t xml:space="preserve"> </w:t>
      </w:r>
      <w:r w:rsidRPr="00B145B8">
        <w:rPr>
          <w:rFonts w:ascii="Times New Roman" w:hAnsi="Times New Roman" w:cs="Times New Roman"/>
          <w:iCs/>
          <w:sz w:val="28"/>
          <w:szCs w:val="28"/>
          <w:lang w:val="uz-Cyrl-UZ"/>
        </w:rPr>
        <w:t xml:space="preserve">тарихимизга назар ташлаб, буюк миллий қадриятларимизни улуғлаган. Улар ҳатто Александр Македонскийни ҳам мафтун этган.«Фотиҳлар анойи бўлмайдилар, – деб ёзади Гафур Ғулом. – Айниқса, муаллими аввали, пири комил Арастудек устозининг шогирди бўлмиш Искандардек фотиҳни анойи деб бўлмайди. Ўша олис замонларда Турон замин обод, эли фаровону маъмур бўлган, Самарқанду Бухоро, Шош ва Хоразмда ҳаёт қайнаган. Бу обод ўлканинг довруғи Эрон оша Юнонгача бориб етган. Искандарнинг фотиҳлик қонини жўштирган, бу ерларни забт этишга ундаган». Лекин </w:t>
      </w:r>
      <w:r w:rsidRPr="00B145B8">
        <w:rPr>
          <w:rFonts w:ascii="Times New Roman" w:hAnsi="Times New Roman" w:cs="Times New Roman"/>
          <w:sz w:val="28"/>
          <w:szCs w:val="28"/>
          <w:lang w:val="uz-Cyrl-UZ"/>
        </w:rPr>
        <w:t>бу ерда юксак, анча ривожланган қадимий маданият борлигини кўрди. Осиё халқлари маданий бисотидан кўп нарсани ўзлаштириб, улардан уялмай ўргансак арзийди, деб тан олган. Искандар бу ерда қулларча итоатгўйлик ва иродасизлик, ёввойилик ва жаҳолат (варварлик) эмас, юксак даражадаги инсон қадр-қиммати, жасорат, гўзалликка шайдойилик ва ундан завқлана олишларини кўрганини айтади. Биз мана шундай буюк заминда яшаймиз. Бундан кейин ҳам, Юртбошимиз 2002 йил 4 апрелда Олий Мажлиснинг VIII сессиясида таъкидлаганидай, биз ҳеч қачон, ҳеч кимга қарам бўлмайдиган ва дунёда ҳеч кимдан кам бўлмаган жамият қурамиз.</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И.Каримов 1998 йил 24 октябрда ЮНЕСКО ижроия Кенгашининг 155-сессиясида сўзланган нутқида “Мен умуминсоний қадриятлар ривожини ҳар бир халқ маданияти ва ўзига хослигининг</w:t>
      </w:r>
      <w:r w:rsidRPr="00B145B8">
        <w:rPr>
          <w:rFonts w:ascii="Times New Roman" w:hAnsi="Times New Roman" w:cs="Times New Roman"/>
          <w:iCs/>
          <w:sz w:val="28"/>
          <w:szCs w:val="28"/>
          <w:lang w:val="uz-Cyrl-UZ"/>
        </w:rPr>
        <w:t xml:space="preserve"> ў</w:t>
      </w:r>
      <w:r w:rsidRPr="00B145B8">
        <w:rPr>
          <w:rFonts w:ascii="Times New Roman" w:hAnsi="Times New Roman" w:cs="Times New Roman"/>
          <w:sz w:val="28"/>
          <w:szCs w:val="28"/>
          <w:lang w:val="uz-Cyrl-UZ"/>
        </w:rPr>
        <w:t xml:space="preserve">заро уйғунлашувида деб биламан, </w:t>
      </w:r>
      <w:r w:rsidRPr="00B145B8">
        <w:rPr>
          <w:rFonts w:ascii="Times New Roman" w:hAnsi="Times New Roman" w:cs="Times New Roman"/>
          <w:sz w:val="28"/>
          <w:szCs w:val="28"/>
          <w:lang w:val="uz-Cyrl-UZ"/>
        </w:rPr>
        <w:lastRenderedPageBreak/>
        <w:t>– дейди. – Маданиятларнинг шу тарздаги уйғунлашувигина умуминсоний маданият ва бутун цивилизациянинг гўзаллиги ва қадр-қимматини яратади. Зеро, умумий цивилизация турли халқларнинг маданиятларидан шаклланади.</w:t>
      </w:r>
      <w:r w:rsidRPr="00B145B8">
        <w:rPr>
          <w:rFonts w:ascii="Times New Roman" w:hAnsi="Times New Roman" w:cs="Times New Roman"/>
          <w:iCs/>
          <w:color w:val="FFFFFF"/>
          <w:sz w:val="28"/>
          <w:szCs w:val="28"/>
          <w:lang w:val="uz-Cyrl-UZ"/>
        </w:rPr>
        <w:t>у</w:t>
      </w:r>
      <w:r w:rsidRPr="00B145B8">
        <w:rPr>
          <w:rFonts w:ascii="Times New Roman" w:hAnsi="Times New Roman" w:cs="Times New Roman"/>
          <w:sz w:val="28"/>
          <w:szCs w:val="28"/>
          <w:lang w:val="uz-Cyrl-UZ"/>
        </w:rPr>
        <w:t>Миллий ва дунё маданиятларининг энг яхши намуналарини кенг тарғиб қилиш ва оммалаштириш ўсиб келаётган авлодни, замонавий ёшларимизни маънавий тарбиялашнинг асоси бўлмоғи лозим.</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Мен маданият ва маърифат дунёни жаҳолат ва ваҳшийликдан,</w:t>
      </w:r>
      <w:r w:rsidRPr="00B145B8">
        <w:rPr>
          <w:rFonts w:ascii="Times New Roman" w:hAnsi="Times New Roman" w:cs="Times New Roman"/>
          <w:color w:val="FF0000"/>
          <w:sz w:val="28"/>
          <w:szCs w:val="28"/>
          <w:lang w:val="uz-Cyrl-UZ"/>
        </w:rPr>
        <w:t xml:space="preserve"> </w:t>
      </w:r>
      <w:r w:rsidRPr="00B145B8">
        <w:rPr>
          <w:rFonts w:ascii="Times New Roman" w:hAnsi="Times New Roman" w:cs="Times New Roman"/>
          <w:sz w:val="28"/>
          <w:szCs w:val="28"/>
          <w:lang w:val="uz-Cyrl-UZ"/>
        </w:rPr>
        <w:t>диний ва миллий экстремизмдан, этник қарама-қаршилик, минтақавий можаро ва урушлардан сақлай олишига ишонаман.</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Бутун дунёга машҳур рус ёзувчиси Достоевскийнинг "Дунёни гўзаллик қутқаради" деган машҳур иборасини бироз ўзгартириб, "Кириб келаётган XXI асрда дунёни маданият ва маънавият қутқаради" деб айтган бўлардим”.</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Бугун интернет сайтлари кўмагида яратилаётган этномаданият фани Юртимиз раҳбари қўйган улуғвор вазифаларни бажаради, деб умид қиламиз.</w:t>
      </w:r>
    </w:p>
    <w:p w:rsidR="00B145B8" w:rsidRPr="00B145B8" w:rsidRDefault="00B145B8" w:rsidP="00B145B8">
      <w:pPr>
        <w:ind w:firstLine="567"/>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1-мавзу:</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rPr>
      </w:pPr>
      <w:r w:rsidRPr="00B145B8">
        <w:rPr>
          <w:rFonts w:ascii="Times New Roman" w:hAnsi="Times New Roman" w:cs="Times New Roman"/>
          <w:b/>
          <w:sz w:val="28"/>
          <w:szCs w:val="28"/>
        </w:rPr>
        <w:t>Э</w:t>
      </w:r>
      <w:r w:rsidRPr="00B145B8">
        <w:rPr>
          <w:rFonts w:ascii="Times New Roman" w:hAnsi="Times New Roman" w:cs="Times New Roman"/>
          <w:b/>
          <w:sz w:val="28"/>
          <w:szCs w:val="28"/>
          <w:lang w:val="uz-Cyrl-UZ"/>
        </w:rPr>
        <w:t>тномаданият фани ва унинг тарихий-назарий асослари</w:t>
      </w:r>
    </w:p>
    <w:p w:rsidR="00B145B8" w:rsidRPr="00B145B8" w:rsidRDefault="00B145B8" w:rsidP="00B145B8">
      <w:pPr>
        <w:ind w:firstLine="567"/>
        <w:rPr>
          <w:rFonts w:ascii="Times New Roman" w:hAnsi="Times New Roman" w:cs="Times New Roman"/>
          <w:vanish/>
          <w:sz w:val="28"/>
          <w:szCs w:val="28"/>
        </w:rPr>
      </w:pPr>
    </w:p>
    <w:p w:rsidR="00B145B8" w:rsidRPr="00B145B8" w:rsidRDefault="00B145B8" w:rsidP="00B145B8">
      <w:pPr>
        <w:ind w:firstLine="567"/>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240" w:lineRule="auto"/>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Ассалому алайкум ва раҳматуллоҳи ва баракаатуҳу </w:t>
      </w:r>
    </w:p>
    <w:p w:rsidR="00B145B8" w:rsidRPr="00B145B8" w:rsidRDefault="00B145B8" w:rsidP="00B145B8">
      <w:pPr>
        <w:spacing w:line="240" w:lineRule="auto"/>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 Сизга тинчлик, саломатлик, Аллоҳнинг раҳмати</w:t>
      </w:r>
    </w:p>
    <w:p w:rsidR="00B145B8" w:rsidRPr="00B145B8" w:rsidRDefault="00B145B8" w:rsidP="00B145B8">
      <w:pPr>
        <w:spacing w:line="240" w:lineRule="auto"/>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ва баракалари бўлсин, </w:t>
      </w:r>
      <w:r w:rsidRPr="00B145B8">
        <w:rPr>
          <w:rFonts w:ascii="Times New Roman" w:hAnsi="Times New Roman" w:cs="Times New Roman"/>
          <w:sz w:val="28"/>
          <w:szCs w:val="28"/>
        </w:rPr>
        <w:t>азиз талаба</w:t>
      </w:r>
      <w:r w:rsidRPr="00B145B8">
        <w:rPr>
          <w:rFonts w:ascii="Times New Roman" w:hAnsi="Times New Roman" w:cs="Times New Roman"/>
          <w:sz w:val="28"/>
          <w:szCs w:val="28"/>
          <w:lang w:val="uz-Cyrl-UZ"/>
        </w:rPr>
        <w:t>!</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Бугунги кунда турмуш тарзимизни ижтимоий-маданий фаолият ютуқларисиз тасаввур этиб бўлмайди. Бунинг боиси ўзбек халқи узоқ ўтмишдан бошлаб маънавий маданиятни юксалтиришда етарлича фаолият кўрсатиб келган. Кишилик тарихида яратилган ва маълум тараққиёт босқичларни ўз бошидан кечирган буюк сиймолар ҳамда ота-боболаримиз, маънавий маданият ютуқларини олтин мерос сифатида келажак авлодларга қолдириб кетган. Албатта бундай ворисийлик ўз навбатида ёш авлоднинг ижтимоий онгида ҳурмат, эҳтиром шукуҳини ташкил этса, бу муқаддас қадриятни ижтимоий ҳаётда содир бўлаётган барча ўзгаришларга қарамай, бу </w:t>
      </w:r>
      <w:r w:rsidRPr="00B145B8">
        <w:rPr>
          <w:rFonts w:ascii="Times New Roman" w:hAnsi="Times New Roman" w:cs="Times New Roman"/>
          <w:color w:val="000000"/>
          <w:sz w:val="28"/>
          <w:szCs w:val="28"/>
          <w:lang w:val="uz-Cyrl-UZ"/>
        </w:rPr>
        <w:lastRenderedPageBreak/>
        <w:t>меросдан мукаммал фойдаланишни, уни янада тараққий этиши учун барча имкониятларимизни амалда қўллашликни тақозо этади.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45632" behindDoc="1" locked="0" layoutInCell="1" allowOverlap="1">
            <wp:simplePos x="0" y="0"/>
            <wp:positionH relativeFrom="column">
              <wp:posOffset>2981960</wp:posOffset>
            </wp:positionH>
            <wp:positionV relativeFrom="paragraph">
              <wp:posOffset>217170</wp:posOffset>
            </wp:positionV>
            <wp:extent cx="2943225" cy="1933575"/>
            <wp:effectExtent l="19050" t="0" r="9525" b="0"/>
            <wp:wrapTight wrapText="bothSides">
              <wp:wrapPolygon edited="0">
                <wp:start x="-140" y="0"/>
                <wp:lineTo x="-140" y="21494"/>
                <wp:lineTo x="21670" y="21494"/>
                <wp:lineTo x="21670" y="0"/>
                <wp:lineTo x="-140" y="0"/>
              </wp:wrapPolygon>
            </wp:wrapTight>
            <wp:docPr id="232" name="Рисунок 232" descr="http://ishonch-doverie.uz/files/2011/0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shonch-doverie.uz/files/2011/09/3-02.jpg"/>
                    <pic:cNvPicPr>
                      <a:picLocks noChangeAspect="1" noChangeArrowheads="1"/>
                    </pic:cNvPicPr>
                  </pic:nvPicPr>
                  <pic:blipFill>
                    <a:blip r:embed="rId8" r:link="rId9"/>
                    <a:srcRect/>
                    <a:stretch>
                      <a:fillRect/>
                    </a:stretch>
                  </pic:blipFill>
                  <pic:spPr bwMode="auto">
                    <a:xfrm>
                      <a:off x="0" y="0"/>
                      <a:ext cx="2943225" cy="193357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 Ўзбекистон Республикаси Вазирлар Махкамасининг </w:t>
      </w:r>
      <w:r w:rsidRPr="00B145B8">
        <w:rPr>
          <w:rFonts w:ascii="Times New Roman" w:hAnsi="Times New Roman" w:cs="Times New Roman"/>
          <w:sz w:val="28"/>
          <w:szCs w:val="28"/>
          <w:lang w:val="uz-Cyrl-UZ"/>
        </w:rPr>
        <w:t xml:space="preserve">«Маънавият ва маърифат жамоатчилик маркази ҳузурида </w:t>
      </w:r>
      <w:r w:rsidRPr="00B145B8">
        <w:rPr>
          <w:rFonts w:ascii="Times New Roman" w:hAnsi="Times New Roman" w:cs="Times New Roman"/>
          <w:b/>
          <w:sz w:val="28"/>
          <w:szCs w:val="28"/>
          <w:lang w:val="uz-Cyrl-UZ"/>
        </w:rPr>
        <w:t>«Олтин мерос»</w:t>
      </w:r>
      <w:r w:rsidRPr="00B145B8">
        <w:rPr>
          <w:rFonts w:ascii="Times New Roman" w:hAnsi="Times New Roman" w:cs="Times New Roman"/>
          <w:sz w:val="28"/>
          <w:szCs w:val="28"/>
          <w:lang w:val="uz-Cyrl-UZ"/>
        </w:rPr>
        <w:t xml:space="preserve"> халқаро хайрия жамғармасини қўллаб-қўлтиқлаш тўғрисида»</w:t>
      </w:r>
      <w:r w:rsidRPr="00B145B8">
        <w:rPr>
          <w:rFonts w:ascii="Times New Roman" w:hAnsi="Times New Roman" w:cs="Times New Roman"/>
          <w:color w:val="000000"/>
          <w:sz w:val="28"/>
          <w:szCs w:val="28"/>
          <w:lang w:val="uz-Cyrl-UZ"/>
        </w:rPr>
        <w:t>ги Қарорида ўтмиш миллий маданиятимизни янада тараққий эттириш, буюк аждодларимизнинг асрлар давомида яратган бебаҳо маданий-маърифий меросини кўз қорачиғидай асраб-авайлаш, келгуси авлодларга ёдгорлик қилиб қолдириш, халқимизнинг умуминсоний қадриятлар хазинасига қўшган улкан ҳиссасини бутун дунёга қайта таништириш, уни кенг тарғиб этиш, кишиларимиз, айниқса, ёшларимиз онгига миллий ғурур, миллий ифтихор, Ватанга муҳаббат ва истиқлол ғояларига садоқат туйғуларини сингдириб бориш кераклиги ҳақида аниқ кўрсатмалар берилади. Шундай экан ҳозирги жамиятимиз ҳаётида содир бўлаётган жадал ўзгаришлар ҳар биримиздан давр билан ҳамнафас бўлиб фаолият кўрсатишга, Ўзбекистон мустақиллигини мустаҳкамлашга, истиқлол йўлида буюк давлат барпо этиш ишида сафарбарликни қўлдан бермасликка даъват этади.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Олий ўқув юртларининг ижтимоий-маданий фаолият йўналишида олиб бориладиган этномаданият фани ўз олдига юқорида қайд этилган улкан вазифаларни бажаришга қаратилган.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Этномаданият фанига таъриф</w:t>
      </w:r>
      <w:r w:rsidRPr="00B145B8">
        <w:rPr>
          <w:rFonts w:ascii="Times New Roman" w:hAnsi="Times New Roman" w:cs="Times New Roman"/>
          <w:color w:val="000000"/>
          <w:sz w:val="28"/>
          <w:szCs w:val="28"/>
          <w:lang w:val="uz-Cyrl-UZ"/>
        </w:rPr>
        <w:t xml:space="preserve"> бериб уни тўлалигича изоҳлаб, шу аснода </w:t>
      </w:r>
      <w:r w:rsidRPr="00B145B8">
        <w:rPr>
          <w:rFonts w:ascii="Times New Roman" w:hAnsi="Times New Roman" w:cs="Times New Roman"/>
          <w:sz w:val="28"/>
          <w:szCs w:val="28"/>
          <w:lang w:val="uz-Cyrl-UZ"/>
        </w:rPr>
        <w:t xml:space="preserve">электрон дарслик </w:t>
      </w:r>
      <w:r w:rsidRPr="00B145B8">
        <w:rPr>
          <w:rFonts w:ascii="Times New Roman" w:hAnsi="Times New Roman" w:cs="Times New Roman"/>
          <w:color w:val="000000"/>
          <w:sz w:val="28"/>
          <w:szCs w:val="28"/>
          <w:lang w:val="uz-Cyrl-UZ"/>
        </w:rPr>
        <w:t xml:space="preserve">яратиб чиқишдан олдин, шу фанга бўлган мутахассис-олимларимизнинг эътибори, тадқиқот ҳамда илмий-амалий йўналишларда олиб борилган кузатиш, таҳлиллаш, изоҳлаш ҳамда илмий-оммавий рисолаларда қайд этилган фикр ҳамда якуний тушунчаларга таянишга тўғри келди. Айниқса, бу фан асосларини ўрганиш борасида И.А.Каримовнинг Ўзбекистон Республикаси Олий Мажлиси сессияларидаги чиқишлари, нутқ, маъруза ҳамда барча асарларида баён этилган кўрсатма, фикр, мулоҳаза ва таклифлари ўрганиб чиқилди. Президентимиз томонидан жамиятимиз ҳаётида тубдан ўзгаришларни амалда бажаришга қаратилган </w:t>
      </w:r>
      <w:r w:rsidRPr="00B145B8">
        <w:rPr>
          <w:rFonts w:ascii="Times New Roman" w:hAnsi="Times New Roman" w:cs="Times New Roman"/>
          <w:i/>
          <w:color w:val="000000"/>
          <w:sz w:val="28"/>
          <w:szCs w:val="28"/>
          <w:lang w:val="uz-Cyrl-UZ"/>
        </w:rPr>
        <w:t>ислоҳотлар</w:t>
      </w:r>
      <w:r w:rsidRPr="00B145B8">
        <w:rPr>
          <w:rFonts w:ascii="Times New Roman" w:hAnsi="Times New Roman" w:cs="Times New Roman"/>
          <w:color w:val="000000"/>
          <w:sz w:val="28"/>
          <w:szCs w:val="28"/>
          <w:lang w:val="uz-Cyrl-UZ"/>
        </w:rPr>
        <w:t xml:space="preserve"> йўлидаги Фармонлари, Вазирлар Маҳкамасининг қарорлари, </w:t>
      </w:r>
      <w:r w:rsidRPr="00B145B8">
        <w:rPr>
          <w:rFonts w:ascii="Times New Roman" w:hAnsi="Times New Roman" w:cs="Times New Roman"/>
          <w:i/>
          <w:sz w:val="28"/>
          <w:szCs w:val="28"/>
          <w:lang w:val="uz-Cyrl-UZ"/>
        </w:rPr>
        <w:t>«Кадрлар тайёрлаш миллий дастури»</w:t>
      </w:r>
      <w:r w:rsidRPr="00B145B8">
        <w:rPr>
          <w:rFonts w:ascii="Times New Roman" w:hAnsi="Times New Roman" w:cs="Times New Roman"/>
          <w:color w:val="000000"/>
          <w:sz w:val="28"/>
          <w:szCs w:val="28"/>
          <w:lang w:val="uz-Cyrl-UZ"/>
        </w:rPr>
        <w:t xml:space="preserve"> талаблари, </w:t>
      </w:r>
      <w:r w:rsidRPr="00B145B8">
        <w:rPr>
          <w:rFonts w:ascii="Times New Roman" w:hAnsi="Times New Roman" w:cs="Times New Roman"/>
          <w:i/>
          <w:sz w:val="28"/>
          <w:szCs w:val="28"/>
          <w:lang w:val="uz-Cyrl-UZ"/>
        </w:rPr>
        <w:t>«Таълим тўғрисида»ги Қонун</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lang w:val="uz-Cyrl-UZ"/>
        </w:rPr>
        <w:lastRenderedPageBreak/>
        <w:t xml:space="preserve">асослари ҳамда Ўзбекистон Республикаси Олий ва Ўрта махсус таълим вазирлиги қарор, буйруқ ҳамда йуриқномаларида кўрсатилган ижтимоий-маданий фаолият йўналиши бўйича </w:t>
      </w:r>
      <w:r w:rsidRPr="00B145B8">
        <w:rPr>
          <w:rFonts w:ascii="Times New Roman" w:hAnsi="Times New Roman" w:cs="Times New Roman"/>
          <w:i/>
          <w:color w:val="000000"/>
          <w:sz w:val="28"/>
          <w:szCs w:val="28"/>
          <w:lang w:val="uz-Cyrl-UZ"/>
        </w:rPr>
        <w:t>бакалаврлар тайёрлаш</w:t>
      </w:r>
      <w:r w:rsidRPr="00B145B8">
        <w:rPr>
          <w:rFonts w:ascii="Times New Roman" w:hAnsi="Times New Roman" w:cs="Times New Roman"/>
          <w:color w:val="000000"/>
          <w:sz w:val="28"/>
          <w:szCs w:val="28"/>
          <w:lang w:val="uz-Cyrl-UZ"/>
        </w:rPr>
        <w:t xml:space="preserve"> масаласидаги меёрий ҳужжатлар ўрганиб чиқилди. Айниқса, </w:t>
      </w:r>
      <w:r w:rsidRPr="00B145B8">
        <w:rPr>
          <w:rFonts w:ascii="Times New Roman" w:hAnsi="Times New Roman" w:cs="Times New Roman"/>
          <w:sz w:val="28"/>
          <w:szCs w:val="28"/>
          <w:lang w:val="uz-Cyrl-UZ"/>
        </w:rPr>
        <w:t xml:space="preserve">Ўзбекистон Республикаси Вазирлар Маҳкамасининг 2001 йил 16 августдаги 343-сонли Қарори билан тасдиқланган «Олий таълимнинг </w:t>
      </w:r>
      <w:r w:rsidRPr="00B145B8">
        <w:rPr>
          <w:rFonts w:ascii="Times New Roman" w:hAnsi="Times New Roman" w:cs="Times New Roman"/>
          <w:i/>
          <w:sz w:val="28"/>
          <w:szCs w:val="28"/>
          <w:lang w:val="uz-Cyrl-UZ"/>
        </w:rPr>
        <w:t>Давлат таълим стандартлари</w:t>
      </w:r>
      <w:r w:rsidRPr="00B145B8">
        <w:rPr>
          <w:rFonts w:ascii="Times New Roman" w:hAnsi="Times New Roman" w:cs="Times New Roman"/>
          <w:sz w:val="28"/>
          <w:szCs w:val="28"/>
          <w:lang w:val="uz-Cyrl-UZ"/>
        </w:rPr>
        <w:t>. Асосий қоидалари. Олий таълимнинг Давлат таълим стандарти. Олий таълим йўналишлари ва мутахассисликлари классификатори»</w:t>
      </w:r>
      <w:r w:rsidRPr="00B145B8">
        <w:rPr>
          <w:rFonts w:ascii="Times New Roman" w:hAnsi="Times New Roman" w:cs="Times New Roman"/>
          <w:color w:val="000000"/>
          <w:sz w:val="28"/>
          <w:szCs w:val="28"/>
          <w:lang w:val="uz-Cyrl-UZ"/>
        </w:rPr>
        <w:t xml:space="preserve"> каби ҳужжатларни бажаришга ҳаракат қилинди. Этномаданият асосларини ўрганиш ва уларга таянган ҳолда кундалик ўқув-тарбия жараёнида қўллаш учун зарурат бўлган ўқув-услубий қўлланманинг ҳозирги кунимизгача чоп этилиб талаба ёшларимизга етиб бормаганлиги кундалик муаммога айланиб қолмоқда. Тўғри, халқимизнинг тарихий шаклланиши, унинг маънавий-маърифий тараққиёт босқичлари, </w:t>
      </w:r>
      <w:r w:rsidRPr="00B145B8">
        <w:rPr>
          <w:rFonts w:ascii="Times New Roman" w:hAnsi="Times New Roman" w:cs="Times New Roman"/>
          <w:i/>
          <w:color w:val="000000"/>
          <w:sz w:val="28"/>
          <w:szCs w:val="28"/>
          <w:lang w:val="uz-Cyrl-UZ"/>
        </w:rPr>
        <w:t>миллий маданиятимизнинг ўтмишда қўлга киритган</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ютуқлари, элат, қавм, миллат</w:t>
      </w:r>
      <w:r w:rsidRPr="00B145B8">
        <w:rPr>
          <w:rFonts w:ascii="Times New Roman" w:hAnsi="Times New Roman" w:cs="Times New Roman"/>
          <w:color w:val="000000"/>
          <w:sz w:val="28"/>
          <w:szCs w:val="28"/>
          <w:lang w:val="uz-Cyrl-UZ"/>
        </w:rPr>
        <w:t xml:space="preserve"> тушунчаларини ёшларимиз онгига тушунтириш борасида бирқанча диққатга сазаворли ишлар бажарилган. Жумладан, миллий маданиятимизнинг серқирра томонларини ўрганишга қаратилган илмий-оммабоп монография ва рисолалар, илмий мақола ҳамда амалиётда қўллашликка қаратилган амалий дастурлар чоп этилган. Шунга қарамай Этномаданият фани юзасидан махсус тайинланган дарслик ёки қўлланма йўқлиги барчамизга маълум. Шу боисдан ҳам электрон дарсликни яратиш вазифаси олдимизга қўйилган мақсадларни амалда бажаришга қаратилгандир. </w:t>
      </w:r>
      <w:r w:rsidRPr="00B145B8">
        <w:rPr>
          <w:rFonts w:ascii="Times New Roman" w:hAnsi="Times New Roman" w:cs="Times New Roman"/>
          <w:sz w:val="28"/>
          <w:szCs w:val="28"/>
          <w:lang w:val="uz-Cyrl-UZ"/>
        </w:rPr>
        <w:t>Электрон дарсликнинг мазмунида</w:t>
      </w:r>
      <w:r w:rsidRPr="00B145B8">
        <w:rPr>
          <w:rFonts w:ascii="Times New Roman" w:hAnsi="Times New Roman" w:cs="Times New Roman"/>
          <w:color w:val="000000"/>
          <w:sz w:val="28"/>
          <w:szCs w:val="28"/>
          <w:lang w:val="uz-Cyrl-UZ"/>
        </w:rPr>
        <w:t xml:space="preserve"> асосий эътибор ўтмишда ва ҳозирги кунимизда маълум сифатларда шаклланиб ва тараққий этиб келган миллий маданиятимизнинг тадрижий – тарихий жараёнини ўрганишга қаратилгандир. Катта қувонч ва ҳис-туйғуларга таянган ҳолда мағрурланиб айтамизки, мустақиллик шарофати туфайли бизнинг маънавий қадриятларимиз, ўтмишда аждодларимиздан қолган мумтоз мерос ўзининг тўла мукаммаллигида тикланди. </w:t>
      </w:r>
      <w:r w:rsidRPr="00B145B8">
        <w:rPr>
          <w:rFonts w:ascii="Times New Roman" w:hAnsi="Times New Roman" w:cs="Times New Roman"/>
          <w:i/>
          <w:color w:val="000000"/>
          <w:sz w:val="28"/>
          <w:szCs w:val="28"/>
          <w:lang w:val="uz-Cyrl-UZ"/>
        </w:rPr>
        <w:t>Қуръони карим</w:t>
      </w:r>
      <w:r w:rsidRPr="00B145B8">
        <w:rPr>
          <w:rFonts w:ascii="Times New Roman" w:hAnsi="Times New Roman" w:cs="Times New Roman"/>
          <w:color w:val="000000"/>
          <w:sz w:val="28"/>
          <w:szCs w:val="28"/>
          <w:lang w:val="uz-Cyrl-UZ"/>
        </w:rPr>
        <w:t xml:space="preserve">нинг ўзбек тилига ўгирилиши, хадису шарифлар тўлиқ нашр этилиши, бобокаломларимиз Насриддин Рабғузий, Аҳмад Яссавий, Баҳовуддин Нақшбанд, Имом Исмоил ал-Бухорий, Бурхониддин ал-Марғиноний, Абу Мансур Мотурудий ва ўнлаб </w:t>
      </w:r>
      <w:r w:rsidRPr="00B145B8">
        <w:rPr>
          <w:rFonts w:ascii="Times New Roman" w:hAnsi="Times New Roman" w:cs="Times New Roman"/>
          <w:i/>
          <w:color w:val="000000"/>
          <w:sz w:val="28"/>
          <w:szCs w:val="28"/>
          <w:lang w:val="uz-Cyrl-UZ"/>
        </w:rPr>
        <w:t>буюк сиймоларимиз</w:t>
      </w:r>
      <w:r w:rsidRPr="00B145B8">
        <w:rPr>
          <w:rFonts w:ascii="Times New Roman" w:hAnsi="Times New Roman" w:cs="Times New Roman"/>
          <w:color w:val="000000"/>
          <w:sz w:val="28"/>
          <w:szCs w:val="28"/>
          <w:lang w:val="uz-Cyrl-UZ"/>
        </w:rPr>
        <w:t>нинг асарларидан баҳраманд бўлиш, буюк саркарда, жамоат ва давлат арбоби соҳибқирон Амир Темур маънавий дунёсининг ҳикматли ўгит ва амаллари барчамизни хайрли ишларига сафарбар этмоқда.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Ҳурматли талаба!</w:t>
      </w:r>
      <w:r w:rsidRPr="00B145B8">
        <w:rPr>
          <w:rFonts w:ascii="Times New Roman" w:hAnsi="Times New Roman" w:cs="Times New Roman"/>
          <w:color w:val="000000"/>
          <w:sz w:val="28"/>
          <w:szCs w:val="28"/>
          <w:lang w:val="uz-Cyrl-UZ"/>
        </w:rPr>
        <w:t xml:space="preserve"> Биз қувонч ва ифтихор билан фахрланиб баралла айтамизки, мустақил Ўзбекистонимиз ўзининг биринчи Президенти, </w:t>
      </w:r>
      <w:r w:rsidRPr="00B145B8">
        <w:rPr>
          <w:rFonts w:ascii="Times New Roman" w:hAnsi="Times New Roman" w:cs="Times New Roman"/>
          <w:color w:val="000000"/>
          <w:sz w:val="28"/>
          <w:szCs w:val="28"/>
          <w:lang w:val="uz-Cyrl-UZ"/>
        </w:rPr>
        <w:lastRenderedPageBreak/>
        <w:t>Конституцияси, Герби, Байроғи ҳамда Давлат Мадҳияси билан қанча мағруланса арзийди.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79424" behindDoc="1" locked="0" layoutInCell="1" allowOverlap="1">
            <wp:simplePos x="0" y="0"/>
            <wp:positionH relativeFrom="column">
              <wp:posOffset>2539365</wp:posOffset>
            </wp:positionH>
            <wp:positionV relativeFrom="paragraph">
              <wp:posOffset>143510</wp:posOffset>
            </wp:positionV>
            <wp:extent cx="1114425" cy="1152525"/>
            <wp:effectExtent l="19050" t="0" r="9525" b="0"/>
            <wp:wrapTight wrapText="bothSides">
              <wp:wrapPolygon edited="0">
                <wp:start x="9600" y="0"/>
                <wp:lineTo x="5538" y="1071"/>
                <wp:lineTo x="369" y="4284"/>
                <wp:lineTo x="-369" y="13567"/>
                <wp:lineTo x="1108" y="18208"/>
                <wp:lineTo x="6646" y="21421"/>
                <wp:lineTo x="8492" y="21421"/>
                <wp:lineTo x="13292" y="21421"/>
                <wp:lineTo x="14400" y="21421"/>
                <wp:lineTo x="20308" y="17851"/>
                <wp:lineTo x="20677" y="17137"/>
                <wp:lineTo x="21785" y="12496"/>
                <wp:lineTo x="21785" y="7498"/>
                <wp:lineTo x="21415" y="4284"/>
                <wp:lineTo x="16615" y="1071"/>
                <wp:lineTo x="11815" y="0"/>
                <wp:lineTo x="9600" y="0"/>
              </wp:wrapPolygon>
            </wp:wrapTight>
            <wp:docPr id="265" name="Рисунок 2" descr="http://www.fdu.uz/fdutz/fvtm/etnomad/images1/img11-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du.uz/fdutz/fvtm/etnomad/images1/img11-g.GIF"/>
                    <pic:cNvPicPr>
                      <a:picLocks noChangeAspect="1" noChangeArrowheads="1"/>
                    </pic:cNvPicPr>
                  </pic:nvPicPr>
                  <pic:blipFill>
                    <a:blip r:embed="rId10"/>
                    <a:srcRect/>
                    <a:stretch>
                      <a:fillRect/>
                    </a:stretch>
                  </pic:blipFill>
                  <pic:spPr bwMode="auto">
                    <a:xfrm>
                      <a:off x="0" y="0"/>
                      <a:ext cx="1114425" cy="115252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80448" behindDoc="1" locked="0" layoutInCell="1" allowOverlap="1">
            <wp:simplePos x="0" y="0"/>
            <wp:positionH relativeFrom="column">
              <wp:posOffset>4243070</wp:posOffset>
            </wp:positionH>
            <wp:positionV relativeFrom="paragraph">
              <wp:posOffset>179070</wp:posOffset>
            </wp:positionV>
            <wp:extent cx="1714500" cy="857250"/>
            <wp:effectExtent l="19050" t="0" r="0" b="0"/>
            <wp:wrapTight wrapText="bothSides">
              <wp:wrapPolygon edited="0">
                <wp:start x="-240" y="0"/>
                <wp:lineTo x="-240" y="21120"/>
                <wp:lineTo x="21600" y="21120"/>
                <wp:lineTo x="21600" y="0"/>
                <wp:lineTo x="-240" y="0"/>
              </wp:wrapPolygon>
            </wp:wrapTight>
            <wp:docPr id="266" name="Рисунок 266" descr="http://uz.ferlibrary.uz/d/18969/d/2337764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uz.ferlibrary.uz/d/18969/d/233776403_5.jpg"/>
                    <pic:cNvPicPr>
                      <a:picLocks noChangeAspect="1" noChangeArrowheads="1"/>
                    </pic:cNvPicPr>
                  </pic:nvPicPr>
                  <pic:blipFill>
                    <a:blip r:embed="rId11" r:link="rId12"/>
                    <a:srcRect/>
                    <a:stretch>
                      <a:fillRect/>
                    </a:stretch>
                  </pic:blipFill>
                  <pic:spPr bwMode="auto">
                    <a:xfrm>
                      <a:off x="0" y="0"/>
                      <a:ext cx="1714500" cy="857250"/>
                    </a:xfrm>
                    <a:prstGeom prst="rect">
                      <a:avLst/>
                    </a:prstGeom>
                    <a:noFill/>
                    <a:ln w="9525">
                      <a:noFill/>
                      <a:miter lim="800000"/>
                      <a:headEnd/>
                      <a:tailEnd/>
                    </a:ln>
                  </pic:spPr>
                </pic:pic>
              </a:graphicData>
            </a:graphic>
          </wp:anchor>
        </w:drawing>
      </w:r>
      <w:r w:rsidRPr="00B145B8">
        <w:rPr>
          <w:rFonts w:ascii="Times New Roman" w:hAnsi="Times New Roman" w:cs="Times New Roman"/>
          <w:noProof/>
          <w:color w:val="000000"/>
          <w:sz w:val="28"/>
          <w:szCs w:val="28"/>
          <w:lang w:val="uz-Cyrl-UZ"/>
        </w:rPr>
        <w:t xml:space="preserve">                  </w:t>
      </w:r>
    </w:p>
    <w:p w:rsidR="00B145B8" w:rsidRPr="00B145B8" w:rsidRDefault="00B145B8" w:rsidP="00B145B8">
      <w:pPr>
        <w:tabs>
          <w:tab w:val="left" w:pos="5529"/>
        </w:tabs>
        <w:ind w:firstLine="709"/>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78400" behindDoc="1" locked="0" layoutInCell="1" allowOverlap="1">
            <wp:simplePos x="0" y="0"/>
            <wp:positionH relativeFrom="column">
              <wp:posOffset>234315</wp:posOffset>
            </wp:positionH>
            <wp:positionV relativeFrom="paragraph">
              <wp:posOffset>18415</wp:posOffset>
            </wp:positionV>
            <wp:extent cx="1714500" cy="1028700"/>
            <wp:effectExtent l="19050" t="0" r="0" b="0"/>
            <wp:wrapTight wrapText="bothSides">
              <wp:wrapPolygon edited="0">
                <wp:start x="-240" y="0"/>
                <wp:lineTo x="-240" y="21200"/>
                <wp:lineTo x="21600" y="21200"/>
                <wp:lineTo x="21600" y="0"/>
                <wp:lineTo x="-240" y="0"/>
              </wp:wrapPolygon>
            </wp:wrapTight>
            <wp:docPr id="264" name="Рисунок 264" descr="http://uz.ferlibrary.uz/d/18969/d/2351264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uz.ferlibrary.uz/d/18969/d/235126403_5.jpg"/>
                    <pic:cNvPicPr>
                      <a:picLocks noChangeAspect="1" noChangeArrowheads="1"/>
                    </pic:cNvPicPr>
                  </pic:nvPicPr>
                  <pic:blipFill>
                    <a:blip r:embed="rId13" r:link="rId14"/>
                    <a:srcRect/>
                    <a:stretch>
                      <a:fillRect/>
                    </a:stretch>
                  </pic:blipFill>
                  <pic:spPr bwMode="auto">
                    <a:xfrm>
                      <a:off x="0" y="0"/>
                      <a:ext cx="1714500" cy="1028700"/>
                    </a:xfrm>
                    <a:prstGeom prst="rect">
                      <a:avLst/>
                    </a:prstGeom>
                    <a:noFill/>
                    <a:ln w="9525">
                      <a:noFill/>
                      <a:miter lim="800000"/>
                      <a:headEnd/>
                      <a:tailEnd/>
                    </a:ln>
                  </pic:spPr>
                </pic:pic>
              </a:graphicData>
            </a:graphic>
          </wp:anchor>
        </w:drawing>
      </w:r>
      <w:r w:rsidRPr="00B145B8">
        <w:rPr>
          <w:rFonts w:ascii="Times New Roman" w:hAnsi="Times New Roman" w:cs="Times New Roman"/>
          <w:noProof/>
          <w:color w:val="000000"/>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Ўзбекистон Республикаси Президенти И.А.Каримов: «Давлатимиз рамзлари – Байроқ, Герб, Мадҳия Ўзбекистон халқларининг шон-шарафи, ғурури, тарихий хотираси ва интилишларини ўзида мужассамлаштиради. Мана шу рамзларни эъзозлаш – ўзининг қадр-қимматини, ўз мамлакатига ва шахсан ўзига бўлган ишончни мустаҳкамлаш демакдир» – деб таъкидлайди.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Ўзбекистон Республикаси Давлат Мад</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ияси баралла янграйди. Имконият</w:t>
      </w:r>
      <w:r w:rsidRPr="00B145B8">
        <w:rPr>
          <w:rFonts w:ascii="Times New Roman" w:hAnsi="Times New Roman" w:cs="Times New Roman"/>
          <w:color w:val="000000"/>
          <w:sz w:val="28"/>
          <w:szCs w:val="28"/>
          <w:lang w:val="uz-Cyrl-UZ"/>
        </w:rPr>
        <w:t xml:space="preserve"> қадар</w:t>
      </w:r>
      <w:r w:rsidRPr="00B145B8">
        <w:rPr>
          <w:rFonts w:ascii="Times New Roman" w:hAnsi="Times New Roman" w:cs="Times New Roman"/>
          <w:color w:val="000000"/>
          <w:sz w:val="28"/>
          <w:szCs w:val="28"/>
        </w:rPr>
        <w:t xml:space="preserve"> Мад</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ияни бирга куйлашликка </w:t>
      </w:r>
      <w:r w:rsidRPr="00B145B8">
        <w:rPr>
          <w:rFonts w:ascii="Times New Roman" w:hAnsi="Times New Roman" w:cs="Times New Roman"/>
          <w:color w:val="000000"/>
          <w:sz w:val="28"/>
          <w:szCs w:val="28"/>
          <w:lang w:val="uz-Cyrl-UZ"/>
        </w:rPr>
        <w:t>ҳаракат</w:t>
      </w:r>
      <w:r w:rsidRPr="00B145B8">
        <w:rPr>
          <w:rFonts w:ascii="Times New Roman" w:hAnsi="Times New Roman" w:cs="Times New Roman"/>
          <w:color w:val="000000"/>
          <w:sz w:val="28"/>
          <w:szCs w:val="28"/>
        </w:rPr>
        <w:t xml:space="preserve">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илин</w:t>
      </w:r>
      <w:r w:rsidRPr="00B145B8">
        <w:rPr>
          <w:rFonts w:ascii="Times New Roman" w:hAnsi="Times New Roman" w:cs="Times New Roman"/>
          <w:color w:val="000000"/>
          <w:sz w:val="28"/>
          <w:szCs w:val="28"/>
          <w:lang w:val="uz-Cyrl-UZ"/>
        </w:rPr>
        <w:t>ади</w:t>
      </w:r>
      <w:r w:rsidRPr="00B145B8">
        <w:rPr>
          <w:rFonts w:ascii="Times New Roman" w:hAnsi="Times New Roman" w:cs="Times New Roman"/>
          <w:color w:val="000000"/>
          <w:sz w:val="28"/>
          <w:szCs w:val="28"/>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(Қўшиқнинг матни ва мусиқий ёзуви ҳавола қилинади).</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b/>
          <w:bCs/>
          <w:color w:val="800000"/>
          <w:sz w:val="28"/>
          <w:szCs w:val="28"/>
          <w:lang w:val="uz-Cyrl-UZ"/>
        </w:rPr>
      </w:pPr>
      <w:r w:rsidRPr="00B145B8">
        <w:rPr>
          <w:rFonts w:ascii="Times New Roman" w:hAnsi="Times New Roman" w:cs="Times New Roman"/>
          <w:sz w:val="28"/>
          <w:szCs w:val="28"/>
          <w:lang w:val="uz-Cyrl-UZ"/>
        </w:rPr>
        <w:t>(Мадҳия янграйди)</w:t>
      </w:r>
    </w:p>
    <w:p w:rsidR="00B145B8" w:rsidRPr="00B145B8" w:rsidRDefault="00B145B8" w:rsidP="00B145B8">
      <w:pPr>
        <w:ind w:firstLine="2552"/>
        <w:outlineLvl w:val="2"/>
        <w:rPr>
          <w:rFonts w:ascii="Times New Roman" w:hAnsi="Times New Roman" w:cs="Times New Roman"/>
          <w:b/>
          <w:bCs/>
          <w:color w:val="800000"/>
          <w:sz w:val="28"/>
          <w:szCs w:val="28"/>
          <w:lang w:val="uz-Cyrl-UZ"/>
        </w:rPr>
      </w:pPr>
      <w:r w:rsidRPr="00B145B8">
        <w:rPr>
          <w:rFonts w:ascii="Times New Roman" w:hAnsi="Times New Roman" w:cs="Times New Roman"/>
          <w:b/>
          <w:bCs/>
          <w:color w:val="800000"/>
          <w:sz w:val="28"/>
          <w:szCs w:val="28"/>
          <w:lang w:val="uz-Cyrl-UZ"/>
        </w:rPr>
        <w:t xml:space="preserve">       Абдулла Орипов шеъри</w:t>
      </w:r>
    </w:p>
    <w:p w:rsidR="00B145B8" w:rsidRPr="00B145B8" w:rsidRDefault="00B145B8" w:rsidP="00B145B8">
      <w:pPr>
        <w:ind w:firstLine="2552"/>
        <w:outlineLvl w:val="2"/>
        <w:rPr>
          <w:rFonts w:ascii="Times New Roman" w:hAnsi="Times New Roman" w:cs="Times New Roman"/>
          <w:b/>
          <w:bCs/>
          <w:color w:val="800000"/>
          <w:sz w:val="28"/>
          <w:szCs w:val="28"/>
          <w:lang w:val="uz-Cyrl-UZ"/>
        </w:rPr>
      </w:pPr>
      <w:r w:rsidRPr="00B145B8">
        <w:rPr>
          <w:rFonts w:ascii="Times New Roman" w:hAnsi="Times New Roman" w:cs="Times New Roman"/>
          <w:b/>
          <w:bCs/>
          <w:color w:val="800000"/>
          <w:sz w:val="28"/>
          <w:szCs w:val="28"/>
          <w:lang w:val="uz-Cyrl-UZ"/>
        </w:rPr>
        <w:t>Мутаваккил Бурҳонов мусиқаси</w:t>
      </w:r>
    </w:p>
    <w:p w:rsidR="00B145B8" w:rsidRPr="00B145B8" w:rsidRDefault="00B145B8" w:rsidP="00B145B8">
      <w:pPr>
        <w:ind w:firstLine="2552"/>
        <w:outlineLvl w:val="2"/>
        <w:rPr>
          <w:rFonts w:ascii="Times New Roman" w:hAnsi="Times New Roman" w:cs="Times New Roman"/>
          <w:b/>
          <w:bCs/>
          <w:sz w:val="28"/>
          <w:szCs w:val="28"/>
          <w:lang w:val="uz-Cyrl-UZ"/>
        </w:rPr>
      </w:pPr>
    </w:p>
    <w:p w:rsidR="00B145B8" w:rsidRPr="00B145B8" w:rsidRDefault="00B145B8" w:rsidP="00B145B8">
      <w:pPr>
        <w:ind w:right="-1493" w:firstLine="255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Серқуёш ҳур ўлкам, элга, бахт нажот,</w:t>
      </w:r>
    </w:p>
    <w:p w:rsidR="00B145B8" w:rsidRPr="00B145B8" w:rsidRDefault="00B145B8" w:rsidP="00B145B8">
      <w:pPr>
        <w:ind w:right="-1493" w:firstLine="255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Сен ўзинг дўстларга йўлдош, меҳрибон.</w:t>
      </w:r>
    </w:p>
    <w:p w:rsidR="00B145B8" w:rsidRPr="00B145B8" w:rsidRDefault="00B145B8" w:rsidP="00B145B8">
      <w:pPr>
        <w:ind w:right="-1493" w:firstLine="2552"/>
        <w:jc w:val="both"/>
        <w:rPr>
          <w:rFonts w:ascii="Times New Roman" w:hAnsi="Times New Roman" w:cs="Times New Roman"/>
          <w:sz w:val="28"/>
          <w:szCs w:val="28"/>
        </w:rPr>
      </w:pPr>
      <w:r w:rsidRPr="00B145B8">
        <w:rPr>
          <w:rFonts w:ascii="Times New Roman" w:hAnsi="Times New Roman" w:cs="Times New Roman"/>
          <w:sz w:val="28"/>
          <w:szCs w:val="28"/>
        </w:rPr>
        <w:t xml:space="preserve">Яшнагай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оабад илму фан ижод,</w:t>
      </w:r>
    </w:p>
    <w:p w:rsidR="00B145B8" w:rsidRPr="00B145B8" w:rsidRDefault="00B145B8" w:rsidP="00B145B8">
      <w:pPr>
        <w:ind w:right="-1493" w:firstLine="2552"/>
        <w:jc w:val="both"/>
        <w:rPr>
          <w:rFonts w:ascii="Times New Roman" w:hAnsi="Times New Roman" w:cs="Times New Roman"/>
          <w:sz w:val="28"/>
          <w:szCs w:val="28"/>
        </w:rPr>
      </w:pPr>
      <w:r w:rsidRPr="00B145B8">
        <w:rPr>
          <w:rFonts w:ascii="Times New Roman" w:hAnsi="Times New Roman" w:cs="Times New Roman"/>
          <w:sz w:val="28"/>
          <w:szCs w:val="28"/>
        </w:rPr>
        <w:t>Шу</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инг порласин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оки бор жахон!</w:t>
      </w:r>
    </w:p>
    <w:p w:rsidR="00B145B8" w:rsidRPr="00B145B8" w:rsidRDefault="00B145B8" w:rsidP="00B145B8">
      <w:pPr>
        <w:ind w:right="-1493" w:firstLine="2552"/>
        <w:jc w:val="both"/>
        <w:rPr>
          <w:rFonts w:ascii="Times New Roman" w:hAnsi="Times New Roman" w:cs="Times New Roman"/>
          <w:sz w:val="28"/>
          <w:szCs w:val="28"/>
        </w:rPr>
      </w:pP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На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ора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w:t>
      </w:r>
    </w:p>
    <w:p w:rsidR="00B145B8" w:rsidRPr="00B145B8" w:rsidRDefault="00B145B8" w:rsidP="00B145B8">
      <w:pPr>
        <w:ind w:firstLine="2552"/>
        <w:jc w:val="both"/>
        <w:rPr>
          <w:rFonts w:ascii="Times New Roman" w:hAnsi="Times New Roman" w:cs="Times New Roman"/>
          <w:sz w:val="28"/>
          <w:szCs w:val="28"/>
        </w:rPr>
      </w:pP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lastRenderedPageBreak/>
        <w:t>Ол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ин бу во</w:t>
      </w:r>
      <w:r w:rsidRPr="00B145B8">
        <w:rPr>
          <w:rFonts w:ascii="Times New Roman" w:hAnsi="Times New Roman" w:cs="Times New Roman"/>
          <w:sz w:val="28"/>
          <w:szCs w:val="28"/>
          <w:lang w:val="uz-Cyrl-UZ"/>
        </w:rPr>
        <w:t>д</w:t>
      </w:r>
      <w:r w:rsidRPr="00B145B8">
        <w:rPr>
          <w:rFonts w:ascii="Times New Roman" w:hAnsi="Times New Roman" w:cs="Times New Roman"/>
          <w:sz w:val="28"/>
          <w:szCs w:val="28"/>
        </w:rPr>
        <w:t>ийлар, жон Ўзбекистон,</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Аждодлар мардона, ру</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и сенга ёр.</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Улу</w:t>
      </w:r>
      <w:r w:rsidRPr="00B145B8">
        <w:rPr>
          <w:rFonts w:ascii="Times New Roman" w:hAnsi="Times New Roman" w:cs="Times New Roman"/>
          <w:sz w:val="28"/>
          <w:szCs w:val="28"/>
          <w:lang w:val="uz-Cyrl-UZ"/>
        </w:rPr>
        <w:t xml:space="preserve">ғ </w:t>
      </w:r>
      <w:r w:rsidRPr="00B145B8">
        <w:rPr>
          <w:rFonts w:ascii="Times New Roman" w:hAnsi="Times New Roman" w:cs="Times New Roman"/>
          <w:sz w:val="28"/>
          <w:szCs w:val="28"/>
        </w:rPr>
        <w:t xml:space="preserve">халқ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удра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ж</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ш </w:t>
      </w:r>
      <w:r w:rsidRPr="00B145B8">
        <w:rPr>
          <w:rFonts w:ascii="Times New Roman" w:hAnsi="Times New Roman" w:cs="Times New Roman"/>
          <w:sz w:val="28"/>
          <w:szCs w:val="28"/>
          <w:lang w:val="uz-Cyrl-UZ"/>
        </w:rPr>
        <w:t>у</w:t>
      </w:r>
      <w:r w:rsidRPr="00B145B8">
        <w:rPr>
          <w:rFonts w:ascii="Times New Roman" w:hAnsi="Times New Roman" w:cs="Times New Roman"/>
          <w:sz w:val="28"/>
          <w:szCs w:val="28"/>
        </w:rPr>
        <w:t>рган замон,</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Оламни маҳлиё айла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ган диёр !</w:t>
      </w:r>
    </w:p>
    <w:p w:rsidR="00B145B8" w:rsidRPr="00B145B8" w:rsidRDefault="00B145B8" w:rsidP="00B145B8">
      <w:pPr>
        <w:ind w:firstLine="2552"/>
        <w:jc w:val="both"/>
        <w:rPr>
          <w:rFonts w:ascii="Times New Roman" w:hAnsi="Times New Roman" w:cs="Times New Roman"/>
          <w:sz w:val="28"/>
          <w:szCs w:val="28"/>
        </w:rPr>
      </w:pP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Ба</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 xml:space="preserve">ри кенг ўзбекнинг, </w:t>
      </w:r>
      <w:r w:rsidRPr="00B145B8">
        <w:rPr>
          <w:rFonts w:ascii="Times New Roman" w:hAnsi="Times New Roman" w:cs="Times New Roman"/>
          <w:sz w:val="28"/>
          <w:szCs w:val="28"/>
          <w:lang w:val="uz-Cyrl-UZ"/>
        </w:rPr>
        <w:t xml:space="preserve"> ў</w:t>
      </w:r>
      <w:r w:rsidRPr="00B145B8">
        <w:rPr>
          <w:rFonts w:ascii="Times New Roman" w:hAnsi="Times New Roman" w:cs="Times New Roman"/>
          <w:sz w:val="28"/>
          <w:szCs w:val="28"/>
        </w:rPr>
        <w:t>чмас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иймони,</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Эркин ёш авлодлар сенга з</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р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ано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Истиқлол машъали тинчлик посбони,</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ак севар она Юрт, мангу бўл обод!</w:t>
      </w:r>
    </w:p>
    <w:p w:rsidR="00B145B8" w:rsidRPr="00B145B8" w:rsidRDefault="00B145B8" w:rsidP="00B145B8">
      <w:pPr>
        <w:ind w:firstLine="2552"/>
        <w:jc w:val="both"/>
        <w:rPr>
          <w:rFonts w:ascii="Times New Roman" w:hAnsi="Times New Roman" w:cs="Times New Roman"/>
          <w:sz w:val="28"/>
          <w:szCs w:val="28"/>
        </w:rPr>
      </w:pP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На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ора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w:t>
      </w:r>
    </w:p>
    <w:p w:rsidR="00B145B8" w:rsidRPr="00B145B8" w:rsidRDefault="00B145B8" w:rsidP="00B145B8">
      <w:pPr>
        <w:ind w:firstLine="2552"/>
        <w:jc w:val="both"/>
        <w:rPr>
          <w:rFonts w:ascii="Times New Roman" w:hAnsi="Times New Roman" w:cs="Times New Roman"/>
          <w:sz w:val="28"/>
          <w:szCs w:val="28"/>
        </w:rPr>
      </w:pP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Ол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ин бу водийлар, жон Ўзбекистон,</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Аждодлар мардона, ру</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и сенга ёр.</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Улу</w:t>
      </w:r>
      <w:r w:rsidRPr="00B145B8">
        <w:rPr>
          <w:rFonts w:ascii="Times New Roman" w:hAnsi="Times New Roman" w:cs="Times New Roman"/>
          <w:sz w:val="28"/>
          <w:szCs w:val="28"/>
          <w:lang w:val="uz-Cyrl-UZ"/>
        </w:rPr>
        <w:t xml:space="preserve">ғ </w:t>
      </w:r>
      <w:r w:rsidRPr="00B145B8">
        <w:rPr>
          <w:rFonts w:ascii="Times New Roman" w:hAnsi="Times New Roman" w:cs="Times New Roman"/>
          <w:sz w:val="28"/>
          <w:szCs w:val="28"/>
        </w:rPr>
        <w:t xml:space="preserve">халқ </w:t>
      </w:r>
      <w:r w:rsidRPr="00B145B8">
        <w:rPr>
          <w:rFonts w:ascii="Times New Roman" w:hAnsi="Times New Roman" w:cs="Times New Roman"/>
          <w:sz w:val="28"/>
          <w:szCs w:val="28"/>
          <w:lang w:val="uz-Cyrl-UZ"/>
        </w:rPr>
        <w:t>қудрат</w:t>
      </w:r>
      <w:r w:rsidRPr="00B145B8">
        <w:rPr>
          <w:rFonts w:ascii="Times New Roman" w:hAnsi="Times New Roman" w:cs="Times New Roman"/>
          <w:sz w:val="28"/>
          <w:szCs w:val="28"/>
        </w:rPr>
        <w:t>и ж</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ш </w:t>
      </w:r>
      <w:r w:rsidRPr="00B145B8">
        <w:rPr>
          <w:rFonts w:ascii="Times New Roman" w:hAnsi="Times New Roman" w:cs="Times New Roman"/>
          <w:sz w:val="28"/>
          <w:szCs w:val="28"/>
          <w:lang w:val="uz-Cyrl-UZ"/>
        </w:rPr>
        <w:t>у</w:t>
      </w:r>
      <w:r w:rsidRPr="00B145B8">
        <w:rPr>
          <w:rFonts w:ascii="Times New Roman" w:hAnsi="Times New Roman" w:cs="Times New Roman"/>
          <w:sz w:val="28"/>
          <w:szCs w:val="28"/>
        </w:rPr>
        <w:t>рган замон,</w:t>
      </w:r>
    </w:p>
    <w:p w:rsidR="00B145B8" w:rsidRPr="00B145B8" w:rsidRDefault="00B145B8" w:rsidP="00B145B8">
      <w:pPr>
        <w:ind w:firstLine="2552"/>
        <w:jc w:val="both"/>
        <w:rPr>
          <w:rFonts w:ascii="Times New Roman" w:hAnsi="Times New Roman" w:cs="Times New Roman"/>
          <w:sz w:val="28"/>
          <w:szCs w:val="28"/>
        </w:rPr>
      </w:pPr>
      <w:r w:rsidRPr="00B145B8">
        <w:rPr>
          <w:rFonts w:ascii="Times New Roman" w:hAnsi="Times New Roman" w:cs="Times New Roman"/>
          <w:sz w:val="28"/>
          <w:szCs w:val="28"/>
        </w:rPr>
        <w:t>Оламни маҳлиё айла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ган диёр !</w:t>
      </w:r>
    </w:p>
    <w:p w:rsidR="00B145B8" w:rsidRPr="00B145B8" w:rsidRDefault="00B145B8" w:rsidP="00B145B8">
      <w:pPr>
        <w:ind w:firstLine="567"/>
        <w:jc w:val="both"/>
        <w:rPr>
          <w:rFonts w:ascii="Times New Roman" w:hAnsi="Times New Roman" w:cs="Times New Roman"/>
          <w:sz w:val="28"/>
          <w:szCs w:val="28"/>
        </w:rPr>
      </w:pP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881472" behindDoc="1" locked="0" layoutInCell="1" allowOverlap="1">
            <wp:simplePos x="0" y="0"/>
            <wp:positionH relativeFrom="column">
              <wp:posOffset>177165</wp:posOffset>
            </wp:positionH>
            <wp:positionV relativeFrom="paragraph">
              <wp:posOffset>69215</wp:posOffset>
            </wp:positionV>
            <wp:extent cx="2309495" cy="1804670"/>
            <wp:effectExtent l="19050" t="0" r="0" b="0"/>
            <wp:wrapTight wrapText="bothSides">
              <wp:wrapPolygon edited="0">
                <wp:start x="-178" y="0"/>
                <wp:lineTo x="-178" y="21433"/>
                <wp:lineTo x="21558" y="21433"/>
                <wp:lineTo x="21558" y="0"/>
                <wp:lineTo x="-178" y="0"/>
              </wp:wrapPolygon>
            </wp:wrapTight>
            <wp:docPr id="267" name="Рисунок 267" descr="http://yureks.uz/uploads/posts/1288228722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yureks.uz/uploads/posts/1288228722_2074.jpg"/>
                    <pic:cNvPicPr>
                      <a:picLocks noChangeAspect="1" noChangeArrowheads="1"/>
                    </pic:cNvPicPr>
                  </pic:nvPicPr>
                  <pic:blipFill>
                    <a:blip r:embed="rId15" r:link="rId16"/>
                    <a:srcRect/>
                    <a:stretch>
                      <a:fillRect/>
                    </a:stretch>
                  </pic:blipFill>
                  <pic:spPr bwMode="auto">
                    <a:xfrm>
                      <a:off x="0" y="0"/>
                      <a:ext cx="2309495" cy="180467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М</w:t>
      </w:r>
      <w:r w:rsidRPr="00B145B8">
        <w:rPr>
          <w:rFonts w:ascii="Times New Roman" w:hAnsi="Times New Roman" w:cs="Times New Roman"/>
          <w:sz w:val="28"/>
          <w:szCs w:val="28"/>
        </w:rPr>
        <w:t>аълум бўлсинки</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Ўзбекистон улу</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 xml:space="preserve">рт сифатида </w:t>
      </w:r>
      <w:r w:rsidRPr="00B145B8">
        <w:rPr>
          <w:rFonts w:ascii="Times New Roman" w:hAnsi="Times New Roman" w:cs="Times New Roman"/>
          <w:sz w:val="28"/>
          <w:szCs w:val="28"/>
          <w:lang w:val="uz-Cyrl-UZ"/>
        </w:rPr>
        <w:t>ж</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он ҳамжамиятида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зининг муносиб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рнини эгаллаб БМ</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нинг бир юз </w:t>
      </w:r>
      <w:r w:rsidRPr="00B145B8">
        <w:rPr>
          <w:rFonts w:ascii="Times New Roman" w:hAnsi="Times New Roman" w:cs="Times New Roman"/>
          <w:sz w:val="28"/>
          <w:szCs w:val="28"/>
          <w:lang w:val="uz-Cyrl-UZ"/>
        </w:rPr>
        <w:t>тўқ</w:t>
      </w:r>
      <w:r w:rsidRPr="00B145B8">
        <w:rPr>
          <w:rFonts w:ascii="Times New Roman" w:hAnsi="Times New Roman" w:cs="Times New Roman"/>
          <w:sz w:val="28"/>
          <w:szCs w:val="28"/>
        </w:rPr>
        <w:t>сондан ор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давлатлари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орида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 мав</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еи ва ҳурматига саз</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вор бўлди.</w:t>
      </w:r>
      <w:r w:rsidRPr="00B145B8">
        <w:rPr>
          <w:rFonts w:ascii="Times New Roman" w:hAnsi="Times New Roman" w:cs="Times New Roman"/>
          <w:color w:val="000000"/>
          <w:sz w:val="28"/>
          <w:szCs w:val="28"/>
        </w:rPr>
        <w:t xml:space="preserve"> </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color w:val="000000"/>
          <w:sz w:val="28"/>
          <w:szCs w:val="28"/>
        </w:rPr>
        <w:t>Мустақиллик шарофа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 халқимиз тақдирини юксалтирди,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п миллатли халқимиз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адри ва инсоний ҳуқуқларини эгаллади, шу билан бирга узо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мудда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ли ме</w:t>
      </w:r>
      <w:r w:rsidRPr="00B145B8">
        <w:rPr>
          <w:rFonts w:ascii="Times New Roman" w:hAnsi="Times New Roman" w:cs="Times New Roman"/>
          <w:color w:val="000000"/>
          <w:sz w:val="28"/>
          <w:szCs w:val="28"/>
          <w:lang w:val="uz-Cyrl-UZ"/>
        </w:rPr>
        <w:t>ъ</w:t>
      </w:r>
      <w:r w:rsidRPr="00B145B8">
        <w:rPr>
          <w:rFonts w:ascii="Times New Roman" w:hAnsi="Times New Roman" w:cs="Times New Roman"/>
          <w:color w:val="000000"/>
          <w:sz w:val="28"/>
          <w:szCs w:val="28"/>
        </w:rPr>
        <w:t>ёрларнинг бузилиши, миллатимиз ва халқимиз табиатига хос тўғри тушунчаларнинг топ</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алишига чек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 xml:space="preserve">йилди. Ҳар бир нарса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номи билан 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алмоқда, </w:t>
      </w:r>
      <w:r w:rsidRPr="00B145B8">
        <w:rPr>
          <w:rFonts w:ascii="Times New Roman" w:hAnsi="Times New Roman" w:cs="Times New Roman"/>
          <w:i/>
          <w:color w:val="000000"/>
          <w:sz w:val="28"/>
          <w:szCs w:val="28"/>
        </w:rPr>
        <w:t>иймон, эътиқод, миллат, Ватан</w:t>
      </w:r>
      <w:r w:rsidRPr="00B145B8">
        <w:rPr>
          <w:rFonts w:ascii="Times New Roman" w:hAnsi="Times New Roman" w:cs="Times New Roman"/>
          <w:color w:val="000000"/>
          <w:sz w:val="28"/>
          <w:szCs w:val="28"/>
        </w:rPr>
        <w:t xml:space="preserve"> каби тушунчалар </w:t>
      </w:r>
      <w:r w:rsidRPr="00B145B8">
        <w:rPr>
          <w:rFonts w:ascii="Times New Roman" w:hAnsi="Times New Roman" w:cs="Times New Roman"/>
          <w:color w:val="000000"/>
          <w:sz w:val="28"/>
          <w:szCs w:val="28"/>
        </w:rPr>
        <w:lastRenderedPageBreak/>
        <w:t xml:space="preserve">барчамизнинг онгимизда, руҳимизда ва вужудимизда </w:t>
      </w:r>
      <w:r w:rsidRPr="00B145B8">
        <w:rPr>
          <w:rFonts w:ascii="Times New Roman" w:hAnsi="Times New Roman" w:cs="Times New Roman"/>
          <w:color w:val="000000"/>
          <w:sz w:val="28"/>
          <w:szCs w:val="28"/>
          <w:lang w:val="uz-Cyrl-UZ"/>
        </w:rPr>
        <w:t>қайн</w:t>
      </w:r>
      <w:r w:rsidRPr="00B145B8">
        <w:rPr>
          <w:rFonts w:ascii="Times New Roman" w:hAnsi="Times New Roman" w:cs="Times New Roman"/>
          <w:color w:val="000000"/>
          <w:sz w:val="28"/>
          <w:szCs w:val="28"/>
        </w:rPr>
        <w:t>о</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t>б</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ло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бўлиб софланди. </w:t>
      </w:r>
      <w:r w:rsidRPr="00B145B8">
        <w:rPr>
          <w:rFonts w:ascii="Times New Roman" w:hAnsi="Times New Roman" w:cs="Times New Roman"/>
          <w:i/>
          <w:color w:val="000000"/>
          <w:sz w:val="28"/>
          <w:szCs w:val="28"/>
        </w:rPr>
        <w:t>Маданиятимизнинг миллийлиги</w:t>
      </w:r>
      <w:r w:rsidRPr="00B145B8">
        <w:rPr>
          <w:rFonts w:ascii="Times New Roman" w:hAnsi="Times New Roman" w:cs="Times New Roman"/>
          <w:color w:val="000000"/>
          <w:sz w:val="28"/>
          <w:szCs w:val="28"/>
        </w:rPr>
        <w:t xml:space="preserve"> мустаҳкамланди, асрий қадриятларимиз қайтадан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икланиб маданиятимиз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зининг табиий тарихий-миллий, диний ва фалсафий негизларини мустаҳкамлади. Юртбошимиз ва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укума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имиз юри</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аётган 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илона сиёса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айниқса</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маънавий меросимизни ўрганиш фахр-ифтихор ишига айланганлиги, буюк алломаларимиз ва тарихий шахсларимиз номлари, миллий-маданий мерос</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 xml:space="preserve">инг қайта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икланаётганлиги, она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илимизга, динимизга муносабат ўзгарганлиги маънавиятимизнинг юксалишига куч-</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увва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 бахш этиб, жамиятимизнинг келгуси тараққиёти учун замин бўлди, </w:t>
      </w:r>
      <w:r w:rsidRPr="00B145B8">
        <w:rPr>
          <w:rFonts w:ascii="Times New Roman" w:hAnsi="Times New Roman" w:cs="Times New Roman"/>
          <w:color w:val="000000"/>
          <w:sz w:val="28"/>
          <w:szCs w:val="28"/>
          <w:lang w:val="uz-Cyrl-UZ"/>
        </w:rPr>
        <w:t>м</w:t>
      </w:r>
      <w:r w:rsidRPr="00B145B8">
        <w:rPr>
          <w:rFonts w:ascii="Times New Roman" w:hAnsi="Times New Roman" w:cs="Times New Roman"/>
          <w:color w:val="000000"/>
          <w:sz w:val="28"/>
          <w:szCs w:val="28"/>
        </w:rPr>
        <w:t xml:space="preserve">иллий </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 xml:space="preserve">стиқлол ғояси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зининг тарихий омилларига эришмоқда.</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color w:val="000000"/>
          <w:sz w:val="28"/>
          <w:szCs w:val="28"/>
        </w:rPr>
        <w:t>Ўзбекистон Респуб</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 xml:space="preserve">икаси Президентининг </w:t>
      </w:r>
      <w:r w:rsidRPr="00B145B8">
        <w:rPr>
          <w:rFonts w:ascii="Times New Roman" w:hAnsi="Times New Roman" w:cs="Times New Roman"/>
          <w:iCs/>
          <w:color w:val="000000"/>
          <w:sz w:val="28"/>
          <w:szCs w:val="28"/>
        </w:rPr>
        <w:t>«Маънавия</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 xml:space="preserve"> ва маърифа</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 xml:space="preserve"> жамоа</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 xml:space="preserve">чилик маркази фаолиятини янада </w:t>
      </w:r>
      <w:r w:rsidRPr="00B145B8">
        <w:rPr>
          <w:rFonts w:ascii="Times New Roman" w:hAnsi="Times New Roman" w:cs="Times New Roman"/>
          <w:iCs/>
          <w:color w:val="000000"/>
          <w:sz w:val="28"/>
          <w:szCs w:val="28"/>
          <w:lang w:val="uz-Cyrl-UZ"/>
        </w:rPr>
        <w:t>и</w:t>
      </w:r>
      <w:r w:rsidRPr="00B145B8">
        <w:rPr>
          <w:rFonts w:ascii="Times New Roman" w:hAnsi="Times New Roman" w:cs="Times New Roman"/>
          <w:iCs/>
          <w:color w:val="000000"/>
          <w:sz w:val="28"/>
          <w:szCs w:val="28"/>
        </w:rPr>
        <w:t>акомиллашнриш ва самарадорлигини</w:t>
      </w:r>
      <w:r w:rsidRPr="00B145B8">
        <w:rPr>
          <w:rFonts w:ascii="Times New Roman" w:hAnsi="Times New Roman" w:cs="Times New Roman"/>
          <w:b/>
          <w:iCs/>
          <w:color w:val="000000"/>
          <w:sz w:val="28"/>
          <w:szCs w:val="28"/>
        </w:rPr>
        <w:t xml:space="preserve"> </w:t>
      </w:r>
      <w:r w:rsidRPr="00B145B8">
        <w:rPr>
          <w:rFonts w:ascii="Times New Roman" w:hAnsi="Times New Roman" w:cs="Times New Roman"/>
          <w:iCs/>
          <w:color w:val="000000"/>
          <w:sz w:val="28"/>
          <w:szCs w:val="28"/>
        </w:rPr>
        <w:t>ошириш</w:t>
      </w:r>
      <w:r w:rsidRPr="00B145B8">
        <w:rPr>
          <w:rFonts w:ascii="Times New Roman" w:hAnsi="Times New Roman" w:cs="Times New Roman"/>
          <w:b/>
          <w:iCs/>
          <w:color w:val="000000"/>
          <w:sz w:val="28"/>
          <w:szCs w:val="28"/>
        </w:rPr>
        <w:t xml:space="preserve"> </w:t>
      </w:r>
      <w:r w:rsidRPr="00B145B8">
        <w:rPr>
          <w:rFonts w:ascii="Times New Roman" w:hAnsi="Times New Roman" w:cs="Times New Roman"/>
          <w:iCs/>
          <w:color w:val="000000"/>
          <w:sz w:val="28"/>
          <w:szCs w:val="28"/>
        </w:rPr>
        <w:t>тўғрисида»</w:t>
      </w:r>
      <w:r w:rsidRPr="00B145B8">
        <w:rPr>
          <w:rFonts w:ascii="Times New Roman" w:hAnsi="Times New Roman" w:cs="Times New Roman"/>
          <w:color w:val="000000"/>
          <w:sz w:val="28"/>
          <w:szCs w:val="28"/>
        </w:rPr>
        <w:t xml:space="preserve">ги </w:t>
      </w:r>
      <w:r w:rsidRPr="00B145B8">
        <w:rPr>
          <w:rFonts w:ascii="Times New Roman" w:hAnsi="Times New Roman" w:cs="Times New Roman"/>
          <w:color w:val="000000"/>
          <w:sz w:val="28"/>
          <w:szCs w:val="28"/>
          <w:lang w:val="uz-Cyrl-UZ"/>
        </w:rPr>
        <w:t xml:space="preserve">ПФ-451 </w:t>
      </w:r>
      <w:r w:rsidRPr="00B145B8">
        <w:rPr>
          <w:rFonts w:ascii="Times New Roman" w:hAnsi="Times New Roman" w:cs="Times New Roman"/>
          <w:color w:val="000000"/>
          <w:sz w:val="28"/>
          <w:szCs w:val="28"/>
        </w:rPr>
        <w:t xml:space="preserve">Фармонида кўрсатилганидек, одамларнинг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зликларини чу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ур англашини, мустақиллик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адрини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обора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еран</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тушунишни, миллий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афакк</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рнинг кенгайиши ва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акомиллашувини, тарихий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урлик, мустақиллик руҳининг уй</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онишини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аъминлаш маънавия</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 соҳасидаги сиёса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имизнинг асосий ма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садига айланиши лозим.</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color w:val="000000"/>
          <w:sz w:val="28"/>
          <w:szCs w:val="28"/>
        </w:rPr>
        <w:t>Мустақилликка эришганимиздан кейин жамиятимиз ижтимоий ҳаётининг турли жаб</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аларида, шидда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ли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арзда р</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 бераё</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ган улкан тараққиёт ва юксалиш барчамизда халқимизнинг </w:t>
      </w:r>
      <w:r w:rsidRPr="00B145B8">
        <w:rPr>
          <w:rFonts w:ascii="Times New Roman" w:hAnsi="Times New Roman" w:cs="Times New Roman"/>
          <w:i/>
          <w:color w:val="000000"/>
          <w:sz w:val="28"/>
          <w:szCs w:val="28"/>
        </w:rPr>
        <w:t>ўтмиш маданиятини ўрганиш</w:t>
      </w:r>
      <w:r w:rsidRPr="00B145B8">
        <w:rPr>
          <w:rFonts w:ascii="Times New Roman" w:hAnsi="Times New Roman" w:cs="Times New Roman"/>
          <w:color w:val="000000"/>
          <w:sz w:val="28"/>
          <w:szCs w:val="28"/>
        </w:rPr>
        <w:t>га бўлган қизиқишини янада кучайтирмоқда. Бундай ҳарака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 ўтмишда содир бўлган маданий тараққиётни тўла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онлик билан тушуниб ўрганишга даъват этади. Шу билан бирга бу мурракаб жараённи жамиятимизнинг бугунги кундаги туб ўзгаришларига айнан таъсир этиб келаё</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ганлигини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рамиз. Ни</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оя</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 ўтмишда яшаб </w:t>
      </w:r>
      <w:r w:rsidRPr="00B145B8">
        <w:rPr>
          <w:rFonts w:ascii="Times New Roman" w:hAnsi="Times New Roman" w:cs="Times New Roman"/>
          <w:color w:val="000000"/>
          <w:sz w:val="28"/>
          <w:szCs w:val="28"/>
          <w:lang w:val="uz-Cyrl-UZ"/>
        </w:rPr>
        <w:t>ўтган</w:t>
      </w:r>
      <w:r w:rsidRPr="00B145B8">
        <w:rPr>
          <w:rFonts w:ascii="Times New Roman" w:hAnsi="Times New Roman" w:cs="Times New Roman"/>
          <w:color w:val="000000"/>
          <w:sz w:val="28"/>
          <w:szCs w:val="28"/>
        </w:rPr>
        <w:t xml:space="preserve"> </w:t>
      </w:r>
      <w:r w:rsidRPr="00B145B8">
        <w:rPr>
          <w:rFonts w:ascii="Times New Roman" w:hAnsi="Times New Roman" w:cs="Times New Roman"/>
          <w:i/>
          <w:color w:val="000000"/>
          <w:sz w:val="28"/>
          <w:szCs w:val="28"/>
        </w:rPr>
        <w:t>аждодларимизнинг ижтимоий-маънавий дунёси</w:t>
      </w:r>
      <w:r w:rsidRPr="00B145B8">
        <w:rPr>
          <w:rFonts w:ascii="Times New Roman" w:hAnsi="Times New Roman" w:cs="Times New Roman"/>
          <w:color w:val="000000"/>
          <w:sz w:val="28"/>
          <w:szCs w:val="28"/>
        </w:rPr>
        <w:t>ни ўрганиб уларнинг назарий ҳамда амалий тажриб</w:t>
      </w:r>
      <w:r w:rsidRPr="00B145B8">
        <w:rPr>
          <w:rFonts w:ascii="Times New Roman" w:hAnsi="Times New Roman" w:cs="Times New Roman"/>
          <w:color w:val="000000"/>
          <w:sz w:val="28"/>
          <w:szCs w:val="28"/>
          <w:lang w:val="uz-Cyrl-UZ"/>
        </w:rPr>
        <w:t>а</w:t>
      </w:r>
      <w:r w:rsidRPr="00B145B8">
        <w:rPr>
          <w:rFonts w:ascii="Times New Roman" w:hAnsi="Times New Roman" w:cs="Times New Roman"/>
          <w:color w:val="000000"/>
          <w:sz w:val="28"/>
          <w:szCs w:val="28"/>
        </w:rPr>
        <w:t xml:space="preserve">ларини ҳозирги замон талаблари даражасида ҳаётга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адби</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t xml:space="preserve">этиш, ёшларни </w:t>
      </w:r>
      <w:r w:rsidRPr="00B145B8">
        <w:rPr>
          <w:rFonts w:ascii="Times New Roman" w:hAnsi="Times New Roman" w:cs="Times New Roman"/>
          <w:i/>
          <w:color w:val="000000"/>
          <w:sz w:val="28"/>
          <w:szCs w:val="28"/>
          <w:lang w:val="uz-Cyrl-UZ"/>
        </w:rPr>
        <w:t>и</w:t>
      </w:r>
      <w:r w:rsidRPr="00B145B8">
        <w:rPr>
          <w:rFonts w:ascii="Times New Roman" w:hAnsi="Times New Roman" w:cs="Times New Roman"/>
          <w:i/>
          <w:color w:val="000000"/>
          <w:sz w:val="28"/>
          <w:szCs w:val="28"/>
        </w:rPr>
        <w:t>стиқлол ғоялари</w:t>
      </w:r>
      <w:r w:rsidRPr="00B145B8">
        <w:rPr>
          <w:rFonts w:ascii="Times New Roman" w:hAnsi="Times New Roman" w:cs="Times New Roman"/>
          <w:color w:val="000000"/>
          <w:sz w:val="28"/>
          <w:szCs w:val="28"/>
        </w:rPr>
        <w:t>га соди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равишда элпарвар, ватанпарвар этиб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арбиялаш</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баркамол авлодни вояга е</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казиш вазифаси ё</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ганлигини тушуниб е</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дик. Шу билан бир вақтда ўтмишдаги миллий маданиятимизнинг шаклланиб, маълум сифатларда тараққий этиб келганлигини мукаммал ўрганмай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уриб ҳозирги кунимизда мустақил маданиятимизни тараққий э</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тириб бўлмаслигини чу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ур ҳис э</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мо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имиз керак.</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rPr>
        <w:t>Шундай экан, буюк давлат, буюк келажагимизга эришиш учун 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 маърифа</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ли, айни пай</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зининг ўтмишини, улу</w:t>
      </w:r>
      <w:r w:rsidRPr="00B145B8">
        <w:rPr>
          <w:rFonts w:ascii="Times New Roman" w:hAnsi="Times New Roman" w:cs="Times New Roman"/>
          <w:color w:val="000000"/>
          <w:sz w:val="28"/>
          <w:szCs w:val="28"/>
          <w:lang w:val="uz-Cyrl-UZ"/>
        </w:rPr>
        <w:t xml:space="preserve">ғ </w:t>
      </w:r>
      <w:r w:rsidRPr="00B145B8">
        <w:rPr>
          <w:rFonts w:ascii="Times New Roman" w:hAnsi="Times New Roman" w:cs="Times New Roman"/>
          <w:color w:val="000000"/>
          <w:sz w:val="28"/>
          <w:szCs w:val="28"/>
        </w:rPr>
        <w:t xml:space="preserve">қадриятлари, миллати </w:t>
      </w:r>
      <w:r w:rsidRPr="00B145B8">
        <w:rPr>
          <w:rFonts w:ascii="Times New Roman" w:hAnsi="Times New Roman" w:cs="Times New Roman"/>
          <w:color w:val="000000"/>
          <w:sz w:val="28"/>
          <w:szCs w:val="28"/>
        </w:rPr>
        <w:lastRenderedPageBreak/>
        <w:t xml:space="preserve">билан фахрланадиган ва келажакка ишонадиган комил инсонларни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арбиялаш вақти келди.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sz w:val="28"/>
          <w:szCs w:val="28"/>
          <w:lang w:val="uz-Cyrl-UZ"/>
        </w:rPr>
        <w:t xml:space="preserve">Бундай инсонни тарбиялаш эса барча олийгоҳларда ўтиладиган </w:t>
      </w:r>
      <w:r w:rsidRPr="00B145B8">
        <w:rPr>
          <w:rFonts w:ascii="Times New Roman" w:hAnsi="Times New Roman" w:cs="Times New Roman"/>
          <w:i/>
          <w:sz w:val="28"/>
          <w:szCs w:val="28"/>
          <w:lang w:val="uz-Cyrl-UZ"/>
        </w:rPr>
        <w:t>ижтимоий-гуманитар фанлар</w:t>
      </w:r>
      <w:r w:rsidRPr="00B145B8">
        <w:rPr>
          <w:rFonts w:ascii="Times New Roman" w:hAnsi="Times New Roman" w:cs="Times New Roman"/>
          <w:sz w:val="28"/>
          <w:szCs w:val="28"/>
          <w:lang w:val="uz-Cyrl-UZ"/>
        </w:rPr>
        <w:t>нинг назарий асосини ташкил этади ва уларни кундалик турмуш тарзимиз билан боғлиқ равишда олиб бориш барчамизнинг бурчимиздир. Президентимиз «Ватан саждагоҳ каби муқаддасдир» рисоласида қуйидагиларни қайд этадилар:</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iCs/>
          <w:sz w:val="28"/>
          <w:szCs w:val="28"/>
          <w:highlight w:val="yellow"/>
          <w:lang w:val="uz-Cyrl-UZ"/>
        </w:rPr>
      </w:pPr>
      <w:r w:rsidRPr="00B145B8">
        <w:rPr>
          <w:rFonts w:ascii="Times New Roman" w:hAnsi="Times New Roman" w:cs="Times New Roman"/>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58" type="#_x0000_t176" style="position:absolute;left:0;text-align:left;margin-left:-12pt;margin-top:9.3pt;width:480.35pt;height:94.15pt;z-index:-251468800" fillcolor="#9bbb59" strokecolor="#f2f2f2" strokeweight="3pt">
            <v:shadow on="t" color="#4e6128" opacity=".5" offset="6pt,-6pt"/>
          </v:shape>
        </w:pict>
      </w:r>
    </w:p>
    <w:p w:rsidR="00B145B8" w:rsidRPr="00B145B8" w:rsidRDefault="00B145B8" w:rsidP="00B145B8">
      <w:pPr>
        <w:ind w:firstLine="567"/>
        <w:jc w:val="both"/>
        <w:rPr>
          <w:rFonts w:ascii="Times New Roman" w:hAnsi="Times New Roman" w:cs="Times New Roman"/>
          <w:iCs/>
          <w:sz w:val="28"/>
          <w:szCs w:val="28"/>
          <w:highlight w:val="yellow"/>
          <w:lang w:val="uz-Cyrl-UZ"/>
        </w:rPr>
      </w:pPr>
    </w:p>
    <w:p w:rsidR="00B145B8" w:rsidRPr="00B145B8" w:rsidRDefault="00B145B8" w:rsidP="00B145B8">
      <w:pPr>
        <w:ind w:right="283" w:firstLine="567"/>
        <w:jc w:val="both"/>
        <w:rPr>
          <w:rFonts w:ascii="Times New Roman" w:hAnsi="Times New Roman" w:cs="Times New Roman"/>
          <w:iCs/>
          <w:sz w:val="28"/>
          <w:szCs w:val="28"/>
          <w:lang w:val="uz-Cyrl-UZ"/>
        </w:rPr>
      </w:pPr>
      <w:r w:rsidRPr="00B145B8">
        <w:rPr>
          <w:rFonts w:ascii="Times New Roman" w:hAnsi="Times New Roman" w:cs="Times New Roman"/>
          <w:iCs/>
          <w:sz w:val="28"/>
          <w:szCs w:val="28"/>
          <w:lang w:val="uz-Cyrl-UZ"/>
        </w:rPr>
        <w:t>Ватан тарихи ва маданияти, жуғрофияси ва иқтисодини, қадимий урф-одатларимизни ҳар томонлама ўрганиш долзарб аҳамиятга эга. Боғчалардан тортиб олий ўқув юртларигача бўлган таълим-тарбия тизимларида мазкур фан ва билимларни ўқитиш муҳим сиёсий вазифа сифатида қаралмоғи лозим</w:t>
      </w:r>
    </w:p>
    <w:p w:rsidR="00B145B8" w:rsidRPr="00B145B8" w:rsidRDefault="00B145B8" w:rsidP="00B145B8">
      <w:pPr>
        <w:ind w:right="283" w:firstLine="567"/>
        <w:jc w:val="both"/>
        <w:rPr>
          <w:rFonts w:ascii="Times New Roman" w:hAnsi="Times New Roman" w:cs="Times New Roman"/>
          <w:color w:val="FF0000"/>
          <w:sz w:val="28"/>
          <w:szCs w:val="28"/>
          <w:lang w:val="uz-Cyrl-UZ"/>
        </w:rPr>
      </w:pPr>
      <w:r w:rsidRPr="00B145B8">
        <w:rPr>
          <w:rFonts w:ascii="Times New Roman" w:hAnsi="Times New Roman" w:cs="Times New Roman"/>
          <w:iCs/>
          <w:color w:val="FF0000"/>
          <w:sz w:val="28"/>
          <w:szCs w:val="28"/>
          <w:lang w:val="uz-Cyrl-UZ"/>
        </w:rPr>
        <w:t xml:space="preserve">                                           </w:t>
      </w:r>
      <w:r w:rsidRPr="00B145B8">
        <w:rPr>
          <w:rFonts w:ascii="Times New Roman" w:hAnsi="Times New Roman" w:cs="Times New Roman"/>
          <w:sz w:val="28"/>
          <w:szCs w:val="28"/>
          <w:lang w:val="uz-Cyrl-UZ"/>
        </w:rPr>
        <w:t>(Ватан туйғуси.</w:t>
      </w:r>
      <w:r w:rsidRPr="00B145B8">
        <w:rPr>
          <w:rFonts w:ascii="Times New Roman" w:hAnsi="Times New Roman" w:cs="Times New Roman"/>
          <w:iCs/>
          <w:color w:val="FF0000"/>
          <w:sz w:val="28"/>
          <w:szCs w:val="28"/>
          <w:lang w:val="uz-Cyrl-UZ"/>
        </w:rPr>
        <w:t xml:space="preserve"> </w:t>
      </w:r>
      <w:r w:rsidRPr="00B145B8">
        <w:rPr>
          <w:rFonts w:ascii="Times New Roman" w:hAnsi="Times New Roman" w:cs="Times New Roman"/>
          <w:iCs/>
          <w:sz w:val="28"/>
          <w:szCs w:val="28"/>
          <w:lang w:val="uz-Cyrl-UZ"/>
        </w:rPr>
        <w:t>Тошкент, Ўзбекистон. 1995. 55-56 б.)</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Юртбошимизнинг бундай кўрсатмалари биз учун дастурул амал бўлиб, ёшларнинг маънавий-маърифий дунёсини шакллантириш ҳамда ижтимоий-маданий фаолиятларини кенгайтиришга чорлайди.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Тарих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 ижтимоий ҳаёт ҳамда инсон тафаккури маҳсули. Шундай экан ўтмишда юз берган ҳар бир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одиса маълум маънавий-руҳий, ижтимоий-сиёсий муҳит таъсирида юз берганлигини к</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рамиз. Унга назар солсак, асрлар силсиласини вара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лаш жараёнида ҳар биримиздан ало</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ида зийраклик ва зукколик билан иш к</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ришлик талаб 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илади. На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ижада во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еалар замиридаги ман</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фалсафа, руҳия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сиёса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йин</w:t>
      </w:r>
      <w:r w:rsidRPr="00B145B8">
        <w:rPr>
          <w:rFonts w:ascii="Times New Roman" w:hAnsi="Times New Roman" w:cs="Times New Roman"/>
          <w:sz w:val="28"/>
          <w:szCs w:val="28"/>
          <w:lang w:val="uz-Cyrl-UZ"/>
        </w:rPr>
        <w:t>г</w:t>
      </w:r>
      <w:r w:rsidRPr="00B145B8">
        <w:rPr>
          <w:rFonts w:ascii="Times New Roman" w:hAnsi="Times New Roman" w:cs="Times New Roman"/>
          <w:sz w:val="28"/>
          <w:szCs w:val="28"/>
        </w:rPr>
        <w:t xml:space="preserve">ки, ҳар бир даврнинг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зига хос шукуҳи-ю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ашвишлари, севинчу изтироблари кўзга яхли</w:t>
      </w:r>
      <w:r w:rsidRPr="00B145B8">
        <w:rPr>
          <w:rFonts w:ascii="Times New Roman" w:hAnsi="Times New Roman" w:cs="Times New Roman"/>
          <w:sz w:val="28"/>
          <w:szCs w:val="28"/>
          <w:lang w:val="uz-Cyrl-UZ"/>
        </w:rPr>
        <w:t>тл</w:t>
      </w:r>
      <w:r w:rsidRPr="00B145B8">
        <w:rPr>
          <w:rFonts w:ascii="Times New Roman" w:hAnsi="Times New Roman" w:cs="Times New Roman"/>
          <w:sz w:val="28"/>
          <w:szCs w:val="28"/>
        </w:rPr>
        <w:t xml:space="preserve">игича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ашланганлигининг гуво</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и бўласиз. Бундай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ол кишини фикрлашга, ўтмишни идрок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илиб</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келажакни 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л й</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ри</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и билан белгилашга чорлайди. Тарихнинг тафаккур маҳсули ва улу</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 xml:space="preserve"> мураббийлиги, унинг муқаддас ҳамда олий қадрият эканлигини ўтмиш аждодларимиз исбо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лаб келдилар. Жонажон тарихимиз </w:t>
      </w:r>
      <w:r w:rsidRPr="00B145B8">
        <w:rPr>
          <w:rFonts w:ascii="Times New Roman" w:hAnsi="Times New Roman" w:cs="Times New Roman"/>
          <w:sz w:val="28"/>
          <w:szCs w:val="28"/>
          <w:lang w:val="uz-Cyrl-UZ"/>
        </w:rPr>
        <w:t>м</w:t>
      </w:r>
      <w:r w:rsidRPr="00B145B8">
        <w:rPr>
          <w:rFonts w:ascii="Times New Roman" w:hAnsi="Times New Roman" w:cs="Times New Roman"/>
          <w:sz w:val="28"/>
          <w:szCs w:val="28"/>
        </w:rPr>
        <w:t>устақиллик даврида яна ҳам олийма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ом мав</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е ва нуфузга эга бўлди.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lastRenderedPageBreak/>
        <w:t>Ф</w:t>
      </w:r>
      <w:r w:rsidRPr="00B145B8">
        <w:rPr>
          <w:rFonts w:ascii="Times New Roman" w:hAnsi="Times New Roman" w:cs="Times New Roman"/>
          <w:b/>
          <w:sz w:val="28"/>
          <w:szCs w:val="28"/>
        </w:rPr>
        <w:t>аннинг мақсад</w:t>
      </w:r>
      <w:r w:rsidRPr="00B145B8">
        <w:rPr>
          <w:rFonts w:ascii="Times New Roman" w:hAnsi="Times New Roman" w:cs="Times New Roman"/>
          <w:b/>
          <w:sz w:val="28"/>
          <w:szCs w:val="28"/>
          <w:lang w:val="uz-Cyrl-UZ"/>
        </w:rPr>
        <w:t xml:space="preserve"> </w:t>
      </w:r>
      <w:r w:rsidRPr="00B145B8">
        <w:rPr>
          <w:rFonts w:ascii="Times New Roman" w:hAnsi="Times New Roman" w:cs="Times New Roman"/>
          <w:b/>
          <w:sz w:val="28"/>
          <w:szCs w:val="28"/>
        </w:rPr>
        <w:t>ва вазифалари.</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 xml:space="preserve">Олий ўқув юртларида ўқиладиган </w:t>
      </w:r>
      <w:r w:rsidRPr="00B145B8">
        <w:rPr>
          <w:rFonts w:ascii="Times New Roman" w:hAnsi="Times New Roman" w:cs="Times New Roman"/>
          <w:iCs/>
          <w:sz w:val="28"/>
          <w:szCs w:val="28"/>
          <w:lang w:val="uz-Cyrl-UZ"/>
        </w:rPr>
        <w:t>Этномаданият</w:t>
      </w:r>
      <w:r w:rsidRPr="00B145B8">
        <w:rPr>
          <w:rFonts w:ascii="Times New Roman" w:hAnsi="Times New Roman" w:cs="Times New Roman"/>
          <w:sz w:val="28"/>
          <w:szCs w:val="28"/>
          <w:lang w:val="uz-Cyrl-UZ"/>
        </w:rPr>
        <w:t xml:space="preserve"> фани юқорида дастуруламал сифатида қўйилган улкан вазифаларни бажаришга қаратилган. Бу фан асосларини инсоншунослик фанларига таянган ҳолда ўрганамиз. Ёшларнинг умуминсоний дунёқарашларини шакллантириш, маънавий-маърифий фаолиятларини юзага чиқариш каби омилларни илмий жиҳатдан татбиқ этиб, ёшларни истиқлол ғоялари асосида тарбиялаш вазифаси ётади.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Демак, этномаданият фани асосларига кириш учун биз </w:t>
      </w:r>
      <w:r w:rsidRPr="00B145B8">
        <w:rPr>
          <w:rFonts w:ascii="Times New Roman" w:hAnsi="Times New Roman" w:cs="Times New Roman"/>
          <w:i/>
          <w:sz w:val="28"/>
          <w:szCs w:val="28"/>
          <w:lang w:val="uz-Cyrl-UZ"/>
        </w:rPr>
        <w:t>халқимизнинг</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узоқ ўтмиш тарихи</w:t>
      </w:r>
      <w:r w:rsidRPr="00B145B8">
        <w:rPr>
          <w:rFonts w:ascii="Times New Roman" w:hAnsi="Times New Roman" w:cs="Times New Roman"/>
          <w:sz w:val="28"/>
          <w:szCs w:val="28"/>
          <w:lang w:val="uz-Cyrl-UZ"/>
        </w:rPr>
        <w:t>га эътибор беришимиз заруратдир.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Этномаданият фанининг аталиши, таърифи унинг илмий-тарихий келиб чиқиши, мақсад ва вазифаларини қуйидагича изоҳлаймиз.</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i/>
          <w:iCs/>
          <w:sz w:val="28"/>
          <w:szCs w:val="28"/>
        </w:rPr>
        <w:t>Этномаданият</w:t>
      </w:r>
      <w:r w:rsidRPr="00B145B8">
        <w:rPr>
          <w:rFonts w:ascii="Times New Roman" w:hAnsi="Times New Roman" w:cs="Times New Roman"/>
          <w:sz w:val="28"/>
          <w:szCs w:val="28"/>
        </w:rPr>
        <w:t xml:space="preserve"> 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амаси икки иборадан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ил бўлиб: э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н о   ва   м а д а н и я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с</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злари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шилмасидир.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Cs/>
          <w:sz w:val="28"/>
          <w:szCs w:val="28"/>
        </w:rPr>
        <w:t>Этно</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юнон</w:t>
      </w:r>
      <w:r w:rsidRPr="00B145B8">
        <w:rPr>
          <w:rFonts w:ascii="Times New Roman" w:hAnsi="Times New Roman" w:cs="Times New Roman"/>
          <w:sz w:val="28"/>
          <w:szCs w:val="28"/>
          <w:lang w:val="uz-Cyrl-UZ"/>
        </w:rPr>
        <w:t xml:space="preserve">ча – </w:t>
      </w:r>
      <w:r w:rsidRPr="00B145B8">
        <w:rPr>
          <w:rFonts w:ascii="Times New Roman" w:hAnsi="Times New Roman" w:cs="Times New Roman"/>
          <w:i/>
          <w:sz w:val="28"/>
          <w:szCs w:val="28"/>
        </w:rPr>
        <w:t>эла</w:t>
      </w:r>
      <w:r w:rsidRPr="00B145B8">
        <w:rPr>
          <w:rFonts w:ascii="Times New Roman" w:hAnsi="Times New Roman" w:cs="Times New Roman"/>
          <w:i/>
          <w:sz w:val="28"/>
          <w:szCs w:val="28"/>
          <w:lang w:val="uz-Cyrl-UZ"/>
        </w:rPr>
        <w:t>т</w:t>
      </w:r>
      <w:r w:rsidRPr="00B145B8">
        <w:rPr>
          <w:rFonts w:ascii="Times New Roman" w:hAnsi="Times New Roman" w:cs="Times New Roman"/>
          <w:i/>
          <w:sz w:val="28"/>
          <w:szCs w:val="28"/>
        </w:rPr>
        <w:t>, халқ</w:t>
      </w:r>
      <w:r w:rsidRPr="00B145B8">
        <w:rPr>
          <w:rFonts w:ascii="Times New Roman" w:hAnsi="Times New Roman" w:cs="Times New Roman"/>
          <w:sz w:val="28"/>
          <w:szCs w:val="28"/>
        </w:rPr>
        <w:t xml:space="preserve"> демакдир ва шу билан бирга, маълум бир эла</w:t>
      </w:r>
      <w:r w:rsidRPr="00B145B8">
        <w:rPr>
          <w:rFonts w:ascii="Times New Roman" w:hAnsi="Times New Roman" w:cs="Times New Roman"/>
          <w:sz w:val="28"/>
          <w:szCs w:val="28"/>
          <w:lang w:val="uz-Cyrl-UZ"/>
        </w:rPr>
        <w:t xml:space="preserve">т </w:t>
      </w:r>
      <w:r w:rsidRPr="00B145B8">
        <w:rPr>
          <w:rFonts w:ascii="Times New Roman" w:hAnsi="Times New Roman" w:cs="Times New Roman"/>
          <w:sz w:val="28"/>
          <w:szCs w:val="28"/>
        </w:rPr>
        <w:t>ёки халқка бўлган ишора, кўрсатув.</w:t>
      </w:r>
      <w:r w:rsidRPr="00B145B8">
        <w:rPr>
          <w:rFonts w:ascii="Times New Roman" w:hAnsi="Times New Roman" w:cs="Times New Roman"/>
          <w:sz w:val="28"/>
          <w:szCs w:val="28"/>
          <w:lang w:val="uz-Cyrl-UZ"/>
        </w:rPr>
        <w:t xml:space="preserve"> Бу ибора бирор халқнинг келиб чиқиши (этногенез)ни ифодалайди. Бундай тарзда биз ўзбек халқининг келиб чиқиши, унинг этнонегизи (уруғчилик, насл) ни тушунишимиз керак.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Шу билан бир вақтда </w:t>
      </w:r>
      <w:r w:rsidRPr="00B145B8">
        <w:rPr>
          <w:rFonts w:ascii="Times New Roman" w:hAnsi="Times New Roman" w:cs="Times New Roman"/>
          <w:i/>
          <w:sz w:val="28"/>
          <w:szCs w:val="28"/>
          <w:lang w:val="uz-Cyrl-UZ"/>
        </w:rPr>
        <w:t>этно</w:t>
      </w:r>
      <w:r w:rsidRPr="00B145B8">
        <w:rPr>
          <w:rFonts w:ascii="Times New Roman" w:hAnsi="Times New Roman" w:cs="Times New Roman"/>
          <w:sz w:val="28"/>
          <w:szCs w:val="28"/>
          <w:lang w:val="uz-Cyrl-UZ"/>
        </w:rPr>
        <w:t xml:space="preserve"> сўзи кўпчилик илмий-назарий манбаларда қўлланилади: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Этнография</w:t>
      </w:r>
      <w:r w:rsidRPr="00B145B8">
        <w:rPr>
          <w:rFonts w:ascii="Times New Roman" w:hAnsi="Times New Roman" w:cs="Times New Roman"/>
          <w:sz w:val="28"/>
          <w:szCs w:val="28"/>
          <w:lang w:val="uz-Cyrl-UZ"/>
        </w:rPr>
        <w:t xml:space="preserve"> – халқларнинг келиб чиқиши, турмуши, моддий ва маънавий маданиятини ўрганадиган фан сифатида бўлиб бирор халқнинг турмуши, маданияти ва урф-одатларини ўрганади.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Этноним</w:t>
      </w:r>
      <w:r w:rsidRPr="00B145B8">
        <w:rPr>
          <w:rFonts w:ascii="Times New Roman" w:hAnsi="Times New Roman" w:cs="Times New Roman"/>
          <w:sz w:val="28"/>
          <w:szCs w:val="28"/>
          <w:lang w:val="uz-Cyrl-UZ"/>
        </w:rPr>
        <w:t xml:space="preserve"> тушунчаси ҳам мавжуд, бу халқ номи ёки халқ номини ифодаловчи сўз сифатидаги атамадир. Бу сўзни янада мукаммаллаштириш максадида </w:t>
      </w:r>
      <w:r w:rsidRPr="00B145B8">
        <w:rPr>
          <w:rFonts w:ascii="Times New Roman" w:hAnsi="Times New Roman" w:cs="Times New Roman"/>
          <w:i/>
          <w:iCs/>
          <w:sz w:val="28"/>
          <w:szCs w:val="28"/>
          <w:lang w:val="uz-Cyrl-UZ"/>
        </w:rPr>
        <w:t>этнонимика</w:t>
      </w:r>
      <w:r w:rsidRPr="00B145B8">
        <w:rPr>
          <w:rFonts w:ascii="Times New Roman" w:hAnsi="Times New Roman" w:cs="Times New Roman"/>
          <w:i/>
          <w:sz w:val="28"/>
          <w:szCs w:val="28"/>
          <w:lang w:val="uz-Cyrl-UZ"/>
        </w:rPr>
        <w:t xml:space="preserve"> </w:t>
      </w:r>
      <w:r w:rsidRPr="00B145B8">
        <w:rPr>
          <w:rFonts w:ascii="Times New Roman" w:hAnsi="Times New Roman" w:cs="Times New Roman"/>
          <w:sz w:val="28"/>
          <w:szCs w:val="28"/>
          <w:lang w:val="uz-Cyrl-UZ"/>
        </w:rPr>
        <w:t xml:space="preserve">сўзи ҳам ишлатилиб лексикологиянинг </w:t>
      </w:r>
      <w:r w:rsidRPr="00B145B8">
        <w:rPr>
          <w:rFonts w:ascii="Times New Roman" w:hAnsi="Times New Roman" w:cs="Times New Roman"/>
          <w:i/>
          <w:sz w:val="28"/>
          <w:szCs w:val="28"/>
          <w:lang w:val="uz-Cyrl-UZ"/>
        </w:rPr>
        <w:t>халқ, қабила ҳамда уруғчилик номлари</w:t>
      </w:r>
      <w:r w:rsidRPr="00B145B8">
        <w:rPr>
          <w:rFonts w:ascii="Times New Roman" w:hAnsi="Times New Roman" w:cs="Times New Roman"/>
          <w:sz w:val="28"/>
          <w:szCs w:val="28"/>
          <w:lang w:val="uz-Cyrl-UZ"/>
        </w:rPr>
        <w:t>ни ўрганишга қаратилган бўлимини билдиради.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Этнограф</w:t>
      </w:r>
      <w:r w:rsidRPr="00B145B8">
        <w:rPr>
          <w:rFonts w:ascii="Times New Roman" w:hAnsi="Times New Roman" w:cs="Times New Roman"/>
          <w:sz w:val="28"/>
          <w:szCs w:val="28"/>
          <w:lang w:val="uz-Cyrl-UZ"/>
        </w:rPr>
        <w:t xml:space="preserve"> иборасини ҳам биз кундалик ўқув жараёнида қўллаймиз ва бу иборада биз этнография фани бўйича фаолият кўрсатадиган мутахассисни тушунамиз. Эт</w:t>
      </w:r>
      <w:r w:rsidRPr="00B145B8">
        <w:rPr>
          <w:rFonts w:ascii="Times New Roman" w:hAnsi="Times New Roman" w:cs="Times New Roman"/>
          <w:iCs/>
          <w:sz w:val="28"/>
          <w:szCs w:val="28"/>
          <w:lang w:val="uz-Cyrl-UZ"/>
        </w:rPr>
        <w:t xml:space="preserve">нография </w:t>
      </w:r>
      <w:r w:rsidRPr="00B145B8">
        <w:rPr>
          <w:rFonts w:ascii="Times New Roman" w:hAnsi="Times New Roman" w:cs="Times New Roman"/>
          <w:sz w:val="28"/>
          <w:szCs w:val="28"/>
          <w:lang w:val="uz-Cyrl-UZ"/>
        </w:rPr>
        <w:t xml:space="preserve">халқларнинг келиб чиқиши, турмуши, моддий ва маънавий маданиятини англатса, </w:t>
      </w:r>
      <w:r w:rsidRPr="00B145B8">
        <w:rPr>
          <w:rFonts w:ascii="Times New Roman" w:hAnsi="Times New Roman" w:cs="Times New Roman"/>
          <w:iCs/>
          <w:sz w:val="28"/>
          <w:szCs w:val="28"/>
          <w:lang w:val="uz-Cyrl-UZ"/>
        </w:rPr>
        <w:t>фольклор</w:t>
      </w:r>
      <w:r w:rsidRPr="00B145B8">
        <w:rPr>
          <w:rFonts w:ascii="Times New Roman" w:hAnsi="Times New Roman" w:cs="Times New Roman"/>
          <w:sz w:val="28"/>
          <w:szCs w:val="28"/>
          <w:lang w:val="uz-Cyrl-UZ"/>
        </w:rPr>
        <w:t xml:space="preserve"> уларнинг оғзаки, ёзма ҳамда мусиқий ижодини ўрганади.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Шундай қилиб, биз юкоридаги таърифларга қаратилган барча илмий тарихий асосларга таянган ҳолда </w:t>
      </w:r>
      <w:r w:rsidRPr="00B145B8">
        <w:rPr>
          <w:rFonts w:ascii="Times New Roman" w:hAnsi="Times New Roman" w:cs="Times New Roman"/>
          <w:iCs/>
          <w:sz w:val="28"/>
          <w:szCs w:val="28"/>
          <w:lang w:val="uz-Cyrl-UZ"/>
        </w:rPr>
        <w:t xml:space="preserve">этномаданият </w:t>
      </w:r>
      <w:r w:rsidRPr="00B145B8">
        <w:rPr>
          <w:rFonts w:ascii="Times New Roman" w:hAnsi="Times New Roman" w:cs="Times New Roman"/>
          <w:sz w:val="28"/>
          <w:szCs w:val="28"/>
          <w:lang w:val="uz-Cyrl-UZ"/>
        </w:rPr>
        <w:t>фани асосларини қуйидагича изоҳлаймиз.</w:t>
      </w: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eastAsia="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57" type="#_x0000_t97" style="position:absolute;left:0;text-align:left;margin-left:-17.55pt;margin-top:7.3pt;width:502.15pt;height:120.15pt;z-index:-251469824" adj="3018" fillcolor="#6f9">
            <v:textbox style="layout-flow:vertical-ideographic"/>
          </v:shape>
        </w:pict>
      </w:r>
    </w:p>
    <w:p w:rsidR="00B145B8" w:rsidRPr="00B145B8" w:rsidRDefault="00B145B8" w:rsidP="00B145B8">
      <w:pPr>
        <w:ind w:left="284" w:right="141" w:firstLine="283"/>
        <w:jc w:val="both"/>
        <w:rPr>
          <w:rFonts w:ascii="Times New Roman" w:hAnsi="Times New Roman" w:cs="Times New Roman"/>
          <w:b/>
          <w:iCs/>
          <w:sz w:val="28"/>
          <w:szCs w:val="28"/>
          <w:lang w:val="uz-Cyrl-UZ"/>
        </w:rPr>
      </w:pPr>
    </w:p>
    <w:p w:rsidR="00B145B8" w:rsidRPr="00B145B8" w:rsidRDefault="00B145B8" w:rsidP="00B145B8">
      <w:pPr>
        <w:ind w:left="284" w:right="141" w:firstLine="283"/>
        <w:jc w:val="both"/>
        <w:rPr>
          <w:rFonts w:ascii="Times New Roman" w:hAnsi="Times New Roman" w:cs="Times New Roman"/>
          <w:iCs/>
          <w:sz w:val="28"/>
          <w:szCs w:val="28"/>
          <w:lang w:val="uz-Cyrl-UZ"/>
        </w:rPr>
      </w:pPr>
      <w:r w:rsidRPr="00B145B8">
        <w:rPr>
          <w:rFonts w:ascii="Times New Roman" w:hAnsi="Times New Roman" w:cs="Times New Roman"/>
          <w:b/>
          <w:iCs/>
          <w:sz w:val="28"/>
          <w:szCs w:val="28"/>
          <w:lang w:val="uz-Cyrl-UZ"/>
        </w:rPr>
        <w:t>Этномаданият</w:t>
      </w:r>
      <w:r w:rsidRPr="00B145B8">
        <w:rPr>
          <w:rFonts w:ascii="Times New Roman" w:hAnsi="Times New Roman" w:cs="Times New Roman"/>
          <w:iCs/>
          <w:sz w:val="28"/>
          <w:szCs w:val="28"/>
          <w:lang w:val="uz-Cyrl-UZ"/>
        </w:rPr>
        <w:t xml:space="preserve"> бирор халқнинг (масалан, ўзбек халқининг) келиб чиқиши, унинг маданияти, турмуш тарзи, маънавий-маърифий хусусиятларини тарихий жараён (давр)ларда равнақ топиб, ҳозирги кунимизгача ривожланиб келаётган маънавий ҳамда маданий меросини ўрганадиган фандир. </w:t>
      </w:r>
    </w:p>
    <w:p w:rsidR="00B145B8" w:rsidRPr="00B145B8" w:rsidRDefault="00B145B8" w:rsidP="00B145B8">
      <w:pPr>
        <w:ind w:firstLine="567"/>
        <w:jc w:val="both"/>
        <w:rPr>
          <w:rFonts w:ascii="Times New Roman" w:hAnsi="Times New Roman" w:cs="Times New Roman"/>
          <w:b/>
          <w:iCs/>
          <w:sz w:val="28"/>
          <w:szCs w:val="28"/>
          <w:lang w:val="uz-Cyrl-UZ"/>
        </w:rPr>
      </w:pPr>
    </w:p>
    <w:p w:rsidR="00B145B8" w:rsidRPr="00B145B8" w:rsidRDefault="00B145B8" w:rsidP="00B145B8">
      <w:pPr>
        <w:ind w:firstLine="567"/>
        <w:jc w:val="both"/>
        <w:rPr>
          <w:rFonts w:ascii="Times New Roman" w:hAnsi="Times New Roman" w:cs="Times New Roman"/>
          <w:iCs/>
          <w:sz w:val="28"/>
          <w:szCs w:val="28"/>
          <w:lang w:val="uz-Cyrl-UZ"/>
        </w:rPr>
      </w:pPr>
      <w:r w:rsidRPr="00B145B8">
        <w:rPr>
          <w:rFonts w:ascii="Times New Roman" w:hAnsi="Times New Roman" w:cs="Times New Roman"/>
          <w:iCs/>
          <w:sz w:val="28"/>
          <w:szCs w:val="28"/>
          <w:lang w:val="uz-Cyrl-UZ"/>
        </w:rPr>
        <w:t xml:space="preserve">                                                                                                (</w:t>
      </w:r>
      <w:r w:rsidRPr="00B145B8">
        <w:rPr>
          <w:rFonts w:ascii="Times New Roman" w:hAnsi="Times New Roman" w:cs="Times New Roman"/>
          <w:sz w:val="28"/>
          <w:szCs w:val="28"/>
          <w:lang w:val="uz-Cyrl-UZ"/>
        </w:rPr>
        <w:t>Таърифни ёдлаб олинг)</w:t>
      </w:r>
    </w:p>
    <w:p w:rsidR="00B145B8" w:rsidRPr="00B145B8" w:rsidRDefault="00B145B8" w:rsidP="00B145B8">
      <w:pPr>
        <w:ind w:firstLine="567"/>
        <w:jc w:val="both"/>
        <w:rPr>
          <w:rFonts w:ascii="Times New Roman" w:hAnsi="Times New Roman" w:cs="Times New Roman"/>
          <w:b/>
          <w:iCs/>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Бинобарин, фанни тўлалигича ўзлаштириш, унинг назарий ва тарихий-илмий асосларини изоҳлаш учун бу фанни билим тизими эканлигини ўрганиб чиқишни тақозо этади. Ваҳоланки, бу фанни ўрганиб, унга изоҳ берилганда унинг маданий тарихий жараён мазмуни, тарихий такомили ва ашёю-далиллари, назарий ҳамда амалий (ҳаётийлиги нуқтаи назаридан) қонунияти ва услублари асосида тараққий этиши, ижтимоий-моддий, маънавий-маърифий салоҳияти, миллий этник муносабатларидаги ўрни, маданий алоқалар ҳамда умумбашарий ва умуминсоний қадриятлардаги хусусияти, ижтимоий тараққиётдаги ўрни каби серқирра томонларига асосий эътибор қаратилади.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Фаннинг илмий-назарий сифатлари ва бошқа ижтимоий-гуманитар фанлар билан алоқадорлиги.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lastRenderedPageBreak/>
        <w:drawing>
          <wp:inline distT="0" distB="0" distL="0" distR="0">
            <wp:extent cx="5212080" cy="5221605"/>
            <wp:effectExtent l="0" t="0" r="7620" b="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iCs/>
          <w:sz w:val="28"/>
          <w:szCs w:val="28"/>
          <w:lang w:val="uz-Cyrl-UZ"/>
        </w:rPr>
      </w:pPr>
      <w:r w:rsidRPr="00B145B8">
        <w:rPr>
          <w:rFonts w:ascii="Times New Roman" w:hAnsi="Times New Roman" w:cs="Times New Roman"/>
          <w:sz w:val="28"/>
          <w:szCs w:val="28"/>
          <w:lang w:val="uz-Cyrl-UZ"/>
        </w:rPr>
        <w:t>   Этно</w:t>
      </w:r>
      <w:r w:rsidRPr="00B145B8">
        <w:rPr>
          <w:rFonts w:ascii="Times New Roman" w:hAnsi="Times New Roman" w:cs="Times New Roman"/>
          <w:iCs/>
          <w:sz w:val="28"/>
          <w:szCs w:val="28"/>
          <w:lang w:val="uz-Cyrl-UZ"/>
        </w:rPr>
        <w:t>маданият қуйидаги тамойилларни ёритади: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этномаданият даврлар мобайнида маълум бир ютуқ ва камчиликларнинг ўзида намоён бўлганлигини;</w:t>
      </w:r>
    </w:p>
    <w:p w:rsidR="00B145B8" w:rsidRPr="00B145B8" w:rsidRDefault="00B145B8" w:rsidP="00B145B8">
      <w:pPr>
        <w:numPr>
          <w:ilvl w:val="0"/>
          <w:numId w:val="18"/>
        </w:numPr>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жамият маъанавий-маданий ҳаётини авлоддан-авлодга етказиб унинг келажаги учун замин ярата олганлигини;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ўтмиш маданиятни онгли равишда ўрганишни;</w:t>
      </w:r>
    </w:p>
    <w:p w:rsidR="00B145B8" w:rsidRPr="00B145B8" w:rsidRDefault="00B145B8" w:rsidP="00B145B8">
      <w:pPr>
        <w:numPr>
          <w:ilvl w:val="0"/>
          <w:numId w:val="12"/>
        </w:numPr>
        <w:spacing w:after="0"/>
        <w:ind w:left="0"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миллий маънавия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ва маданият омили диний мерос</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 чу</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ур ўрганиш;</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Марказий Осиё моддий-маънавий маданиятнинг шаклланиш ва тараққиёт маркази эканлиги;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lastRenderedPageBreak/>
        <w:t>–</w:t>
      </w:r>
      <w:r w:rsidRPr="00B145B8">
        <w:rPr>
          <w:rFonts w:ascii="Times New Roman" w:hAnsi="Times New Roman" w:cs="Times New Roman"/>
          <w:sz w:val="28"/>
          <w:szCs w:val="28"/>
        </w:rPr>
        <w:t xml:space="preserve"> Марказий Осиё халқлари маънавияти мо</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ининг тарихий тараққиётини тўғри тушуниш;</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Шар</w:t>
      </w:r>
      <w:r w:rsidRPr="00B145B8">
        <w:rPr>
          <w:rFonts w:ascii="Times New Roman" w:hAnsi="Times New Roman" w:cs="Times New Roman"/>
          <w:sz w:val="28"/>
          <w:szCs w:val="28"/>
          <w:lang w:val="uz-Cyrl-UZ"/>
        </w:rPr>
        <w:t xml:space="preserve">қ </w:t>
      </w:r>
      <w:r w:rsidRPr="00B145B8">
        <w:rPr>
          <w:rFonts w:ascii="Times New Roman" w:hAnsi="Times New Roman" w:cs="Times New Roman"/>
          <w:sz w:val="28"/>
          <w:szCs w:val="28"/>
        </w:rPr>
        <w:t>халқлари маънавий маданиятининг туб негизларини ўрганади.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Албатта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бу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амо</w:t>
      </w:r>
      <w:r w:rsidRPr="00B145B8">
        <w:rPr>
          <w:rFonts w:ascii="Times New Roman" w:hAnsi="Times New Roman" w:cs="Times New Roman"/>
          <w:sz w:val="28"/>
          <w:szCs w:val="28"/>
          <w:lang w:val="uz-Cyrl-UZ"/>
        </w:rPr>
        <w:t>й</w:t>
      </w:r>
      <w:r w:rsidRPr="00B145B8">
        <w:rPr>
          <w:rFonts w:ascii="Times New Roman" w:hAnsi="Times New Roman" w:cs="Times New Roman"/>
          <w:sz w:val="28"/>
          <w:szCs w:val="28"/>
        </w:rPr>
        <w:t>илларни ўрганиш ма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садида аввало</w:t>
      </w:r>
      <w:r w:rsidRPr="00B145B8">
        <w:rPr>
          <w:rFonts w:ascii="Times New Roman" w:hAnsi="Times New Roman" w:cs="Times New Roman"/>
          <w:iCs/>
          <w:sz w:val="28"/>
          <w:szCs w:val="28"/>
        </w:rPr>
        <w:t xml:space="preserve"> </w:t>
      </w:r>
      <w:r w:rsidRPr="00B145B8">
        <w:rPr>
          <w:rFonts w:ascii="Times New Roman" w:hAnsi="Times New Roman" w:cs="Times New Roman"/>
          <w:sz w:val="28"/>
          <w:szCs w:val="28"/>
        </w:rPr>
        <w:t xml:space="preserve">аждодларимизнинг тарихий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тмишда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лга кири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ган ютуқлари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маданий-маърифий мероси, миллий қадриятлари, урф-одатлари, расм-русумлари</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ахло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-одоб сабо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ларидан намуналар</w:t>
      </w:r>
      <w:r w:rsidRPr="00B145B8">
        <w:rPr>
          <w:rFonts w:ascii="Times New Roman" w:hAnsi="Times New Roman" w:cs="Times New Roman"/>
          <w:sz w:val="28"/>
          <w:szCs w:val="28"/>
          <w:lang w:val="uz-Cyrl-UZ"/>
        </w:rPr>
        <w:t>га эътибор қилинади.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Ҳар бир халқнинг маданияти унинг миллий маънавияти ҳамда маърифати билан узвий боғланган. Мустақил давлатимизнинг бугунги кундаги маънавий-маданий тараққиёти ислоҳотлар туфайли қўлга киритилган ютуқларимизнинг гаровидир. </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Энди </w:t>
      </w:r>
      <w:r w:rsidRPr="00B145B8">
        <w:rPr>
          <w:rFonts w:ascii="Times New Roman" w:hAnsi="Times New Roman" w:cs="Times New Roman"/>
          <w:bCs/>
          <w:i/>
          <w:iCs/>
          <w:sz w:val="28"/>
          <w:szCs w:val="28"/>
          <w:lang w:val="uz-Cyrl-UZ"/>
        </w:rPr>
        <w:t>маданият</w:t>
      </w:r>
      <w:r w:rsidRPr="00B145B8">
        <w:rPr>
          <w:rFonts w:ascii="Times New Roman" w:hAnsi="Times New Roman" w:cs="Times New Roman"/>
          <w:bCs/>
          <w:iCs/>
          <w:sz w:val="28"/>
          <w:szCs w:val="28"/>
          <w:lang w:val="uz-Cyrl-UZ"/>
        </w:rPr>
        <w:t xml:space="preserve"> ибораси </w:t>
      </w:r>
      <w:r w:rsidRPr="00B145B8">
        <w:rPr>
          <w:rFonts w:ascii="Times New Roman" w:hAnsi="Times New Roman" w:cs="Times New Roman"/>
          <w:sz w:val="28"/>
          <w:szCs w:val="28"/>
          <w:lang w:val="uz-Cyrl-UZ"/>
        </w:rPr>
        <w:t xml:space="preserve">ҳақида.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r w:rsidRPr="00B145B8">
        <w:rPr>
          <w:rFonts w:ascii="Times New Roman" w:hAnsi="Times New Roman" w:cs="Times New Roman"/>
          <w:i/>
          <w:sz w:val="28"/>
          <w:szCs w:val="28"/>
          <w:lang w:val="uz-Cyrl-UZ"/>
        </w:rPr>
        <w:t xml:space="preserve">Маданият </w:t>
      </w:r>
      <w:r w:rsidRPr="00B145B8">
        <w:rPr>
          <w:rFonts w:ascii="Times New Roman" w:hAnsi="Times New Roman" w:cs="Times New Roman"/>
          <w:sz w:val="28"/>
          <w:szCs w:val="28"/>
          <w:lang w:val="uz-Cyrl-UZ"/>
        </w:rPr>
        <w:t xml:space="preserve">ибораси арабча </w:t>
      </w:r>
      <w:r w:rsidRPr="00B145B8">
        <w:rPr>
          <w:rFonts w:ascii="Times New Roman" w:hAnsi="Times New Roman" w:cs="Times New Roman"/>
          <w:iCs/>
          <w:sz w:val="28"/>
          <w:szCs w:val="28"/>
          <w:lang w:val="uz-Cyrl-UZ"/>
        </w:rPr>
        <w:t xml:space="preserve">Мадина </w:t>
      </w:r>
      <w:r w:rsidRPr="00B145B8">
        <w:rPr>
          <w:rFonts w:ascii="Times New Roman" w:hAnsi="Times New Roman" w:cs="Times New Roman"/>
          <w:sz w:val="28"/>
          <w:szCs w:val="28"/>
          <w:lang w:val="uz-Cyrl-UZ"/>
        </w:rPr>
        <w:t xml:space="preserve">(шаҳар, кент) сўзидан келиб чиққан дейилади. (Ватан туйғуси. Тошкент, Ўзбекистон 1996 й. 114-115-б.б.) </w:t>
      </w:r>
      <w:r w:rsidRPr="00B145B8">
        <w:rPr>
          <w:rFonts w:ascii="Times New Roman" w:hAnsi="Times New Roman" w:cs="Times New Roman"/>
          <w:i/>
          <w:sz w:val="28"/>
          <w:szCs w:val="28"/>
          <w:lang w:val="uz-Cyrl-UZ"/>
        </w:rPr>
        <w:t>Шаҳар</w:t>
      </w:r>
      <w:r w:rsidRPr="00B145B8">
        <w:rPr>
          <w:rFonts w:ascii="Times New Roman" w:hAnsi="Times New Roman" w:cs="Times New Roman"/>
          <w:sz w:val="28"/>
          <w:szCs w:val="28"/>
          <w:lang w:val="uz-Cyrl-UZ"/>
        </w:rPr>
        <w:t xml:space="preserve"> маъносида келган </w:t>
      </w:r>
      <w:r w:rsidRPr="00B145B8">
        <w:rPr>
          <w:rFonts w:ascii="Times New Roman" w:hAnsi="Times New Roman" w:cs="Times New Roman"/>
          <w:i/>
          <w:sz w:val="28"/>
          <w:szCs w:val="28"/>
          <w:lang w:val="uz-Cyrl-UZ"/>
        </w:rPr>
        <w:t>маданият</w:t>
      </w:r>
      <w:r w:rsidRPr="00B145B8">
        <w:rPr>
          <w:rFonts w:ascii="Times New Roman" w:hAnsi="Times New Roman" w:cs="Times New Roman"/>
          <w:sz w:val="28"/>
          <w:szCs w:val="28"/>
          <w:lang w:val="uz-Cyrl-UZ"/>
        </w:rPr>
        <w:t xml:space="preserve"> сўзининг талқини кишилар ҳаётини икки турдаги кўриниши, яъни </w:t>
      </w:r>
      <w:r w:rsidRPr="00B145B8">
        <w:rPr>
          <w:rFonts w:ascii="Times New Roman" w:hAnsi="Times New Roman" w:cs="Times New Roman"/>
          <w:iCs/>
          <w:sz w:val="28"/>
          <w:szCs w:val="28"/>
          <w:lang w:val="uz-Cyrl-UZ"/>
        </w:rPr>
        <w:t xml:space="preserve">кўчманчи-дашту-саҳроларда </w:t>
      </w:r>
      <w:r w:rsidRPr="00B145B8">
        <w:rPr>
          <w:rFonts w:ascii="Times New Roman" w:hAnsi="Times New Roman" w:cs="Times New Roman"/>
          <w:sz w:val="28"/>
          <w:szCs w:val="28"/>
          <w:lang w:val="uz-Cyrl-UZ"/>
        </w:rPr>
        <w:t xml:space="preserve">яшовчи халқлар ҳамда </w:t>
      </w:r>
      <w:r w:rsidRPr="00B145B8">
        <w:rPr>
          <w:rFonts w:ascii="Times New Roman" w:hAnsi="Times New Roman" w:cs="Times New Roman"/>
          <w:iCs/>
          <w:sz w:val="28"/>
          <w:szCs w:val="28"/>
          <w:lang w:val="uz-Cyrl-UZ"/>
        </w:rPr>
        <w:t xml:space="preserve">шаҳарда яшаб, шаҳарга хос турмуш тарзида </w:t>
      </w:r>
      <w:r w:rsidRPr="00B145B8">
        <w:rPr>
          <w:rFonts w:ascii="Times New Roman" w:hAnsi="Times New Roman" w:cs="Times New Roman"/>
          <w:sz w:val="28"/>
          <w:szCs w:val="28"/>
          <w:lang w:val="uz-Cyrl-UZ"/>
        </w:rPr>
        <w:t>яшовчи халқларга нисбатан ишлатилиб келинган.</w:t>
      </w:r>
    </w:p>
    <w:p w:rsidR="00B145B8" w:rsidRPr="00B145B8" w:rsidRDefault="00B145B8" w:rsidP="00B145B8">
      <w:pPr>
        <w:ind w:right="424" w:firstLine="567"/>
        <w:jc w:val="both"/>
        <w:rPr>
          <w:rFonts w:ascii="Times New Roman" w:hAnsi="Times New Roman" w:cs="Times New Roman"/>
          <w:i/>
          <w:iCs/>
          <w:color w:val="000000"/>
          <w:sz w:val="28"/>
          <w:szCs w:val="28"/>
          <w:lang w:val="uz-Cyrl-UZ"/>
        </w:rPr>
      </w:pPr>
      <w:r w:rsidRPr="00B145B8">
        <w:rPr>
          <w:rFonts w:ascii="Times New Roman" w:hAnsi="Times New Roman" w:cs="Times New Roman"/>
          <w:sz w:val="28"/>
          <w:szCs w:val="28"/>
        </w:rPr>
        <w:pict>
          <v:shape id="_x0000_s1259" type="#_x0000_t97" style="position:absolute;left:0;text-align:left;margin-left:5.35pt;margin-top:2.9pt;width:463.85pt;height:70.1pt;z-index:-251467776" fillcolor="#6f9">
            <v:textbox style="layout-flow:vertical-ideographic"/>
          </v:shape>
        </w:pict>
      </w:r>
    </w:p>
    <w:p w:rsidR="00B145B8" w:rsidRPr="00B145B8" w:rsidRDefault="00B145B8" w:rsidP="00B145B8">
      <w:pPr>
        <w:ind w:left="426" w:right="283" w:firstLine="851"/>
        <w:jc w:val="both"/>
        <w:rPr>
          <w:rFonts w:ascii="Times New Roman" w:hAnsi="Times New Roman" w:cs="Times New Roman"/>
          <w:sz w:val="28"/>
          <w:szCs w:val="28"/>
          <w:lang w:val="uz-Cyrl-UZ"/>
        </w:rPr>
      </w:pPr>
      <w:r w:rsidRPr="00B145B8">
        <w:rPr>
          <w:rFonts w:ascii="Times New Roman" w:hAnsi="Times New Roman" w:cs="Times New Roman"/>
          <w:i/>
          <w:iCs/>
          <w:color w:val="000000"/>
          <w:sz w:val="28"/>
          <w:szCs w:val="28"/>
          <w:lang w:val="uz-Cyrl-UZ"/>
        </w:rPr>
        <w:t>Маданият</w:t>
      </w:r>
      <w:r w:rsidRPr="00B145B8">
        <w:rPr>
          <w:rFonts w:ascii="Times New Roman" w:hAnsi="Times New Roman" w:cs="Times New Roman"/>
          <w:iCs/>
          <w:color w:val="000000"/>
          <w:sz w:val="28"/>
          <w:szCs w:val="28"/>
          <w:lang w:val="uz-Cyrl-UZ"/>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bCs/>
          <w:iCs/>
          <w:sz w:val="28"/>
          <w:szCs w:val="28"/>
          <w:lang w:val="uz-Cyrl-UZ"/>
        </w:rPr>
        <w:t>жамият ва инсон тарихий тараққиётининг муайян бир даражаси, кишилар ҳаёти ва фаолиятининг турли кўринишларида, шунингдек, улар яратган моддий ва маънавий бойликларда ифодаланади.</w:t>
      </w:r>
    </w:p>
    <w:p w:rsidR="00B145B8" w:rsidRPr="00B145B8" w:rsidRDefault="00B145B8" w:rsidP="00B145B8">
      <w:pPr>
        <w:ind w:firstLine="567"/>
        <w:jc w:val="both"/>
        <w:rPr>
          <w:rFonts w:ascii="Times New Roman" w:hAnsi="Times New Roman" w:cs="Times New Roman"/>
          <w:i/>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 xml:space="preserve">Маданият </w:t>
      </w:r>
      <w:r w:rsidRPr="00B145B8">
        <w:rPr>
          <w:rFonts w:ascii="Times New Roman" w:hAnsi="Times New Roman" w:cs="Times New Roman"/>
          <w:color w:val="000000"/>
          <w:sz w:val="28"/>
          <w:szCs w:val="28"/>
          <w:lang w:val="uz-Cyrl-UZ"/>
        </w:rPr>
        <w:t xml:space="preserve">тушунчаси муайян тарихий даврлар, ижтимоий-иқтисодий формациялар, масалан, </w:t>
      </w:r>
      <w:r w:rsidRPr="00B145B8">
        <w:rPr>
          <w:rFonts w:ascii="Times New Roman" w:hAnsi="Times New Roman" w:cs="Times New Roman"/>
          <w:iCs/>
          <w:sz w:val="28"/>
          <w:szCs w:val="28"/>
          <w:lang w:val="uz-Cyrl-UZ"/>
        </w:rPr>
        <w:t>антик маданият,</w:t>
      </w:r>
      <w:r w:rsidRPr="00B145B8">
        <w:rPr>
          <w:rFonts w:ascii="Times New Roman" w:hAnsi="Times New Roman" w:cs="Times New Roman"/>
          <w:sz w:val="28"/>
          <w:szCs w:val="28"/>
          <w:lang w:val="uz-Cyrl-UZ"/>
        </w:rPr>
        <w:t xml:space="preserve"> </w:t>
      </w:r>
      <w:r w:rsidRPr="00B145B8">
        <w:rPr>
          <w:rFonts w:ascii="Times New Roman" w:hAnsi="Times New Roman" w:cs="Times New Roman"/>
          <w:iCs/>
          <w:sz w:val="28"/>
          <w:szCs w:val="28"/>
          <w:lang w:val="uz-Cyrl-UZ"/>
        </w:rPr>
        <w:t>социалистик маданият,</w:t>
      </w:r>
      <w:r w:rsidRPr="00B145B8">
        <w:rPr>
          <w:rFonts w:ascii="Times New Roman" w:hAnsi="Times New Roman" w:cs="Times New Roman"/>
          <w:color w:val="000000"/>
          <w:sz w:val="28"/>
          <w:szCs w:val="28"/>
          <w:lang w:val="uz-Cyrl-UZ"/>
        </w:rPr>
        <w:t xml:space="preserve"> шунингдек, инсон фаолияти ёки турмушининг ўзига хос соҳалари, масалан, </w:t>
      </w:r>
      <w:r w:rsidRPr="00B145B8">
        <w:rPr>
          <w:rFonts w:ascii="Times New Roman" w:hAnsi="Times New Roman" w:cs="Times New Roman"/>
          <w:iCs/>
          <w:color w:val="000000"/>
          <w:sz w:val="28"/>
          <w:szCs w:val="28"/>
          <w:lang w:val="uz-Cyrl-UZ"/>
        </w:rPr>
        <w:t>меҳнат маданияти,</w:t>
      </w:r>
      <w:r w:rsidRPr="00B145B8">
        <w:rPr>
          <w:rFonts w:ascii="Times New Roman" w:hAnsi="Times New Roman" w:cs="Times New Roman"/>
          <w:color w:val="000000"/>
          <w:sz w:val="28"/>
          <w:szCs w:val="28"/>
          <w:lang w:val="uz-Cyrl-UZ"/>
        </w:rPr>
        <w:t xml:space="preserve"> диний маданият, санъат маданияти, турмуш маданияти кабиларни изоҳлаш учун қўлланиб келинади. Агарда бу сўзни тор маънода ишлатадиган бўлсак, бу атмани кишиларнинг фақат маънавий ҳаёти соҳасига нисбатан мансублигини кўрамиз.</w:t>
      </w:r>
    </w:p>
    <w:p w:rsidR="00B145B8" w:rsidRPr="00B145B8" w:rsidRDefault="00B145B8" w:rsidP="00B145B8">
      <w:pPr>
        <w:ind w:firstLine="567"/>
        <w:jc w:val="both"/>
        <w:rPr>
          <w:rFonts w:ascii="Times New Roman" w:hAnsi="Times New Roman" w:cs="Times New Roman"/>
          <w:iCs/>
          <w:color w:val="000000"/>
          <w:sz w:val="28"/>
          <w:szCs w:val="28"/>
          <w:lang w:val="uz-Cyrl-UZ"/>
        </w:rPr>
      </w:pPr>
      <w:r w:rsidRPr="00B145B8">
        <w:rPr>
          <w:rFonts w:ascii="Times New Roman" w:hAnsi="Times New Roman" w:cs="Times New Roman"/>
          <w:color w:val="000000"/>
          <w:sz w:val="28"/>
          <w:szCs w:val="28"/>
          <w:lang w:val="uz-Cyrl-UZ"/>
        </w:rPr>
        <w:t xml:space="preserve">       Ўрта аср маданиятининг буюк намояндалари Абу Наср Форобий, Абу Али ибн Сино, Абу Райҳон Беруний ва бошқалар </w:t>
      </w:r>
      <w:r w:rsidRPr="00B145B8">
        <w:rPr>
          <w:rFonts w:ascii="Times New Roman" w:hAnsi="Times New Roman" w:cs="Times New Roman"/>
          <w:iCs/>
          <w:color w:val="000000"/>
          <w:sz w:val="28"/>
          <w:szCs w:val="28"/>
          <w:lang w:val="uz-Cyrl-UZ"/>
        </w:rPr>
        <w:t xml:space="preserve">шаҳар турмуш тарзини </w:t>
      </w:r>
      <w:r w:rsidRPr="00B145B8">
        <w:rPr>
          <w:rFonts w:ascii="Times New Roman" w:hAnsi="Times New Roman" w:cs="Times New Roman"/>
          <w:iCs/>
          <w:color w:val="000000"/>
          <w:sz w:val="28"/>
          <w:szCs w:val="28"/>
          <w:lang w:val="uz-Cyrl-UZ"/>
        </w:rPr>
        <w:lastRenderedPageBreak/>
        <w:t>етуклик шакли сифатида</w:t>
      </w:r>
      <w:r w:rsidRPr="00B145B8">
        <w:rPr>
          <w:rFonts w:ascii="Times New Roman" w:hAnsi="Times New Roman" w:cs="Times New Roman"/>
          <w:color w:val="000000"/>
          <w:sz w:val="28"/>
          <w:szCs w:val="28"/>
          <w:lang w:val="uz-Cyrl-UZ"/>
        </w:rPr>
        <w:t xml:space="preserve"> эканлигини очиб берганлар. </w:t>
      </w:r>
      <w:r w:rsidRPr="00B145B8">
        <w:rPr>
          <w:rFonts w:ascii="Times New Roman" w:hAnsi="Times New Roman" w:cs="Times New Roman"/>
          <w:iCs/>
          <w:color w:val="000000"/>
          <w:sz w:val="28"/>
          <w:szCs w:val="28"/>
          <w:lang w:val="uz-Cyrl-UZ"/>
        </w:rPr>
        <w:t>(Буюк алломанинг қуйидаги фикрларини ёдлашга ҳаракат қилинг)</w:t>
      </w:r>
    </w:p>
    <w:p w:rsidR="00B145B8" w:rsidRPr="00B145B8" w:rsidRDefault="00B145B8" w:rsidP="00B145B8">
      <w:pPr>
        <w:ind w:firstLine="567"/>
        <w:jc w:val="both"/>
        <w:rPr>
          <w:rFonts w:ascii="Times New Roman" w:hAnsi="Times New Roman" w:cs="Times New Roman"/>
          <w:iCs/>
          <w:color w:val="000000"/>
          <w:sz w:val="28"/>
          <w:szCs w:val="28"/>
          <w:lang w:val="uz-Cyrl-UZ"/>
        </w:rPr>
      </w:pPr>
      <w:r w:rsidRPr="00B145B8">
        <w:rPr>
          <w:rFonts w:ascii="Times New Roman" w:hAnsi="Times New Roman" w:cs="Times New Roman"/>
          <w:sz w:val="28"/>
          <w:szCs w:val="28"/>
        </w:rPr>
        <w:pict>
          <v:shape id="_x0000_s1260" type="#_x0000_t97" style="position:absolute;left:0;text-align:left;margin-left:-5.5pt;margin-top:7.1pt;width:494.95pt;height:158.35pt;z-index:-251466752" fillcolor="#6f9">
            <v:textbox style="layout-flow:vertical-ideographic"/>
          </v:shape>
        </w:pict>
      </w:r>
    </w:p>
    <w:p w:rsidR="00B145B8" w:rsidRPr="00B145B8" w:rsidRDefault="00B145B8" w:rsidP="00B145B8">
      <w:pPr>
        <w:ind w:firstLine="567"/>
        <w:jc w:val="both"/>
        <w:rPr>
          <w:rFonts w:ascii="Times New Roman" w:hAnsi="Times New Roman" w:cs="Times New Roman"/>
          <w:iCs/>
          <w:color w:val="000000"/>
          <w:sz w:val="28"/>
          <w:szCs w:val="28"/>
          <w:lang w:val="uz-Cyrl-UZ"/>
        </w:rPr>
      </w:pPr>
    </w:p>
    <w:p w:rsidR="00B145B8" w:rsidRPr="00B145B8" w:rsidRDefault="00B145B8" w:rsidP="00B145B8">
      <w:pPr>
        <w:spacing w:line="240" w:lineRule="auto"/>
        <w:ind w:left="426" w:right="424" w:firstLine="567"/>
        <w:jc w:val="both"/>
        <w:rPr>
          <w:rFonts w:ascii="Times New Roman" w:hAnsi="Times New Roman" w:cs="Times New Roman"/>
          <w:sz w:val="28"/>
          <w:szCs w:val="28"/>
          <w:lang w:val="uz-Cyrl-UZ"/>
        </w:rPr>
      </w:pPr>
      <w:r w:rsidRPr="00B145B8">
        <w:rPr>
          <w:rFonts w:ascii="Times New Roman" w:hAnsi="Times New Roman" w:cs="Times New Roman"/>
          <w:iCs/>
          <w:color w:val="000000"/>
          <w:sz w:val="28"/>
          <w:szCs w:val="28"/>
          <w:lang w:val="uz-Cyrl-UZ"/>
        </w:rPr>
        <w:t>Ҳар бир инсон ўз табиатига кўра, Олий даражадаги етукликка эришиш  учун интилади. Бундай етукликка фақат шаҳар жамоаси орқалигина эришилади.</w:t>
      </w:r>
      <w:r w:rsidRPr="00B145B8">
        <w:rPr>
          <w:rFonts w:ascii="Times New Roman" w:hAnsi="Times New Roman" w:cs="Times New Roman"/>
          <w:color w:val="000000"/>
          <w:sz w:val="28"/>
          <w:szCs w:val="28"/>
          <w:lang w:val="uz-Cyrl-UZ"/>
        </w:rPr>
        <w:t xml:space="preserve"> Маданий жамият ва маданий шаҳар (ёки мамлакат) шундай бўладики, бу мамлакатда </w:t>
      </w:r>
      <w:r w:rsidRPr="00B145B8">
        <w:rPr>
          <w:rFonts w:ascii="Times New Roman" w:hAnsi="Times New Roman" w:cs="Times New Roman"/>
          <w:iCs/>
          <w:color w:val="000000"/>
          <w:sz w:val="28"/>
          <w:szCs w:val="28"/>
          <w:lang w:val="uz-Cyrl-UZ"/>
        </w:rPr>
        <w:t>ҳар бир одам касб-ҳунарда озод,</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Cs/>
          <w:color w:val="000000"/>
          <w:sz w:val="28"/>
          <w:szCs w:val="28"/>
          <w:lang w:val="uz-Cyrl-UZ"/>
        </w:rPr>
        <w:t>ҳамма баробардир,</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Cs/>
          <w:color w:val="000000"/>
          <w:sz w:val="28"/>
          <w:szCs w:val="28"/>
          <w:lang w:val="uz-Cyrl-UZ"/>
        </w:rPr>
        <w:t>кишилар ўртасида фарқ бўлмайди</w:t>
      </w:r>
      <w:r w:rsidRPr="00B145B8">
        <w:rPr>
          <w:rFonts w:ascii="Times New Roman" w:hAnsi="Times New Roman" w:cs="Times New Roman"/>
          <w:color w:val="000000"/>
          <w:sz w:val="28"/>
          <w:szCs w:val="28"/>
          <w:lang w:val="uz-Cyrl-UZ"/>
        </w:rPr>
        <w:t xml:space="preserve">, ҳар ким ўзи истаган ёки танлаган касб-ҳунар билан шуғулланади ва </w:t>
      </w:r>
      <w:r w:rsidRPr="00B145B8">
        <w:rPr>
          <w:rFonts w:ascii="Times New Roman" w:hAnsi="Times New Roman" w:cs="Times New Roman"/>
          <w:iCs/>
          <w:color w:val="000000"/>
          <w:sz w:val="28"/>
          <w:szCs w:val="28"/>
          <w:lang w:val="uz-Cyrl-UZ"/>
        </w:rPr>
        <w:t>одамлар чин маъноси билан яшайдилар.</w:t>
      </w:r>
      <w:r w:rsidRPr="00B145B8">
        <w:rPr>
          <w:rFonts w:ascii="Times New Roman" w:hAnsi="Times New Roman" w:cs="Times New Roman"/>
          <w:sz w:val="28"/>
          <w:szCs w:val="28"/>
          <w:lang w:val="uz-Cyrl-UZ"/>
        </w:rPr>
        <w:t xml:space="preserve"> </w:t>
      </w:r>
    </w:p>
    <w:p w:rsidR="00B145B8" w:rsidRPr="00B145B8" w:rsidRDefault="00B145B8" w:rsidP="00B145B8">
      <w:pPr>
        <w:spacing w:line="240" w:lineRule="auto"/>
        <w:ind w:left="426" w:right="424" w:firstLine="567"/>
        <w:jc w:val="right"/>
        <w:rPr>
          <w:rFonts w:ascii="Times New Roman" w:hAnsi="Times New Roman" w:cs="Times New Roman"/>
          <w:sz w:val="28"/>
          <w:szCs w:val="28"/>
          <w:lang w:val="uz-Cyrl-UZ"/>
        </w:rPr>
      </w:pPr>
      <w:r w:rsidRPr="00B145B8">
        <w:rPr>
          <w:rFonts w:ascii="Times New Roman" w:hAnsi="Times New Roman" w:cs="Times New Roman"/>
          <w:bCs/>
          <w:iCs/>
          <w:color w:val="000000"/>
          <w:sz w:val="28"/>
          <w:szCs w:val="28"/>
          <w:lang w:val="uz-Cyrl-UZ"/>
        </w:rPr>
        <w:t>Форобий</w:t>
      </w:r>
    </w:p>
    <w:p w:rsidR="00B145B8" w:rsidRPr="00B145B8" w:rsidRDefault="00B145B8" w:rsidP="00B145B8">
      <w:pPr>
        <w:ind w:left="426" w:right="424" w:firstLine="567"/>
        <w:jc w:val="both"/>
        <w:rPr>
          <w:rFonts w:ascii="Times New Roman" w:hAnsi="Times New Roman" w:cs="Times New Roman"/>
          <w:iCs/>
          <w:sz w:val="28"/>
          <w:szCs w:val="28"/>
          <w:lang w:val="uz-Cyrl-UZ"/>
        </w:rPr>
      </w:pPr>
    </w:p>
    <w:p w:rsidR="00B145B8" w:rsidRPr="00B145B8" w:rsidRDefault="00B145B8" w:rsidP="00B145B8">
      <w:pPr>
        <w:ind w:firstLine="567"/>
        <w:jc w:val="both"/>
        <w:rPr>
          <w:rFonts w:ascii="Times New Roman" w:hAnsi="Times New Roman" w:cs="Times New Roman"/>
          <w:iCs/>
          <w:sz w:val="28"/>
          <w:szCs w:val="28"/>
          <w:lang w:val="uz-Cyrl-UZ"/>
        </w:rPr>
      </w:pPr>
      <w:r w:rsidRPr="00B145B8">
        <w:rPr>
          <w:rFonts w:ascii="Times New Roman" w:hAnsi="Times New Roman" w:cs="Times New Roman"/>
          <w:iCs/>
          <w:sz w:val="28"/>
          <w:szCs w:val="28"/>
          <w:lang w:val="uz-Cyrl-UZ"/>
        </w:rPr>
        <w:t xml:space="preserve">Албатта, бундай тамойиллар фақат демократик жамиятдагина ўз ифодасини топишига биз мустақиллик йилларида тушуниб етдик.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       Ҳазрат Навоий етук ахлоқ ва обрўда, одоб ва инсоний фазилатларга хосликни, маърифатли ва адолатли жамият, жамоа масаласини олға суриш билан бирга, маънавий юксакликка эришишнинг асосий мезони деб гуманистик идеалларга мувофиқликни тушунган ва ўз асарларида бу таълимотни намойиш этиб келган.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Маълумки, шўро тузуми шароитида Марказий Осиё халқларининг қадимий маданиятини ўрганишнинг дастурул амалий усуллари ғайри илмий ғояларга қурбон бўлди…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iCs/>
          <w:sz w:val="28"/>
          <w:szCs w:val="28"/>
          <w:lang w:val="uz-Cyrl-UZ"/>
        </w:rPr>
        <w:t xml:space="preserve">«Бой заминдорларга, ҳоким синф табақаларга хизмат қилган ўтмиш маданиятининг бизга кераги йўқ, янги пролетар (йўқсил) маданиятини яратамиз» </w:t>
      </w:r>
      <w:r w:rsidRPr="00B145B8">
        <w:rPr>
          <w:rFonts w:ascii="Times New Roman" w:hAnsi="Times New Roman" w:cs="Times New Roman"/>
          <w:sz w:val="28"/>
          <w:szCs w:val="28"/>
          <w:lang w:val="uz-Cyrl-UZ"/>
        </w:rPr>
        <w:t xml:space="preserve">– деган шиорлар остида собиқ советлар кўпмиллатли халқларнинг, жумладан, ўзбек халқининг, моддий ва маънавий маданиятига қирон келтирди. Буниси ҳам етмасдан тарихий маданиятни ҳар томонлама ўрганиш учун асос бўлиб хизмат қиладиган араб алифбосини таъқиқланиши, асосий ёзув имлоларидан халқнинг маҳрум этилиши сал кам етмиш беш йил давомида сиёсий мақсадларга буйсундирилиб келинди.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Бундай сиёсий тоталитар муносабатнинг негизида халқнинг илмий ўзлигини билишга бўлган интилишларини онгли равишда йўққа чиқариш асосий мақсад эди. Бундай уринишлар ҳамда тақиқланишлар ўтмиш </w:t>
      </w:r>
      <w:r w:rsidRPr="00B145B8">
        <w:rPr>
          <w:rFonts w:ascii="Times New Roman" w:hAnsi="Times New Roman" w:cs="Times New Roman"/>
          <w:color w:val="000000"/>
          <w:sz w:val="28"/>
          <w:szCs w:val="28"/>
          <w:lang w:val="uz-Cyrl-UZ"/>
        </w:rPr>
        <w:lastRenderedPageBreak/>
        <w:t>тарихдан бирор мисол келтириш керак бўлиб қолса, шўро мафкурачилар иложи борича Ғарбга бориб тақарди… (Ватан туйғуси, Тошкент, Ўзбекистон 1998,б.) Гўёки, барча халқлар маданияти Оврупо (</w:t>
      </w:r>
      <w:r w:rsidRPr="00B145B8">
        <w:rPr>
          <w:rFonts w:ascii="Times New Roman" w:hAnsi="Times New Roman" w:cs="Times New Roman"/>
          <w:i/>
          <w:color w:val="000000"/>
          <w:sz w:val="28"/>
          <w:szCs w:val="28"/>
          <w:lang w:val="uz-Cyrl-UZ"/>
        </w:rPr>
        <w:t>евромарказ)</w:t>
      </w:r>
      <w:r w:rsidRPr="00B145B8">
        <w:rPr>
          <w:rFonts w:ascii="Times New Roman" w:hAnsi="Times New Roman" w:cs="Times New Roman"/>
          <w:color w:val="000000"/>
          <w:sz w:val="28"/>
          <w:szCs w:val="28"/>
          <w:lang w:val="uz-Cyrl-UZ"/>
        </w:rPr>
        <w:t>дан андоза олган деб баралла ҳайқиришган.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Улар Туркистон халқларининг миллий ғурури уйғонишидан, ўтмишдаги бой маданиятидан ифтихор туйғулари кучайишидан қўрқишар эди. Шўро мафкурачилари маданиятни синфий ҳодиса деб таъкидлаб келганлар.</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pict>
          <v:shape id="_x0000_s1261" type="#_x0000_t176" style="position:absolute;left:0;text-align:left;margin-left:-3.65pt;margin-top:4.8pt;width:472.1pt;height:70pt;z-index:-251465728" fillcolor="#9bbb59" strokecolor="#f2f2f2" strokeweight="3pt">
            <v:shadow on="t" color="#4e6128" opacity=".5" offset="6pt,-6pt"/>
          </v:shape>
        </w:pict>
      </w:r>
    </w:p>
    <w:p w:rsidR="00B145B8" w:rsidRPr="00B145B8" w:rsidRDefault="00B145B8" w:rsidP="00B145B8">
      <w:pPr>
        <w:spacing w:line="240" w:lineRule="auto"/>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w:t>
      </w:r>
      <w:r w:rsidRPr="00B145B8">
        <w:rPr>
          <w:rFonts w:ascii="Times New Roman" w:hAnsi="Times New Roman" w:cs="Times New Roman"/>
          <w:iCs/>
          <w:color w:val="000000"/>
          <w:sz w:val="28"/>
          <w:szCs w:val="28"/>
          <w:lang w:val="uz-Cyrl-UZ"/>
        </w:rPr>
        <w:t xml:space="preserve">Маданият </w:t>
      </w:r>
      <w:r w:rsidRPr="00B145B8">
        <w:rPr>
          <w:rFonts w:ascii="Times New Roman" w:hAnsi="Times New Roman" w:cs="Times New Roman"/>
          <w:sz w:val="28"/>
          <w:szCs w:val="28"/>
          <w:lang w:val="uz-Cyrl-UZ"/>
        </w:rPr>
        <w:t>–</w:t>
      </w:r>
      <w:r w:rsidRPr="00B145B8">
        <w:rPr>
          <w:rFonts w:ascii="Times New Roman" w:hAnsi="Times New Roman" w:cs="Times New Roman"/>
          <w:iCs/>
          <w:color w:val="000000"/>
          <w:sz w:val="28"/>
          <w:szCs w:val="28"/>
          <w:lang w:val="uz-Cyrl-UZ"/>
        </w:rPr>
        <w:t xml:space="preserve"> умуминсоний ҳодиса бўлиб, </w:t>
      </w:r>
      <w:r w:rsidRPr="00B145B8">
        <w:rPr>
          <w:rFonts w:ascii="Times New Roman" w:hAnsi="Times New Roman" w:cs="Times New Roman"/>
          <w:color w:val="000000"/>
          <w:sz w:val="28"/>
          <w:szCs w:val="28"/>
          <w:lang w:val="uz-Cyrl-UZ"/>
        </w:rPr>
        <w:t xml:space="preserve">барчага тенг ва баробардир. </w:t>
      </w:r>
      <w:r w:rsidRPr="00B145B8">
        <w:rPr>
          <w:rFonts w:ascii="Times New Roman" w:hAnsi="Times New Roman" w:cs="Times New Roman"/>
          <w:iCs/>
          <w:color w:val="000000"/>
          <w:sz w:val="28"/>
          <w:szCs w:val="28"/>
          <w:lang w:val="uz-Cyrl-UZ"/>
        </w:rPr>
        <w:t>Буюк алломаларимиз, олиму-фузалоларимиз, шоиру-санъаткорларимиз яратган барча дурдоналар халқникидир.</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rPr>
        <w:t xml:space="preserve">Ҳар бир жамият ва давр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маданият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ипига эга бўлади. Жамият ўзгариши билан унинг маданияти, </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ипи ҳам ўзгаради. Шу билан бирга </w:t>
      </w:r>
      <w:r w:rsidRPr="00B145B8">
        <w:rPr>
          <w:rFonts w:ascii="Times New Roman" w:hAnsi="Times New Roman" w:cs="Times New Roman"/>
          <w:color w:val="000000"/>
          <w:sz w:val="28"/>
          <w:szCs w:val="28"/>
          <w:lang w:val="uz-Cyrl-UZ"/>
        </w:rPr>
        <w:t>м</w:t>
      </w:r>
      <w:r w:rsidRPr="00B145B8">
        <w:rPr>
          <w:rFonts w:ascii="Times New Roman" w:hAnsi="Times New Roman" w:cs="Times New Roman"/>
          <w:iCs/>
          <w:color w:val="000000"/>
          <w:sz w:val="28"/>
          <w:szCs w:val="28"/>
          <w:lang w:val="uz-Cyrl-UZ"/>
        </w:rPr>
        <w:t xml:space="preserve">аданий тараққиёт узилиб қолмайди, илгариги маданият эса, йўқ бўлиб кетмайди, </w:t>
      </w:r>
      <w:r w:rsidRPr="00B145B8">
        <w:rPr>
          <w:rFonts w:ascii="Times New Roman" w:hAnsi="Times New Roman" w:cs="Times New Roman"/>
          <w:i/>
          <w:iCs/>
          <w:color w:val="000000"/>
          <w:sz w:val="28"/>
          <w:szCs w:val="28"/>
          <w:lang w:val="uz-Cyrl-UZ"/>
        </w:rPr>
        <w:t>маданий мерос ва анъаналар</w:t>
      </w:r>
      <w:r w:rsidRPr="00B145B8">
        <w:rPr>
          <w:rFonts w:ascii="Times New Roman" w:hAnsi="Times New Roman" w:cs="Times New Roman"/>
          <w:iCs/>
          <w:color w:val="000000"/>
          <w:sz w:val="28"/>
          <w:szCs w:val="28"/>
          <w:lang w:val="uz-Cyrl-UZ"/>
        </w:rPr>
        <w:t xml:space="preserve"> сақланади.</w:t>
      </w:r>
      <w:r w:rsidRPr="00B145B8">
        <w:rPr>
          <w:rFonts w:ascii="Times New Roman" w:hAnsi="Times New Roman" w:cs="Times New Roman"/>
          <w:color w:val="000000"/>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Cs/>
          <w:color w:val="000000"/>
          <w:sz w:val="28"/>
          <w:szCs w:val="28"/>
          <w:lang w:val="uz-Cyrl-UZ"/>
        </w:rPr>
        <w:t xml:space="preserve">Ўтмиш даврлардан инсониятга қолган моддий ва маънавий маданият бойликлари мажмуига </w:t>
      </w:r>
      <w:r w:rsidRPr="00B145B8">
        <w:rPr>
          <w:rFonts w:ascii="Times New Roman" w:hAnsi="Times New Roman" w:cs="Times New Roman"/>
          <w:i/>
          <w:iCs/>
          <w:color w:val="000000"/>
          <w:sz w:val="28"/>
          <w:szCs w:val="28"/>
          <w:lang w:val="uz-Cyrl-UZ"/>
        </w:rPr>
        <w:t>маданий мерос</w:t>
      </w:r>
      <w:r w:rsidRPr="00B145B8">
        <w:rPr>
          <w:rFonts w:ascii="Times New Roman" w:hAnsi="Times New Roman" w:cs="Times New Roman"/>
          <w:iCs/>
          <w:color w:val="000000"/>
          <w:sz w:val="28"/>
          <w:szCs w:val="28"/>
          <w:lang w:val="uz-Cyrl-UZ"/>
        </w:rPr>
        <w:t xml:space="preserve"> дейилади.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Ҳар бир янги авлод моддий ва маънавий маданият негизини ҳар гал янгитдан яратмаслиги мумкин. Шу билан бирга аждодлар томонидан яратилган маданий бойликларни ўз эҳтиёжимиз ва шароитимизга қараб дунёқарашимиз, жамиятимиз ва халқимиз манфаатларига мос келадиган, бугун ва келажак учун хизмат қилиши мумкин бўлган қисмини қабул қиламиз.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Шўролар ўз ниятларини барча халқ ва элатларга сингдириш борасида бир қанча ғайриилмий «қонунлар» яратганлар. Шулардан бири: </w:t>
      </w:r>
      <w:r w:rsidRPr="00B145B8">
        <w:rPr>
          <w:rFonts w:ascii="Times New Roman" w:hAnsi="Times New Roman" w:cs="Times New Roman"/>
          <w:iCs/>
          <w:color w:val="000000"/>
          <w:sz w:val="28"/>
          <w:szCs w:val="28"/>
          <w:lang w:val="uz-Cyrl-UZ"/>
        </w:rPr>
        <w:t xml:space="preserve">«Шарқ </w:t>
      </w:r>
      <w:r w:rsidRPr="00B145B8">
        <w:rPr>
          <w:rFonts w:ascii="Times New Roman" w:hAnsi="Times New Roman" w:cs="Times New Roman"/>
          <w:sz w:val="28"/>
          <w:szCs w:val="28"/>
          <w:lang w:val="uz-Cyrl-UZ"/>
        </w:rPr>
        <w:t>–</w:t>
      </w:r>
      <w:r w:rsidRPr="00B145B8">
        <w:rPr>
          <w:rFonts w:ascii="Times New Roman" w:hAnsi="Times New Roman" w:cs="Times New Roman"/>
          <w:iCs/>
          <w:color w:val="000000"/>
          <w:sz w:val="28"/>
          <w:szCs w:val="28"/>
          <w:lang w:val="uz-Cyrl-UZ"/>
        </w:rPr>
        <w:t xml:space="preserve"> Ғарбдан сира олдин туриши мумкин эмас, жаҳон цивилизацияси Ғарбдан бошланган, Ғарб инсоният маданиятининг илк бешиги» </w:t>
      </w:r>
      <w:r w:rsidRPr="00B145B8">
        <w:rPr>
          <w:rFonts w:ascii="Times New Roman" w:hAnsi="Times New Roman" w:cs="Times New Roman"/>
          <w:sz w:val="28"/>
          <w:szCs w:val="28"/>
          <w:lang w:val="uz-Cyrl-UZ"/>
        </w:rPr>
        <w:t>–</w:t>
      </w:r>
      <w:r w:rsidRPr="00B145B8">
        <w:rPr>
          <w:rFonts w:ascii="Times New Roman" w:hAnsi="Times New Roman" w:cs="Times New Roman"/>
          <w:color w:val="000000"/>
          <w:sz w:val="28"/>
          <w:szCs w:val="28"/>
          <w:lang w:val="uz-Cyrl-UZ"/>
        </w:rPr>
        <w:t xml:space="preserve">  деган таъбир.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w:t>
      </w:r>
      <w:r w:rsidRPr="00B145B8">
        <w:rPr>
          <w:rFonts w:ascii="Times New Roman" w:hAnsi="Times New Roman" w:cs="Times New Roman"/>
          <w:i/>
          <w:color w:val="000000"/>
          <w:sz w:val="28"/>
          <w:szCs w:val="28"/>
          <w:lang w:val="uz-Cyrl-UZ"/>
        </w:rPr>
        <w:t>сохталик</w:t>
      </w:r>
      <w:r w:rsidRPr="00B145B8">
        <w:rPr>
          <w:rFonts w:ascii="Times New Roman" w:hAnsi="Times New Roman" w:cs="Times New Roman"/>
          <w:color w:val="000000"/>
          <w:sz w:val="28"/>
          <w:szCs w:val="28"/>
          <w:lang w:val="uz-Cyrl-UZ"/>
        </w:rPr>
        <w:t xml:space="preserve">нинг яна бир исботи шундан иборатки, шўролар Марказий Осиёнинг ғурури ва шавкати ҳисобланмиш Самарқанд шаҳрининг йилномаси махсус тарзда қисқартирилиб кўрсатилган. Аслида эса ҳамиша навқирон </w:t>
      </w:r>
      <w:r w:rsidRPr="00B145B8">
        <w:rPr>
          <w:rFonts w:ascii="Times New Roman" w:hAnsi="Times New Roman" w:cs="Times New Roman"/>
          <w:iCs/>
          <w:color w:val="000000"/>
          <w:sz w:val="28"/>
          <w:szCs w:val="28"/>
          <w:lang w:val="uz-Cyrl-UZ"/>
        </w:rPr>
        <w:t xml:space="preserve">«Самарқанд сайқали рўйи замин аст!» </w:t>
      </w:r>
      <w:r w:rsidRPr="00B145B8">
        <w:rPr>
          <w:rFonts w:ascii="Times New Roman" w:hAnsi="Times New Roman" w:cs="Times New Roman"/>
          <w:color w:val="000000"/>
          <w:sz w:val="28"/>
          <w:szCs w:val="28"/>
          <w:lang w:val="uz-Cyrl-UZ"/>
        </w:rPr>
        <w:t xml:space="preserve">хитобимизни янгратиб айтамиз-ки, </w:t>
      </w:r>
      <w:r w:rsidRPr="00B145B8">
        <w:rPr>
          <w:rFonts w:ascii="Times New Roman" w:hAnsi="Times New Roman" w:cs="Times New Roman"/>
          <w:color w:val="000000"/>
          <w:sz w:val="28"/>
          <w:szCs w:val="28"/>
          <w:lang w:val="uz-Cyrl-UZ"/>
        </w:rPr>
        <w:lastRenderedPageBreak/>
        <w:t>«</w:t>
      </w:r>
      <w:r w:rsidRPr="00B145B8">
        <w:rPr>
          <w:rFonts w:ascii="Times New Roman" w:hAnsi="Times New Roman" w:cs="Times New Roman"/>
          <w:iCs/>
          <w:color w:val="000000"/>
          <w:sz w:val="28"/>
          <w:szCs w:val="28"/>
          <w:lang w:val="uz-Cyrl-UZ"/>
        </w:rPr>
        <w:t>Самарқанд 3800 ёшда»</w:t>
      </w:r>
      <w:r w:rsidRPr="00B145B8">
        <w:rPr>
          <w:rFonts w:ascii="Times New Roman" w:hAnsi="Times New Roman" w:cs="Times New Roman"/>
          <w:color w:val="000000"/>
          <w:sz w:val="28"/>
          <w:szCs w:val="28"/>
          <w:lang w:val="uz-Cyrl-UZ"/>
        </w:rPr>
        <w:t xml:space="preserve">. Бу сана буюк қомусий олим Абу Райҳон Берунийнинг </w:t>
      </w:r>
      <w:r w:rsidRPr="00B145B8">
        <w:rPr>
          <w:rFonts w:ascii="Times New Roman" w:hAnsi="Times New Roman" w:cs="Times New Roman"/>
          <w:iCs/>
          <w:color w:val="000000"/>
          <w:sz w:val="28"/>
          <w:szCs w:val="28"/>
          <w:lang w:val="uz-Cyrl-UZ"/>
        </w:rPr>
        <w:t xml:space="preserve">«Қадимги халқлардан қолган ёдгорликлар» </w:t>
      </w:r>
      <w:r w:rsidRPr="00B145B8">
        <w:rPr>
          <w:rFonts w:ascii="Times New Roman" w:hAnsi="Times New Roman" w:cs="Times New Roman"/>
          <w:color w:val="000000"/>
          <w:sz w:val="28"/>
          <w:szCs w:val="28"/>
          <w:lang w:val="uz-Cyrl-UZ"/>
        </w:rPr>
        <w:t xml:space="preserve">асарида тўла исботланган. Берунийнинг ёзишича, Самарқанд Искандар Мақдуний (Александр Македонский) Туронга келишидан 1500 йил аввал ҳам навқирон шаҳар бўлган экан. Искандар Туронга мил. ав. 3-асрда босқинчилик қилган. Бу ҳақда буюк адибимиз, академик Ғафур Ғулом ҳам бир суҳбатда айтган эди: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62" type="#_x0000_t65" style="position:absolute;left:0;text-align:left;margin-left:.85pt;margin-top:5.65pt;width:471.35pt;height:109.1pt;z-index:-251464704" fillcolor="#8064a2" strokecolor="#f2f2f2" strokeweight="3pt">
            <v:shadow on="t" type="perspective" color="#3f3151" opacity=".5" offset="1pt" offset2="-1pt"/>
          </v:shape>
        </w:pict>
      </w:r>
    </w:p>
    <w:p w:rsidR="00B145B8" w:rsidRPr="00B145B8" w:rsidRDefault="00B145B8" w:rsidP="00B145B8">
      <w:pPr>
        <w:ind w:left="284" w:right="141" w:firstLine="283"/>
        <w:jc w:val="both"/>
        <w:rPr>
          <w:rFonts w:ascii="Times New Roman" w:hAnsi="Times New Roman" w:cs="Times New Roman"/>
          <w:color w:val="FFFFFF"/>
          <w:sz w:val="28"/>
          <w:szCs w:val="28"/>
          <w:lang w:val="uz-Cyrl-UZ"/>
        </w:rPr>
      </w:pPr>
      <w:r w:rsidRPr="00B145B8">
        <w:rPr>
          <w:rFonts w:ascii="Times New Roman" w:hAnsi="Times New Roman" w:cs="Times New Roman"/>
          <w:iCs/>
          <w:color w:val="FFFFFF"/>
          <w:sz w:val="28"/>
          <w:szCs w:val="28"/>
          <w:lang w:val="uz-Cyrl-UZ"/>
        </w:rPr>
        <w:t>«Фотиҳлар анойи бўлмайдилар. Айниқса, муаллими аввали, пири комил Арастудек устозининг шогирди бўлмиш Искандардек фотиҳни анойи деб бўлмайди. Ўша олис замонларда Турон замин обод, эли фаровону маъмур бўлган, Самарқанду Бухоро, Шош ва Хоразмда ҳаёт қайнаган. Бу обод ўлканинг довруғи Эрон оша Юнонгача бориб етган. Искандарнинг фотиҳлик қонини жўштирган, бу ерларни забт этишга ундаган».</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Буюк адибимизнинг бундай фикрларини изоҳлашга ўрин бўлмаса керак.  Компартия сиёсати, миллатнинг маънавий-маданий ҳаётини </w:t>
      </w:r>
      <w:r w:rsidRPr="00B145B8">
        <w:rPr>
          <w:rFonts w:ascii="Times New Roman" w:hAnsi="Times New Roman" w:cs="Times New Roman"/>
          <w:iCs/>
          <w:color w:val="000000"/>
          <w:sz w:val="28"/>
          <w:szCs w:val="28"/>
          <w:lang w:val="uz-Cyrl-UZ"/>
        </w:rPr>
        <w:t xml:space="preserve">байналмилаллаштириш, советлаштириш, </w:t>
      </w:r>
      <w:r w:rsidRPr="00B145B8">
        <w:rPr>
          <w:rFonts w:ascii="Times New Roman" w:hAnsi="Times New Roman" w:cs="Times New Roman"/>
          <w:color w:val="000000"/>
          <w:sz w:val="28"/>
          <w:szCs w:val="28"/>
          <w:lang w:val="uz-Cyrl-UZ"/>
        </w:rPr>
        <w:t>«</w:t>
      </w:r>
      <w:r w:rsidRPr="00B145B8">
        <w:rPr>
          <w:rFonts w:ascii="Times New Roman" w:hAnsi="Times New Roman" w:cs="Times New Roman"/>
          <w:iCs/>
          <w:color w:val="000000"/>
          <w:sz w:val="28"/>
          <w:szCs w:val="28"/>
          <w:lang w:val="uz-Cyrl-UZ"/>
        </w:rPr>
        <w:t xml:space="preserve">бутун жаҳон пролетарлари, бирлашингиз!» </w:t>
      </w:r>
      <w:r w:rsidRPr="00B145B8">
        <w:rPr>
          <w:rFonts w:ascii="Times New Roman" w:hAnsi="Times New Roman" w:cs="Times New Roman"/>
          <w:color w:val="000000"/>
          <w:sz w:val="28"/>
          <w:szCs w:val="28"/>
          <w:lang w:val="uz-Cyrl-UZ"/>
        </w:rPr>
        <w:t>хитоби каби зўравонлик сиёсати ўзбек халқи билан биргаликда Ўрта Осиёдан ташқарида бўлган қондош халқлар бошига ҳам тушган. Мустақиллик шарофати билан биз ўзлигимизни англадик, динимиз ва миллатимизни миллат эканлигини туб маъноларда тушуниб етдик. Юртбошимизнинг саъй-ҳаракатлари туфайли халқимизнинг пешонаси ялтирай бошлади.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Cs/>
          <w:sz w:val="28"/>
          <w:szCs w:val="28"/>
          <w:lang w:val="uz-Cyrl-UZ"/>
        </w:rPr>
        <w:t xml:space="preserve">Президентимиз И.А.Каримов таъкидлаганидек: “Бизнинг аждодларимиз ҳамиша узоқни кўзлаб яшаган, </w:t>
      </w:r>
      <w:r w:rsidRPr="00B145B8">
        <w:rPr>
          <w:rFonts w:ascii="Times New Roman" w:hAnsi="Times New Roman" w:cs="Times New Roman"/>
          <w:i/>
          <w:iCs/>
          <w:sz w:val="28"/>
          <w:szCs w:val="28"/>
          <w:lang w:val="uz-Cyrl-UZ"/>
        </w:rPr>
        <w:t>Миллат, Ватан, Халқ истиқболи</w:t>
      </w:r>
      <w:r w:rsidRPr="00B145B8">
        <w:rPr>
          <w:rFonts w:ascii="Times New Roman" w:hAnsi="Times New Roman" w:cs="Times New Roman"/>
          <w:iCs/>
          <w:sz w:val="28"/>
          <w:szCs w:val="28"/>
          <w:lang w:val="uz-Cyrl-UZ"/>
        </w:rPr>
        <w:t xml:space="preserve"> деган муқаддас тушунчалар ҳамма вақт қалбимизнинг тўридан жой олиб, ҳар биримизнинг ҳаётимизда, онгимизда чарх уриб туриши даркор” [6:346] –</w:t>
      </w:r>
      <w:r w:rsidRPr="00B145B8">
        <w:rPr>
          <w:rFonts w:ascii="Times New Roman" w:hAnsi="Times New Roman" w:cs="Times New Roman"/>
          <w:color w:val="000000"/>
          <w:sz w:val="28"/>
          <w:szCs w:val="28"/>
          <w:lang w:val="uz-Cyrl-UZ"/>
        </w:rPr>
        <w:t xml:space="preserve"> деган фикрлари ҳозирги кунимизнинг асосий мақсадига айланган.</w:t>
      </w:r>
      <w:r w:rsidRPr="00B145B8">
        <w:rPr>
          <w:rFonts w:ascii="Times New Roman" w:hAnsi="Times New Roman" w:cs="Times New Roman"/>
          <w:iCs/>
          <w:color w:val="FFFFFF"/>
          <w:sz w:val="28"/>
          <w:szCs w:val="28"/>
          <w:lang w:val="uz-Cyrl-UZ"/>
        </w:rPr>
        <w:t xml:space="preserve"> Фотиҳлар анойи бўлмайдилар Фотиҳлар анойи бўлмайдилар</w:t>
      </w:r>
    </w:p>
    <w:p w:rsidR="00B145B8" w:rsidRPr="00B145B8" w:rsidRDefault="00B145B8" w:rsidP="00B145B8">
      <w:pPr>
        <w:ind w:firstLine="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iCs/>
          <w:color w:val="000000"/>
          <w:sz w:val="28"/>
          <w:szCs w:val="28"/>
          <w:lang w:val="uz-Cyrl-UZ"/>
        </w:rPr>
      </w:pPr>
      <w:r w:rsidRPr="00B145B8">
        <w:rPr>
          <w:rFonts w:ascii="Times New Roman" w:hAnsi="Times New Roman" w:cs="Times New Roman"/>
          <w:iCs/>
          <w:color w:val="000000"/>
          <w:sz w:val="28"/>
          <w:szCs w:val="28"/>
          <w:lang w:val="uz-Cyrl-UZ"/>
        </w:rPr>
        <w:t xml:space="preserve">       </w:t>
      </w:r>
      <w:r w:rsidRPr="00B145B8">
        <w:rPr>
          <w:rFonts w:ascii="Times New Roman" w:hAnsi="Times New Roman" w:cs="Times New Roman"/>
          <w:color w:val="000000"/>
          <w:sz w:val="28"/>
          <w:szCs w:val="28"/>
          <w:lang w:val="uz-Cyrl-UZ"/>
        </w:rPr>
        <w:t xml:space="preserve"> Этномаданият фани объекти,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r w:rsidRPr="00B145B8">
        <w:rPr>
          <w:rFonts w:ascii="Times New Roman" w:hAnsi="Times New Roman" w:cs="Times New Roman"/>
          <w:sz w:val="28"/>
          <w:szCs w:val="28"/>
          <w:lang w:val="uz-Cyrl-UZ"/>
        </w:rPr>
        <w:t>–</w:t>
      </w:r>
      <w:r w:rsidRPr="00B145B8">
        <w:rPr>
          <w:rFonts w:ascii="Times New Roman" w:hAnsi="Times New Roman" w:cs="Times New Roman"/>
          <w:color w:val="000000"/>
          <w:sz w:val="28"/>
          <w:szCs w:val="28"/>
          <w:lang w:val="uz-Cyrl-UZ"/>
        </w:rPr>
        <w:t xml:space="preserve">  фаннинг тарихий-илмий моҳиятини ўрганади;</w:t>
      </w:r>
    </w:p>
    <w:p w:rsidR="00B145B8" w:rsidRPr="00B145B8" w:rsidRDefault="00B145B8" w:rsidP="00B145B8">
      <w:pPr>
        <w:numPr>
          <w:ilvl w:val="0"/>
          <w:numId w:val="12"/>
        </w:numPr>
        <w:tabs>
          <w:tab w:val="left" w:pos="1276"/>
        </w:tabs>
        <w:spacing w:after="0"/>
        <w:ind w:firstLine="66"/>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lastRenderedPageBreak/>
        <w:t xml:space="preserve"> </w:t>
      </w:r>
      <w:r w:rsidRPr="00B145B8">
        <w:rPr>
          <w:rFonts w:ascii="Times New Roman" w:hAnsi="Times New Roman" w:cs="Times New Roman"/>
          <w:color w:val="000000"/>
          <w:sz w:val="28"/>
          <w:szCs w:val="28"/>
          <w:lang w:val="uz-Cyrl-UZ"/>
        </w:rPr>
        <w:t>барча ижтимоий фанларни ўзлаштиришни такомиллаштиради;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r w:rsidRPr="00B145B8">
        <w:rPr>
          <w:rFonts w:ascii="Times New Roman" w:hAnsi="Times New Roman" w:cs="Times New Roman"/>
          <w:sz w:val="28"/>
          <w:szCs w:val="28"/>
          <w:lang w:val="uz-Cyrl-UZ"/>
        </w:rPr>
        <w:t>–</w:t>
      </w:r>
      <w:r w:rsidRPr="00B145B8">
        <w:rPr>
          <w:rFonts w:ascii="Times New Roman" w:hAnsi="Times New Roman" w:cs="Times New Roman"/>
          <w:color w:val="000000"/>
          <w:sz w:val="28"/>
          <w:szCs w:val="28"/>
          <w:lang w:val="uz-Cyrl-UZ"/>
        </w:rPr>
        <w:t xml:space="preserve">  фаннинг назарий ҳамда амалий бўлимлари мукаммал ўрганилади;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бўлгуси мутахассис кадрларнинг маънавий дунёси шакллантирилади;,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маънавий-маърифий фаолиятни юзага чиқариш омиллари илмий тадқиқ этилади;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r w:rsidRPr="00B145B8">
        <w:rPr>
          <w:rFonts w:ascii="Times New Roman" w:hAnsi="Times New Roman" w:cs="Times New Roman"/>
          <w:sz w:val="28"/>
          <w:szCs w:val="28"/>
          <w:lang w:val="uz-Cyrl-UZ"/>
        </w:rPr>
        <w:t>–</w:t>
      </w:r>
      <w:r w:rsidRPr="00B145B8">
        <w:rPr>
          <w:rFonts w:ascii="Times New Roman" w:hAnsi="Times New Roman" w:cs="Times New Roman"/>
          <w:color w:val="000000"/>
          <w:sz w:val="28"/>
          <w:szCs w:val="28"/>
          <w:lang w:val="uz-Cyrl-UZ"/>
        </w:rPr>
        <w:t xml:space="preserve">  юксак эътиқод шакллантирилади;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r w:rsidRPr="00B145B8">
        <w:rPr>
          <w:rFonts w:ascii="Times New Roman" w:hAnsi="Times New Roman" w:cs="Times New Roman"/>
          <w:sz w:val="28"/>
          <w:szCs w:val="28"/>
          <w:lang w:val="uz-Cyrl-UZ"/>
        </w:rPr>
        <w:t>–</w:t>
      </w:r>
      <w:r w:rsidRPr="00B145B8">
        <w:rPr>
          <w:rFonts w:ascii="Times New Roman" w:hAnsi="Times New Roman" w:cs="Times New Roman"/>
          <w:color w:val="000000"/>
          <w:sz w:val="28"/>
          <w:szCs w:val="28"/>
          <w:lang w:val="uz-Cyrl-UZ"/>
        </w:rPr>
        <w:t xml:space="preserve">  аждодларимиз тарихий мероси мукаммал ўрганилади.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bCs/>
          <w:iCs/>
          <w:color w:val="000000"/>
          <w:sz w:val="28"/>
          <w:szCs w:val="28"/>
          <w:lang w:val="uz-Cyrl-UZ"/>
        </w:rPr>
        <w:t xml:space="preserve">Этномаданият </w:t>
      </w:r>
      <w:r w:rsidRPr="00B145B8">
        <w:rPr>
          <w:rFonts w:ascii="Times New Roman" w:hAnsi="Times New Roman" w:cs="Times New Roman"/>
          <w:color w:val="000000"/>
          <w:sz w:val="28"/>
          <w:szCs w:val="28"/>
          <w:lang w:val="uz-Cyrl-UZ"/>
        </w:rPr>
        <w:t xml:space="preserve">фани Марказий Осиё халқларининг маънавий ва маданий тарихини ўрганишнинг баъзи масалалари, қадимий маънавият ва маданият ёдгорликлари, исломий тафаккур муаммолари, Темурийлар даврида маънавий-маданий ҳаёт, Марказий Осиё халқларининг биринчи ва иккинчи Уйғониш даврларига хос бўлган илмий-маданий меросини, ўзбек халқининг келиб чиқиши туб негизларини, бу халқнинг жаҳон ва бошқа халқлардан фарқ қилувчи хусусиятларини, миллий ҳамда умуминсоний қадриятларини, оила, маҳалла турмуш маданиятини, Туркистонда маърифатчилик маданияти, жадидчилик ҳаракатиниг моҳияти ва буюк сиймолар ижоди, тарихий аждодларимизнинг мумтоз меросини ўрганишга шароит яратади. </w:t>
      </w:r>
      <w:r w:rsidRPr="00B145B8">
        <w:rPr>
          <w:rFonts w:ascii="Times New Roman" w:hAnsi="Times New Roman" w:cs="Times New Roman"/>
          <w:color w:val="000000"/>
          <w:sz w:val="28"/>
          <w:szCs w:val="28"/>
        </w:rPr>
        <w:t xml:space="preserve">Бу борада биз яна бир бор </w:t>
      </w:r>
      <w:r w:rsidRPr="00B145B8">
        <w:rPr>
          <w:rFonts w:ascii="Times New Roman" w:hAnsi="Times New Roman" w:cs="Times New Roman"/>
          <w:color w:val="000000"/>
          <w:sz w:val="28"/>
          <w:szCs w:val="28"/>
          <w:lang w:val="uz-Cyrl-UZ"/>
        </w:rPr>
        <w:t>э</w:t>
      </w:r>
      <w:r w:rsidRPr="00B145B8">
        <w:rPr>
          <w:rFonts w:ascii="Times New Roman" w:hAnsi="Times New Roman" w:cs="Times New Roman"/>
          <w:color w:val="000000"/>
          <w:sz w:val="28"/>
          <w:szCs w:val="28"/>
        </w:rPr>
        <w:t xml:space="preserve">ътиборимизни Ўзбекистон Республикаси Президенти И. А. Каримовнинг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уйидаги фикрларига </w:t>
      </w:r>
      <w:r w:rsidRPr="00B145B8">
        <w:rPr>
          <w:rFonts w:ascii="Times New Roman" w:hAnsi="Times New Roman" w:cs="Times New Roman"/>
          <w:color w:val="000000"/>
          <w:sz w:val="28"/>
          <w:szCs w:val="28"/>
          <w:lang w:val="uz-Cyrl-UZ"/>
        </w:rPr>
        <w:t>қарат</w:t>
      </w:r>
      <w:r w:rsidRPr="00B145B8">
        <w:rPr>
          <w:rFonts w:ascii="Times New Roman" w:hAnsi="Times New Roman" w:cs="Times New Roman"/>
          <w:color w:val="000000"/>
          <w:sz w:val="28"/>
          <w:szCs w:val="28"/>
        </w:rPr>
        <w:t>амиз.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Cs/>
          <w:color w:val="000000"/>
          <w:sz w:val="28"/>
          <w:szCs w:val="28"/>
        </w:rPr>
        <w:t xml:space="preserve">«Биз </w:t>
      </w:r>
      <w:r w:rsidRPr="00B145B8">
        <w:rPr>
          <w:rFonts w:ascii="Times New Roman" w:hAnsi="Times New Roman" w:cs="Times New Roman"/>
          <w:iCs/>
          <w:color w:val="000000"/>
          <w:sz w:val="28"/>
          <w:szCs w:val="28"/>
          <w:lang w:val="uz-Cyrl-UZ"/>
        </w:rPr>
        <w:t>и</w:t>
      </w:r>
      <w:r w:rsidRPr="00B145B8">
        <w:rPr>
          <w:rFonts w:ascii="Times New Roman" w:hAnsi="Times New Roman" w:cs="Times New Roman"/>
          <w:iCs/>
          <w:color w:val="000000"/>
          <w:sz w:val="28"/>
          <w:szCs w:val="28"/>
        </w:rPr>
        <w:t>стиқлол шарофа</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и билан к</w:t>
      </w:r>
      <w:r w:rsidRPr="00B145B8">
        <w:rPr>
          <w:rFonts w:ascii="Times New Roman" w:hAnsi="Times New Roman" w:cs="Times New Roman"/>
          <w:iCs/>
          <w:color w:val="000000"/>
          <w:sz w:val="28"/>
          <w:szCs w:val="28"/>
          <w:lang w:val="uz-Cyrl-UZ"/>
        </w:rPr>
        <w:t>ў</w:t>
      </w:r>
      <w:r w:rsidRPr="00B145B8">
        <w:rPr>
          <w:rFonts w:ascii="Times New Roman" w:hAnsi="Times New Roman" w:cs="Times New Roman"/>
          <w:iCs/>
          <w:color w:val="000000"/>
          <w:sz w:val="28"/>
          <w:szCs w:val="28"/>
        </w:rPr>
        <w:t xml:space="preserve">п қадриятларни </w:t>
      </w:r>
      <w:r w:rsidRPr="00B145B8">
        <w:rPr>
          <w:rFonts w:ascii="Times New Roman" w:hAnsi="Times New Roman" w:cs="Times New Roman"/>
          <w:sz w:val="28"/>
          <w:szCs w:val="28"/>
          <w:lang w:val="uz-Cyrl-UZ"/>
        </w:rPr>
        <w:t>–</w:t>
      </w:r>
      <w:r w:rsidRPr="00B145B8">
        <w:rPr>
          <w:rFonts w:ascii="Times New Roman" w:hAnsi="Times New Roman" w:cs="Times New Roman"/>
          <w:iCs/>
          <w:color w:val="000000"/>
          <w:sz w:val="28"/>
          <w:szCs w:val="28"/>
        </w:rPr>
        <w:t xml:space="preserve"> иймонимизни, миллий ғуруримизни, озодлик, бир с</w:t>
      </w:r>
      <w:r w:rsidRPr="00B145B8">
        <w:rPr>
          <w:rFonts w:ascii="Times New Roman" w:hAnsi="Times New Roman" w:cs="Times New Roman"/>
          <w:iCs/>
          <w:color w:val="000000"/>
          <w:sz w:val="28"/>
          <w:szCs w:val="28"/>
          <w:lang w:val="uz-Cyrl-UZ"/>
        </w:rPr>
        <w:t>ў</w:t>
      </w:r>
      <w:r w:rsidRPr="00B145B8">
        <w:rPr>
          <w:rFonts w:ascii="Times New Roman" w:hAnsi="Times New Roman" w:cs="Times New Roman"/>
          <w:iCs/>
          <w:color w:val="000000"/>
          <w:sz w:val="28"/>
          <w:szCs w:val="28"/>
        </w:rPr>
        <w:t>з билан ай</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ганда</w:t>
      </w:r>
      <w:r w:rsidRPr="00B145B8">
        <w:rPr>
          <w:rFonts w:ascii="Times New Roman" w:hAnsi="Times New Roman" w:cs="Times New Roman"/>
          <w:iCs/>
          <w:color w:val="000000"/>
          <w:sz w:val="28"/>
          <w:szCs w:val="28"/>
          <w:lang w:val="uz-Cyrl-UZ"/>
        </w:rPr>
        <w:t>,</w:t>
      </w:r>
      <w:r w:rsidRPr="00B145B8">
        <w:rPr>
          <w:rFonts w:ascii="Times New Roman" w:hAnsi="Times New Roman" w:cs="Times New Roman"/>
          <w:iCs/>
          <w:color w:val="000000"/>
          <w:sz w:val="28"/>
          <w:szCs w:val="28"/>
        </w:rPr>
        <w:t xml:space="preserve"> Парвардигорни қайтадан чинакам </w:t>
      </w:r>
      <w:r w:rsidRPr="00B145B8">
        <w:rPr>
          <w:rFonts w:ascii="Times New Roman" w:hAnsi="Times New Roman" w:cs="Times New Roman"/>
          <w:iCs/>
          <w:color w:val="000000"/>
          <w:sz w:val="28"/>
          <w:szCs w:val="28"/>
          <w:lang w:val="uz-Cyrl-UZ"/>
        </w:rPr>
        <w:t>та</w:t>
      </w:r>
      <w:r w:rsidRPr="00B145B8">
        <w:rPr>
          <w:rFonts w:ascii="Times New Roman" w:hAnsi="Times New Roman" w:cs="Times New Roman"/>
          <w:iCs/>
          <w:color w:val="000000"/>
          <w:sz w:val="28"/>
          <w:szCs w:val="28"/>
        </w:rPr>
        <w:t>нидик. Э</w:t>
      </w:r>
      <w:r w:rsidRPr="00B145B8">
        <w:rPr>
          <w:rFonts w:ascii="Times New Roman" w:hAnsi="Times New Roman" w:cs="Times New Roman"/>
          <w:iCs/>
          <w:color w:val="000000"/>
          <w:sz w:val="28"/>
          <w:szCs w:val="28"/>
          <w:lang w:val="uz-Cyrl-UZ"/>
        </w:rPr>
        <w:t>н</w:t>
      </w:r>
      <w:r w:rsidRPr="00B145B8">
        <w:rPr>
          <w:rFonts w:ascii="Times New Roman" w:hAnsi="Times New Roman" w:cs="Times New Roman"/>
          <w:iCs/>
          <w:color w:val="000000"/>
          <w:sz w:val="28"/>
          <w:szCs w:val="28"/>
        </w:rPr>
        <w:t xml:space="preserve">диги вазифамиз </w:t>
      </w:r>
      <w:r w:rsidRPr="00B145B8">
        <w:rPr>
          <w:rFonts w:ascii="Times New Roman" w:hAnsi="Times New Roman" w:cs="Times New Roman"/>
          <w:sz w:val="28"/>
          <w:szCs w:val="28"/>
          <w:lang w:val="uz-Cyrl-UZ"/>
        </w:rPr>
        <w:t>–</w:t>
      </w:r>
      <w:r w:rsidRPr="00B145B8">
        <w:rPr>
          <w:rFonts w:ascii="Times New Roman" w:hAnsi="Times New Roman" w:cs="Times New Roman"/>
          <w:iCs/>
          <w:color w:val="000000"/>
          <w:sz w:val="28"/>
          <w:szCs w:val="28"/>
        </w:rPr>
        <w:t xml:space="preserve"> боболаримизнинг п</w:t>
      </w:r>
      <w:r w:rsidRPr="00B145B8">
        <w:rPr>
          <w:rFonts w:ascii="Times New Roman" w:hAnsi="Times New Roman" w:cs="Times New Roman"/>
          <w:iCs/>
          <w:color w:val="000000"/>
          <w:sz w:val="28"/>
          <w:szCs w:val="28"/>
          <w:lang w:val="uz-Cyrl-UZ"/>
        </w:rPr>
        <w:t>о</w:t>
      </w:r>
      <w:r w:rsidRPr="00B145B8">
        <w:rPr>
          <w:rFonts w:ascii="Times New Roman" w:hAnsi="Times New Roman" w:cs="Times New Roman"/>
          <w:iCs/>
          <w:color w:val="000000"/>
          <w:sz w:val="28"/>
          <w:szCs w:val="28"/>
        </w:rPr>
        <w:t>ймол э</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илган орзу</w:t>
      </w:r>
      <w:r w:rsidRPr="00B145B8">
        <w:rPr>
          <w:rFonts w:ascii="Times New Roman" w:hAnsi="Times New Roman" w:cs="Times New Roman"/>
          <w:iCs/>
          <w:color w:val="000000"/>
          <w:sz w:val="28"/>
          <w:szCs w:val="28"/>
          <w:lang w:val="uz-Cyrl-UZ"/>
        </w:rPr>
        <w:t>-</w:t>
      </w:r>
      <w:r w:rsidRPr="00B145B8">
        <w:rPr>
          <w:rFonts w:ascii="Times New Roman" w:hAnsi="Times New Roman" w:cs="Times New Roman"/>
          <w:iCs/>
          <w:color w:val="000000"/>
          <w:sz w:val="28"/>
          <w:szCs w:val="28"/>
        </w:rPr>
        <w:t xml:space="preserve">умидлари </w:t>
      </w:r>
      <w:r w:rsidRPr="00B145B8">
        <w:rPr>
          <w:rFonts w:ascii="Times New Roman" w:hAnsi="Times New Roman" w:cs="Times New Roman"/>
          <w:iCs/>
          <w:color w:val="000000"/>
          <w:sz w:val="28"/>
          <w:szCs w:val="28"/>
          <w:lang w:val="uz-Cyrl-UZ"/>
        </w:rPr>
        <w:t>ҳ</w:t>
      </w:r>
      <w:r w:rsidRPr="00B145B8">
        <w:rPr>
          <w:rFonts w:ascii="Times New Roman" w:hAnsi="Times New Roman" w:cs="Times New Roman"/>
          <w:iCs/>
          <w:color w:val="000000"/>
          <w:sz w:val="28"/>
          <w:szCs w:val="28"/>
        </w:rPr>
        <w:t>а</w:t>
      </w:r>
      <w:r w:rsidRPr="00B145B8">
        <w:rPr>
          <w:rFonts w:ascii="Times New Roman" w:hAnsi="Times New Roman" w:cs="Times New Roman"/>
          <w:iCs/>
          <w:color w:val="000000"/>
          <w:sz w:val="28"/>
          <w:szCs w:val="28"/>
          <w:lang w:val="uz-Cyrl-UZ"/>
        </w:rPr>
        <w:t>ққ</w:t>
      </w:r>
      <w:r w:rsidRPr="00B145B8">
        <w:rPr>
          <w:rFonts w:ascii="Times New Roman" w:hAnsi="Times New Roman" w:cs="Times New Roman"/>
          <w:iCs/>
          <w:color w:val="000000"/>
          <w:sz w:val="28"/>
          <w:szCs w:val="28"/>
        </w:rPr>
        <w:t xml:space="preserve">и, авлодларимизга, сизу-бизнинг фарзандларимизга бутун дунё билан </w:t>
      </w:r>
      <w:r w:rsidRPr="00B145B8">
        <w:rPr>
          <w:rFonts w:ascii="Times New Roman" w:hAnsi="Times New Roman" w:cs="Times New Roman"/>
          <w:iCs/>
          <w:color w:val="000000"/>
          <w:sz w:val="28"/>
          <w:szCs w:val="28"/>
          <w:lang w:val="uz-Cyrl-UZ"/>
        </w:rPr>
        <w:t>т</w:t>
      </w:r>
      <w:r w:rsidRPr="00B145B8">
        <w:rPr>
          <w:rFonts w:ascii="Times New Roman" w:hAnsi="Times New Roman" w:cs="Times New Roman"/>
          <w:iCs/>
          <w:color w:val="000000"/>
          <w:sz w:val="28"/>
          <w:szCs w:val="28"/>
        </w:rPr>
        <w:t>еппа-тенг б</w:t>
      </w:r>
      <w:r w:rsidRPr="00B145B8">
        <w:rPr>
          <w:rFonts w:ascii="Times New Roman" w:hAnsi="Times New Roman" w:cs="Times New Roman"/>
          <w:iCs/>
          <w:color w:val="000000"/>
          <w:sz w:val="28"/>
          <w:szCs w:val="28"/>
          <w:lang w:val="uz-Cyrl-UZ"/>
        </w:rPr>
        <w:t>ў</w:t>
      </w:r>
      <w:r w:rsidRPr="00B145B8">
        <w:rPr>
          <w:rFonts w:ascii="Times New Roman" w:hAnsi="Times New Roman" w:cs="Times New Roman"/>
          <w:iCs/>
          <w:color w:val="000000"/>
          <w:sz w:val="28"/>
          <w:szCs w:val="28"/>
        </w:rPr>
        <w:t>йлашадиган буюк Ўзбекистонни мерос қилиб қолдирмоқдир»</w:t>
      </w:r>
      <w:r w:rsidRPr="00B145B8">
        <w:rPr>
          <w:rFonts w:ascii="Times New Roman" w:hAnsi="Times New Roman" w:cs="Times New Roman"/>
          <w:iCs/>
          <w:color w:val="000000"/>
          <w:sz w:val="28"/>
          <w:szCs w:val="28"/>
          <w:lang w:val="uz-Cyrl-UZ"/>
        </w:rPr>
        <w:t>. (В</w:t>
      </w:r>
      <w:r w:rsidRPr="00B145B8">
        <w:rPr>
          <w:rFonts w:ascii="Times New Roman" w:hAnsi="Times New Roman" w:cs="Times New Roman"/>
          <w:bCs/>
          <w:iCs/>
          <w:color w:val="000000"/>
          <w:sz w:val="28"/>
          <w:szCs w:val="28"/>
          <w:lang w:val="uz-Cyrl-UZ"/>
        </w:rPr>
        <w:t>атан туйғуси. Т., 1996).</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сўзлардан тегишли сабоқ олиб, олдимизда турган ўта масъулиятли вазифаларни бажаришга каратилган илмий ҳамда амалий ишлар сиз ва биз учун ишончли ва шарафлидир.</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Таянч сўз ва иборалар</w:t>
      </w:r>
    </w:p>
    <w:p w:rsidR="00B145B8" w:rsidRPr="00B145B8" w:rsidRDefault="00B145B8" w:rsidP="00B145B8">
      <w:pPr>
        <w:tabs>
          <w:tab w:val="left" w:pos="1000"/>
        </w:tabs>
        <w:jc w:val="both"/>
        <w:rPr>
          <w:rFonts w:ascii="Times New Roman" w:hAnsi="Times New Roman" w:cs="Times New Roman"/>
          <w:color w:val="000000"/>
          <w:sz w:val="28"/>
          <w:szCs w:val="28"/>
          <w:lang w:val="uz-Cyrl-UZ"/>
        </w:rPr>
      </w:pPr>
      <w:r w:rsidRPr="00B145B8">
        <w:rPr>
          <w:rFonts w:ascii="Times New Roman" w:hAnsi="Times New Roman" w:cs="Times New Roman"/>
          <w:iCs/>
          <w:color w:val="000000"/>
          <w:sz w:val="28"/>
          <w:szCs w:val="28"/>
          <w:lang w:val="uz-Cyrl-UZ"/>
        </w:rPr>
        <w:tab/>
        <w:t>Этнос, этногенез, этнография, этноним,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Cs/>
          <w:color w:val="000000"/>
          <w:sz w:val="28"/>
          <w:szCs w:val="28"/>
          <w:lang w:val="uz-Cyrl-UZ"/>
        </w:rPr>
        <w:t xml:space="preserve">этнонимика, </w:t>
      </w:r>
      <w:r w:rsidRPr="00B145B8">
        <w:rPr>
          <w:rFonts w:ascii="Times New Roman" w:hAnsi="Times New Roman" w:cs="Times New Roman"/>
          <w:color w:val="000000"/>
          <w:sz w:val="28"/>
          <w:szCs w:val="28"/>
          <w:lang w:val="uz-Cyrl-UZ"/>
        </w:rPr>
        <w:t>ислоҳотлар, т</w:t>
      </w:r>
      <w:r w:rsidRPr="00B145B8">
        <w:rPr>
          <w:rFonts w:ascii="Times New Roman" w:hAnsi="Times New Roman" w:cs="Times New Roman"/>
          <w:sz w:val="28"/>
          <w:szCs w:val="28"/>
          <w:lang w:val="uz-Cyrl-UZ"/>
        </w:rPr>
        <w:t>аълим тўғрисидаги қонунлар,</w:t>
      </w:r>
      <w:r w:rsidRPr="00B145B8">
        <w:rPr>
          <w:rFonts w:ascii="Times New Roman" w:hAnsi="Times New Roman" w:cs="Times New Roman"/>
          <w:color w:val="000000"/>
          <w:sz w:val="28"/>
          <w:szCs w:val="28"/>
          <w:lang w:val="uz-Cyrl-UZ"/>
        </w:rPr>
        <w:t xml:space="preserve"> маданиятимиз ютуқлари; элат, қавм, миллат тушунчалари; Қуръони карим, буюк сиймоларимиз; Амир Темур маънавияти, </w:t>
      </w:r>
      <w:r w:rsidRPr="00B145B8">
        <w:rPr>
          <w:rFonts w:ascii="Times New Roman" w:hAnsi="Times New Roman" w:cs="Times New Roman"/>
          <w:color w:val="000000"/>
          <w:sz w:val="28"/>
          <w:szCs w:val="28"/>
          <w:lang w:val="uz-Cyrl-UZ"/>
        </w:rPr>
        <w:lastRenderedPageBreak/>
        <w:t xml:space="preserve">истиқлол ғоялари, </w:t>
      </w:r>
      <w:r w:rsidRPr="00B145B8">
        <w:rPr>
          <w:rFonts w:ascii="Times New Roman" w:hAnsi="Times New Roman" w:cs="Times New Roman"/>
          <w:sz w:val="28"/>
          <w:szCs w:val="28"/>
          <w:lang w:val="uz-Cyrl-UZ"/>
        </w:rPr>
        <w:t xml:space="preserve"> этномаданият ва бошқа гуманитар фанлар;</w:t>
      </w:r>
      <w:r w:rsidRPr="00B145B8">
        <w:rPr>
          <w:rFonts w:ascii="Times New Roman" w:hAnsi="Times New Roman" w:cs="Times New Roman"/>
          <w:iCs/>
          <w:color w:val="000000"/>
          <w:sz w:val="28"/>
          <w:szCs w:val="28"/>
          <w:lang w:val="uz-Cyrl-UZ"/>
        </w:rPr>
        <w:t xml:space="preserve"> маданият тушунчаси;</w:t>
      </w:r>
      <w:r w:rsidRPr="00B145B8">
        <w:rPr>
          <w:rFonts w:ascii="Times New Roman" w:hAnsi="Times New Roman" w:cs="Times New Roman"/>
          <w:color w:val="000000"/>
          <w:sz w:val="28"/>
          <w:szCs w:val="28"/>
          <w:lang w:val="uz-Cyrl-UZ"/>
        </w:rPr>
        <w:t xml:space="preserve"> евромарказ.</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Назорат саволлари</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1. Этномаданият фанига таъриф бера оласизми? </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2. Миллий маданиятимизнинг кирраларини очишда </w:t>
      </w:r>
      <w:r w:rsidRPr="00B145B8">
        <w:rPr>
          <w:rFonts w:ascii="Times New Roman" w:hAnsi="Times New Roman" w:cs="Times New Roman"/>
          <w:iCs/>
          <w:color w:val="000000"/>
          <w:sz w:val="28"/>
          <w:szCs w:val="28"/>
        </w:rPr>
        <w:t xml:space="preserve">нималарга Эътибор бериш керак </w:t>
      </w:r>
      <w:r w:rsidRPr="00B145B8">
        <w:rPr>
          <w:rFonts w:ascii="Times New Roman" w:hAnsi="Times New Roman" w:cs="Times New Roman"/>
          <w:sz w:val="28"/>
          <w:szCs w:val="28"/>
        </w:rPr>
        <w:t xml:space="preserve">деб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йлайсиз?</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3. Нима учун </w:t>
      </w:r>
      <w:r w:rsidRPr="00B145B8">
        <w:rPr>
          <w:rFonts w:ascii="Times New Roman" w:hAnsi="Times New Roman" w:cs="Times New Roman"/>
          <w:i/>
          <w:iCs/>
          <w:color w:val="000000"/>
          <w:sz w:val="28"/>
          <w:szCs w:val="28"/>
        </w:rPr>
        <w:t>шаҳар</w:t>
      </w:r>
      <w:r w:rsidRPr="00B145B8">
        <w:rPr>
          <w:rFonts w:ascii="Times New Roman" w:hAnsi="Times New Roman" w:cs="Times New Roman"/>
          <w:iCs/>
          <w:color w:val="000000"/>
          <w:sz w:val="28"/>
          <w:szCs w:val="28"/>
        </w:rPr>
        <w:t xml:space="preserve"> ёки </w:t>
      </w:r>
      <w:r w:rsidRPr="00B145B8">
        <w:rPr>
          <w:rFonts w:ascii="Times New Roman" w:hAnsi="Times New Roman" w:cs="Times New Roman"/>
          <w:i/>
          <w:iCs/>
          <w:color w:val="000000"/>
          <w:sz w:val="28"/>
          <w:szCs w:val="28"/>
        </w:rPr>
        <w:t>кен</w:t>
      </w:r>
      <w:r w:rsidRPr="00B145B8">
        <w:rPr>
          <w:rFonts w:ascii="Times New Roman" w:hAnsi="Times New Roman" w:cs="Times New Roman"/>
          <w:i/>
          <w:iCs/>
          <w:color w:val="000000"/>
          <w:sz w:val="28"/>
          <w:szCs w:val="28"/>
          <w:lang w:val="uz-Cyrl-UZ"/>
        </w:rPr>
        <w:t>т</w:t>
      </w:r>
      <w:r w:rsidRPr="00B145B8">
        <w:rPr>
          <w:rFonts w:ascii="Times New Roman" w:hAnsi="Times New Roman" w:cs="Times New Roman"/>
          <w:iCs/>
          <w:color w:val="000000"/>
          <w:sz w:val="28"/>
          <w:szCs w:val="28"/>
        </w:rPr>
        <w:t xml:space="preserve"> маданият маркази </w:t>
      </w:r>
      <w:r w:rsidRPr="00B145B8">
        <w:rPr>
          <w:rFonts w:ascii="Times New Roman" w:hAnsi="Times New Roman" w:cs="Times New Roman"/>
          <w:sz w:val="28"/>
          <w:szCs w:val="28"/>
        </w:rPr>
        <w:t>бўлиши керак?</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4. Этномаданият фанининг туб </w:t>
      </w:r>
      <w:r w:rsidRPr="00B145B8">
        <w:rPr>
          <w:rFonts w:ascii="Times New Roman" w:hAnsi="Times New Roman" w:cs="Times New Roman"/>
          <w:iCs/>
          <w:color w:val="000000"/>
          <w:sz w:val="28"/>
          <w:szCs w:val="28"/>
        </w:rPr>
        <w:t>мақсад</w:t>
      </w:r>
      <w:r w:rsidRPr="00B145B8">
        <w:rPr>
          <w:rFonts w:ascii="Times New Roman" w:hAnsi="Times New Roman" w:cs="Times New Roman"/>
          <w:iCs/>
          <w:color w:val="000000"/>
          <w:sz w:val="28"/>
          <w:szCs w:val="28"/>
          <w:lang w:val="uz-Cyrl-UZ"/>
        </w:rPr>
        <w:t xml:space="preserve"> </w:t>
      </w:r>
      <w:r w:rsidRPr="00B145B8">
        <w:rPr>
          <w:rFonts w:ascii="Times New Roman" w:hAnsi="Times New Roman" w:cs="Times New Roman"/>
          <w:iCs/>
          <w:color w:val="000000"/>
          <w:sz w:val="28"/>
          <w:szCs w:val="28"/>
        </w:rPr>
        <w:t xml:space="preserve">ва вазифалари </w:t>
      </w:r>
      <w:r w:rsidRPr="00B145B8">
        <w:rPr>
          <w:rFonts w:ascii="Times New Roman" w:hAnsi="Times New Roman" w:cs="Times New Roman"/>
          <w:sz w:val="28"/>
          <w:szCs w:val="28"/>
        </w:rPr>
        <w:t>нимада?</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5. Ўтмиш аждодларимиз ҳамда улкан арбобларимизнинг </w:t>
      </w:r>
      <w:r w:rsidRPr="00B145B8">
        <w:rPr>
          <w:rFonts w:ascii="Times New Roman" w:hAnsi="Times New Roman" w:cs="Times New Roman"/>
          <w:iCs/>
          <w:color w:val="000000"/>
          <w:sz w:val="28"/>
          <w:szCs w:val="28"/>
        </w:rPr>
        <w:t xml:space="preserve">фалсафий-маданий </w:t>
      </w:r>
      <w:r w:rsidRPr="00B145B8">
        <w:rPr>
          <w:rFonts w:ascii="Times New Roman" w:hAnsi="Times New Roman" w:cs="Times New Roman"/>
          <w:iCs/>
          <w:color w:val="000000"/>
          <w:sz w:val="28"/>
          <w:szCs w:val="28"/>
          <w:lang w:val="uz-Cyrl-UZ"/>
        </w:rPr>
        <w:t>қ</w:t>
      </w:r>
      <w:r w:rsidRPr="00B145B8">
        <w:rPr>
          <w:rFonts w:ascii="Times New Roman" w:hAnsi="Times New Roman" w:cs="Times New Roman"/>
          <w:iCs/>
          <w:color w:val="000000"/>
          <w:sz w:val="28"/>
          <w:szCs w:val="28"/>
        </w:rPr>
        <w:t xml:space="preserve">арашларини </w:t>
      </w:r>
      <w:r w:rsidRPr="00B145B8">
        <w:rPr>
          <w:rFonts w:ascii="Times New Roman" w:hAnsi="Times New Roman" w:cs="Times New Roman"/>
          <w:sz w:val="28"/>
          <w:szCs w:val="28"/>
        </w:rPr>
        <w:t>очиб бера оласизми?</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6. Марказий Осиё халқларининг </w:t>
      </w:r>
      <w:r w:rsidRPr="00B145B8">
        <w:rPr>
          <w:rFonts w:ascii="Times New Roman" w:hAnsi="Times New Roman" w:cs="Times New Roman"/>
          <w:iCs/>
          <w:color w:val="000000"/>
          <w:sz w:val="28"/>
          <w:szCs w:val="28"/>
        </w:rPr>
        <w:t xml:space="preserve">маънавий маданияти ва унинг туб негизларини </w:t>
      </w:r>
      <w:r w:rsidRPr="00B145B8">
        <w:rPr>
          <w:rFonts w:ascii="Times New Roman" w:hAnsi="Times New Roman" w:cs="Times New Roman"/>
          <w:sz w:val="28"/>
          <w:szCs w:val="28"/>
        </w:rPr>
        <w:t>очиб беринг.</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7. </w:t>
      </w:r>
      <w:r w:rsidRPr="00B145B8">
        <w:rPr>
          <w:rFonts w:ascii="Times New Roman" w:hAnsi="Times New Roman" w:cs="Times New Roman"/>
          <w:i/>
          <w:iCs/>
          <w:color w:val="000000"/>
          <w:sz w:val="28"/>
          <w:szCs w:val="28"/>
        </w:rPr>
        <w:t>Евромарказчилик</w:t>
      </w:r>
      <w:r w:rsidRPr="00B145B8">
        <w:rPr>
          <w:rFonts w:ascii="Times New Roman" w:hAnsi="Times New Roman" w:cs="Times New Roman"/>
          <w:iCs/>
          <w:color w:val="000000"/>
          <w:sz w:val="28"/>
          <w:szCs w:val="28"/>
        </w:rPr>
        <w:t xml:space="preserve"> </w:t>
      </w:r>
      <w:r w:rsidRPr="00B145B8">
        <w:rPr>
          <w:rFonts w:ascii="Times New Roman" w:hAnsi="Times New Roman" w:cs="Times New Roman"/>
          <w:sz w:val="28"/>
          <w:szCs w:val="28"/>
        </w:rPr>
        <w:t xml:space="preserve">ғояларини сиз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андай тушунасиз?</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8. Миллий маданиятимизни қайтадан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икланишига мустақиллик давридаги ютуқларни айниб бера оласизми?</w:t>
      </w:r>
    </w:p>
    <w:p w:rsidR="00B145B8" w:rsidRPr="00B145B8" w:rsidRDefault="00B145B8" w:rsidP="00B145B8">
      <w:pPr>
        <w:tabs>
          <w:tab w:val="left" w:pos="1141"/>
        </w:tabs>
        <w:ind w:left="-761" w:hanging="13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9</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Этном</w:t>
      </w:r>
      <w:r w:rsidRPr="00B145B8">
        <w:rPr>
          <w:rFonts w:ascii="Times New Roman" w:hAnsi="Times New Roman" w:cs="Times New Roman"/>
          <w:i/>
          <w:sz w:val="28"/>
          <w:szCs w:val="28"/>
        </w:rPr>
        <w:t>аданият</w:t>
      </w:r>
      <w:r w:rsidRPr="00B145B8">
        <w:rPr>
          <w:rFonts w:ascii="Times New Roman" w:hAnsi="Times New Roman" w:cs="Times New Roman"/>
          <w:sz w:val="28"/>
          <w:szCs w:val="28"/>
        </w:rPr>
        <w:t xml:space="preserve"> фани </w:t>
      </w:r>
      <w:r w:rsidRPr="00B145B8">
        <w:rPr>
          <w:rFonts w:ascii="Times New Roman" w:hAnsi="Times New Roman" w:cs="Times New Roman"/>
          <w:sz w:val="28"/>
          <w:szCs w:val="28"/>
          <w:lang w:val="uz-Cyrl-UZ"/>
        </w:rPr>
        <w:t>с</w:t>
      </w:r>
      <w:r w:rsidRPr="00B145B8">
        <w:rPr>
          <w:rFonts w:ascii="Times New Roman" w:hAnsi="Times New Roman" w:cs="Times New Roman"/>
          <w:sz w:val="28"/>
          <w:szCs w:val="28"/>
        </w:rPr>
        <w:t xml:space="preserve">изда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андай фикрлар уй</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ди?  </w:t>
      </w:r>
    </w:p>
    <w:p w:rsidR="00B145B8" w:rsidRPr="00B145B8" w:rsidRDefault="00B145B8" w:rsidP="00B145B8">
      <w:pPr>
        <w:tabs>
          <w:tab w:val="left" w:pos="1141"/>
        </w:tabs>
        <w:ind w:hanging="13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10.”Ўзбекистон</w:t>
      </w:r>
      <w:r w:rsidRPr="00B145B8">
        <w:rPr>
          <w:rFonts w:ascii="Times New Roman" w:hAnsi="Times New Roman" w:cs="Times New Roman"/>
          <w:color w:val="000000"/>
          <w:sz w:val="28"/>
          <w:szCs w:val="28"/>
          <w:lang w:val="uz-Cyrl-UZ"/>
        </w:rPr>
        <w:t xml:space="preserve">  – саждагоҳ  каби муқаддас” деган мавзуда далилланган </w:t>
      </w:r>
      <w:r w:rsidRPr="00B145B8">
        <w:rPr>
          <w:rFonts w:ascii="Times New Roman" w:hAnsi="Times New Roman" w:cs="Times New Roman"/>
          <w:b/>
          <w:color w:val="000000"/>
          <w:sz w:val="28"/>
          <w:szCs w:val="28"/>
          <w:lang w:val="uz-Cyrl-UZ"/>
        </w:rPr>
        <w:t>эссэ       ёзинг.</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pStyle w:val="bodytext2"/>
        <w:spacing w:before="0" w:beforeAutospacing="0" w:after="0" w:afterAutospacing="0"/>
        <w:ind w:firstLine="567"/>
        <w:jc w:val="both"/>
        <w:rPr>
          <w:color w:val="000000"/>
          <w:sz w:val="28"/>
          <w:szCs w:val="28"/>
          <w:lang w:val="uz-Cyrl-UZ"/>
        </w:rPr>
      </w:pPr>
      <w:r w:rsidRPr="00B145B8">
        <w:rPr>
          <w:color w:val="000000"/>
          <w:sz w:val="28"/>
          <w:szCs w:val="28"/>
          <w:lang w:val="uz-Cyrl-UZ"/>
        </w:rPr>
        <w:t xml:space="preserve">1.Каримов И.А. Ватан саждагоҳ каби муқаддасдир. //Асарлар. 3-т. – Т.: Ўзбекистон 1996. – 74-8542-б        </w:t>
      </w:r>
    </w:p>
    <w:p w:rsidR="00B145B8" w:rsidRPr="00B145B8" w:rsidRDefault="00B145B8" w:rsidP="00B145B8">
      <w:pPr>
        <w:numPr>
          <w:ilvl w:val="0"/>
          <w:numId w:val="13"/>
        </w:numPr>
        <w:tabs>
          <w:tab w:val="left"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Баркамол авлод – Ўзбекистон тараққиётининг пойдевори. // Асарлар. 6-том. – Т.: Ўзбекистон, 1998. – 324-346-б.</w:t>
      </w:r>
    </w:p>
    <w:p w:rsidR="00B145B8" w:rsidRPr="00B145B8" w:rsidRDefault="00B145B8" w:rsidP="00B145B8">
      <w:pPr>
        <w:numPr>
          <w:ilvl w:val="0"/>
          <w:numId w:val="16"/>
        </w:numPr>
        <w:tabs>
          <w:tab w:val="left"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Ўзбекистон Республикасининг Конституцияси. (Биринчи бўлим, биринчи боб) – Т.: Ўзбекистон. 1992.</w:t>
      </w:r>
    </w:p>
    <w:p w:rsidR="00B145B8" w:rsidRPr="00B145B8" w:rsidRDefault="00B145B8" w:rsidP="00B145B8">
      <w:pPr>
        <w:numPr>
          <w:ilvl w:val="0"/>
          <w:numId w:val="16"/>
        </w:numPr>
        <w:tabs>
          <w:tab w:val="left"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Миллий истиқлол ғояси: асосий тушунча ва тамойиллар. – Т.: Ўзбекистон, 2001. – 51-62-б.</w:t>
      </w:r>
    </w:p>
    <w:p w:rsidR="00B145B8" w:rsidRPr="00B145B8" w:rsidRDefault="00B145B8" w:rsidP="00B145B8">
      <w:pPr>
        <w:numPr>
          <w:ilvl w:val="0"/>
          <w:numId w:val="16"/>
        </w:numPr>
        <w:spacing w:after="0"/>
        <w:ind w:left="851" w:hanging="284"/>
        <w:rPr>
          <w:rFonts w:ascii="Times New Roman" w:hAnsi="Times New Roman" w:cs="Times New Roman"/>
          <w:sz w:val="28"/>
          <w:szCs w:val="28"/>
          <w:lang w:val="uz-Cyrl-UZ"/>
        </w:rPr>
      </w:pPr>
      <w:r w:rsidRPr="00B145B8">
        <w:rPr>
          <w:rFonts w:ascii="Times New Roman" w:hAnsi="Times New Roman" w:cs="Times New Roman"/>
          <w:sz w:val="28"/>
          <w:szCs w:val="28"/>
          <w:lang w:val="uz-Cyrl-UZ"/>
        </w:rPr>
        <w:t>Жўраев К. Этномаданият. Марузалар матни. АДУ АРМ.</w:t>
      </w:r>
    </w:p>
    <w:p w:rsidR="00B145B8" w:rsidRPr="00B145B8" w:rsidRDefault="00B145B8" w:rsidP="00B145B8">
      <w:pPr>
        <w:numPr>
          <w:ilvl w:val="0"/>
          <w:numId w:val="16"/>
        </w:numPr>
        <w:spacing w:after="0"/>
        <w:ind w:left="851" w:hanging="284"/>
        <w:rPr>
          <w:rFonts w:ascii="Times New Roman" w:hAnsi="Times New Roman" w:cs="Times New Roman"/>
          <w:sz w:val="28"/>
          <w:szCs w:val="28"/>
          <w:lang w:val="uz-Cyrl-UZ"/>
        </w:rPr>
      </w:pPr>
      <w:hyperlink r:id="rId21" w:history="1">
        <w:r w:rsidRPr="00B145B8">
          <w:rPr>
            <w:rStyle w:val="a9"/>
            <w:rFonts w:ascii="Times New Roman" w:hAnsi="Times New Roman" w:cs="Times New Roman"/>
            <w:sz w:val="28"/>
            <w:szCs w:val="28"/>
            <w:lang w:val="uz-Cyrl-UZ"/>
          </w:rPr>
          <w:t>http://www.fdu.uz/fdutz/fvtm/etnomad/kirish.htm</w:t>
        </w:r>
      </w:hyperlink>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2-мавзу.</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 xml:space="preserve">Маданият ривожланишининг асосий қонунлари. </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Архаик (ибтидоий) маданият. Анъанавий маданият</w:t>
      </w:r>
    </w:p>
    <w:p w:rsidR="00B145B8" w:rsidRPr="00B145B8" w:rsidRDefault="00B145B8" w:rsidP="00B145B8">
      <w:pPr>
        <w:ind w:firstLine="567"/>
        <w:jc w:val="both"/>
        <w:rPr>
          <w:rFonts w:ascii="Times New Roman" w:hAnsi="Times New Roman" w:cs="Times New Roman"/>
          <w:b/>
          <w:i/>
          <w:iCs/>
          <w:sz w:val="28"/>
          <w:szCs w:val="28"/>
          <w:lang w:val="uz-Cyrl-UZ"/>
        </w:rPr>
      </w:pPr>
    </w:p>
    <w:p w:rsidR="00B145B8" w:rsidRPr="00B145B8" w:rsidRDefault="00B145B8" w:rsidP="00B145B8">
      <w:pPr>
        <w:ind w:firstLine="567"/>
        <w:jc w:val="both"/>
        <w:rPr>
          <w:rFonts w:ascii="Times New Roman" w:hAnsi="Times New Roman" w:cs="Times New Roman"/>
          <w:b/>
          <w:i/>
          <w:iCs/>
          <w:sz w:val="28"/>
          <w:szCs w:val="28"/>
          <w:lang w:val="uz-Cyrl-UZ"/>
        </w:rPr>
      </w:pPr>
    </w:p>
    <w:p w:rsidR="00B145B8" w:rsidRPr="00B145B8" w:rsidRDefault="00B145B8" w:rsidP="00B145B8">
      <w:pPr>
        <w:ind w:firstLine="567"/>
        <w:jc w:val="both"/>
        <w:rPr>
          <w:rFonts w:ascii="Times New Roman" w:hAnsi="Times New Roman" w:cs="Times New Roman"/>
          <w:i/>
          <w:sz w:val="28"/>
          <w:szCs w:val="28"/>
          <w:lang w:val="uz-Cyrl-UZ"/>
        </w:rPr>
      </w:pPr>
      <w:r w:rsidRPr="00B145B8">
        <w:rPr>
          <w:rFonts w:ascii="Times New Roman" w:hAnsi="Times New Roman" w:cs="Times New Roman"/>
          <w:b/>
          <w:i/>
          <w:iCs/>
          <w:sz w:val="28"/>
          <w:szCs w:val="28"/>
          <w:lang w:val="uz-Cyrl-UZ"/>
        </w:rPr>
        <w:t>Маданият</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тушунчаси, бир қанча маънога эга. Кимдир маълумотлилик, саводхонлик, зиёлилик деса, яна кимдир маданият – бу адабиёт ва санъат, дейди. Бошқа биров яхши ёки чиройли кийинишни маданият дейди. Ва ҳоказо. Кўриниб турибдики, бу ҳодиса ниҳоятда бой ва кўп қиррали. Америкалик маданиятшунослар Альфред Кребер ва Клайд Клакхонлар охирги 100 йил ичида илмий истеъмолга киритилган 200 дан ортиқ таърифни қайд этган бўлса, ҳозир бу тушунча 500, бошқа манбаларга кўра эса – ҳатто 1000 тага етади.</w:t>
      </w:r>
      <w:r w:rsidRPr="00B145B8">
        <w:rPr>
          <w:rFonts w:ascii="Times New Roman" w:hAnsi="Times New Roman" w:cs="Times New Roman"/>
          <w:i/>
          <w:iCs/>
          <w:sz w:val="28"/>
          <w:szCs w:val="28"/>
          <w:lang w:val="uz-Cyrl-UZ"/>
        </w:rPr>
        <w:t xml:space="preserve"> Маданият </w:t>
      </w:r>
      <w:r w:rsidRPr="00B145B8">
        <w:rPr>
          <w:rFonts w:ascii="Times New Roman" w:hAnsi="Times New Roman" w:cs="Times New Roman"/>
          <w:sz w:val="28"/>
          <w:szCs w:val="28"/>
          <w:lang w:val="uz-Cyrl-UZ"/>
        </w:rPr>
        <w:t xml:space="preserve">тушунчаси қанчалик серқирра бўлмасин, уларнинг моҳияти битта: динамика, яъни ўсиш, яхшилик сари ўзгариш. Бўз ерга </w:t>
      </w:r>
      <w:r w:rsidRPr="00B145B8">
        <w:rPr>
          <w:rFonts w:ascii="Times New Roman" w:hAnsi="Times New Roman" w:cs="Times New Roman"/>
          <w:i/>
          <w:iCs/>
          <w:sz w:val="28"/>
          <w:szCs w:val="28"/>
          <w:lang w:val="uz-Cyrl-UZ"/>
        </w:rPr>
        <w:t xml:space="preserve">ишлов берилса, </w:t>
      </w:r>
      <w:r w:rsidRPr="00B145B8">
        <w:rPr>
          <w:rFonts w:ascii="Times New Roman" w:hAnsi="Times New Roman" w:cs="Times New Roman"/>
          <w:sz w:val="28"/>
          <w:szCs w:val="28"/>
          <w:lang w:val="uz-Cyrl-UZ"/>
        </w:rPr>
        <w:t xml:space="preserve">у мўл ҳосил беради (мас., Мирзачўл), Карло-ота ғўлага «жон» киргизиб, Буратинони яратди, иқтисодиёт </w:t>
      </w:r>
      <w:r w:rsidRPr="00B145B8">
        <w:rPr>
          <w:rFonts w:ascii="Times New Roman" w:hAnsi="Times New Roman" w:cs="Times New Roman"/>
          <w:i/>
          <w:iCs/>
          <w:sz w:val="28"/>
          <w:szCs w:val="28"/>
          <w:lang w:val="uz-Cyrl-UZ"/>
        </w:rPr>
        <w:t>ривожланса</w:t>
      </w:r>
      <w:r w:rsidRPr="00B145B8">
        <w:rPr>
          <w:rFonts w:ascii="Times New Roman" w:hAnsi="Times New Roman" w:cs="Times New Roman"/>
          <w:sz w:val="28"/>
          <w:szCs w:val="28"/>
          <w:lang w:val="uz-Cyrl-UZ"/>
        </w:rPr>
        <w:t xml:space="preserve">, халқнинг турмуши фаровон бўлади. </w:t>
      </w:r>
      <w:r w:rsidRPr="00B145B8">
        <w:rPr>
          <w:rFonts w:ascii="Times New Roman" w:hAnsi="Times New Roman" w:cs="Times New Roman"/>
          <w:i/>
          <w:iCs/>
          <w:sz w:val="28"/>
          <w:szCs w:val="28"/>
          <w:lang w:val="uz-Cyrl-UZ"/>
        </w:rPr>
        <w:t xml:space="preserve">Таълим </w:t>
      </w:r>
      <w:r w:rsidRPr="00B145B8">
        <w:rPr>
          <w:rFonts w:ascii="Times New Roman" w:hAnsi="Times New Roman" w:cs="Times New Roman"/>
          <w:sz w:val="28"/>
          <w:szCs w:val="28"/>
          <w:lang w:val="uz-Cyrl-UZ"/>
        </w:rPr>
        <w:t xml:space="preserve">одамларнинг кўзини очади, </w:t>
      </w:r>
      <w:r w:rsidRPr="00B145B8">
        <w:rPr>
          <w:rFonts w:ascii="Times New Roman" w:hAnsi="Times New Roman" w:cs="Times New Roman"/>
          <w:i/>
          <w:iCs/>
          <w:sz w:val="28"/>
          <w:szCs w:val="28"/>
          <w:lang w:val="uz-Cyrl-UZ"/>
        </w:rPr>
        <w:t xml:space="preserve">иззат-икром </w:t>
      </w:r>
      <w:r w:rsidRPr="00B145B8">
        <w:rPr>
          <w:rFonts w:ascii="Times New Roman" w:hAnsi="Times New Roman" w:cs="Times New Roman"/>
          <w:sz w:val="28"/>
          <w:szCs w:val="28"/>
          <w:lang w:val="uz-Cyrl-UZ"/>
        </w:rPr>
        <w:t xml:space="preserve">кўрсатиш – муқаддас қадрият «Маданият» араб тилидаги «Мадина» ёки </w:t>
      </w:r>
      <w:r w:rsidRPr="00B145B8">
        <w:rPr>
          <w:rFonts w:ascii="Times New Roman" w:hAnsi="Times New Roman" w:cs="Times New Roman"/>
          <w:i/>
          <w:sz w:val="28"/>
          <w:szCs w:val="28"/>
          <w:lang w:val="uz-Cyrl-UZ"/>
        </w:rPr>
        <w:t>«Мадинат ан-набий» (пайғамбар шаҳри), яъни шаҳар</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rPr>
        <w:t>Социализация</w:t>
      </w:r>
      <w:r w:rsidRPr="00B145B8">
        <w:rPr>
          <w:rFonts w:ascii="Times New Roman" w:hAnsi="Times New Roman" w:cs="Times New Roman"/>
          <w:sz w:val="28"/>
          <w:szCs w:val="28"/>
        </w:rPr>
        <w:t xml:space="preserve"> (ижтимоийлашиш). Маданиятга </w:t>
      </w:r>
      <w:r w:rsidRPr="00B145B8">
        <w:rPr>
          <w:rFonts w:ascii="Times New Roman" w:hAnsi="Times New Roman" w:cs="Times New Roman"/>
          <w:b/>
          <w:sz w:val="28"/>
          <w:szCs w:val="28"/>
        </w:rPr>
        <w:t>биологик</w:t>
      </w:r>
      <w:r w:rsidRPr="00B145B8">
        <w:rPr>
          <w:rFonts w:ascii="Times New Roman" w:hAnsi="Times New Roman" w:cs="Times New Roman"/>
          <w:sz w:val="28"/>
          <w:szCs w:val="28"/>
        </w:rPr>
        <w:t xml:space="preserve"> йўсинда эришилмайди. Маданият – </w:t>
      </w:r>
      <w:r w:rsidRPr="00B145B8">
        <w:rPr>
          <w:rFonts w:ascii="Times New Roman" w:hAnsi="Times New Roman" w:cs="Times New Roman"/>
          <w:b/>
          <w:sz w:val="28"/>
          <w:szCs w:val="28"/>
        </w:rPr>
        <w:t>ҳосила</w:t>
      </w:r>
      <w:r w:rsidRPr="00B145B8">
        <w:rPr>
          <w:rFonts w:ascii="Times New Roman" w:hAnsi="Times New Roman" w:cs="Times New Roman"/>
          <w:sz w:val="28"/>
          <w:szCs w:val="28"/>
        </w:rPr>
        <w:t>. У эгалланади.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Гидденс. Со</w:t>
      </w:r>
      <w:r w:rsidRPr="00B145B8">
        <w:rPr>
          <w:rFonts w:ascii="Times New Roman" w:hAnsi="Times New Roman" w:cs="Times New Roman"/>
          <w:sz w:val="28"/>
          <w:szCs w:val="28"/>
          <w:lang w:val="uz-Cyrl-UZ"/>
        </w:rPr>
        <w:t>ц</w:t>
      </w:r>
      <w:r w:rsidRPr="00B145B8">
        <w:rPr>
          <w:rFonts w:ascii="Times New Roman" w:hAnsi="Times New Roman" w:cs="Times New Roman"/>
          <w:sz w:val="28"/>
          <w:szCs w:val="28"/>
        </w:rPr>
        <w:t>иология</w:t>
      </w:r>
      <w:r w:rsidRPr="00B145B8">
        <w:rPr>
          <w:rFonts w:ascii="Times New Roman" w:hAnsi="Times New Roman" w:cs="Times New Roman"/>
          <w:sz w:val="28"/>
          <w:szCs w:val="28"/>
          <w:lang w:val="uz-Cyrl-UZ"/>
        </w:rPr>
        <w:t>, 68-94-б)</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Ҳар бир авлод  уни ўзида акс эттириб, кейин  келгуси авлодга мерос қолдиради. Шу ижтимоийлашув дейилади.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Дастлаб, қадриятлар, урф-одатлар, эътиқод, меъёр, тартиб, қонун-қоидаларни ўзлаштириш  натижасида бола </w:t>
      </w:r>
      <w:r w:rsidRPr="00B145B8">
        <w:rPr>
          <w:rFonts w:ascii="Times New Roman" w:hAnsi="Times New Roman" w:cs="Times New Roman"/>
          <w:b/>
          <w:sz w:val="28"/>
          <w:szCs w:val="28"/>
          <w:lang w:val="uz-Cyrl-UZ"/>
        </w:rPr>
        <w:t>шахсияти шаклланади</w:t>
      </w:r>
      <w:r w:rsidRPr="00B145B8">
        <w:rPr>
          <w:rFonts w:ascii="Times New Roman" w:hAnsi="Times New Roman" w:cs="Times New Roman"/>
          <w:sz w:val="28"/>
          <w:szCs w:val="28"/>
          <w:lang w:val="uz-Cyrl-UZ"/>
        </w:rPr>
        <w:t>, юриш-туриши, хулқ-атвори бошқарилади, йўлга солинади.</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 Ижтимоийлашув жараёни бўлмаса маданият ҳам ўлади.  «Чакалакзор болалари» дейилган (Тарзан, Маугли, авейронлик ёввойи, калифорниялик </w:t>
      </w:r>
      <w:r w:rsidRPr="00B145B8">
        <w:rPr>
          <w:rFonts w:ascii="Times New Roman" w:hAnsi="Times New Roman" w:cs="Times New Roman"/>
          <w:sz w:val="28"/>
          <w:szCs w:val="28"/>
          <w:lang w:val="uz-Cyrl-UZ"/>
        </w:rPr>
        <w:lastRenderedPageBreak/>
        <w:t>Женни [9:69], қозоғистонлик Жумавой – Ч.Айтматов, М.Шоҳонов) одамларнинг ўз хатти-ҳаракат, ҳис-ҳаяжонларини назорат  қила олмасликлари (</w:t>
      </w:r>
      <w:r w:rsidRPr="00B145B8">
        <w:rPr>
          <w:rFonts w:ascii="Times New Roman" w:hAnsi="Times New Roman" w:cs="Times New Roman"/>
          <w:i/>
          <w:sz w:val="28"/>
          <w:szCs w:val="28"/>
          <w:lang w:val="uz-Cyrl-UZ"/>
        </w:rPr>
        <w:t>инфантилизм</w:t>
      </w:r>
      <w:r w:rsidRPr="00B145B8">
        <w:rPr>
          <w:rFonts w:ascii="Times New Roman" w:hAnsi="Times New Roman" w:cs="Times New Roman"/>
          <w:sz w:val="28"/>
          <w:szCs w:val="28"/>
          <w:lang w:val="uz-Cyrl-UZ"/>
        </w:rPr>
        <w:t xml:space="preserve">) бунга мисол бўлади. Улар, Э.Гидденснинг кузатишича, инсонлар билан мулоқот қилишдан буткул маҳрум бўлишган, тартибли  ҳаёт тарзи ҳақида маълумотга эга эмаслар, тили йўқ – сўзлашишни билмайди. </w:t>
      </w:r>
      <w:r w:rsidRPr="00B145B8">
        <w:rPr>
          <w:rFonts w:ascii="Times New Roman" w:hAnsi="Times New Roman" w:cs="Times New Roman"/>
          <w:sz w:val="28"/>
          <w:szCs w:val="28"/>
        </w:rPr>
        <w:t xml:space="preserve">Фақат ижтимоийлашиш одамни олий инсон даражасига кўтаради.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b/>
          <w:iCs/>
          <w:sz w:val="28"/>
          <w:szCs w:val="28"/>
        </w:rPr>
        <w:t>Маданий универсалий</w:t>
      </w:r>
      <w:r w:rsidRPr="00B145B8">
        <w:rPr>
          <w:rFonts w:ascii="Times New Roman" w:hAnsi="Times New Roman" w:cs="Times New Roman"/>
          <w:sz w:val="28"/>
          <w:szCs w:val="28"/>
        </w:rPr>
        <w:t xml:space="preserve"> (умумийлик)лар</w:t>
      </w:r>
      <w:r w:rsidRPr="00B145B8">
        <w:rPr>
          <w:rFonts w:ascii="Times New Roman" w:hAnsi="Times New Roman" w:cs="Times New Roman"/>
          <w:sz w:val="28"/>
          <w:szCs w:val="28"/>
          <w:lang w:val="uz-Cyrl-UZ"/>
        </w:rPr>
        <w:t xml:space="preserve"> (Гидденс, 50)</w:t>
      </w:r>
      <w:r w:rsidRPr="00B145B8">
        <w:rPr>
          <w:rFonts w:ascii="Times New Roman" w:hAnsi="Times New Roman" w:cs="Times New Roman"/>
          <w:sz w:val="28"/>
          <w:szCs w:val="28"/>
        </w:rPr>
        <w:t xml:space="preserve">.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Дунё халқларида нима расо-ю, нима норасо, нима яхши-ю, нима ёмон, нима ақлсизлиг-у, нима меъёрий ҳол деган  тушунчаларда мунозаралар бўлиб туради. Масалан, савобгарчиликни ҳам ҳар ким ҳар хил тушунади. Бир мамлакатда транспорт йўл ҳаракати чап томондан  бўлса, бошқа юртда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ўнг томонда юради.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Биров тасдиқ маъносида бошини юқоридан пастга қилса, бошқалар у ёқдан бу ёққа сараклайди. Дунёдаги барча  умумийликларни аниқлаш қийин. Социологлар 60 дан ортиқ умумийликни қайд этишган. Булар: спорт, танани безаш (мас.: хино, ўсма</w:t>
      </w:r>
      <w:r w:rsidRPr="00B145B8">
        <w:rPr>
          <w:rFonts w:ascii="Times New Roman" w:hAnsi="Times New Roman" w:cs="Times New Roman"/>
          <w:sz w:val="28"/>
          <w:szCs w:val="28"/>
          <w:lang w:val="uz-Cyrl-UZ"/>
        </w:rPr>
        <w:t>, сурма</w:t>
      </w:r>
      <w:r w:rsidRPr="00B145B8">
        <w:rPr>
          <w:rFonts w:ascii="Times New Roman" w:hAnsi="Times New Roman" w:cs="Times New Roman"/>
          <w:sz w:val="28"/>
          <w:szCs w:val="28"/>
        </w:rPr>
        <w:t xml:space="preserve"> қўйиш), рақс, таълим,  мотам маросимлари, совға-салом, меҳмондўстлик, қариндошлар билан қуда-анда бўлмаслик, тил, ҳазил-мутойиба, диний маросимлар, меҳнат қуроллари ясаш ва  бошқалар.</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sz w:val="28"/>
          <w:szCs w:val="28"/>
        </w:rPr>
        <w:t>Маданий умумийликлар ҳаётда тўғри йўл танлашга ёрдам беради.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b/>
          <w:iCs/>
          <w:sz w:val="28"/>
          <w:szCs w:val="28"/>
        </w:rPr>
        <w:t>Этноцентризм</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ўз маданиятини бошқалар маданиятидан устун қўйиш. Унинг тамойиллари даъватчилар (миссионерлар) фаолиятида ёрқин ифодасини топади.  Уларнинг назарида бошқа дин вакиллари гўёки «варварлар»дир. Фанда бу йўналишнинг европоцентризм ва унга жавобан тузилган азиоцентризм оқимлари бўлган.  Маданиятшунослик бу нозик масалада хушёрлик билан оқилона фикр юритишни ёқлайди.</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Баъзи жамиятларда одамхўрлик меъёрий ҳисобланган.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Германия идораларида одамлар ўртасидаги парда сифатида  </w:t>
      </w:r>
      <w:r w:rsidRPr="00B145B8">
        <w:rPr>
          <w:rFonts w:ascii="Times New Roman" w:hAnsi="Times New Roman" w:cs="Times New Roman"/>
          <w:b/>
          <w:sz w:val="28"/>
          <w:szCs w:val="28"/>
        </w:rPr>
        <w:t>эшиклар жипс ёпиб</w:t>
      </w:r>
      <w:r w:rsidRPr="00B145B8">
        <w:rPr>
          <w:rFonts w:ascii="Times New Roman" w:hAnsi="Times New Roman" w:cs="Times New Roman"/>
          <w:sz w:val="28"/>
          <w:szCs w:val="28"/>
        </w:rPr>
        <w:t xml:space="preserve"> қўйилади. У ерликларнинг назарида бошқалар идора хизматчиларини ишдан чалғитишлари мумкин экан.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АҚШ да, аксинча, идораларнинг  барча </w:t>
      </w:r>
      <w:r w:rsidRPr="00B145B8">
        <w:rPr>
          <w:rFonts w:ascii="Times New Roman" w:hAnsi="Times New Roman" w:cs="Times New Roman"/>
          <w:b/>
          <w:sz w:val="28"/>
          <w:szCs w:val="28"/>
        </w:rPr>
        <w:t>эшиклари очиқ бўлади</w:t>
      </w:r>
      <w:r w:rsidRPr="00B145B8">
        <w:rPr>
          <w:rFonts w:ascii="Times New Roman" w:hAnsi="Times New Roman" w:cs="Times New Roman"/>
          <w:sz w:val="28"/>
          <w:szCs w:val="28"/>
        </w:rPr>
        <w:t>. Шунинг учун Германияда ишлаётган америкаликлар буни уларга нисбатан ҳурматсизлик деб баҳолайдилар.</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rPr>
      </w:pPr>
      <w:r w:rsidRPr="00B145B8">
        <w:rPr>
          <w:rFonts w:ascii="Times New Roman" w:hAnsi="Times New Roman" w:cs="Times New Roman"/>
          <w:b/>
          <w:i/>
          <w:iCs/>
          <w:sz w:val="28"/>
          <w:szCs w:val="28"/>
        </w:rPr>
        <w:t>Меъёр</w:t>
      </w:r>
      <w:r w:rsidRPr="00B145B8">
        <w:rPr>
          <w:rFonts w:ascii="Times New Roman" w:hAnsi="Times New Roman" w:cs="Times New Roman"/>
          <w:b/>
          <w:sz w:val="28"/>
          <w:szCs w:val="28"/>
        </w:rPr>
        <w:t xml:space="preserve"> (норма)</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қонун тусига кирган, умумий, мажбурий тартиб, қоида. Маданиятшуносликда меъёр </w:t>
      </w:r>
      <w:r w:rsidRPr="00B145B8">
        <w:rPr>
          <w:rFonts w:ascii="Times New Roman" w:hAnsi="Times New Roman" w:cs="Times New Roman"/>
          <w:b/>
          <w:sz w:val="28"/>
          <w:szCs w:val="28"/>
        </w:rPr>
        <w:t>хулқ-атвор мезони</w:t>
      </w:r>
      <w:r w:rsidRPr="00B145B8">
        <w:rPr>
          <w:rFonts w:ascii="Times New Roman" w:hAnsi="Times New Roman" w:cs="Times New Roman"/>
          <w:sz w:val="28"/>
          <w:szCs w:val="28"/>
        </w:rPr>
        <w:t xml:space="preserve">ни ифодалайди. Меъёр  </w:t>
      </w:r>
      <w:r w:rsidRPr="00B145B8">
        <w:rPr>
          <w:rFonts w:ascii="Times New Roman" w:hAnsi="Times New Roman" w:cs="Times New Roman"/>
          <w:sz w:val="28"/>
          <w:szCs w:val="28"/>
        </w:rPr>
        <w:lastRenderedPageBreak/>
        <w:t>одамларнинг манфаатига мос келмаса ҳам, унга бўйсунишга мажбур. Александр Матросов ва бугунги камикадзеларнинг ўз жонидан кечишлари ҳам меъёрий  ҳолат. Талаба имтихон пайтида ёзма рейтинг ишини ўртоғидан кўчириб олиши мумкин, лекин ўхшашлик туфайли «2»  олишдан қўрқади. Бу ҳам мумкин бўлмаган  нарсани қилмасликка ундовчи меъёр белгиси.</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Ижтимоий </w:t>
      </w:r>
      <w:r w:rsidRPr="00B145B8">
        <w:rPr>
          <w:rFonts w:ascii="Times New Roman" w:hAnsi="Times New Roman" w:cs="Times New Roman"/>
          <w:i/>
          <w:iCs/>
          <w:sz w:val="28"/>
          <w:szCs w:val="28"/>
          <w:lang w:val="uz-Cyrl-UZ"/>
        </w:rPr>
        <w:t>рағбат</w:t>
      </w:r>
      <w:r w:rsidRPr="00B145B8">
        <w:rPr>
          <w:rFonts w:ascii="Times New Roman" w:hAnsi="Times New Roman" w:cs="Times New Roman"/>
          <w:sz w:val="28"/>
          <w:szCs w:val="28"/>
          <w:lang w:val="uz-Cyrl-UZ"/>
        </w:rPr>
        <w:t xml:space="preserve"> ёки  ижтимоий </w:t>
      </w:r>
      <w:r w:rsidRPr="00B145B8">
        <w:rPr>
          <w:rFonts w:ascii="Times New Roman" w:hAnsi="Times New Roman" w:cs="Times New Roman"/>
          <w:i/>
          <w:iCs/>
          <w:sz w:val="28"/>
          <w:szCs w:val="28"/>
          <w:lang w:val="uz-Cyrl-UZ"/>
        </w:rPr>
        <w:t>жазо</w:t>
      </w:r>
      <w:r w:rsidRPr="00B145B8">
        <w:rPr>
          <w:rFonts w:ascii="Times New Roman" w:hAnsi="Times New Roman" w:cs="Times New Roman"/>
          <w:sz w:val="28"/>
          <w:szCs w:val="28"/>
          <w:lang w:val="uz-Cyrl-UZ"/>
        </w:rPr>
        <w:t xml:space="preserve"> (мас.: жарима солиш, қамоқ ва б.) усуллари ҳаётда </w:t>
      </w:r>
      <w:r w:rsidRPr="00B145B8">
        <w:rPr>
          <w:rFonts w:ascii="Times New Roman" w:hAnsi="Times New Roman" w:cs="Times New Roman"/>
          <w:b/>
          <w:sz w:val="28"/>
          <w:szCs w:val="28"/>
          <w:lang w:val="uz-Cyrl-UZ"/>
        </w:rPr>
        <w:t>меъёрга амал қилишга чақир</w:t>
      </w:r>
      <w:r w:rsidRPr="00B145B8">
        <w:rPr>
          <w:rFonts w:ascii="Times New Roman" w:hAnsi="Times New Roman" w:cs="Times New Roman"/>
          <w:sz w:val="28"/>
          <w:szCs w:val="28"/>
          <w:lang w:val="uz-Cyrl-UZ"/>
        </w:rPr>
        <w:t>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Инсон фаолиятининг бир кўриниши ва дунёни билиш воситаси бўлган маданиятнинг назарий муаммолари ҳамма замонларда ижтимоий фанларнинг диққат  марказида бўлган. Бугун эса бу муаммолар э.а.V-IV аcрларда пайдо бўлган </w:t>
      </w:r>
      <w:r w:rsidRPr="00B145B8">
        <w:rPr>
          <w:rFonts w:ascii="Times New Roman" w:hAnsi="Times New Roman" w:cs="Times New Roman"/>
          <w:b/>
          <w:sz w:val="28"/>
          <w:szCs w:val="28"/>
          <w:lang w:val="uz-Cyrl-UZ"/>
        </w:rPr>
        <w:t>фалсафа</w:t>
      </w:r>
      <w:r w:rsidRPr="00B145B8">
        <w:rPr>
          <w:rFonts w:ascii="Times New Roman" w:hAnsi="Times New Roman" w:cs="Times New Roman"/>
          <w:sz w:val="28"/>
          <w:szCs w:val="28"/>
          <w:lang w:val="uz-Cyrl-UZ"/>
        </w:rPr>
        <w:t xml:space="preserve">, э.а. III асрда яратилган </w:t>
      </w:r>
      <w:r w:rsidRPr="00B145B8">
        <w:rPr>
          <w:rFonts w:ascii="Times New Roman" w:hAnsi="Times New Roman" w:cs="Times New Roman"/>
          <w:b/>
          <w:sz w:val="28"/>
          <w:szCs w:val="28"/>
          <w:lang w:val="uz-Cyrl-UZ"/>
        </w:rPr>
        <w:t>этика</w:t>
      </w:r>
      <w:r w:rsidRPr="00B145B8">
        <w:rPr>
          <w:rFonts w:ascii="Times New Roman" w:hAnsi="Times New Roman" w:cs="Times New Roman"/>
          <w:sz w:val="28"/>
          <w:szCs w:val="28"/>
          <w:lang w:val="uz-Cyrl-UZ"/>
        </w:rPr>
        <w:t xml:space="preserve">, янги эранинг XVIII асрида таркиб топган  </w:t>
      </w:r>
      <w:r w:rsidRPr="00B145B8">
        <w:rPr>
          <w:rFonts w:ascii="Times New Roman" w:hAnsi="Times New Roman" w:cs="Times New Roman"/>
          <w:b/>
          <w:sz w:val="28"/>
          <w:szCs w:val="28"/>
          <w:lang w:val="uz-Cyrl-UZ"/>
        </w:rPr>
        <w:t>эстетика</w:t>
      </w:r>
      <w:r w:rsidRPr="00B145B8">
        <w:rPr>
          <w:rFonts w:ascii="Times New Roman" w:hAnsi="Times New Roman" w:cs="Times New Roman"/>
          <w:sz w:val="28"/>
          <w:szCs w:val="28"/>
          <w:lang w:val="uz-Cyrl-UZ"/>
        </w:rPr>
        <w:t xml:space="preserve">, XIX аср ўрталарида </w:t>
      </w:r>
      <w:r w:rsidRPr="00B145B8">
        <w:rPr>
          <w:rFonts w:ascii="Times New Roman" w:hAnsi="Times New Roman" w:cs="Times New Roman"/>
          <w:b/>
          <w:sz w:val="28"/>
          <w:szCs w:val="28"/>
          <w:lang w:val="uz-Cyrl-UZ"/>
        </w:rPr>
        <w:t>этнология</w:t>
      </w:r>
      <w:r w:rsidRPr="00B145B8">
        <w:rPr>
          <w:rFonts w:ascii="Times New Roman" w:hAnsi="Times New Roman" w:cs="Times New Roman"/>
          <w:sz w:val="28"/>
          <w:szCs w:val="28"/>
          <w:lang w:val="uz-Cyrl-UZ"/>
        </w:rPr>
        <w:t xml:space="preserve">  ва </w:t>
      </w:r>
      <w:r w:rsidRPr="00B145B8">
        <w:rPr>
          <w:rFonts w:ascii="Times New Roman" w:hAnsi="Times New Roman" w:cs="Times New Roman"/>
          <w:b/>
          <w:sz w:val="28"/>
          <w:szCs w:val="28"/>
          <w:lang w:val="uz-Cyrl-UZ"/>
        </w:rPr>
        <w:t>социология</w:t>
      </w:r>
      <w:r w:rsidRPr="00B145B8">
        <w:rPr>
          <w:rFonts w:ascii="Times New Roman" w:hAnsi="Times New Roman" w:cs="Times New Roman"/>
          <w:sz w:val="28"/>
          <w:szCs w:val="28"/>
          <w:lang w:val="uz-Cyrl-UZ"/>
        </w:rPr>
        <w:t xml:space="preserve"> ва XX аср ўрталарида </w:t>
      </w:r>
      <w:r w:rsidRPr="00B145B8">
        <w:rPr>
          <w:rFonts w:ascii="Times New Roman" w:hAnsi="Times New Roman" w:cs="Times New Roman"/>
          <w:b/>
          <w:sz w:val="28"/>
          <w:szCs w:val="28"/>
          <w:lang w:val="uz-Cyrl-UZ"/>
        </w:rPr>
        <w:t>маданиятшунослик</w:t>
      </w:r>
      <w:r w:rsidRPr="00B145B8">
        <w:rPr>
          <w:rFonts w:ascii="Times New Roman" w:hAnsi="Times New Roman" w:cs="Times New Roman"/>
          <w:sz w:val="28"/>
          <w:szCs w:val="28"/>
          <w:lang w:val="uz-Cyrl-UZ"/>
        </w:rPr>
        <w:t xml:space="preserve"> фани таркиб топган.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Цицерон [166-43] маданият деганда </w:t>
      </w:r>
      <w:r w:rsidRPr="00B145B8">
        <w:rPr>
          <w:rFonts w:ascii="Times New Roman" w:hAnsi="Times New Roman" w:cs="Times New Roman"/>
          <w:i/>
          <w:iCs/>
          <w:sz w:val="28"/>
          <w:szCs w:val="28"/>
          <w:lang w:val="uz-Cyrl-UZ"/>
        </w:rPr>
        <w:t>ақлий фаолият</w:t>
      </w:r>
      <w:r w:rsidRPr="00B145B8">
        <w:rPr>
          <w:rFonts w:ascii="Times New Roman" w:hAnsi="Times New Roman" w:cs="Times New Roman"/>
          <w:sz w:val="28"/>
          <w:szCs w:val="28"/>
          <w:lang w:val="uz-Cyrl-UZ"/>
        </w:rPr>
        <w:t>ни тушунган ва уни маданиятсизлик, ёввойиликка қарши қўйган. Вл.Даль [1801-1872] ҳам бу тушунчага ўхшаш таъриф бериб, ёзади: «Маданият – бу ишлов бериш, парвариш қилиш ва тарбиялаш, ерни етиштириш, ақлий таълим ва ахлоқий тарбия» [12:217].</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jc w:val="center"/>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jc w:val="center"/>
        <w:rPr>
          <w:rFonts w:ascii="Times New Roman" w:hAnsi="Times New Roman" w:cs="Times New Roman"/>
          <w:b/>
          <w:bCs/>
          <w:i/>
          <w:iCs/>
          <w:sz w:val="28"/>
          <w:szCs w:val="28"/>
          <w:lang w:val="uz-Cyrl-UZ"/>
        </w:rPr>
      </w:pPr>
      <w:r w:rsidRPr="00B145B8">
        <w:rPr>
          <w:rFonts w:ascii="Times New Roman" w:hAnsi="Times New Roman" w:cs="Times New Roman"/>
          <w:b/>
          <w:bCs/>
          <w:i/>
          <w:iCs/>
          <w:sz w:val="28"/>
          <w:szCs w:val="28"/>
        </w:rPr>
        <w:t>Маданият турлари</w:t>
      </w:r>
      <w:r w:rsidRPr="00B145B8">
        <w:rPr>
          <w:rFonts w:ascii="Times New Roman" w:hAnsi="Times New Roman" w:cs="Times New Roman"/>
          <w:b/>
          <w:bCs/>
          <w:i/>
          <w:iCs/>
          <w:sz w:val="28"/>
          <w:szCs w:val="28"/>
          <w:lang w:val="uz-Cyrl-UZ"/>
        </w:rPr>
        <w:t xml:space="preserve"> тавсифи</w:t>
      </w:r>
    </w:p>
    <w:tbl>
      <w:tblPr>
        <w:tblW w:w="988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924"/>
        <w:gridCol w:w="5744"/>
        <w:gridCol w:w="2217"/>
      </w:tblGrid>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vAlign w:val="center"/>
          </w:tcPr>
          <w:p w:rsidR="00B145B8" w:rsidRPr="00B145B8" w:rsidRDefault="00B145B8" w:rsidP="00F84588">
            <w:pPr>
              <w:autoSpaceDE w:val="0"/>
              <w:autoSpaceDN w:val="0"/>
              <w:adjustRightInd w:val="0"/>
              <w:jc w:val="center"/>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Маданият тури</w:t>
            </w:r>
          </w:p>
        </w:tc>
        <w:tc>
          <w:tcPr>
            <w:tcW w:w="5744" w:type="dxa"/>
            <w:tcBorders>
              <w:top w:val="single" w:sz="6" w:space="0" w:color="auto"/>
              <w:left w:val="single" w:sz="6" w:space="0" w:color="auto"/>
              <w:bottom w:val="single" w:sz="6" w:space="0" w:color="auto"/>
              <w:right w:val="single" w:sz="6" w:space="0" w:color="auto"/>
            </w:tcBorders>
            <w:vAlign w:val="center"/>
          </w:tcPr>
          <w:p w:rsidR="00B145B8" w:rsidRPr="00B145B8" w:rsidRDefault="00B145B8" w:rsidP="00F84588">
            <w:pPr>
              <w:autoSpaceDE w:val="0"/>
              <w:autoSpaceDN w:val="0"/>
              <w:adjustRightInd w:val="0"/>
              <w:ind w:left="357"/>
              <w:jc w:val="center"/>
              <w:rPr>
                <w:rFonts w:ascii="Times New Roman" w:hAnsi="Times New Roman" w:cs="Times New Roman"/>
                <w:spacing w:val="20"/>
                <w:sz w:val="28"/>
                <w:szCs w:val="28"/>
                <w:highlight w:val="yellow"/>
                <w:lang w:eastAsia="en-US"/>
              </w:rPr>
            </w:pPr>
            <w:r w:rsidRPr="00B145B8">
              <w:rPr>
                <w:rFonts w:ascii="Times New Roman" w:hAnsi="Times New Roman" w:cs="Times New Roman"/>
                <w:sz w:val="28"/>
                <w:szCs w:val="28"/>
              </w:rPr>
              <w:t>Мазмуни</w:t>
            </w:r>
          </w:p>
        </w:tc>
        <w:tc>
          <w:tcPr>
            <w:tcW w:w="2217" w:type="dxa"/>
            <w:tcBorders>
              <w:top w:val="single" w:sz="6" w:space="0" w:color="auto"/>
              <w:left w:val="single" w:sz="6" w:space="0" w:color="auto"/>
              <w:bottom w:val="single" w:sz="6" w:space="0" w:color="auto"/>
              <w:right w:val="single" w:sz="6" w:space="0" w:color="auto"/>
            </w:tcBorders>
            <w:vAlign w:val="center"/>
          </w:tcPr>
          <w:p w:rsidR="00B145B8" w:rsidRPr="00B145B8" w:rsidRDefault="00B145B8" w:rsidP="00F84588">
            <w:pPr>
              <w:autoSpaceDE w:val="0"/>
              <w:autoSpaceDN w:val="0"/>
              <w:adjustRightInd w:val="0"/>
              <w:ind w:left="357"/>
              <w:jc w:val="center"/>
              <w:rPr>
                <w:rFonts w:ascii="Times New Roman" w:hAnsi="Times New Roman" w:cs="Times New Roman"/>
                <w:spacing w:val="20"/>
                <w:sz w:val="28"/>
                <w:szCs w:val="28"/>
                <w:lang w:eastAsia="en-US"/>
              </w:rPr>
            </w:pPr>
            <w:r w:rsidRPr="00B145B8">
              <w:rPr>
                <w:rFonts w:ascii="Times New Roman" w:hAnsi="Times New Roman" w:cs="Times New Roman"/>
                <w:sz w:val="28"/>
                <w:szCs w:val="28"/>
              </w:rPr>
              <w:t>Мисол</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Миллий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i/>
                <w:iCs/>
                <w:spacing w:val="20"/>
                <w:sz w:val="28"/>
                <w:szCs w:val="28"/>
                <w:lang w:val="uz-Cyrl-UZ" w:eastAsia="en-US"/>
              </w:rPr>
            </w:pPr>
            <w:r w:rsidRPr="00B145B8">
              <w:rPr>
                <w:rFonts w:ascii="Times New Roman" w:hAnsi="Times New Roman" w:cs="Times New Roman"/>
                <w:sz w:val="28"/>
                <w:szCs w:val="28"/>
                <w:lang w:val="uz-Cyrl-UZ"/>
              </w:rPr>
              <w:t>Муайян жамиятдаги турли синф, ижтимоий тоифа ва гуруҳ маданиятларининг  синтези &lt;фр.</w:t>
            </w:r>
            <w:r w:rsidRPr="00B145B8">
              <w:rPr>
                <w:rFonts w:ascii="Times New Roman" w:hAnsi="Times New Roman" w:cs="Times New Roman"/>
                <w:i/>
                <w:iCs/>
                <w:sz w:val="28"/>
                <w:szCs w:val="28"/>
                <w:lang w:val="uz-Cyrl-UZ"/>
              </w:rPr>
              <w:t>synthèse</w:t>
            </w:r>
            <w:r w:rsidRPr="00B145B8">
              <w:rPr>
                <w:rFonts w:ascii="Times New Roman" w:hAnsi="Times New Roman" w:cs="Times New Roman"/>
                <w:sz w:val="28"/>
                <w:szCs w:val="28"/>
                <w:lang w:val="uz-Cyrl-UZ"/>
              </w:rPr>
              <w:t>&gt;. У ўзига хос, қайтарилмас, ягона хусусиятга эга. У кишилар ҳаёти ва фаолияти ҳам моддий, ҳам маънавий фаолиятида намоён бўлади.</w:t>
            </w:r>
            <w:r w:rsidRPr="00B145B8">
              <w:rPr>
                <w:rFonts w:ascii="Times New Roman" w:hAnsi="Times New Roman" w:cs="Times New Roman"/>
                <w:i/>
                <w:iCs/>
                <w:sz w:val="28"/>
                <w:szCs w:val="28"/>
                <w:lang w:val="uz-Cyrl-UZ"/>
              </w:rPr>
              <w:t xml:space="preserve"> </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Ўзбек, ҳинд ва бошқаларнинг меъморчилиги ёки мусиқаси</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Жаҳон маданият</w:t>
            </w:r>
            <w:r w:rsidRPr="00B145B8">
              <w:rPr>
                <w:rFonts w:ascii="Times New Roman" w:hAnsi="Times New Roman" w:cs="Times New Roman"/>
                <w:i/>
                <w:iCs/>
                <w:sz w:val="28"/>
                <w:szCs w:val="28"/>
                <w:lang w:val="uz-Cyrl-UZ"/>
              </w:rPr>
              <w:lastRenderedPageBreak/>
              <w:t>и</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lastRenderedPageBreak/>
              <w:t>Турли халқлар миллий маданиятларининг энг яхши ютуқлари синтези &lt;фр.</w:t>
            </w:r>
            <w:r w:rsidRPr="00B145B8">
              <w:rPr>
                <w:rFonts w:ascii="Times New Roman" w:hAnsi="Times New Roman" w:cs="Times New Roman"/>
                <w:i/>
                <w:iCs/>
                <w:sz w:val="28"/>
                <w:szCs w:val="28"/>
                <w:lang w:val="uz-Cyrl-UZ"/>
              </w:rPr>
              <w:t>synthèse</w:t>
            </w:r>
            <w:r w:rsidRPr="00B145B8">
              <w:rPr>
                <w:rFonts w:ascii="Times New Roman" w:hAnsi="Times New Roman" w:cs="Times New Roman"/>
                <w:sz w:val="28"/>
                <w:szCs w:val="28"/>
                <w:lang w:val="uz-Cyrl-UZ"/>
              </w:rPr>
              <w:t>&gt;.</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200 жилдлик «Жаҳон адабиёти </w:t>
            </w:r>
            <w:r w:rsidRPr="00B145B8">
              <w:rPr>
                <w:rFonts w:ascii="Times New Roman" w:hAnsi="Times New Roman" w:cs="Times New Roman"/>
                <w:sz w:val="28"/>
                <w:szCs w:val="28"/>
                <w:lang w:val="uz-Cyrl-UZ"/>
              </w:rPr>
              <w:lastRenderedPageBreak/>
              <w:t xml:space="preserve">кутубхонаси» мажмуаси  </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lastRenderedPageBreak/>
              <w:t>Моддий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Инсон </w:t>
            </w:r>
            <w:r w:rsidRPr="00B145B8">
              <w:rPr>
                <w:rFonts w:ascii="Times New Roman" w:hAnsi="Times New Roman" w:cs="Times New Roman"/>
                <w:i/>
                <w:iCs/>
                <w:sz w:val="28"/>
                <w:szCs w:val="28"/>
                <w:lang w:val="uz-Cyrl-UZ"/>
              </w:rPr>
              <w:t xml:space="preserve">қўли </w:t>
            </w:r>
            <w:r w:rsidRPr="00B145B8">
              <w:rPr>
                <w:rFonts w:ascii="Times New Roman" w:hAnsi="Times New Roman" w:cs="Times New Roman"/>
                <w:sz w:val="28"/>
                <w:szCs w:val="28"/>
                <w:lang w:val="uz-Cyrl-UZ"/>
              </w:rPr>
              <w:t>билан яратилган барча нарса;  меҳнат ва моддий ишлаб чиқариш маданияти.</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Б</w:t>
            </w:r>
            <w:r w:rsidRPr="00B145B8">
              <w:rPr>
                <w:rFonts w:ascii="Times New Roman" w:hAnsi="Times New Roman" w:cs="Times New Roman"/>
                <w:sz w:val="28"/>
                <w:szCs w:val="28"/>
                <w:lang w:val="uz-Cyrl-UZ"/>
              </w:rPr>
              <w:t xml:space="preserve">ино, машина,  уй, мебель ва </w:t>
            </w:r>
            <w:r w:rsidRPr="00B145B8">
              <w:rPr>
                <w:rFonts w:ascii="Times New Roman" w:hAnsi="Times New Roman" w:cs="Times New Roman"/>
                <w:sz w:val="28"/>
                <w:szCs w:val="28"/>
              </w:rPr>
              <w:t>б</w:t>
            </w:r>
            <w:r w:rsidRPr="00B145B8">
              <w:rPr>
                <w:rFonts w:ascii="Times New Roman" w:hAnsi="Times New Roman" w:cs="Times New Roman"/>
                <w:sz w:val="28"/>
                <w:szCs w:val="28"/>
                <w:lang w:val="uz-Cyrl-UZ"/>
              </w:rPr>
              <w:t>.</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Маънавий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Кўп қиррали тузилма, инсон </w:t>
            </w:r>
            <w:r w:rsidRPr="00B145B8">
              <w:rPr>
                <w:rFonts w:ascii="Times New Roman" w:hAnsi="Times New Roman" w:cs="Times New Roman"/>
                <w:i/>
                <w:iCs/>
                <w:sz w:val="28"/>
                <w:szCs w:val="28"/>
                <w:lang w:val="uz-Cyrl-UZ"/>
              </w:rPr>
              <w:t xml:space="preserve">ақли-заковати </w:t>
            </w:r>
            <w:r w:rsidRPr="00B145B8">
              <w:rPr>
                <w:rFonts w:ascii="Times New Roman" w:hAnsi="Times New Roman" w:cs="Times New Roman"/>
                <w:sz w:val="28"/>
                <w:szCs w:val="28"/>
                <w:lang w:val="uz-Cyrl-UZ"/>
              </w:rPr>
              <w:t xml:space="preserve">билан яратилган, фалсафий, ахлоқий, бадиий, ҳуқуқий, педагогик, диний маданиятлар. </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Муқаддас китобларнинг яратилиш  </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 xml:space="preserve">Юксак маданият  </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Етук маданият намояндалари томонидан яратилади ва қабул қилинади.</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eastAsia="en-US"/>
              </w:rPr>
            </w:pPr>
            <w:r w:rsidRPr="00B145B8">
              <w:rPr>
                <w:rFonts w:ascii="Times New Roman" w:hAnsi="Times New Roman" w:cs="Times New Roman"/>
                <w:sz w:val="28"/>
                <w:szCs w:val="28"/>
                <w:lang w:val="uz-Cyrl-UZ"/>
              </w:rPr>
              <w:t>Мумтоз мусиқа, тасвирий ва опер</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санъатлари</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  </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rPr>
              <w:t>Халқ маданияти</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Юксак</w:t>
            </w:r>
            <w:r w:rsidRPr="00B145B8">
              <w:rPr>
                <w:rFonts w:ascii="Times New Roman" w:hAnsi="Times New Roman" w:cs="Times New Roman"/>
                <w:sz w:val="28"/>
                <w:szCs w:val="28"/>
                <w:lang w:val="uz-Cyrl-UZ"/>
              </w:rPr>
              <w:t xml:space="preserve"> ва </w:t>
            </w:r>
            <w:r w:rsidRPr="00B145B8">
              <w:rPr>
                <w:rFonts w:ascii="Times New Roman" w:hAnsi="Times New Roman" w:cs="Times New Roman"/>
                <w:i/>
                <w:iCs/>
                <w:sz w:val="28"/>
                <w:szCs w:val="28"/>
                <w:lang w:val="uz-Cyrl-UZ"/>
              </w:rPr>
              <w:t xml:space="preserve">халқ </w:t>
            </w:r>
            <w:r w:rsidRPr="00B145B8">
              <w:rPr>
                <w:rFonts w:ascii="Times New Roman" w:hAnsi="Times New Roman" w:cs="Times New Roman"/>
                <w:sz w:val="28"/>
                <w:szCs w:val="28"/>
                <w:lang w:val="uz-Cyrl-UZ"/>
              </w:rPr>
              <w:t>маданияти намуналари маълум бир жамоат учун мўлжалланади ва бу анъана камдан-кам бузилган.</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Фо</w:t>
            </w:r>
            <w:r w:rsidRPr="00B145B8">
              <w:rPr>
                <w:rFonts w:ascii="Times New Roman" w:hAnsi="Times New Roman" w:cs="Times New Roman"/>
                <w:sz w:val="28"/>
                <w:szCs w:val="28"/>
                <w:lang w:val="uz-Cyrl-UZ"/>
              </w:rPr>
              <w:t>льклор, афсона  ва ривоятлар</w:t>
            </w:r>
            <w:r w:rsidRPr="00B145B8">
              <w:rPr>
                <w:rFonts w:ascii="Times New Roman" w:hAnsi="Times New Roman" w:cs="Times New Roman"/>
                <w:i/>
                <w:iCs/>
                <w:sz w:val="28"/>
                <w:szCs w:val="28"/>
                <w:lang w:val="uz-Cyrl-UZ"/>
              </w:rPr>
              <w:t>.</w:t>
            </w:r>
            <w:r w:rsidRPr="00B145B8">
              <w:rPr>
                <w:rFonts w:ascii="Times New Roman" w:hAnsi="Times New Roman" w:cs="Times New Roman"/>
                <w:sz w:val="28"/>
                <w:szCs w:val="28"/>
                <w:lang w:val="uz-Cyrl-UZ"/>
              </w:rPr>
              <w:t xml:space="preserve"> </w:t>
            </w:r>
          </w:p>
        </w:tc>
      </w:tr>
      <w:tr w:rsidR="00B145B8" w:rsidRPr="00B145B8" w:rsidTr="00F84588">
        <w:trPr>
          <w:trHeight w:val="15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rPr>
              <w:t>Оммавий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en-US" w:eastAsia="en-US"/>
              </w:rPr>
            </w:pPr>
            <w:r w:rsidRPr="00B145B8">
              <w:rPr>
                <w:rFonts w:ascii="Times New Roman" w:hAnsi="Times New Roman" w:cs="Times New Roman"/>
                <w:sz w:val="28"/>
                <w:szCs w:val="28"/>
                <w:lang w:val="uz-Cyrl-UZ"/>
              </w:rPr>
              <w:t xml:space="preserve">Кенг жамоат: ўқувчи, томошабин, тингловчига мўлжалланган ва улар ичида оммавий тарзда тарқалган, стандартлашган &lt; фр.  </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i/>
                <w:iCs/>
                <w:sz w:val="28"/>
                <w:szCs w:val="28"/>
                <w:lang w:val="en-US"/>
              </w:rPr>
              <w:t>standardis</w:t>
            </w:r>
            <w:r w:rsidRPr="00B145B8">
              <w:rPr>
                <w:rFonts w:ascii="Times New Roman" w:hAnsi="Times New Roman" w:cs="Times New Roman"/>
                <w:b/>
                <w:bCs/>
                <w:i/>
                <w:iCs/>
                <w:sz w:val="28"/>
                <w:szCs w:val="28"/>
                <w:lang w:val="en-US"/>
              </w:rPr>
              <w:t>e</w:t>
            </w:r>
            <w:r w:rsidRPr="00B145B8">
              <w:rPr>
                <w:rFonts w:ascii="Times New Roman" w:hAnsi="Times New Roman" w:cs="Times New Roman"/>
                <w:sz w:val="28"/>
                <w:szCs w:val="28"/>
              </w:rPr>
              <w:t>&gt; маданият.</w:t>
            </w:r>
            <w:r w:rsidRPr="00B145B8">
              <w:rPr>
                <w:rFonts w:ascii="Times New Roman" w:hAnsi="Times New Roman" w:cs="Times New Roman"/>
                <w:sz w:val="28"/>
                <w:szCs w:val="28"/>
                <w:lang w:val="uz-Cyrl-UZ"/>
              </w:rPr>
              <w:t xml:space="preserve"> </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en-US"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Оммавий ахборот воситалари</w:t>
            </w:r>
            <w:r w:rsidRPr="00B145B8">
              <w:rPr>
                <w:rFonts w:ascii="Times New Roman" w:hAnsi="Times New Roman" w:cs="Times New Roman"/>
                <w:sz w:val="28"/>
                <w:szCs w:val="28"/>
                <w:lang w:val="uz-Cyrl-UZ"/>
              </w:rPr>
              <w:t xml:space="preserve">. </w:t>
            </w:r>
          </w:p>
        </w:tc>
      </w:tr>
      <w:tr w:rsidR="00B145B8" w:rsidRPr="00B145B8" w:rsidTr="00F84588">
        <w:trPr>
          <w:trHeight w:val="1641"/>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jc w:val="center"/>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Конфессиона</w:t>
            </w:r>
            <w:r w:rsidRPr="00B145B8">
              <w:rPr>
                <w:rFonts w:ascii="Times New Roman" w:hAnsi="Times New Roman" w:cs="Times New Roman"/>
                <w:i/>
                <w:iCs/>
                <w:sz w:val="28"/>
                <w:szCs w:val="28"/>
              </w:rPr>
              <w:t>л</w:t>
            </w:r>
            <w:r w:rsidRPr="00B145B8">
              <w:rPr>
                <w:rFonts w:ascii="Times New Roman" w:hAnsi="Times New Roman" w:cs="Times New Roman"/>
                <w:i/>
                <w:iCs/>
                <w:sz w:val="28"/>
                <w:szCs w:val="28"/>
                <w:lang w:val="uz-Cyrl-UZ"/>
              </w:rPr>
              <w:t xml:space="preserve">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Ижтимоий-маданий гуруҳ ва субмаданиятлар ҳамда шахснинг ўз индивидуал оламида  конфессионал маданият меъёрий вазифани бажаради, жамиятни бошқаришда фаоллик кўрсатади, психотерапевтик ва бирлаштирувчилик ролини ҳам бажаради. </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r w:rsidRPr="00B145B8">
              <w:rPr>
                <w:rFonts w:ascii="Times New Roman" w:hAnsi="Times New Roman" w:cs="Times New Roman"/>
                <w:sz w:val="28"/>
                <w:szCs w:val="28"/>
              </w:rPr>
              <w:t>Д</w:t>
            </w:r>
            <w:r w:rsidRPr="00B145B8">
              <w:rPr>
                <w:rFonts w:ascii="Times New Roman" w:hAnsi="Times New Roman" w:cs="Times New Roman"/>
                <w:sz w:val="28"/>
                <w:szCs w:val="28"/>
                <w:lang w:val="uz-Cyrl-UZ"/>
              </w:rPr>
              <w:t xml:space="preserve">ин, </w:t>
            </w:r>
            <w:r w:rsidRPr="00B145B8">
              <w:rPr>
                <w:rFonts w:ascii="Times New Roman" w:hAnsi="Times New Roman" w:cs="Times New Roman"/>
                <w:sz w:val="28"/>
                <w:szCs w:val="28"/>
              </w:rPr>
              <w:t>урф</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одат</w:t>
            </w:r>
            <w:r w:rsidRPr="00B145B8">
              <w:rPr>
                <w:rFonts w:ascii="Times New Roman" w:hAnsi="Times New Roman" w:cs="Times New Roman"/>
                <w:sz w:val="28"/>
                <w:szCs w:val="28"/>
                <w:lang w:val="uz-Cyrl-UZ"/>
              </w:rPr>
              <w:t>, масжид, черко</w:t>
            </w:r>
            <w:r w:rsidRPr="00B145B8">
              <w:rPr>
                <w:rFonts w:ascii="Times New Roman" w:hAnsi="Times New Roman" w:cs="Times New Roman"/>
                <w:sz w:val="28"/>
                <w:szCs w:val="28"/>
              </w:rPr>
              <w:t>в</w:t>
            </w:r>
            <w:r w:rsidRPr="00B145B8">
              <w:rPr>
                <w:rFonts w:ascii="Times New Roman" w:hAnsi="Times New Roman" w:cs="Times New Roman"/>
                <w:sz w:val="28"/>
                <w:szCs w:val="28"/>
                <w:lang w:val="uz-Cyrl-UZ"/>
              </w:rPr>
              <w:t>, синагога</w:t>
            </w:r>
            <w:r w:rsidRPr="00B145B8">
              <w:rPr>
                <w:rFonts w:ascii="Times New Roman" w:hAnsi="Times New Roman" w:cs="Times New Roman"/>
                <w:sz w:val="28"/>
                <w:szCs w:val="28"/>
              </w:rPr>
              <w:t xml:space="preserve"> ва б.</w:t>
            </w:r>
          </w:p>
        </w:tc>
      </w:tr>
      <w:tr w:rsidR="00B145B8" w:rsidRPr="00B145B8" w:rsidTr="00F84588">
        <w:trPr>
          <w:trHeight w:val="963"/>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rPr>
              <w:lastRenderedPageBreak/>
              <w:t>Касб маданияти</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Муаммоларнинг самарали ечимини  топиш ва тез амалга ошириш, қийинчиликларни енга олиш ва уларни четлаб ўтиш қобилияти.</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Одамларнинг топқирлиги, ижодкорлиги. </w:t>
            </w:r>
          </w:p>
        </w:tc>
      </w:tr>
      <w:tr w:rsidR="00B145B8" w:rsidRPr="00B145B8" w:rsidTr="00F84588">
        <w:trPr>
          <w:trHeight w:val="657"/>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i/>
                <w:iCs/>
                <w:sz w:val="28"/>
                <w:szCs w:val="28"/>
                <w:lang w:val="uz-Cyrl-UZ"/>
              </w:rPr>
              <w:t xml:space="preserve">Меъёрий маданият </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Юриш-туриш, одоб-ахлоқ нормаларини белгиловчи қоидалар мажмуи. </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Ҳуқуқ, дин, ахлоқ, қонунлар. </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r>
      <w:tr w:rsidR="00B145B8" w:rsidRPr="00B145B8" w:rsidTr="00F84588">
        <w:trPr>
          <w:trHeight w:val="963"/>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i/>
                <w:iCs/>
                <w:spacing w:val="20"/>
                <w:sz w:val="28"/>
                <w:szCs w:val="28"/>
                <w:lang w:val="uz-Cyrl-UZ" w:eastAsia="en-US"/>
              </w:rPr>
            </w:pPr>
            <w:r w:rsidRPr="00B145B8">
              <w:rPr>
                <w:rFonts w:ascii="Times New Roman" w:hAnsi="Times New Roman" w:cs="Times New Roman"/>
                <w:i/>
                <w:iCs/>
                <w:sz w:val="28"/>
                <w:szCs w:val="28"/>
                <w:lang w:val="uz-Cyrl-UZ"/>
              </w:rPr>
              <w:t>Ахлоқий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Ахлоқий билимлар, эътиқод тизими,  касб одоби меъёри, ахлоқ тамойиллари асосида хулқни бошқариш кўникмалари.</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Диёнат,</w:t>
            </w:r>
            <w:r w:rsidRPr="00B145B8">
              <w:rPr>
                <w:rFonts w:ascii="Times New Roman" w:hAnsi="Times New Roman" w:cs="Times New Roman"/>
                <w:sz w:val="28"/>
                <w:szCs w:val="28"/>
                <w:lang w:val="uz-Cyrl-UZ"/>
              </w:rPr>
              <w:t xml:space="preserve"> адолат, инсонпарварлик, камтарлик.</w:t>
            </w:r>
          </w:p>
        </w:tc>
      </w:tr>
      <w:tr w:rsidR="00B145B8" w:rsidRPr="00B145B8" w:rsidTr="00F84588">
        <w:trPr>
          <w:trHeight w:val="229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i/>
                <w:iCs/>
                <w:spacing w:val="20"/>
                <w:sz w:val="28"/>
                <w:szCs w:val="28"/>
                <w:lang w:val="uz-Cyrl-UZ" w:eastAsia="en-US"/>
              </w:rPr>
            </w:pPr>
            <w:r w:rsidRPr="00B145B8">
              <w:rPr>
                <w:rFonts w:ascii="Times New Roman" w:hAnsi="Times New Roman" w:cs="Times New Roman"/>
                <w:i/>
                <w:iCs/>
                <w:sz w:val="28"/>
                <w:szCs w:val="28"/>
              </w:rPr>
              <w:t>Сиёсий</w:t>
            </w:r>
            <w:r w:rsidRPr="00B145B8">
              <w:rPr>
                <w:rFonts w:ascii="Times New Roman" w:hAnsi="Times New Roman" w:cs="Times New Roman"/>
                <w:i/>
                <w:iCs/>
                <w:sz w:val="28"/>
                <w:szCs w:val="28"/>
                <w:lang w:val="uz-Cyrl-UZ"/>
              </w:rPr>
              <w:t xml:space="preserve">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Турли ижтимоий гуруҳлар, миллатлар ва элатлар манфаатини акс эттирувчи билим, нуқтаи назар ва эътиқодлар, ҳамда сиёсий ва ижтимоий институтлар ва меъёрларни яратиш, мустаҳкамлаш ва ривожлантиришни кўзловчи фуқаролар маънавий-амалий фаолияти усули.</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Америкача анъанавийлик, барқарорлик, эгалитаризм, универсализм, европача плюрализм. </w:t>
            </w:r>
          </w:p>
        </w:tc>
      </w:tr>
      <w:tr w:rsidR="00B145B8" w:rsidRPr="00B145B8" w:rsidTr="00F84588">
        <w:trPr>
          <w:trHeight w:val="963"/>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i/>
                <w:iCs/>
                <w:spacing w:val="20"/>
                <w:sz w:val="28"/>
                <w:szCs w:val="28"/>
                <w:lang w:val="uz-Cyrl-UZ" w:eastAsia="en-US"/>
              </w:rPr>
            </w:pPr>
            <w:r w:rsidRPr="00B145B8">
              <w:rPr>
                <w:rFonts w:ascii="Times New Roman" w:hAnsi="Times New Roman" w:cs="Times New Roman"/>
                <w:i/>
                <w:iCs/>
                <w:sz w:val="28"/>
                <w:szCs w:val="28"/>
              </w:rPr>
              <w:t>Х</w:t>
            </w:r>
            <w:r w:rsidRPr="00B145B8">
              <w:rPr>
                <w:rFonts w:ascii="Times New Roman" w:hAnsi="Times New Roman" w:cs="Times New Roman"/>
                <w:i/>
                <w:iCs/>
                <w:sz w:val="28"/>
                <w:szCs w:val="28"/>
                <w:lang w:val="uz-Cyrl-UZ"/>
              </w:rPr>
              <w:t>уқуқий 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Жамиятдаги моддий ва маънавий қадриятларга муносабат, меҳнат, мулоқот жараёнида кўринадиган хуқуқий билим, эътиқод мажмуи.</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Хуқуқ, меъёр, хуқуқ идоралари, қонунга бўйсуниш.</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p>
        </w:tc>
      </w:tr>
      <w:tr w:rsidR="00B145B8" w:rsidRPr="00B145B8" w:rsidTr="00F84588">
        <w:trPr>
          <w:trHeight w:val="678"/>
          <w:jc w:val="center"/>
        </w:trPr>
        <w:tc>
          <w:tcPr>
            <w:tcW w:w="192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jc w:val="both"/>
              <w:rPr>
                <w:rFonts w:ascii="Times New Roman" w:hAnsi="Times New Roman" w:cs="Times New Roman"/>
                <w:spacing w:val="20"/>
                <w:sz w:val="28"/>
                <w:szCs w:val="28"/>
                <w:lang w:eastAsia="en-US"/>
              </w:rPr>
            </w:pPr>
            <w:r w:rsidRPr="00B145B8">
              <w:rPr>
                <w:rFonts w:ascii="Times New Roman" w:hAnsi="Times New Roman" w:cs="Times New Roman"/>
                <w:i/>
                <w:iCs/>
                <w:sz w:val="28"/>
                <w:szCs w:val="28"/>
              </w:rPr>
              <w:t>Субмаданият</w:t>
            </w:r>
          </w:p>
        </w:tc>
        <w:tc>
          <w:tcPr>
            <w:tcW w:w="5744"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Жамиятнинг айрим аъзолари амал қиладиган қадрият ва меъёрий белгилар  тизими</w:t>
            </w:r>
            <w:r w:rsidRPr="00B145B8">
              <w:rPr>
                <w:rFonts w:ascii="Times New Roman" w:hAnsi="Times New Roman" w:cs="Times New Roman"/>
                <w:sz w:val="28"/>
                <w:szCs w:val="28"/>
                <w:lang w:val="uz-Cyrl-UZ"/>
              </w:rPr>
              <w:t>.</w:t>
            </w:r>
          </w:p>
        </w:tc>
        <w:tc>
          <w:tcPr>
            <w:tcW w:w="2217"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rPr>
                <w:rFonts w:ascii="Times New Roman" w:hAnsi="Times New Roman" w:cs="Times New Roman"/>
                <w:spacing w:val="20"/>
                <w:sz w:val="28"/>
                <w:szCs w:val="28"/>
                <w:lang w:eastAsia="en-US"/>
              </w:rPr>
            </w:pPr>
            <w:r w:rsidRPr="00B145B8">
              <w:rPr>
                <w:rFonts w:ascii="Times New Roman" w:hAnsi="Times New Roman" w:cs="Times New Roman"/>
                <w:sz w:val="28"/>
                <w:szCs w:val="28"/>
              </w:rPr>
              <w:t>Хиппи</w:t>
            </w:r>
            <w:r w:rsidRPr="00B145B8">
              <w:rPr>
                <w:rFonts w:ascii="Times New Roman" w:hAnsi="Times New Roman" w:cs="Times New Roman"/>
                <w:sz w:val="28"/>
                <w:szCs w:val="28"/>
                <w:lang w:val="uz-Cyrl-UZ"/>
              </w:rPr>
              <w:t>, скинхед, ку-клукс-клан.</w:t>
            </w:r>
          </w:p>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p>
        </w:tc>
      </w:tr>
    </w:tbl>
    <w:p w:rsidR="00B145B8" w:rsidRPr="00B145B8" w:rsidRDefault="00B145B8" w:rsidP="00B145B8">
      <w:pPr>
        <w:widowControl w:val="0"/>
        <w:autoSpaceDE w:val="0"/>
        <w:autoSpaceDN w:val="0"/>
        <w:adjustRightInd w:val="0"/>
        <w:rPr>
          <w:rFonts w:ascii="Times New Roman" w:hAnsi="Times New Roman" w:cs="Times New Roman"/>
          <w:spacing w:val="20"/>
          <w:sz w:val="28"/>
          <w:szCs w:val="28"/>
          <w:lang w:eastAsia="en-US"/>
        </w:rPr>
      </w:pPr>
    </w:p>
    <w:p w:rsidR="00B145B8" w:rsidRPr="00B145B8" w:rsidRDefault="00B145B8" w:rsidP="00B145B8">
      <w:pPr>
        <w:widowControl w:val="0"/>
        <w:autoSpaceDE w:val="0"/>
        <w:autoSpaceDN w:val="0"/>
        <w:adjustRightInd w:val="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Маданий ўзаро таъсир</w:t>
      </w:r>
      <w:r w:rsidRPr="00B145B8">
        <w:rPr>
          <w:rFonts w:ascii="Times New Roman" w:hAnsi="Times New Roman" w:cs="Times New Roman"/>
          <w:sz w:val="28"/>
          <w:szCs w:val="28"/>
          <w:lang w:val="uz-Cyrl-UZ"/>
        </w:rPr>
        <w:t xml:space="preserve">: Мусо а-с ва Конфуцийлардан тортиб, Навоийгача </w:t>
      </w:r>
      <w:r w:rsidRPr="00B145B8">
        <w:rPr>
          <w:rFonts w:ascii="Times New Roman" w:hAnsi="Times New Roman" w:cs="Times New Roman"/>
          <w:sz w:val="28"/>
          <w:szCs w:val="28"/>
          <w:lang w:val="uz-Cyrl-UZ"/>
        </w:rPr>
        <w:lastRenderedPageBreak/>
        <w:t xml:space="preserve">ривожланган </w:t>
      </w:r>
      <w:r w:rsidRPr="00B145B8">
        <w:rPr>
          <w:rFonts w:ascii="Times New Roman" w:hAnsi="Times New Roman" w:cs="Times New Roman"/>
          <w:i/>
          <w:sz w:val="28"/>
          <w:szCs w:val="28"/>
          <w:lang w:val="uz-Cyrl-UZ"/>
        </w:rPr>
        <w:t>хамсачилик анъаналари</w:t>
      </w:r>
      <w:r w:rsidRPr="00B145B8">
        <w:rPr>
          <w:rFonts w:ascii="Times New Roman" w:hAnsi="Times New Roman" w:cs="Times New Roman"/>
          <w:sz w:val="28"/>
          <w:szCs w:val="28"/>
          <w:lang w:val="uz-Cyrl-UZ"/>
        </w:rPr>
        <w:t>, Юсуф ва Зулайҳо, Пётр Биринчи, Робинзон мавзуси, Инжил ва Қуръон ривоятларининг Фирдавсий, Рабғўзий, Жомий, Шерозий, Жуковский, Гёте, Хлебников ва бошқалар томонидан ривожлантирилганлиги бунга ёрқин мисол бўла олади.</w:t>
      </w:r>
    </w:p>
    <w:p w:rsidR="00B145B8" w:rsidRPr="00B145B8" w:rsidRDefault="00B145B8" w:rsidP="00B145B8">
      <w:pPr>
        <w:widowControl w:val="0"/>
        <w:autoSpaceDE w:val="0"/>
        <w:autoSpaceDN w:val="0"/>
        <w:adjustRightInd w:val="0"/>
        <w:jc w:val="both"/>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jc w:val="center"/>
        <w:rPr>
          <w:rFonts w:ascii="Times New Roman" w:hAnsi="Times New Roman" w:cs="Times New Roman"/>
          <w:b/>
          <w:bCs/>
          <w:i/>
          <w:iCs/>
          <w:sz w:val="28"/>
          <w:szCs w:val="28"/>
          <w:lang w:val="uz-Cyrl-UZ"/>
        </w:rPr>
      </w:pPr>
      <w:r w:rsidRPr="00B145B8">
        <w:rPr>
          <w:rFonts w:ascii="Times New Roman" w:hAnsi="Times New Roman" w:cs="Times New Roman"/>
          <w:b/>
          <w:bCs/>
          <w:i/>
          <w:iCs/>
          <w:sz w:val="28"/>
          <w:szCs w:val="28"/>
        </w:rPr>
        <w:t>Маданиятнинг вазифалари</w:t>
      </w:r>
      <w:r w:rsidRPr="00B145B8">
        <w:rPr>
          <w:rFonts w:ascii="Times New Roman" w:hAnsi="Times New Roman" w:cs="Times New Roman"/>
          <w:b/>
          <w:bCs/>
          <w:i/>
          <w:iCs/>
          <w:sz w:val="28"/>
          <w:szCs w:val="28"/>
          <w:lang w:val="uz-Cyrl-UZ"/>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2445"/>
        <w:gridCol w:w="2445"/>
        <w:gridCol w:w="2445"/>
        <w:gridCol w:w="2446"/>
      </w:tblGrid>
      <w:tr w:rsidR="00B145B8" w:rsidRPr="00B145B8" w:rsidTr="00F84588">
        <w:trPr>
          <w:jc w:val="center"/>
        </w:trPr>
        <w:tc>
          <w:tcPr>
            <w:tcW w:w="2445" w:type="dxa"/>
            <w:tcBorders>
              <w:top w:val="double" w:sz="4" w:space="0" w:color="auto"/>
              <w:left w:val="double" w:sz="4" w:space="0" w:color="auto"/>
              <w:bottom w:val="double" w:sz="4" w:space="0" w:color="auto"/>
              <w:right w:val="double" w:sz="4"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r w:rsidRPr="00B145B8">
              <w:rPr>
                <w:rFonts w:ascii="Times New Roman" w:hAnsi="Times New Roman" w:cs="Times New Roman"/>
                <w:sz w:val="28"/>
                <w:szCs w:val="28"/>
              </w:rPr>
              <w:t>Функция</w:t>
            </w:r>
          </w:p>
        </w:tc>
        <w:tc>
          <w:tcPr>
            <w:tcW w:w="2445" w:type="dxa"/>
            <w:tcBorders>
              <w:top w:val="double" w:sz="4" w:space="0" w:color="auto"/>
              <w:left w:val="double" w:sz="4" w:space="0" w:color="auto"/>
              <w:bottom w:val="double" w:sz="4" w:space="0" w:color="auto"/>
              <w:right w:val="double" w:sz="4"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r w:rsidRPr="00B145B8">
              <w:rPr>
                <w:rFonts w:ascii="Times New Roman" w:hAnsi="Times New Roman" w:cs="Times New Roman"/>
                <w:sz w:val="28"/>
                <w:szCs w:val="28"/>
              </w:rPr>
              <w:t>Таърифи</w:t>
            </w:r>
          </w:p>
        </w:tc>
        <w:tc>
          <w:tcPr>
            <w:tcW w:w="2445" w:type="dxa"/>
            <w:tcBorders>
              <w:top w:val="double" w:sz="4" w:space="0" w:color="auto"/>
              <w:left w:val="double" w:sz="4" w:space="0" w:color="auto"/>
              <w:bottom w:val="double" w:sz="4" w:space="0" w:color="auto"/>
              <w:right w:val="double" w:sz="4"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r w:rsidRPr="00B145B8">
              <w:rPr>
                <w:rFonts w:ascii="Times New Roman" w:hAnsi="Times New Roman" w:cs="Times New Roman"/>
                <w:sz w:val="28"/>
                <w:szCs w:val="28"/>
              </w:rPr>
              <w:t>Аҳамияти</w:t>
            </w:r>
          </w:p>
        </w:tc>
        <w:tc>
          <w:tcPr>
            <w:tcW w:w="2446" w:type="dxa"/>
            <w:tcBorders>
              <w:top w:val="double" w:sz="4" w:space="0" w:color="auto"/>
              <w:left w:val="double" w:sz="4" w:space="0" w:color="auto"/>
              <w:bottom w:val="double" w:sz="4" w:space="0" w:color="auto"/>
              <w:right w:val="double" w:sz="4"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eastAsia="en-US"/>
              </w:rPr>
            </w:pPr>
            <w:r w:rsidRPr="00B145B8">
              <w:rPr>
                <w:rFonts w:ascii="Times New Roman" w:hAnsi="Times New Roman" w:cs="Times New Roman"/>
                <w:sz w:val="28"/>
                <w:szCs w:val="28"/>
              </w:rPr>
              <w:t>Мисол</w:t>
            </w:r>
          </w:p>
        </w:tc>
      </w:tr>
      <w:tr w:rsidR="00B145B8" w:rsidRPr="00B145B8" w:rsidTr="00F84588">
        <w:trPr>
          <w:jc w:val="center"/>
        </w:trPr>
        <w:tc>
          <w:tcPr>
            <w:tcW w:w="2445" w:type="dxa"/>
            <w:tcBorders>
              <w:top w:val="double" w:sz="4"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1.Ижтимоий тажрибани ёйиш // меросийлик ёки ахборот алмашиш функцияси &lt;фр. </w:t>
            </w:r>
            <w:r w:rsidRPr="00B145B8">
              <w:rPr>
                <w:rFonts w:ascii="Times New Roman" w:hAnsi="Times New Roman" w:cs="Times New Roman"/>
                <w:i/>
                <w:iCs/>
                <w:sz w:val="28"/>
                <w:szCs w:val="28"/>
                <w:lang w:val="uz-Cyrl-UZ"/>
              </w:rPr>
              <w:t>Fonction</w:t>
            </w:r>
            <w:r w:rsidRPr="00B145B8">
              <w:rPr>
                <w:rFonts w:ascii="Times New Roman" w:hAnsi="Times New Roman" w:cs="Times New Roman"/>
                <w:sz w:val="28"/>
                <w:szCs w:val="28"/>
                <w:lang w:val="uz-Cyrl-UZ"/>
              </w:rPr>
              <w:t>&gt;</w:t>
            </w:r>
          </w:p>
        </w:tc>
        <w:tc>
          <w:tcPr>
            <w:tcW w:w="2445" w:type="dxa"/>
            <w:tcBorders>
              <w:top w:val="double" w:sz="4"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Эришилган тажрибани авлоддан авлодга, даврдан даврга, у мамлакатдан, бу  мамлакатга узатиш</w:t>
            </w:r>
            <w:r w:rsidRPr="00B145B8">
              <w:rPr>
                <w:rFonts w:ascii="Times New Roman" w:hAnsi="Times New Roman" w:cs="Times New Roman"/>
                <w:i/>
                <w:iCs/>
                <w:sz w:val="28"/>
                <w:szCs w:val="28"/>
                <w:lang w:val="uz-Cyrl-UZ"/>
              </w:rPr>
              <w:t xml:space="preserve"> </w:t>
            </w:r>
          </w:p>
        </w:tc>
        <w:tc>
          <w:tcPr>
            <w:tcW w:w="2445" w:type="dxa"/>
            <w:tcBorders>
              <w:top w:val="double" w:sz="4"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Тажриба алма-шиш маданият ва ишлаб чиқариш соҳасидаги тур-ғунликка барҳам беради. У –</w:t>
            </w:r>
            <w:r w:rsidRPr="00B145B8">
              <w:rPr>
                <w:rFonts w:ascii="Times New Roman" w:hAnsi="Times New Roman" w:cs="Times New Roman"/>
                <w:sz w:val="28"/>
                <w:szCs w:val="28"/>
              </w:rPr>
              <w:t>т</w:t>
            </w:r>
            <w:r w:rsidRPr="00B145B8">
              <w:rPr>
                <w:rFonts w:ascii="Times New Roman" w:hAnsi="Times New Roman" w:cs="Times New Roman"/>
                <w:sz w:val="28"/>
                <w:szCs w:val="28"/>
                <w:lang w:val="uz-Cyrl-UZ"/>
              </w:rPr>
              <w:t xml:space="preserve">араққиёт мезони </w:t>
            </w:r>
          </w:p>
        </w:tc>
        <w:tc>
          <w:tcPr>
            <w:tcW w:w="2446" w:type="dxa"/>
            <w:tcBorders>
              <w:top w:val="double" w:sz="4"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ЎзДЭУавто, Антекс, «Ваколатли таълим»,  «Умид» жамғармасининг фаолияти</w:t>
            </w:r>
          </w:p>
        </w:tc>
      </w:tr>
      <w:tr w:rsidR="00B145B8" w:rsidRPr="00B145B8" w:rsidTr="00F84588">
        <w:trPr>
          <w:jc w:val="center"/>
        </w:trPr>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2. Билиш // гносеологик функцияси</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Авлодлар, давр-лар,  эришган тажрибаларни тўплаш ва улар-дан фойдаланиш-га шароит яратиш </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Йиғилган бой тажриба уни ўзлаштириш учун қулай имкон яратади</w:t>
            </w:r>
          </w:p>
        </w:tc>
        <w:tc>
          <w:tcPr>
            <w:tcW w:w="2446"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Салб юришлари даврида Шарқдан Ғарбга олиб кетилган маънавий бойликлар</w:t>
            </w:r>
          </w:p>
        </w:tc>
      </w:tr>
      <w:tr w:rsidR="00B145B8" w:rsidRPr="00B145B8" w:rsidTr="00F84588">
        <w:trPr>
          <w:jc w:val="center"/>
        </w:trPr>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3. Бошқарув // меъёрий функция</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t>Одамларнинг ижтимоий ва шахсий фао</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лиятидаги турли томонларини бошқариш</w:t>
            </w:r>
            <w:r w:rsidRPr="00B145B8">
              <w:rPr>
                <w:rFonts w:ascii="Times New Roman" w:hAnsi="Times New Roman" w:cs="Times New Roman"/>
                <w:sz w:val="28"/>
                <w:szCs w:val="28"/>
                <w:lang w:val="uz-Cyrl-UZ"/>
              </w:rPr>
              <w:t xml:space="preserve"> </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Кишиларнинг хулқига таъсир қилади, моддий ва маънавий бойлик-ларни эгаллашда ёрдамчи.</w:t>
            </w:r>
          </w:p>
        </w:tc>
        <w:tc>
          <w:tcPr>
            <w:tcW w:w="2446"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Меъёрий тизимлар: ахлоқ, хуқуқ, </w:t>
            </w:r>
            <w:r w:rsidRPr="00B145B8">
              <w:rPr>
                <w:rFonts w:ascii="Times New Roman" w:hAnsi="Times New Roman" w:cs="Times New Roman"/>
                <w:sz w:val="28"/>
                <w:szCs w:val="28"/>
                <w:u w:val="single"/>
                <w:lang w:val="uz-Cyrl-UZ"/>
              </w:rPr>
              <w:t>дин</w:t>
            </w:r>
            <w:r w:rsidRPr="00B145B8">
              <w:rPr>
                <w:rFonts w:ascii="Times New Roman" w:hAnsi="Times New Roman" w:cs="Times New Roman"/>
                <w:b/>
                <w:bCs/>
                <w:sz w:val="28"/>
                <w:szCs w:val="28"/>
                <w:lang w:val="uz-Cyrl-UZ"/>
              </w:rPr>
              <w:t>,</w:t>
            </w:r>
            <w:r w:rsidRPr="00B145B8">
              <w:rPr>
                <w:rFonts w:ascii="Times New Roman" w:hAnsi="Times New Roman" w:cs="Times New Roman"/>
                <w:sz w:val="28"/>
                <w:szCs w:val="28"/>
                <w:lang w:val="uz-Cyrl-UZ"/>
              </w:rPr>
              <w:t xml:space="preserve"> баъзан – бадиий адабиёт</w:t>
            </w:r>
          </w:p>
        </w:tc>
      </w:tr>
      <w:tr w:rsidR="00B145B8" w:rsidRPr="00B145B8" w:rsidTr="00F84588">
        <w:trPr>
          <w:jc w:val="center"/>
        </w:trPr>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4. Белги // семиотик </w:t>
            </w:r>
            <w:r w:rsidRPr="00B145B8">
              <w:rPr>
                <w:rFonts w:ascii="Times New Roman" w:hAnsi="Times New Roman" w:cs="Times New Roman"/>
                <w:sz w:val="28"/>
                <w:szCs w:val="28"/>
                <w:lang w:val="uz-Cyrl-UZ"/>
              </w:rPr>
              <w:lastRenderedPageBreak/>
              <w:t>функция</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rPr>
              <w:lastRenderedPageBreak/>
              <w:t xml:space="preserve">Барча фанлар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белги </w:t>
            </w:r>
            <w:r w:rsidRPr="00B145B8">
              <w:rPr>
                <w:rFonts w:ascii="Times New Roman" w:hAnsi="Times New Roman" w:cs="Times New Roman"/>
                <w:sz w:val="28"/>
                <w:szCs w:val="28"/>
                <w:lang w:val="uz-Cyrl-UZ"/>
              </w:rPr>
              <w:t xml:space="preserve">тизими. </w:t>
            </w:r>
          </w:p>
        </w:tc>
        <w:tc>
          <w:tcPr>
            <w:tcW w:w="2445"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t xml:space="preserve">Уларни ўрганиш юксак </w:t>
            </w:r>
            <w:r w:rsidRPr="00B145B8">
              <w:rPr>
                <w:rFonts w:ascii="Times New Roman" w:hAnsi="Times New Roman" w:cs="Times New Roman"/>
                <w:sz w:val="28"/>
                <w:szCs w:val="28"/>
                <w:lang w:val="uz-Cyrl-UZ"/>
              </w:rPr>
              <w:lastRenderedPageBreak/>
              <w:t xml:space="preserve">маданиятни эгаллашга ундайди. </w:t>
            </w:r>
          </w:p>
        </w:tc>
        <w:tc>
          <w:tcPr>
            <w:tcW w:w="2446" w:type="dxa"/>
            <w:tcBorders>
              <w:top w:val="single" w:sz="6" w:space="0" w:color="auto"/>
              <w:left w:val="single" w:sz="6" w:space="0" w:color="auto"/>
              <w:bottom w:val="single" w:sz="6" w:space="0" w:color="auto"/>
              <w:right w:val="single" w:sz="6" w:space="0" w:color="auto"/>
            </w:tcBorders>
          </w:tcPr>
          <w:p w:rsidR="00B145B8" w:rsidRPr="00B145B8" w:rsidRDefault="00B145B8" w:rsidP="00F84588">
            <w:pPr>
              <w:autoSpaceDE w:val="0"/>
              <w:autoSpaceDN w:val="0"/>
              <w:adjustRightInd w:val="0"/>
              <w:ind w:left="357"/>
              <w:jc w:val="both"/>
              <w:rPr>
                <w:rFonts w:ascii="Times New Roman" w:hAnsi="Times New Roman" w:cs="Times New Roman"/>
                <w:spacing w:val="20"/>
                <w:sz w:val="28"/>
                <w:szCs w:val="28"/>
                <w:lang w:val="uz-Cyrl-UZ" w:eastAsia="en-US"/>
              </w:rPr>
            </w:pPr>
            <w:r w:rsidRPr="00B145B8">
              <w:rPr>
                <w:rFonts w:ascii="Times New Roman" w:hAnsi="Times New Roman" w:cs="Times New Roman"/>
                <w:sz w:val="28"/>
                <w:szCs w:val="28"/>
                <w:lang w:val="uz-Cyrl-UZ"/>
              </w:rPr>
              <w:lastRenderedPageBreak/>
              <w:t xml:space="preserve">Тил, кимё, алгебра </w:t>
            </w:r>
            <w:r w:rsidRPr="00B145B8">
              <w:rPr>
                <w:rFonts w:ascii="Times New Roman" w:hAnsi="Times New Roman" w:cs="Times New Roman"/>
                <w:sz w:val="28"/>
                <w:szCs w:val="28"/>
              </w:rPr>
              <w:t>ишора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lastRenderedPageBreak/>
              <w:t>лари, нота, бўёқ</w:t>
            </w:r>
          </w:p>
        </w:tc>
      </w:tr>
    </w:tbl>
    <w:p w:rsidR="00B145B8" w:rsidRPr="00B145B8" w:rsidRDefault="00B145B8" w:rsidP="00B145B8">
      <w:pPr>
        <w:widowControl w:val="0"/>
        <w:autoSpaceDE w:val="0"/>
        <w:autoSpaceDN w:val="0"/>
        <w:adjustRightInd w:val="0"/>
        <w:jc w:val="center"/>
        <w:rPr>
          <w:rFonts w:ascii="Times New Roman" w:hAnsi="Times New Roman" w:cs="Times New Roman"/>
          <w:b/>
          <w:bCs/>
          <w:spacing w:val="20"/>
          <w:sz w:val="28"/>
          <w:szCs w:val="28"/>
          <w:lang w:val="uz-Cyrl-UZ" w:eastAsia="en-US"/>
        </w:rPr>
      </w:pPr>
    </w:p>
    <w:p w:rsidR="00B145B8" w:rsidRPr="00B145B8" w:rsidRDefault="00B145B8" w:rsidP="00B145B8">
      <w:pPr>
        <w:pStyle w:val="bodytextindent2"/>
        <w:spacing w:before="0" w:beforeAutospacing="0" w:after="0" w:afterAutospacing="0"/>
        <w:ind w:firstLine="567"/>
        <w:jc w:val="both"/>
        <w:rPr>
          <w:sz w:val="28"/>
          <w:szCs w:val="28"/>
          <w:lang w:val="uz-Cyrl-UZ"/>
        </w:rPr>
      </w:pPr>
      <w:r w:rsidRPr="00B145B8">
        <w:rPr>
          <w:sz w:val="28"/>
          <w:szCs w:val="28"/>
          <w:lang w:val="uz-Cyrl-UZ"/>
        </w:rPr>
        <w:t>Қадрият</w:t>
      </w:r>
      <w:r w:rsidRPr="00B145B8">
        <w:rPr>
          <w:rStyle w:val="apple-converted-space"/>
          <w:sz w:val="28"/>
          <w:szCs w:val="28"/>
          <w:lang w:val="uz-Cyrl-UZ"/>
        </w:rPr>
        <w:t> </w:t>
      </w:r>
      <w:r w:rsidRPr="00B145B8">
        <w:rPr>
          <w:sz w:val="28"/>
          <w:szCs w:val="28"/>
          <w:lang w:val="uz-Cyrl-UZ"/>
        </w:rPr>
        <w:t>тушунчаси</w:t>
      </w:r>
      <w:r w:rsidRPr="00B145B8">
        <w:rPr>
          <w:color w:val="000000"/>
          <w:sz w:val="28"/>
          <w:szCs w:val="28"/>
          <w:lang w:val="uz-Cyrl-UZ"/>
        </w:rPr>
        <w:t xml:space="preserve"> маданиятшуносликнинг асосий тушунчаларидандир.</w:t>
      </w:r>
      <w:r w:rsidRPr="00B145B8">
        <w:rPr>
          <w:i/>
          <w:color w:val="000000"/>
          <w:sz w:val="28"/>
          <w:szCs w:val="28"/>
          <w:lang w:val="uz-Cyrl-UZ"/>
        </w:rPr>
        <w:t xml:space="preserve"> </w:t>
      </w:r>
      <w:r w:rsidRPr="00B145B8">
        <w:rPr>
          <w:color w:val="000000"/>
          <w:sz w:val="28"/>
          <w:szCs w:val="28"/>
          <w:lang w:val="uz-Cyrl-UZ"/>
        </w:rPr>
        <w:t xml:space="preserve">Улар </w:t>
      </w:r>
      <w:r w:rsidRPr="00B145B8">
        <w:rPr>
          <w:i/>
          <w:color w:val="000000"/>
          <w:sz w:val="28"/>
          <w:szCs w:val="28"/>
          <w:lang w:val="uz-Cyrl-UZ"/>
        </w:rPr>
        <w:t>ижтимоий, сиёсий, эстетик, диний, бадиий, илмий, ахлоқий, ҳаётий, маиший, техник</w:t>
      </w:r>
      <w:r w:rsidRPr="00B145B8">
        <w:rPr>
          <w:color w:val="000000"/>
          <w:sz w:val="28"/>
          <w:szCs w:val="28"/>
          <w:lang w:val="uz-Cyrl-UZ"/>
        </w:rPr>
        <w:t xml:space="preserve"> характерга эга. </w:t>
      </w:r>
      <w:r w:rsidRPr="00B145B8">
        <w:rPr>
          <w:i/>
          <w:color w:val="000000"/>
          <w:sz w:val="28"/>
          <w:szCs w:val="28"/>
          <w:lang w:val="uz-Cyrl-UZ"/>
        </w:rPr>
        <w:t xml:space="preserve">Эзгулик, ҳақиқат, гўзаллик, адолат, тартиб – </w:t>
      </w:r>
      <w:r w:rsidRPr="00B145B8">
        <w:rPr>
          <w:color w:val="000000"/>
          <w:sz w:val="28"/>
          <w:szCs w:val="28"/>
          <w:lang w:val="uz-Cyrl-UZ"/>
        </w:rPr>
        <w:t xml:space="preserve">булар юксак қадриятлар.  И.Каримов назарида энг зўр қадрият бу – ақл-заковатли фарзанд: </w:t>
      </w:r>
      <w:r w:rsidRPr="00B145B8">
        <w:rPr>
          <w:sz w:val="28"/>
          <w:szCs w:val="28"/>
          <w:lang w:val="uz-Cyrl-UZ"/>
        </w:rPr>
        <w:t>“Мендан энг катта бойлик нима деб сўрашса, билимли, ақлли, одобли, эртанги кунини ўйлайдиган фарзанд ота</w:t>
      </w:r>
      <w:r w:rsidRPr="00B145B8">
        <w:rPr>
          <w:sz w:val="28"/>
          <w:szCs w:val="28"/>
          <w:lang w:val="uz-Cyrl-UZ"/>
        </w:rPr>
        <w:softHyphen/>
        <w:t>-онанинг энг катта бойлиги деб айтган бўлар эдим» [6:400].</w:t>
      </w:r>
    </w:p>
    <w:p w:rsidR="00B145B8" w:rsidRPr="00B145B8" w:rsidRDefault="00B145B8" w:rsidP="00B145B8">
      <w:pPr>
        <w:pStyle w:val="bodytextindent2"/>
        <w:spacing w:before="0" w:beforeAutospacing="0" w:after="0" w:afterAutospacing="0"/>
        <w:ind w:firstLine="567"/>
        <w:jc w:val="both"/>
        <w:rPr>
          <w:color w:val="000000"/>
          <w:sz w:val="28"/>
          <w:szCs w:val="28"/>
          <w:lang w:val="uz-Cyrl-UZ"/>
        </w:rPr>
      </w:pPr>
      <w:r w:rsidRPr="00B145B8">
        <w:rPr>
          <w:color w:val="000000"/>
          <w:sz w:val="28"/>
          <w:szCs w:val="28"/>
          <w:lang w:val="uz-Cyrl-UZ"/>
        </w:rPr>
        <w:t>Айрим қадриятлар (хўжалик, техник, сиёсий) тарихий хусусият касб этиб, яъни маданият, давр ўзгариши билан улар ҳам ўзгариб турса, бошқа қадриятлар (ахлоқий, бадиий)доимий, универсал хусусиятга эга.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Юқорида таъкидланганидек, қадрият ижтимоий фаолиятни тартибга солиб, индивидлар, гуруҳлар ва жамиятнинг муҳим ютуқларига эришувини белгилайди.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Қадриятлар ичида энг асосийси ва умумийси инсон ва ҳаётдир</w:t>
      </w:r>
      <w:r w:rsidRPr="00B145B8">
        <w:rPr>
          <w:rFonts w:ascii="Times New Roman" w:hAnsi="Times New Roman" w:cs="Times New Roman"/>
          <w:color w:val="000000"/>
          <w:sz w:val="28"/>
          <w:szCs w:val="28"/>
          <w:lang w:val="uz-Cyrl-UZ"/>
        </w:rPr>
        <w:t>. Ҳаётдан маҳрум бўлиш қолган барча қадриятлардан фойдаланишни йўққа чиқаради, қолган қадриятлар аслида, ҳаёт неъматларининг моҳияти – маданий қадриятлардир.</w:t>
      </w:r>
    </w:p>
    <w:p w:rsidR="00B145B8" w:rsidRPr="00B145B8" w:rsidRDefault="00B145B8" w:rsidP="00B145B8">
      <w:pPr>
        <w:ind w:firstLine="567"/>
        <w:jc w:val="both"/>
        <w:rPr>
          <w:rFonts w:ascii="Times New Roman" w:hAnsi="Times New Roman" w:cs="Times New Roman"/>
          <w:i/>
          <w:color w:val="000000"/>
          <w:sz w:val="28"/>
          <w:szCs w:val="28"/>
          <w:lang w:val="uz-Cyrl-UZ"/>
        </w:rPr>
      </w:pPr>
      <w:r w:rsidRPr="00B145B8">
        <w:rPr>
          <w:rFonts w:ascii="Times New Roman" w:hAnsi="Times New Roman" w:cs="Times New Roman"/>
          <w:i/>
          <w:noProof/>
          <w:color w:val="000000"/>
          <w:sz w:val="28"/>
          <w:szCs w:val="28"/>
        </w:rPr>
        <w:pict>
          <v:roundrect id="_x0000_s1263" style="position:absolute;left:0;text-align:left;margin-left:21.45pt;margin-top:6.6pt;width:437.6pt;height:91.85pt;z-index:-251463680" arcsize="10923f" fillcolor="#4bacc6" strokecolor="#f2f2f2" strokeweight="3pt">
            <v:shadow on="t" type="perspective" color="#205867" opacity=".5" offset="1pt" offset2="-1pt"/>
          </v:roundrect>
        </w:pict>
      </w:r>
    </w:p>
    <w:p w:rsidR="00B145B8" w:rsidRPr="00B145B8" w:rsidRDefault="00B145B8" w:rsidP="00B145B8">
      <w:pPr>
        <w:ind w:left="851" w:right="283"/>
        <w:jc w:val="both"/>
        <w:rPr>
          <w:rFonts w:ascii="Times New Roman" w:hAnsi="Times New Roman" w:cs="Times New Roman"/>
          <w:i/>
          <w:color w:val="000000"/>
          <w:sz w:val="28"/>
          <w:szCs w:val="28"/>
          <w:lang w:val="uz-Cyrl-UZ"/>
        </w:rPr>
      </w:pPr>
    </w:p>
    <w:p w:rsidR="00B145B8" w:rsidRPr="00B145B8" w:rsidRDefault="00B145B8" w:rsidP="00B145B8">
      <w:pPr>
        <w:ind w:left="851" w:right="424" w:firstLine="283"/>
        <w:jc w:val="both"/>
        <w:rPr>
          <w:rFonts w:ascii="Times New Roman" w:hAnsi="Times New Roman" w:cs="Times New Roman"/>
          <w:color w:val="EEECE1"/>
          <w:sz w:val="28"/>
          <w:szCs w:val="28"/>
          <w:lang w:val="uz-Cyrl-UZ"/>
        </w:rPr>
      </w:pPr>
      <w:r w:rsidRPr="00B145B8">
        <w:rPr>
          <w:rFonts w:ascii="Times New Roman" w:hAnsi="Times New Roman" w:cs="Times New Roman"/>
          <w:i/>
          <w:color w:val="EEECE1"/>
          <w:sz w:val="28"/>
          <w:szCs w:val="28"/>
          <w:lang w:val="uz-Cyrl-UZ"/>
        </w:rPr>
        <w:t>Қадрият</w:t>
      </w:r>
      <w:r w:rsidRPr="00B145B8">
        <w:rPr>
          <w:rFonts w:ascii="Times New Roman" w:hAnsi="Times New Roman" w:cs="Times New Roman"/>
          <w:color w:val="EEECE1"/>
          <w:sz w:val="28"/>
          <w:szCs w:val="28"/>
          <w:lang w:val="uz-Cyrl-UZ"/>
        </w:rPr>
        <w:t xml:space="preserve"> – инсон ва инсоният учун аҳамиятли бўлган, миллат, элат ва ижтимоий гуруҳларнинг манфаатлари ва мақсадларига хизмат қиладиган табиат ва жамият ҳодисалари мажмуи.</w:t>
      </w:r>
    </w:p>
    <w:p w:rsidR="00B145B8" w:rsidRPr="00B145B8" w:rsidRDefault="00B145B8" w:rsidP="00B145B8">
      <w:pPr>
        <w:ind w:firstLine="567"/>
        <w:jc w:val="both"/>
        <w:rPr>
          <w:rFonts w:ascii="Times New Roman" w:hAnsi="Times New Roman" w:cs="Times New Roman"/>
          <w:i/>
          <w:color w:val="000000"/>
          <w:sz w:val="28"/>
          <w:szCs w:val="28"/>
          <w:lang w:val="uz-Cyrl-UZ"/>
        </w:rPr>
      </w:pPr>
    </w:p>
    <w:p w:rsidR="00B145B8" w:rsidRPr="00B145B8" w:rsidRDefault="00B145B8" w:rsidP="00B145B8">
      <w:pPr>
        <w:ind w:firstLine="567"/>
        <w:jc w:val="both"/>
        <w:rPr>
          <w:rFonts w:ascii="Times New Roman" w:hAnsi="Times New Roman" w:cs="Times New Roman"/>
          <w:i/>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Қадриятлар ижтимоий хусусиятга эга. Улар кишиларнинг амалий фаолияти жараёнида шаклланади ва ривожланади. Инсон эҳтиёжларини қондиришда табиий қадриятлар: ер ва ер ости бойликлари, бошқа табиат неъматлари катта аҳамият касб этади.</w:t>
      </w:r>
    </w:p>
    <w:p w:rsidR="00B145B8" w:rsidRPr="00B145B8" w:rsidRDefault="00B145B8" w:rsidP="00B145B8">
      <w:pPr>
        <w:ind w:firstLine="567"/>
        <w:jc w:val="both"/>
        <w:rPr>
          <w:rFonts w:ascii="Times New Roman" w:hAnsi="Times New Roman" w:cs="Times New Roman"/>
          <w:i/>
          <w:color w:val="000000"/>
          <w:sz w:val="28"/>
          <w:szCs w:val="28"/>
          <w:lang w:val="uz-Cyrl-UZ"/>
        </w:rPr>
      </w:pPr>
      <w:r w:rsidRPr="00B145B8">
        <w:rPr>
          <w:rFonts w:ascii="Times New Roman" w:hAnsi="Times New Roman" w:cs="Times New Roman"/>
          <w:b/>
          <w:color w:val="000000"/>
          <w:sz w:val="28"/>
          <w:szCs w:val="28"/>
          <w:lang w:val="uz-Cyrl-UZ"/>
        </w:rPr>
        <w:lastRenderedPageBreak/>
        <w:t xml:space="preserve">Моддий қадриятлар – </w:t>
      </w:r>
      <w:r w:rsidRPr="00B145B8">
        <w:rPr>
          <w:rFonts w:ascii="Times New Roman" w:hAnsi="Times New Roman" w:cs="Times New Roman"/>
          <w:color w:val="000000"/>
          <w:sz w:val="28"/>
          <w:szCs w:val="28"/>
          <w:lang w:val="uz-Cyrl-UZ"/>
        </w:rPr>
        <w:t>инсон меҳнати, ақли билан яратилган моддий бойликлар</w:t>
      </w:r>
      <w:r w:rsidRPr="00B145B8">
        <w:rPr>
          <w:rFonts w:ascii="Times New Roman" w:hAnsi="Times New Roman" w:cs="Times New Roman"/>
          <w:i/>
          <w:color w:val="000000"/>
          <w:sz w:val="28"/>
          <w:szCs w:val="28"/>
          <w:lang w:val="uz-Cyrl-UZ"/>
        </w:rPr>
        <w:t xml:space="preserve">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Маданий-маънавий қадриятлар</w:t>
      </w:r>
      <w:r w:rsidRPr="00B145B8">
        <w:rPr>
          <w:rFonts w:ascii="Times New Roman" w:hAnsi="Times New Roman" w:cs="Times New Roman"/>
          <w:color w:val="000000"/>
          <w:sz w:val="28"/>
          <w:szCs w:val="28"/>
          <w:lang w:val="uz-Cyrl-UZ"/>
        </w:rPr>
        <w:t xml:space="preserve"> – илмий-техникавий ва интеллектуал имкониятлар яратган бойлик. Шунингдек, жамият тараққиётида, инсон ҳаётида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Ижтимоий-сиёсий қадриятлар –</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эркинлик, тенглик, биродарлик,</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барқарорлик, тинчлик, тотувлик</w:t>
      </w:r>
      <w:r w:rsidRPr="00B145B8">
        <w:rPr>
          <w:rFonts w:ascii="Times New Roman" w:hAnsi="Times New Roman" w:cs="Times New Roman"/>
          <w:color w:val="000000"/>
          <w:sz w:val="28"/>
          <w:szCs w:val="28"/>
          <w:lang w:val="uz-Cyrl-UZ"/>
        </w:rPr>
        <w:t xml:space="preserve"> ва 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Қадриятлар </w:t>
      </w:r>
      <w:r w:rsidRPr="00B145B8">
        <w:rPr>
          <w:rFonts w:ascii="Times New Roman" w:hAnsi="Times New Roman" w:cs="Times New Roman"/>
          <w:i/>
          <w:color w:val="000000"/>
          <w:sz w:val="28"/>
          <w:szCs w:val="28"/>
          <w:lang w:val="uz-Cyrl-UZ"/>
        </w:rPr>
        <w:t>миллий, минтақавий</w:t>
      </w:r>
      <w:r w:rsidRPr="00B145B8">
        <w:rPr>
          <w:rFonts w:ascii="Times New Roman" w:hAnsi="Times New Roman" w:cs="Times New Roman"/>
          <w:color w:val="000000"/>
          <w:sz w:val="28"/>
          <w:szCs w:val="28"/>
          <w:lang w:val="uz-Cyrl-UZ"/>
        </w:rPr>
        <w:t xml:space="preserve"> ва </w:t>
      </w:r>
      <w:r w:rsidRPr="00B145B8">
        <w:rPr>
          <w:rFonts w:ascii="Times New Roman" w:hAnsi="Times New Roman" w:cs="Times New Roman"/>
          <w:i/>
          <w:color w:val="000000"/>
          <w:sz w:val="28"/>
          <w:szCs w:val="28"/>
          <w:lang w:val="uz-Cyrl-UZ"/>
        </w:rPr>
        <w:t xml:space="preserve">умуминсоний </w:t>
      </w:r>
      <w:r w:rsidRPr="00B145B8">
        <w:rPr>
          <w:rFonts w:ascii="Times New Roman" w:hAnsi="Times New Roman" w:cs="Times New Roman"/>
          <w:color w:val="000000"/>
          <w:sz w:val="28"/>
          <w:szCs w:val="28"/>
          <w:lang w:val="uz-Cyrl-UZ"/>
        </w:rPr>
        <w:t xml:space="preserve">бўлади.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Миллий қадриятлар</w:t>
      </w:r>
      <w:r w:rsidRPr="00B145B8">
        <w:rPr>
          <w:rFonts w:ascii="Times New Roman" w:hAnsi="Times New Roman" w:cs="Times New Roman"/>
          <w:color w:val="000000"/>
          <w:sz w:val="28"/>
          <w:szCs w:val="28"/>
          <w:lang w:val="uz-Cyrl-UZ"/>
        </w:rPr>
        <w:t xml:space="preserve"> – </w:t>
      </w:r>
      <w:r w:rsidRPr="00B145B8">
        <w:rPr>
          <w:rFonts w:ascii="Times New Roman" w:hAnsi="Times New Roman" w:cs="Times New Roman"/>
          <w:i/>
          <w:color w:val="000000"/>
          <w:sz w:val="28"/>
          <w:szCs w:val="28"/>
          <w:lang w:val="uz-Cyrl-UZ"/>
        </w:rPr>
        <w:t>миллатнинг тили, маданияти, тарихи, урф-одатлари, анъаналарини, жамики моддий ва маънавий бойликларини, иқтисодий, ижтимоий-сиёсий ҳаётининг барча томонлари</w:t>
      </w:r>
      <w:r w:rsidRPr="00B145B8">
        <w:rPr>
          <w:rFonts w:ascii="Times New Roman" w:hAnsi="Times New Roman" w:cs="Times New Roman"/>
          <w:color w:val="000000"/>
          <w:sz w:val="28"/>
          <w:szCs w:val="28"/>
          <w:lang w:val="uz-Cyrl-UZ"/>
        </w:rPr>
        <w:t>. Миллат маънавиятининг бош таянчлари Ватан, Шахс, Миллат, Адолат, Ҳақиқат.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Минтақавий қадриятлар</w:t>
      </w:r>
      <w:r w:rsidRPr="00B145B8">
        <w:rPr>
          <w:rFonts w:ascii="Times New Roman" w:hAnsi="Times New Roman" w:cs="Times New Roman"/>
          <w:color w:val="000000"/>
          <w:sz w:val="28"/>
          <w:szCs w:val="28"/>
          <w:lang w:val="uz-Cyrl-UZ"/>
        </w:rPr>
        <w:t xml:space="preserve">  – иқтисодиёти, маданияти, тарихи, тили, дини, урф-одат ва анъаналари муштарак бўлган халқлар манфаатларига хизмат қиладиган </w:t>
      </w:r>
      <w:r w:rsidRPr="00B145B8">
        <w:rPr>
          <w:rFonts w:ascii="Times New Roman" w:hAnsi="Times New Roman" w:cs="Times New Roman"/>
          <w:i/>
          <w:color w:val="000000"/>
          <w:sz w:val="28"/>
          <w:szCs w:val="28"/>
          <w:lang w:val="uz-Cyrl-UZ"/>
        </w:rPr>
        <w:t>табиий ва ижтимоий ҳодисалар мажмуаси</w:t>
      </w:r>
      <w:r w:rsidRPr="00B145B8">
        <w:rPr>
          <w:rFonts w:ascii="Times New Roman" w:hAnsi="Times New Roman" w:cs="Times New Roman"/>
          <w:color w:val="000000"/>
          <w:sz w:val="28"/>
          <w:szCs w:val="28"/>
          <w:lang w:val="uz-Cyrl-UZ"/>
        </w:rPr>
        <w:t>.</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Умуминсоний қадриятлар</w:t>
      </w:r>
      <w:r w:rsidRPr="00B145B8">
        <w:rPr>
          <w:rFonts w:ascii="Times New Roman" w:hAnsi="Times New Roman" w:cs="Times New Roman"/>
          <w:color w:val="000000"/>
          <w:sz w:val="28"/>
          <w:szCs w:val="28"/>
          <w:lang w:val="uz-Cyrl-UZ"/>
        </w:rPr>
        <w:t xml:space="preserve"> умумбашарий аҳамиятга эга бўлган </w:t>
      </w:r>
      <w:r w:rsidRPr="00B145B8">
        <w:rPr>
          <w:rFonts w:ascii="Times New Roman" w:hAnsi="Times New Roman" w:cs="Times New Roman"/>
          <w:i/>
          <w:color w:val="000000"/>
          <w:sz w:val="28"/>
          <w:szCs w:val="28"/>
          <w:lang w:val="uz-Cyrl-UZ"/>
        </w:rPr>
        <w:t>ахлоқ, қонун-қоидалар, уруш, ўлдириш ва ўғирликнинг тақиқланиши, Мусо а-с..нинг олтин қоидаси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қуръоний ақидалар</w:t>
      </w:r>
      <w:r w:rsidRPr="00B145B8">
        <w:rPr>
          <w:rFonts w:ascii="Times New Roman" w:hAnsi="Times New Roman" w:cs="Times New Roman"/>
          <w:color w:val="000000"/>
          <w:sz w:val="28"/>
          <w:szCs w:val="28"/>
          <w:lang w:val="uz-Cyrl-UZ"/>
        </w:rPr>
        <w:t xml:space="preserve"> (Ўзингга раво кўрмаган нарсани бошқаларга ҳам раво кўрма Тавротда, Конфуцийда, исломда, Навоийда ва б.) Бу туркумга инсоният цивилизациясининг тараққиёти билан боғлиқ бўлган умумбашарий муаммолар: </w:t>
      </w:r>
      <w:r w:rsidRPr="00B145B8">
        <w:rPr>
          <w:rFonts w:ascii="Times New Roman" w:hAnsi="Times New Roman" w:cs="Times New Roman"/>
          <w:i/>
          <w:color w:val="000000"/>
          <w:sz w:val="28"/>
          <w:szCs w:val="28"/>
          <w:lang w:val="uz-Cyrl-UZ"/>
        </w:rPr>
        <w:t>ер юзида илм-фанни тараққий эттириш, тинчликни сақлаш, қирғин қуролларини тўхтатиш, табиатни муҳофаза қилиш</w:t>
      </w:r>
      <w:r w:rsidRPr="00B145B8">
        <w:rPr>
          <w:rFonts w:ascii="Times New Roman" w:hAnsi="Times New Roman" w:cs="Times New Roman"/>
          <w:color w:val="000000"/>
          <w:sz w:val="28"/>
          <w:szCs w:val="28"/>
          <w:lang w:val="uz-Cyrl-UZ"/>
        </w:rPr>
        <w:t xml:space="preserve"> ва ҳоказолардир киради.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w:t>
      </w:r>
      <w:hyperlink r:id="rId22" w:history="1">
        <w:r w:rsidRPr="00B145B8">
          <w:rPr>
            <w:rStyle w:val="a9"/>
            <w:rFonts w:ascii="Times New Roman" w:hAnsi="Times New Roman" w:cs="Times New Roman"/>
            <w:sz w:val="28"/>
            <w:szCs w:val="28"/>
            <w:lang w:val="uz-Cyrl-UZ"/>
          </w:rPr>
          <w:t>http://library.tuit.uz/skanir_knigi/book/madaniyatsh/madaniyatshunoslik2.htm</w:t>
        </w:r>
      </w:hyperlink>
      <w:r w:rsidRPr="00B145B8">
        <w:rPr>
          <w:rFonts w:ascii="Times New Roman" w:hAnsi="Times New Roman" w:cs="Times New Roman"/>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b/>
          <w:color w:val="000000"/>
          <w:sz w:val="28"/>
          <w:szCs w:val="28"/>
          <w:lang w:val="uz-Cyrl-UZ"/>
        </w:rPr>
        <w:t>Архаик ёки ибтидоий маданият</w:t>
      </w:r>
      <w:r w:rsidRPr="00B145B8">
        <w:rPr>
          <w:color w:val="000000"/>
          <w:sz w:val="28"/>
          <w:szCs w:val="28"/>
          <w:lang w:val="uz-Cyrl-UZ"/>
        </w:rPr>
        <w:t xml:space="preserve"> – мавжуд инсоният маданиятнинг ибтидоси ва энг узоқ давом этган давридир.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Бу давр инсоният тарихи умумий кўламининг 99 фоизини ташкил қилади ва замонавий маданиятга беқиёс таъсир кўрсатмоқда. Ўша вақтда вужудга келган архаик маданиятнинг айрим кўринишлари бўлмиш фикрлаш тарзи, феъл–атвор ҳозирга қадар йўқолган эмас. Инсоният ҳаётининг бошланғич даври кейинги барча ўзгаришларга замин туғдиргани сабабли бу даврни ўрганиш инсоният эволюцияси асосларини, унинг маданияти негизини тушуниш ва шарҳлашга ёрдам беради.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lastRenderedPageBreak/>
        <w:t>«</w:t>
      </w:r>
      <w:r w:rsidRPr="00B145B8">
        <w:rPr>
          <w:b/>
          <w:color w:val="000000"/>
          <w:sz w:val="28"/>
          <w:szCs w:val="28"/>
          <w:lang w:val="uz-Cyrl-UZ"/>
        </w:rPr>
        <w:t>Мозийга қайтиб иш кўриш хайрликдир</w:t>
      </w:r>
      <w:r w:rsidRPr="00B145B8">
        <w:rPr>
          <w:color w:val="000000"/>
          <w:sz w:val="28"/>
          <w:szCs w:val="28"/>
          <w:lang w:val="uz-Cyrl-UZ"/>
        </w:rPr>
        <w:t>» – деган эди А. Қодирий. «</w:t>
      </w:r>
      <w:r w:rsidRPr="00B145B8">
        <w:rPr>
          <w:b/>
          <w:color w:val="000000"/>
          <w:sz w:val="28"/>
          <w:szCs w:val="28"/>
          <w:lang w:val="uz-Cyrl-UZ"/>
        </w:rPr>
        <w:t>Дунёда турмоқ учун,</w:t>
      </w:r>
      <w:r w:rsidRPr="00B145B8">
        <w:rPr>
          <w:color w:val="000000"/>
          <w:sz w:val="28"/>
          <w:szCs w:val="28"/>
          <w:lang w:val="uz-Cyrl-UZ"/>
        </w:rPr>
        <w:t xml:space="preserve"> – деб ёзади М. Беҳбудий, – </w:t>
      </w:r>
      <w:r w:rsidRPr="00B145B8">
        <w:rPr>
          <w:b/>
          <w:color w:val="000000"/>
          <w:sz w:val="28"/>
          <w:szCs w:val="28"/>
          <w:lang w:val="uz-Cyrl-UZ"/>
        </w:rPr>
        <w:t>дунёвий фан ва илм лозимдур, замона илми ва фанидан бебаҳра миллат бошқаларга поймол бўлур</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Ибтидоий маданият соҳасида олимлар тўплаган маълумотлар 2 хил:</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I. Антропологик ва археологик топилмалар  – ибтидоий одамнинг жисмоний ва маданий ривожланишини, овчилик жамоасининг турмуш тарзини кўрсатади.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II. Этнографик маълумотлар – замонавий халқлар ва ҳозирги вақтда ҳам овчилик ва термачилик билан кун кўрувчиларнинг ҳаётини тавсифлайди.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Тош асрининг даври бундан 2,6 млн. йилдан (Кениянинг Рудольф қўли соҳилидан топилган қадимги тош қуроллари) то эрамизгача 2 минг йилгача (меҳнат қуролларини жездан тайёрлай бошлаган давргача) бўлган вақтни ўз ичига олади.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Ўз навбатида палеолит босқичидаги энг узоқ давр илк полеолит бўлиб, бундан 40–35 минг йил олдин тугайди. Илк полеолитда антропогонез жараёнининг содир бўлиши, қазиб топилган гоминид қолдиқларининг алоҳида турлари яшаган даврларда (зинжантроп, австралопитек, питекантроп, синантроп, неандертал ва бошқалар,) маданиятнинг алоҳида илк намуналари вужудга келди: қўпол тош қуроллари тайёрлаш (кесгич, тош найза, қирғич), оловдан фойдаланиш, оддий турар жойларнинг қурилиши, муомала воситаларининг ривожланиши, атроф-муҳит ҳақида дастлабки мураккаб тасаввурларнинг пайдо бўлишига сабаб бўлди.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Энг қадимги одам қолдиғи Африка минтақасидан топилганлиги учун олимлар инсоният пайдо бўлишини Африка ва қисман, Осиё билан боғлайди. Марказий Осиё, хусусан, Ўзбекистон худудида қазиб топилган гоминидлар ҳам илк палеолит даврига оид. Археолог У. Исмоилов Селунғир ғоридан топган «фергантроп» қолдиғининг ёши 700 минг йилга тенг.</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sz w:val="28"/>
          <w:szCs w:val="28"/>
          <w:lang w:val="uz-Cyrl-UZ"/>
        </w:rPr>
      </w:pPr>
      <w:r w:rsidRPr="00B145B8">
        <w:rPr>
          <w:noProof/>
          <w:color w:val="000000"/>
          <w:sz w:val="28"/>
          <w:szCs w:val="28"/>
          <w:lang w:val="uz-Cyrl-UZ"/>
        </w:rPr>
        <w:t xml:space="preserve">       </w:t>
      </w:r>
      <w:r w:rsidRPr="00B145B8">
        <w:rPr>
          <w:noProof/>
          <w:sz w:val="28"/>
          <w:szCs w:val="28"/>
          <w:lang w:bidi="ks-Deva"/>
        </w:rPr>
        <w:drawing>
          <wp:inline distT="0" distB="0" distL="0" distR="0">
            <wp:extent cx="1390650" cy="1581150"/>
            <wp:effectExtent l="19050" t="0" r="0" b="0"/>
            <wp:docPr id="6" name="Рисунок 6" descr="ANd9GcTJPSJS5dFFkyKbQ0qszlIdzVCi8tkGmipiCbJW6QDuIpVgd0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JPSJS5dFFkyKbQ0qszlIdzVCi8tkGmipiCbJW6QDuIpVgd0HM"/>
                    <pic:cNvPicPr>
                      <a:picLocks noChangeAspect="1" noChangeArrowheads="1"/>
                    </pic:cNvPicPr>
                  </pic:nvPicPr>
                  <pic:blipFill>
                    <a:blip r:embed="rId23"/>
                    <a:srcRect/>
                    <a:stretch>
                      <a:fillRect/>
                    </a:stretch>
                  </pic:blipFill>
                  <pic:spPr bwMode="auto">
                    <a:xfrm>
                      <a:off x="0" y="0"/>
                      <a:ext cx="1390650" cy="158115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3219450" cy="1666875"/>
            <wp:effectExtent l="19050" t="0" r="0" b="0"/>
            <wp:docPr id="7" name="Рисунок 7" descr="ANd9GcTowY9Nque7pre7U0xwQovbJVoGYK3sypREx-rPzyj02BQn5qGz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TowY9Nque7pre7U0xwQovbJVoGYK3sypREx-rPzyj02BQn5qGz8A"/>
                    <pic:cNvPicPr>
                      <a:picLocks noChangeAspect="1" noChangeArrowheads="1"/>
                    </pic:cNvPicPr>
                  </pic:nvPicPr>
                  <pic:blipFill>
                    <a:blip r:embed="rId24"/>
                    <a:srcRect/>
                    <a:stretch>
                      <a:fillRect/>
                    </a:stretch>
                  </pic:blipFill>
                  <pic:spPr bwMode="auto">
                    <a:xfrm>
                      <a:off x="0" y="0"/>
                      <a:ext cx="3219450" cy="1666875"/>
                    </a:xfrm>
                    <a:prstGeom prst="rect">
                      <a:avLst/>
                    </a:prstGeom>
                    <a:noFill/>
                    <a:ln w="9525">
                      <a:noFill/>
                      <a:miter lim="800000"/>
                      <a:headEnd/>
                      <a:tailEnd/>
                    </a:ln>
                  </pic:spPr>
                </pic:pic>
              </a:graphicData>
            </a:graphic>
          </wp:inline>
        </w:drawing>
      </w:r>
    </w:p>
    <w:p w:rsidR="00B145B8" w:rsidRPr="00B145B8" w:rsidRDefault="00B145B8" w:rsidP="00B145B8">
      <w:pPr>
        <w:pStyle w:val="af"/>
        <w:spacing w:after="0"/>
        <w:ind w:firstLine="567"/>
        <w:jc w:val="both"/>
        <w:rPr>
          <w:sz w:val="28"/>
          <w:szCs w:val="28"/>
          <w:lang w:val="uz-Cyrl-UZ"/>
        </w:rPr>
      </w:pPr>
    </w:p>
    <w:p w:rsidR="00B145B8" w:rsidRPr="00B145B8" w:rsidRDefault="00B145B8" w:rsidP="00B145B8">
      <w:pPr>
        <w:pStyle w:val="3"/>
        <w:spacing w:before="0" w:beforeAutospacing="0" w:after="0" w:afterAutospacing="0" w:line="171" w:lineRule="atLeast"/>
        <w:rPr>
          <w:b w:val="0"/>
          <w:bCs w:val="0"/>
          <w:color w:val="222222"/>
          <w:sz w:val="28"/>
          <w:szCs w:val="28"/>
          <w:lang w:val="uz-Cyrl-UZ"/>
        </w:rPr>
      </w:pPr>
      <w:hyperlink r:id="rId25" w:history="1">
        <w:r w:rsidRPr="00B145B8">
          <w:rPr>
            <w:rStyle w:val="a9"/>
            <w:b w:val="0"/>
            <w:bCs w:val="0"/>
            <w:color w:val="1122CC"/>
            <w:sz w:val="28"/>
            <w:szCs w:val="28"/>
          </w:rPr>
          <w:t>Австралопитек</w:t>
        </w:r>
        <w:r w:rsidRPr="00B145B8">
          <w:rPr>
            <w:rStyle w:val="a9"/>
            <w:b w:val="0"/>
            <w:bCs w:val="0"/>
            <w:color w:val="1122CC"/>
            <w:sz w:val="28"/>
            <w:szCs w:val="28"/>
            <w:lang w:val="uz-Cyrl-UZ"/>
          </w:rPr>
          <w:t>.</w:t>
        </w:r>
        <w:r w:rsidRPr="00B145B8">
          <w:rPr>
            <w:rStyle w:val="apple-converted-space"/>
            <w:b w:val="0"/>
            <w:bCs w:val="0"/>
            <w:color w:val="1122CC"/>
            <w:sz w:val="28"/>
            <w:szCs w:val="28"/>
          </w:rPr>
          <w:t> </w:t>
        </w:r>
        <w:r w:rsidRPr="00B145B8">
          <w:rPr>
            <w:rStyle w:val="a3"/>
            <w:b w:val="0"/>
            <w:i w:val="0"/>
            <w:iCs w:val="0"/>
            <w:color w:val="1122CC"/>
            <w:sz w:val="28"/>
            <w:szCs w:val="28"/>
          </w:rPr>
          <w:t>Питекантроп</w:t>
        </w:r>
        <w:r w:rsidRPr="00B145B8">
          <w:rPr>
            <w:rStyle w:val="a9"/>
            <w:b w:val="0"/>
            <w:bCs w:val="0"/>
            <w:color w:val="1122CC"/>
            <w:sz w:val="28"/>
            <w:szCs w:val="28"/>
            <w:lang w:val="uz-Cyrl-UZ"/>
          </w:rPr>
          <w:t>.</w:t>
        </w:r>
        <w:r w:rsidRPr="00B145B8">
          <w:rPr>
            <w:rStyle w:val="a9"/>
            <w:b w:val="0"/>
            <w:bCs w:val="0"/>
            <w:color w:val="1122CC"/>
            <w:sz w:val="28"/>
            <w:szCs w:val="28"/>
          </w:rPr>
          <w:t xml:space="preserve"> Неандерталец</w:t>
        </w:r>
        <w:r w:rsidRPr="00B145B8">
          <w:rPr>
            <w:rStyle w:val="a9"/>
            <w:b w:val="0"/>
            <w:bCs w:val="0"/>
            <w:color w:val="1122CC"/>
            <w:sz w:val="28"/>
            <w:szCs w:val="28"/>
            <w:lang w:val="uz-Cyrl-UZ"/>
          </w:rPr>
          <w:t>.</w:t>
        </w:r>
        <w:r w:rsidRPr="00B145B8">
          <w:rPr>
            <w:rStyle w:val="a9"/>
            <w:b w:val="0"/>
            <w:bCs w:val="0"/>
            <w:color w:val="1122CC"/>
            <w:sz w:val="28"/>
            <w:szCs w:val="28"/>
          </w:rPr>
          <w:t xml:space="preserve"> Гомо Сапиенс</w:t>
        </w:r>
      </w:hyperlink>
      <w:r w:rsidRPr="00B145B8">
        <w:rPr>
          <w:b w:val="0"/>
          <w:bCs w:val="0"/>
          <w:color w:val="222222"/>
          <w:sz w:val="28"/>
          <w:szCs w:val="28"/>
          <w:lang w:val="uz-Cyrl-UZ"/>
        </w:rPr>
        <w:t>.</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200 мингинчи йилдан 40 мингинчи йилгача бўлган даврда маданий ижодкорлик жараёнининг ўсиши сезилади, яъни бу даврда </w:t>
      </w:r>
      <w:r w:rsidRPr="00B145B8">
        <w:rPr>
          <w:b/>
          <w:color w:val="000000"/>
          <w:sz w:val="28"/>
          <w:szCs w:val="28"/>
          <w:lang w:val="uz-Cyrl-UZ"/>
        </w:rPr>
        <w:t>неандерталлар</w:t>
      </w:r>
      <w:r w:rsidRPr="00B145B8">
        <w:rPr>
          <w:color w:val="000000"/>
          <w:sz w:val="28"/>
          <w:szCs w:val="28"/>
          <w:lang w:val="uz-Cyrl-UZ"/>
        </w:rPr>
        <w:t xml:space="preserve"> пайдо бўлди. Улар яшаган ғорлардан айиқнинг бош суяги топилган. Махсус ўрнатилган тош супа оловдан қорайган, унда маълум маросимлар ўтказилган.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Ўлган неандерталлар ёнига кўпинча «ёнбош ухлаётган ҳолатда, тиззалари энгагига қайирилган, ёнига тош қуроллар қўйилган». Бу ўлимдан кейинги ҳаёт мавжудлиги ишора бўлган. (фиравнлар қабри, Шохоновнинг “Тилла одами”ни эслаймиз). Неандертал қабри Ўзбекистоннинг Тешиктош ғоридан (Сурхандарё вилоятидан) ҳам топилган, шунингдек, ўша даврга оид кўплаб манзилгоҳлар очиб ўрганилган (Омонқўтон, Зирабулоқ, Обираҳмат, Кўлбулоқ, Учтут ва бош.).</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Сўнгги палеолитнинг бошларида гоминид эволюцияси якунланиб замонавий «ақлли одам» тури пайдо бўлади. Турли-туман тош ва бошқа қуроллар, шунингдек, тўқимачилик пайдо бўлади. Ниҳоят, дастлабки ижтимоий ташкилот – уруғ ташкил топади. Бу инсонларнинг асосий антропологик, физиологик, ижтимоий ва маънавий бирлиги эди.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Маънавий маданият дастлаб жуда содда бўлиб, ўша давр кишиларининг меҳнат фаолияти билан уйғунлашиб кетган эди. Ибтидоий одамларнинг билим даражаси анча чекланган бўлсада, бироқ яшаш учун кураш жараёнида атроф–муҳитни кузатиб тажриба тўплаганлар. Натижада янги тушунча ва тасаввурлар пайдо бўлиб, тафаккур ва нутқ ривожлана борди. Бу эса жамият маънавий ривожланишини тезлаштирди.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Табиатдаги мавжуд истеъмол қилишга яроқли ўсимлик ва меваларни </w:t>
      </w:r>
      <w:r w:rsidRPr="00B145B8">
        <w:rPr>
          <w:b/>
          <w:color w:val="000000"/>
          <w:sz w:val="28"/>
          <w:szCs w:val="28"/>
          <w:lang w:val="uz-Cyrl-UZ"/>
        </w:rPr>
        <w:t>қидириб топиши ва кузатиши</w:t>
      </w:r>
      <w:r w:rsidRPr="00B145B8">
        <w:rPr>
          <w:color w:val="000000"/>
          <w:sz w:val="28"/>
          <w:szCs w:val="28"/>
          <w:lang w:val="uz-Cyrl-UZ"/>
        </w:rPr>
        <w:t xml:space="preserve"> натижасида </w:t>
      </w:r>
      <w:r w:rsidRPr="00B145B8">
        <w:rPr>
          <w:i/>
          <w:color w:val="000000"/>
          <w:sz w:val="28"/>
          <w:szCs w:val="28"/>
          <w:lang w:val="uz-Cyrl-UZ"/>
        </w:rPr>
        <w:t>ботаника билимлари</w:t>
      </w:r>
      <w:r w:rsidRPr="00B145B8">
        <w:rPr>
          <w:color w:val="000000"/>
          <w:sz w:val="28"/>
          <w:szCs w:val="28"/>
          <w:lang w:val="uz-Cyrl-UZ"/>
        </w:rPr>
        <w:t xml:space="preserve"> тўпланган.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Ёввойи ҳайвонлар овлаш жараёнида ҳайвонларнинг феъли, тури, яшаш жойларини кузатиш туфайли ибтидоий одамларда </w:t>
      </w:r>
      <w:r w:rsidRPr="00B145B8">
        <w:rPr>
          <w:i/>
          <w:color w:val="000000"/>
          <w:sz w:val="28"/>
          <w:szCs w:val="28"/>
          <w:lang w:val="uz-Cyrl-UZ"/>
        </w:rPr>
        <w:t>зоология билими</w:t>
      </w:r>
      <w:r w:rsidRPr="00B145B8">
        <w:rPr>
          <w:color w:val="000000"/>
          <w:sz w:val="28"/>
          <w:szCs w:val="28"/>
          <w:lang w:val="uz-Cyrl-UZ"/>
        </w:rPr>
        <w:t xml:space="preserve"> шакллана бошлади. Бу жараёнларни ўрганиш ибтидоий одамлар учун зарурий, ҳаёт учун кураш, тирикчилик манбаи эди.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Касалликни даволаш учун ўша замоннинг ўзига хос содда </w:t>
      </w:r>
      <w:r w:rsidRPr="00B145B8">
        <w:rPr>
          <w:i/>
          <w:color w:val="000000"/>
          <w:sz w:val="28"/>
          <w:szCs w:val="28"/>
          <w:lang w:val="uz-Cyrl-UZ"/>
        </w:rPr>
        <w:t>табобати</w:t>
      </w:r>
      <w:r w:rsidRPr="00B145B8">
        <w:rPr>
          <w:color w:val="000000"/>
          <w:sz w:val="28"/>
          <w:szCs w:val="28"/>
          <w:lang w:val="uz-Cyrl-UZ"/>
        </w:rPr>
        <w:t xml:space="preserve"> бўлиб, даволашда ўсимликлар, мевалар, ҳайвонлар, минерал жисмлардан фойдаланганлар. Шунингдек, силаш, уқалаш усули билан баъзи касалликларни даволаганлар ва фолбинлик, сеҳргарлик ва жодугарлик усулларидан ҳам фойдаланганлар.</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Ибтидоий одамлар табиатни, иқлимни шароитдан келиб чиқиб кузатиши асосида </w:t>
      </w:r>
      <w:r w:rsidRPr="00B145B8">
        <w:rPr>
          <w:i/>
          <w:color w:val="000000"/>
          <w:sz w:val="28"/>
          <w:szCs w:val="28"/>
          <w:lang w:val="uz-Cyrl-UZ"/>
        </w:rPr>
        <w:t>об-ҳавони олдиндан айтиб бериш қобилияти</w:t>
      </w:r>
      <w:r w:rsidRPr="00B145B8">
        <w:rPr>
          <w:color w:val="000000"/>
          <w:sz w:val="28"/>
          <w:szCs w:val="28"/>
          <w:lang w:val="uz-Cyrl-UZ"/>
        </w:rPr>
        <w:t xml:space="preserve"> пайдо бўлади. Тарбия ҳам меҳнат ва турмуш билан чамбарчас боғлиқ бўлиб, одат ва удумлар асосий аҳамият касб этган.</w:t>
      </w:r>
    </w:p>
    <w:p w:rsidR="00B145B8" w:rsidRPr="00B145B8" w:rsidRDefault="00B145B8" w:rsidP="00B145B8">
      <w:pPr>
        <w:pStyle w:val="af"/>
        <w:spacing w:after="0"/>
        <w:ind w:firstLine="567"/>
        <w:jc w:val="both"/>
        <w:rPr>
          <w:color w:val="000000"/>
          <w:sz w:val="28"/>
          <w:szCs w:val="28"/>
          <w:lang w:val="uz-Cyrl-UZ"/>
        </w:rPr>
      </w:pPr>
      <w:r w:rsidRPr="00B145B8">
        <w:rPr>
          <w:noProof/>
          <w:sz w:val="28"/>
          <w:szCs w:val="28"/>
          <w:lang w:bidi="ks-Deva"/>
        </w:rPr>
        <w:lastRenderedPageBreak/>
        <w:drawing>
          <wp:anchor distT="0" distB="0" distL="114300" distR="114300" simplePos="0" relativeHeight="251856896" behindDoc="1" locked="0" layoutInCell="1" allowOverlap="1">
            <wp:simplePos x="0" y="0"/>
            <wp:positionH relativeFrom="column">
              <wp:posOffset>4044315</wp:posOffset>
            </wp:positionH>
            <wp:positionV relativeFrom="paragraph">
              <wp:posOffset>298450</wp:posOffset>
            </wp:positionV>
            <wp:extent cx="1881505" cy="1143000"/>
            <wp:effectExtent l="19050" t="0" r="4445" b="0"/>
            <wp:wrapTight wrapText="bothSides">
              <wp:wrapPolygon edited="0">
                <wp:start x="-219" y="0"/>
                <wp:lineTo x="-219" y="21240"/>
                <wp:lineTo x="21651" y="21240"/>
                <wp:lineTo x="21651" y="0"/>
                <wp:lineTo x="-219" y="0"/>
              </wp:wrapPolygon>
            </wp:wrapTight>
            <wp:docPr id="243" name="Рисунок 243" descr="http://1.bp.blogspot.com/_uszWL6dhxRY/TJtp74GIilI/AAAAAAAAARU/SJIh1hYrCL0/s1600/%D0%A0%D0%B8%D1%81%D1%83%D0%BD%D0%BE%D0%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bp.blogspot.com/_uszWL6dhxRY/TJtp74GIilI/AAAAAAAAARU/SJIh1hYrCL0/s1600/%D0%A0%D0%B8%D1%81%D1%83%D0%BD%D0%BE%D0%BA7.jpg"/>
                    <pic:cNvPicPr>
                      <a:picLocks noChangeAspect="1" noChangeArrowheads="1"/>
                    </pic:cNvPicPr>
                  </pic:nvPicPr>
                  <pic:blipFill>
                    <a:blip r:embed="rId26" r:link="rId27" cstate="print"/>
                    <a:srcRect/>
                    <a:stretch>
                      <a:fillRect/>
                    </a:stretch>
                  </pic:blipFill>
                  <pic:spPr bwMode="auto">
                    <a:xfrm>
                      <a:off x="0" y="0"/>
                      <a:ext cx="1881505" cy="114300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855872" behindDoc="1" locked="0" layoutInCell="1" allowOverlap="1">
            <wp:simplePos x="0" y="0"/>
            <wp:positionH relativeFrom="column">
              <wp:posOffset>2868295</wp:posOffset>
            </wp:positionH>
            <wp:positionV relativeFrom="paragraph">
              <wp:posOffset>298450</wp:posOffset>
            </wp:positionV>
            <wp:extent cx="990600" cy="1143000"/>
            <wp:effectExtent l="19050" t="0" r="0" b="0"/>
            <wp:wrapTight wrapText="bothSides">
              <wp:wrapPolygon edited="0">
                <wp:start x="-415" y="0"/>
                <wp:lineTo x="-415" y="21240"/>
                <wp:lineTo x="21600" y="21240"/>
                <wp:lineTo x="21600" y="0"/>
                <wp:lineTo x="-415" y="0"/>
              </wp:wrapPolygon>
            </wp:wrapTight>
            <wp:docPr id="242" name="Рисунок 242" descr="http://bse.sci-lib.com/a_pictures/12/21/2086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bse.sci-lib.com/a_pictures/12/21/208640811.jpg"/>
                    <pic:cNvPicPr>
                      <a:picLocks noChangeAspect="1" noChangeArrowheads="1"/>
                    </pic:cNvPicPr>
                  </pic:nvPicPr>
                  <pic:blipFill>
                    <a:blip r:embed="rId28" r:link="rId29"/>
                    <a:srcRect/>
                    <a:stretch>
                      <a:fillRect/>
                    </a:stretch>
                  </pic:blipFill>
                  <pic:spPr bwMode="auto">
                    <a:xfrm>
                      <a:off x="0" y="0"/>
                      <a:ext cx="990600" cy="114300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854848" behindDoc="1" locked="0" layoutInCell="1" allowOverlap="1">
            <wp:simplePos x="0" y="0"/>
            <wp:positionH relativeFrom="column">
              <wp:posOffset>1429385</wp:posOffset>
            </wp:positionH>
            <wp:positionV relativeFrom="paragraph">
              <wp:posOffset>298450</wp:posOffset>
            </wp:positionV>
            <wp:extent cx="1386205" cy="1214120"/>
            <wp:effectExtent l="19050" t="0" r="4445" b="0"/>
            <wp:wrapTight wrapText="bothSides">
              <wp:wrapPolygon edited="0">
                <wp:start x="-297" y="0"/>
                <wp:lineTo x="-297" y="21351"/>
                <wp:lineTo x="21669" y="21351"/>
                <wp:lineTo x="21669" y="0"/>
                <wp:lineTo x="-297" y="0"/>
              </wp:wrapPolygon>
            </wp:wrapTight>
            <wp:docPr id="241" name="Рисунок 241" descr="http://festival.1september.ru/articles/312616/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estival.1september.ru/articles/312616/p1.gif"/>
                    <pic:cNvPicPr>
                      <a:picLocks noChangeAspect="1" noChangeArrowheads="1"/>
                    </pic:cNvPicPr>
                  </pic:nvPicPr>
                  <pic:blipFill>
                    <a:blip r:embed="rId30" r:link="rId31" cstate="print"/>
                    <a:srcRect/>
                    <a:stretch>
                      <a:fillRect/>
                    </a:stretch>
                  </pic:blipFill>
                  <pic:spPr bwMode="auto">
                    <a:xfrm>
                      <a:off x="0" y="0"/>
                      <a:ext cx="1386205" cy="121412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853824" behindDoc="1" locked="0" layoutInCell="1" allowOverlap="1">
            <wp:simplePos x="0" y="0"/>
            <wp:positionH relativeFrom="column">
              <wp:posOffset>-20320</wp:posOffset>
            </wp:positionH>
            <wp:positionV relativeFrom="paragraph">
              <wp:posOffset>298450</wp:posOffset>
            </wp:positionV>
            <wp:extent cx="1363980" cy="1214120"/>
            <wp:effectExtent l="19050" t="0" r="7620" b="0"/>
            <wp:wrapTight wrapText="bothSides">
              <wp:wrapPolygon edited="0">
                <wp:start x="-302" y="0"/>
                <wp:lineTo x="-302" y="21351"/>
                <wp:lineTo x="21721" y="21351"/>
                <wp:lineTo x="21721" y="0"/>
                <wp:lineTo x="-302" y="0"/>
              </wp:wrapPolygon>
            </wp:wrapTight>
            <wp:docPr id="240" name="Рисунок 240" descr="http://img1.liveinternet.ru/images/attach/c/0/53/717/53717319_42216304_5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g1.liveinternet.ru/images/attach/c/0/53/717/53717319_42216304_503001.jpg"/>
                    <pic:cNvPicPr>
                      <a:picLocks noChangeAspect="1" noChangeArrowheads="1"/>
                    </pic:cNvPicPr>
                  </pic:nvPicPr>
                  <pic:blipFill>
                    <a:blip r:embed="rId32" r:link="rId33" cstate="print"/>
                    <a:srcRect/>
                    <a:stretch>
                      <a:fillRect/>
                    </a:stretch>
                  </pic:blipFill>
                  <pic:spPr bwMode="auto">
                    <a:xfrm>
                      <a:off x="0" y="0"/>
                      <a:ext cx="1363980" cy="1214120"/>
                    </a:xfrm>
                    <a:prstGeom prst="rect">
                      <a:avLst/>
                    </a:prstGeom>
                    <a:noFill/>
                    <a:ln w="9525">
                      <a:noFill/>
                      <a:miter lim="800000"/>
                      <a:headEnd/>
                      <a:tailEnd/>
                    </a:ln>
                  </pic:spPr>
                </pic:pic>
              </a:graphicData>
            </a:graphic>
          </wp:anchor>
        </w:drawing>
      </w:r>
      <w:r w:rsidRPr="00B145B8">
        <w:rPr>
          <w:color w:val="000000"/>
          <w:sz w:val="28"/>
          <w:szCs w:val="28"/>
          <w:lang w:val="uz-Cyrl-UZ"/>
        </w:rPr>
        <w:t xml:space="preserve">Маънавий маданиятнинг кўринишларидан бири </w:t>
      </w:r>
      <w:r w:rsidRPr="00B145B8">
        <w:rPr>
          <w:b/>
          <w:color w:val="000000"/>
          <w:sz w:val="28"/>
          <w:szCs w:val="28"/>
          <w:lang w:val="uz-Cyrl-UZ"/>
        </w:rPr>
        <w:t>ибтидоий санъат</w:t>
      </w:r>
      <w:r w:rsidRPr="00B145B8">
        <w:rPr>
          <w:color w:val="000000"/>
          <w:sz w:val="28"/>
          <w:szCs w:val="28"/>
          <w:lang w:val="uz-Cyrl-UZ"/>
        </w:rPr>
        <w:t xml:space="preserve"> ҳам одамнинг меҳнат фаолияти билан уйғун ҳолда вужудга келган. Уруғчилик жамоасининг пайдо бўлиши даврида ибтидоий одамлар санъатнинг нималигини тўла англамаган ҳолда тирикчилик жараёнида санъат шакллана бошлади. Ибтидоий саноат хилма-хил бўлиб, бир неча турларга бўлинади: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1) суяк, тош парчаси, шох, кулолчилик буюмларига чизилган белгилар, одам, ҳайвон ва ҳар хил нарсаларнинг тасвирлари.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2) ғор деворларига ҳар хил ранглар билан ишланган ҳайвон, одам ва буюмлар тасвири. Уларда ов, меҳнат, жанг ва бошқа манзаралар тасвриланган. Бундай тасвирлар Турон, Саҳрои Кабир, Марказий Осиё, Ғарбий Европада кўплаб учрайди.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3) қоя тошларга ўйиб, чизиб, ишқалаш усули билан ишланган тасвирларда ҳайвон, буюм, қуроллар ва ибтидоий кишиларнинг кундалик меҳнати билан боғлиқ манзаралар ўрин олган. Қоя тош тасвирлари Осиё, Африка ва Европада кўп учрайди.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4) архаик санъат турларидан яна бири </w:t>
      </w:r>
      <w:r w:rsidRPr="00B145B8">
        <w:rPr>
          <w:i/>
          <w:color w:val="000000"/>
          <w:sz w:val="28"/>
          <w:szCs w:val="28"/>
          <w:lang w:val="uz-Cyrl-UZ"/>
        </w:rPr>
        <w:t>ҳайкалторошлик</w:t>
      </w:r>
      <w:r w:rsidRPr="00B145B8">
        <w:rPr>
          <w:color w:val="000000"/>
          <w:sz w:val="28"/>
          <w:szCs w:val="28"/>
          <w:lang w:val="uz-Cyrl-UZ"/>
        </w:rPr>
        <w:t xml:space="preserve"> ҳам уруғчилик жамоасининг ривожланган даврида пайдо бўлиб, асосан аёллар, қисман эркаклар, шунингдек, ҳайвонлар ҳайкаллари ишланган. Бундай ҳайкалчалар, суяк, тош ва бошқа нарсалардан тайёрланган. Ҳайкал тасвирларда ибтидоий меҳнат ва эътиқод рамзлари номоён бўлади.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5) ишлаб чиқарувчи хўжалик фаолияти билан боғлиқ сопол буюмларга чизилган расмларда оддий чизиқлар, ҳайвон ва ўсимлик тасвирлари учрайди.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6) ибтидоий санъат турларидан бири – </w:t>
      </w:r>
      <w:r w:rsidRPr="00B145B8">
        <w:rPr>
          <w:i/>
          <w:color w:val="000000"/>
          <w:sz w:val="28"/>
          <w:szCs w:val="28"/>
          <w:lang w:val="uz-Cyrl-UZ"/>
        </w:rPr>
        <w:t>ниқоб</w:t>
      </w:r>
      <w:r w:rsidRPr="00B145B8">
        <w:rPr>
          <w:color w:val="000000"/>
          <w:sz w:val="28"/>
          <w:szCs w:val="28"/>
          <w:lang w:val="uz-Cyrl-UZ"/>
        </w:rPr>
        <w:t>лар қадимги одамларнинг овчилик фаолияти билан боғлиқ бўлиб, ниқоб тутиб ҳайвон қиёфасига кирган, ҳайвонларни қўрқитиб ўзларини ҳимоя қилган. Ниқоблардан маросим ва удумларда фойдаланган.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7) </w:t>
      </w:r>
      <w:r w:rsidRPr="00B145B8">
        <w:rPr>
          <w:i/>
          <w:color w:val="000000"/>
          <w:sz w:val="28"/>
          <w:szCs w:val="28"/>
          <w:lang w:val="uz-Cyrl-UZ"/>
        </w:rPr>
        <w:t>Мусиқа, қўшиқ, ўйин</w:t>
      </w:r>
      <w:r w:rsidRPr="00B145B8">
        <w:rPr>
          <w:color w:val="000000"/>
          <w:sz w:val="28"/>
          <w:szCs w:val="28"/>
          <w:lang w:val="uz-Cyrl-UZ"/>
        </w:rPr>
        <w:t xml:space="preserve"> ибтидоий санъат турлари ҳисобланиб, ибтидоий одамлар уриб, чертиб, пуфлаб чаладиган асбобларни кашф қилишган.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8) Халқ оғзаки ижоди – асотир, </w:t>
      </w:r>
      <w:r w:rsidRPr="00B145B8">
        <w:rPr>
          <w:i/>
          <w:color w:val="000000"/>
          <w:sz w:val="28"/>
          <w:szCs w:val="28"/>
          <w:lang w:val="uz-Cyrl-UZ"/>
        </w:rPr>
        <w:t>ривоят ва афсоналар</w:t>
      </w:r>
      <w:r w:rsidRPr="00B145B8">
        <w:rPr>
          <w:color w:val="000000"/>
          <w:sz w:val="28"/>
          <w:szCs w:val="28"/>
          <w:lang w:val="uz-Cyrl-UZ"/>
        </w:rPr>
        <w:t xml:space="preserve"> ҳам ибтидоий давр маҳсулоти бўлиб, ибтидоий одамнинг турмуши, ўй-фикри ва кайфиятини ифодалаган, диний тасаввурларнинг шаклланишига асос бўлган.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lastRenderedPageBreak/>
        <w:t>Умуман, ибтидоий санъат кишиларнинг дастлабки умумий ижоди бўлиб, у одамларнинг меҳнат фаолияти, ички руҳияти ва диний тасаввурларига таъсир этган. Д</w:t>
      </w:r>
      <w:r w:rsidRPr="00B145B8">
        <w:rPr>
          <w:color w:val="000000"/>
          <w:sz w:val="28"/>
          <w:szCs w:val="28"/>
        </w:rPr>
        <w:t>иний тасаввур маданиятнинг моддий ва маъанвий турларининг ривожига самарали таъсир кўрсатган.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Диний эътиқод ўрта палеолит даврларида вужудга келган. Ибтидоий одамлар атрофидаги ҳодисаларнинг сабабларини тушуна олмаган. Табиатдаги турли ҳодисаларнинг сир</w:t>
      </w:r>
      <w:r w:rsidRPr="00B145B8">
        <w:rPr>
          <w:color w:val="000000"/>
          <w:sz w:val="28"/>
          <w:szCs w:val="28"/>
          <w:lang w:val="uz-Cyrl-UZ"/>
        </w:rPr>
        <w:t>-</w:t>
      </w:r>
      <w:r w:rsidRPr="00B145B8">
        <w:rPr>
          <w:color w:val="000000"/>
          <w:sz w:val="28"/>
          <w:szCs w:val="28"/>
        </w:rPr>
        <w:t>асрорлари уларга маълум бўлмаган. Бу ҳодисалар негизида сирли, ғайритабиий кучлар яширинган деб тушуниб, шу ғайритабиий кучларга эътиқод қилинган.</w:t>
      </w:r>
      <w:r w:rsidRPr="00B145B8">
        <w:rPr>
          <w:color w:val="000000"/>
          <w:sz w:val="28"/>
          <w:szCs w:val="28"/>
          <w:lang w:val="uz-Cyrl-UZ"/>
        </w:rPr>
        <w:t xml:space="preserve"> Бу тотемизм, анимизм, сеҳргарлик, фетешизмдан иборат ибтидоий эътиқод эди. Сўнги палеолит даврида </w:t>
      </w:r>
      <w:r w:rsidRPr="00B145B8">
        <w:rPr>
          <w:i/>
          <w:color w:val="000000"/>
          <w:sz w:val="28"/>
          <w:szCs w:val="28"/>
          <w:lang w:val="uz-Cyrl-UZ"/>
        </w:rPr>
        <w:t>анимистик эътиқодлар</w:t>
      </w:r>
      <w:r w:rsidRPr="00B145B8">
        <w:rPr>
          <w:color w:val="000000"/>
          <w:sz w:val="28"/>
          <w:szCs w:val="28"/>
          <w:lang w:val="uz-Cyrl-UZ"/>
        </w:rPr>
        <w:t xml:space="preserve"> ва </w:t>
      </w:r>
      <w:r w:rsidRPr="00B145B8">
        <w:rPr>
          <w:i/>
          <w:color w:val="000000"/>
          <w:sz w:val="28"/>
          <w:szCs w:val="28"/>
          <w:lang w:val="uz-Cyrl-UZ"/>
        </w:rPr>
        <w:t>сеҳр-жоду</w:t>
      </w:r>
      <w:r w:rsidRPr="00B145B8">
        <w:rPr>
          <w:color w:val="000000"/>
          <w:sz w:val="28"/>
          <w:szCs w:val="28"/>
          <w:lang w:val="uz-Cyrl-UZ"/>
        </w:rPr>
        <w:t xml:space="preserve"> маънавий маданиятнинг негизи сифатида қатъий расмийлашди. Дастлабки сеҳргарлик ҳаракатлари мазмунида </w:t>
      </w:r>
      <w:r w:rsidRPr="00B145B8">
        <w:rPr>
          <w:i/>
          <w:color w:val="000000"/>
          <w:sz w:val="28"/>
          <w:szCs w:val="28"/>
          <w:lang w:val="uz-Cyrl-UZ"/>
        </w:rPr>
        <w:t>тотемизм</w:t>
      </w:r>
      <w:r w:rsidRPr="00B145B8">
        <w:rPr>
          <w:color w:val="000000"/>
          <w:sz w:val="28"/>
          <w:szCs w:val="28"/>
          <w:lang w:val="uz-Cyrl-UZ"/>
        </w:rPr>
        <w:t xml:space="preserve"> – ҳайвонлар аждодига топинишни келтириб чиқарди.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Ибтидоий одам аста</w:t>
      </w:r>
      <w:r w:rsidRPr="00B145B8">
        <w:rPr>
          <w:color w:val="000000"/>
          <w:sz w:val="28"/>
          <w:szCs w:val="28"/>
          <w:lang w:val="uz-Cyrl-UZ"/>
        </w:rPr>
        <w:t>-</w:t>
      </w:r>
      <w:r w:rsidRPr="00B145B8">
        <w:rPr>
          <w:color w:val="000000"/>
          <w:sz w:val="28"/>
          <w:szCs w:val="28"/>
        </w:rPr>
        <w:t>секин турли ташқи ҳодисаларни сеза бошлайди. У иссиқ ва совуқни, тўқ ва очликни, яхши ва ёмонликни ҳис қилади, ёруғлик ва қоронғуликни ажратади. Ҳодисаларнинг рўй беришини кузата бошлайди.</w:t>
      </w:r>
      <w:r w:rsidRPr="00B145B8">
        <w:rPr>
          <w:color w:val="000000"/>
          <w:sz w:val="28"/>
          <w:szCs w:val="28"/>
          <w:lang w:val="uz-Cyrl-UZ"/>
        </w:rPr>
        <w:t xml:space="preserve"> Унда кузатувчанлик кучли бўлган.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Ўзбекистон худудида сўнгги палеолит даврига оид қояга солинган тасвир намуналари учрамасада, ушбу даврга тегишли 30 дан ортиқ манзилгоҳлар ўрганилган, жумладан Самарқанд манзилгоҳи, Оҳангарондаги тош қуроллар, тайёрланган «устахона», Кўкбулоқ ва Оқтош манзилгоҳлари.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Ўзбекистондаги қоятош тасвирларининг энг нодир намуналари Зараутсой, Сармишсой, Беронсой, Кўксарой, Такатош, Тераклисой каби юздан зиёди топилган. Бу қоятош тасвирларда Ўзбекистоннинг қадимги ва </w:t>
      </w:r>
      <w:r w:rsidRPr="00B145B8">
        <w:rPr>
          <w:b/>
          <w:color w:val="000000"/>
          <w:sz w:val="28"/>
          <w:szCs w:val="28"/>
          <w:lang w:val="uz-Cyrl-UZ"/>
        </w:rPr>
        <w:t>ҳозирги ҳайвонот олами турлари</w:t>
      </w:r>
      <w:r w:rsidRPr="00B145B8">
        <w:rPr>
          <w:color w:val="000000"/>
          <w:sz w:val="28"/>
          <w:szCs w:val="28"/>
          <w:lang w:val="uz-Cyrl-UZ"/>
        </w:rPr>
        <w:t>ни кузатиш мумкин. Булар ибтидоий шер ва йўлбарслар, қоплон, тулки ва бўрилар, буғу ва жайронлардир.</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Ўзбекистондаги қоятош расмлари мазмунан бой ва манзараси жиҳатидан хилма-хил. Унда одамлар, ов, йиртқич ҳайвонлар тўқнашуви манзаралари тасвирланган. Ибтидоий одамларнинг тирикчилик манбаи бўлган ов манзарасини кузатиш орқали овчилик илмининг айрим қирраларини ўрганиш мумкин.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Тасвирий санъатнинг ибтидоий даврга мансуб намуналаридан бири Жиззах вилоятидаги Тақатош номли тошдаги тасвир ёзувлардир. Сармишсой қояларида ёввойи буқалар, шохдор буғи ва қулонлар, елиб бораётган тоғ такаси, оҳу, тўнғиз, бўри, қоплон, итлар ҳамда бир-бири билан олишаётган ёввойи ва хонаки ҳайвонлар, шунингдек, овчилар ва ов манзаралари ҳам тасвирланган.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lastRenderedPageBreak/>
        <w:t xml:space="preserve">Ҳозиргача сақланиб келаётган анъаналар ва қадимги фольклор намуналари вужудга келади – мифлар, достонлар, ҳикоялар, маросим қўшиқлари, ёзувнинг илк тизими, белги ёки ҳиндуларнинг тугунли ёзувлари, пиктографик (расм-ёзув) шаклланади.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Монументал меъморчилик ҳам вужудга келди. Илк монументал иншо</w:t>
      </w:r>
      <w:r w:rsidRPr="00B145B8">
        <w:rPr>
          <w:color w:val="000000"/>
          <w:sz w:val="28"/>
          <w:szCs w:val="28"/>
          <w:lang w:val="uz-Cyrl-UZ"/>
        </w:rPr>
        <w:t>о</w:t>
      </w:r>
      <w:r w:rsidRPr="00B145B8">
        <w:rPr>
          <w:color w:val="000000"/>
          <w:sz w:val="28"/>
          <w:szCs w:val="28"/>
        </w:rPr>
        <w:t>тлар катта тош бўлак ва тош плиталардан қурилган мегалитлар ҳисобланади. Мегалит иншо</w:t>
      </w:r>
      <w:r w:rsidRPr="00B145B8">
        <w:rPr>
          <w:color w:val="000000"/>
          <w:sz w:val="28"/>
          <w:szCs w:val="28"/>
          <w:lang w:val="uz-Cyrl-UZ"/>
        </w:rPr>
        <w:t>о</w:t>
      </w:r>
      <w:r w:rsidRPr="00B145B8">
        <w:rPr>
          <w:color w:val="000000"/>
          <w:sz w:val="28"/>
          <w:szCs w:val="28"/>
        </w:rPr>
        <w:t xml:space="preserve">тларнинг турлари бир-биридан фарқ қилади. </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noProof/>
          <w:sz w:val="28"/>
          <w:szCs w:val="28"/>
          <w:lang w:bidi="ks-Deva"/>
        </w:rPr>
        <w:drawing>
          <wp:inline distT="0" distB="0" distL="0" distR="0">
            <wp:extent cx="1495425" cy="1143000"/>
            <wp:effectExtent l="19050" t="0" r="9525" b="0"/>
            <wp:docPr id="8" name="Рисунок 8" descr="194px-Glantane_East_Wedge_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px-Glantane_East_Wedge_Tomb"/>
                    <pic:cNvPicPr>
                      <a:picLocks noChangeAspect="1" noChangeArrowheads="1"/>
                    </pic:cNvPicPr>
                  </pic:nvPicPr>
                  <pic:blipFill>
                    <a:blip r:embed="rId34"/>
                    <a:srcRect/>
                    <a:stretch>
                      <a:fillRect/>
                    </a:stretch>
                  </pic:blipFill>
                  <pic:spPr bwMode="auto">
                    <a:xfrm>
                      <a:off x="0" y="0"/>
                      <a:ext cx="1495425" cy="1143000"/>
                    </a:xfrm>
                    <a:prstGeom prst="rect">
                      <a:avLst/>
                    </a:prstGeom>
                    <a:noFill/>
                    <a:ln w="9525">
                      <a:noFill/>
                      <a:miter lim="800000"/>
                      <a:headEnd/>
                      <a:tailEnd/>
                    </a:ln>
                  </pic:spPr>
                </pic:pic>
              </a:graphicData>
            </a:graphic>
          </wp:inline>
        </w:drawing>
      </w:r>
      <w:r w:rsidRPr="00B145B8">
        <w:rPr>
          <w:sz w:val="28"/>
          <w:szCs w:val="28"/>
          <w:lang w:val="uz-Cyrl-UZ"/>
        </w:rPr>
        <w:t xml:space="preserve"> </w:t>
      </w:r>
      <w:r w:rsidRPr="00B145B8">
        <w:rPr>
          <w:noProof/>
          <w:sz w:val="28"/>
          <w:szCs w:val="28"/>
          <w:lang w:bidi="ks-Deva"/>
        </w:rPr>
        <w:drawing>
          <wp:inline distT="0" distB="0" distL="0" distR="0">
            <wp:extent cx="1143000" cy="857250"/>
            <wp:effectExtent l="19050" t="0" r="0" b="0"/>
            <wp:docPr id="9" name="Рисунок 9" descr="120px-W%C3%A9ris_Dol1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px-W%C3%A9ris_Dol1b_JPG"/>
                    <pic:cNvPicPr>
                      <a:picLocks noChangeAspect="1" noChangeArrowheads="1"/>
                    </pic:cNvPicPr>
                  </pic:nvPicPr>
                  <pic:blipFill>
                    <a:blip r:embed="rId35"/>
                    <a:srcRect/>
                    <a:stretch>
                      <a:fillRect/>
                    </a:stretch>
                  </pic:blipFill>
                  <pic:spPr bwMode="auto">
                    <a:xfrm>
                      <a:off x="0" y="0"/>
                      <a:ext cx="1143000" cy="857250"/>
                    </a:xfrm>
                    <a:prstGeom prst="rect">
                      <a:avLst/>
                    </a:prstGeom>
                    <a:noFill/>
                    <a:ln w="9525">
                      <a:noFill/>
                      <a:miter lim="800000"/>
                      <a:headEnd/>
                      <a:tailEnd/>
                    </a:ln>
                  </pic:spPr>
                </pic:pic>
              </a:graphicData>
            </a:graphic>
          </wp:inline>
        </w:drawing>
      </w:r>
      <w:r w:rsidRPr="00B145B8">
        <w:rPr>
          <w:sz w:val="28"/>
          <w:szCs w:val="28"/>
          <w:lang w:val="uz-Cyrl-UZ"/>
        </w:rPr>
        <w:t xml:space="preserve"> </w:t>
      </w:r>
      <w:r w:rsidRPr="00B145B8">
        <w:rPr>
          <w:noProof/>
          <w:sz w:val="28"/>
          <w:szCs w:val="28"/>
          <w:lang w:bidi="ks-Deva"/>
        </w:rPr>
        <w:drawing>
          <wp:inline distT="0" distB="0" distL="0" distR="0">
            <wp:extent cx="1905000" cy="1428750"/>
            <wp:effectExtent l="19050" t="0" r="0" b="0"/>
            <wp:docPr id="10" name="Рисунок 10" descr="200px-Paulnab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px-Paulnabrone"/>
                    <pic:cNvPicPr>
                      <a:picLocks noChangeAspect="1" noChangeArrowheads="1"/>
                    </pic:cNvPicPr>
                  </pic:nvPicPr>
                  <pic:blipFill>
                    <a:blip r:embed="rId3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1905000" cy="1314450"/>
            <wp:effectExtent l="19050" t="0" r="0" b="0"/>
            <wp:docPr id="11" name="Рисунок 11" descr="200px-Dscn5212-mane-braz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px-Dscn5212-mane-braz_800x600"/>
                    <pic:cNvPicPr>
                      <a:picLocks noChangeAspect="1" noChangeArrowheads="1"/>
                    </pic:cNvPicPr>
                  </pic:nvPicPr>
                  <pic:blipFill>
                    <a:blip r:embed="rId37"/>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1552575" cy="1266825"/>
            <wp:effectExtent l="19050" t="0" r="9525" b="0"/>
            <wp:docPr id="12" name="Рисунок 12" descr="200px-Clooneen_wedge_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px-Clooneen_wedge_tomb"/>
                    <pic:cNvPicPr>
                      <a:picLocks noChangeAspect="1" noChangeArrowheads="1"/>
                    </pic:cNvPicPr>
                  </pic:nvPicPr>
                  <pic:blipFill>
                    <a:blip r:embed="rId38"/>
                    <a:srcRect/>
                    <a:stretch>
                      <a:fillRect/>
                    </a:stretch>
                  </pic:blipFill>
                  <pic:spPr bwMode="auto">
                    <a:xfrm>
                      <a:off x="0" y="0"/>
                      <a:ext cx="1552575" cy="1266825"/>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723900" cy="1143000"/>
            <wp:effectExtent l="19050" t="0" r="0" b="0"/>
            <wp:docPr id="13" name="Рисунок 13" descr="90px-Dolmen_Russia_Kavkaz_Jan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0px-Dolmen_Russia_Kavkaz_Jane_1"/>
                    <pic:cNvPicPr>
                      <a:picLocks noChangeAspect="1" noChangeArrowheads="1"/>
                    </pic:cNvPicPr>
                  </pic:nvPicPr>
                  <pic:blipFill>
                    <a:blip r:embed="rId39"/>
                    <a:srcRect/>
                    <a:stretch>
                      <a:fillRect/>
                    </a:stretch>
                  </pic:blipFill>
                  <pic:spPr bwMode="auto">
                    <a:xfrm>
                      <a:off x="0" y="0"/>
                      <a:ext cx="723900" cy="1143000"/>
                    </a:xfrm>
                    <a:prstGeom prst="rect">
                      <a:avLst/>
                    </a:prstGeom>
                    <a:noFill/>
                    <a:ln w="9525">
                      <a:noFill/>
                      <a:miter lim="800000"/>
                      <a:headEnd/>
                      <a:tailEnd/>
                    </a:ln>
                  </pic:spPr>
                </pic:pic>
              </a:graphicData>
            </a:graphic>
          </wp:inline>
        </w:drawing>
      </w:r>
      <w:r w:rsidRPr="00B145B8">
        <w:rPr>
          <w:sz w:val="28"/>
          <w:szCs w:val="28"/>
          <w:lang w:val="uz-Cyrl-UZ"/>
        </w:rPr>
        <w:t xml:space="preserve">   </w:t>
      </w:r>
      <w:r w:rsidRPr="00B145B8">
        <w:rPr>
          <w:noProof/>
          <w:sz w:val="28"/>
          <w:szCs w:val="28"/>
          <w:lang w:bidi="ks-Deva"/>
        </w:rPr>
        <w:drawing>
          <wp:inline distT="0" distB="0" distL="0" distR="0">
            <wp:extent cx="1143000" cy="866775"/>
            <wp:effectExtent l="19050" t="0" r="0" b="0"/>
            <wp:docPr id="14" name="Рисунок 14" descr="120px-Pollnab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0px-Pollnabrone"/>
                    <pic:cNvPicPr>
                      <a:picLocks noChangeAspect="1" noChangeArrowheads="1"/>
                    </pic:cNvPicPr>
                  </pic:nvPicPr>
                  <pic:blipFill>
                    <a:blip r:embed="rId40"/>
                    <a:srcRect/>
                    <a:stretch>
                      <a:fillRect/>
                    </a:stretch>
                  </pic:blipFill>
                  <pic:spPr bwMode="auto">
                    <a:xfrm>
                      <a:off x="0" y="0"/>
                      <a:ext cx="1143000" cy="866775"/>
                    </a:xfrm>
                    <a:prstGeom prst="rect">
                      <a:avLst/>
                    </a:prstGeom>
                    <a:noFill/>
                    <a:ln w="9525">
                      <a:noFill/>
                      <a:miter lim="800000"/>
                      <a:headEnd/>
                      <a:tailEnd/>
                    </a:ln>
                  </pic:spPr>
                </pic:pic>
              </a:graphicData>
            </a:graphic>
          </wp:inline>
        </w:drawing>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Масалан, менгирлар баланд тошдан иборат бўлиб, баландлиги 20 метрдан ошади, улар алоҳида ёки хиёбонларга қатор қилиб қурилган.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Долменлар (тош мақбаралар) тош плиталардан сағана ёки мақбара (кулба) шаклда қурилган. Кромлехлар эса атрофига тошлар ётқизилган иншоатлардир.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Энг машҳур кромлех буюк Британиядаги Стоунхендж ҳисобланади. </w:t>
      </w:r>
      <w:r w:rsidRPr="00B145B8">
        <w:rPr>
          <w:color w:val="000000"/>
          <w:sz w:val="28"/>
          <w:szCs w:val="28"/>
        </w:rPr>
        <w:t>(мил. авв. II минг йиллик бошларига оид). Мегалитлар саждагоҳ ва ибодатлар жойи саналсада, аслида улар бошқа мақсадлар учун мўлжалланган. Мегалитлар халқларни бирлаштириб, жамоанинг барча кучларини жипслаштиришга, янги ижтимоий тузум вужудга келаётган ҳолларда инсонларни умумлаштириш (</w:t>
      </w:r>
      <w:r w:rsidRPr="00B145B8">
        <w:rPr>
          <w:i/>
          <w:color w:val="000000"/>
          <w:sz w:val="28"/>
          <w:szCs w:val="28"/>
        </w:rPr>
        <w:t>соцализация</w:t>
      </w:r>
      <w:r w:rsidRPr="00B145B8">
        <w:rPr>
          <w:color w:val="000000"/>
          <w:sz w:val="28"/>
          <w:szCs w:val="28"/>
        </w:rPr>
        <w:t xml:space="preserve">) мақсадларига хизмат қилди.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 xml:space="preserve">Ўзбекистон худудида жез даври мил. авв. II минг йиллик бошларини ўз ичига олади. Худди шу даврда икки турдаги мустақил маданият шаклланиб аниқ ажралади: </w:t>
      </w:r>
    </w:p>
    <w:p w:rsidR="00B145B8" w:rsidRPr="00B145B8" w:rsidRDefault="00B145B8" w:rsidP="00B145B8">
      <w:pPr>
        <w:pStyle w:val="af"/>
        <w:numPr>
          <w:ilvl w:val="0"/>
          <w:numId w:val="9"/>
        </w:numPr>
        <w:tabs>
          <w:tab w:val="left" w:pos="1134"/>
        </w:tabs>
        <w:spacing w:after="0"/>
        <w:ind w:hanging="11"/>
        <w:jc w:val="both"/>
        <w:rPr>
          <w:color w:val="000000"/>
          <w:sz w:val="28"/>
          <w:szCs w:val="28"/>
          <w:lang w:val="uz-Cyrl-UZ"/>
        </w:rPr>
      </w:pPr>
      <w:r w:rsidRPr="00B145B8">
        <w:rPr>
          <w:color w:val="000000"/>
          <w:sz w:val="28"/>
          <w:szCs w:val="28"/>
          <w:lang w:val="uz-Cyrl-UZ"/>
        </w:rPr>
        <w:t>ўтроқ деҳқончилик воҳаларидаги маданият;</w:t>
      </w:r>
    </w:p>
    <w:p w:rsidR="00B145B8" w:rsidRPr="00B145B8" w:rsidRDefault="00B145B8" w:rsidP="00B145B8">
      <w:pPr>
        <w:pStyle w:val="af"/>
        <w:numPr>
          <w:ilvl w:val="0"/>
          <w:numId w:val="9"/>
        </w:numPr>
        <w:tabs>
          <w:tab w:val="left" w:pos="1134"/>
        </w:tabs>
        <w:spacing w:after="0"/>
        <w:ind w:hanging="11"/>
        <w:jc w:val="both"/>
        <w:rPr>
          <w:color w:val="000000"/>
          <w:sz w:val="28"/>
          <w:szCs w:val="28"/>
          <w:lang w:val="uz-Cyrl-UZ"/>
        </w:rPr>
      </w:pPr>
      <w:r w:rsidRPr="00B145B8">
        <w:rPr>
          <w:color w:val="000000"/>
          <w:sz w:val="28"/>
          <w:szCs w:val="28"/>
          <w:lang w:val="uz-Cyrl-UZ"/>
        </w:rPr>
        <w:t xml:space="preserve">кўчманчи даштликлар маданияти. </w:t>
      </w:r>
    </w:p>
    <w:p w:rsidR="00B145B8" w:rsidRPr="00B145B8" w:rsidRDefault="00B145B8" w:rsidP="00B145B8">
      <w:pPr>
        <w:pStyle w:val="af"/>
        <w:spacing w:after="0"/>
        <w:jc w:val="both"/>
        <w:rPr>
          <w:color w:val="000000"/>
          <w:sz w:val="28"/>
          <w:szCs w:val="28"/>
          <w:lang w:val="uz-Cyrl-UZ"/>
        </w:rPr>
      </w:pPr>
      <w:r w:rsidRPr="00B145B8">
        <w:rPr>
          <w:color w:val="000000"/>
          <w:sz w:val="28"/>
          <w:szCs w:val="28"/>
          <w:lang w:val="uz-Cyrl-UZ"/>
        </w:rPr>
        <w:lastRenderedPageBreak/>
        <w:t>Ўтроқ деҳқончилик маданияти дастлаб Сурхондарё воҳасидаги Сополлитепа, Жарқўтон маданиятлари, Фарғона водийсидаги Чуст маданияти, иккинчиси– Замонбобо, Тозабоғёб, Суярган ва Амиробод каби жойларда вужудга келди.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iCs/>
          <w:color w:val="000000"/>
          <w:sz w:val="28"/>
          <w:szCs w:val="28"/>
          <w:lang w:val="uz-Cyrl-UZ"/>
        </w:rPr>
        <w:t>Андижон вилояти ҳудудлари ҳам қадимги ибтидоий маданият масканларидан бўлган. Бу ҳақда И. Каримовниг фикрлари эътиборли. “Андижон тупроғида, – деган эди Юртбошимиз, –  неча асрлик маданият ва тараққиёт намуналарини ўз бағрида асраб келаётган Далварзинтепа ва Эйлатон, Мингтепа ва Шўрабашот каби тарихий жойлар, кўҳна ёдгорликларнинг борлиги бу заминнинг юртимиздаги қадимий цивилизация бешикларидан бири бўлганини эслатади”</w:t>
      </w:r>
      <w:r w:rsidRPr="00B145B8">
        <w:rPr>
          <w:rFonts w:ascii="Times New Roman" w:hAnsi="Times New Roman" w:cs="Times New Roman"/>
          <w:b/>
          <w:bCs/>
          <w:color w:val="000000"/>
          <w:sz w:val="28"/>
          <w:szCs w:val="28"/>
          <w:lang w:val="uz-Cyrl-UZ"/>
        </w:rPr>
        <w:t>.</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2000 йилдан Андижондаги археологик тадқиқотларда сифат ўзгариши юз беради. Бунинг сабаби Ўзбекистон Фанлар академияси Археология инсти</w:t>
      </w:r>
      <w:r w:rsidRPr="00B145B8">
        <w:rPr>
          <w:rFonts w:ascii="Times New Roman" w:hAnsi="Times New Roman" w:cs="Times New Roman"/>
          <w:color w:val="000000"/>
          <w:sz w:val="28"/>
          <w:szCs w:val="28"/>
          <w:lang w:val="uz-Cyrl-UZ"/>
        </w:rPr>
        <w:softHyphen/>
        <w:t>тути, Ўзбекистон Республикаси Вазирлар Маҳкамаси ҳузуридаги Фан ва техника Маркази ҳамда Заҳириддин Муҳаммад Бобур номидаги Халқаро жамғарманинг ҳамкорликдаги фаолияти бўлди.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2000-2008 йилларда Андижонни ар</w:t>
      </w:r>
      <w:r w:rsidRPr="00B145B8">
        <w:rPr>
          <w:rFonts w:ascii="Times New Roman" w:hAnsi="Times New Roman" w:cs="Times New Roman"/>
          <w:color w:val="000000"/>
          <w:sz w:val="28"/>
          <w:szCs w:val="28"/>
          <w:lang w:val="uz-Cyrl-UZ"/>
        </w:rPr>
        <w:softHyphen/>
        <w:t>хеологик ўрганишда унинг ҳудудидаги қулаб, бузилиб кетган ва қисман сақланиб қолган ёдгорликларнинг жойлашувини аниқлашга эришилди. Бунинг учун 1893 ва 1913 йилларда тузилган шаҳарнинг тарихий топографик ҳаритаси жалб қилиниб, сақланиб қолган баъзи бир ёзма манбалар ва маълумотлар билан солиштириб чиқилди. Шундан келиб чиқиб, XX аср бошларида шаҳар ҳудудида 8 та археологик объект, 11 та шаҳар қабристони, 39 та масжид борлиги аниқланди.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vertAlign w:val="superscript"/>
          <w:lang w:val="uz-Cyrl-UZ"/>
        </w:rPr>
      </w:pPr>
      <w:r w:rsidRPr="00B145B8">
        <w:rPr>
          <w:rFonts w:ascii="Times New Roman" w:hAnsi="Times New Roman" w:cs="Times New Roman"/>
          <w:color w:val="000000"/>
          <w:sz w:val="28"/>
          <w:szCs w:val="28"/>
          <w:lang w:val="uz-Cyrl-UZ"/>
        </w:rPr>
        <w:t>Ўзбекистоннинг энг шарқий нуқтасидаги Андижоннинг  жойлашуви ва иқдисодий, маънавий салохияти ўзига хос ўринга эгадир. Анди</w:t>
      </w:r>
      <w:r w:rsidRPr="00B145B8">
        <w:rPr>
          <w:rFonts w:ascii="Times New Roman" w:hAnsi="Times New Roman" w:cs="Times New Roman"/>
          <w:color w:val="000000"/>
          <w:sz w:val="28"/>
          <w:szCs w:val="28"/>
          <w:lang w:val="uz-Cyrl-UZ"/>
        </w:rPr>
        <w:softHyphen/>
        <w:t>жоннинг қадимги ва илк ўрта асрлар тарихини ўрганиш бўйича қатор тадқиқотлар мавжуд.</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Андижонни археологик ўрганиш дастлаб 1932–1934 йиллари ташкил этилган. Бу иш Норин ГЭСни лойиҳалаштирилиши муносабати билан бошланган. Шунда Избоскан туманидаги машҳур </w:t>
      </w:r>
      <w:r w:rsidRPr="00B145B8">
        <w:rPr>
          <w:rFonts w:ascii="Times New Roman" w:hAnsi="Times New Roman" w:cs="Times New Roman"/>
          <w:b/>
          <w:bCs/>
          <w:color w:val="000000"/>
          <w:sz w:val="28"/>
          <w:szCs w:val="28"/>
          <w:lang w:val="uz-Cyrl-UZ"/>
        </w:rPr>
        <w:t xml:space="preserve">Эйлатон </w:t>
      </w:r>
      <w:r w:rsidRPr="00B145B8">
        <w:rPr>
          <w:rFonts w:ascii="Times New Roman" w:hAnsi="Times New Roman" w:cs="Times New Roman"/>
          <w:color w:val="000000"/>
          <w:sz w:val="28"/>
          <w:szCs w:val="28"/>
          <w:lang w:val="uz-Cyrl-UZ"/>
        </w:rPr>
        <w:t xml:space="preserve">шаҳар ҳаробасида унча катта бўлмаган қазишма ишлари ўтказилган. Шу даврдан эътиборан Андижон вилояти ёдгорликлари археологлар томонидан ўрганилиб келинмоқда.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Катта Фарғона канали курилиш пайтидаги кузатувларда Эйлатонда, Далварзинда, Мингтепада салмоқли ишлар амалга оширилди.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Энг қадимги археологик ёдгорликлардан ҳозирда Улуғнор тумани ҳудудидаги неолит   даври   маконларини   кўрсатиш мумкин.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Неолит ёдгорликлари бундан 6-3 мингйилликлар билан саналади. Бу маконларда асосан балиқчи ва овчилар яшаб тирикчилик қилишган. Улар учун майда тош қуроллари  ҳарактерли бўлган. Яшашш жойлари мавсумий бўлиб, мадавн ий қатламлар юпқалиги туфайли турар жойлари тўғрисида бирор нарса дейиш қийин. Фарғона неолитида сопол қолдиқлари топилган эмас, энеолоит, илк бронза даврининг археологик ёдгорликлари қатламлари ҳам хали аниқланганича йўқ.</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Археологик хронологияда  узилиш бўлмаганини  кўрсатувчи асосий далил кейинги давр – сўнгги бронза ва илк темир даври ёдгорликларини Фарғона водийсида  кенг тарқалганидир. Бу ёдгорликлар хўжалик юритиш  хилига кўра  ўтроқ деҳқончилик билан кўчманчи чорвадорларга ажратиладилар.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Кўчманчи чорвадорлар ёдгорликлари фанда </w:t>
      </w:r>
      <w:r w:rsidRPr="00B145B8">
        <w:rPr>
          <w:rFonts w:ascii="Times New Roman" w:hAnsi="Times New Roman" w:cs="Times New Roman"/>
          <w:b/>
          <w:color w:val="000000"/>
          <w:sz w:val="28"/>
          <w:szCs w:val="28"/>
          <w:lang w:val="uz-Cyrl-UZ"/>
        </w:rPr>
        <w:t xml:space="preserve">Қайроққум маданияти </w:t>
      </w:r>
      <w:r w:rsidRPr="00B145B8">
        <w:rPr>
          <w:rFonts w:ascii="Times New Roman" w:hAnsi="Times New Roman" w:cs="Times New Roman"/>
          <w:color w:val="000000"/>
          <w:sz w:val="28"/>
          <w:szCs w:val="28"/>
          <w:lang w:val="uz-Cyrl-UZ"/>
        </w:rPr>
        <w:t>номи билан маълум. Уларнинг маконлари водийнинг ғарбий ҳудудлари ҳозирги Ҳўжанд вилоятидаги шу номли сув омбори ўрнида қазиб ўрганилган.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Фарғона водийсининг қадимги деҳқончилик ёдгорликлари археологик жиҳатдан бир неча маданиятларга бўлинади.Улар йирик ва салоҳиятли ёдгорликлар номи билан юритиладива у дунё археологиясида тан олинган.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Ҳозирги даврлаштириш бўйича қуйидаги деҳқончилик маданиятлари ажратилган: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1.</w:t>
      </w:r>
      <w:r w:rsidRPr="00B145B8">
        <w:rPr>
          <w:rFonts w:ascii="Times New Roman" w:hAnsi="Times New Roman" w:cs="Times New Roman"/>
          <w:b/>
          <w:color w:val="000000"/>
          <w:sz w:val="28"/>
          <w:szCs w:val="28"/>
          <w:lang w:val="uz-Cyrl-UZ"/>
        </w:rPr>
        <w:t xml:space="preserve">Чуст маданияти </w:t>
      </w:r>
      <w:r w:rsidRPr="00B145B8">
        <w:rPr>
          <w:rFonts w:ascii="Times New Roman" w:hAnsi="Times New Roman" w:cs="Times New Roman"/>
          <w:color w:val="000000"/>
          <w:sz w:val="28"/>
          <w:szCs w:val="28"/>
          <w:lang w:val="uz-Cyrl-UZ"/>
        </w:rPr>
        <w:t xml:space="preserve">(шу шаҳар номидаги биринчи топилган ёдгорлик </w:t>
      </w:r>
      <w:r w:rsidRPr="00B145B8">
        <w:rPr>
          <w:rFonts w:ascii="Times New Roman" w:hAnsi="Times New Roman" w:cs="Times New Roman"/>
          <w:color w:val="000000"/>
          <w:sz w:val="28"/>
          <w:szCs w:val="28"/>
        </w:rPr>
        <w:t xml:space="preserve">номи билан юритилади) мил. авв. XII-VII асрлар билан саналанади. Водий бўйича 80 дан ортиқ археологик ёдгорлик қайд этилган ва уларнинг 62 таси Шарқий Фарғонаданлиги аниқланган.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Энг катта ёдгорликлари: Далварзин (Андижон вилояти Жалолқудуқ тумани) (</w:t>
      </w:r>
      <w:smartTag w:uri="urn:schemas-microsoft-com:office:smarttags" w:element="metricconverter">
        <w:smartTagPr>
          <w:attr w:name="ProductID" w:val="25 гектар"/>
        </w:smartTagPr>
        <w:r w:rsidRPr="00B145B8">
          <w:rPr>
            <w:rFonts w:ascii="Times New Roman" w:hAnsi="Times New Roman" w:cs="Times New Roman"/>
            <w:color w:val="000000"/>
            <w:sz w:val="28"/>
            <w:szCs w:val="28"/>
            <w:lang w:val="uz-Cyrl-UZ"/>
          </w:rPr>
          <w:t>25 гектар</w:t>
        </w:r>
      </w:smartTag>
      <w:r w:rsidRPr="00B145B8">
        <w:rPr>
          <w:rFonts w:ascii="Times New Roman" w:hAnsi="Times New Roman" w:cs="Times New Roman"/>
          <w:color w:val="000000"/>
          <w:sz w:val="28"/>
          <w:szCs w:val="28"/>
          <w:lang w:val="uz-Cyrl-UZ"/>
        </w:rPr>
        <w:t xml:space="preserve">), Ашқолтепа (Жалолқудуқ туманида, Далварзин яқинида) – </w:t>
      </w:r>
      <w:smartTag w:uri="urn:schemas-microsoft-com:office:smarttags" w:element="metricconverter">
        <w:smartTagPr>
          <w:attr w:name="ProductID" w:val="13 гектар"/>
        </w:smartTagPr>
        <w:r w:rsidRPr="00B145B8">
          <w:rPr>
            <w:rFonts w:ascii="Times New Roman" w:hAnsi="Times New Roman" w:cs="Times New Roman"/>
            <w:color w:val="000000"/>
            <w:sz w:val="28"/>
            <w:szCs w:val="28"/>
            <w:lang w:val="uz-Cyrl-UZ"/>
          </w:rPr>
          <w:t>13 гектар</w:t>
        </w:r>
      </w:smartTag>
      <w:r w:rsidRPr="00B145B8">
        <w:rPr>
          <w:rFonts w:ascii="Times New Roman" w:hAnsi="Times New Roman" w:cs="Times New Roman"/>
          <w:color w:val="000000"/>
          <w:sz w:val="28"/>
          <w:szCs w:val="28"/>
          <w:lang w:val="uz-Cyrl-UZ"/>
        </w:rPr>
        <w:t xml:space="preserve">, Чуст (Буонамозор) – </w:t>
      </w:r>
      <w:smartTag w:uri="urn:schemas-microsoft-com:office:smarttags" w:element="metricconverter">
        <w:smartTagPr>
          <w:attr w:name="ProductID" w:val="5 гектар"/>
        </w:smartTagPr>
        <w:r w:rsidRPr="00B145B8">
          <w:rPr>
            <w:rFonts w:ascii="Times New Roman" w:hAnsi="Times New Roman" w:cs="Times New Roman"/>
            <w:color w:val="000000"/>
            <w:sz w:val="28"/>
            <w:szCs w:val="28"/>
            <w:lang w:val="uz-Cyrl-UZ"/>
          </w:rPr>
          <w:t>5 гектар</w:t>
        </w:r>
      </w:smartTag>
      <w:r w:rsidRPr="00B145B8">
        <w:rPr>
          <w:rFonts w:ascii="Times New Roman" w:hAnsi="Times New Roman" w:cs="Times New Roman"/>
          <w:color w:val="000000"/>
          <w:sz w:val="28"/>
          <w:szCs w:val="28"/>
          <w:lang w:val="uz-Cyrl-UZ"/>
        </w:rPr>
        <w:t>. Суғорма деҳқончилик ва қисман хонаки чорвачилик билан шуғулланишган. Тарихий жиҳатдан сўнгги бронза ва илк темир даврига тўғри келади.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Далварзин шаҳар ҳаробаси (мил. авв. XII—VII асрлар)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Андижон вилояти Жалолқудуқ тумани Ойим фу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аролар йи</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ини Далварзин маҳалласи яқинида жойлашган оламга машҳур археологик ёдгорлик. </w:t>
      </w:r>
      <w:r w:rsidRPr="00B145B8">
        <w:rPr>
          <w:rFonts w:ascii="Times New Roman" w:hAnsi="Times New Roman" w:cs="Times New Roman"/>
          <w:iCs/>
          <w:color w:val="000000"/>
          <w:sz w:val="28"/>
          <w:szCs w:val="28"/>
        </w:rPr>
        <w:t>2003</w:t>
      </w:r>
      <w:r w:rsidRPr="00B145B8">
        <w:rPr>
          <w:rFonts w:ascii="Times New Roman" w:hAnsi="Times New Roman" w:cs="Times New Roman"/>
          <w:iCs/>
          <w:color w:val="000000"/>
          <w:sz w:val="28"/>
          <w:szCs w:val="28"/>
          <w:lang w:val="uz-Cyrl-UZ"/>
        </w:rPr>
        <w:t>–</w:t>
      </w:r>
      <w:r w:rsidRPr="00B145B8">
        <w:rPr>
          <w:rFonts w:ascii="Times New Roman" w:hAnsi="Times New Roman" w:cs="Times New Roman"/>
          <w:iCs/>
          <w:color w:val="000000"/>
          <w:sz w:val="28"/>
          <w:szCs w:val="28"/>
        </w:rPr>
        <w:t xml:space="preserve">2005 йилларн </w:t>
      </w:r>
      <w:r w:rsidRPr="00B145B8">
        <w:rPr>
          <w:rFonts w:ascii="Times New Roman" w:hAnsi="Times New Roman" w:cs="Times New Roman"/>
          <w:iCs/>
          <w:color w:val="000000"/>
          <w:sz w:val="28"/>
          <w:szCs w:val="28"/>
          <w:lang w:val="uz-Cyrl-UZ"/>
        </w:rPr>
        <w:lastRenderedPageBreak/>
        <w:t>Ў</w:t>
      </w:r>
      <w:r w:rsidRPr="00B145B8">
        <w:rPr>
          <w:rFonts w:ascii="Times New Roman" w:hAnsi="Times New Roman" w:cs="Times New Roman"/>
          <w:iCs/>
          <w:color w:val="000000"/>
          <w:sz w:val="28"/>
          <w:szCs w:val="28"/>
        </w:rPr>
        <w:t>збек</w:t>
      </w:r>
      <w:r w:rsidRPr="00B145B8">
        <w:rPr>
          <w:rFonts w:ascii="Times New Roman" w:hAnsi="Times New Roman" w:cs="Times New Roman"/>
          <w:iCs/>
          <w:color w:val="000000"/>
          <w:sz w:val="28"/>
          <w:szCs w:val="28"/>
          <w:lang w:val="uz-Cyrl-UZ"/>
        </w:rPr>
        <w:t>и</w:t>
      </w:r>
      <w:r w:rsidRPr="00B145B8">
        <w:rPr>
          <w:rFonts w:ascii="Times New Roman" w:hAnsi="Times New Roman" w:cs="Times New Roman"/>
          <w:iCs/>
          <w:color w:val="000000"/>
          <w:sz w:val="28"/>
          <w:szCs w:val="28"/>
        </w:rPr>
        <w:t>стои Фанлар академияси</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color w:val="000000"/>
          <w:sz w:val="28"/>
          <w:szCs w:val="28"/>
        </w:rPr>
        <w:t>Археология    институти    билан    Бобур</w:t>
      </w:r>
      <w:r w:rsidRPr="00B145B8">
        <w:rPr>
          <w:rFonts w:ascii="Times New Roman" w:hAnsi="Times New Roman" w:cs="Times New Roman"/>
          <w:color w:val="000000"/>
          <w:sz w:val="28"/>
          <w:szCs w:val="28"/>
          <w:lang w:val="uz-Cyrl-UZ"/>
        </w:rPr>
        <w:t xml:space="preserve"> х</w:t>
      </w:r>
      <w:r w:rsidRPr="00B145B8">
        <w:rPr>
          <w:rFonts w:ascii="Times New Roman" w:hAnsi="Times New Roman" w:cs="Times New Roman"/>
          <w:color w:val="000000"/>
          <w:sz w:val="28"/>
          <w:szCs w:val="28"/>
        </w:rPr>
        <w:t xml:space="preserve">алкаро жамғармаси ҳамкорликда кайта қазишмалар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тказдилар. Қазишмаларга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ра, Далварзин майдони </w:t>
      </w:r>
      <w:smartTag w:uri="urn:schemas-microsoft-com:office:smarttags" w:element="metricconverter">
        <w:smartTagPr>
          <w:attr w:name="ProductID" w:val="25 гектар"/>
        </w:smartTagPr>
        <w:r w:rsidRPr="00B145B8">
          <w:rPr>
            <w:rFonts w:ascii="Times New Roman" w:hAnsi="Times New Roman" w:cs="Times New Roman"/>
            <w:color w:val="000000"/>
            <w:sz w:val="28"/>
            <w:szCs w:val="28"/>
          </w:rPr>
          <w:t>25 гектар</w:t>
        </w:r>
      </w:smartTag>
      <w:r w:rsidRPr="00B145B8">
        <w:rPr>
          <w:rFonts w:ascii="Times New Roman" w:hAnsi="Times New Roman" w:cs="Times New Roman"/>
          <w:color w:val="000000"/>
          <w:sz w:val="28"/>
          <w:szCs w:val="28"/>
        </w:rPr>
        <w:t xml:space="preserve"> ва у уч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w:t>
      </w:r>
      <w:r w:rsidRPr="00B145B8">
        <w:rPr>
          <w:rFonts w:ascii="Times New Roman" w:hAnsi="Times New Roman" w:cs="Times New Roman"/>
          <w:color w:val="000000"/>
          <w:sz w:val="28"/>
          <w:szCs w:val="28"/>
          <w:lang w:val="uz-Cyrl-UZ"/>
        </w:rPr>
        <w:t>с</w:t>
      </w:r>
      <w:r w:rsidRPr="00B145B8">
        <w:rPr>
          <w:rFonts w:ascii="Times New Roman" w:hAnsi="Times New Roman" w:cs="Times New Roman"/>
          <w:color w:val="000000"/>
          <w:sz w:val="28"/>
          <w:szCs w:val="28"/>
        </w:rPr>
        <w:t>мдан иборат:</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1. Хукмдорлар яшаган арк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2 гек</w:t>
      </w:r>
      <w:r w:rsidRPr="00B145B8">
        <w:rPr>
          <w:rFonts w:ascii="Times New Roman" w:hAnsi="Times New Roman" w:cs="Times New Roman"/>
          <w:color w:val="000000"/>
          <w:sz w:val="28"/>
          <w:szCs w:val="28"/>
        </w:rPr>
        <w:softHyphen/>
        <w:t>тар;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2. 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олининг асосий яшаш жойи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18 гектар;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3. Мол-</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й сақлайдиган ёки атроф аҳоли учун жанжал-суронли кезларда панаго</w:t>
      </w:r>
      <w:r w:rsidRPr="00B145B8">
        <w:rPr>
          <w:rFonts w:ascii="Times New Roman" w:hAnsi="Times New Roman" w:cs="Times New Roman"/>
          <w:color w:val="000000"/>
          <w:sz w:val="28"/>
          <w:szCs w:val="28"/>
          <w:lang w:val="uz-Cyrl-UZ"/>
        </w:rPr>
        <w:t xml:space="preserve">ҳ </w:t>
      </w:r>
      <w:r w:rsidRPr="00B145B8">
        <w:rPr>
          <w:rFonts w:ascii="Times New Roman" w:hAnsi="Times New Roman" w:cs="Times New Roman"/>
          <w:color w:val="000000"/>
          <w:sz w:val="28"/>
          <w:szCs w:val="28"/>
          <w:vertAlign w:val="superscript"/>
        </w:rPr>
        <w:t>_</w:t>
      </w:r>
      <w:r w:rsidRPr="00B145B8">
        <w:rPr>
          <w:rFonts w:ascii="Times New Roman" w:hAnsi="Times New Roman" w:cs="Times New Roman"/>
          <w:color w:val="000000"/>
          <w:sz w:val="28"/>
          <w:szCs w:val="28"/>
        </w:rPr>
        <w:t xml:space="preserve"> </w:t>
      </w:r>
      <w:smartTag w:uri="urn:schemas-microsoft-com:office:smarttags" w:element="metricconverter">
        <w:smartTagPr>
          <w:attr w:name="ProductID" w:val="5 гектар"/>
        </w:smartTagPr>
        <w:r w:rsidRPr="00B145B8">
          <w:rPr>
            <w:rFonts w:ascii="Times New Roman" w:hAnsi="Times New Roman" w:cs="Times New Roman"/>
            <w:color w:val="000000"/>
            <w:sz w:val="28"/>
            <w:szCs w:val="28"/>
          </w:rPr>
          <w:t>5 гектар</w:t>
        </w:r>
      </w:smartTag>
      <w:r w:rsidRPr="00B145B8">
        <w:rPr>
          <w:rFonts w:ascii="Times New Roman" w:hAnsi="Times New Roman" w:cs="Times New Roman"/>
          <w:color w:val="000000"/>
          <w:sz w:val="28"/>
          <w:szCs w:val="28"/>
        </w:rPr>
        <w:t>.</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Далварзин арки нафақат Ўзбекистон, балки Ўрта Осиёда ҳам энг кўҳна арк ҳисобланади. Ҳар бир қисм алоҳида мудофаа деворлари билан ўраб олинган. Уларнинг қалинлиги 4-</w:t>
      </w:r>
      <w:smartTag w:uri="urn:schemas-microsoft-com:office:smarttags" w:element="metricconverter">
        <w:smartTagPr>
          <w:attr w:name="ProductID" w:val="6 метр"/>
        </w:smartTagPr>
        <w:r w:rsidRPr="00B145B8">
          <w:rPr>
            <w:rFonts w:ascii="Times New Roman" w:hAnsi="Times New Roman" w:cs="Times New Roman"/>
            <w:color w:val="000000"/>
            <w:sz w:val="28"/>
            <w:szCs w:val="28"/>
            <w:lang w:val="uz-Cyrl-UZ"/>
          </w:rPr>
          <w:t>6 метр</w:t>
        </w:r>
      </w:smartTag>
      <w:r w:rsidRPr="00B145B8">
        <w:rPr>
          <w:rFonts w:ascii="Times New Roman" w:hAnsi="Times New Roman" w:cs="Times New Roman"/>
          <w:color w:val="000000"/>
          <w:sz w:val="28"/>
          <w:szCs w:val="28"/>
          <w:lang w:val="uz-Cyrl-UZ"/>
        </w:rPr>
        <w:t>, баландлиги 2,5 метрга боради.</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Далварзин кўплаб белгиларига кўра водийнинг энг қадимги ва Ўрта Осиёдаги қадимги шаҳарлардан бири ҳисобланади. Бу белгилар қуйидагилардир: майдони катта – </w:t>
      </w:r>
      <w:smartTag w:uri="urn:schemas-microsoft-com:office:smarttags" w:element="metricconverter">
        <w:smartTagPr>
          <w:attr w:name="ProductID" w:val="25 гектар"/>
        </w:smartTagPr>
        <w:r w:rsidRPr="00B145B8">
          <w:rPr>
            <w:rFonts w:ascii="Times New Roman" w:hAnsi="Times New Roman" w:cs="Times New Roman"/>
            <w:color w:val="000000"/>
            <w:sz w:val="28"/>
            <w:szCs w:val="28"/>
            <w:lang w:val="uz-Cyrl-UZ"/>
          </w:rPr>
          <w:t>25 гектар</w:t>
        </w:r>
      </w:smartTag>
      <w:r w:rsidRPr="00B145B8">
        <w:rPr>
          <w:rFonts w:ascii="Times New Roman" w:hAnsi="Times New Roman" w:cs="Times New Roman"/>
          <w:color w:val="000000"/>
          <w:sz w:val="28"/>
          <w:szCs w:val="28"/>
          <w:lang w:val="uz-Cyrl-UZ"/>
        </w:rPr>
        <w:t xml:space="preserve">, мураккаб тузилган ва уч қатор девор билан ўраб олинган, алоҳида аркка эътибор қаратилган, ҳунармандчилик яхши ривожланган. </w:t>
      </w:r>
      <w:r w:rsidRPr="00B145B8">
        <w:rPr>
          <w:rFonts w:ascii="Times New Roman" w:hAnsi="Times New Roman" w:cs="Times New Roman"/>
          <w:iCs/>
          <w:color w:val="000000"/>
          <w:sz w:val="28"/>
          <w:szCs w:val="28"/>
          <w:lang w:val="uz-Cyrl-UZ"/>
        </w:rPr>
        <w:t>Бу шаҳар камида 300-400 йил Фарғонанинг маданий, ҳунармандчилик ва савдо маркази бўлиб хизмат қилган. Далварзинни</w:t>
      </w:r>
      <w:r w:rsidRPr="00B145B8">
        <w:rPr>
          <w:rFonts w:ascii="Times New Roman" w:hAnsi="Times New Roman" w:cs="Times New Roman"/>
          <w:i/>
          <w:iCs/>
          <w:color w:val="000000"/>
          <w:sz w:val="28"/>
          <w:szCs w:val="28"/>
          <w:lang w:val="uz-Cyrl-UZ"/>
        </w:rPr>
        <w:t xml:space="preserve"> </w:t>
      </w:r>
      <w:r w:rsidRPr="00B145B8">
        <w:rPr>
          <w:rFonts w:ascii="Times New Roman" w:hAnsi="Times New Roman" w:cs="Times New Roman"/>
          <w:color w:val="000000"/>
          <w:sz w:val="28"/>
          <w:szCs w:val="28"/>
          <w:lang w:val="uz-Cyrl-UZ"/>
        </w:rPr>
        <w:t>водийнинг энг қадимги шаҳри</w:t>
      </w:r>
      <w:r w:rsidRPr="00B145B8">
        <w:rPr>
          <w:rFonts w:ascii="Times New Roman" w:hAnsi="Times New Roman" w:cs="Times New Roman"/>
          <w:i/>
          <w:iCs/>
          <w:color w:val="000000"/>
          <w:sz w:val="28"/>
          <w:szCs w:val="28"/>
          <w:lang w:val="uz-Cyrl-UZ"/>
        </w:rPr>
        <w:t xml:space="preserve"> </w:t>
      </w:r>
      <w:r w:rsidRPr="00B145B8">
        <w:rPr>
          <w:rFonts w:ascii="Times New Roman" w:hAnsi="Times New Roman" w:cs="Times New Roman"/>
          <w:iCs/>
          <w:color w:val="000000"/>
          <w:sz w:val="28"/>
          <w:szCs w:val="28"/>
          <w:lang w:val="uz-Cyrl-UZ"/>
        </w:rPr>
        <w:t>эканлигн</w:t>
      </w:r>
      <w:r w:rsidRPr="00B145B8">
        <w:rPr>
          <w:rFonts w:ascii="Times New Roman" w:hAnsi="Times New Roman" w:cs="Times New Roman"/>
          <w:i/>
          <w:iCs/>
          <w:color w:val="000000"/>
          <w:sz w:val="28"/>
          <w:szCs w:val="28"/>
          <w:lang w:val="uz-Cyrl-UZ"/>
        </w:rPr>
        <w:t xml:space="preserve"> </w:t>
      </w:r>
      <w:r w:rsidRPr="00B145B8">
        <w:rPr>
          <w:rFonts w:ascii="Times New Roman" w:hAnsi="Times New Roman" w:cs="Times New Roman"/>
          <w:color w:val="000000"/>
          <w:sz w:val="28"/>
          <w:szCs w:val="28"/>
          <w:lang w:val="uz-Cyrl-UZ"/>
        </w:rPr>
        <w:t>академиклардан А.Аскаров, Ю.Буряков,    профессорлардан    Т.Ширинов, А.Сагдуллаев ва хориждаги олим Н.Негматов каби мутахассислар томонидан тан олинган.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b/>
          <w:iCs/>
          <w:color w:val="000000"/>
          <w:sz w:val="28"/>
          <w:szCs w:val="28"/>
          <w:lang w:val="uz-Cyrl-UZ"/>
        </w:rPr>
        <w:t xml:space="preserve">  2</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b/>
          <w:iCs/>
          <w:color w:val="000000"/>
          <w:sz w:val="28"/>
          <w:szCs w:val="28"/>
        </w:rPr>
        <w:t>Эйлатон маданияти</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color w:val="000000"/>
          <w:sz w:val="28"/>
          <w:szCs w:val="28"/>
        </w:rPr>
        <w:t xml:space="preserve">(айрим холларда Эйлатон </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том номи билан аталади) мил. авв. VII</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VI</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III асрлар билан белгиланади.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Водийда 40 дан ортиқ археологик ёдгорлик аниқланган бўлса-да, уларнинг аксариятини мозор-қўрғонлар ташкил этади. Кувада маданий қатламлар билан кам миқдорда топилмалар аниқланган. Фақат Эйлатон ва Андижондаги Сарвонтепада қалин қатлам</w:t>
      </w:r>
      <w:r w:rsidRPr="00B145B8">
        <w:rPr>
          <w:rFonts w:ascii="Times New Roman" w:hAnsi="Times New Roman" w:cs="Times New Roman"/>
          <w:color w:val="000000"/>
          <w:sz w:val="28"/>
          <w:szCs w:val="28"/>
          <w:lang w:val="uz-Cyrl-UZ"/>
        </w:rPr>
        <w:softHyphen/>
        <w:t>лар билан гулли сополлар қайд этилган ва шунинг учун бу ёдгорликлар вақт жиҳатидан олдингилардан қадимгироқ даврга тўғи келади.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vertAlign w:val="superscript"/>
          <w:lang w:val="uz-Cyrl-UZ"/>
        </w:rPr>
      </w:pPr>
      <w:r w:rsidRPr="00B145B8">
        <w:rPr>
          <w:rFonts w:ascii="Times New Roman" w:hAnsi="Times New Roman" w:cs="Times New Roman"/>
          <w:color w:val="000000"/>
          <w:sz w:val="28"/>
          <w:szCs w:val="28"/>
          <w:lang w:val="uz-Cyrl-UZ"/>
        </w:rPr>
        <w:t>Андижон шаҳридаги Сарвонтепа Эйла</w:t>
      </w:r>
      <w:r w:rsidRPr="00B145B8">
        <w:rPr>
          <w:rFonts w:ascii="Times New Roman" w:hAnsi="Times New Roman" w:cs="Times New Roman"/>
          <w:color w:val="000000"/>
          <w:sz w:val="28"/>
          <w:szCs w:val="28"/>
          <w:lang w:val="uz-Cyrl-UZ"/>
        </w:rPr>
        <w:softHyphen/>
        <w:t>тон маданияти водий тарихидаги тутган ўрни ҳақида янги фикрлар айтиш учун янги далилий ашёларни берди.</w:t>
      </w:r>
    </w:p>
    <w:p w:rsidR="00B145B8" w:rsidRPr="00B145B8" w:rsidRDefault="00B145B8" w:rsidP="00B145B8">
      <w:pPr>
        <w:autoSpaceDE w:val="0"/>
        <w:autoSpaceDN w:val="0"/>
        <w:adjustRightInd w:val="0"/>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Аҳоли асосан деҳқончилик ва чорвачилик билан шу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улланган. Бироқ бу даврда чорвачилик роли бир оз ортади. Тарихий жиҳатдан илк темир даврига тўғри келади.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Эйлатон шаҳар ҳаробаси (мил. авв. VI-III асрлар) (маҳаллий аҳоли Ша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ри Хайбар деб ҳам атайди) – Андижон вилояти Избоскан туманининг Янги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ишло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фу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аролар </w:t>
      </w:r>
      <w:r w:rsidRPr="00B145B8">
        <w:rPr>
          <w:rFonts w:ascii="Times New Roman" w:hAnsi="Times New Roman" w:cs="Times New Roman"/>
          <w:smallCaps/>
          <w:color w:val="000000"/>
          <w:sz w:val="28"/>
          <w:szCs w:val="28"/>
        </w:rPr>
        <w:t>йи</w:t>
      </w:r>
      <w:r w:rsidRPr="00B145B8">
        <w:rPr>
          <w:rFonts w:ascii="Times New Roman" w:hAnsi="Times New Roman" w:cs="Times New Roman"/>
          <w:smallCaps/>
          <w:color w:val="000000"/>
          <w:sz w:val="28"/>
          <w:szCs w:val="28"/>
          <w:lang w:val="uz-Cyrl-UZ"/>
        </w:rPr>
        <w:t>ғ</w:t>
      </w:r>
      <w:r w:rsidRPr="00B145B8">
        <w:rPr>
          <w:rFonts w:ascii="Times New Roman" w:hAnsi="Times New Roman" w:cs="Times New Roman"/>
          <w:smallCaps/>
          <w:color w:val="000000"/>
          <w:sz w:val="28"/>
          <w:szCs w:val="28"/>
        </w:rPr>
        <w:t xml:space="preserve">ини </w:t>
      </w:r>
      <w:r w:rsidRPr="00B145B8">
        <w:rPr>
          <w:rFonts w:ascii="Times New Roman" w:hAnsi="Times New Roman" w:cs="Times New Roman"/>
          <w:color w:val="000000"/>
          <w:sz w:val="28"/>
          <w:szCs w:val="28"/>
        </w:rPr>
        <w:t>Эйлатон маҳалласи яқинида жойлашган.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Йирик шаҳар ҳаробаси бўлмиш Эйлатон икки қисмдан иборат. Ташқи шаҳар майдони </w:t>
      </w:r>
      <w:smartTag w:uri="urn:schemas-microsoft-com:office:smarttags" w:element="metricconverter">
        <w:smartTagPr>
          <w:attr w:name="ProductID" w:val="200 гектар"/>
        </w:smartTagPr>
        <w:r w:rsidRPr="00B145B8">
          <w:rPr>
            <w:rFonts w:ascii="Times New Roman" w:hAnsi="Times New Roman" w:cs="Times New Roman"/>
            <w:color w:val="000000"/>
            <w:sz w:val="28"/>
            <w:szCs w:val="28"/>
            <w:lang w:val="uz-Cyrl-UZ"/>
          </w:rPr>
          <w:t>200 гектар</w:t>
        </w:r>
      </w:smartTag>
      <w:r w:rsidRPr="00B145B8">
        <w:rPr>
          <w:rFonts w:ascii="Times New Roman" w:hAnsi="Times New Roman" w:cs="Times New Roman"/>
          <w:color w:val="000000"/>
          <w:sz w:val="28"/>
          <w:szCs w:val="28"/>
          <w:lang w:val="uz-Cyrl-UZ"/>
        </w:rPr>
        <w:t xml:space="preserve"> бўлиб, биринчи мудофаа девори билан ўралган. Унинг ичида </w:t>
      </w:r>
      <w:smartTag w:uri="urn:schemas-microsoft-com:office:smarttags" w:element="metricconverter">
        <w:smartTagPr>
          <w:attr w:name="ProductID" w:val="40 гектар"/>
        </w:smartTagPr>
        <w:r w:rsidRPr="00B145B8">
          <w:rPr>
            <w:rFonts w:ascii="Times New Roman" w:hAnsi="Times New Roman" w:cs="Times New Roman"/>
            <w:color w:val="000000"/>
            <w:sz w:val="28"/>
            <w:szCs w:val="28"/>
            <w:lang w:val="uz-Cyrl-UZ"/>
          </w:rPr>
          <w:t>40 гектар</w:t>
        </w:r>
      </w:smartTag>
      <w:r w:rsidRPr="00B145B8">
        <w:rPr>
          <w:rFonts w:ascii="Times New Roman" w:hAnsi="Times New Roman" w:cs="Times New Roman"/>
          <w:color w:val="000000"/>
          <w:sz w:val="28"/>
          <w:szCs w:val="28"/>
          <w:lang w:val="uz-Cyrl-UZ"/>
        </w:rPr>
        <w:t xml:space="preserve"> жойда ички шаҳар бўлиб, у иккинчи мудофаа девори билан ўраб олинган.</w:t>
      </w:r>
    </w:p>
    <w:p w:rsidR="00B145B8" w:rsidRPr="00B145B8" w:rsidRDefault="00B145B8" w:rsidP="00B145B8">
      <w:pPr>
        <w:autoSpaceDE w:val="0"/>
        <w:autoSpaceDN w:val="0"/>
        <w:adjustRightInd w:val="0"/>
        <w:ind w:firstLine="708"/>
        <w:jc w:val="both"/>
        <w:rPr>
          <w:rFonts w:ascii="Times New Roman" w:hAnsi="Times New Roman" w:cs="Times New Roman"/>
          <w:iCs/>
          <w:color w:val="000000"/>
          <w:sz w:val="28"/>
          <w:szCs w:val="28"/>
        </w:rPr>
      </w:pPr>
      <w:r w:rsidRPr="00B145B8">
        <w:rPr>
          <w:rFonts w:ascii="Times New Roman" w:hAnsi="Times New Roman" w:cs="Times New Roman"/>
          <w:color w:val="000000"/>
          <w:sz w:val="28"/>
          <w:szCs w:val="28"/>
        </w:rPr>
        <w:t>Мудофаа деворлари кузатув миноралари билан муста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камланган. Мудофаа деворлари қалинлиги </w:t>
      </w:r>
      <w:smartTag w:uri="urn:schemas-microsoft-com:office:smarttags" w:element="metricconverter">
        <w:smartTagPr>
          <w:attr w:name="ProductID" w:val="4 метр"/>
        </w:smartTagPr>
        <w:r w:rsidRPr="00B145B8">
          <w:rPr>
            <w:rFonts w:ascii="Times New Roman" w:hAnsi="Times New Roman" w:cs="Times New Roman"/>
            <w:color w:val="000000"/>
            <w:sz w:val="28"/>
            <w:szCs w:val="28"/>
          </w:rPr>
          <w:t>4 метр</w:t>
        </w:r>
      </w:smartTag>
      <w:r w:rsidRPr="00B145B8">
        <w:rPr>
          <w:rFonts w:ascii="Times New Roman" w:hAnsi="Times New Roman" w:cs="Times New Roman"/>
          <w:color w:val="000000"/>
          <w:sz w:val="28"/>
          <w:szCs w:val="28"/>
        </w:rPr>
        <w:t xml:space="preserve">, баландлиги 2,5 метрга боради. Кузатув миноралари ҳар 50-60 метрда жойлашган. </w:t>
      </w:r>
      <w:r w:rsidRPr="00B145B8">
        <w:rPr>
          <w:rFonts w:ascii="Times New Roman" w:hAnsi="Times New Roman" w:cs="Times New Roman"/>
          <w:iCs/>
          <w:color w:val="000000"/>
          <w:sz w:val="28"/>
          <w:szCs w:val="28"/>
        </w:rPr>
        <w:t xml:space="preserve">Эйлатон ушбу давр учун </w:t>
      </w:r>
      <w:r w:rsidRPr="00B145B8">
        <w:rPr>
          <w:rFonts w:ascii="Times New Roman" w:hAnsi="Times New Roman" w:cs="Times New Roman"/>
          <w:iCs/>
          <w:color w:val="000000"/>
          <w:sz w:val="28"/>
          <w:szCs w:val="28"/>
          <w:lang w:val="uz-Cyrl-UZ"/>
        </w:rPr>
        <w:t>ҳ</w:t>
      </w:r>
      <w:r w:rsidRPr="00B145B8">
        <w:rPr>
          <w:rFonts w:ascii="Times New Roman" w:hAnsi="Times New Roman" w:cs="Times New Roman"/>
          <w:iCs/>
          <w:color w:val="000000"/>
          <w:sz w:val="28"/>
          <w:szCs w:val="28"/>
        </w:rPr>
        <w:t>озирча маълум бўлган энг катта ёдгорлик бўлиб, археология фанида бутун бир маданият номини олган.</w:t>
      </w:r>
    </w:p>
    <w:p w:rsidR="00B145B8" w:rsidRPr="00B145B8" w:rsidRDefault="00B145B8" w:rsidP="00B145B8">
      <w:pPr>
        <w:autoSpaceDE w:val="0"/>
        <w:autoSpaceDN w:val="0"/>
        <w:adjustRightInd w:val="0"/>
        <w:ind w:firstLine="708"/>
        <w:jc w:val="both"/>
        <w:rPr>
          <w:rFonts w:ascii="Times New Roman" w:hAnsi="Times New Roman" w:cs="Times New Roman"/>
          <w:i/>
          <w:iCs/>
          <w:color w:val="000000"/>
          <w:sz w:val="28"/>
          <w:szCs w:val="28"/>
        </w:rPr>
      </w:pPr>
      <w:r w:rsidRPr="00B145B8">
        <w:rPr>
          <w:rFonts w:ascii="Times New Roman" w:hAnsi="Times New Roman" w:cs="Times New Roman"/>
          <w:color w:val="000000"/>
          <w:sz w:val="28"/>
          <w:szCs w:val="28"/>
        </w:rPr>
        <w:t>Эйлатон    ёдгорлигига    даврий    ва</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қатламлар хусусиятлари бўйича энг яқини эса Андижон Эски шаҳар </w:t>
      </w:r>
      <w:r w:rsidRPr="00B145B8">
        <w:rPr>
          <w:rFonts w:ascii="Times New Roman" w:hAnsi="Times New Roman" w:cs="Times New Roman"/>
          <w:color w:val="000000"/>
          <w:sz w:val="28"/>
          <w:szCs w:val="28"/>
          <w:lang w:val="uz-Cyrl-UZ"/>
        </w:rPr>
        <w:t>қисми</w:t>
      </w:r>
      <w:r w:rsidRPr="00B145B8">
        <w:rPr>
          <w:rFonts w:ascii="Times New Roman" w:hAnsi="Times New Roman" w:cs="Times New Roman"/>
          <w:color w:val="000000"/>
          <w:sz w:val="28"/>
          <w:szCs w:val="28"/>
        </w:rPr>
        <w:t xml:space="preserve">дан топилган Сарвонтепа ҳисобланади. Бунинг устига Эйлатон ва Андижон бир ҳудудда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радарё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авзасида жойлашган. </w:t>
      </w:r>
      <w:r w:rsidRPr="00B145B8">
        <w:rPr>
          <w:rFonts w:ascii="Times New Roman" w:hAnsi="Times New Roman" w:cs="Times New Roman"/>
          <w:iCs/>
          <w:color w:val="000000"/>
          <w:sz w:val="28"/>
          <w:szCs w:val="28"/>
        </w:rPr>
        <w:t xml:space="preserve">Эйлатонни милоддан авв. </w:t>
      </w:r>
      <w:r w:rsidRPr="00B145B8">
        <w:rPr>
          <w:rFonts w:ascii="Times New Roman" w:hAnsi="Times New Roman" w:cs="Times New Roman"/>
          <w:iCs/>
          <w:color w:val="000000"/>
          <w:sz w:val="28"/>
          <w:szCs w:val="28"/>
          <w:lang w:val="en-US"/>
        </w:rPr>
        <w:t>VI</w:t>
      </w:r>
      <w:r w:rsidRPr="00B145B8">
        <w:rPr>
          <w:rFonts w:ascii="Times New Roman" w:hAnsi="Times New Roman" w:cs="Times New Roman"/>
          <w:iCs/>
          <w:color w:val="000000"/>
          <w:sz w:val="28"/>
          <w:szCs w:val="28"/>
        </w:rPr>
        <w:t>-</w:t>
      </w:r>
      <w:r w:rsidRPr="00B145B8">
        <w:rPr>
          <w:rFonts w:ascii="Times New Roman" w:hAnsi="Times New Roman" w:cs="Times New Roman"/>
          <w:iCs/>
          <w:color w:val="000000"/>
          <w:sz w:val="28"/>
          <w:szCs w:val="28"/>
          <w:lang w:val="en-US"/>
        </w:rPr>
        <w:t>V</w:t>
      </w:r>
      <w:r w:rsidRPr="00B145B8">
        <w:rPr>
          <w:rFonts w:ascii="Times New Roman" w:hAnsi="Times New Roman" w:cs="Times New Roman"/>
          <w:iCs/>
          <w:color w:val="000000"/>
          <w:sz w:val="28"/>
          <w:szCs w:val="28"/>
        </w:rPr>
        <w:t>-</w:t>
      </w:r>
      <w:r w:rsidRPr="00B145B8">
        <w:rPr>
          <w:rFonts w:ascii="Times New Roman" w:hAnsi="Times New Roman" w:cs="Times New Roman"/>
          <w:iCs/>
          <w:color w:val="000000"/>
          <w:sz w:val="28"/>
          <w:szCs w:val="28"/>
          <w:lang w:val="en-US"/>
        </w:rPr>
        <w:t>III</w:t>
      </w:r>
      <w:r w:rsidRPr="00B145B8">
        <w:rPr>
          <w:rFonts w:ascii="Times New Roman" w:hAnsi="Times New Roman" w:cs="Times New Roman"/>
          <w:iCs/>
          <w:color w:val="000000"/>
          <w:sz w:val="28"/>
          <w:szCs w:val="28"/>
        </w:rPr>
        <w:t xml:space="preserve"> асрларда, яъни Далварзин таназзулга юз тутгандан кейинги давр учун Фарғона водийсининг ўзига хос и</w:t>
      </w:r>
      <w:r w:rsidRPr="00B145B8">
        <w:rPr>
          <w:rFonts w:ascii="Times New Roman" w:hAnsi="Times New Roman" w:cs="Times New Roman"/>
          <w:iCs/>
          <w:color w:val="000000"/>
          <w:sz w:val="28"/>
          <w:szCs w:val="28"/>
          <w:lang w:val="uz-Cyrl-UZ"/>
        </w:rPr>
        <w:t>қ</w:t>
      </w:r>
      <w:r w:rsidRPr="00B145B8">
        <w:rPr>
          <w:rFonts w:ascii="Times New Roman" w:hAnsi="Times New Roman" w:cs="Times New Roman"/>
          <w:iCs/>
          <w:color w:val="000000"/>
          <w:sz w:val="28"/>
          <w:szCs w:val="28"/>
        </w:rPr>
        <w:t>тисодий, савдо ва маъмурий бош</w:t>
      </w:r>
      <w:r w:rsidRPr="00B145B8">
        <w:rPr>
          <w:rFonts w:ascii="Times New Roman" w:hAnsi="Times New Roman" w:cs="Times New Roman"/>
          <w:iCs/>
          <w:color w:val="000000"/>
          <w:sz w:val="28"/>
          <w:szCs w:val="28"/>
          <w:lang w:val="uz-Cyrl-UZ"/>
        </w:rPr>
        <w:t>қ</w:t>
      </w:r>
      <w:r w:rsidRPr="00B145B8">
        <w:rPr>
          <w:rFonts w:ascii="Times New Roman" w:hAnsi="Times New Roman" w:cs="Times New Roman"/>
          <w:iCs/>
          <w:color w:val="000000"/>
          <w:sz w:val="28"/>
          <w:szCs w:val="28"/>
        </w:rPr>
        <w:t xml:space="preserve">арув маркази бўлиб </w:t>
      </w:r>
      <w:r w:rsidRPr="00B145B8">
        <w:rPr>
          <w:rFonts w:ascii="Times New Roman" w:hAnsi="Times New Roman" w:cs="Times New Roman"/>
          <w:iCs/>
          <w:color w:val="000000"/>
          <w:sz w:val="28"/>
          <w:szCs w:val="28"/>
          <w:lang w:val="uz-Cyrl-UZ"/>
        </w:rPr>
        <w:t>қ</w:t>
      </w:r>
      <w:r w:rsidRPr="00B145B8">
        <w:rPr>
          <w:rFonts w:ascii="Times New Roman" w:hAnsi="Times New Roman" w:cs="Times New Roman"/>
          <w:iCs/>
          <w:color w:val="000000"/>
          <w:sz w:val="28"/>
          <w:szCs w:val="28"/>
        </w:rPr>
        <w:t>олган дейиш мумкин.</w:t>
      </w:r>
    </w:p>
    <w:p w:rsidR="00B145B8" w:rsidRPr="00B145B8" w:rsidRDefault="00B145B8" w:rsidP="00B145B8">
      <w:pPr>
        <w:ind w:firstLine="708"/>
        <w:jc w:val="both"/>
        <w:rPr>
          <w:rFonts w:ascii="Times New Roman" w:hAnsi="Times New Roman" w:cs="Times New Roman"/>
          <w:color w:val="000000"/>
          <w:sz w:val="28"/>
          <w:szCs w:val="28"/>
        </w:rPr>
      </w:pPr>
      <w:r w:rsidRPr="00B145B8">
        <w:rPr>
          <w:rFonts w:ascii="Times New Roman" w:hAnsi="Times New Roman" w:cs="Times New Roman"/>
          <w:b/>
          <w:color w:val="000000"/>
          <w:sz w:val="28"/>
          <w:szCs w:val="28"/>
        </w:rPr>
        <w:t xml:space="preserve">3. </w:t>
      </w:r>
      <w:r w:rsidRPr="00B145B8">
        <w:rPr>
          <w:rFonts w:ascii="Times New Roman" w:hAnsi="Times New Roman" w:cs="Times New Roman"/>
          <w:b/>
          <w:iCs/>
          <w:color w:val="000000"/>
          <w:sz w:val="28"/>
          <w:szCs w:val="28"/>
        </w:rPr>
        <w:t>Ш</w:t>
      </w:r>
      <w:r w:rsidRPr="00B145B8">
        <w:rPr>
          <w:rFonts w:ascii="Times New Roman" w:hAnsi="Times New Roman" w:cs="Times New Roman"/>
          <w:b/>
          <w:iCs/>
          <w:color w:val="000000"/>
          <w:sz w:val="28"/>
          <w:szCs w:val="28"/>
          <w:lang w:val="uz-Cyrl-UZ"/>
        </w:rPr>
        <w:t>ў</w:t>
      </w:r>
      <w:r w:rsidRPr="00B145B8">
        <w:rPr>
          <w:rFonts w:ascii="Times New Roman" w:hAnsi="Times New Roman" w:cs="Times New Roman"/>
          <w:b/>
          <w:iCs/>
          <w:color w:val="000000"/>
          <w:sz w:val="28"/>
          <w:szCs w:val="28"/>
        </w:rPr>
        <w:t>рабашот маданиятининг</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color w:val="000000"/>
          <w:sz w:val="28"/>
          <w:szCs w:val="28"/>
        </w:rPr>
        <w:t>(мил. авв. IV-I асрлар) водийда 50 дан ортиқ археологик ёдгорликлари ҳаритага туширилган. Йирик ёдгорликлари Ш</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рабашот (</w:t>
      </w:r>
      <w:smartTag w:uri="urn:schemas-microsoft-com:office:smarttags" w:element="metricconverter">
        <w:smartTagPr>
          <w:attr w:name="ProductID" w:val="70 гектар"/>
        </w:smartTagPr>
        <w:r w:rsidRPr="00B145B8">
          <w:rPr>
            <w:rFonts w:ascii="Times New Roman" w:hAnsi="Times New Roman" w:cs="Times New Roman"/>
            <w:color w:val="000000"/>
            <w:sz w:val="28"/>
            <w:szCs w:val="28"/>
          </w:rPr>
          <w:t>70 гектар</w:t>
        </w:r>
      </w:smartTag>
      <w:r w:rsidRPr="00B145B8">
        <w:rPr>
          <w:rFonts w:ascii="Times New Roman" w:hAnsi="Times New Roman" w:cs="Times New Roman"/>
          <w:color w:val="000000"/>
          <w:sz w:val="28"/>
          <w:szCs w:val="28"/>
        </w:rPr>
        <w:t xml:space="preserve">),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радарё (</w:t>
      </w:r>
      <w:smartTag w:uri="urn:schemas-microsoft-com:office:smarttags" w:element="metricconverter">
        <w:smartTagPr>
          <w:attr w:name="ProductID" w:val="10 гектар"/>
        </w:smartTagPr>
        <w:r w:rsidRPr="00B145B8">
          <w:rPr>
            <w:rFonts w:ascii="Times New Roman" w:hAnsi="Times New Roman" w:cs="Times New Roman"/>
            <w:color w:val="000000"/>
            <w:sz w:val="28"/>
            <w:szCs w:val="28"/>
          </w:rPr>
          <w:t>10 гектар</w:t>
        </w:r>
      </w:smartTag>
      <w:r w:rsidRPr="00B145B8">
        <w:rPr>
          <w:rFonts w:ascii="Times New Roman" w:hAnsi="Times New Roman" w:cs="Times New Roman"/>
          <w:color w:val="000000"/>
          <w:sz w:val="28"/>
          <w:szCs w:val="28"/>
        </w:rPr>
        <w:t>), Д</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нгбуло</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t>(</w:t>
      </w:r>
      <w:smartTag w:uri="urn:schemas-microsoft-com:office:smarttags" w:element="metricconverter">
        <w:smartTagPr>
          <w:attr w:name="ProductID" w:val="8 гектар"/>
        </w:smartTagPr>
        <w:r w:rsidRPr="00B145B8">
          <w:rPr>
            <w:rFonts w:ascii="Times New Roman" w:hAnsi="Times New Roman" w:cs="Times New Roman"/>
            <w:color w:val="000000"/>
            <w:sz w:val="28"/>
            <w:szCs w:val="28"/>
          </w:rPr>
          <w:t>8 гектар</w:t>
        </w:r>
      </w:smartTag>
      <w:r w:rsidRPr="00B145B8">
        <w:rPr>
          <w:rFonts w:ascii="Times New Roman" w:hAnsi="Times New Roman" w:cs="Times New Roman"/>
          <w:color w:val="000000"/>
          <w:sz w:val="28"/>
          <w:szCs w:val="28"/>
        </w:rPr>
        <w:t>) ва Тенеш (</w:t>
      </w:r>
      <w:smartTag w:uri="urn:schemas-microsoft-com:office:smarttags" w:element="metricconverter">
        <w:smartTagPr>
          <w:attr w:name="ProductID" w:val="5 гектар"/>
        </w:smartTagPr>
        <w:r w:rsidRPr="00B145B8">
          <w:rPr>
            <w:rFonts w:ascii="Times New Roman" w:hAnsi="Times New Roman" w:cs="Times New Roman"/>
            <w:color w:val="000000"/>
            <w:sz w:val="28"/>
            <w:szCs w:val="28"/>
          </w:rPr>
          <w:t>5 гектар</w:t>
        </w:r>
      </w:smartTag>
      <w:r w:rsidRPr="00B145B8">
        <w:rPr>
          <w:rFonts w:ascii="Times New Roman" w:hAnsi="Times New Roman" w:cs="Times New Roman"/>
          <w:color w:val="000000"/>
          <w:sz w:val="28"/>
          <w:szCs w:val="28"/>
        </w:rPr>
        <w:t xml:space="preserve">). Пахтаобод, Избоскан, </w:t>
      </w:r>
      <w:r w:rsidRPr="00B145B8">
        <w:rPr>
          <w:rFonts w:ascii="Times New Roman" w:hAnsi="Times New Roman" w:cs="Times New Roman"/>
          <w:color w:val="000000"/>
          <w:sz w:val="28"/>
          <w:szCs w:val="28"/>
          <w:lang w:val="uz-Cyrl-UZ"/>
        </w:rPr>
        <w:t>Қўоғонтепа</w:t>
      </w:r>
      <w:r w:rsidRPr="00B145B8">
        <w:rPr>
          <w:rFonts w:ascii="Times New Roman" w:hAnsi="Times New Roman" w:cs="Times New Roman"/>
          <w:color w:val="000000"/>
          <w:sz w:val="28"/>
          <w:szCs w:val="28"/>
        </w:rPr>
        <w:t xml:space="preserve"> (Султонобод) туманларида бу маданият ёдгорликлари топиб ўрганилган.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димги Фарғона Давань подшолиги ривожланган давр ҳисобланади.</w:t>
      </w:r>
    </w:p>
    <w:p w:rsidR="00B145B8" w:rsidRPr="00B145B8" w:rsidRDefault="00B145B8" w:rsidP="00B145B8">
      <w:pPr>
        <w:autoSpaceDE w:val="0"/>
        <w:autoSpaceDN w:val="0"/>
        <w:adjustRightInd w:val="0"/>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Ш</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рабашот шаҳар </w:t>
      </w:r>
      <w:r w:rsidRPr="00B145B8">
        <w:rPr>
          <w:rFonts w:ascii="Times New Roman" w:hAnsi="Times New Roman" w:cs="Times New Roman"/>
          <w:smallCaps/>
          <w:color w:val="000000"/>
          <w:sz w:val="28"/>
          <w:szCs w:val="28"/>
          <w:lang w:val="uz-Cyrl-UZ"/>
        </w:rPr>
        <w:t>қолдиғи</w:t>
      </w:r>
      <w:r w:rsidRPr="00B145B8">
        <w:rPr>
          <w:rFonts w:ascii="Times New Roman" w:hAnsi="Times New Roman" w:cs="Times New Roman"/>
          <w:smallCaps/>
          <w:color w:val="000000"/>
          <w:sz w:val="28"/>
          <w:szCs w:val="28"/>
        </w:rPr>
        <w:t xml:space="preserve"> (мил. </w:t>
      </w:r>
      <w:r w:rsidRPr="00B145B8">
        <w:rPr>
          <w:rFonts w:ascii="Times New Roman" w:hAnsi="Times New Roman" w:cs="Times New Roman"/>
          <w:color w:val="000000"/>
          <w:sz w:val="28"/>
          <w:szCs w:val="28"/>
        </w:rPr>
        <w:t xml:space="preserve">авв. </w:t>
      </w:r>
      <w:r w:rsidRPr="00B145B8">
        <w:rPr>
          <w:rFonts w:ascii="Times New Roman" w:hAnsi="Times New Roman" w:cs="Times New Roman"/>
          <w:color w:val="000000"/>
          <w:sz w:val="28"/>
          <w:szCs w:val="28"/>
          <w:lang w:val="en-US"/>
        </w:rPr>
        <w:t>IV</w:t>
      </w:r>
      <w:r w:rsidRPr="00B145B8">
        <w:rPr>
          <w:rFonts w:ascii="Times New Roman" w:hAnsi="Times New Roman" w:cs="Times New Roman"/>
          <w:color w:val="000000"/>
          <w:sz w:val="28"/>
          <w:szCs w:val="28"/>
        </w:rPr>
        <w:t>-</w:t>
      </w:r>
      <w:r w:rsidRPr="00B145B8">
        <w:rPr>
          <w:rFonts w:ascii="Times New Roman" w:hAnsi="Times New Roman" w:cs="Times New Roman"/>
          <w:color w:val="000000"/>
          <w:sz w:val="28"/>
          <w:szCs w:val="28"/>
          <w:lang w:val="en-US"/>
        </w:rPr>
        <w:t>I</w:t>
      </w:r>
      <w:r w:rsidRPr="00B145B8">
        <w:rPr>
          <w:rFonts w:ascii="Times New Roman" w:hAnsi="Times New Roman" w:cs="Times New Roman"/>
          <w:color w:val="000000"/>
          <w:sz w:val="28"/>
          <w:szCs w:val="28"/>
        </w:rPr>
        <w:t xml:space="preserve"> асрлар)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ир</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изистон Рес-публикаси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зган ша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ри яқинидаги олдинги «Шоробошот» совхози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стон» булимида Ясси дарёси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нг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ир</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ида, аниқр</w:t>
      </w:r>
      <w:r w:rsidRPr="00B145B8">
        <w:rPr>
          <w:rFonts w:ascii="Times New Roman" w:hAnsi="Times New Roman" w:cs="Times New Roman"/>
          <w:color w:val="000000"/>
          <w:sz w:val="28"/>
          <w:szCs w:val="28"/>
          <w:lang w:val="uz-Cyrl-UZ"/>
        </w:rPr>
        <w:t>оғ</w:t>
      </w:r>
      <w:r w:rsidRPr="00B145B8">
        <w:rPr>
          <w:rFonts w:ascii="Times New Roman" w:hAnsi="Times New Roman" w:cs="Times New Roman"/>
          <w:color w:val="000000"/>
          <w:sz w:val="28"/>
          <w:szCs w:val="28"/>
        </w:rPr>
        <w:t>и, Андижон сув омборидан 2 ки</w:t>
      </w:r>
      <w:r w:rsidRPr="00B145B8">
        <w:rPr>
          <w:rFonts w:ascii="Times New Roman" w:hAnsi="Times New Roman" w:cs="Times New Roman"/>
          <w:color w:val="000000"/>
          <w:sz w:val="28"/>
          <w:szCs w:val="28"/>
        </w:rPr>
        <w:softHyphen/>
        <w:t xml:space="preserve">лометр Шарқда жойлашган. Майдони </w:t>
      </w:r>
      <w:smartTag w:uri="urn:schemas-microsoft-com:office:smarttags" w:element="metricconverter">
        <w:smartTagPr>
          <w:attr w:name="ProductID" w:val="70 гектар"/>
        </w:smartTagPr>
        <w:r w:rsidRPr="00B145B8">
          <w:rPr>
            <w:rFonts w:ascii="Times New Roman" w:hAnsi="Times New Roman" w:cs="Times New Roman"/>
            <w:color w:val="000000"/>
            <w:sz w:val="28"/>
            <w:szCs w:val="28"/>
          </w:rPr>
          <w:t>70 гектар</w:t>
        </w:r>
      </w:smartTag>
      <w:r w:rsidRPr="00B145B8">
        <w:rPr>
          <w:rFonts w:ascii="Times New Roman" w:hAnsi="Times New Roman" w:cs="Times New Roman"/>
          <w:color w:val="000000"/>
          <w:sz w:val="28"/>
          <w:szCs w:val="28"/>
        </w:rPr>
        <w:t xml:space="preserve"> ва уч қисмдан иборат.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ар бир </w:t>
      </w:r>
      <w:r w:rsidRPr="00B145B8">
        <w:rPr>
          <w:rFonts w:ascii="Times New Roman" w:hAnsi="Times New Roman" w:cs="Times New Roman"/>
          <w:color w:val="000000"/>
          <w:sz w:val="28"/>
          <w:szCs w:val="28"/>
          <w:lang w:val="uz-Cyrl-UZ"/>
        </w:rPr>
        <w:t>қис</w:t>
      </w:r>
      <w:r w:rsidRPr="00B145B8">
        <w:rPr>
          <w:rFonts w:ascii="Times New Roman" w:hAnsi="Times New Roman" w:cs="Times New Roman"/>
          <w:color w:val="000000"/>
          <w:sz w:val="28"/>
          <w:szCs w:val="28"/>
        </w:rPr>
        <w:t xml:space="preserve">м кучли мудофаа деворлари билан мустаҳкам ўраб  олинган.   Биринчи  қисм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арк, иккинчиси аҳоли яшайдиган қисм ва учинчи қисм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мол-</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й сақланадиган ва атроф ҳудуд аҳоли</w:t>
      </w:r>
      <w:r w:rsidRPr="00B145B8">
        <w:rPr>
          <w:rFonts w:ascii="Times New Roman" w:hAnsi="Times New Roman" w:cs="Times New Roman"/>
          <w:color w:val="000000"/>
          <w:sz w:val="28"/>
          <w:szCs w:val="28"/>
          <w:lang w:val="uz-Cyrl-UZ"/>
        </w:rPr>
        <w:t>си</w:t>
      </w:r>
      <w:r w:rsidRPr="00B145B8">
        <w:rPr>
          <w:rFonts w:ascii="Times New Roman" w:hAnsi="Times New Roman" w:cs="Times New Roman"/>
          <w:color w:val="000000"/>
          <w:sz w:val="28"/>
          <w:szCs w:val="28"/>
        </w:rPr>
        <w:t xml:space="preserve"> учун нотинчлик пайтида яширинадиган панаго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Ш</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рабашотдан уй-р</w:t>
      </w:r>
      <w:r w:rsidRPr="00B145B8">
        <w:rPr>
          <w:rFonts w:ascii="Times New Roman" w:hAnsi="Times New Roman" w:cs="Times New Roman"/>
          <w:color w:val="000000"/>
          <w:sz w:val="28"/>
          <w:szCs w:val="28"/>
          <w:lang w:val="uz-Cyrl-UZ"/>
        </w:rPr>
        <w:t>ўзғ</w:t>
      </w:r>
      <w:r w:rsidRPr="00B145B8">
        <w:rPr>
          <w:rFonts w:ascii="Times New Roman" w:hAnsi="Times New Roman" w:cs="Times New Roman"/>
          <w:color w:val="000000"/>
          <w:sz w:val="28"/>
          <w:szCs w:val="28"/>
        </w:rPr>
        <w:t>ор буюмларидан таш</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ари терракота (куйдирилган лой)дан ясалган одамлар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айкали (юз қисми) топилган. Бу ҳайкалчалар антик давр Фарғона аҳоли</w:t>
      </w:r>
      <w:r w:rsidRPr="00B145B8">
        <w:rPr>
          <w:rFonts w:ascii="Times New Roman" w:hAnsi="Times New Roman" w:cs="Times New Roman"/>
          <w:color w:val="000000"/>
          <w:sz w:val="28"/>
          <w:szCs w:val="28"/>
          <w:lang w:val="uz-Cyrl-UZ"/>
        </w:rPr>
        <w:t>си</w:t>
      </w:r>
      <w:r w:rsidRPr="00B145B8">
        <w:rPr>
          <w:rFonts w:ascii="Times New Roman" w:hAnsi="Times New Roman" w:cs="Times New Roman"/>
          <w:color w:val="000000"/>
          <w:sz w:val="28"/>
          <w:szCs w:val="28"/>
        </w:rPr>
        <w:t xml:space="preserve"> тўғрисида биринчи ашёвий тасвирий далилдир. Бу шаҳар ҳаробаси қадимги Фарғона Давань </w:t>
      </w:r>
      <w:r w:rsidRPr="00B145B8">
        <w:rPr>
          <w:rFonts w:ascii="Times New Roman" w:hAnsi="Times New Roman" w:cs="Times New Roman"/>
          <w:color w:val="000000"/>
          <w:sz w:val="28"/>
          <w:szCs w:val="28"/>
        </w:rPr>
        <w:lastRenderedPageBreak/>
        <w:t xml:space="preserve">давлати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укм с</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рган вақтга тўғри келади. Му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ими Хитой ёзма манбаларида бу шаҳар «Ю» («Ю-чен») шаҳри деб тилга олинади. Айнан </w:t>
      </w:r>
      <w:r w:rsidRPr="00B145B8">
        <w:rPr>
          <w:rFonts w:ascii="Times New Roman" w:hAnsi="Times New Roman" w:cs="Times New Roman"/>
          <w:iCs/>
          <w:color w:val="000000"/>
          <w:sz w:val="28"/>
          <w:szCs w:val="28"/>
        </w:rPr>
        <w:t>Ючен ша</w:t>
      </w:r>
      <w:r w:rsidRPr="00B145B8">
        <w:rPr>
          <w:rFonts w:ascii="Times New Roman" w:hAnsi="Times New Roman" w:cs="Times New Roman"/>
          <w:iCs/>
          <w:color w:val="000000"/>
          <w:sz w:val="28"/>
          <w:szCs w:val="28"/>
          <w:lang w:val="uz-Cyrl-UZ"/>
        </w:rPr>
        <w:t>ҳ</w:t>
      </w:r>
      <w:r w:rsidRPr="00B145B8">
        <w:rPr>
          <w:rFonts w:ascii="Times New Roman" w:hAnsi="Times New Roman" w:cs="Times New Roman"/>
          <w:iCs/>
          <w:color w:val="000000"/>
          <w:sz w:val="28"/>
          <w:szCs w:val="28"/>
        </w:rPr>
        <w:t>ри</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color w:val="000000"/>
          <w:sz w:val="28"/>
          <w:szCs w:val="28"/>
        </w:rPr>
        <w:t>Фарғона водийсига (Хитойдан водийга кираверишда) юриш</w:t>
      </w:r>
      <w:r w:rsidRPr="00B145B8">
        <w:rPr>
          <w:rFonts w:ascii="Times New Roman" w:hAnsi="Times New Roman" w:cs="Times New Roman"/>
          <w:color w:val="000000"/>
          <w:sz w:val="28"/>
          <w:szCs w:val="28"/>
          <w:lang w:val="uz-Cyrl-UZ"/>
        </w:rPr>
        <w:t xml:space="preserve"> қ</w:t>
      </w:r>
      <w:r w:rsidRPr="00B145B8">
        <w:rPr>
          <w:rFonts w:ascii="Times New Roman" w:hAnsi="Times New Roman" w:cs="Times New Roman"/>
          <w:color w:val="000000"/>
          <w:sz w:val="28"/>
          <w:szCs w:val="28"/>
        </w:rPr>
        <w:t>илган хито</w:t>
      </w:r>
      <w:r w:rsidRPr="00B145B8">
        <w:rPr>
          <w:rFonts w:ascii="Times New Roman" w:hAnsi="Times New Roman" w:cs="Times New Roman"/>
          <w:color w:val="000000"/>
          <w:sz w:val="28"/>
          <w:szCs w:val="28"/>
          <w:lang w:val="uz-Cyrl-UZ"/>
        </w:rPr>
        <w:t>й</w:t>
      </w:r>
      <w:r w:rsidRPr="00B145B8">
        <w:rPr>
          <w:rFonts w:ascii="Times New Roman" w:hAnsi="Times New Roman" w:cs="Times New Roman"/>
          <w:color w:val="000000"/>
          <w:sz w:val="28"/>
          <w:szCs w:val="28"/>
        </w:rPr>
        <w:t xml:space="preserve">ликларга жуда қаттиқ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аршилик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рсатганлари ҳақида ёзма ман-баларда маълумотлар бор.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4. </w:t>
      </w:r>
      <w:r w:rsidRPr="00B145B8">
        <w:rPr>
          <w:rFonts w:ascii="Times New Roman" w:hAnsi="Times New Roman" w:cs="Times New Roman"/>
          <w:b/>
          <w:iCs/>
          <w:color w:val="000000"/>
          <w:sz w:val="28"/>
          <w:szCs w:val="28"/>
        </w:rPr>
        <w:t>Мар</w:t>
      </w:r>
      <w:r w:rsidRPr="00B145B8">
        <w:rPr>
          <w:rFonts w:ascii="Times New Roman" w:hAnsi="Times New Roman" w:cs="Times New Roman"/>
          <w:b/>
          <w:iCs/>
          <w:color w:val="000000"/>
          <w:sz w:val="28"/>
          <w:szCs w:val="28"/>
          <w:lang w:val="uz-Cyrl-UZ"/>
        </w:rPr>
        <w:t>ҳ</w:t>
      </w:r>
      <w:r w:rsidRPr="00B145B8">
        <w:rPr>
          <w:rFonts w:ascii="Times New Roman" w:hAnsi="Times New Roman" w:cs="Times New Roman"/>
          <w:b/>
          <w:iCs/>
          <w:color w:val="000000"/>
          <w:sz w:val="28"/>
          <w:szCs w:val="28"/>
        </w:rPr>
        <w:t>амат маданияти</w:t>
      </w:r>
      <w:r w:rsidRPr="00B145B8">
        <w:rPr>
          <w:rFonts w:ascii="Times New Roman" w:hAnsi="Times New Roman" w:cs="Times New Roman"/>
          <w:i/>
          <w:iCs/>
          <w:color w:val="000000"/>
          <w:sz w:val="28"/>
          <w:szCs w:val="28"/>
        </w:rPr>
        <w:t xml:space="preserve"> </w:t>
      </w:r>
      <w:r w:rsidRPr="00B145B8">
        <w:rPr>
          <w:rFonts w:ascii="Times New Roman" w:hAnsi="Times New Roman" w:cs="Times New Roman"/>
          <w:color w:val="000000"/>
          <w:sz w:val="28"/>
          <w:szCs w:val="28"/>
        </w:rPr>
        <w:t xml:space="preserve">(милодий </w:t>
      </w:r>
      <w:r w:rsidRPr="00B145B8">
        <w:rPr>
          <w:rFonts w:ascii="Times New Roman" w:hAnsi="Times New Roman" w:cs="Times New Roman"/>
          <w:color w:val="000000"/>
          <w:sz w:val="28"/>
          <w:szCs w:val="28"/>
          <w:lang w:val="en-US"/>
        </w:rPr>
        <w:t>I</w:t>
      </w:r>
      <w:r w:rsidRPr="00B145B8">
        <w:rPr>
          <w:rFonts w:ascii="Times New Roman" w:hAnsi="Times New Roman" w:cs="Times New Roman"/>
          <w:color w:val="000000"/>
          <w:sz w:val="28"/>
          <w:szCs w:val="28"/>
        </w:rPr>
        <w:t xml:space="preserve">-IV асрлар) ёдгорликлари сони кескин ортади, улар тахминан 500-600 тага етади. </w:t>
      </w:r>
      <w:r w:rsidRPr="00B145B8">
        <w:rPr>
          <w:rFonts w:ascii="Times New Roman" w:hAnsi="Times New Roman" w:cs="Times New Roman"/>
          <w:color w:val="000000"/>
          <w:sz w:val="28"/>
          <w:szCs w:val="28"/>
          <w:lang w:val="uz-Cyrl-UZ"/>
        </w:rPr>
        <w:t>Й</w:t>
      </w:r>
      <w:r w:rsidRPr="00B145B8">
        <w:rPr>
          <w:rFonts w:ascii="Times New Roman" w:hAnsi="Times New Roman" w:cs="Times New Roman"/>
          <w:color w:val="000000"/>
          <w:sz w:val="28"/>
          <w:szCs w:val="28"/>
        </w:rPr>
        <w:t>ирик ёдгорликлари Мингтепа (</w:t>
      </w:r>
      <w:smartTag w:uri="urn:schemas-microsoft-com:office:smarttags" w:element="metricconverter">
        <w:smartTagPr>
          <w:attr w:name="ProductID" w:val="38 гектар"/>
        </w:smartTagPr>
        <w:r w:rsidRPr="00B145B8">
          <w:rPr>
            <w:rFonts w:ascii="Times New Roman" w:hAnsi="Times New Roman" w:cs="Times New Roman"/>
            <w:color w:val="000000"/>
            <w:sz w:val="28"/>
            <w:szCs w:val="28"/>
          </w:rPr>
          <w:t>38 гектар</w:t>
        </w:r>
      </w:smartTag>
      <w:r w:rsidRPr="00B145B8">
        <w:rPr>
          <w:rFonts w:ascii="Times New Roman" w:hAnsi="Times New Roman" w:cs="Times New Roman"/>
          <w:color w:val="000000"/>
          <w:sz w:val="28"/>
          <w:szCs w:val="28"/>
        </w:rPr>
        <w:t>), Учқўрғон (12 гек</w:t>
      </w:r>
      <w:r w:rsidRPr="00B145B8">
        <w:rPr>
          <w:rFonts w:ascii="Times New Roman" w:hAnsi="Times New Roman" w:cs="Times New Roman"/>
          <w:color w:val="000000"/>
          <w:sz w:val="28"/>
          <w:szCs w:val="28"/>
        </w:rPr>
        <w:softHyphen/>
        <w:t xml:space="preserve">тар),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йновот (</w:t>
      </w:r>
      <w:smartTag w:uri="urn:schemas-microsoft-com:office:smarttags" w:element="metricconverter">
        <w:smartTagPr>
          <w:attr w:name="ProductID" w:val="15 гектар"/>
        </w:smartTagPr>
        <w:r w:rsidRPr="00B145B8">
          <w:rPr>
            <w:rFonts w:ascii="Times New Roman" w:hAnsi="Times New Roman" w:cs="Times New Roman"/>
            <w:color w:val="000000"/>
            <w:sz w:val="28"/>
            <w:szCs w:val="28"/>
          </w:rPr>
          <w:t>15 гектар</w:t>
        </w:r>
      </w:smartTag>
      <w:r w:rsidRPr="00B145B8">
        <w:rPr>
          <w:rFonts w:ascii="Times New Roman" w:hAnsi="Times New Roman" w:cs="Times New Roman"/>
          <w:color w:val="000000"/>
          <w:sz w:val="28"/>
          <w:szCs w:val="28"/>
        </w:rPr>
        <w:t>). Андижон вилоятининг деярли барча ҳудудида бу маданиятнинг археологик ёдгорликлари аниқланган ва улар Давань подшолиги гуллаган вақтига т</w:t>
      </w:r>
      <w:r w:rsidRPr="00B145B8">
        <w:rPr>
          <w:rFonts w:ascii="Times New Roman" w:hAnsi="Times New Roman" w:cs="Times New Roman"/>
          <w:color w:val="000000"/>
          <w:sz w:val="28"/>
          <w:szCs w:val="28"/>
          <w:lang w:val="uz-Cyrl-UZ"/>
        </w:rPr>
        <w:t>ўғ</w:t>
      </w:r>
      <w:r w:rsidRPr="00B145B8">
        <w:rPr>
          <w:rFonts w:ascii="Times New Roman" w:hAnsi="Times New Roman" w:cs="Times New Roman"/>
          <w:color w:val="000000"/>
          <w:sz w:val="28"/>
          <w:szCs w:val="28"/>
        </w:rPr>
        <w:t>ри келади.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Хитой ёзма манбаларида тилга олинган </w:t>
      </w:r>
      <w:r w:rsidRPr="00B145B8">
        <w:rPr>
          <w:rFonts w:ascii="Times New Roman" w:hAnsi="Times New Roman" w:cs="Times New Roman"/>
          <w:b/>
          <w:color w:val="000000"/>
          <w:sz w:val="28"/>
          <w:szCs w:val="28"/>
          <w:lang w:val="uz-Cyrl-UZ"/>
        </w:rPr>
        <w:t>Эрши шаҳри</w:t>
      </w:r>
      <w:r w:rsidRPr="00B145B8">
        <w:rPr>
          <w:rFonts w:ascii="Times New Roman" w:hAnsi="Times New Roman" w:cs="Times New Roman"/>
          <w:color w:val="000000"/>
          <w:sz w:val="28"/>
          <w:szCs w:val="28"/>
          <w:lang w:val="uz-Cyrl-UZ"/>
        </w:rPr>
        <w:t xml:space="preserve"> деб кўпчилик археолог-тарихчилар томонидан тан олинган. Олимларнинг бу хулосага келишининг сабаби Мингтепанинг майдони </w:t>
      </w:r>
      <w:r w:rsidRPr="00B145B8">
        <w:rPr>
          <w:rFonts w:ascii="Times New Roman" w:hAnsi="Times New Roman" w:cs="Times New Roman"/>
          <w:iCs/>
          <w:color w:val="000000"/>
          <w:sz w:val="28"/>
          <w:szCs w:val="28"/>
          <w:lang w:val="uz-Cyrl-UZ"/>
        </w:rPr>
        <w:t>мураккаб ва мукаммал тузилган икки қатор мудофаа деворлари</w:t>
      </w:r>
      <w:r w:rsidRPr="00B145B8">
        <w:rPr>
          <w:rFonts w:ascii="Times New Roman" w:hAnsi="Times New Roman" w:cs="Times New Roman"/>
          <w:i/>
          <w:iCs/>
          <w:color w:val="000000"/>
          <w:sz w:val="28"/>
          <w:szCs w:val="28"/>
          <w:lang w:val="uz-Cyrl-UZ"/>
        </w:rPr>
        <w:t xml:space="preserve"> </w:t>
      </w:r>
      <w:r w:rsidRPr="00B145B8">
        <w:rPr>
          <w:rFonts w:ascii="Times New Roman" w:hAnsi="Times New Roman" w:cs="Times New Roman"/>
          <w:color w:val="000000"/>
          <w:sz w:val="28"/>
          <w:szCs w:val="28"/>
          <w:lang w:val="uz-Cyrl-UZ"/>
        </w:rPr>
        <w:t>бўлган. Бундай ёдгорлик ушбу давр учун водийда ҳозирча маълум эмас. Археологик жиҳатдан Мингтепа ички ва ташки шаҳарлардан иборат бўлиб, ҳозирда ички шаҳар (</w:t>
      </w:r>
      <w:smartTag w:uri="urn:schemas-microsoft-com:office:smarttags" w:element="metricconverter">
        <w:smartTagPr>
          <w:attr w:name="ProductID" w:val="38 гектар"/>
        </w:smartTagPr>
        <w:r w:rsidRPr="00B145B8">
          <w:rPr>
            <w:rFonts w:ascii="Times New Roman" w:hAnsi="Times New Roman" w:cs="Times New Roman"/>
            <w:color w:val="000000"/>
            <w:sz w:val="28"/>
            <w:szCs w:val="28"/>
            <w:lang w:val="uz-Cyrl-UZ"/>
          </w:rPr>
          <w:t>38 гектар</w:t>
        </w:r>
      </w:smartTag>
      <w:r w:rsidRPr="00B145B8">
        <w:rPr>
          <w:rFonts w:ascii="Times New Roman" w:hAnsi="Times New Roman" w:cs="Times New Roman"/>
          <w:color w:val="000000"/>
          <w:sz w:val="28"/>
          <w:szCs w:val="28"/>
          <w:lang w:val="uz-Cyrl-UZ"/>
        </w:rPr>
        <w:t>) сақланган, холос. Маданий қатламлар қалинлиги 10 метрдан зиёд. Ҳозирда Минг</w:t>
      </w:r>
      <w:r w:rsidRPr="00B145B8">
        <w:rPr>
          <w:rFonts w:ascii="Times New Roman" w:hAnsi="Times New Roman" w:cs="Times New Roman"/>
          <w:color w:val="000000"/>
          <w:sz w:val="28"/>
          <w:szCs w:val="28"/>
          <w:lang w:val="uz-Cyrl-UZ"/>
        </w:rPr>
        <w:softHyphen/>
        <w:t xml:space="preserve">тепанинг мукаммал деворлари буржлар билан бирга яхши сақланиб қолган. Мудофаа деворлари қалинлиги қуйида 7 метрдан, юқори қисмида 4 метрдан ортади, баландлиги (сақлангани) </w:t>
      </w:r>
      <w:smartTag w:uri="urn:schemas-microsoft-com:office:smarttags" w:element="metricconverter">
        <w:smartTagPr>
          <w:attr w:name="ProductID" w:val="4 метр"/>
        </w:smartTagPr>
        <w:r w:rsidRPr="00B145B8">
          <w:rPr>
            <w:rFonts w:ascii="Times New Roman" w:hAnsi="Times New Roman" w:cs="Times New Roman"/>
            <w:color w:val="000000"/>
            <w:sz w:val="28"/>
            <w:szCs w:val="28"/>
            <w:lang w:val="uz-Cyrl-UZ"/>
          </w:rPr>
          <w:t>4 метр</w:t>
        </w:r>
      </w:smartTag>
      <w:r w:rsidRPr="00B145B8">
        <w:rPr>
          <w:rFonts w:ascii="Times New Roman" w:hAnsi="Times New Roman" w:cs="Times New Roman"/>
          <w:color w:val="000000"/>
          <w:sz w:val="28"/>
          <w:szCs w:val="28"/>
          <w:lang w:val="uz-Cyrl-UZ"/>
        </w:rPr>
        <w:t>. Бу ўлчамлардан келиб чиқиб, мудофаа деворлари маҳобатини англаш мумкин. Деворнинг ҳар 35-40 метрида кузатув миноралари сақланган: улардан 4 таси марказий, камида 60 таси оралиқ кузатув миноралари ҳисобланади.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Ўтган асрнинг 50-йилларида тузилган режага кўра ташқи мудофаа девор ҳам шундай мукаммал бўлган. Шундан бўлса керак, бу шаҳарни Хитой армияси икки марта қамал қилиб ҳам қўлга кирита олмаган.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Таъкидлаш жоизки, шаҳарда архео</w:t>
      </w:r>
      <w:r w:rsidRPr="00B145B8">
        <w:rPr>
          <w:rFonts w:ascii="Times New Roman" w:hAnsi="Times New Roman" w:cs="Times New Roman"/>
          <w:color w:val="000000"/>
          <w:sz w:val="28"/>
          <w:szCs w:val="28"/>
          <w:lang w:val="uz-Cyrl-UZ"/>
        </w:rPr>
        <w:softHyphen/>
        <w:t xml:space="preserve">логик қазишмалар анча вақтдан буён олиб борилмоқда. Улардаги археологик тадқиқототлар натижасига келсак, 2000 йилгача шаҳардаги энг қадимги қатлам сўнгги антик ва илк ўрта асрларга тегишли эди. Асосий эътибор ўрта асрлардаги Андижон арки ва шаҳристони атрофидаги ҳудудларни ўрганишга қаратилганди. Барча кўҳна шаҳарлардаги каби Андижоннинг Эски шаҳар қисмидаги археологик ёдгорликлар бузиб юборилган ёки кейинги даврлар қатламлари остида колиб кетган, бунинг оқибатида археологик текшириш ишлари олиб бориш жуда қийин кечмоқда. Шунга қарамай, кейинги йилларда, аста-секин бўлса-да, </w:t>
      </w:r>
      <w:r w:rsidRPr="00B145B8">
        <w:rPr>
          <w:rFonts w:ascii="Times New Roman" w:hAnsi="Times New Roman" w:cs="Times New Roman"/>
          <w:color w:val="000000"/>
          <w:sz w:val="28"/>
          <w:szCs w:val="28"/>
          <w:lang w:val="uz-Cyrl-UZ"/>
        </w:rPr>
        <w:lastRenderedPageBreak/>
        <w:t>археологик топилмалар кўлами ортиб борди. Айниқса, 2000 йилдан буён Ўзбекистон Фанлар академияси академик Яхё Ғуломов номидаги Архео</w:t>
      </w:r>
      <w:r w:rsidRPr="00B145B8">
        <w:rPr>
          <w:rFonts w:ascii="Times New Roman" w:hAnsi="Times New Roman" w:cs="Times New Roman"/>
          <w:color w:val="000000"/>
          <w:sz w:val="28"/>
          <w:szCs w:val="28"/>
          <w:lang w:val="uz-Cyrl-UZ"/>
        </w:rPr>
        <w:softHyphen/>
        <w:t xml:space="preserve">логия институтининг Бобур ҳалқаро фонди ташаббуси ва ёрдами билан ҳам-корликда қилинган ишлари яхши натижалар бермоқда. </w:t>
      </w:r>
      <w:r w:rsidRPr="00B145B8">
        <w:rPr>
          <w:rFonts w:ascii="Times New Roman" w:hAnsi="Times New Roman" w:cs="Times New Roman"/>
          <w:color w:val="000000"/>
          <w:sz w:val="28"/>
          <w:szCs w:val="28"/>
        </w:rPr>
        <w:t>Бу ишларда Анди</w:t>
      </w:r>
      <w:r w:rsidRPr="00B145B8">
        <w:rPr>
          <w:rFonts w:ascii="Times New Roman" w:hAnsi="Times New Roman" w:cs="Times New Roman"/>
          <w:color w:val="000000"/>
          <w:sz w:val="28"/>
          <w:szCs w:val="28"/>
        </w:rPr>
        <w:softHyphen/>
        <w:t>жон давлат университети Тарих фа</w:t>
      </w:r>
      <w:r w:rsidRPr="00B145B8">
        <w:rPr>
          <w:rFonts w:ascii="Times New Roman" w:hAnsi="Times New Roman" w:cs="Times New Roman"/>
          <w:color w:val="000000"/>
          <w:sz w:val="28"/>
          <w:szCs w:val="28"/>
        </w:rPr>
        <w:softHyphen/>
        <w:t>культет</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 xml:space="preserve"> талабалари, Ўзбекистон тарихи кафедраси олимлари, магистрантлари ҳам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атнашмо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да.</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Андижонни археологик ўрганишда асо</w:t>
      </w:r>
      <w:r w:rsidRPr="00B145B8">
        <w:rPr>
          <w:rFonts w:ascii="Times New Roman" w:hAnsi="Times New Roman" w:cs="Times New Roman"/>
          <w:color w:val="000000"/>
          <w:sz w:val="28"/>
          <w:szCs w:val="28"/>
          <w:lang w:val="uz-Cyrl-UZ"/>
        </w:rPr>
        <w:softHyphen/>
        <w:t>сий эътибор ҳозирда мавжуд ёки бузилиб кетган ёдгорликлар ўрнини аниқлашга қаратилган. Бунинг учун 1893, 1913 йиллари олинган Андижонни тарихий-топографик харитасини ва айрим ёзма манбалардаги хабарларни шаҳардаги сақланган археологик ёдгорликлар би</w:t>
      </w:r>
      <w:r w:rsidRPr="00B145B8">
        <w:rPr>
          <w:rFonts w:ascii="Times New Roman" w:hAnsi="Times New Roman" w:cs="Times New Roman"/>
          <w:color w:val="000000"/>
          <w:sz w:val="28"/>
          <w:szCs w:val="28"/>
          <w:lang w:val="uz-Cyrl-UZ"/>
        </w:rPr>
        <w:softHyphen/>
        <w:t>лан солиштириб ўрганилди. Бунинг натижасида ҳозирги шаҳар ўрамида 8 та археологик объект, 11 та шаҳар қабристони,  39 та масжид бўлганлиги қайд этилди. Андижон шаҳридаги ушбу ёдгорликларни икки гуруҳга ажратиш мумкин: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 Археологик жиҳатдан, яъни моддий-маданий қатламлар қайд этилган ёдгорликлар: буларга Чордона (Т.Келдиев кучаси), Сарвонтепа (Сужоат ва Тутзор кўчалари), Қўштепа I, II (Шаҳрихон кўчаси), Яккатепа (Далварзин кўчаси), Ганчтепа-Уграёр (ҳозирги уйсозлик ком</w:t>
      </w:r>
      <w:r w:rsidRPr="00B145B8">
        <w:rPr>
          <w:rFonts w:ascii="Times New Roman" w:hAnsi="Times New Roman" w:cs="Times New Roman"/>
          <w:color w:val="000000"/>
          <w:sz w:val="28"/>
          <w:szCs w:val="28"/>
          <w:lang w:val="uz-Cyrl-UZ"/>
        </w:rPr>
        <w:softHyphen/>
        <w:t>бината яқинида), Култепа (Кюлтепа; ҳозирги вилоят Ҳокимлиги биноси ўрни ва унинг атрофлари), арк ва шаҳристонлар ўрни киради.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2. Археологик қазишмалар ўтказилмаган, лекин сопол парчалари топилган ёдгорликлар. Булар Қорақўрғон (ҳалқ таълими бошқармаси базаси), </w:t>
      </w:r>
      <w:r w:rsidRPr="00B145B8">
        <w:rPr>
          <w:rFonts w:ascii="Times New Roman" w:hAnsi="Times New Roman" w:cs="Times New Roman"/>
          <w:smallCaps/>
          <w:color w:val="000000"/>
          <w:sz w:val="28"/>
          <w:szCs w:val="28"/>
          <w:lang w:val="uz-Cyrl-UZ"/>
        </w:rPr>
        <w:t xml:space="preserve">Aфғонбоғ, </w:t>
      </w:r>
      <w:r w:rsidRPr="00B145B8">
        <w:rPr>
          <w:rFonts w:ascii="Times New Roman" w:hAnsi="Times New Roman" w:cs="Times New Roman"/>
          <w:color w:val="000000"/>
          <w:sz w:val="28"/>
          <w:szCs w:val="28"/>
          <w:lang w:val="uz-Cyrl-UZ"/>
        </w:rPr>
        <w:t>Оқгўр, Мушктепа ва Ўразонтепа (Меҳнат кучаси).</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Ушбу объектлар орасида биринчи гуруҳга мансуб ёдгорликлардан Чордонада, Сарвонтепада (Тутзор ва Сужоат кўчалари кесишган жойда), Яккатепада (Далварзин кўчаси, 67-69-уйлар оралиғида), Қўштепада (Шаҳрихон кўчасининг жуфт   номерли   уйлар   бошланишида),</w:t>
      </w:r>
    </w:p>
    <w:p w:rsidR="00B145B8" w:rsidRPr="00B145B8" w:rsidRDefault="00B145B8" w:rsidP="00B145B8">
      <w:pPr>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Ушбу маълумотлар ва олиб борилган археологик қазишмалар Андижон шаҳрининг 2500 йиллигини илмий асосда ўрганишга ёрдам беради.</w:t>
      </w:r>
    </w:p>
    <w:p w:rsidR="00B145B8" w:rsidRPr="00B145B8" w:rsidRDefault="00B145B8" w:rsidP="00B145B8">
      <w:pPr>
        <w:ind w:firstLine="567"/>
        <w:jc w:val="both"/>
        <w:rPr>
          <w:rFonts w:ascii="Times New Roman" w:hAnsi="Times New Roman" w:cs="Times New Roman"/>
          <w:sz w:val="28"/>
          <w:szCs w:val="28"/>
          <w:lang w:val="uz-Cyrl-UZ"/>
        </w:rPr>
      </w:pPr>
      <w:hyperlink r:id="rId41" w:history="1">
        <w:r w:rsidRPr="00B145B8">
          <w:rPr>
            <w:rStyle w:val="a9"/>
            <w:rFonts w:ascii="Times New Roman" w:hAnsi="Times New Roman" w:cs="Times New Roman"/>
            <w:sz w:val="28"/>
            <w:szCs w:val="28"/>
            <w:lang w:val="uz-Cyrl-UZ"/>
          </w:rPr>
          <w:t>http://library.tuit.uz/skanir_knigi/book/madaniyatsh/madaniyatshunoslik2.htm</w:t>
        </w:r>
      </w:hyperlink>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Ибтидоий маданиятнинг характерли белгиси сифатида </w:t>
      </w:r>
      <w:r w:rsidRPr="00B145B8">
        <w:rPr>
          <w:rFonts w:ascii="Times New Roman" w:hAnsi="Times New Roman" w:cs="Times New Roman"/>
          <w:b/>
          <w:sz w:val="28"/>
          <w:szCs w:val="28"/>
          <w:lang w:val="uz-Cyrl-UZ"/>
        </w:rPr>
        <w:t xml:space="preserve">диннинг илк шакллари </w:t>
      </w:r>
      <w:r w:rsidRPr="00B145B8">
        <w:rPr>
          <w:rFonts w:ascii="Times New Roman" w:hAnsi="Times New Roman" w:cs="Times New Roman"/>
          <w:sz w:val="28"/>
          <w:szCs w:val="28"/>
          <w:lang w:val="uz-Cyrl-UZ"/>
        </w:rPr>
        <w:t>фетишизм (бутпарастлик – жонсиз нарсаларга сиғиниш), тотемизм (ҳайвон, ўсимлик ва тошларга сиғиниш), анимизм</w:t>
      </w:r>
      <w:r w:rsidRPr="00B145B8">
        <w:rPr>
          <w:rFonts w:ascii="Times New Roman" w:hAnsi="Times New Roman" w:cs="Times New Roman"/>
          <w:b/>
          <w:bCs/>
          <w:sz w:val="28"/>
          <w:szCs w:val="28"/>
          <w:lang w:val="uz-Cyrl-UZ"/>
        </w:rPr>
        <w:t xml:space="preserve"> </w:t>
      </w:r>
      <w:r w:rsidRPr="00B145B8">
        <w:rPr>
          <w:rFonts w:ascii="Times New Roman" w:hAnsi="Times New Roman" w:cs="Times New Roman"/>
          <w:sz w:val="28"/>
          <w:szCs w:val="28"/>
          <w:lang w:val="uz-Cyrl-UZ"/>
        </w:rPr>
        <w:t xml:space="preserve">(руҳларга топиниш) ва сеҳргарликни кўрсатиш мумкин.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lastRenderedPageBreak/>
        <w:t xml:space="preserve"> «Осмон ваколати» йўналиши Конфуций томонидан янгича фикрда ривожлантирилиб, унда ижтимоий ахлоқ асосий ўрин тутади ва сиёсий маданиятни белгилайди. </w:t>
      </w:r>
      <w:r w:rsidRPr="00B145B8">
        <w:rPr>
          <w:i/>
          <w:color w:val="000000"/>
          <w:sz w:val="28"/>
          <w:szCs w:val="28"/>
          <w:lang w:val="uz-Cyrl-UZ"/>
        </w:rPr>
        <w:t>Анъаналарни ҳурмат қилиш</w:t>
      </w:r>
      <w:r w:rsidRPr="00B145B8">
        <w:rPr>
          <w:color w:val="000000"/>
          <w:sz w:val="28"/>
          <w:szCs w:val="28"/>
          <w:lang w:val="uz-Cyrl-UZ"/>
        </w:rPr>
        <w:t>, бурчни жиддий ҳис қилиш, ахлоқий сифатнинг юқорилиги, ўзини жамият учун бахш қилиш, ҳақиқатни англаш учун доимо уриниш, ишонч ва олижаноблик каби идеаллар бошқаларни бошқаришни истаганлар учун мўлжал бўлган. Бу идеаллар давлатнинг бош таянчи бўлиб, Хитой империяси тўралари учун намуна бўлди.</w:t>
      </w:r>
    </w:p>
    <w:p w:rsidR="00B145B8" w:rsidRPr="00B145B8" w:rsidRDefault="00B145B8" w:rsidP="00B145B8">
      <w:pPr>
        <w:pStyle w:val="31"/>
        <w:rPr>
          <w:szCs w:val="28"/>
          <w:lang w:val="uz-Cyrl-UZ"/>
        </w:rPr>
      </w:pPr>
      <w:r w:rsidRPr="00B145B8">
        <w:rPr>
          <w:szCs w:val="28"/>
          <w:lang w:val="uz-Cyrl-UZ"/>
        </w:rPr>
        <w:t xml:space="preserve">Бир неча минг йиллардан буён Конфуцийнинг номи элларда достон бўлиб келади. “Миллатнинг Буюк Ўқитувчиси” деб шарафланган муаллимнинг адабий, маърифий, маданий, маънавий, илмий характердаги асарлари ҳамма ерда қонуний дастурга айланди. Ўзи ташкил қилган мактабдаги оддий фуқароларнинг болаларидан тортиб, ҳоқон, князь, барча мансабдорларгача унинг гапларига, фикр-мулоҳазаларига амал қилдилар. Шу тариқа олимнинг одоб-ахлоққа оид,  сиёсий ва фалсафий қарашларини тўлалигича қамраб олган </w:t>
      </w:r>
      <w:r w:rsidRPr="00B145B8">
        <w:rPr>
          <w:i/>
          <w:szCs w:val="28"/>
          <w:lang w:val="uz-Cyrl-UZ"/>
        </w:rPr>
        <w:t xml:space="preserve">конфуцийчилик </w:t>
      </w:r>
      <w:r w:rsidRPr="00B145B8">
        <w:rPr>
          <w:szCs w:val="28"/>
          <w:lang w:val="uz-Cyrl-UZ"/>
        </w:rPr>
        <w:t>деб ном олган таълимоти бутун Хитой ҳоқонлигининг расмий мафкурасига айланди. Бу мафкуранинг асосида инсон ва инсонийлик, одамгарчилик, олий мақом фазилатларга эга бўлиш, давлат ва оила равнақи, юртни одилона бошқариш тамойиллари туради.</w:t>
      </w:r>
    </w:p>
    <w:p w:rsidR="00B145B8" w:rsidRPr="00B145B8" w:rsidRDefault="00B145B8" w:rsidP="00B145B8">
      <w:pPr>
        <w:pStyle w:val="31"/>
        <w:rPr>
          <w:szCs w:val="28"/>
          <w:lang w:val="uz-Cyrl-UZ"/>
        </w:rPr>
      </w:pPr>
      <w:r w:rsidRPr="00B145B8">
        <w:rPr>
          <w:szCs w:val="28"/>
          <w:lang w:val="uz-Cyrl-UZ"/>
        </w:rPr>
        <w:t>“Луньюй” китобининг ўн иккинчи бобида сиз билан биз – XXI аср аҳлига ҳам ибратли шундай ҳикмат бор: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“Янь Юань, Конфуцийнинг шогирди,  </w:t>
      </w:r>
      <w:r w:rsidRPr="00B145B8">
        <w:rPr>
          <w:rFonts w:ascii="Times New Roman" w:hAnsi="Times New Roman" w:cs="Times New Roman"/>
          <w:i/>
          <w:sz w:val="28"/>
          <w:szCs w:val="28"/>
        </w:rPr>
        <w:t>одамийлик нима?</w:t>
      </w:r>
      <w:r w:rsidRPr="00B145B8">
        <w:rPr>
          <w:rFonts w:ascii="Times New Roman" w:hAnsi="Times New Roman" w:cs="Times New Roman"/>
          <w:sz w:val="28"/>
          <w:szCs w:val="28"/>
        </w:rPr>
        <w:t xml:space="preserve"> деб сўради.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Муаллим жавоб берди: </w:t>
      </w:r>
    </w:p>
    <w:p w:rsidR="00B145B8" w:rsidRPr="00B145B8" w:rsidRDefault="00B145B8" w:rsidP="00B145B8">
      <w:pPr>
        <w:numPr>
          <w:ilvl w:val="0"/>
          <w:numId w:val="14"/>
        </w:numPr>
        <w:spacing w:after="0" w:line="240" w:lineRule="auto"/>
        <w:ind w:left="0" w:firstLine="851"/>
        <w:jc w:val="both"/>
        <w:rPr>
          <w:rFonts w:ascii="Times New Roman" w:hAnsi="Times New Roman" w:cs="Times New Roman"/>
          <w:sz w:val="28"/>
          <w:szCs w:val="28"/>
        </w:rPr>
      </w:pPr>
      <w:r w:rsidRPr="00B145B8">
        <w:rPr>
          <w:rFonts w:ascii="Times New Roman" w:hAnsi="Times New Roman" w:cs="Times New Roman"/>
          <w:sz w:val="28"/>
          <w:szCs w:val="28"/>
        </w:rPr>
        <w:t>Одамий бўлиш – ўзини енгиш ва урф-одатларга амал қилиш демакдир. Агар сен бир марта ўзингни енгиб, урф-одатларга амал қилсанг, Фалак Ости аҳли сени одамий деб тан олади. Одамгарчилик фазилатига эга бўлиш  ўзингга ва атрофдагиларга боғлиқ.</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4863465</wp:posOffset>
            </wp:positionH>
            <wp:positionV relativeFrom="paragraph">
              <wp:posOffset>198120</wp:posOffset>
            </wp:positionV>
            <wp:extent cx="909955" cy="974090"/>
            <wp:effectExtent l="19050" t="0" r="4445" b="0"/>
            <wp:wrapTight wrapText="bothSides">
              <wp:wrapPolygon edited="0">
                <wp:start x="-452" y="0"/>
                <wp:lineTo x="-452" y="21121"/>
                <wp:lineTo x="21706" y="21121"/>
                <wp:lineTo x="21706" y="0"/>
                <wp:lineTo x="-452" y="0"/>
              </wp:wrapPolygon>
            </wp:wrapTight>
            <wp:docPr id="54" name="Рисунок 54" descr="http://t1.gstatic.com/images?q=tbn:ANd9GcS4eDBRZVvGl9MB0XcUaVdsMyM04cdI3vvwBoYcDCvVHnFIP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1.gstatic.com/images?q=tbn:ANd9GcS4eDBRZVvGl9MB0XcUaVdsMyM04cdI3vvwBoYcDCvVHnFIP3Q"/>
                    <pic:cNvPicPr>
                      <a:picLocks noChangeAspect="1" noChangeArrowheads="1"/>
                    </pic:cNvPicPr>
                  </pic:nvPicPr>
                  <pic:blipFill>
                    <a:blip r:embed="rId42" r:link="rId43"/>
                    <a:srcRect/>
                    <a:stretch>
                      <a:fillRect/>
                    </a:stretch>
                  </pic:blipFill>
                  <pic:spPr bwMode="auto">
                    <a:xfrm>
                      <a:off x="0" y="0"/>
                      <a:ext cx="909955" cy="97409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rPr>
        <w:t>–  Батафсилроқ тушунтириб бера олмайсизми? – сўрашда давом этди Янь Юань.</w:t>
      </w:r>
    </w:p>
    <w:p w:rsidR="00B145B8" w:rsidRPr="00B145B8" w:rsidRDefault="00B145B8" w:rsidP="00B145B8">
      <w:pPr>
        <w:ind w:firstLine="851"/>
        <w:rPr>
          <w:rFonts w:ascii="Times New Roman" w:hAnsi="Times New Roman" w:cs="Times New Roman"/>
          <w:sz w:val="28"/>
          <w:szCs w:val="28"/>
        </w:rPr>
      </w:pPr>
      <w:r w:rsidRPr="00B145B8">
        <w:rPr>
          <w:rFonts w:ascii="Times New Roman" w:hAnsi="Times New Roman" w:cs="Times New Roman"/>
          <w:sz w:val="28"/>
          <w:szCs w:val="28"/>
        </w:rPr>
        <w:t xml:space="preserve">Муаллим жавоб берди: </w:t>
      </w:r>
    </w:p>
    <w:p w:rsidR="00B145B8" w:rsidRPr="00B145B8" w:rsidRDefault="00B145B8" w:rsidP="00B145B8">
      <w:pPr>
        <w:tabs>
          <w:tab w:val="left" w:pos="1980"/>
        </w:tabs>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ab/>
        <w:t>– Одат бўлмаса, қарама,</w:t>
      </w:r>
    </w:p>
    <w:p w:rsidR="00B145B8" w:rsidRPr="00B145B8" w:rsidRDefault="00B145B8" w:rsidP="00B145B8">
      <w:pPr>
        <w:tabs>
          <w:tab w:val="left" w:pos="1980"/>
        </w:tabs>
        <w:ind w:firstLine="851"/>
        <w:jc w:val="both"/>
        <w:rPr>
          <w:rFonts w:ascii="Times New Roman" w:hAnsi="Times New Roman" w:cs="Times New Roman"/>
          <w:sz w:val="28"/>
          <w:szCs w:val="28"/>
        </w:rPr>
      </w:pPr>
      <w:r w:rsidRPr="00B145B8">
        <w:rPr>
          <w:rFonts w:ascii="Times New Roman" w:hAnsi="Times New Roman" w:cs="Times New Roman"/>
          <w:sz w:val="28"/>
          <w:szCs w:val="28"/>
        </w:rPr>
        <w:tab/>
        <w:t xml:space="preserve">   Одат бўлмаса, эшитма,</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 </w:t>
      </w:r>
    </w:p>
    <w:p w:rsidR="00B145B8" w:rsidRPr="00B145B8" w:rsidRDefault="00B145B8" w:rsidP="00B145B8">
      <w:pPr>
        <w:tabs>
          <w:tab w:val="left" w:pos="1980"/>
        </w:tabs>
        <w:ind w:firstLine="851"/>
        <w:jc w:val="both"/>
        <w:rPr>
          <w:rFonts w:ascii="Times New Roman" w:hAnsi="Times New Roman" w:cs="Times New Roman"/>
          <w:sz w:val="28"/>
          <w:szCs w:val="28"/>
        </w:rPr>
      </w:pPr>
      <w:r w:rsidRPr="00B145B8">
        <w:rPr>
          <w:rFonts w:ascii="Times New Roman" w:hAnsi="Times New Roman" w:cs="Times New Roman"/>
          <w:sz w:val="28"/>
          <w:szCs w:val="28"/>
        </w:rPr>
        <w:tab/>
        <w:t xml:space="preserve">   Одат бўлмаса, гапирма,</w:t>
      </w:r>
    </w:p>
    <w:p w:rsidR="00B145B8" w:rsidRPr="00B145B8" w:rsidRDefault="00B145B8" w:rsidP="00B145B8">
      <w:pPr>
        <w:tabs>
          <w:tab w:val="left" w:pos="1980"/>
        </w:tabs>
        <w:ind w:firstLine="851"/>
        <w:jc w:val="both"/>
        <w:rPr>
          <w:rFonts w:ascii="Times New Roman" w:hAnsi="Times New Roman" w:cs="Times New Roman"/>
          <w:sz w:val="28"/>
          <w:szCs w:val="28"/>
        </w:rPr>
      </w:pPr>
      <w:r w:rsidRPr="00B145B8">
        <w:rPr>
          <w:rFonts w:ascii="Times New Roman" w:hAnsi="Times New Roman" w:cs="Times New Roman"/>
          <w:sz w:val="28"/>
          <w:szCs w:val="28"/>
        </w:rPr>
        <w:tab/>
        <w:t xml:space="preserve">   Одат бўлмаса, қилма.</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Конфуций таълимотидаги </w:t>
      </w:r>
      <w:r w:rsidRPr="00B145B8">
        <w:rPr>
          <w:rFonts w:ascii="Times New Roman" w:hAnsi="Times New Roman" w:cs="Times New Roman"/>
          <w:i/>
          <w:sz w:val="28"/>
          <w:szCs w:val="28"/>
          <w:lang w:val="uz-Cyrl-UZ"/>
        </w:rPr>
        <w:t>осмон</w:t>
      </w:r>
      <w:r w:rsidRPr="00B145B8">
        <w:rPr>
          <w:rFonts w:ascii="Times New Roman" w:hAnsi="Times New Roman" w:cs="Times New Roman"/>
          <w:sz w:val="28"/>
          <w:szCs w:val="28"/>
          <w:lang w:val="uz-Cyrl-UZ"/>
        </w:rPr>
        <w:t xml:space="preserve"> ёки </w:t>
      </w:r>
      <w:r w:rsidRPr="00B145B8">
        <w:rPr>
          <w:rFonts w:ascii="Times New Roman" w:hAnsi="Times New Roman" w:cs="Times New Roman"/>
          <w:i/>
          <w:sz w:val="28"/>
          <w:szCs w:val="28"/>
          <w:lang w:val="uz-Cyrl-UZ"/>
        </w:rPr>
        <w:t xml:space="preserve">фалак </w:t>
      </w:r>
      <w:r w:rsidRPr="00B145B8">
        <w:rPr>
          <w:rFonts w:ascii="Times New Roman" w:hAnsi="Times New Roman" w:cs="Times New Roman"/>
          <w:sz w:val="28"/>
          <w:szCs w:val="28"/>
          <w:lang w:val="uz-Cyrl-UZ"/>
        </w:rPr>
        <w:t>тушунчаларида</w:t>
      </w:r>
      <w:r w:rsidRPr="00B145B8">
        <w:rPr>
          <w:rFonts w:ascii="Times New Roman" w:hAnsi="Times New Roman" w:cs="Times New Roman"/>
          <w:i/>
          <w:sz w:val="28"/>
          <w:szCs w:val="28"/>
          <w:lang w:val="uz-Cyrl-UZ"/>
        </w:rPr>
        <w:t xml:space="preserve">  </w:t>
      </w:r>
      <w:r w:rsidRPr="00B145B8">
        <w:rPr>
          <w:rFonts w:ascii="Times New Roman" w:hAnsi="Times New Roman" w:cs="Times New Roman"/>
          <w:sz w:val="28"/>
          <w:szCs w:val="28"/>
          <w:lang w:val="uz-Cyrl-UZ"/>
        </w:rPr>
        <w:t xml:space="preserve"> биз одатда </w:t>
      </w:r>
      <w:r w:rsidRPr="00B145B8">
        <w:rPr>
          <w:rFonts w:ascii="Times New Roman" w:hAnsi="Times New Roman" w:cs="Times New Roman"/>
          <w:i/>
          <w:sz w:val="28"/>
          <w:szCs w:val="28"/>
          <w:lang w:val="uz-Cyrl-UZ"/>
        </w:rPr>
        <w:t>Тангри</w:t>
      </w:r>
      <w:r w:rsidRPr="00B145B8">
        <w:rPr>
          <w:rFonts w:ascii="Times New Roman" w:hAnsi="Times New Roman" w:cs="Times New Roman"/>
          <w:sz w:val="28"/>
          <w:szCs w:val="28"/>
          <w:lang w:val="uz-Cyrl-UZ"/>
        </w:rPr>
        <w:t xml:space="preserve">ни англаймиз. Ҳоқон, унингча, фалак фарзанди, фалак аҳли </w:t>
      </w:r>
      <w:r w:rsidRPr="00B145B8">
        <w:rPr>
          <w:rFonts w:ascii="Times New Roman" w:hAnsi="Times New Roman" w:cs="Times New Roman"/>
          <w:sz w:val="28"/>
          <w:szCs w:val="28"/>
          <w:lang w:val="uz-Cyrl-UZ"/>
        </w:rPr>
        <w:softHyphen/>
        <w:t xml:space="preserve">– давлат бошқарувидаги бошқа мансабдорлар. Буюк Муаллим жавобидаги қоидага кирмаса қарамаслик, эшитмаслик, гапирмаслик ва хатти-ҳаракатида қоидадан чиқмаслик </w:t>
      </w:r>
      <w:r w:rsidRPr="00B145B8">
        <w:rPr>
          <w:rFonts w:ascii="Times New Roman" w:hAnsi="Times New Roman" w:cs="Times New Roman"/>
          <w:sz w:val="28"/>
          <w:szCs w:val="28"/>
          <w:lang w:val="uz-Cyrl-UZ"/>
        </w:rPr>
        <w:softHyphen/>
        <w:t xml:space="preserve">– бу конфуцийчиликнинг қатъий талаби, уни </w:t>
      </w:r>
      <w:r w:rsidRPr="00B145B8">
        <w:rPr>
          <w:rFonts w:ascii="Times New Roman" w:hAnsi="Times New Roman" w:cs="Times New Roman"/>
          <w:i/>
          <w:sz w:val="28"/>
          <w:szCs w:val="28"/>
          <w:lang w:val="uz-Cyrl-UZ"/>
        </w:rPr>
        <w:t xml:space="preserve">Конфуцийнинг олтин қоидалари </w:t>
      </w:r>
      <w:r w:rsidRPr="00B145B8">
        <w:rPr>
          <w:rFonts w:ascii="Times New Roman" w:hAnsi="Times New Roman" w:cs="Times New Roman"/>
          <w:sz w:val="28"/>
          <w:szCs w:val="28"/>
          <w:lang w:val="uz-Cyrl-UZ"/>
        </w:rPr>
        <w:t xml:space="preserve">деб ҳам аташади. Бу қоидага кўра, одамийлик тамойилидаги </w:t>
      </w:r>
      <w:r w:rsidRPr="00B145B8">
        <w:rPr>
          <w:rFonts w:ascii="Times New Roman" w:hAnsi="Times New Roman" w:cs="Times New Roman"/>
          <w:i/>
          <w:sz w:val="28"/>
          <w:szCs w:val="28"/>
          <w:lang w:val="uz-Cyrl-UZ"/>
        </w:rPr>
        <w:t>қарамаслик</w:t>
      </w:r>
      <w:r w:rsidRPr="00B145B8">
        <w:rPr>
          <w:rFonts w:ascii="Times New Roman" w:hAnsi="Times New Roman" w:cs="Times New Roman"/>
          <w:sz w:val="28"/>
          <w:szCs w:val="28"/>
          <w:lang w:val="uz-Cyrl-UZ"/>
        </w:rPr>
        <w:t xml:space="preserve">да ношаръий нарсаларга қарамаслик, бугунги тилда айтсак, порнографик суратлар, кинофильмлар, беҳаёлик, зўравонлик, ўлдириш, қийноқни тарғиб қилувчи фильм ё кўрсатувларни кўрмаслик, одамга тикилиб қарашдан кўзни тийиш назарда тутилади. </w:t>
      </w:r>
      <w:r w:rsidRPr="00B145B8">
        <w:rPr>
          <w:rFonts w:ascii="Times New Roman" w:hAnsi="Times New Roman" w:cs="Times New Roman"/>
          <w:i/>
          <w:sz w:val="28"/>
          <w:szCs w:val="28"/>
          <w:lang w:val="uz-Cyrl-UZ"/>
        </w:rPr>
        <w:t xml:space="preserve">Эшитмаслик </w:t>
      </w:r>
      <w:r w:rsidRPr="00B145B8">
        <w:rPr>
          <w:rFonts w:ascii="Times New Roman" w:hAnsi="Times New Roman" w:cs="Times New Roman"/>
          <w:i/>
          <w:sz w:val="28"/>
          <w:szCs w:val="28"/>
          <w:lang w:val="uz-Cyrl-UZ"/>
        </w:rPr>
        <w:softHyphen/>
      </w:r>
      <w:r w:rsidRPr="00B145B8">
        <w:rPr>
          <w:rFonts w:ascii="Times New Roman" w:hAnsi="Times New Roman" w:cs="Times New Roman"/>
          <w:sz w:val="28"/>
          <w:szCs w:val="28"/>
          <w:lang w:val="uz-Cyrl-UZ"/>
        </w:rPr>
        <w:t>–</w:t>
      </w:r>
      <w:r w:rsidRPr="00B145B8">
        <w:rPr>
          <w:rFonts w:ascii="Times New Roman" w:hAnsi="Times New Roman" w:cs="Times New Roman"/>
          <w:i/>
          <w:sz w:val="28"/>
          <w:szCs w:val="28"/>
          <w:lang w:val="uz-Cyrl-UZ"/>
        </w:rPr>
        <w:t xml:space="preserve"> </w:t>
      </w:r>
      <w:r w:rsidRPr="00B145B8">
        <w:rPr>
          <w:rFonts w:ascii="Times New Roman" w:hAnsi="Times New Roman" w:cs="Times New Roman"/>
          <w:sz w:val="28"/>
          <w:szCs w:val="28"/>
          <w:lang w:val="uz-Cyrl-UZ"/>
        </w:rPr>
        <w:t>ёлғон, туҳмат, иғво, фаҳш, сўкиш, ачитиб гапириш, кераксиз сўзлар, масхара ва истеҳзо, ғийбат, чақимчилик, бўҳтон – буларнинг барчаси тил офатлари, яъни эшитувчига офат келтирувчи унсурлар. Бундай тил офатларини эшитувчилар ёки ундаги сўзларга қулоқ солганлар гапирувчининг шеригига айланади, ғийбатни тинглаган ғийбатчига, иғвони эшитган иғвогарга айланади. Мазкур офатлардан қутилишнинг энг осон йўли – жим туриш.</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Ислом динида ҳам бу жуда катта фазилат саналади. Токи жим туриш, мусулмон уламоларининг гапига қараганда, ҳимматни жамлайди ва фикрни софлайди. </w:t>
      </w:r>
      <w:r w:rsidRPr="00B145B8">
        <w:rPr>
          <w:rFonts w:ascii="Times New Roman" w:hAnsi="Times New Roman" w:cs="Times New Roman"/>
          <w:sz w:val="28"/>
          <w:szCs w:val="28"/>
        </w:rPr>
        <w:t xml:space="preserve">Ҳадисларда, </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 xml:space="preserve">мом ат-Термизий ривоят қилишича, “Ким сукут сақласа, нажот топади” дейилади.  Яна Ҳадисдан: Абу Ҳурайра розияллоҳу анҳудан ривоят қилинади: “Набий соллаллоҳу алайҳи васаллам: “Ким Аллоҳга ва охират кунига иймон келтирган бўлса, яхши гап айтсин ёки жим турсин”, – дедилар”, яъни сўзловчининг офатли тилини яхши гап айтиб қайтарсин ёки жим тургани маъқул, дейилади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адиси шарифда. </w:t>
      </w:r>
      <w:r w:rsidRPr="00B145B8">
        <w:rPr>
          <w:rFonts w:ascii="Times New Roman" w:hAnsi="Times New Roman" w:cs="Times New Roman"/>
          <w:i/>
          <w:sz w:val="28"/>
          <w:szCs w:val="28"/>
        </w:rPr>
        <w:t xml:space="preserve">Гапирмаслик </w:t>
      </w:r>
      <w:r w:rsidRPr="00B145B8">
        <w:rPr>
          <w:rFonts w:ascii="Times New Roman" w:hAnsi="Times New Roman" w:cs="Times New Roman"/>
          <w:sz w:val="28"/>
          <w:szCs w:val="28"/>
        </w:rPr>
        <w:t>деганда</w:t>
      </w:r>
      <w:r w:rsidRPr="00B145B8">
        <w:rPr>
          <w:rFonts w:ascii="Times New Roman" w:hAnsi="Times New Roman" w:cs="Times New Roman"/>
          <w:i/>
          <w:sz w:val="28"/>
          <w:szCs w:val="28"/>
        </w:rPr>
        <w:t xml:space="preserve">  </w:t>
      </w:r>
      <w:r w:rsidRPr="00B145B8">
        <w:rPr>
          <w:rFonts w:ascii="Times New Roman" w:hAnsi="Times New Roman" w:cs="Times New Roman"/>
          <w:i/>
          <w:sz w:val="28"/>
          <w:szCs w:val="28"/>
        </w:rPr>
        <w:softHyphen/>
      </w:r>
      <w:r w:rsidRPr="00B145B8">
        <w:rPr>
          <w:rFonts w:ascii="Times New Roman" w:hAnsi="Times New Roman" w:cs="Times New Roman"/>
          <w:sz w:val="28"/>
          <w:szCs w:val="28"/>
        </w:rPr>
        <w:t>Конфуций юқорида қайд этилган тил офатлари –</w:t>
      </w:r>
      <w:r w:rsidRPr="00B145B8">
        <w:rPr>
          <w:rFonts w:ascii="Times New Roman" w:hAnsi="Times New Roman" w:cs="Times New Roman"/>
          <w:i/>
          <w:sz w:val="28"/>
          <w:szCs w:val="28"/>
        </w:rPr>
        <w:t xml:space="preserve"> </w:t>
      </w:r>
      <w:r w:rsidRPr="00B145B8">
        <w:rPr>
          <w:rFonts w:ascii="Times New Roman" w:hAnsi="Times New Roman" w:cs="Times New Roman"/>
          <w:sz w:val="28"/>
          <w:szCs w:val="28"/>
        </w:rPr>
        <w:t>ёлғон, туҳмат, иғво, фаҳш сўз, сўкиш, ачитиб гапириш, масхара в</w:t>
      </w:r>
      <w:r w:rsidRPr="00B145B8">
        <w:rPr>
          <w:rFonts w:ascii="Times New Roman" w:hAnsi="Times New Roman" w:cs="Times New Roman"/>
          <w:sz w:val="28"/>
          <w:szCs w:val="28"/>
          <w:lang w:val="uz-Cyrl-UZ"/>
        </w:rPr>
        <w:t>а</w:t>
      </w:r>
      <w:r w:rsidRPr="00B145B8">
        <w:rPr>
          <w:rFonts w:ascii="Times New Roman" w:hAnsi="Times New Roman" w:cs="Times New Roman"/>
          <w:sz w:val="28"/>
          <w:szCs w:val="28"/>
        </w:rPr>
        <w:t xml:space="preserve"> истеҳзо, ғийбат, чақимчилик, бўҳтон</w:t>
      </w:r>
      <w:r w:rsidRPr="00B145B8">
        <w:rPr>
          <w:rFonts w:ascii="Times New Roman" w:hAnsi="Times New Roman" w:cs="Times New Roman"/>
          <w:i/>
          <w:sz w:val="28"/>
          <w:szCs w:val="28"/>
        </w:rPr>
        <w:t xml:space="preserve">  </w:t>
      </w:r>
      <w:r w:rsidRPr="00B145B8">
        <w:rPr>
          <w:rFonts w:ascii="Times New Roman" w:hAnsi="Times New Roman" w:cs="Times New Roman"/>
          <w:sz w:val="28"/>
          <w:szCs w:val="28"/>
        </w:rPr>
        <w:t>каби кераксиз, қалбни жароҳатловчи ношаръий сўзларни гапириш лозим эмаслигини назарда тутади. Исломий манбаларда ҳам бунга ибратли далиллар бор. Имом ат-Термизийнинг ривоят қилишича, Аллоҳнинг Пайғамбари “Одамларни тилларининг маҳсули дўзахга юзтубан (ёки тумшуқлари ила) туширмаса, нима туширар эди!” – деган эканлар.</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Абу Дардо розияллоҳу анҳу айтади: “Икки қулоғингни оғзингдан сақла. Оз гапириб, кўп эшитишинг учун сенга битта оғиз, иккита қулоқ берилган”.</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Мухаллад ибн Ҳусайн: “Эллик йилдан бери узр айтишга сабаб бўладиган бирор оғиз сўз айтмадим”, деган экан.     </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lastRenderedPageBreak/>
        <w:t>Абу Ҳанифа Нўъмон ибн Собит (Имом Аъзам)нинг волидаи муҳтарамалари ана шундай қалби пок, рисоладагидай аёллардан бўлганлар. Бу ҳақда ҳам кўп ибратли ривоятлар тўқилган.</w:t>
      </w:r>
    </w:p>
    <w:p w:rsidR="00B145B8" w:rsidRPr="00B145B8" w:rsidRDefault="00B145B8" w:rsidP="00B145B8">
      <w:pPr>
        <w:pStyle w:val="af"/>
        <w:spacing w:after="0"/>
        <w:ind w:firstLine="567"/>
        <w:jc w:val="both"/>
        <w:rPr>
          <w:b/>
          <w:color w:val="000000"/>
          <w:sz w:val="28"/>
          <w:szCs w:val="28"/>
          <w:lang w:val="uz-Cyrl-UZ"/>
        </w:rPr>
      </w:pPr>
      <w:r w:rsidRPr="00B145B8">
        <w:rPr>
          <w:noProof/>
          <w:sz w:val="28"/>
          <w:szCs w:val="28"/>
          <w:lang w:bidi="ks-Deva"/>
        </w:rPr>
        <w:drawing>
          <wp:anchor distT="0" distB="0" distL="114300" distR="114300" simplePos="0" relativeHeight="251668480" behindDoc="0" locked="0" layoutInCell="1" allowOverlap="1">
            <wp:simplePos x="0" y="0"/>
            <wp:positionH relativeFrom="column">
              <wp:posOffset>44450</wp:posOffset>
            </wp:positionH>
            <wp:positionV relativeFrom="paragraph">
              <wp:posOffset>193675</wp:posOffset>
            </wp:positionV>
            <wp:extent cx="181610" cy="224790"/>
            <wp:effectExtent l="19050" t="0" r="8890" b="0"/>
            <wp:wrapNone/>
            <wp:docPr id="59" name="Рисунок 5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
                    <pic:cNvPicPr>
                      <a:picLocks noChangeAspect="1" noChangeArrowheads="1"/>
                    </pic:cNvPicPr>
                  </pic:nvPicPr>
                  <pic:blipFill>
                    <a:blip r:embed="rId44" r:link="rId45"/>
                    <a:srcRect/>
                    <a:stretch>
                      <a:fillRect/>
                    </a:stretch>
                  </pic:blipFill>
                  <pic:spPr bwMode="auto">
                    <a:xfrm>
                      <a:off x="0" y="0"/>
                      <a:ext cx="181610" cy="224790"/>
                    </a:xfrm>
                    <a:prstGeom prst="rect">
                      <a:avLst/>
                    </a:prstGeom>
                    <a:noFill/>
                    <a:ln w="9525">
                      <a:noFill/>
                      <a:miter lim="800000"/>
                      <a:headEnd/>
                      <a:tailEnd/>
                    </a:ln>
                  </pic:spPr>
                </pic:pic>
              </a:graphicData>
            </a:graphic>
          </wp:anchor>
        </w:drawing>
      </w:r>
      <w:r w:rsidRPr="00B145B8">
        <w:rPr>
          <w:i/>
          <w:color w:val="000000"/>
          <w:sz w:val="28"/>
          <w:szCs w:val="28"/>
          <w:lang w:val="uz-Cyrl-UZ"/>
        </w:rPr>
        <w:t>Конфуцийлик</w:t>
      </w:r>
      <w:r w:rsidRPr="00B145B8">
        <w:rPr>
          <w:color w:val="000000"/>
          <w:sz w:val="28"/>
          <w:szCs w:val="28"/>
          <w:lang w:val="uz-Cyrl-UZ"/>
        </w:rPr>
        <w:t xml:space="preserve">ни Хитойда пайдо бўлган иккинчи буюк фалсафий таълимот – </w:t>
      </w:r>
      <w:r w:rsidRPr="00B145B8">
        <w:rPr>
          <w:b/>
          <w:color w:val="000000"/>
          <w:sz w:val="28"/>
          <w:szCs w:val="28"/>
          <w:lang w:val="uz-Cyrl-UZ"/>
        </w:rPr>
        <w:t xml:space="preserve">даосизм </w:t>
      </w:r>
    </w:p>
    <w:p w:rsidR="00B145B8" w:rsidRPr="00B145B8" w:rsidRDefault="00B145B8" w:rsidP="00B145B8">
      <w:pPr>
        <w:pStyle w:val="af"/>
        <w:spacing w:after="0"/>
        <w:ind w:firstLine="426"/>
        <w:jc w:val="both"/>
        <w:rPr>
          <w:color w:val="000000"/>
          <w:sz w:val="28"/>
          <w:szCs w:val="28"/>
          <w:lang w:val="uz-Cyrl-UZ"/>
        </w:rPr>
      </w:pPr>
      <w:r w:rsidRPr="00B145B8">
        <w:rPr>
          <w:color w:val="000000"/>
          <w:sz w:val="28"/>
          <w:szCs w:val="28"/>
          <w:lang w:val="uz-Cyrl-UZ"/>
        </w:rPr>
        <w:t>тўлдирди. Даосизмда турмуш, табиат, умумлик муаммолари акс этади. Агар конфу</w:t>
      </w:r>
      <w:r w:rsidRPr="00B145B8">
        <w:rPr>
          <w:sz w:val="28"/>
          <w:szCs w:val="28"/>
          <w:lang w:val="uz-Cyrl-UZ"/>
        </w:rPr>
        <w:t xml:space="preserve"> </w:t>
      </w:r>
      <w:r w:rsidRPr="00B145B8">
        <w:rPr>
          <w:color w:val="000000"/>
          <w:sz w:val="28"/>
          <w:szCs w:val="28"/>
          <w:lang w:val="uz-Cyrl-UZ"/>
        </w:rPr>
        <w:t>цийчилик инсоннинг ижтимоий фаолиятини назарда тутса, даосизмда унинг руҳий ҳаёти, дунёқараши акс этади. Даосизмда қадимги Хитойдаги фикрларнинг бош ғояси акс этиб, жаҳон маданиятини янги ҳаёт билан бойитди. «</w:t>
      </w:r>
      <w:r w:rsidRPr="00B145B8">
        <w:rPr>
          <w:i/>
          <w:color w:val="000000"/>
          <w:sz w:val="28"/>
          <w:szCs w:val="28"/>
          <w:lang w:val="uz-Cyrl-UZ"/>
        </w:rPr>
        <w:t>Унинг ғоялари</w:t>
      </w:r>
      <w:r w:rsidRPr="00B145B8">
        <w:rPr>
          <w:color w:val="000000"/>
          <w:sz w:val="28"/>
          <w:szCs w:val="28"/>
          <w:lang w:val="uz-Cyrl-UZ"/>
        </w:rPr>
        <w:t>: ин-ян тамойилларга асосланган дунёнинг дуалистик хусусияти; усин-</w:t>
      </w:r>
      <w:r w:rsidRPr="00B145B8">
        <w:rPr>
          <w:i/>
          <w:color w:val="000000"/>
          <w:sz w:val="28"/>
          <w:szCs w:val="28"/>
          <w:lang w:val="uz-Cyrl-UZ"/>
        </w:rPr>
        <w:t>бешта асосий унсур</w:t>
      </w:r>
      <w:r w:rsidRPr="00B145B8">
        <w:rPr>
          <w:color w:val="000000"/>
          <w:sz w:val="28"/>
          <w:szCs w:val="28"/>
          <w:lang w:val="uz-Cyrl-UZ"/>
        </w:rPr>
        <w:t xml:space="preserve">дан иборат бўлган материя (ҳаво, ер, сув, олов, маъдан); дунёнинг ўзгарувчан ҳаракатдалиги, асосий унсурлар доимо сифат ўзгаришида бўлишини билдиради. Даосизмга кўра </w:t>
      </w:r>
      <w:r w:rsidRPr="00B145B8">
        <w:rPr>
          <w:b/>
          <w:color w:val="000000"/>
          <w:sz w:val="28"/>
          <w:szCs w:val="28"/>
          <w:lang w:val="uz-Cyrl-UZ"/>
        </w:rPr>
        <w:t>дунёнинг пайдо бўлиши</w:t>
      </w:r>
      <w:r w:rsidRPr="00B145B8">
        <w:rPr>
          <w:color w:val="000000"/>
          <w:sz w:val="28"/>
          <w:szCs w:val="28"/>
          <w:lang w:val="uz-Cyrl-UZ"/>
        </w:rPr>
        <w:t xml:space="preserve"> учта кучнинг фаолиятидан келиб чиққан: Дао – Олий Мутлоқ, Илк ибтидо, Дэ – дао (Олий мутлақ) нуридан дунёнинг пайдо бўлиши, Ци – Олий материя, у моддий дунёни, нарса ва мавжудотларни бунёд қилади.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Барча қадимги маданиятлар каби юнон классик (антик) маданиятининг муҳим таркибий қисми </w:t>
      </w:r>
      <w:r w:rsidRPr="00B145B8">
        <w:rPr>
          <w:b/>
          <w:color w:val="000000"/>
          <w:sz w:val="28"/>
          <w:szCs w:val="28"/>
          <w:lang w:val="uz-Cyrl-UZ"/>
        </w:rPr>
        <w:t>дин</w:t>
      </w:r>
      <w:r w:rsidRPr="00B145B8">
        <w:rPr>
          <w:color w:val="000000"/>
          <w:sz w:val="28"/>
          <w:szCs w:val="28"/>
          <w:lang w:val="uz-Cyrl-UZ"/>
        </w:rPr>
        <w:t xml:space="preserve"> бўлган. Дин меъморчиликнинг, тасвирий санъатнинг, адабиётнинг ажойиб намуналарида ўз аксини топди. Қадимги юнон динининг асосий шакллари архаик даврдаёқ таркиб топган, унинг илдизлари эса энг қадимги крит-микен даврига ва қадимги шарқ таъсирларига бориб тақалади.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Ибтидоий жамоадан синфий жамиятга ўтиш даврида маъбудлар ҳақидаги тасаввурлар ўзгаради. Эр. авв. VIII-VII асрларда кўплаб маҳаллий ва айрим умумюнон маъбудларини тартибга солиш эҳтиёжи туғилади. Архаик даврда (мил. авв. VIII-VII асрларда)ги диннинг ривожи бу – </w:t>
      </w:r>
      <w:r w:rsidRPr="00B145B8">
        <w:rPr>
          <w:b/>
          <w:color w:val="000000"/>
          <w:sz w:val="28"/>
          <w:szCs w:val="28"/>
          <w:lang w:val="uz-Cyrl-UZ"/>
        </w:rPr>
        <w:t>антропоморфизм</w:t>
      </w:r>
      <w:r w:rsidRPr="00B145B8">
        <w:rPr>
          <w:color w:val="000000"/>
          <w:sz w:val="28"/>
          <w:szCs w:val="28"/>
          <w:lang w:val="uz-Cyrl-UZ"/>
        </w:rPr>
        <w:t>дан, яъни инсоннинг илоҳийлаштиришдан, худоларни ўлмайдиган ва абадий ёш бўлиб турадиган кучли, гўзал кишилар деб тасаввур қилишдан иборат эди.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Қулдорлик муносабатларининг шаклланиши ва ижтимоий аҳвол Гесиоднинг «Меҳнатлар ва кунлар» поэмасида акс эттирилган. Шунингдек, диний мифология ҳам Гесиод томонидан тартибга солинган шаклидан то антик даврнинг охиригача юнонларнинг тасаввурида асосан мавжуд бўлиб келган. Юнонлар учинчи авлодга оид бош маъбудларнинг макони Олими тоғи деб билишган.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Юнонларнинг тасаввурича, олам аввалида Хаосдан иборат бўлган, Ер-Гея ва ер ости олами Тартар ҳам бўлган. Геядан ўғли Уран-осмон худоси </w:t>
      </w:r>
      <w:r w:rsidRPr="00B145B8">
        <w:rPr>
          <w:color w:val="000000"/>
          <w:sz w:val="28"/>
          <w:szCs w:val="28"/>
          <w:lang w:val="uz-Cyrl-UZ"/>
        </w:rPr>
        <w:lastRenderedPageBreak/>
        <w:t>келиб чиққан. Уран билан Геядан титан Кронос туғилган ва ўз отаси Уранни ағдариб ташлаган.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Булар титанлар</w:t>
      </w:r>
      <w:r w:rsidRPr="00B145B8">
        <w:rPr>
          <w:color w:val="000000"/>
          <w:sz w:val="28"/>
          <w:szCs w:val="28"/>
          <w:lang w:val="uz-Cyrl-UZ"/>
        </w:rPr>
        <w:t xml:space="preserve"> –</w:t>
      </w:r>
      <w:r w:rsidRPr="00B145B8">
        <w:rPr>
          <w:color w:val="000000"/>
          <w:sz w:val="28"/>
          <w:szCs w:val="28"/>
        </w:rPr>
        <w:t xml:space="preserve"> катта худолар </w:t>
      </w:r>
      <w:r w:rsidRPr="00B145B8">
        <w:rPr>
          <w:color w:val="000000"/>
          <w:sz w:val="28"/>
          <w:szCs w:val="28"/>
          <w:lang w:val="uz-Cyrl-UZ"/>
        </w:rPr>
        <w:t>дейилган</w:t>
      </w:r>
      <w:r w:rsidRPr="00B145B8">
        <w:rPr>
          <w:color w:val="000000"/>
          <w:sz w:val="28"/>
          <w:szCs w:val="28"/>
        </w:rPr>
        <w:t>. Кроносдан Аид, Посейдон, Гестия, Демитра, Гера ва Зев</w:t>
      </w:r>
      <w:r w:rsidRPr="00B145B8">
        <w:rPr>
          <w:color w:val="000000"/>
          <w:sz w:val="28"/>
          <w:szCs w:val="28"/>
          <w:lang w:val="uz-Cyrl-UZ"/>
        </w:rPr>
        <w:t>с</w:t>
      </w:r>
      <w:r w:rsidRPr="00B145B8">
        <w:rPr>
          <w:color w:val="000000"/>
          <w:sz w:val="28"/>
          <w:szCs w:val="28"/>
        </w:rPr>
        <w:t xml:space="preserve"> каби кичик худолар келиб чиққан. Зев</w:t>
      </w:r>
      <w:r w:rsidRPr="00B145B8">
        <w:rPr>
          <w:color w:val="000000"/>
          <w:sz w:val="28"/>
          <w:szCs w:val="28"/>
          <w:lang w:val="uz-Cyrl-UZ"/>
        </w:rPr>
        <w:t>с</w:t>
      </w:r>
      <w:r w:rsidRPr="00B145B8">
        <w:rPr>
          <w:color w:val="000000"/>
          <w:sz w:val="28"/>
          <w:szCs w:val="28"/>
        </w:rPr>
        <w:t xml:space="preserve"> бошчилигида кичик худолар Титанларни  ағдариб  ташлаб  оламни  идора  қила бошлаганлар. </w:t>
      </w:r>
      <w:r w:rsidRPr="00B145B8">
        <w:rPr>
          <w:b/>
          <w:i/>
          <w:color w:val="000000"/>
          <w:sz w:val="28"/>
          <w:szCs w:val="28"/>
        </w:rPr>
        <w:t>Зев</w:t>
      </w:r>
      <w:r w:rsidRPr="00B145B8">
        <w:rPr>
          <w:b/>
          <w:i/>
          <w:color w:val="000000"/>
          <w:sz w:val="28"/>
          <w:szCs w:val="28"/>
          <w:lang w:val="uz-Cyrl-UZ"/>
        </w:rPr>
        <w:t>с</w:t>
      </w:r>
      <w:r w:rsidRPr="00B145B8">
        <w:rPr>
          <w:color w:val="000000"/>
          <w:sz w:val="28"/>
          <w:szCs w:val="28"/>
        </w:rPr>
        <w:t xml:space="preserve">  бош  худо , худолар </w:t>
      </w:r>
    </w:p>
    <w:p w:rsidR="00B145B8" w:rsidRPr="00B145B8" w:rsidRDefault="00B145B8" w:rsidP="00B145B8">
      <w:pPr>
        <w:pStyle w:val="af"/>
        <w:spacing w:after="0"/>
        <w:ind w:firstLine="567"/>
        <w:jc w:val="both"/>
        <w:rPr>
          <w:color w:val="000000"/>
          <w:sz w:val="28"/>
          <w:szCs w:val="28"/>
          <w:lang w:val="uz-Cyrl-UZ"/>
        </w:rPr>
      </w:pPr>
      <w:r w:rsidRPr="00B145B8">
        <w:rPr>
          <w:sz w:val="28"/>
          <w:szCs w:val="28"/>
          <w:lang w:val="uz-Cyrl-UZ"/>
        </w:rPr>
        <w:t xml:space="preserve"> </w:t>
      </w:r>
    </w:p>
    <w:p w:rsidR="00B145B8" w:rsidRPr="00B145B8" w:rsidRDefault="00B145B8" w:rsidP="00B145B8">
      <w:pPr>
        <w:pStyle w:val="af"/>
        <w:spacing w:after="0"/>
        <w:ind w:firstLine="426"/>
        <w:jc w:val="both"/>
        <w:rPr>
          <w:color w:val="000000"/>
          <w:sz w:val="28"/>
          <w:szCs w:val="28"/>
          <w:lang w:val="uz-Cyrl-UZ"/>
        </w:rPr>
      </w:pPr>
      <w:r w:rsidRPr="00B145B8">
        <w:rPr>
          <w:noProof/>
          <w:sz w:val="28"/>
          <w:szCs w:val="28"/>
          <w:lang w:bidi="ks-Deva"/>
        </w:rPr>
        <w:drawing>
          <wp:inline distT="0" distB="0" distL="0" distR="0">
            <wp:extent cx="1095375" cy="1295400"/>
            <wp:effectExtent l="19050" t="0" r="9525" b="0"/>
            <wp:docPr id="15" name="Рисунок 15" descr="ANd9GcQEtZCITc94CeVKDIzE1gIv1o9PH8DgD-Rwg_su5e9Nky3qEj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QEtZCITc94CeVKDIzE1gIv1o9PH8DgD-Rwg_su5e9Nky3qEjZ6"/>
                    <pic:cNvPicPr>
                      <a:picLocks noChangeAspect="1" noChangeArrowheads="1"/>
                    </pic:cNvPicPr>
                  </pic:nvPicPr>
                  <pic:blipFill>
                    <a:blip r:embed="rId46"/>
                    <a:srcRect/>
                    <a:stretch>
                      <a:fillRect/>
                    </a:stretch>
                  </pic:blipFill>
                  <pic:spPr bwMode="auto">
                    <a:xfrm>
                      <a:off x="0" y="0"/>
                      <a:ext cx="1095375" cy="12954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952500" cy="1295400"/>
            <wp:effectExtent l="19050" t="0" r="0" b="0"/>
            <wp:docPr id="16" name="Рисунок 16" descr="ANd9GcTrl3uGvfDoOt2WFFva-gn1enQDISwFIia-5Trw4FtCky6bsR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Trl3uGvfDoOt2WFFva-gn1enQDISwFIia-5Trw4FtCky6bsRvD"/>
                    <pic:cNvPicPr>
                      <a:picLocks noChangeAspect="1" noChangeArrowheads="1"/>
                    </pic:cNvPicPr>
                  </pic:nvPicPr>
                  <pic:blipFill>
                    <a:blip r:embed="rId47"/>
                    <a:srcRect/>
                    <a:stretch>
                      <a:fillRect/>
                    </a:stretch>
                  </pic:blipFill>
                  <pic:spPr bwMode="auto">
                    <a:xfrm>
                      <a:off x="0" y="0"/>
                      <a:ext cx="952500" cy="12954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1724025" cy="1295400"/>
            <wp:effectExtent l="19050" t="0" r="9525" b="0"/>
            <wp:docPr id="17" name="Рисунок 17" descr="ANd9GcQrdB6UB6IDDAoQsbrV7KUGzJNibA7tEJ8CMDK_qFv9617162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QrdB6UB6IDDAoQsbrV7KUGzJNibA7tEJ8CMDK_qFv9617162br"/>
                    <pic:cNvPicPr>
                      <a:picLocks noChangeAspect="1" noChangeArrowheads="1"/>
                    </pic:cNvPicPr>
                  </pic:nvPicPr>
                  <pic:blipFill>
                    <a:blip r:embed="rId48"/>
                    <a:srcRect/>
                    <a:stretch>
                      <a:fillRect/>
                    </a:stretch>
                  </pic:blipFill>
                  <pic:spPr bwMode="auto">
                    <a:xfrm>
                      <a:off x="0" y="0"/>
                      <a:ext cx="1724025" cy="12954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895350" cy="1295400"/>
            <wp:effectExtent l="19050" t="0" r="0" b="0"/>
            <wp:docPr id="18" name="Рисунок 18" descr="ANd9GcTQXDexsRj2g0BUTi9EG068IiPg-Dq4QbVMtVZ8_d7zKQJhP8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QXDexsRj2g0BUTi9EG068IiPg-Dq4QbVMtVZ8_d7zKQJhP8YO"/>
                    <pic:cNvPicPr>
                      <a:picLocks noChangeAspect="1" noChangeArrowheads="1"/>
                    </pic:cNvPicPr>
                  </pic:nvPicPr>
                  <pic:blipFill>
                    <a:blip r:embed="rId49"/>
                    <a:srcRect/>
                    <a:stretch>
                      <a:fillRect/>
                    </a:stretch>
                  </pic:blipFill>
                  <pic:spPr bwMode="auto">
                    <a:xfrm>
                      <a:off x="0" y="0"/>
                      <a:ext cx="895350" cy="12954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981075" cy="1295400"/>
            <wp:effectExtent l="19050" t="0" r="9525" b="0"/>
            <wp:docPr id="19" name="Рисунок 19" descr="Hades-et-Cerberus-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des-et-Cerberus-III.jpg"/>
                    <pic:cNvPicPr>
                      <a:picLocks noChangeAspect="1" noChangeArrowheads="1"/>
                    </pic:cNvPicPr>
                  </pic:nvPicPr>
                  <pic:blipFill>
                    <a:blip r:embed="rId50"/>
                    <a:srcRect/>
                    <a:stretch>
                      <a:fillRect/>
                    </a:stretch>
                  </pic:blipFill>
                  <pic:spPr bwMode="auto">
                    <a:xfrm>
                      <a:off x="0" y="0"/>
                      <a:ext cx="981075" cy="1295400"/>
                    </a:xfrm>
                    <a:prstGeom prst="rect">
                      <a:avLst/>
                    </a:prstGeom>
                    <a:noFill/>
                    <a:ln w="9525">
                      <a:noFill/>
                      <a:miter lim="800000"/>
                      <a:headEnd/>
                      <a:tailEnd/>
                    </a:ln>
                  </pic:spPr>
                </pic:pic>
              </a:graphicData>
            </a:graphic>
          </wp:inline>
        </w:drawing>
      </w:r>
    </w:p>
    <w:p w:rsidR="00B145B8" w:rsidRPr="00B145B8" w:rsidRDefault="00B145B8" w:rsidP="00B145B8">
      <w:pPr>
        <w:pStyle w:val="af"/>
        <w:spacing w:after="0"/>
        <w:ind w:firstLine="567"/>
        <w:jc w:val="both"/>
        <w:rPr>
          <w:color w:val="000000"/>
          <w:sz w:val="28"/>
          <w:szCs w:val="28"/>
          <w:lang w:val="uz-Cyrl-UZ"/>
        </w:rPr>
      </w:pPr>
      <w:r w:rsidRPr="00B145B8">
        <w:rPr>
          <w:i/>
          <w:color w:val="000000"/>
          <w:sz w:val="28"/>
          <w:szCs w:val="28"/>
          <w:lang w:val="uz-Cyrl-UZ"/>
        </w:rPr>
        <w:t xml:space="preserve">      Зевс                     Гера                       Посейдон                     Гестия               Аид</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t xml:space="preserve">аждоди, чақмоқсочар ҳисобланган. </w:t>
      </w:r>
      <w:r w:rsidRPr="00B145B8">
        <w:rPr>
          <w:color w:val="000000"/>
          <w:sz w:val="28"/>
          <w:szCs w:val="28"/>
        </w:rPr>
        <w:t xml:space="preserve">Унинг хотини </w:t>
      </w:r>
      <w:r w:rsidRPr="00B145B8">
        <w:rPr>
          <w:i/>
          <w:color w:val="000000"/>
          <w:sz w:val="28"/>
          <w:szCs w:val="28"/>
        </w:rPr>
        <w:t>Гера</w:t>
      </w:r>
      <w:r w:rsidRPr="00B145B8">
        <w:rPr>
          <w:i/>
          <w:color w:val="000000"/>
          <w:sz w:val="28"/>
          <w:szCs w:val="28"/>
          <w:lang w:val="uz-Cyrl-UZ"/>
        </w:rPr>
        <w:t xml:space="preserve"> </w:t>
      </w:r>
      <w:r w:rsidRPr="00B145B8">
        <w:rPr>
          <w:color w:val="000000"/>
          <w:sz w:val="28"/>
          <w:szCs w:val="28"/>
          <w:lang w:val="uz-Cyrl-UZ"/>
        </w:rPr>
        <w:t>–</w:t>
      </w:r>
      <w:r w:rsidRPr="00B145B8">
        <w:rPr>
          <w:color w:val="000000"/>
          <w:sz w:val="28"/>
          <w:szCs w:val="28"/>
        </w:rPr>
        <w:t xml:space="preserve"> осмон маъбудаси ва никоҳ ҳомийси бўлган. </w:t>
      </w:r>
      <w:r w:rsidRPr="00B145B8">
        <w:rPr>
          <w:i/>
          <w:color w:val="000000"/>
          <w:sz w:val="28"/>
          <w:szCs w:val="28"/>
        </w:rPr>
        <w:t>Посейдон</w:t>
      </w:r>
      <w:r w:rsidRPr="00B145B8">
        <w:rPr>
          <w:color w:val="000000"/>
          <w:sz w:val="28"/>
          <w:szCs w:val="28"/>
          <w:lang w:val="uz-Cyrl-UZ"/>
        </w:rPr>
        <w:t xml:space="preserve"> –</w:t>
      </w:r>
      <w:r w:rsidRPr="00B145B8">
        <w:rPr>
          <w:color w:val="000000"/>
          <w:sz w:val="28"/>
          <w:szCs w:val="28"/>
        </w:rPr>
        <w:t xml:space="preserve"> денгиз худоси, Демитра</w:t>
      </w:r>
      <w:r w:rsidRPr="00B145B8">
        <w:rPr>
          <w:color w:val="000000"/>
          <w:sz w:val="28"/>
          <w:szCs w:val="28"/>
          <w:lang w:val="uz-Cyrl-UZ"/>
        </w:rPr>
        <w:t xml:space="preserve"> –</w:t>
      </w:r>
      <w:r w:rsidRPr="00B145B8">
        <w:rPr>
          <w:color w:val="000000"/>
          <w:sz w:val="28"/>
          <w:szCs w:val="28"/>
        </w:rPr>
        <w:t xml:space="preserve"> ҳосилдорлик маъмудаси, </w:t>
      </w:r>
      <w:r w:rsidRPr="00B145B8">
        <w:rPr>
          <w:i/>
          <w:color w:val="000000"/>
          <w:sz w:val="28"/>
          <w:szCs w:val="28"/>
        </w:rPr>
        <w:t>Гестия</w:t>
      </w:r>
      <w:r w:rsidRPr="00B145B8">
        <w:rPr>
          <w:color w:val="000000"/>
          <w:sz w:val="28"/>
          <w:szCs w:val="28"/>
        </w:rPr>
        <w:t xml:space="preserve"> – уй-рўзғор маъбудаси, </w:t>
      </w:r>
      <w:r w:rsidRPr="00B145B8">
        <w:rPr>
          <w:i/>
          <w:color w:val="000000"/>
          <w:sz w:val="28"/>
          <w:szCs w:val="28"/>
        </w:rPr>
        <w:t xml:space="preserve">Аид </w:t>
      </w:r>
      <w:r w:rsidRPr="00B145B8">
        <w:rPr>
          <w:color w:val="000000"/>
          <w:sz w:val="28"/>
          <w:szCs w:val="28"/>
        </w:rPr>
        <w:t xml:space="preserve">– ер ости олами </w:t>
      </w:r>
      <w:r w:rsidRPr="00B145B8">
        <w:rPr>
          <w:color w:val="000000"/>
          <w:sz w:val="28"/>
          <w:szCs w:val="28"/>
          <w:lang w:val="uz-Cyrl-UZ"/>
        </w:rPr>
        <w:t>х</w:t>
      </w:r>
      <w:r w:rsidRPr="00B145B8">
        <w:rPr>
          <w:color w:val="000000"/>
          <w:sz w:val="28"/>
          <w:szCs w:val="28"/>
        </w:rPr>
        <w:t>удоси ҳисобланган.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Зев</w:t>
      </w:r>
      <w:r w:rsidRPr="00B145B8">
        <w:rPr>
          <w:color w:val="000000"/>
          <w:sz w:val="28"/>
          <w:szCs w:val="28"/>
          <w:lang w:val="uz-Cyrl-UZ"/>
        </w:rPr>
        <w:t>с</w:t>
      </w:r>
      <w:r w:rsidRPr="00B145B8">
        <w:rPr>
          <w:color w:val="000000"/>
          <w:sz w:val="28"/>
          <w:szCs w:val="28"/>
        </w:rPr>
        <w:t>нинг бошидан донишмандлик ва уруш маъбудаси Афина пайдо бўлган; Апполон</w:t>
      </w:r>
      <w:r w:rsidRPr="00B145B8">
        <w:rPr>
          <w:color w:val="000000"/>
          <w:sz w:val="28"/>
          <w:szCs w:val="28"/>
          <w:lang w:val="uz-Cyrl-UZ"/>
        </w:rPr>
        <w:t xml:space="preserve"> –</w:t>
      </w:r>
      <w:r w:rsidRPr="00B145B8">
        <w:rPr>
          <w:color w:val="000000"/>
          <w:sz w:val="28"/>
          <w:szCs w:val="28"/>
        </w:rPr>
        <w:t xml:space="preserve"> рўшнолик ва санъат худоси, Артемида – ой ва ов маъбудаси, Гефест – темирчилик худоси, Афродита</w:t>
      </w:r>
      <w:r w:rsidRPr="00B145B8">
        <w:rPr>
          <w:color w:val="000000"/>
          <w:sz w:val="28"/>
          <w:szCs w:val="28"/>
          <w:lang w:val="uz-Cyrl-UZ"/>
        </w:rPr>
        <w:t xml:space="preserve"> –</w:t>
      </w:r>
      <w:r w:rsidRPr="00B145B8">
        <w:rPr>
          <w:color w:val="000000"/>
          <w:sz w:val="28"/>
          <w:szCs w:val="28"/>
        </w:rPr>
        <w:t xml:space="preserve"> гўзаллик ва севги маъбудаси, Дионис</w:t>
      </w:r>
      <w:r w:rsidRPr="00B145B8">
        <w:rPr>
          <w:color w:val="000000"/>
          <w:sz w:val="28"/>
          <w:szCs w:val="28"/>
          <w:lang w:val="uz-Cyrl-UZ"/>
        </w:rPr>
        <w:t xml:space="preserve"> –</w:t>
      </w:r>
      <w:r w:rsidRPr="00B145B8">
        <w:rPr>
          <w:color w:val="000000"/>
          <w:sz w:val="28"/>
          <w:szCs w:val="28"/>
        </w:rPr>
        <w:t xml:space="preserve"> узум ва мусаллас худоси сифатида эъзозланган. Зевснинг кўп фарзандлари худолар бўлган.</w:t>
      </w:r>
    </w:p>
    <w:p w:rsidR="00B145B8" w:rsidRPr="00B145B8" w:rsidRDefault="00B145B8" w:rsidP="00B145B8">
      <w:pPr>
        <w:pStyle w:val="af"/>
        <w:spacing w:after="0"/>
        <w:ind w:firstLine="567"/>
        <w:jc w:val="both"/>
        <w:rPr>
          <w:color w:val="000000"/>
          <w:sz w:val="28"/>
          <w:szCs w:val="28"/>
          <w:lang w:val="uz-Cyrl-UZ"/>
        </w:rPr>
      </w:pPr>
      <w:r w:rsidRPr="00B145B8">
        <w:rPr>
          <w:noProof/>
          <w:sz w:val="28"/>
          <w:szCs w:val="28"/>
          <w:lang w:bidi="ks-Deva"/>
        </w:rPr>
        <w:drawing>
          <wp:anchor distT="0" distB="0" distL="114300" distR="114300" simplePos="0" relativeHeight="251662336" behindDoc="1" locked="0" layoutInCell="1" allowOverlap="1">
            <wp:simplePos x="0" y="0"/>
            <wp:positionH relativeFrom="column">
              <wp:posOffset>4126865</wp:posOffset>
            </wp:positionH>
            <wp:positionV relativeFrom="paragraph">
              <wp:posOffset>53975</wp:posOffset>
            </wp:positionV>
            <wp:extent cx="1607185" cy="1313180"/>
            <wp:effectExtent l="19050" t="0" r="0" b="0"/>
            <wp:wrapTight wrapText="bothSides">
              <wp:wrapPolygon edited="0">
                <wp:start x="-256" y="0"/>
                <wp:lineTo x="-256" y="21308"/>
                <wp:lineTo x="21506" y="21308"/>
                <wp:lineTo x="21506" y="0"/>
                <wp:lineTo x="-256" y="0"/>
              </wp:wrapPolygon>
            </wp:wrapTight>
            <wp:docPr id="53" name="Рисунок 53" descr="http://t3.gstatic.com/images?q=tbn:ANd9GcS2MwoGbZMjtBkPlUdeBwoy23oXpK1dD8y26X5yicP1wNz0VF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3.gstatic.com/images?q=tbn:ANd9GcS2MwoGbZMjtBkPlUdeBwoy23oXpK1dD8y26X5yicP1wNz0VF6T"/>
                    <pic:cNvPicPr>
                      <a:picLocks noChangeAspect="1" noChangeArrowheads="1"/>
                    </pic:cNvPicPr>
                  </pic:nvPicPr>
                  <pic:blipFill>
                    <a:blip r:embed="rId51" r:link="rId52"/>
                    <a:srcRect/>
                    <a:stretch>
                      <a:fillRect/>
                    </a:stretch>
                  </pic:blipFill>
                  <pic:spPr bwMode="auto">
                    <a:xfrm>
                      <a:off x="0" y="0"/>
                      <a:ext cx="1607185" cy="1313180"/>
                    </a:xfrm>
                    <a:prstGeom prst="rect">
                      <a:avLst/>
                    </a:prstGeom>
                    <a:noFill/>
                    <a:ln w="9525">
                      <a:noFill/>
                      <a:miter lim="800000"/>
                      <a:headEnd/>
                      <a:tailEnd/>
                    </a:ln>
                  </pic:spPr>
                </pic:pic>
              </a:graphicData>
            </a:graphic>
          </wp:anchor>
        </w:drawing>
      </w:r>
      <w:r w:rsidRPr="00B145B8">
        <w:rPr>
          <w:color w:val="000000"/>
          <w:sz w:val="28"/>
          <w:szCs w:val="28"/>
        </w:rPr>
        <w:t>Юнонлар динида тотемизм қолдиқлари бўлган, яъни маъбудларга бирон ҳайвон ёки қуш аталган. Шунингдек, юнонлар иккинчи даражали маъбудларга</w:t>
      </w:r>
      <w:r w:rsidRPr="00B145B8">
        <w:rPr>
          <w:color w:val="000000"/>
          <w:sz w:val="28"/>
          <w:szCs w:val="28"/>
          <w:lang w:val="uz-Cyrl-UZ"/>
        </w:rPr>
        <w:t xml:space="preserve"> –</w:t>
      </w:r>
      <w:r w:rsidRPr="00B145B8">
        <w:rPr>
          <w:color w:val="000000"/>
          <w:sz w:val="28"/>
          <w:szCs w:val="28"/>
        </w:rPr>
        <w:t xml:space="preserve"> Нимфа ва Кентаврларга ҳам топинганлар. Гўёки чакалакзорларда дриадалар, нимфалар, эчкиоёқ сатирлар яшаган; денгизда наядалар ва </w:t>
      </w:r>
      <w:r w:rsidRPr="00B145B8">
        <w:rPr>
          <w:b/>
          <w:color w:val="000000"/>
          <w:sz w:val="28"/>
          <w:szCs w:val="28"/>
        </w:rPr>
        <w:t>сирена</w:t>
      </w:r>
      <w:r w:rsidRPr="00B145B8">
        <w:rPr>
          <w:color w:val="000000"/>
          <w:sz w:val="28"/>
          <w:szCs w:val="28"/>
          <w:lang w:val="uz-Cyrl-UZ"/>
        </w:rPr>
        <w:t xml:space="preserve"> –</w:t>
      </w:r>
      <w:r w:rsidRPr="00B145B8">
        <w:rPr>
          <w:color w:val="000000"/>
          <w:sz w:val="28"/>
          <w:szCs w:val="28"/>
        </w:rPr>
        <w:t xml:space="preserve"> аёл бошли қушлар яшаган</w:t>
      </w:r>
      <w:r w:rsidRPr="00B145B8">
        <w:rPr>
          <w:color w:val="000000"/>
          <w:sz w:val="28"/>
          <w:szCs w:val="28"/>
          <w:lang w:val="uz-Cyrl-UZ"/>
        </w:rPr>
        <w:t xml:space="preserve"> (Гомер. Одиссея. 12-қўшиқдаги </w:t>
      </w:r>
      <w:r w:rsidRPr="00B145B8">
        <w:rPr>
          <w:i/>
          <w:color w:val="000000"/>
          <w:sz w:val="28"/>
          <w:szCs w:val="28"/>
          <w:lang w:val="uz-Cyrl-UZ"/>
        </w:rPr>
        <w:t>Одиссей саргузаштлари эсланади</w:t>
      </w:r>
      <w:r w:rsidRPr="00B145B8">
        <w:rPr>
          <w:color w:val="000000"/>
          <w:sz w:val="28"/>
          <w:szCs w:val="28"/>
          <w:lang w:val="uz-Cyrl-UZ"/>
        </w:rPr>
        <w:t>.).</w:t>
      </w:r>
      <w:r w:rsidRPr="00B145B8">
        <w:rPr>
          <w:sz w:val="28"/>
          <w:szCs w:val="28"/>
          <w:lang w:val="uz-Cyrl-UZ"/>
        </w:rPr>
        <w:t xml:space="preserve">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lastRenderedPageBreak/>
        <w:t>Маъбудларнинг оддий аёллар билан алоқасидан туғилган ярим худо-қаҳрамонлар ҳам эъзозланган. Айниқса 12 марта жасорат кўрсатган Геракл – ёвузликни енгувчи образ бўлган.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Юнонистонда худолар шарафига ўтказилган махсус байрамлар фақат диний мазмунга эга бўлмаган, чунки жисмоний тарбия мусобақалари ҳамда мусиқа, қўшиқ кабилар мазкур байрамларнинг энг муҳим ишлари ҳисобланган.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Юнон шаҳарлари ўз байрамлари, спорт мусобақалари, оракуллари (коҳин-валийлари) билан юнон элини бирлаштирувчи марказлар бўлган. Аргосда Гера, Афинада Афина шарафига байрамлар ўтказилган. Олимпиада шаҳрида Зевс шарафига Олимп мусобақалари бўлган.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Юнон олимлари Қадимги Миср, Месопотамия ва Кичик Осиё халқларининг билимларидан баҳраманд бўлганлар.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Қадимги Шарқ фани юнон дунёсида илм-фаннинг ривожланишига таъсир этган. Милоддан аввалги VII-VI асрларда Юнонистонда маданият ва фан ривожланиб Геродот, Демокрит, Пратагор, Гиппократ, Суқрот, Афлотун, Арасту каби олимлар ижод қилганлар.</w:t>
      </w:r>
    </w:p>
    <w:p w:rsidR="00B145B8" w:rsidRPr="00B145B8" w:rsidRDefault="00B145B8" w:rsidP="00B145B8">
      <w:pPr>
        <w:pStyle w:val="af"/>
        <w:spacing w:after="0"/>
        <w:ind w:firstLine="567"/>
        <w:jc w:val="both"/>
        <w:rPr>
          <w:sz w:val="28"/>
          <w:szCs w:val="28"/>
          <w:lang w:val="uz-Cyrl-UZ"/>
        </w:rPr>
      </w:pPr>
      <w:r w:rsidRPr="00B145B8">
        <w:rPr>
          <w:noProof/>
          <w:sz w:val="28"/>
          <w:szCs w:val="28"/>
          <w:lang w:bidi="ks-Deva"/>
        </w:rPr>
        <w:drawing>
          <wp:inline distT="0" distB="0" distL="0" distR="0">
            <wp:extent cx="933450" cy="1143000"/>
            <wp:effectExtent l="19050" t="0" r="0" b="0"/>
            <wp:docPr id="20" name="Рисунок 20" descr="ANd9GcRxBkwopGp7-wWKF12aB5qMSV1-bseQh8LKGuSLy4SNE0OQ8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RxBkwopGp7-wWKF12aB5qMSV1-bseQh8LKGuSLy4SNE0OQ895D"/>
                    <pic:cNvPicPr>
                      <a:picLocks noChangeAspect="1" noChangeArrowheads="1"/>
                    </pic:cNvPicPr>
                  </pic:nvPicPr>
                  <pic:blipFill>
                    <a:blip r:embed="rId53"/>
                    <a:srcRect/>
                    <a:stretch>
                      <a:fillRect/>
                    </a:stretch>
                  </pic:blipFill>
                  <pic:spPr bwMode="auto">
                    <a:xfrm>
                      <a:off x="0" y="0"/>
                      <a:ext cx="933450" cy="11430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895350" cy="1143000"/>
            <wp:effectExtent l="19050" t="0" r="0" b="0"/>
            <wp:docPr id="21" name="Рисунок 21" descr="ANd9GcTPCdZErPZ_lyGXvj-xVc25zrBhjdUyis54I2lkptGwMz2pUsuH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TPCdZErPZ_lyGXvj-xVc25zrBhjdUyis54I2lkptGwMz2pUsuHBQ"/>
                    <pic:cNvPicPr>
                      <a:picLocks noChangeAspect="1" noChangeArrowheads="1"/>
                    </pic:cNvPicPr>
                  </pic:nvPicPr>
                  <pic:blipFill>
                    <a:blip r:embed="rId54"/>
                    <a:srcRect/>
                    <a:stretch>
                      <a:fillRect/>
                    </a:stretch>
                  </pic:blipFill>
                  <pic:spPr bwMode="auto">
                    <a:xfrm>
                      <a:off x="0" y="0"/>
                      <a:ext cx="895350" cy="11430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838200" cy="1143000"/>
            <wp:effectExtent l="19050" t="0" r="0" b="0"/>
            <wp:docPr id="22" name="Рисунок 22" descr="ANd9GcRVlnW7X9ywXfHZ7kKFcsbs5eIHauIqPmiNVMdI11QMA7GL3f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9GcRVlnW7X9ywXfHZ7kKFcsbs5eIHauIqPmiNVMdI11QMA7GL3fx9"/>
                    <pic:cNvPicPr>
                      <a:picLocks noChangeAspect="1" noChangeArrowheads="1"/>
                    </pic:cNvPicPr>
                  </pic:nvPicPr>
                  <pic:blipFill>
                    <a:blip r:embed="rId55"/>
                    <a:srcRect/>
                    <a:stretch>
                      <a:fillRect/>
                    </a:stretch>
                  </pic:blipFill>
                  <pic:spPr bwMode="auto">
                    <a:xfrm>
                      <a:off x="0" y="0"/>
                      <a:ext cx="838200" cy="114300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819150" cy="1123950"/>
            <wp:effectExtent l="19050" t="0" r="0" b="0"/>
            <wp:docPr id="23" name="Рисунок 23" descr="ANd9GcTVZFQkXOTVNYUNWqjLMlRhJu7MNx9e8AVwctop2PH9yDdO-Kz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TVZFQkXOTVNYUNWqjLMlRhJu7MNx9e8AVwctop2PH9yDdO-KzKVg"/>
                    <pic:cNvPicPr>
                      <a:picLocks noChangeAspect="1" noChangeArrowheads="1"/>
                    </pic:cNvPicPr>
                  </pic:nvPicPr>
                  <pic:blipFill>
                    <a:blip r:embed="rId56"/>
                    <a:srcRect/>
                    <a:stretch>
                      <a:fillRect/>
                    </a:stretch>
                  </pic:blipFill>
                  <pic:spPr bwMode="auto">
                    <a:xfrm>
                      <a:off x="0" y="0"/>
                      <a:ext cx="819150" cy="1123950"/>
                    </a:xfrm>
                    <a:prstGeom prst="rect">
                      <a:avLst/>
                    </a:prstGeom>
                    <a:noFill/>
                    <a:ln w="9525">
                      <a:noFill/>
                      <a:miter lim="800000"/>
                      <a:headEnd/>
                      <a:tailEnd/>
                    </a:ln>
                  </pic:spPr>
                </pic:pic>
              </a:graphicData>
            </a:graphic>
          </wp:inline>
        </w:drawing>
      </w:r>
      <w:r w:rsidRPr="00B145B8">
        <w:rPr>
          <w:noProof/>
          <w:sz w:val="28"/>
          <w:szCs w:val="28"/>
          <w:lang w:bidi="ks-Deva"/>
        </w:rPr>
        <w:drawing>
          <wp:inline distT="0" distB="0" distL="0" distR="0">
            <wp:extent cx="933450" cy="1123950"/>
            <wp:effectExtent l="19050" t="0" r="0" b="0"/>
            <wp:docPr id="24" name="Рисунок 24" descr="ANd9GcR-kfA_NYRssEeI7Pn5H8qC17mNwTuHGBidPN-Epd26BQA1iPJY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R-kfA_NYRssEeI7Pn5H8qC17mNwTuHGBidPN-Epd26BQA1iPJYCw"/>
                    <pic:cNvPicPr>
                      <a:picLocks noChangeAspect="1" noChangeArrowheads="1"/>
                    </pic:cNvPicPr>
                  </pic:nvPicPr>
                  <pic:blipFill>
                    <a:blip r:embed="rId57"/>
                    <a:srcRect/>
                    <a:stretch>
                      <a:fillRect/>
                    </a:stretch>
                  </pic:blipFill>
                  <pic:spPr bwMode="auto">
                    <a:xfrm>
                      <a:off x="0" y="0"/>
                      <a:ext cx="933450" cy="1123950"/>
                    </a:xfrm>
                    <a:prstGeom prst="rect">
                      <a:avLst/>
                    </a:prstGeom>
                    <a:noFill/>
                    <a:ln w="9525">
                      <a:noFill/>
                      <a:miter lim="800000"/>
                      <a:headEnd/>
                      <a:tailEnd/>
                    </a:ln>
                  </pic:spPr>
                </pic:pic>
              </a:graphicData>
            </a:graphic>
          </wp:inline>
        </w:drawing>
      </w:r>
      <w:r w:rsidRPr="00B145B8">
        <w:rPr>
          <w:sz w:val="28"/>
          <w:szCs w:val="28"/>
        </w:rPr>
        <w:t xml:space="preserve"> </w:t>
      </w:r>
      <w:r w:rsidRPr="00B145B8">
        <w:rPr>
          <w:noProof/>
          <w:sz w:val="28"/>
          <w:szCs w:val="28"/>
          <w:lang w:bidi="ks-Deva"/>
        </w:rPr>
        <w:drawing>
          <wp:inline distT="0" distB="0" distL="0" distR="0">
            <wp:extent cx="952500" cy="1133475"/>
            <wp:effectExtent l="19050" t="0" r="0" b="0"/>
            <wp:docPr id="25" name="Рисунок 25" descr="ANd9GcR11HvoNm2KiwiN5US9lW7Oa255ht4l5rgmvjWGmNwl1u5GGgTZ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d9GcR11HvoNm2KiwiN5US9lW7Oa255ht4l5rgmvjWGmNwl1u5GGgTZ9g"/>
                    <pic:cNvPicPr>
                      <a:picLocks noChangeAspect="1" noChangeArrowheads="1"/>
                    </pic:cNvPicPr>
                  </pic:nvPicPr>
                  <pic:blipFill>
                    <a:blip r:embed="rId58"/>
                    <a:srcRect/>
                    <a:stretch>
                      <a:fillRect/>
                    </a:stretch>
                  </pic:blipFill>
                  <pic:spPr bwMode="auto">
                    <a:xfrm>
                      <a:off x="0" y="0"/>
                      <a:ext cx="952500" cy="1133475"/>
                    </a:xfrm>
                    <a:prstGeom prst="rect">
                      <a:avLst/>
                    </a:prstGeom>
                    <a:noFill/>
                    <a:ln w="9525">
                      <a:noFill/>
                      <a:miter lim="800000"/>
                      <a:headEnd/>
                      <a:tailEnd/>
                    </a:ln>
                  </pic:spPr>
                </pic:pic>
              </a:graphicData>
            </a:graphic>
          </wp:inline>
        </w:drawing>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w:t>
      </w:r>
      <w:r w:rsidRPr="00B145B8">
        <w:rPr>
          <w:color w:val="000000"/>
          <w:sz w:val="28"/>
          <w:szCs w:val="28"/>
        </w:rPr>
        <w:t xml:space="preserve">Геродот </w:t>
      </w:r>
      <w:r w:rsidRPr="00B145B8">
        <w:rPr>
          <w:color w:val="000000"/>
          <w:sz w:val="28"/>
          <w:szCs w:val="28"/>
          <w:lang w:val="uz-Cyrl-UZ"/>
        </w:rPr>
        <w:t xml:space="preserve">           </w:t>
      </w:r>
      <w:r w:rsidRPr="00B145B8">
        <w:rPr>
          <w:color w:val="000000"/>
          <w:sz w:val="28"/>
          <w:szCs w:val="28"/>
        </w:rPr>
        <w:t xml:space="preserve">Демокрит </w:t>
      </w:r>
      <w:r w:rsidRPr="00B145B8">
        <w:rPr>
          <w:color w:val="000000"/>
          <w:sz w:val="28"/>
          <w:szCs w:val="28"/>
          <w:lang w:val="uz-Cyrl-UZ"/>
        </w:rPr>
        <w:t xml:space="preserve">           </w:t>
      </w:r>
      <w:r w:rsidRPr="00B145B8">
        <w:rPr>
          <w:color w:val="000000"/>
          <w:sz w:val="28"/>
          <w:szCs w:val="28"/>
        </w:rPr>
        <w:t>Пратагор</w:t>
      </w:r>
      <w:r w:rsidRPr="00B145B8">
        <w:rPr>
          <w:color w:val="000000"/>
          <w:sz w:val="28"/>
          <w:szCs w:val="28"/>
          <w:lang w:val="uz-Cyrl-UZ"/>
        </w:rPr>
        <w:t xml:space="preserve">      </w:t>
      </w:r>
      <w:r w:rsidRPr="00B145B8">
        <w:rPr>
          <w:color w:val="000000"/>
          <w:sz w:val="28"/>
          <w:szCs w:val="28"/>
        </w:rPr>
        <w:t xml:space="preserve">Гиппократ </w:t>
      </w:r>
      <w:r w:rsidRPr="00B145B8">
        <w:rPr>
          <w:color w:val="000000"/>
          <w:sz w:val="28"/>
          <w:szCs w:val="28"/>
          <w:lang w:val="uz-Cyrl-UZ"/>
        </w:rPr>
        <w:t xml:space="preserve">        </w:t>
      </w:r>
      <w:r w:rsidRPr="00B145B8">
        <w:rPr>
          <w:color w:val="000000"/>
          <w:sz w:val="28"/>
          <w:szCs w:val="28"/>
        </w:rPr>
        <w:t xml:space="preserve">Афлотун </w:t>
      </w:r>
      <w:r w:rsidRPr="00B145B8">
        <w:rPr>
          <w:color w:val="000000"/>
          <w:sz w:val="28"/>
          <w:szCs w:val="28"/>
          <w:lang w:val="uz-Cyrl-UZ"/>
        </w:rPr>
        <w:t xml:space="preserve">           </w:t>
      </w:r>
      <w:r w:rsidRPr="00B145B8">
        <w:rPr>
          <w:color w:val="000000"/>
          <w:sz w:val="28"/>
          <w:szCs w:val="28"/>
        </w:rPr>
        <w:t>Арасту</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Милоддан аввалги VI асрда Кичик Осиёдаги Милет шаҳри илм-фан маркази бўлган. Кичик Осиё олимлари Миср ва Месопотамия олимларининг илмий билимларини ривожлантирганлар. Улар табиат ва жамият ҳодисаларининг сабабларини тушунтиришга ҳаракат қилиб, табиат ва ҳаётнинг ибтидосини сув, ҳаво ёки олов деб фараз қилганлар.</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«Тарихнинг отаси» деб ном олган юнонистонлик тарихчи Геродот (мил. ав. V-аср) Миср, Бобил, Сурия, Кичик Осиё ва Қора денгиз соҳилидаги мамлакатларга саёҳат қилиб, ўзининг «Тарих» китобида турли халқлар ҳақида маълумотларни ёзиб қолдирган.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Юнон олимларидан бири Демокрит (мил. ав. 460-370 йиллар) «Ҳамма нарсалар энг майда заррача, атомлардан ташкил топган», – деган фикрни илгари сурган. У фаннинг кўп соҳалари билан шуғулланган.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lastRenderedPageBreak/>
        <w:t>Кос оролида туғилган юнон табиби Гиппократ (мил. ав. 460-375 йил) тиббиёт билимларини отаси Гераклитдан ўрганади. У машҳур табиб бўлиб, тиббиётнинг барча масалалари билан шуғулланган ва улуғ файласуф ҳам бўлган. У шогирдлари билан бирга 72 китобдан иборат «Гиппократ тўплами» номли тиббий асар ёзиб қолдирган.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Афиналик файласуф Суқрот (мил. авв. 441-399 й.) бирорта китоб ёзмаган. У одам гавжум жойларда шогирдларини ҳақиқатни билишга ундаб, – ҳақиқат баҳс орқали билинади, – деган. Суқрот ўз қарашларида одамларни тенглаштиришга қарши чиққани учун Афина қулдорлик демократияси намояндаларига ёқмаган ва уни ўлимга ҳукм қилишган.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Македония сарой табибининг ўғли Арастуни (мил. авв. 384-322 й.) Шарқда «биринчи муаллим» деб атаганлар. У жуда кўп асарлар ёзиб, илмий билимларни алоҳида соҳаларга бўлиб чиққан ва мустақил фанларга бирлаштирган. Арасту Ер коинотнинг маркази деб ҳисоблаган. Унинг машҳур асари «Сиёсат»дир.</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Юнонистон афсона ва ривоятлар юрти бўлиб, қадимдан адабиёт ривожланган. «Прометей», «Геракл», «Дидал ва Икар», «Аргонавтлар», «Одиссея» ва «Илиада» каби афсона ва достонларда юнонларнинг турмуш тарзи ва тарихи баён қилинган. «Илиада» ва «Одиссея» достонларини мил. авв. VIII асрда яшаган кўр бахши Гомер яратган эди. Достонларда Троя урушлари ҳикоя қилинади. Археологлар Гомер достонларига асосланиб қадимги Троя маданиятини топганлар.</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Достон ва афсоналар театр учун бой маълумот берган. Қадимги Юнон театри мил. авв. VI асрларда қишлоқ ҳўжалиги ҳомийси, худо Дионис шарафига ўтказиладиган байрамлар вақтида ижро этиладиган қўшиқлар ва ўйинлар асосида вужудга келган. Юнонлар театрни «катта ёшдагилар мактаби» дейишган.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Театр юнончада «томошалар жойи» деган маънони англатади. Кейинчалик қурилган Юнон театрларига 17-25 минг томошабин жойлашган.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Театр санъатининг ривожи машҳур юнон адиблари ижоди билан уйғун бўлган. Адиблар афсона ва ривоятлар асосида трагедиялар яратганлар. Трагедия юнончада «эчкилар қўшиғи» деган маънони англатади.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Мил. ав. VI-IV асрларда Эсхил, Софокл, Еврипид трагедиялари Аристофан комедияларини театрда томошабинлар мароқ билан кўришган. Эсхилни «трагедия отаси» деб атаганлар. Унинг «Занжирбанд Прометей», «Форслар» трагедиялари, Софоколнинг «Шоҳ Эдип», «Антигона» трагедиялари машҳур бўлган. Софокол 120 дан кўпроқ трагедия ёзган.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lastRenderedPageBreak/>
        <w:t>Аристофан «Тинчлик», «Суворийлар» деган комедияларида уруш воқеаларини ва ўша даврдаги иллатларни тасвирлаган. Бу ижодкорларни халқ ҳурмат қилиб Афина театрига ҳайкалларини ўрнатганлар ва «донишмандлик йўлбошчилари» деб атаганлар.</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Қадимги юнонларда меъморчилик, ҳайкалтарошлик ва рассомчилик Крит-Минен даврларида вужудга келиб, кейинги даврларда ривожланади ва мил. ав. V асрда юқори поғонага кўтарилади.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Эллинизм даврида (мил. ав. III-II асрлар) маданият хилма-хил бўлиб, асосан илм-фан тараққий этди. Александр Македонский истило қилган худудларга юнон маданияти кириб бориши билан бирга Яқин ва Ўрта Шарқ мамлакатлари маданиятига уйғунлашиб, маданият синтези юз берди. Мамлакатларни ўзаро алоқалари кенгайди.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Юнон-Македония ва Эллинлашган маҳаллий зодагонлар орасида умумюнон тили «Койне» (умумий) кенг ёйилди. Янги дунёқараш фалсафий тус олиб космополитизм (дунёфуқороси) номи билан машҳур бўлди.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Искандариядаги ва Шарқий Ўрта денгиз бўйидаги бошқа шаҳар кутубхоналарида Юнонистон ва Шарқ мамлакатларидан олиб келинган илмий асарлар тўпланган. Искандарияда театр, сарой, гимназиялар ва машҳур Музей бўлган. Музейда расадхона ва улкан кутубхонада 700 мингга яқин қўл ёзма сақланган. Шаҳар олдидаги оролга</w:t>
      </w:r>
      <w:r w:rsidRPr="00B145B8">
        <w:rPr>
          <w:rStyle w:val="apple-converted-space"/>
          <w:color w:val="000000"/>
          <w:sz w:val="28"/>
          <w:szCs w:val="28"/>
        </w:rPr>
        <w:t> </w:t>
      </w:r>
      <w:r w:rsidRPr="00B145B8">
        <w:rPr>
          <w:color w:val="000000"/>
          <w:sz w:val="28"/>
          <w:szCs w:val="28"/>
        </w:rPr>
        <w:t>140 метр</w:t>
      </w:r>
      <w:r w:rsidRPr="00B145B8">
        <w:rPr>
          <w:rStyle w:val="apple-converted-space"/>
          <w:color w:val="000000"/>
          <w:sz w:val="28"/>
          <w:szCs w:val="28"/>
        </w:rPr>
        <w:t> </w:t>
      </w:r>
      <w:r w:rsidRPr="00B145B8">
        <w:rPr>
          <w:color w:val="000000"/>
          <w:sz w:val="28"/>
          <w:szCs w:val="28"/>
        </w:rPr>
        <w:t>баландликдаги маёқ қурилган. Бу маёқ кемаларнинг гаванга кириш йўлини кўрсатиб турарди.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5073015</wp:posOffset>
            </wp:positionH>
            <wp:positionV relativeFrom="paragraph">
              <wp:posOffset>100330</wp:posOffset>
            </wp:positionV>
            <wp:extent cx="958850" cy="1276985"/>
            <wp:effectExtent l="19050" t="0" r="0" b="0"/>
            <wp:wrapTight wrapText="bothSides">
              <wp:wrapPolygon edited="0">
                <wp:start x="-429" y="0"/>
                <wp:lineTo x="-429" y="21267"/>
                <wp:lineTo x="21457" y="21267"/>
                <wp:lineTo x="21457" y="0"/>
                <wp:lineTo x="-429" y="0"/>
              </wp:wrapPolygon>
            </wp:wrapTight>
            <wp:docPr id="57" name="Рисунок 57" descr="http://t3.gstatic.com/images?q=tbn:ANd9GcRB1CudKE-MwJz8Vx7lX230gFxJAbC-LNroSwfBbjDkS8xf0u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3.gstatic.com/images?q=tbn:ANd9GcRB1CudKE-MwJz8Vx7lX230gFxJAbC-LNroSwfBbjDkS8xf0u49"/>
                    <pic:cNvPicPr>
                      <a:picLocks noChangeAspect="1" noChangeArrowheads="1"/>
                    </pic:cNvPicPr>
                  </pic:nvPicPr>
                  <pic:blipFill>
                    <a:blip r:embed="rId59" r:link="rId60"/>
                    <a:srcRect/>
                    <a:stretch>
                      <a:fillRect/>
                    </a:stretch>
                  </pic:blipFill>
                  <pic:spPr bwMode="auto">
                    <a:xfrm>
                      <a:off x="0" y="0"/>
                      <a:ext cx="958850" cy="127698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3817620</wp:posOffset>
            </wp:positionH>
            <wp:positionV relativeFrom="paragraph">
              <wp:posOffset>100330</wp:posOffset>
            </wp:positionV>
            <wp:extent cx="1139190" cy="1276985"/>
            <wp:effectExtent l="19050" t="0" r="3810" b="0"/>
            <wp:wrapTight wrapText="bothSides">
              <wp:wrapPolygon edited="0">
                <wp:start x="-361" y="0"/>
                <wp:lineTo x="-361" y="21267"/>
                <wp:lineTo x="21672" y="21267"/>
                <wp:lineTo x="21672" y="0"/>
                <wp:lineTo x="-361" y="0"/>
              </wp:wrapPolygon>
            </wp:wrapTight>
            <wp:docPr id="56" name="Рисунок 56" descr="http://t2.gstatic.com/images?q=tbn:ANd9GcQyKAcVpgYFuOl3LLC_4tvkjo59-km9idugX2HrAiEriq3L2e6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2.gstatic.com/images?q=tbn:ANd9GcQyKAcVpgYFuOl3LLC_4tvkjo59-km9idugX2HrAiEriq3L2e6CsA"/>
                    <pic:cNvPicPr>
                      <a:picLocks noChangeAspect="1" noChangeArrowheads="1"/>
                    </pic:cNvPicPr>
                  </pic:nvPicPr>
                  <pic:blipFill>
                    <a:blip r:embed="rId61" r:link="rId62"/>
                    <a:srcRect/>
                    <a:stretch>
                      <a:fillRect/>
                    </a:stretch>
                  </pic:blipFill>
                  <pic:spPr bwMode="auto">
                    <a:xfrm>
                      <a:off x="0" y="0"/>
                      <a:ext cx="1139190" cy="127698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2657475</wp:posOffset>
            </wp:positionH>
            <wp:positionV relativeFrom="paragraph">
              <wp:posOffset>35560</wp:posOffset>
            </wp:positionV>
            <wp:extent cx="1015365" cy="1240790"/>
            <wp:effectExtent l="19050" t="0" r="0" b="0"/>
            <wp:wrapTight wrapText="bothSides">
              <wp:wrapPolygon edited="0">
                <wp:start x="-405" y="0"/>
                <wp:lineTo x="-405" y="21224"/>
                <wp:lineTo x="21478" y="21224"/>
                <wp:lineTo x="21478" y="0"/>
                <wp:lineTo x="-405" y="0"/>
              </wp:wrapPolygon>
            </wp:wrapTight>
            <wp:docPr id="55" name="Рисунок 55" descr="http://t1.gstatic.com/images?q=tbn:ANd9GcSg56foHtMqcr5YZO8lUDNGnfBmwrw_k0M76geUT15i3DI7D7BS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1.gstatic.com/images?q=tbn:ANd9GcSg56foHtMqcr5YZO8lUDNGnfBmwrw_k0M76geUT15i3DI7D7BSCg"/>
                    <pic:cNvPicPr>
                      <a:picLocks noChangeAspect="1" noChangeArrowheads="1"/>
                    </pic:cNvPicPr>
                  </pic:nvPicPr>
                  <pic:blipFill>
                    <a:blip r:embed="rId63" r:link="rId64"/>
                    <a:srcRect/>
                    <a:stretch>
                      <a:fillRect/>
                    </a:stretch>
                  </pic:blipFill>
                  <pic:spPr bwMode="auto">
                    <a:xfrm>
                      <a:off x="0" y="0"/>
                      <a:ext cx="1015365" cy="124079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rPr>
        <w:t xml:space="preserve">Эллинизм даврида фанлар тизимига асос солинди. </w:t>
      </w:r>
      <w:r w:rsidRPr="00B145B8">
        <w:rPr>
          <w:rFonts w:ascii="Times New Roman" w:hAnsi="Times New Roman" w:cs="Times New Roman"/>
          <w:b/>
          <w:color w:val="000000"/>
          <w:sz w:val="28"/>
          <w:szCs w:val="28"/>
        </w:rPr>
        <w:t>Стратон</w:t>
      </w:r>
      <w:r w:rsidRPr="00B145B8">
        <w:rPr>
          <w:rFonts w:ascii="Times New Roman" w:hAnsi="Times New Roman" w:cs="Times New Roman"/>
          <w:color w:val="000000"/>
          <w:sz w:val="28"/>
          <w:szCs w:val="28"/>
        </w:rPr>
        <w:t xml:space="preserve"> </w:t>
      </w:r>
      <w:r w:rsidRPr="00B145B8">
        <w:rPr>
          <w:rFonts w:ascii="Times New Roman" w:hAnsi="Times New Roman" w:cs="Times New Roman"/>
          <w:color w:val="000000"/>
          <w:sz w:val="28"/>
          <w:szCs w:val="28"/>
          <w:lang w:val="uz-Cyrl-UZ"/>
        </w:rPr>
        <w:t>(</w:t>
      </w:r>
      <w:r w:rsidRPr="00B145B8">
        <w:rPr>
          <w:rStyle w:val="apple-style-span"/>
          <w:rFonts w:ascii="Times New Roman" w:hAnsi="Times New Roman" w:cs="Times New Roman"/>
          <w:color w:val="222222"/>
          <w:sz w:val="28"/>
          <w:szCs w:val="28"/>
        </w:rPr>
        <w:t xml:space="preserve">340 </w:t>
      </w:r>
      <w:r w:rsidRPr="00B145B8">
        <w:rPr>
          <w:rStyle w:val="apple-style-span"/>
          <w:rFonts w:ascii="Times New Roman" w:hAnsi="Times New Roman" w:cs="Times New Roman"/>
          <w:color w:val="222222"/>
          <w:sz w:val="28"/>
          <w:szCs w:val="28"/>
          <w:lang w:val="uz-Cyrl-UZ"/>
        </w:rPr>
        <w:t xml:space="preserve">– </w:t>
      </w:r>
      <w:r w:rsidRPr="00B145B8">
        <w:rPr>
          <w:rStyle w:val="apple-style-span"/>
          <w:rFonts w:ascii="Times New Roman" w:hAnsi="Times New Roman" w:cs="Times New Roman"/>
          <w:color w:val="222222"/>
          <w:sz w:val="28"/>
          <w:szCs w:val="28"/>
        </w:rPr>
        <w:t>268</w:t>
      </w:r>
      <w:r w:rsidRPr="00B145B8">
        <w:rPr>
          <w:rStyle w:val="apple-style-span"/>
          <w:rFonts w:ascii="Times New Roman" w:hAnsi="Times New Roman" w:cs="Times New Roman"/>
          <w:color w:val="222222"/>
          <w:sz w:val="28"/>
          <w:szCs w:val="28"/>
          <w:lang w:val="uz-Cyrl-UZ"/>
        </w:rPr>
        <w:t xml:space="preserve">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хизмати билан </w:t>
      </w:r>
      <w:r w:rsidRPr="00B145B8">
        <w:rPr>
          <w:rFonts w:ascii="Times New Roman" w:hAnsi="Times New Roman" w:cs="Times New Roman"/>
          <w:i/>
          <w:color w:val="000000"/>
          <w:sz w:val="28"/>
          <w:szCs w:val="28"/>
        </w:rPr>
        <w:t xml:space="preserve">физика фани </w:t>
      </w:r>
      <w:r w:rsidRPr="00B145B8">
        <w:rPr>
          <w:rFonts w:ascii="Times New Roman" w:hAnsi="Times New Roman" w:cs="Times New Roman"/>
          <w:color w:val="000000"/>
          <w:sz w:val="28"/>
          <w:szCs w:val="28"/>
        </w:rPr>
        <w:t xml:space="preserve">пайдо бўлди. </w:t>
      </w:r>
      <w:r w:rsidRPr="00B145B8">
        <w:rPr>
          <w:rFonts w:ascii="Times New Roman" w:hAnsi="Times New Roman" w:cs="Times New Roman"/>
          <w:b/>
          <w:color w:val="000000"/>
          <w:sz w:val="28"/>
          <w:szCs w:val="28"/>
        </w:rPr>
        <w:t>Евклид</w:t>
      </w:r>
      <w:r w:rsidRPr="00B145B8">
        <w:rPr>
          <w:rFonts w:ascii="Times New Roman" w:hAnsi="Times New Roman" w:cs="Times New Roman"/>
          <w:b/>
          <w:color w:val="000000"/>
          <w:sz w:val="28"/>
          <w:szCs w:val="28"/>
          <w:lang w:val="uz-Cyrl-UZ"/>
        </w:rPr>
        <w:t xml:space="preserve"> </w:t>
      </w:r>
      <w:r w:rsidRPr="00B145B8">
        <w:rPr>
          <w:rStyle w:val="apple-style-span"/>
          <w:rFonts w:ascii="Times New Roman" w:hAnsi="Times New Roman" w:cs="Times New Roman"/>
          <w:color w:val="222222"/>
          <w:sz w:val="28"/>
          <w:szCs w:val="28"/>
        </w:rPr>
        <w:t xml:space="preserve">(365 </w:t>
      </w:r>
      <w:r w:rsidRPr="00B145B8">
        <w:rPr>
          <w:rStyle w:val="apple-style-span"/>
          <w:rFonts w:ascii="Times New Roman" w:hAnsi="Times New Roman" w:cs="Times New Roman"/>
          <w:color w:val="222222"/>
          <w:sz w:val="28"/>
          <w:szCs w:val="28"/>
          <w:lang w:val="uz-Cyrl-UZ"/>
        </w:rPr>
        <w:t>–</w:t>
      </w:r>
      <w:r w:rsidRPr="00B145B8">
        <w:rPr>
          <w:rStyle w:val="apple-style-span"/>
          <w:rFonts w:ascii="Times New Roman" w:hAnsi="Times New Roman" w:cs="Times New Roman"/>
          <w:color w:val="222222"/>
          <w:sz w:val="28"/>
          <w:szCs w:val="28"/>
        </w:rPr>
        <w:t xml:space="preserve"> 300</w:t>
      </w:r>
      <w:r w:rsidRPr="00B145B8">
        <w:rPr>
          <w:rFonts w:ascii="Times New Roman" w:hAnsi="Times New Roman" w:cs="Times New Roman"/>
          <w:b/>
          <w:color w:val="000000"/>
          <w:sz w:val="28"/>
          <w:szCs w:val="28"/>
          <w:lang w:val="uz-Cyrl-UZ"/>
        </w:rPr>
        <w:t>)</w:t>
      </w:r>
      <w:r w:rsidRPr="00B145B8">
        <w:rPr>
          <w:rFonts w:ascii="Times New Roman" w:hAnsi="Times New Roman" w:cs="Times New Roman"/>
          <w:b/>
          <w:color w:val="000000"/>
          <w:sz w:val="28"/>
          <w:szCs w:val="28"/>
        </w:rPr>
        <w:t xml:space="preserve"> ва Архимед</w:t>
      </w:r>
      <w:r w:rsidRPr="00B145B8">
        <w:rPr>
          <w:rFonts w:ascii="Times New Roman" w:hAnsi="Times New Roman" w:cs="Times New Roman"/>
          <w:b/>
          <w:color w:val="000000"/>
          <w:sz w:val="28"/>
          <w:szCs w:val="28"/>
          <w:lang w:val="uz-Cyrl-UZ"/>
        </w:rPr>
        <w:t xml:space="preserve"> </w:t>
      </w:r>
      <w:r w:rsidRPr="00B145B8">
        <w:rPr>
          <w:rStyle w:val="apple-style-span"/>
          <w:rFonts w:ascii="Times New Roman" w:hAnsi="Times New Roman" w:cs="Times New Roman"/>
          <w:color w:val="222222"/>
          <w:sz w:val="28"/>
          <w:szCs w:val="28"/>
        </w:rPr>
        <w:t>(287-212)</w:t>
      </w:r>
      <w:r w:rsidRPr="00B145B8">
        <w:rPr>
          <w:rFonts w:ascii="Times New Roman" w:hAnsi="Times New Roman" w:cs="Times New Roman"/>
          <w:color w:val="000000"/>
          <w:sz w:val="28"/>
          <w:szCs w:val="28"/>
        </w:rPr>
        <w:t xml:space="preserve"> математикани ривожлантирди. </w:t>
      </w:r>
      <w:r w:rsidRPr="00B145B8">
        <w:rPr>
          <w:rFonts w:ascii="Times New Roman" w:hAnsi="Times New Roman" w:cs="Times New Roman"/>
          <w:b/>
          <w:color w:val="000000"/>
          <w:sz w:val="28"/>
          <w:szCs w:val="28"/>
        </w:rPr>
        <w:t>Аристарх</w:t>
      </w:r>
      <w:r w:rsidRPr="00B145B8">
        <w:rPr>
          <w:rStyle w:val="apple-converted-space"/>
          <w:rFonts w:ascii="Times New Roman" w:hAnsi="Times New Roman" w:cs="Times New Roman"/>
          <w:color w:val="222222"/>
          <w:sz w:val="28"/>
          <w:szCs w:val="28"/>
        </w:rPr>
        <w:t> </w:t>
      </w:r>
      <w:r w:rsidRPr="00B145B8">
        <w:rPr>
          <w:rStyle w:val="apple-style-span"/>
          <w:rFonts w:ascii="Times New Roman" w:hAnsi="Times New Roman" w:cs="Times New Roman"/>
          <w:color w:val="222222"/>
          <w:sz w:val="28"/>
          <w:szCs w:val="28"/>
          <w:lang w:val="uz-Cyrl-UZ"/>
        </w:rPr>
        <w:t>(м.а.≈</w:t>
      </w:r>
      <w:r w:rsidRPr="00B145B8">
        <w:rPr>
          <w:rStyle w:val="apple-style-span"/>
          <w:rFonts w:ascii="Times New Roman" w:hAnsi="Times New Roman" w:cs="Times New Roman"/>
          <w:color w:val="222222"/>
          <w:sz w:val="28"/>
          <w:szCs w:val="28"/>
        </w:rPr>
        <w:t xml:space="preserve"> 310</w:t>
      </w:r>
      <w:r w:rsidRPr="00B145B8">
        <w:rPr>
          <w:rStyle w:val="apple-style-span"/>
          <w:rFonts w:ascii="Times New Roman" w:hAnsi="Times New Roman" w:cs="Times New Roman"/>
          <w:color w:val="222222"/>
          <w:sz w:val="28"/>
          <w:szCs w:val="28"/>
          <w:lang w:val="uz-Cyrl-UZ"/>
        </w:rPr>
        <w:t xml:space="preserve">) </w:t>
      </w:r>
      <w:r w:rsidRPr="00B145B8">
        <w:rPr>
          <w:rFonts w:ascii="Times New Roman" w:hAnsi="Times New Roman" w:cs="Times New Roman"/>
          <w:color w:val="000000"/>
          <w:sz w:val="28"/>
          <w:szCs w:val="28"/>
        </w:rPr>
        <w:t xml:space="preserve">астрономия соҳасига улкан ҳисса қўшди. Шарқ мамлакатларида юнон меъморлари, ҳайкалтарошлар, рассомлар нодир асарлар яратганлар. </w:t>
      </w:r>
      <w:r w:rsidRPr="00B145B8">
        <w:rPr>
          <w:rFonts w:ascii="Times New Roman" w:hAnsi="Times New Roman" w:cs="Times New Roman"/>
          <w:color w:val="000000"/>
          <w:sz w:val="28"/>
          <w:szCs w:val="28"/>
          <w:lang w:val="uz-Cyrl-UZ"/>
        </w:rPr>
        <w:t> </w:t>
      </w:r>
      <w:r w:rsidRPr="00B145B8">
        <w:rPr>
          <w:rFonts w:ascii="Times New Roman" w:hAnsi="Times New Roman" w:cs="Times New Roman"/>
          <w:sz w:val="28"/>
          <w:szCs w:val="28"/>
          <w:lang w:val="uz-Cyrl-UZ"/>
        </w:rPr>
        <w:t xml:space="preserve"> </w:t>
      </w:r>
      <w:hyperlink r:id="rId65" w:history="1">
        <w:r w:rsidRPr="00B145B8">
          <w:rPr>
            <w:rStyle w:val="a9"/>
            <w:rFonts w:ascii="Times New Roman" w:hAnsi="Times New Roman" w:cs="Times New Roman"/>
            <w:sz w:val="28"/>
            <w:szCs w:val="28"/>
            <w:lang w:val="uz-Cyrl-UZ"/>
          </w:rPr>
          <w:t>http://library.tuit.uz/skanir_knigi/book/madaniyatsh/madaniyatshunoslik2.htm</w:t>
        </w:r>
      </w:hyperlink>
      <w:r w:rsidRPr="00B145B8">
        <w:rPr>
          <w:rFonts w:ascii="Times New Roman" w:hAnsi="Times New Roman" w:cs="Times New Roman"/>
          <w:color w:val="000000"/>
          <w:sz w:val="28"/>
          <w:szCs w:val="28"/>
          <w:lang w:val="uz-Cyrl-UZ"/>
        </w:rPr>
        <w:t> </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center"/>
        <w:rPr>
          <w:b/>
          <w:color w:val="000000"/>
          <w:sz w:val="28"/>
          <w:szCs w:val="28"/>
          <w:lang w:val="uz-Cyrl-UZ"/>
        </w:rPr>
      </w:pPr>
      <w:r w:rsidRPr="00B145B8">
        <w:rPr>
          <w:b/>
          <w:bCs/>
          <w:color w:val="000000"/>
          <w:sz w:val="28"/>
          <w:szCs w:val="28"/>
          <w:lang w:val="uz-Cyrl-UZ"/>
        </w:rPr>
        <w:t>Таянч сўз ва иборалар</w:t>
      </w:r>
    </w:p>
    <w:p w:rsidR="00B145B8" w:rsidRPr="00B145B8" w:rsidRDefault="00B145B8" w:rsidP="00B145B8">
      <w:pPr>
        <w:pStyle w:val="21"/>
        <w:spacing w:after="0" w:line="276" w:lineRule="auto"/>
        <w:ind w:left="0" w:firstLine="567"/>
        <w:jc w:val="both"/>
        <w:rPr>
          <w:color w:val="000000"/>
          <w:sz w:val="28"/>
          <w:szCs w:val="28"/>
          <w:lang w:val="uz-Cyrl-UZ"/>
        </w:rPr>
      </w:pPr>
      <w:r w:rsidRPr="00B145B8">
        <w:rPr>
          <w:i/>
          <w:iCs/>
          <w:color w:val="000000"/>
          <w:sz w:val="28"/>
          <w:szCs w:val="28"/>
          <w:lang w:val="uz-Cyrl-UZ"/>
        </w:rPr>
        <w:t>Этно</w:t>
      </w:r>
      <w:r w:rsidRPr="00B145B8">
        <w:rPr>
          <w:iCs/>
          <w:color w:val="000000"/>
          <w:sz w:val="28"/>
          <w:szCs w:val="28"/>
          <w:lang w:val="uz-Cyrl-UZ"/>
        </w:rPr>
        <w:t xml:space="preserve"> </w:t>
      </w:r>
      <w:r w:rsidRPr="00B145B8">
        <w:rPr>
          <w:sz w:val="28"/>
          <w:szCs w:val="28"/>
          <w:lang w:val="uz-Cyrl-UZ"/>
        </w:rPr>
        <w:t xml:space="preserve">– [&lt;юн. халқ элат]; </w:t>
      </w:r>
      <w:r w:rsidRPr="00B145B8">
        <w:rPr>
          <w:iCs/>
          <w:color w:val="000000"/>
          <w:sz w:val="28"/>
          <w:szCs w:val="28"/>
          <w:lang w:val="uz-Cyrl-UZ"/>
        </w:rPr>
        <w:t>Этно + маданият</w:t>
      </w:r>
      <w:r w:rsidRPr="00B145B8">
        <w:rPr>
          <w:sz w:val="28"/>
          <w:szCs w:val="28"/>
          <w:lang w:val="uz-Cyrl-UZ"/>
        </w:rPr>
        <w:t xml:space="preserve">; </w:t>
      </w:r>
      <w:r w:rsidRPr="00B145B8">
        <w:rPr>
          <w:i/>
          <w:iCs/>
          <w:color w:val="000000"/>
          <w:sz w:val="28"/>
          <w:szCs w:val="28"/>
          <w:lang w:val="uz-Cyrl-UZ"/>
        </w:rPr>
        <w:t>Этногенез</w:t>
      </w:r>
      <w:r w:rsidRPr="00B145B8">
        <w:rPr>
          <w:iCs/>
          <w:color w:val="000000"/>
          <w:sz w:val="28"/>
          <w:szCs w:val="28"/>
          <w:lang w:val="uz-Cyrl-UZ"/>
        </w:rPr>
        <w:t xml:space="preserve"> </w:t>
      </w:r>
      <w:r w:rsidRPr="00B145B8">
        <w:rPr>
          <w:sz w:val="28"/>
          <w:szCs w:val="28"/>
          <w:lang w:val="uz-Cyrl-UZ"/>
        </w:rPr>
        <w:t xml:space="preserve">– бирор халқнинг келиб чиқишининг туб негизлари; </w:t>
      </w:r>
      <w:r w:rsidRPr="00B145B8">
        <w:rPr>
          <w:i/>
          <w:iCs/>
          <w:color w:val="000000"/>
          <w:sz w:val="28"/>
          <w:szCs w:val="28"/>
          <w:lang w:val="uz-Cyrl-UZ"/>
        </w:rPr>
        <w:t>Этнография,</w:t>
      </w:r>
      <w:r w:rsidRPr="00B145B8">
        <w:rPr>
          <w:iCs/>
          <w:color w:val="000000"/>
          <w:sz w:val="28"/>
          <w:szCs w:val="28"/>
          <w:lang w:val="uz-Cyrl-UZ"/>
        </w:rPr>
        <w:t xml:space="preserve"> </w:t>
      </w:r>
      <w:r w:rsidRPr="00B145B8">
        <w:rPr>
          <w:i/>
          <w:iCs/>
          <w:color w:val="000000"/>
          <w:sz w:val="28"/>
          <w:szCs w:val="28"/>
          <w:lang w:val="uz-Cyrl-UZ"/>
        </w:rPr>
        <w:t xml:space="preserve">этноним, </w:t>
      </w:r>
      <w:r w:rsidRPr="00B145B8">
        <w:rPr>
          <w:i/>
          <w:color w:val="000000"/>
          <w:sz w:val="28"/>
          <w:szCs w:val="28"/>
          <w:lang w:val="uz-Cyrl-UZ"/>
        </w:rPr>
        <w:t>ислоҳотлар</w:t>
      </w:r>
      <w:r w:rsidRPr="00B145B8">
        <w:rPr>
          <w:color w:val="000000"/>
          <w:sz w:val="28"/>
          <w:szCs w:val="28"/>
          <w:lang w:val="uz-Cyrl-UZ"/>
        </w:rPr>
        <w:t xml:space="preserve">; </w:t>
      </w:r>
      <w:r w:rsidRPr="00B145B8">
        <w:rPr>
          <w:sz w:val="28"/>
          <w:szCs w:val="28"/>
          <w:lang w:val="uz-Cyrl-UZ"/>
        </w:rPr>
        <w:t>таълим дастурлари;</w:t>
      </w:r>
      <w:r w:rsidRPr="00B145B8">
        <w:rPr>
          <w:color w:val="000000"/>
          <w:sz w:val="28"/>
          <w:szCs w:val="28"/>
          <w:lang w:val="uz-Cyrl-UZ"/>
        </w:rPr>
        <w:t xml:space="preserve"> </w:t>
      </w:r>
      <w:r w:rsidRPr="00B145B8">
        <w:rPr>
          <w:i/>
          <w:color w:val="000000"/>
          <w:sz w:val="28"/>
          <w:szCs w:val="28"/>
          <w:lang w:val="uz-Cyrl-UZ"/>
        </w:rPr>
        <w:t>бакалавриат</w:t>
      </w:r>
      <w:r w:rsidRPr="00B145B8">
        <w:rPr>
          <w:color w:val="000000"/>
          <w:sz w:val="28"/>
          <w:szCs w:val="28"/>
          <w:lang w:val="uz-Cyrl-UZ"/>
        </w:rPr>
        <w:t>;</w:t>
      </w:r>
      <w:r w:rsidRPr="00B145B8">
        <w:rPr>
          <w:sz w:val="28"/>
          <w:szCs w:val="28"/>
          <w:lang w:val="uz-Cyrl-UZ"/>
        </w:rPr>
        <w:t xml:space="preserve"> </w:t>
      </w:r>
      <w:r w:rsidRPr="00B145B8">
        <w:rPr>
          <w:i/>
          <w:color w:val="000000"/>
          <w:sz w:val="28"/>
          <w:szCs w:val="28"/>
          <w:lang w:val="uz-Cyrl-UZ"/>
        </w:rPr>
        <w:t>элат, қавм, миллат</w:t>
      </w:r>
      <w:r w:rsidRPr="00B145B8">
        <w:rPr>
          <w:color w:val="000000"/>
          <w:sz w:val="28"/>
          <w:szCs w:val="28"/>
          <w:lang w:val="uz-Cyrl-UZ"/>
        </w:rPr>
        <w:t xml:space="preserve"> тушунчалари; Қуръони </w:t>
      </w:r>
      <w:r w:rsidRPr="00B145B8">
        <w:rPr>
          <w:color w:val="000000"/>
          <w:sz w:val="28"/>
          <w:szCs w:val="28"/>
          <w:lang w:val="uz-Cyrl-UZ"/>
        </w:rPr>
        <w:lastRenderedPageBreak/>
        <w:t xml:space="preserve">карим, </w:t>
      </w:r>
      <w:r w:rsidRPr="00B145B8">
        <w:rPr>
          <w:i/>
          <w:color w:val="000000"/>
          <w:sz w:val="28"/>
          <w:szCs w:val="28"/>
          <w:lang w:val="uz-Cyrl-UZ"/>
        </w:rPr>
        <w:t>буюк сиймоларимиз</w:t>
      </w:r>
      <w:r w:rsidRPr="00B145B8">
        <w:rPr>
          <w:color w:val="000000"/>
          <w:sz w:val="28"/>
          <w:szCs w:val="28"/>
          <w:lang w:val="uz-Cyrl-UZ"/>
        </w:rPr>
        <w:t xml:space="preserve">; </w:t>
      </w:r>
      <w:r w:rsidRPr="00B145B8">
        <w:rPr>
          <w:i/>
          <w:color w:val="000000"/>
          <w:sz w:val="28"/>
          <w:szCs w:val="28"/>
          <w:lang w:val="uz-Cyrl-UZ"/>
        </w:rPr>
        <w:t>иймон, эътиқод</w:t>
      </w:r>
      <w:r w:rsidRPr="00B145B8">
        <w:rPr>
          <w:color w:val="000000"/>
          <w:sz w:val="28"/>
          <w:szCs w:val="28"/>
          <w:lang w:val="uz-Cyrl-UZ"/>
        </w:rPr>
        <w:t xml:space="preserve">, миллат, Ватан тушунчалари; маданиятимизнинг миллийлиги; </w:t>
      </w:r>
      <w:r w:rsidRPr="00B145B8">
        <w:rPr>
          <w:i/>
          <w:color w:val="000000"/>
          <w:sz w:val="28"/>
          <w:szCs w:val="28"/>
          <w:lang w:val="uz-Cyrl-UZ"/>
        </w:rPr>
        <w:t>истиқлол ғоялари (ватан равнақи, юрт тинчлиги, халқ фаровонлиги, комил инсон, ижтимоий ҳамкорлик, миллатлар аро тотувлик,динлараро бағрикенглик</w:t>
      </w:r>
      <w:r w:rsidRPr="00B145B8">
        <w:rPr>
          <w:iCs/>
          <w:color w:val="000000"/>
          <w:sz w:val="28"/>
          <w:szCs w:val="28"/>
          <w:lang w:val="uz-Cyrl-UZ"/>
        </w:rPr>
        <w:t>маданият тушунчаси;</w:t>
      </w:r>
      <w:r w:rsidRPr="00B145B8">
        <w:rPr>
          <w:color w:val="000000"/>
          <w:sz w:val="28"/>
          <w:szCs w:val="28"/>
          <w:lang w:val="uz-Cyrl-UZ"/>
        </w:rPr>
        <w:t xml:space="preserve"> евромарказ, архаик маданият, тотем, анимизм, фетишизм, мифология, маросим, монументал,</w:t>
      </w:r>
      <w:r w:rsidRPr="00B145B8">
        <w:rPr>
          <w:b/>
          <w:color w:val="000000"/>
          <w:sz w:val="28"/>
          <w:szCs w:val="28"/>
          <w:lang w:val="uz-Cyrl-UZ"/>
        </w:rPr>
        <w:t xml:space="preserve"> </w:t>
      </w:r>
      <w:r w:rsidRPr="00B145B8">
        <w:rPr>
          <w:color w:val="000000"/>
          <w:sz w:val="28"/>
          <w:szCs w:val="28"/>
          <w:lang w:val="uz-Cyrl-UZ"/>
        </w:rPr>
        <w:t>Чуст,</w:t>
      </w:r>
      <w:r w:rsidRPr="00B145B8">
        <w:rPr>
          <w:iCs/>
          <w:color w:val="000000"/>
          <w:sz w:val="28"/>
          <w:szCs w:val="28"/>
          <w:lang w:val="uz-Cyrl-UZ"/>
        </w:rPr>
        <w:t xml:space="preserve"> Эйлатон, Шўрабашот, Марҳамат маданияти;</w:t>
      </w:r>
      <w:r w:rsidRPr="00B145B8">
        <w:rPr>
          <w:color w:val="000000"/>
          <w:sz w:val="28"/>
          <w:szCs w:val="28"/>
          <w:lang w:val="uz-Cyrl-UZ"/>
        </w:rPr>
        <w:t xml:space="preserve"> моддий ва маънавий маданият, сиёсий ва ҳуқуқий маданият, иқтисодий маданият, ахлоқий-эстетик маданият, қадрият, цивилизация, функциялар.</w:t>
      </w:r>
    </w:p>
    <w:p w:rsidR="00B145B8" w:rsidRPr="00B145B8" w:rsidRDefault="00B145B8" w:rsidP="00B145B8">
      <w:pPr>
        <w:tabs>
          <w:tab w:val="left" w:pos="1000"/>
        </w:tabs>
        <w:jc w:val="both"/>
        <w:rPr>
          <w:rFonts w:ascii="Times New Roman" w:hAnsi="Times New Roman" w:cs="Times New Roman"/>
          <w:color w:val="000000"/>
          <w:sz w:val="28"/>
          <w:szCs w:val="28"/>
          <w:lang w:val="uz-Cyrl-UZ"/>
        </w:rPr>
      </w:pPr>
    </w:p>
    <w:p w:rsidR="00B145B8" w:rsidRPr="00B145B8" w:rsidRDefault="00B145B8" w:rsidP="00B145B8">
      <w:pPr>
        <w:pStyle w:val="af"/>
        <w:spacing w:after="0"/>
        <w:ind w:firstLine="567"/>
        <w:jc w:val="center"/>
        <w:rPr>
          <w:b/>
          <w:color w:val="000000"/>
          <w:sz w:val="28"/>
          <w:szCs w:val="28"/>
          <w:lang w:val="uz-Cyrl-UZ"/>
        </w:rPr>
      </w:pPr>
      <w:r w:rsidRPr="00B145B8">
        <w:rPr>
          <w:b/>
          <w:bCs/>
          <w:color w:val="000000"/>
          <w:sz w:val="28"/>
          <w:szCs w:val="28"/>
          <w:lang w:val="uz-Cyrl-UZ"/>
        </w:rPr>
        <w:t>Назорат</w:t>
      </w:r>
      <w:r w:rsidRPr="00B145B8">
        <w:rPr>
          <w:b/>
          <w:bCs/>
          <w:color w:val="000000"/>
          <w:sz w:val="28"/>
          <w:szCs w:val="28"/>
        </w:rPr>
        <w:t xml:space="preserve"> саволлар</w:t>
      </w:r>
      <w:r w:rsidRPr="00B145B8">
        <w:rPr>
          <w:b/>
          <w:bCs/>
          <w:color w:val="000000"/>
          <w:sz w:val="28"/>
          <w:szCs w:val="28"/>
          <w:lang w:val="uz-Cyrl-UZ"/>
        </w:rPr>
        <w:t>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1.Маданият, унинг турлари, функцияси ва белгилари ҳақида гапириб бенринг.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 2. Шахс фаолиятида маданиятни тутган ўрни</w:t>
      </w:r>
      <w:r w:rsidRPr="00B145B8">
        <w:rPr>
          <w:rFonts w:ascii="Times New Roman" w:hAnsi="Times New Roman" w:cs="Times New Roman"/>
          <w:color w:val="000000"/>
          <w:sz w:val="28"/>
          <w:szCs w:val="28"/>
          <w:lang w:val="uz-Cyrl-UZ"/>
        </w:rPr>
        <w:t xml:space="preserve"> қай даражада?</w:t>
      </w:r>
    </w:p>
    <w:p w:rsidR="00B145B8" w:rsidRPr="00B145B8" w:rsidRDefault="00B145B8" w:rsidP="00B145B8">
      <w:pPr>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 3</w:t>
      </w:r>
      <w:r w:rsidRPr="00B145B8">
        <w:rPr>
          <w:rFonts w:ascii="Times New Roman" w:hAnsi="Times New Roman" w:cs="Times New Roman"/>
          <w:color w:val="000000"/>
          <w:sz w:val="28"/>
          <w:szCs w:val="28"/>
        </w:rPr>
        <w:t>.</w:t>
      </w:r>
      <w:r w:rsidRPr="00B145B8">
        <w:rPr>
          <w:rStyle w:val="apple-converted-space"/>
          <w:rFonts w:ascii="Times New Roman" w:hAnsi="Times New Roman" w:cs="Times New Roman"/>
          <w:color w:val="000000"/>
          <w:sz w:val="28"/>
          <w:szCs w:val="28"/>
        </w:rPr>
        <w:t> </w:t>
      </w:r>
      <w:r w:rsidRPr="00B145B8">
        <w:rPr>
          <w:rFonts w:ascii="Times New Roman" w:hAnsi="Times New Roman" w:cs="Times New Roman"/>
          <w:color w:val="000000"/>
          <w:sz w:val="28"/>
          <w:szCs w:val="28"/>
        </w:rPr>
        <w:t>Маданий қадриятлар деганда нимани тушунасиз?</w:t>
      </w:r>
    </w:p>
    <w:p w:rsidR="00B145B8" w:rsidRPr="00B145B8" w:rsidRDefault="00B145B8" w:rsidP="00B145B8">
      <w:pPr>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4</w:t>
      </w:r>
      <w:r w:rsidRPr="00B145B8">
        <w:rPr>
          <w:rFonts w:ascii="Times New Roman" w:hAnsi="Times New Roman" w:cs="Times New Roman"/>
          <w:color w:val="000000"/>
          <w:sz w:val="28"/>
          <w:szCs w:val="28"/>
        </w:rPr>
        <w:t>.</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Маданият қадриятларининг шахс баркамоллиги ва жамият равнақидаги аҳамияти.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5.</w:t>
      </w:r>
      <w:r w:rsidRPr="00B145B8">
        <w:rPr>
          <w:color w:val="000000"/>
          <w:sz w:val="28"/>
          <w:szCs w:val="28"/>
        </w:rPr>
        <w:t>Архаик маданият</w:t>
      </w:r>
      <w:r w:rsidRPr="00B145B8">
        <w:rPr>
          <w:color w:val="000000"/>
          <w:sz w:val="28"/>
          <w:szCs w:val="28"/>
          <w:lang w:val="uz-Cyrl-UZ"/>
        </w:rPr>
        <w:t xml:space="preserve">: санъат, </w:t>
      </w:r>
      <w:r w:rsidRPr="00B145B8">
        <w:rPr>
          <w:color w:val="000000"/>
          <w:sz w:val="28"/>
          <w:szCs w:val="28"/>
        </w:rPr>
        <w:t xml:space="preserve"> анъаналар, удумлар, байрамлар</w:t>
      </w:r>
      <w:r w:rsidRPr="00B145B8">
        <w:rPr>
          <w:color w:val="000000"/>
          <w:sz w:val="28"/>
          <w:szCs w:val="28"/>
          <w:lang w:val="uz-Cyrl-UZ"/>
        </w:rPr>
        <w:t>ни тавсифланг.</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6. Ўзбекистон худудида</w:t>
      </w:r>
      <w:r w:rsidRPr="00B145B8">
        <w:rPr>
          <w:rStyle w:val="apple-converted-space"/>
          <w:bCs/>
          <w:color w:val="000000"/>
          <w:sz w:val="28"/>
          <w:szCs w:val="28"/>
          <w:lang w:val="uz-Cyrl-UZ"/>
        </w:rPr>
        <w:t> </w:t>
      </w:r>
      <w:r w:rsidRPr="00B145B8">
        <w:rPr>
          <w:color w:val="000000"/>
          <w:sz w:val="28"/>
          <w:szCs w:val="28"/>
          <w:lang w:val="uz-Cyrl-UZ"/>
        </w:rPr>
        <w:t>Архаик даврга оид қандай ёдгорликлар топилган?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7.</w:t>
      </w:r>
      <w:r w:rsidRPr="00B145B8">
        <w:rPr>
          <w:color w:val="000000"/>
          <w:sz w:val="28"/>
          <w:szCs w:val="28"/>
        </w:rPr>
        <w:t xml:space="preserve"> Андижон вилоятидаги ибтидоий этномаданий масканларни таърифланг.</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8.</w:t>
      </w:r>
      <w:r w:rsidRPr="00B145B8">
        <w:rPr>
          <w:rStyle w:val="apple-converted-space"/>
          <w:color w:val="000000"/>
          <w:sz w:val="28"/>
          <w:szCs w:val="28"/>
          <w:lang w:val="uz-Cyrl-UZ"/>
        </w:rPr>
        <w:t> </w:t>
      </w:r>
      <w:r w:rsidRPr="00B145B8">
        <w:rPr>
          <w:color w:val="000000"/>
          <w:sz w:val="28"/>
          <w:szCs w:val="28"/>
          <w:lang w:val="uz-Cyrl-UZ"/>
        </w:rPr>
        <w:t>Қадимги Шарқнинг асосий манзилгоҳи Миср маданиятини тавсифланг.</w:t>
      </w:r>
    </w:p>
    <w:p w:rsidR="00B145B8" w:rsidRPr="00B145B8" w:rsidRDefault="00B145B8" w:rsidP="00B145B8">
      <w:pPr>
        <w:pStyle w:val="af"/>
        <w:spacing w:after="0"/>
        <w:jc w:val="both"/>
        <w:rPr>
          <w:color w:val="000000"/>
          <w:sz w:val="28"/>
          <w:szCs w:val="28"/>
          <w:lang w:val="uz-Cyrl-UZ"/>
        </w:rPr>
      </w:pPr>
      <w:r w:rsidRPr="00B145B8">
        <w:rPr>
          <w:color w:val="000000"/>
          <w:sz w:val="28"/>
          <w:szCs w:val="28"/>
          <w:lang w:val="uz-Cyrl-UZ"/>
        </w:rPr>
        <w:t xml:space="preserve">          9.</w:t>
      </w:r>
      <w:r w:rsidRPr="00B145B8">
        <w:rPr>
          <w:rStyle w:val="a3"/>
          <w:b/>
          <w:bCs/>
          <w:i w:val="0"/>
          <w:iCs w:val="0"/>
          <w:color w:val="000000"/>
          <w:sz w:val="28"/>
          <w:szCs w:val="28"/>
        </w:rPr>
        <w:t>Нур Шарқдан</w:t>
      </w:r>
      <w:r w:rsidRPr="00B145B8">
        <w:rPr>
          <w:rStyle w:val="apple-style-span"/>
          <w:color w:val="222222"/>
          <w:sz w:val="28"/>
          <w:szCs w:val="28"/>
        </w:rPr>
        <w:t>» дейилади юнон нақлларидан бирида. Дарҳақиқат, қуёш Шарқдан чиқади. Ақл қуёши маърифат ҳам Машриқда туғилиб</w:t>
      </w:r>
      <w:r w:rsidRPr="00B145B8">
        <w:rPr>
          <w:rStyle w:val="apple-style-span"/>
          <w:color w:val="222222"/>
          <w:sz w:val="28"/>
          <w:szCs w:val="28"/>
          <w:lang w:val="uz-Cyrl-UZ"/>
        </w:rPr>
        <w:t>,</w:t>
      </w:r>
      <w:r w:rsidRPr="00B145B8">
        <w:rPr>
          <w:rStyle w:val="apple-style-span"/>
          <w:color w:val="222222"/>
          <w:sz w:val="28"/>
          <w:szCs w:val="28"/>
        </w:rPr>
        <w:t xml:space="preserve"> Мағрибга йўл</w:t>
      </w:r>
      <w:r w:rsidRPr="00B145B8">
        <w:rPr>
          <w:rStyle w:val="apple-style-span"/>
          <w:color w:val="222222"/>
          <w:sz w:val="28"/>
          <w:szCs w:val="28"/>
          <w:lang w:val="uz-Cyrl-UZ"/>
        </w:rPr>
        <w:t xml:space="preserve"> олади. Шу юнон нақлини таърифланг.</w:t>
      </w:r>
    </w:p>
    <w:p w:rsidR="00B145B8" w:rsidRPr="00B145B8" w:rsidRDefault="00B145B8" w:rsidP="00B145B8">
      <w:pPr>
        <w:pStyle w:val="af"/>
        <w:spacing w:after="0"/>
        <w:ind w:firstLine="567"/>
        <w:jc w:val="both"/>
        <w:rPr>
          <w:b/>
          <w:color w:val="000000"/>
          <w:sz w:val="28"/>
          <w:szCs w:val="28"/>
          <w:lang w:val="uz-Cyrl-UZ"/>
        </w:rPr>
      </w:pPr>
      <w:r w:rsidRPr="00B145B8">
        <w:rPr>
          <w:color w:val="000000"/>
          <w:sz w:val="28"/>
          <w:szCs w:val="28"/>
          <w:lang w:val="uz-Cyrl-UZ"/>
        </w:rPr>
        <w:t>10.</w:t>
      </w:r>
      <w:r w:rsidRPr="00B145B8">
        <w:rPr>
          <w:i/>
          <w:color w:val="000000"/>
          <w:sz w:val="28"/>
          <w:szCs w:val="28"/>
          <w:lang w:val="uz-Cyrl-UZ"/>
        </w:rPr>
        <w:t xml:space="preserve"> «Қадимий ва навқирон Андижон – 2500 ёшда»</w:t>
      </w:r>
      <w:r w:rsidRPr="00B145B8">
        <w:rPr>
          <w:bCs/>
          <w:i/>
          <w:color w:val="000000"/>
          <w:sz w:val="28"/>
          <w:szCs w:val="28"/>
          <w:lang w:val="uz-Cyrl-UZ"/>
        </w:rPr>
        <w:t xml:space="preserve">  </w:t>
      </w:r>
      <w:r w:rsidRPr="00B145B8">
        <w:rPr>
          <w:bCs/>
          <w:color w:val="000000"/>
          <w:sz w:val="28"/>
          <w:szCs w:val="28"/>
          <w:lang w:val="uz-Cyrl-UZ"/>
        </w:rPr>
        <w:t>мавзуида</w:t>
      </w:r>
      <w:r w:rsidRPr="00B145B8">
        <w:rPr>
          <w:b/>
          <w:bCs/>
          <w:color w:val="000000"/>
          <w:sz w:val="28"/>
          <w:szCs w:val="28"/>
          <w:lang w:val="uz-Cyrl-UZ"/>
        </w:rPr>
        <w:t xml:space="preserve"> эссе ёзинг.</w:t>
      </w:r>
    </w:p>
    <w:p w:rsidR="00B145B8" w:rsidRPr="00B145B8" w:rsidRDefault="00B145B8" w:rsidP="00B145B8">
      <w:pPr>
        <w:pStyle w:val="af"/>
        <w:spacing w:after="0"/>
        <w:ind w:firstLine="567"/>
        <w:jc w:val="center"/>
        <w:rPr>
          <w:b/>
          <w:bCs/>
          <w:color w:val="000000"/>
          <w:sz w:val="28"/>
          <w:szCs w:val="28"/>
          <w:lang w:val="uz-Cyrl-UZ"/>
        </w:rPr>
      </w:pPr>
    </w:p>
    <w:p w:rsidR="00B145B8" w:rsidRPr="00B145B8" w:rsidRDefault="00B145B8" w:rsidP="00B145B8">
      <w:pPr>
        <w:pStyle w:val="af"/>
        <w:spacing w:after="0"/>
        <w:ind w:firstLine="567"/>
        <w:jc w:val="center"/>
        <w:rPr>
          <w:b/>
          <w:bCs/>
          <w:color w:val="000000"/>
          <w:sz w:val="28"/>
          <w:szCs w:val="28"/>
          <w:lang w:val="uz-Cyrl-UZ"/>
        </w:rPr>
      </w:pPr>
      <w:r w:rsidRPr="00B145B8">
        <w:rPr>
          <w:b/>
          <w:bCs/>
          <w:color w:val="000000"/>
          <w:sz w:val="28"/>
          <w:szCs w:val="28"/>
        </w:rPr>
        <w:t>А</w:t>
      </w:r>
      <w:r w:rsidRPr="00B145B8">
        <w:rPr>
          <w:b/>
          <w:bCs/>
          <w:color w:val="000000"/>
          <w:sz w:val="28"/>
          <w:szCs w:val="28"/>
          <w:lang w:val="uz-Cyrl-UZ"/>
        </w:rPr>
        <w:t>дабиёт</w:t>
      </w:r>
    </w:p>
    <w:p w:rsidR="00B145B8" w:rsidRPr="00B145B8" w:rsidRDefault="00B145B8" w:rsidP="00B145B8">
      <w:pPr>
        <w:pStyle w:val="af"/>
        <w:spacing w:after="0"/>
        <w:ind w:firstLine="567"/>
        <w:jc w:val="center"/>
        <w:rPr>
          <w:color w:val="000000"/>
          <w:sz w:val="28"/>
          <w:szCs w:val="28"/>
        </w:rPr>
      </w:pPr>
    </w:p>
    <w:p w:rsidR="00B145B8" w:rsidRPr="00B145B8" w:rsidRDefault="00B145B8" w:rsidP="00B145B8">
      <w:pPr>
        <w:pStyle w:val="af"/>
        <w:spacing w:after="0"/>
        <w:ind w:firstLine="567"/>
        <w:jc w:val="both"/>
        <w:rPr>
          <w:color w:val="000000"/>
          <w:sz w:val="28"/>
          <w:szCs w:val="28"/>
        </w:rPr>
      </w:pPr>
      <w:r w:rsidRPr="00B145B8">
        <w:rPr>
          <w:color w:val="000000"/>
          <w:sz w:val="28"/>
          <w:szCs w:val="28"/>
        </w:rPr>
        <w:t>1.</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lastRenderedPageBreak/>
        <w:t>2.</w:t>
      </w:r>
      <w:r w:rsidRPr="00B145B8">
        <w:rPr>
          <w:rStyle w:val="apple-converted-space"/>
          <w:color w:val="000000"/>
          <w:sz w:val="28"/>
          <w:szCs w:val="28"/>
        </w:rPr>
        <w:t> </w:t>
      </w:r>
      <w:r w:rsidRPr="00B145B8">
        <w:rPr>
          <w:color w:val="000000"/>
          <w:sz w:val="28"/>
          <w:szCs w:val="28"/>
        </w:rPr>
        <w:t>Каримов И.А. Ўзбекистон XXI асрга интилмоқда</w:t>
      </w:r>
      <w:r w:rsidRPr="00B145B8">
        <w:rPr>
          <w:color w:val="000000"/>
          <w:sz w:val="28"/>
          <w:szCs w:val="28"/>
          <w:lang w:val="uz-Cyrl-UZ"/>
        </w:rPr>
        <w:t>.</w:t>
      </w:r>
      <w:r w:rsidRPr="00B145B8">
        <w:rPr>
          <w:sz w:val="28"/>
          <w:szCs w:val="28"/>
          <w:lang w:val="uz-Cyrl-UZ"/>
        </w:rPr>
        <w:t xml:space="preserve"> Биринчи чақириқ Ўзбекистон Республикаси Олий Мажлисининг ўн тґртинчи сессиясидаги маъруза // Асарлар, 7 том. –</w:t>
      </w:r>
      <w:r w:rsidRPr="00B145B8">
        <w:rPr>
          <w:color w:val="000000"/>
          <w:sz w:val="28"/>
          <w:szCs w:val="28"/>
          <w:lang w:val="uz-Cyrl-UZ"/>
        </w:rPr>
        <w:t xml:space="preserve"> Т.: Ўзбекистон,  1999, – 370-404-б.</w:t>
      </w:r>
    </w:p>
    <w:p w:rsidR="00B145B8" w:rsidRPr="00B145B8" w:rsidRDefault="00B145B8" w:rsidP="00B145B8">
      <w:pPr>
        <w:pStyle w:val="bodytext2"/>
        <w:spacing w:before="0" w:beforeAutospacing="0" w:after="0" w:afterAutospacing="0"/>
        <w:ind w:firstLine="567"/>
        <w:jc w:val="both"/>
        <w:rPr>
          <w:color w:val="000000"/>
          <w:sz w:val="28"/>
          <w:szCs w:val="28"/>
          <w:lang w:val="uz-Cyrl-UZ"/>
        </w:rPr>
      </w:pPr>
      <w:r w:rsidRPr="00B145B8">
        <w:rPr>
          <w:color w:val="000000"/>
          <w:sz w:val="28"/>
          <w:szCs w:val="28"/>
        </w:rPr>
        <w:t>3.</w:t>
      </w:r>
      <w:r w:rsidRPr="00B145B8">
        <w:rPr>
          <w:rStyle w:val="apple-converted-space"/>
          <w:color w:val="000000"/>
          <w:sz w:val="28"/>
          <w:szCs w:val="28"/>
        </w:rPr>
        <w:t> </w:t>
      </w:r>
      <w:r w:rsidRPr="00B145B8">
        <w:rPr>
          <w:color w:val="000000"/>
          <w:sz w:val="28"/>
          <w:szCs w:val="28"/>
        </w:rPr>
        <w:t>Каримов И.А. </w:t>
      </w:r>
      <w:r w:rsidRPr="00B145B8">
        <w:rPr>
          <w:color w:val="000000"/>
          <w:sz w:val="28"/>
          <w:szCs w:val="28"/>
          <w:lang w:val="uz-Cyrl-UZ"/>
        </w:rPr>
        <w:t>Юксак маънавият – келажак пойдевори. //Асарлар</w:t>
      </w:r>
      <w:r w:rsidRPr="00B145B8">
        <w:rPr>
          <w:color w:val="000000"/>
          <w:sz w:val="28"/>
          <w:szCs w:val="28"/>
        </w:rPr>
        <w:t>.</w:t>
      </w:r>
      <w:r w:rsidRPr="00B145B8">
        <w:rPr>
          <w:color w:val="000000"/>
          <w:sz w:val="28"/>
          <w:szCs w:val="28"/>
          <w:lang w:val="uz-Cyrl-UZ"/>
        </w:rPr>
        <w:t xml:space="preserve"> 3-т. – </w:t>
      </w:r>
      <w:r w:rsidRPr="00B145B8">
        <w:rPr>
          <w:color w:val="000000"/>
          <w:sz w:val="28"/>
          <w:szCs w:val="28"/>
        </w:rPr>
        <w:t>Т.</w:t>
      </w:r>
      <w:r w:rsidRPr="00B145B8">
        <w:rPr>
          <w:color w:val="000000"/>
          <w:sz w:val="28"/>
          <w:szCs w:val="28"/>
          <w:lang w:val="uz-Cyrl-UZ"/>
        </w:rPr>
        <w:t>: Ўзбекистон</w:t>
      </w:r>
      <w:r w:rsidRPr="00B145B8">
        <w:rPr>
          <w:color w:val="000000"/>
          <w:sz w:val="28"/>
          <w:szCs w:val="28"/>
        </w:rPr>
        <w:t xml:space="preserve"> 199</w:t>
      </w:r>
      <w:r w:rsidRPr="00B145B8">
        <w:rPr>
          <w:color w:val="000000"/>
          <w:sz w:val="28"/>
          <w:szCs w:val="28"/>
          <w:lang w:val="uz-Cyrl-UZ"/>
        </w:rPr>
        <w:t>6</w:t>
      </w:r>
      <w:r w:rsidRPr="00B145B8">
        <w:rPr>
          <w:color w:val="000000"/>
          <w:sz w:val="28"/>
          <w:szCs w:val="28"/>
        </w:rPr>
        <w:t>.</w:t>
      </w:r>
      <w:r w:rsidRPr="00B145B8">
        <w:rPr>
          <w:color w:val="000000"/>
          <w:sz w:val="28"/>
          <w:szCs w:val="28"/>
          <w:lang w:val="uz-Cyrl-UZ"/>
        </w:rPr>
        <w:t xml:space="preserve"> – 33-42-б        </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4.</w:t>
      </w:r>
      <w:r w:rsidRPr="00B145B8">
        <w:rPr>
          <w:rStyle w:val="apple-converted-space"/>
          <w:color w:val="000000"/>
          <w:sz w:val="28"/>
          <w:szCs w:val="28"/>
        </w:rPr>
        <w:t> </w:t>
      </w:r>
      <w:r w:rsidRPr="00B145B8">
        <w:rPr>
          <w:color w:val="000000"/>
          <w:sz w:val="28"/>
          <w:szCs w:val="28"/>
        </w:rPr>
        <w:t xml:space="preserve">Бойназаров Ф. Антик дунё, </w:t>
      </w:r>
      <w:r w:rsidRPr="00B145B8">
        <w:rPr>
          <w:color w:val="000000"/>
          <w:sz w:val="28"/>
          <w:szCs w:val="28"/>
          <w:lang w:val="uz-Cyrl-UZ"/>
        </w:rPr>
        <w:t xml:space="preserve">– </w:t>
      </w:r>
      <w:r w:rsidRPr="00B145B8">
        <w:rPr>
          <w:color w:val="000000"/>
          <w:sz w:val="28"/>
          <w:szCs w:val="28"/>
        </w:rPr>
        <w:t>Т.</w:t>
      </w:r>
      <w:r w:rsidRPr="00B145B8">
        <w:rPr>
          <w:color w:val="000000"/>
          <w:sz w:val="28"/>
          <w:szCs w:val="28"/>
          <w:lang w:val="uz-Cyrl-UZ"/>
        </w:rPr>
        <w:t>,</w:t>
      </w:r>
      <w:r w:rsidRPr="00B145B8">
        <w:rPr>
          <w:color w:val="000000"/>
          <w:sz w:val="28"/>
          <w:szCs w:val="28"/>
        </w:rPr>
        <w:t xml:space="preserve"> 1983.</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5.</w:t>
      </w:r>
      <w:r w:rsidRPr="00B145B8">
        <w:rPr>
          <w:rStyle w:val="apple-converted-space"/>
          <w:color w:val="000000"/>
          <w:sz w:val="28"/>
          <w:szCs w:val="28"/>
        </w:rPr>
        <w:t> </w:t>
      </w:r>
      <w:r w:rsidRPr="00B145B8">
        <w:rPr>
          <w:color w:val="000000"/>
          <w:sz w:val="28"/>
          <w:szCs w:val="28"/>
        </w:rPr>
        <w:t>Древние цивилизации. – М.,</w:t>
      </w:r>
      <w:r w:rsidRPr="00B145B8">
        <w:rPr>
          <w:rStyle w:val="apple-converted-space"/>
          <w:color w:val="000000"/>
          <w:sz w:val="28"/>
          <w:szCs w:val="28"/>
        </w:rPr>
        <w:t> </w:t>
      </w:r>
      <w:r w:rsidRPr="00B145B8">
        <w:rPr>
          <w:color w:val="000000"/>
          <w:sz w:val="28"/>
          <w:szCs w:val="28"/>
        </w:rPr>
        <w:t>1989</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6.</w:t>
      </w:r>
      <w:r w:rsidRPr="00B145B8">
        <w:rPr>
          <w:rStyle w:val="apple-converted-space"/>
          <w:color w:val="000000"/>
          <w:sz w:val="28"/>
          <w:szCs w:val="28"/>
        </w:rPr>
        <w:t> </w:t>
      </w:r>
      <w:r w:rsidRPr="00B145B8">
        <w:rPr>
          <w:color w:val="000000"/>
          <w:sz w:val="28"/>
          <w:szCs w:val="28"/>
        </w:rPr>
        <w:t xml:space="preserve">Ўзбекистон халқлари тарихи. 1-қисм. </w:t>
      </w:r>
      <w:r w:rsidRPr="00B145B8">
        <w:rPr>
          <w:color w:val="000000"/>
          <w:sz w:val="28"/>
          <w:szCs w:val="28"/>
          <w:lang w:val="uz-Cyrl-UZ"/>
        </w:rPr>
        <w:t xml:space="preserve">– </w:t>
      </w:r>
      <w:r w:rsidRPr="00B145B8">
        <w:rPr>
          <w:color w:val="000000"/>
          <w:sz w:val="28"/>
          <w:szCs w:val="28"/>
        </w:rPr>
        <w:t>Т.</w:t>
      </w:r>
      <w:r w:rsidRPr="00B145B8">
        <w:rPr>
          <w:color w:val="000000"/>
          <w:sz w:val="28"/>
          <w:szCs w:val="28"/>
          <w:lang w:val="uz-Cyrl-UZ"/>
        </w:rPr>
        <w:t>:</w:t>
      </w:r>
      <w:r w:rsidRPr="00B145B8">
        <w:rPr>
          <w:color w:val="000000"/>
          <w:sz w:val="28"/>
          <w:szCs w:val="28"/>
        </w:rPr>
        <w:t xml:space="preserve"> 1992</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7.</w:t>
      </w:r>
      <w:r w:rsidRPr="00B145B8">
        <w:rPr>
          <w:rStyle w:val="apple-converted-space"/>
          <w:color w:val="000000"/>
          <w:sz w:val="28"/>
          <w:szCs w:val="28"/>
        </w:rPr>
        <w:t> </w:t>
      </w:r>
      <w:r w:rsidRPr="00B145B8">
        <w:rPr>
          <w:color w:val="000000"/>
          <w:sz w:val="28"/>
          <w:szCs w:val="28"/>
        </w:rPr>
        <w:t xml:space="preserve">Романов В.Н. Историческое развитие культуры. (Проблемы типологии) </w:t>
      </w:r>
      <w:r w:rsidRPr="00B145B8">
        <w:rPr>
          <w:color w:val="000000"/>
          <w:sz w:val="28"/>
          <w:szCs w:val="28"/>
          <w:lang w:val="uz-Cyrl-UZ"/>
        </w:rPr>
        <w:t xml:space="preserve">– </w:t>
      </w:r>
      <w:r w:rsidRPr="00B145B8">
        <w:rPr>
          <w:color w:val="000000"/>
          <w:sz w:val="28"/>
          <w:szCs w:val="28"/>
        </w:rPr>
        <w:t>– М., 1991</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8.</w:t>
      </w:r>
      <w:r w:rsidRPr="00B145B8">
        <w:rPr>
          <w:rStyle w:val="apple-converted-space"/>
          <w:color w:val="000000"/>
          <w:sz w:val="28"/>
          <w:szCs w:val="28"/>
        </w:rPr>
        <w:t> </w:t>
      </w:r>
      <w:r w:rsidRPr="00B145B8">
        <w:rPr>
          <w:color w:val="000000"/>
          <w:sz w:val="28"/>
          <w:szCs w:val="28"/>
          <w:lang w:val="uz-Cyrl-UZ"/>
        </w:rPr>
        <w:t>Жўраев К. Этномаданият. Маърузалар матни. АДУ АРМ.</w:t>
      </w:r>
    </w:p>
    <w:p w:rsidR="00B145B8" w:rsidRPr="00B145B8" w:rsidRDefault="00B145B8" w:rsidP="00B145B8">
      <w:pPr>
        <w:pStyle w:val="af"/>
        <w:spacing w:after="0"/>
        <w:ind w:firstLine="567"/>
        <w:jc w:val="center"/>
        <w:rPr>
          <w:b/>
          <w:bCs/>
          <w:color w:val="000000"/>
          <w:sz w:val="28"/>
          <w:szCs w:val="28"/>
          <w:lang w:val="uz-Cyrl-UZ"/>
        </w:rPr>
      </w:pPr>
    </w:p>
    <w:p w:rsidR="00B145B8" w:rsidRPr="00B145B8" w:rsidRDefault="00B145B8" w:rsidP="00B145B8">
      <w:pPr>
        <w:pStyle w:val="af"/>
        <w:spacing w:after="0"/>
        <w:ind w:firstLine="567"/>
        <w:jc w:val="center"/>
        <w:rPr>
          <w:b/>
          <w:sz w:val="28"/>
          <w:szCs w:val="28"/>
          <w:lang w:val="uz-Cyrl-UZ"/>
        </w:rPr>
      </w:pPr>
      <w:r w:rsidRPr="00B145B8">
        <w:rPr>
          <w:b/>
          <w:sz w:val="28"/>
          <w:szCs w:val="28"/>
          <w:lang w:val="uz-Cyrl-UZ"/>
        </w:rPr>
        <w:t>3-мавзу</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Мaркaзий Оcиё xaлқлaри маданияти ва унинг туб негизлaри</w:t>
      </w:r>
      <w:r w:rsidRPr="00B145B8">
        <w:rPr>
          <w:sz w:val="28"/>
          <w:szCs w:val="28"/>
          <w:lang w:val="uz-Cyrl-UZ"/>
        </w:rPr>
        <w:t>.</w:t>
      </w:r>
      <w:r w:rsidRPr="00B145B8">
        <w:rPr>
          <w:b/>
          <w:sz w:val="28"/>
          <w:szCs w:val="28"/>
          <w:lang w:val="uz-Cyrl-UZ"/>
        </w:rPr>
        <w:t xml:space="preserve"> </w:t>
      </w:r>
    </w:p>
    <w:p w:rsidR="00B145B8" w:rsidRPr="00B145B8" w:rsidRDefault="00B145B8" w:rsidP="00B145B8">
      <w:pPr>
        <w:pStyle w:val="style58style59style53"/>
        <w:spacing w:before="0" w:beforeAutospacing="0" w:after="0" w:afterAutospacing="0"/>
        <w:ind w:firstLine="567"/>
        <w:jc w:val="center"/>
        <w:rPr>
          <w:b/>
          <w:sz w:val="28"/>
          <w:szCs w:val="28"/>
          <w:lang w:val="uz-Cyrl-UZ"/>
        </w:rPr>
      </w:pPr>
      <w:r w:rsidRPr="00B145B8">
        <w:rPr>
          <w:b/>
          <w:sz w:val="28"/>
          <w:szCs w:val="28"/>
          <w:lang w:val="uz-Cyrl-UZ"/>
        </w:rPr>
        <w:t xml:space="preserve">Ўрта Осиё этномаданиятини ўрганишда </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ёзма манбаларнинг ўрни</w:t>
      </w:r>
    </w:p>
    <w:p w:rsidR="00B145B8" w:rsidRPr="00B145B8" w:rsidRDefault="00B145B8" w:rsidP="00B145B8">
      <w:pPr>
        <w:pStyle w:val="style58style59style53"/>
        <w:spacing w:before="0" w:beforeAutospacing="0" w:after="0" w:afterAutospacing="0"/>
        <w:ind w:firstLine="567"/>
        <w:jc w:val="center"/>
        <w:rPr>
          <w:sz w:val="28"/>
          <w:szCs w:val="28"/>
          <w:lang w:val="uz-Cyrl-UZ"/>
        </w:rPr>
      </w:pPr>
    </w:p>
    <w:p w:rsidR="00B145B8" w:rsidRPr="00B145B8" w:rsidRDefault="00B145B8" w:rsidP="00B145B8">
      <w:pPr>
        <w:pStyle w:val="style53style62"/>
        <w:spacing w:before="0" w:beforeAutospacing="0" w:after="0" w:afterAutospacing="0"/>
        <w:ind w:firstLine="567"/>
        <w:rPr>
          <w:bCs/>
          <w:sz w:val="28"/>
          <w:szCs w:val="28"/>
          <w:lang w:val="uz-Cyrl-UZ"/>
        </w:rPr>
      </w:pPr>
      <w:r w:rsidRPr="00B145B8">
        <w:rPr>
          <w:bCs/>
          <w:sz w:val="28"/>
          <w:szCs w:val="28"/>
          <w:lang w:val="uz-Cyrl-UZ"/>
        </w:rPr>
        <w:t xml:space="preserve">                                                  Рeжa:</w:t>
      </w:r>
    </w:p>
    <w:p w:rsidR="00B145B8" w:rsidRPr="00B145B8" w:rsidRDefault="00B145B8" w:rsidP="00B145B8">
      <w:pPr>
        <w:tabs>
          <w:tab w:val="left" w:pos="993"/>
        </w:tabs>
        <w:ind w:left="709" w:firstLine="567"/>
        <w:rPr>
          <w:rFonts w:ascii="Times New Roman" w:hAnsi="Times New Roman" w:cs="Times New Roman"/>
          <w:sz w:val="28"/>
          <w:szCs w:val="28"/>
          <w:lang w:val="uz-Cyrl-UZ"/>
        </w:rPr>
      </w:pPr>
      <w:r w:rsidRPr="00B145B8">
        <w:rPr>
          <w:rStyle w:val="prost"/>
          <w:rFonts w:ascii="Times New Roman" w:hAnsi="Times New Roman" w:cs="Times New Roman"/>
          <w:sz w:val="28"/>
          <w:szCs w:val="28"/>
          <w:lang w:val="uz-Cyrl-UZ"/>
        </w:rPr>
        <w:t>1. Зaрдуштийлик дaвригaчa ва ундaн кeйинги маданият тaкомили.</w:t>
      </w:r>
    </w:p>
    <w:p w:rsidR="00B145B8" w:rsidRPr="00B145B8" w:rsidRDefault="00B145B8" w:rsidP="00B145B8">
      <w:pPr>
        <w:tabs>
          <w:tab w:val="left" w:pos="993"/>
        </w:tabs>
        <w:ind w:left="709" w:firstLine="567"/>
        <w:rPr>
          <w:rFonts w:ascii="Times New Roman" w:hAnsi="Times New Roman" w:cs="Times New Roman"/>
          <w:sz w:val="28"/>
          <w:szCs w:val="28"/>
          <w:lang w:val="uz-Cyrl-UZ"/>
        </w:rPr>
      </w:pPr>
      <w:r w:rsidRPr="00B145B8">
        <w:rPr>
          <w:rStyle w:val="prost"/>
          <w:rFonts w:ascii="Times New Roman" w:hAnsi="Times New Roman" w:cs="Times New Roman"/>
          <w:sz w:val="28"/>
          <w:szCs w:val="28"/>
          <w:lang w:val="uz-Cyrl-UZ"/>
        </w:rPr>
        <w:t>2. “Авесто» –  эзгулик, осойишталик  ва тинчликка даъват.</w:t>
      </w:r>
    </w:p>
    <w:p w:rsidR="00B145B8" w:rsidRPr="00B145B8" w:rsidRDefault="00B145B8" w:rsidP="00B145B8">
      <w:pPr>
        <w:tabs>
          <w:tab w:val="left" w:pos="993"/>
        </w:tabs>
        <w:ind w:left="709" w:firstLine="567"/>
        <w:rPr>
          <w:rStyle w:val="prost"/>
          <w:rFonts w:ascii="Times New Roman" w:hAnsi="Times New Roman" w:cs="Times New Roman"/>
          <w:sz w:val="28"/>
          <w:szCs w:val="28"/>
          <w:lang w:val="uz-Cyrl-UZ"/>
        </w:rPr>
      </w:pPr>
      <w:r w:rsidRPr="00B145B8">
        <w:rPr>
          <w:rStyle w:val="prost"/>
          <w:rFonts w:ascii="Times New Roman" w:hAnsi="Times New Roman" w:cs="Times New Roman"/>
          <w:sz w:val="28"/>
          <w:szCs w:val="28"/>
          <w:lang w:val="uz-Cyrl-UZ"/>
        </w:rPr>
        <w:t>3. Зaрдушт ҳaқидa маълумот.</w:t>
      </w:r>
    </w:p>
    <w:p w:rsidR="00B145B8" w:rsidRPr="00B145B8" w:rsidRDefault="00B145B8" w:rsidP="00B145B8">
      <w:pPr>
        <w:tabs>
          <w:tab w:val="left" w:pos="993"/>
        </w:tabs>
        <w:ind w:left="709" w:firstLine="567"/>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57920" behindDoc="1" locked="0" layoutInCell="1" allowOverlap="1">
            <wp:simplePos x="0" y="0"/>
            <wp:positionH relativeFrom="column">
              <wp:posOffset>534670</wp:posOffset>
            </wp:positionH>
            <wp:positionV relativeFrom="paragraph">
              <wp:posOffset>172720</wp:posOffset>
            </wp:positionV>
            <wp:extent cx="2838450" cy="1514475"/>
            <wp:effectExtent l="19050" t="0" r="0" b="0"/>
            <wp:wrapTight wrapText="bothSides">
              <wp:wrapPolygon edited="0">
                <wp:start x="-145" y="0"/>
                <wp:lineTo x="-145" y="21464"/>
                <wp:lineTo x="21600" y="21464"/>
                <wp:lineTo x="21600" y="0"/>
                <wp:lineTo x="-145" y="0"/>
              </wp:wrapPolygon>
            </wp:wrapTight>
            <wp:docPr id="244" name="Рисунок 244" descr="http://nervana.name/teachers/img/av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nervana.name/teachers/img/avesta.jpg"/>
                    <pic:cNvPicPr>
                      <a:picLocks noChangeAspect="1" noChangeArrowheads="1"/>
                    </pic:cNvPicPr>
                  </pic:nvPicPr>
                  <pic:blipFill>
                    <a:blip r:embed="rId66" r:link="rId67"/>
                    <a:srcRect/>
                    <a:stretch>
                      <a:fillRect/>
                    </a:stretch>
                  </pic:blipFill>
                  <pic:spPr bwMode="auto">
                    <a:xfrm>
                      <a:off x="0" y="0"/>
                      <a:ext cx="2838450" cy="1514475"/>
                    </a:xfrm>
                    <a:prstGeom prst="rect">
                      <a:avLst/>
                    </a:prstGeom>
                    <a:noFill/>
                    <a:ln w="9525">
                      <a:noFill/>
                      <a:miter lim="800000"/>
                      <a:headEnd/>
                      <a:tailEnd/>
                    </a:ln>
                  </pic:spPr>
                </pic:pic>
              </a:graphicData>
            </a:graphic>
          </wp:anchor>
        </w:drawing>
      </w:r>
    </w:p>
    <w:p w:rsidR="00B145B8" w:rsidRPr="00B145B8" w:rsidRDefault="00B145B8" w:rsidP="00B145B8">
      <w:pPr>
        <w:ind w:firstLine="567"/>
        <w:rPr>
          <w:rStyle w:val="apple-style-span"/>
          <w:rFonts w:ascii="Times New Roman" w:hAnsi="Times New Roman" w:cs="Times New Roman"/>
          <w:color w:val="000000"/>
          <w:sz w:val="28"/>
          <w:szCs w:val="28"/>
          <w:lang w:val="uz-Cyrl-UZ"/>
        </w:rPr>
      </w:pPr>
    </w:p>
    <w:p w:rsidR="00B145B8" w:rsidRPr="00B145B8" w:rsidRDefault="00B145B8" w:rsidP="00B145B8">
      <w:pPr>
        <w:ind w:firstLine="567"/>
        <w:rPr>
          <w:rStyle w:val="apple-style-span"/>
          <w:rFonts w:ascii="Times New Roman" w:hAnsi="Times New Roman" w:cs="Times New Roman"/>
          <w:color w:val="000000"/>
          <w:sz w:val="28"/>
          <w:szCs w:val="28"/>
          <w:lang w:val="uz-Cyrl-UZ"/>
        </w:rPr>
      </w:pPr>
      <w:r w:rsidRPr="00B145B8">
        <w:rPr>
          <w:rStyle w:val="apple-style-span"/>
          <w:rFonts w:ascii="Times New Roman" w:hAnsi="Times New Roman" w:cs="Times New Roman"/>
          <w:color w:val="000000"/>
          <w:sz w:val="28"/>
          <w:szCs w:val="28"/>
          <w:lang w:val="uz-Cyrl-UZ"/>
        </w:rPr>
        <w:t>Урганчда Марказий Осиё қадимги маданияти тарихи – зардуштийларнинг муқаддас китоби Авестога бағишланган ёдгорлик мажмуаси.</w:t>
      </w:r>
    </w:p>
    <w:p w:rsidR="00B145B8" w:rsidRPr="00B145B8" w:rsidRDefault="00B145B8" w:rsidP="00B145B8">
      <w:pPr>
        <w:ind w:firstLine="567"/>
        <w:jc w:val="both"/>
        <w:rPr>
          <w:rStyle w:val="apple-style-span"/>
          <w:rFonts w:ascii="Times New Roman" w:hAnsi="Times New Roman" w:cs="Times New Roman"/>
          <w:color w:val="000000"/>
          <w:sz w:val="28"/>
          <w:szCs w:val="28"/>
          <w:lang w:val="uz-Cyrl-UZ"/>
        </w:rPr>
      </w:pPr>
    </w:p>
    <w:p w:rsidR="00B145B8" w:rsidRPr="00B145B8" w:rsidRDefault="00B145B8" w:rsidP="00B145B8">
      <w:pPr>
        <w:ind w:firstLine="567"/>
        <w:jc w:val="both"/>
        <w:rPr>
          <w:rStyle w:val="apple-style-span"/>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pStyle w:val="31"/>
        <w:ind w:firstLine="0"/>
        <w:rPr>
          <w:szCs w:val="28"/>
          <w:lang w:val="uz-Cyrl-UZ"/>
        </w:rPr>
      </w:pPr>
      <w:r w:rsidRPr="00B145B8">
        <w:rPr>
          <w:noProof/>
          <w:szCs w:val="28"/>
          <w:lang w:val="ru-RU" w:bidi="ks-Deva"/>
        </w:rPr>
        <w:lastRenderedPageBreak/>
        <w:drawing>
          <wp:anchor distT="0" distB="0" distL="114300" distR="114300" simplePos="0" relativeHeight="251670528" behindDoc="1" locked="0" layoutInCell="1" allowOverlap="1">
            <wp:simplePos x="0" y="0"/>
            <wp:positionH relativeFrom="column">
              <wp:posOffset>1270</wp:posOffset>
            </wp:positionH>
            <wp:positionV relativeFrom="paragraph">
              <wp:posOffset>67310</wp:posOffset>
            </wp:positionV>
            <wp:extent cx="1654810" cy="1879600"/>
            <wp:effectExtent l="19050" t="0" r="2540" b="0"/>
            <wp:wrapTight wrapText="bothSides">
              <wp:wrapPolygon edited="0">
                <wp:start x="-249" y="0"/>
                <wp:lineTo x="-249" y="21454"/>
                <wp:lineTo x="21633" y="21454"/>
                <wp:lineTo x="21633" y="0"/>
                <wp:lineTo x="-249" y="0"/>
              </wp:wrapPolygon>
            </wp:wrapTight>
            <wp:docPr id="61" name="Рисунок 61" descr="Зороастризм Ав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ороастризм Авеста"/>
                    <pic:cNvPicPr>
                      <a:picLocks noChangeAspect="1" noChangeArrowheads="1"/>
                    </pic:cNvPicPr>
                  </pic:nvPicPr>
                  <pic:blipFill>
                    <a:blip r:embed="rId68" r:link="rId69"/>
                    <a:srcRect/>
                    <a:stretch>
                      <a:fillRect/>
                    </a:stretch>
                  </pic:blipFill>
                  <pic:spPr bwMode="auto">
                    <a:xfrm>
                      <a:off x="0" y="0"/>
                      <a:ext cx="1654810" cy="1879600"/>
                    </a:xfrm>
                    <a:prstGeom prst="rect">
                      <a:avLst/>
                    </a:prstGeom>
                    <a:noFill/>
                    <a:ln w="9525">
                      <a:noFill/>
                      <a:miter lim="800000"/>
                      <a:headEnd/>
                      <a:tailEnd/>
                    </a:ln>
                  </pic:spPr>
                </pic:pic>
              </a:graphicData>
            </a:graphic>
          </wp:anchor>
        </w:drawing>
      </w:r>
      <w:r w:rsidRPr="00B145B8">
        <w:rPr>
          <w:szCs w:val="28"/>
          <w:lang w:val="uz-Cyrl-UZ"/>
        </w:rPr>
        <w:t>Зардуштийлик дини – ҳозирги Жанубий-Ғарбий Эрон ва Ҳиндистоннинг ғарбий қирғоқларида яшаётган икки алоҳида этномаданий жамоатнинг дини. Зардуштийларнинг майда-майда гуруҳлари шу мамлакатларнинг бошқа вилоятларида, Сингапур, Гонконгда истиқомат қилишади. Бу дин, бошқа динлар ва уларнинг мақсад ва вазифаларига кўра, улар билан бир қаторда тура олади.</w:t>
      </w:r>
    </w:p>
    <w:p w:rsidR="00B145B8" w:rsidRPr="00B145B8" w:rsidRDefault="00B145B8" w:rsidP="00B145B8">
      <w:pPr>
        <w:pStyle w:val="31"/>
        <w:ind w:firstLine="567"/>
        <w:rPr>
          <w:szCs w:val="28"/>
          <w:lang w:val="uz-Cyrl-UZ"/>
        </w:rPr>
      </w:pPr>
      <w:r w:rsidRPr="00B145B8">
        <w:rPr>
          <w:szCs w:val="28"/>
          <w:lang w:val="uz-Cyrl-UZ"/>
        </w:rPr>
        <w:t>Бугун зардуштийларнинг умумий сонини ҳисоблаб бўлмайди. Ҳозирги ҳисоблга кўра, Ҳиндистонда 100 минг, Эронда ≈ 50 минг, Покистонда 5 мингдан ортиқ, АҚШ ва Европада бир неча мингта шу динга ишонувчилар бор.</w:t>
      </w:r>
    </w:p>
    <w:p w:rsidR="00B145B8" w:rsidRPr="00B145B8" w:rsidRDefault="00B145B8" w:rsidP="00B145B8">
      <w:pPr>
        <w:pStyle w:val="31"/>
        <w:ind w:firstLine="567"/>
        <w:rPr>
          <w:szCs w:val="28"/>
          <w:lang w:val="uz-Cyrl-UZ"/>
        </w:rPr>
      </w:pPr>
      <w:r w:rsidRPr="00B145B8">
        <w:rPr>
          <w:szCs w:val="28"/>
          <w:lang w:val="uz-Cyrl-UZ"/>
        </w:rPr>
        <w:t xml:space="preserve">Зардуштийлик динининг асосий муқаддас китоби </w:t>
      </w:r>
      <w:r w:rsidRPr="00B145B8">
        <w:rPr>
          <w:i/>
          <w:szCs w:val="28"/>
          <w:lang w:val="uz-Cyrl-UZ"/>
        </w:rPr>
        <w:t>Авесто б</w:t>
      </w:r>
      <w:r w:rsidRPr="00B145B8">
        <w:rPr>
          <w:szCs w:val="28"/>
          <w:lang w:val="uz-Cyrl-UZ"/>
        </w:rPr>
        <w:t>ўлиб, бугун уни ўрганиш ва тадқиқ қилиш энг долзарб муаммолардан бири ҳисобланади.</w:t>
      </w:r>
    </w:p>
    <w:p w:rsidR="00B145B8" w:rsidRPr="00B145B8" w:rsidRDefault="00B145B8" w:rsidP="00B145B8">
      <w:pPr>
        <w:pStyle w:val="31"/>
        <w:ind w:firstLine="567"/>
        <w:rPr>
          <w:szCs w:val="28"/>
          <w:lang w:val="uz-Cyrl-UZ"/>
        </w:rPr>
      </w:pPr>
      <w:r w:rsidRPr="00B145B8">
        <w:rPr>
          <w:szCs w:val="28"/>
          <w:lang w:val="uz-Cyrl-UZ"/>
        </w:rPr>
        <w:t xml:space="preserve">ЮНЕСКО Ижроия Кенгашининг 155-сессияси йиғилишида Республикамиз Президенти И.А.Каримов 2000-Халқаро жаҳон маданияти йилида Хоразмда яратилган зардуштийликнинг муқаддас китоби «Авесто» нинг 2700 йиллик юбилейини нишонлаш тадбирлари ҳақида гапирди. </w:t>
      </w:r>
    </w:p>
    <w:p w:rsidR="00B145B8" w:rsidRPr="00B145B8" w:rsidRDefault="00B145B8" w:rsidP="00B145B8">
      <w:pPr>
        <w:pStyle w:val="31"/>
        <w:ind w:firstLine="567"/>
        <w:rPr>
          <w:szCs w:val="28"/>
          <w:lang w:val="uz-Cyrl-UZ"/>
        </w:rPr>
      </w:pPr>
      <w:r w:rsidRPr="00B145B8">
        <w:rPr>
          <w:i/>
          <w:szCs w:val="28"/>
          <w:lang w:val="uz-Cyrl-UZ"/>
        </w:rPr>
        <w:t>Авесто</w:t>
      </w:r>
      <w:r w:rsidRPr="00B145B8">
        <w:rPr>
          <w:szCs w:val="28"/>
          <w:lang w:val="uz-Cyrl-UZ"/>
        </w:rPr>
        <w:t xml:space="preserve"> – инсониятга маълум барча муқаддас ёзувлар ичидаги энг қадимги, энг нодир ва ноёб асардир. Уч минг йилдан буён бу ёдгорлик ҳамма учун эзгулик мадҳияси сифатида зардуштийликнинг уч муқаддас қоидаси </w:t>
      </w:r>
      <w:r w:rsidRPr="00B145B8">
        <w:rPr>
          <w:i/>
          <w:szCs w:val="28"/>
          <w:lang w:val="uz-Cyrl-UZ"/>
        </w:rPr>
        <w:t xml:space="preserve">Эзгу фикр, Эзгу сўз, Эзгу амалларни </w:t>
      </w:r>
      <w:r w:rsidRPr="00B145B8">
        <w:rPr>
          <w:szCs w:val="28"/>
          <w:lang w:val="uz-Cyrl-UZ"/>
        </w:rPr>
        <w:t>ёйишдек ахлоқий вазифани бажариб келмоқда.</w:t>
      </w:r>
    </w:p>
    <w:p w:rsidR="00B145B8" w:rsidRPr="00B145B8" w:rsidRDefault="00B145B8" w:rsidP="00B145B8">
      <w:pPr>
        <w:pStyle w:val="31"/>
        <w:ind w:firstLine="567"/>
        <w:rPr>
          <w:szCs w:val="28"/>
          <w:lang w:val="uz-Cyrl-UZ"/>
        </w:rPr>
      </w:pPr>
      <w:r w:rsidRPr="00B145B8">
        <w:rPr>
          <w:szCs w:val="28"/>
          <w:lang w:val="uz-Cyrl-UZ"/>
        </w:rPr>
        <w:t>Бу қадимий ёдгорликнинг ёзилиш тарихи, унинг таркиби ва асл моҳияти бутун дунёда кенг ўргатилган.</w:t>
      </w:r>
      <w:r w:rsidRPr="00B145B8">
        <w:rPr>
          <w:i/>
          <w:szCs w:val="28"/>
          <w:lang w:val="uz-Cyrl-UZ"/>
        </w:rPr>
        <w:t xml:space="preserve"> Авестошунослик </w:t>
      </w:r>
      <w:r w:rsidRPr="00B145B8">
        <w:rPr>
          <w:szCs w:val="28"/>
          <w:lang w:val="uz-Cyrl-UZ"/>
        </w:rPr>
        <w:t>деган илмий йўналиш пайдо бўлди. Бу соҳада Ж.Дармстенер, А.В.Жексон, И.Маркварт, Г.Нюберг, Э.Бенвенист, С.П.Толстов, В.Гейгер, В.Бартольд, И.Брагинский, Ф.Шпигель, Э.Херцфельд, В.Хеннинг, Д.Гершевич, В.Вольф каби таниқли олимлар фаолият кўрсатмоқдалар. Бугун бизнинг республикамизда А.Саидов, Е.Абдуллаев, Н.Жўраев, М.Исҳоқов, А.Маҳкамов ва бошқалар Авестони ўзбек тилига ўгириш, шарҳлаш ва тадқиқ қилиш устида иш бормоқдалар. Проф. Матёқуб Қўшчоновнинг ҳам олдида ана шундай эзгу ният турганлиги маълум.</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Авесто зардуштийлик динининг муқаддас китоби бўлиб, шу диндаги халқарнинг ахлоқ, одоб, диний қонун ва қоидалар мажмуасидир. Дастлаб Авесто 21 китобдан иборат бўлган. Бизгача унинг айрим қисмларигина сақланиб қолган. Масалан, Ясна, Виспарат, Яшт, Видевдат.</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Ясна китоби 72 бобдан иборат бўлиб, улардан 17таси - “Готалар” пайғамбар Зардуштнинг “муқаддас мадҳиялари” ва диний насихатларидан иборат.”Готалар” Авестонинг энг қадимги қисми бўлиб, ундаги Зардуштнинг архаик ибора ва терминлари сўзма-сўз Ясна китобига қиритилган. Шунинг учун  тадқиқотчилар “Готалар” қадимги эроний тилларнинг қайси лаҳжасида ёзилганлигини аниқлаш ва уларнинг маъноларини чақиш қийинлигидан нолийдилар. “Виспарат” китоби 21 бобдан иборат. Унда зардуштийларнинг байрам ва диний маросимларда ижро этиладиган айрим мадҳиялари тўпланган. 21 бобдан иборат “Яшт”китобида ёзувсиз замонларга оид эроний қабилаларнинг диний тасаввурлари, афсонавий қаҳрамонлар ва улуғ худоларга бағишланган мадҳиялар тўпланган. Демак, Яшт боблари қадимги қабилалар оғзаки ижоди асосида пайдо бўлган. Видевдат улар ичида бирмунча ёш, лекин тўлиқ сақланган китобдир. У 22 бобдан иборат бўлиб, унда “девларга қарши кураш” қоидалари ҳақида гап боради.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4181475</wp:posOffset>
            </wp:positionH>
            <wp:positionV relativeFrom="paragraph">
              <wp:posOffset>280670</wp:posOffset>
            </wp:positionV>
            <wp:extent cx="1712595" cy="2526030"/>
            <wp:effectExtent l="19050" t="0" r="1905" b="0"/>
            <wp:wrapTight wrapText="bothSides">
              <wp:wrapPolygon edited="0">
                <wp:start x="-240" y="0"/>
                <wp:lineTo x="-240" y="21502"/>
                <wp:lineTo x="21624" y="21502"/>
                <wp:lineTo x="21624" y="0"/>
                <wp:lineTo x="-240" y="0"/>
              </wp:wrapPolygon>
            </wp:wrapTight>
            <wp:docPr id="60" name="Рисунок 60" descr="Zarto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artosht.jpg"/>
                    <pic:cNvPicPr>
                      <a:picLocks noChangeAspect="1" noChangeArrowheads="1"/>
                    </pic:cNvPicPr>
                  </pic:nvPicPr>
                  <pic:blipFill>
                    <a:blip r:embed="rId70" r:link="rId71"/>
                    <a:srcRect/>
                    <a:stretch>
                      <a:fillRect/>
                    </a:stretch>
                  </pic:blipFill>
                  <pic:spPr bwMode="auto">
                    <a:xfrm>
                      <a:off x="0" y="0"/>
                      <a:ext cx="1712595" cy="25260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r>
      <w:r w:rsidRPr="00B145B8">
        <w:rPr>
          <w:rFonts w:ascii="Times New Roman" w:hAnsi="Times New Roman" w:cs="Times New Roman"/>
          <w:i/>
          <w:sz w:val="28"/>
          <w:szCs w:val="28"/>
          <w:lang w:val="uz-Cyrl-UZ"/>
        </w:rPr>
        <w:t>Зардушт</w:t>
      </w:r>
      <w:r w:rsidRPr="00B145B8">
        <w:rPr>
          <w:rFonts w:ascii="Times New Roman" w:hAnsi="Times New Roman" w:cs="Times New Roman"/>
          <w:sz w:val="28"/>
          <w:szCs w:val="28"/>
          <w:lang w:val="uz-Cyrl-UZ"/>
        </w:rPr>
        <w:t>. Авестода акс этган асосий қонун ва қоидалар, диний эътиқоднинг етакчи тушунчалари тарихий шахс Зардушт номи билан боғлиқ. Унинг номи қадимги эронча «</w:t>
      </w:r>
      <w:r w:rsidRPr="00B145B8">
        <w:rPr>
          <w:rFonts w:ascii="Times New Roman" w:hAnsi="Times New Roman" w:cs="Times New Roman"/>
          <w:i/>
          <w:sz w:val="28"/>
          <w:szCs w:val="28"/>
          <w:lang w:val="uz-Cyrl-UZ"/>
        </w:rPr>
        <w:t>зарат</w:t>
      </w:r>
      <w:r w:rsidRPr="00B145B8">
        <w:rPr>
          <w:rFonts w:ascii="Times New Roman" w:hAnsi="Times New Roman" w:cs="Times New Roman"/>
          <w:sz w:val="28"/>
          <w:szCs w:val="28"/>
          <w:lang w:val="uz-Cyrl-UZ"/>
        </w:rPr>
        <w:t>» ва «</w:t>
      </w:r>
      <w:r w:rsidRPr="00B145B8">
        <w:rPr>
          <w:rFonts w:ascii="Times New Roman" w:hAnsi="Times New Roman" w:cs="Times New Roman"/>
          <w:i/>
          <w:sz w:val="28"/>
          <w:szCs w:val="28"/>
          <w:lang w:val="uz-Cyrl-UZ"/>
        </w:rPr>
        <w:t>уштра</w:t>
      </w:r>
      <w:r w:rsidRPr="00B145B8">
        <w:rPr>
          <w:rFonts w:ascii="Times New Roman" w:hAnsi="Times New Roman" w:cs="Times New Roman"/>
          <w:sz w:val="28"/>
          <w:szCs w:val="28"/>
          <w:lang w:val="uz-Cyrl-UZ"/>
        </w:rPr>
        <w:t>» сўзларидан ташкил топган.</w:t>
      </w:r>
      <w:r w:rsidRPr="00B145B8">
        <w:rPr>
          <w:rFonts w:ascii="Times New Roman" w:hAnsi="Times New Roman" w:cs="Times New Roman"/>
          <w:sz w:val="28"/>
          <w:szCs w:val="28"/>
        </w:rPr>
        <w:t xml:space="preserve"> «Зарат» – </w:t>
      </w:r>
      <w:r w:rsidRPr="00B145B8">
        <w:rPr>
          <w:rFonts w:ascii="Times New Roman" w:hAnsi="Times New Roman" w:cs="Times New Roman"/>
          <w:i/>
          <w:sz w:val="28"/>
          <w:szCs w:val="28"/>
          <w:lang w:val="uz-Cyrl-UZ"/>
        </w:rPr>
        <w:t>сариқ</w:t>
      </w:r>
      <w:r w:rsidRPr="00B145B8">
        <w:rPr>
          <w:rFonts w:ascii="Times New Roman" w:hAnsi="Times New Roman" w:cs="Times New Roman"/>
          <w:sz w:val="28"/>
          <w:szCs w:val="28"/>
          <w:lang w:val="uz-Cyrl-UZ"/>
        </w:rPr>
        <w:t xml:space="preserve">, “уштра” </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туя, яъни “Сариқ туя етаклаган одам” маъносини англатади. Зардуштнинг бошқалардан фарқи шундаки, у ўта истеъдодли шоир, илоҳиёт билимдони, файласуф олим бўлган. Ягона худога ишонишгина жамиятни янги тараққиёт босқичига кўтара олади, деб ҳисоблар эди у. Зардушт 40 ёшга тўлганда эзгулик худоси Ахурамазда назарига тушади ва шундан бошлаб Ахурамазда динининг пайғамбарига (“эзгулик ҳақида дарак берувчига”) айланади. У ўз қавмлари орасида Ахурамазда динини тарғиб қила бошлайди. Бунинг учун у “Готалар” деб аталган, қўшиқ  (Довуд а-с. “Забур” китобидагидай) қилиб айтишга мўлжалланган шеърлар яратади. Зардушт “Готалар”идан 17таси Авестонинг “Ясна” деб Темур қисмига кирган ва бизгача сақланган.  Авестода Зардушт уруғининг номи, ота ва онасининг исми, оиласи ва фарзандлари ҳақида аниқ маълумотлар бор. Аммо унинг туғилган жойи аниқ эмас. Олимларнинг тахминий фараз қилишларича у Туронзамин вилоятларидан бирида, яъни Хоразм ёки Суғдиёнада қоҳинлар оиласида туғилиб ўсган. У Спитама уруғидан бўлиб, отасининг исми – Пурушасп, онасининг исми –Дуғдова.</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          Зардушт анъанавий тасаввурларга кўра, милоддан аввалги VII-VI асрлар оралиғида яшаган (И.М.Дьяконов, В.И.Абаев, Б.Ғ.Ғофуров). Аммо, Авесто маълумотларига асосланиб олимлар Зардуштни милоддан аввалги II минг йилликнинг иккинчи ярмида (1500-1200 йиллар – Мэри Бойс, А. Асқаров), милоддан аввалги I минг йилликнинг бошларида (1000-900 йиллар – И.М.Стеблин-Каменский) ўтган, деган фикрларни ҳам ўртага ташлаганлар.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Авестога асос солинган юрт, унинг тарихий географиясига кўра,  Марғиёна, Бактрия, Суғдиёна, Хоразм ёки Ўрта Осиёга чегарадош шимолий-шарқий Эрон ҳудудлари бўлиши мумкин. Чунки, Авестонинг энг қадимги географик номлари айнан шу вилоятлардан бири эканлигидан далолат беради. Авестодаги қадимги географик ҳудудий тушунчалар – этник қабилалар ва вилоятлар номлари, ижтимоий ва иқтисодий муносабатлар, Авесто жамиятининг ижтимоий таркиби Ўрта Осиё халқлари этногенези ва илк давлатчилик тарихи учун ноёб манбадир. Унда ўзбек ва тожик, форс ва афғон, озарбайжон ва бошқа халқларнинг ибтидоий ва қадимий илоҳий тасаввурлари, коинот ва ердаги дунёнинг яратилиши билан боғлиқ тушунчалар, афсона ва ривоятлар, фалсафий-ахлоқий қарашлар ўз аксини топган.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Авестода ижтимоий-иқтисодий муносабатлар</w:t>
      </w:r>
      <w:r w:rsidRPr="00B145B8">
        <w:rPr>
          <w:rFonts w:ascii="Times New Roman" w:hAnsi="Times New Roman" w:cs="Times New Roman"/>
          <w:sz w:val="28"/>
          <w:szCs w:val="28"/>
          <w:lang w:val="uz-Cyrl-UZ"/>
        </w:rPr>
        <w:t>. Авесто жамияти тўрт ижтимоий босқичдан иборат:</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патриархал </w:t>
      </w:r>
      <w:r w:rsidRPr="00B145B8">
        <w:rPr>
          <w:rFonts w:ascii="Times New Roman" w:hAnsi="Times New Roman" w:cs="Times New Roman"/>
          <w:i/>
          <w:sz w:val="28"/>
          <w:szCs w:val="28"/>
          <w:lang w:val="uz-Cyrl-UZ"/>
        </w:rPr>
        <w:t xml:space="preserve">оила жамоаси – </w:t>
      </w:r>
      <w:r w:rsidRPr="00B145B8">
        <w:rPr>
          <w:rFonts w:ascii="Times New Roman" w:hAnsi="Times New Roman" w:cs="Times New Roman"/>
          <w:sz w:val="28"/>
          <w:szCs w:val="28"/>
          <w:lang w:val="uz-Cyrl-UZ"/>
        </w:rPr>
        <w:t>нмана, оила бошлиғи – нманапати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патриархал</w:t>
      </w:r>
      <w:r w:rsidRPr="00B145B8">
        <w:rPr>
          <w:rFonts w:ascii="Times New Roman" w:hAnsi="Times New Roman" w:cs="Times New Roman"/>
          <w:i/>
          <w:sz w:val="28"/>
          <w:szCs w:val="28"/>
          <w:lang w:val="uz-Cyrl-UZ"/>
        </w:rPr>
        <w:t xml:space="preserve"> уруғ жамоаси – </w:t>
      </w:r>
      <w:r w:rsidRPr="00B145B8">
        <w:rPr>
          <w:rFonts w:ascii="Times New Roman" w:hAnsi="Times New Roman" w:cs="Times New Roman"/>
          <w:sz w:val="28"/>
          <w:szCs w:val="28"/>
          <w:lang w:val="uz-Cyrl-UZ"/>
        </w:rPr>
        <w:t>вис, уруғ оқсоқоли – виспати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қабила жамоаси – </w:t>
      </w:r>
      <w:r w:rsidRPr="00B145B8">
        <w:rPr>
          <w:rFonts w:ascii="Times New Roman" w:hAnsi="Times New Roman" w:cs="Times New Roman"/>
          <w:sz w:val="28"/>
          <w:szCs w:val="28"/>
          <w:lang w:val="uz-Cyrl-UZ"/>
        </w:rPr>
        <w:t>занту, қабила бошлиғи зантупати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қабилалар иттифоқи</w:t>
      </w:r>
      <w:r w:rsidRPr="00B145B8">
        <w:rPr>
          <w:rFonts w:ascii="Times New Roman" w:hAnsi="Times New Roman" w:cs="Times New Roman"/>
          <w:sz w:val="28"/>
          <w:szCs w:val="28"/>
          <w:lang w:val="uz-Cyrl-UZ"/>
        </w:rPr>
        <w:t xml:space="preserve"> – дахью, мамлакат сардори – дахъюпати деб аталган.</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Мамлакатни идора қилган шахс “</w:t>
      </w:r>
      <w:r w:rsidRPr="00B145B8">
        <w:rPr>
          <w:rFonts w:ascii="Times New Roman" w:hAnsi="Times New Roman" w:cs="Times New Roman"/>
          <w:i/>
          <w:sz w:val="28"/>
          <w:szCs w:val="28"/>
          <w:lang w:val="uz-Cyrl-UZ"/>
        </w:rPr>
        <w:t>кави</w:t>
      </w:r>
      <w:r w:rsidRPr="00B145B8">
        <w:rPr>
          <w:rFonts w:ascii="Times New Roman" w:hAnsi="Times New Roman" w:cs="Times New Roman"/>
          <w:sz w:val="28"/>
          <w:szCs w:val="28"/>
          <w:lang w:val="uz-Cyrl-UZ"/>
        </w:rPr>
        <w:t>”, яъни диний, дунёвий ҳокимият эгаси бўлиб, унинг ҳарбий саркардасига “</w:t>
      </w:r>
      <w:r w:rsidRPr="00B145B8">
        <w:rPr>
          <w:rFonts w:ascii="Times New Roman" w:hAnsi="Times New Roman" w:cs="Times New Roman"/>
          <w:i/>
          <w:sz w:val="28"/>
          <w:szCs w:val="28"/>
          <w:lang w:val="uz-Cyrl-UZ"/>
        </w:rPr>
        <w:t>састар</w:t>
      </w:r>
      <w:r w:rsidRPr="00B145B8">
        <w:rPr>
          <w:rFonts w:ascii="Times New Roman" w:hAnsi="Times New Roman" w:cs="Times New Roman"/>
          <w:sz w:val="28"/>
          <w:szCs w:val="28"/>
          <w:lang w:val="uz-Cyrl-UZ"/>
        </w:rPr>
        <w:t>” сўзи ишлатилган. Састар одатда даъю пайтахтининг ҳокими бўлган, мамлакат ҳарбий ҳолатда бўлган кезларда унинг зиммасига ҳарбий қўмондонлик вазифаси юклатилган. Авестода ёзилишича, састар дахъю округларидан бирини бошқариши ҳам мумкин бўлган. Демак, унинг вазифасига мамлакат ҳарбий кучларига қўмондонлик қилиш ва пайтахт ёки ўлкани бошқариш кирган.</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Састар</w:t>
      </w:r>
      <w:r w:rsidRPr="00B145B8">
        <w:rPr>
          <w:rFonts w:ascii="Times New Roman" w:hAnsi="Times New Roman" w:cs="Times New Roman"/>
          <w:sz w:val="28"/>
          <w:szCs w:val="28"/>
          <w:lang w:val="uz-Cyrl-UZ"/>
        </w:rPr>
        <w:t xml:space="preserve"> ва </w:t>
      </w:r>
      <w:r w:rsidRPr="00B145B8">
        <w:rPr>
          <w:rFonts w:ascii="Times New Roman" w:hAnsi="Times New Roman" w:cs="Times New Roman"/>
          <w:i/>
          <w:sz w:val="28"/>
          <w:szCs w:val="28"/>
          <w:lang w:val="uz-Cyrl-UZ"/>
        </w:rPr>
        <w:t>кави</w:t>
      </w:r>
      <w:r w:rsidRPr="00B145B8">
        <w:rPr>
          <w:rFonts w:ascii="Times New Roman" w:hAnsi="Times New Roman" w:cs="Times New Roman"/>
          <w:sz w:val="28"/>
          <w:szCs w:val="28"/>
          <w:lang w:val="uz-Cyrl-UZ"/>
        </w:rPr>
        <w:t xml:space="preserve"> атамалари иқтисодий ҳаёти деҳқончилик хўжалиги асосида қурилган мамлакатлар бошқарув тизимида учрайди. Чорвадорлар </w:t>
      </w:r>
      <w:r w:rsidRPr="00B145B8">
        <w:rPr>
          <w:rFonts w:ascii="Times New Roman" w:hAnsi="Times New Roman" w:cs="Times New Roman"/>
          <w:sz w:val="28"/>
          <w:szCs w:val="28"/>
          <w:lang w:val="uz-Cyrl-UZ"/>
        </w:rPr>
        <w:lastRenderedPageBreak/>
        <w:t xml:space="preserve">жамоасида эса кави ва састар вазифаларини қабила жабғуси бажарган. Авесто жамияти таркибининг энг юқори босқичи – дахъю, эногенез нуқтаи зараридан ёндашилса,  бу нафақат йирик ҳудудий бирлик, балки маълум бир этник бирликнинг маъмурий ҳудуди ҳамдир. Шундай ҳудудий этник бирликлардан 16 тасини номлари Авестода тилга олиниб, уларнинг ҳар бири ўз навбатида муайян халқлар номи билан боғлиқ этник бирликлардир.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Авесто жамиятининг ҳудудий таркибида бир неча дахъюларни сиёсий жиҳатдан уюштирган дахъюлар конфедерацияси бўлган. Уларнинг тепасида дахъю састи турган. Дахъю састи – бу дахъюнинг давлат даражасига ўсиб чиққан бўғини. Масалан, Аҳамонийларга қадар хорасмийлар етакчилик қилган сиёсий уюшмани (Яшт, 10 боб) дахъю састи  конфедерацияси дейиш мумкин. М</w:t>
      </w:r>
      <w:r w:rsidRPr="00B145B8">
        <w:rPr>
          <w:rFonts w:ascii="Times New Roman" w:hAnsi="Times New Roman" w:cs="Times New Roman"/>
          <w:sz w:val="28"/>
          <w:szCs w:val="28"/>
        </w:rPr>
        <w:t>арквар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мана шу сиёсий уюшмани “Катта Хоразм” деб аташни таклиф қилган эди.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Ёзма манбаларда Аҳамонийларга қадар “Қадимги Бактрия подшолиги” бўлганлиги ҳақида маълумотлар учрайди. Ҳатто, унинг таркибига Марғиёна ва Суғдиёна вилоятлари ҳам кирганлиги ҳақида қарашлар мавжуд. Бу сиёсий давлат уюшмасига Бактрия етакчилик қилган. Аммо дахъю састи қўл остидаги подшолик ҳали мутлақ ҳокимият эгаси эмас эди, унинг ҳуқуқлари дахъюпатилар томонидан чекланган эди. У фақат дахъюпатилардан ташкил топган кенгашни раиси, дахъю састи уюшмасининг ҳуқуқи “ханчамана” томонидан чекланган подшоси. Бу сиёсий уюшманинг тепасида диний раҳбари, олий судьяси бор. У </w:t>
      </w:r>
      <w:r w:rsidRPr="00B145B8">
        <w:rPr>
          <w:rFonts w:ascii="Times New Roman" w:hAnsi="Times New Roman" w:cs="Times New Roman"/>
          <w:i/>
          <w:sz w:val="28"/>
          <w:szCs w:val="28"/>
          <w:lang w:val="uz-Cyrl-UZ"/>
        </w:rPr>
        <w:t>заратуштроэма</w:t>
      </w:r>
      <w:r w:rsidRPr="00B145B8">
        <w:rPr>
          <w:rFonts w:ascii="Times New Roman" w:hAnsi="Times New Roman" w:cs="Times New Roman"/>
          <w:sz w:val="28"/>
          <w:szCs w:val="28"/>
          <w:lang w:val="uz-Cyrl-UZ"/>
        </w:rPr>
        <w:t xml:space="preserve"> деб аталади. У пайғамбар Зардушт даражасидаги олий диний бошлиқ. Унинг розилигисиз дахъюпатилар ва дахъю састилар ҳокимият тепасига кела олмайдилар.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Эзгулик худоси Ахурамазда яратган мамлакатларда оқсоқоллар кенгаши “варзана”, “ханчамана”, умум жамоа мажлиси эса “въяха” деб юритилган. Авестода </w:t>
      </w:r>
      <w:r w:rsidRPr="00B145B8">
        <w:rPr>
          <w:rFonts w:ascii="Times New Roman" w:hAnsi="Times New Roman" w:cs="Times New Roman"/>
          <w:i/>
          <w:sz w:val="28"/>
          <w:szCs w:val="28"/>
          <w:lang w:val="uz-Cyrl-UZ"/>
        </w:rPr>
        <w:t xml:space="preserve">шаҳар </w:t>
      </w:r>
      <w:r w:rsidRPr="00B145B8">
        <w:rPr>
          <w:rFonts w:ascii="Times New Roman" w:hAnsi="Times New Roman" w:cs="Times New Roman"/>
          <w:sz w:val="28"/>
          <w:szCs w:val="28"/>
          <w:lang w:val="uz-Cyrl-UZ"/>
        </w:rPr>
        <w:t xml:space="preserve">ёки </w:t>
      </w:r>
      <w:r w:rsidRPr="00B145B8">
        <w:rPr>
          <w:rFonts w:ascii="Times New Roman" w:hAnsi="Times New Roman" w:cs="Times New Roman"/>
          <w:i/>
          <w:sz w:val="28"/>
          <w:szCs w:val="28"/>
          <w:lang w:val="uz-Cyrl-UZ"/>
        </w:rPr>
        <w:t>шаҳар жамоаси</w:t>
      </w:r>
      <w:r w:rsidRPr="00B145B8">
        <w:rPr>
          <w:rFonts w:ascii="Times New Roman" w:hAnsi="Times New Roman" w:cs="Times New Roman"/>
          <w:sz w:val="28"/>
          <w:szCs w:val="28"/>
          <w:lang w:val="uz-Cyrl-UZ"/>
        </w:rPr>
        <w:t xml:space="preserve"> деган тушунчалар учрамайди. Авесто қадимги жамият аъзоларини  тўрт таифага бўлади: </w:t>
      </w:r>
      <w:r w:rsidRPr="00B145B8">
        <w:rPr>
          <w:rFonts w:ascii="Times New Roman" w:hAnsi="Times New Roman" w:cs="Times New Roman"/>
          <w:i/>
          <w:sz w:val="28"/>
          <w:szCs w:val="28"/>
          <w:lang w:val="uz-Cyrl-UZ"/>
        </w:rPr>
        <w:t>қоҳинлар, жангчи аскарлар, чорвадорлар ва ҳунармандлар</w:t>
      </w:r>
      <w:r w:rsidRPr="00B145B8">
        <w:rPr>
          <w:rFonts w:ascii="Times New Roman" w:hAnsi="Times New Roman" w:cs="Times New Roman"/>
          <w:sz w:val="28"/>
          <w:szCs w:val="28"/>
          <w:lang w:val="uz-Cyrl-UZ"/>
        </w:rPr>
        <w:t xml:space="preserve"> (Ясна китоби, 19-боб). Авестода тилга олинган “баланд уйлар”, “устунлар” иборалари Авесто жамиятининг ижтимоий-иқтисодий асосида бронза даври деҳқончилик жамоаларининг ҳаётий манзараси ётади.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Дарҳақиқат, агар ўша давр жамияти аъзолари таркибини таҳлил қиладиган бўлсак, қадимги деҳқончилик минтақаларида дастлаб бошқарув тизимининг тепасида қоҳинлар турган. Улар “чорва ва кенг яйловлар эгаси”. Жангчи аскарлар бу орийлар бўлиб, қоҳинлардан кейинги мулк эгалари. </w:t>
      </w:r>
      <w:r w:rsidRPr="00B145B8">
        <w:rPr>
          <w:rFonts w:ascii="Times New Roman" w:hAnsi="Times New Roman" w:cs="Times New Roman"/>
          <w:sz w:val="28"/>
          <w:szCs w:val="28"/>
          <w:lang w:val="uz-Cyrl-UZ"/>
        </w:rPr>
        <w:lastRenderedPageBreak/>
        <w:t xml:space="preserve">Авестода асосий бойлик чорва ҳисобланган. Зардушт ўз таълимотида “Чорвага яхши эга керак. Ушбу ердаги чорва эгаларига мен эркин юришни ва эркин ҳаётни таъмин қиламан” дейди (Ясна, 24. Готалар). Ана шу эркин ҳаёт эгалари орийлар эди. Авестодаги чорвадорлар тоифаси эса қоҳинлар ва жангчи орийлар бойлиги – чорва мол-қўйлари ва йилқиларини боқувчи чўпонлардир.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Ҳунармандлар тоифасига келсак, улар меҳнат ва ҳарбий қуроллар, заргарлик, кулолчилик ва тўқимачилик касбини зироатчиликдан ажралмаган ҳолда олиб борувчи, яъни хўжалик юритувчи деҳқончилик жамоаларидир. Аммо, Авестонинг Ясна ва Яштларида деҳқончилик ҳақида маълумотлар учрамайди. Бундай маълумотлар Авестонинг Видевдат китобида бор (Видевдат, 3-боб).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 Авестода диний ва ахлоқий фалсафий  қарашлар</w:t>
      </w:r>
      <w:r w:rsidRPr="00B145B8">
        <w:rPr>
          <w:rFonts w:ascii="Times New Roman" w:hAnsi="Times New Roman" w:cs="Times New Roman"/>
          <w:sz w:val="28"/>
          <w:szCs w:val="28"/>
          <w:lang w:val="uz-Cyrl-UZ"/>
        </w:rPr>
        <w:t xml:space="preserve">.  Зардуштнинг диний фалсафаси карама-қарши кучларнинг курашига асосланган. Бу кураш худолар ўртасида бошланиб, табиатда ва инсонлар ҳаётида ҳам давом этади.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Аҳоли жойлашган дунёни зардуштийлар 7 та табиий қисмларга бўлганлар. Бу дунёнинг тарихи 12 минг йил давомида ривожланади, деб фараз қилганлар.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Улар дунё ривожини </w:t>
      </w:r>
      <w:r w:rsidRPr="00B145B8">
        <w:rPr>
          <w:rFonts w:ascii="Times New Roman" w:hAnsi="Times New Roman" w:cs="Times New Roman"/>
          <w:i/>
          <w:sz w:val="28"/>
          <w:szCs w:val="28"/>
          <w:lang w:val="uz-Cyrl-UZ"/>
        </w:rPr>
        <w:t>тўрт босқич</w:t>
      </w:r>
      <w:r w:rsidRPr="00B145B8">
        <w:rPr>
          <w:rFonts w:ascii="Times New Roman" w:hAnsi="Times New Roman" w:cs="Times New Roman"/>
          <w:sz w:val="28"/>
          <w:szCs w:val="28"/>
          <w:lang w:val="uz-Cyrl-UZ"/>
        </w:rPr>
        <w:t xml:space="preserve">га бўлиб,  ҳар бир босқич 3 минг йилни ўз ичига олган.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Биринчи босқич</w:t>
      </w:r>
      <w:r w:rsidRPr="00B145B8">
        <w:rPr>
          <w:rFonts w:ascii="Times New Roman" w:hAnsi="Times New Roman" w:cs="Times New Roman"/>
          <w:sz w:val="28"/>
          <w:szCs w:val="28"/>
          <w:lang w:val="uz-Cyrl-UZ"/>
        </w:rPr>
        <w:t xml:space="preserve"> – кўринмас маънавий дунё;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иккинчиси </w:t>
      </w:r>
      <w:r w:rsidRPr="00B145B8">
        <w:rPr>
          <w:rFonts w:ascii="Times New Roman" w:hAnsi="Times New Roman" w:cs="Times New Roman"/>
          <w:sz w:val="28"/>
          <w:szCs w:val="28"/>
          <w:lang w:val="uz-Cyrl-UZ"/>
        </w:rPr>
        <w:t xml:space="preserve">– ерда одамзод ҳаётини бошланиши, яъни Гавамард (исломда Одам ато) нинг пайда бўлиш даври;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учинчиси</w:t>
      </w:r>
      <w:r w:rsidRPr="00B145B8">
        <w:rPr>
          <w:rFonts w:ascii="Times New Roman" w:hAnsi="Times New Roman" w:cs="Times New Roman"/>
          <w:sz w:val="28"/>
          <w:szCs w:val="28"/>
          <w:lang w:val="uz-Cyrl-UZ"/>
        </w:rPr>
        <w:t xml:space="preserve"> – “олтин давр”, яъни орийларнинг тарих майдонига чиқиш даври;</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тўртинчиси – </w:t>
      </w:r>
      <w:r w:rsidRPr="00B145B8">
        <w:rPr>
          <w:rFonts w:ascii="Times New Roman" w:hAnsi="Times New Roman" w:cs="Times New Roman"/>
          <w:sz w:val="28"/>
          <w:szCs w:val="28"/>
          <w:lang w:val="uz-Cyrl-UZ"/>
        </w:rPr>
        <w:t xml:space="preserve">пайғамбар Зардушт вафотидан кейинги давр. </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Дунё тарихининг иккинчи босқичида ёвузликлар илоҳи Ахриман (исломда </w:t>
      </w:r>
      <w:r w:rsidRPr="00B145B8">
        <w:rPr>
          <w:rFonts w:ascii="Times New Roman" w:hAnsi="Times New Roman" w:cs="Times New Roman"/>
          <w:i/>
          <w:sz w:val="28"/>
          <w:szCs w:val="28"/>
          <w:lang w:val="uz-Cyrl-UZ"/>
        </w:rPr>
        <w:t>Шайтон</w:t>
      </w:r>
      <w:r w:rsidRPr="00B145B8">
        <w:rPr>
          <w:rFonts w:ascii="Times New Roman" w:hAnsi="Times New Roman" w:cs="Times New Roman"/>
          <w:sz w:val="28"/>
          <w:szCs w:val="28"/>
          <w:lang w:val="uz-Cyrl-UZ"/>
        </w:rPr>
        <w:t xml:space="preserve">) фаолияти бошланади. Ахриман Гавамардни  (исломдаги Одам Атони) ўлдиради, аммо ундан тарқалган эркак ва аёл инсоният уруғини давом эттиради. Авестога кўра, орийлар Гавамард фарзандларидан ташкил топган. Орийларни Авесто турларининг аслзодалари сифатида тасаввур қилиш мумкин. Учинчи босқич Йима (Жамшид) подшолик қилган “олтин” давр бўлиб, бу даврда одамлар бахтли ҳаёт кечирганлар. Дунё аҳолиси бир неча бор кўпайган, қушлар ва ҳайвонлар яшаши учун сайҳон (одам оёғи </w:t>
      </w:r>
      <w:r w:rsidRPr="00B145B8">
        <w:rPr>
          <w:rFonts w:ascii="Times New Roman" w:hAnsi="Times New Roman" w:cs="Times New Roman"/>
          <w:sz w:val="28"/>
          <w:szCs w:val="28"/>
          <w:lang w:val="uz-Cyrl-UZ"/>
        </w:rPr>
        <w:lastRenderedPageBreak/>
        <w:t xml:space="preserve">етмаган) ерлар қолмаган. Ахурамазда маслаҳатига кўра, Йима ҳар 300, 600 ва 900 йил давомида инсонлар яшайдиган ерлар чегараларини кенгайтириб борган. Йима совуқ ва сув тошқинига қарши “вара”- тўртбурчакли қалъа қуришга асос солган. Демак, бу давр археологик даврий тизимда бронза ва илк темир даврига тўғри келади.  Дунё тарихининг тўртинчи босқичида инсониятни ёвуз кучлардан халос этувчи, қутқарувчи Саошъянт исмли шахс пайдо бўлади, ер юзини ёмонликлардан тозалайди, гуноҳ иш қилган ва қилувчи одамларни йўқ қилади. Айнан шу даврда боҳодирларга ҳамду-санолар тўқиш, ҳаёт ва ўлим фалсафаси, халқ оғзаки ижодиёти  келиб чиқади. Бу давр кишилик тарихида “ҳарбий демократия даврига” тўғри келади. Тўртинчи даврнинг сўнгида “охирги замон “ бошланади.  </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Зардуштнинг диний ахлоқий фалсафаси</w:t>
      </w:r>
      <w:r w:rsidRPr="00B145B8">
        <w:rPr>
          <w:rFonts w:ascii="Times New Roman" w:hAnsi="Times New Roman" w:cs="Times New Roman"/>
          <w:sz w:val="28"/>
          <w:szCs w:val="28"/>
          <w:lang w:val="uz-Cyrl-UZ"/>
        </w:rPr>
        <w:t>:</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noProof/>
          <w:sz w:val="28"/>
          <w:szCs w:val="28"/>
        </w:rPr>
        <w:pict>
          <v:shape id="_x0000_s1269" type="#_x0000_t65" style="position:absolute;left:0;text-align:left;margin-left:2.35pt;margin-top:11.25pt;width:466.85pt;height:148.05pt;z-index:-251457536" fillcolor="#f79646" strokecolor="#f2f2f2" strokeweight="3pt">
            <v:shadow on="t" type="perspective" color="#974706" opacity=".5" offset="1pt" offset2="-1pt"/>
          </v:shape>
        </w:pict>
      </w:r>
    </w:p>
    <w:p w:rsidR="00B145B8" w:rsidRPr="00B145B8" w:rsidRDefault="00B145B8" w:rsidP="00B145B8">
      <w:pPr>
        <w:ind w:left="284" w:right="283" w:firstLine="142"/>
        <w:jc w:val="both"/>
        <w:rPr>
          <w:rFonts w:ascii="Times New Roman" w:hAnsi="Times New Roman" w:cs="Times New Roman"/>
          <w:color w:val="FFFFFF"/>
          <w:sz w:val="28"/>
          <w:szCs w:val="28"/>
          <w:lang w:val="uz-Cyrl-UZ"/>
        </w:rPr>
      </w:pPr>
    </w:p>
    <w:p w:rsidR="00B145B8" w:rsidRPr="00B145B8" w:rsidRDefault="00B145B8" w:rsidP="00B145B8">
      <w:pPr>
        <w:ind w:left="284" w:right="283" w:firstLine="142"/>
        <w:jc w:val="both"/>
        <w:rPr>
          <w:rFonts w:ascii="Times New Roman" w:hAnsi="Times New Roman" w:cs="Times New Roman"/>
          <w:color w:val="FFFFFF"/>
          <w:sz w:val="28"/>
          <w:szCs w:val="28"/>
          <w:lang w:val="uz-Cyrl-UZ"/>
        </w:rPr>
      </w:pPr>
      <w:r w:rsidRPr="00B145B8">
        <w:rPr>
          <w:rFonts w:ascii="Times New Roman" w:hAnsi="Times New Roman" w:cs="Times New Roman"/>
          <w:color w:val="FFFFFF"/>
          <w:sz w:val="28"/>
          <w:szCs w:val="28"/>
          <w:lang w:val="uz-Cyrl-UZ"/>
        </w:rPr>
        <w:t>Иймонли бўлиш, бунинг учун доимо тоза, пок юриш, иблисларга қарши ҳаракатлар қилиш, гуноҳ қилмаслик, эзгу фикр, эгу сўз, эзгу амаллар билан яшаш ҳар бир зардуштийнинг кундалик ҳаёт фаолиятининг мазмун ва моҳиятини ташкил этиш керак.  Оламдаги ёмонлик ва ёвузликлар одамларнинг иймонсизлигидан келиб чиқади. Уларни бартараф этиш лозим. Иймонли кишилар буларни бартараф этишда фаоллик кўрсатишлари керак.</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Зардуштийлик динида иймон </w:t>
      </w:r>
      <w:r w:rsidRPr="00B145B8">
        <w:rPr>
          <w:rFonts w:ascii="Times New Roman" w:hAnsi="Times New Roman" w:cs="Times New Roman"/>
          <w:i/>
          <w:sz w:val="28"/>
          <w:szCs w:val="28"/>
          <w:lang w:val="uz-Cyrl-UZ"/>
        </w:rPr>
        <w:t>уч таянч</w:t>
      </w:r>
      <w:r w:rsidRPr="00B145B8">
        <w:rPr>
          <w:rFonts w:ascii="Times New Roman" w:hAnsi="Times New Roman" w:cs="Times New Roman"/>
          <w:sz w:val="28"/>
          <w:szCs w:val="28"/>
          <w:lang w:val="uz-Cyrl-UZ"/>
        </w:rPr>
        <w:t xml:space="preserve">га асосланади: </w:t>
      </w:r>
      <w:r w:rsidRPr="00B145B8">
        <w:rPr>
          <w:rFonts w:ascii="Times New Roman" w:hAnsi="Times New Roman" w:cs="Times New Roman"/>
          <w:i/>
          <w:sz w:val="28"/>
          <w:szCs w:val="28"/>
          <w:lang w:val="uz-Cyrl-UZ"/>
        </w:rPr>
        <w:t>фикрлар софлиги, сўзнинг собитлиги, амалларнинг инсонийлиги</w:t>
      </w:r>
      <w:r w:rsidRPr="00B145B8">
        <w:rPr>
          <w:rFonts w:ascii="Times New Roman" w:hAnsi="Times New Roman" w:cs="Times New Roman"/>
          <w:sz w:val="28"/>
          <w:szCs w:val="28"/>
          <w:lang w:val="uz-Cyrl-UZ"/>
        </w:rPr>
        <w:t xml:space="preserve">. Ёки </w:t>
      </w:r>
      <w:r w:rsidRPr="00B145B8">
        <w:rPr>
          <w:rFonts w:ascii="Times New Roman" w:hAnsi="Times New Roman" w:cs="Times New Roman"/>
          <w:i/>
          <w:sz w:val="28"/>
          <w:szCs w:val="28"/>
          <w:lang w:val="uz-Cyrl-UZ"/>
        </w:rPr>
        <w:t>эзгу фикр, эзгу сўз, эзгу ама</w:t>
      </w:r>
      <w:r w:rsidRPr="00B145B8">
        <w:rPr>
          <w:rFonts w:ascii="Times New Roman" w:hAnsi="Times New Roman" w:cs="Times New Roman"/>
          <w:sz w:val="28"/>
          <w:szCs w:val="28"/>
          <w:lang w:val="uz-Cyrl-UZ"/>
        </w:rPr>
        <w:t xml:space="preserve">л. Авестода “берган сўзнинг уддасидан чиқиш, унга содиқ қолиш, савдо-сотиқ ва шартномаларга қатьий амал қилиш, қарзни ўз вақтида тўлаш, алд амчилик ва ҳиёнатдан ҳоли бўлиш </w:t>
      </w:r>
      <w:r w:rsidRPr="00B145B8">
        <w:rPr>
          <w:rFonts w:ascii="Times New Roman" w:hAnsi="Times New Roman" w:cs="Times New Roman"/>
          <w:i/>
          <w:sz w:val="28"/>
          <w:szCs w:val="28"/>
          <w:lang w:val="uz-Cyrl-UZ"/>
        </w:rPr>
        <w:t>иймонлилик аломати</w:t>
      </w:r>
      <w:r w:rsidRPr="00B145B8">
        <w:rPr>
          <w:rFonts w:ascii="Times New Roman" w:hAnsi="Times New Roman" w:cs="Times New Roman"/>
          <w:sz w:val="28"/>
          <w:szCs w:val="28"/>
          <w:lang w:val="uz-Cyrl-UZ"/>
        </w:rPr>
        <w:t xml:space="preserve">дир” дейилган. Зардушт фалсафасига кўра, одам ўлгач, унинг руҳи 3 кун ўз танасида бўлади, тўртинчи кунида гўзал қиз қиёфасидаги фаришта кузатувида нариги дунёга “чинвот” (қил кўприк) кўпригидан ўтиб жаннатга кетади. Гуноҳкорлар эса чинвотдан ўтолмай жаҳаннамга ғарқ бўладилар. Яхшилар эса яна янги таналарда яшашни давом эттирадилар. </w:t>
      </w: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Зардушлик динининг белгилари</w:t>
      </w:r>
      <w:r w:rsidRPr="00B145B8">
        <w:rPr>
          <w:rFonts w:ascii="Times New Roman" w:hAnsi="Times New Roman" w:cs="Times New Roman"/>
          <w:sz w:val="28"/>
          <w:szCs w:val="28"/>
          <w:lang w:val="uz-Cyrl-UZ"/>
        </w:rPr>
        <w:t>:</w:t>
      </w:r>
    </w:p>
    <w:p w:rsidR="00B145B8" w:rsidRPr="00B145B8" w:rsidRDefault="00B145B8" w:rsidP="00B145B8">
      <w:pPr>
        <w:spacing w:after="120" w:line="240" w:lineRule="auto"/>
        <w:rPr>
          <w:rFonts w:ascii="Times New Roman" w:hAnsi="Times New Roman" w:cs="Times New Roman"/>
          <w:color w:val="000000"/>
          <w:sz w:val="28"/>
          <w:szCs w:val="28"/>
          <w:lang w:val="uz-Cyrl-UZ"/>
        </w:rPr>
      </w:pPr>
    </w:p>
    <w:p w:rsidR="00B145B8" w:rsidRPr="00B145B8" w:rsidRDefault="00B145B8" w:rsidP="00B145B8">
      <w:pPr>
        <w:spacing w:after="120" w:line="240" w:lineRule="auto"/>
        <w:rPr>
          <w:rFonts w:ascii="Times New Roman" w:hAnsi="Times New Roman" w:cs="Times New Roman"/>
          <w:color w:val="000000"/>
          <w:sz w:val="28"/>
          <w:szCs w:val="28"/>
          <w:lang w:val="uz-Cyrl-UZ"/>
        </w:rPr>
      </w:pPr>
      <w:r w:rsidRPr="00B145B8">
        <w:rPr>
          <w:rFonts w:ascii="Times New Roman" w:hAnsi="Times New Roman" w:cs="Times New Roman"/>
          <w:i/>
          <w:noProof/>
          <w:sz w:val="28"/>
          <w:szCs w:val="28"/>
        </w:rPr>
        <w:drawing>
          <wp:anchor distT="0" distB="0" distL="114300" distR="114300" simplePos="0" relativeHeight="251667456" behindDoc="1" locked="0" layoutInCell="1" allowOverlap="1">
            <wp:simplePos x="0" y="0"/>
            <wp:positionH relativeFrom="column">
              <wp:posOffset>-5715</wp:posOffset>
            </wp:positionH>
            <wp:positionV relativeFrom="paragraph">
              <wp:posOffset>22225</wp:posOffset>
            </wp:positionV>
            <wp:extent cx="1901190" cy="1088390"/>
            <wp:effectExtent l="19050" t="0" r="3810" b="0"/>
            <wp:wrapTight wrapText="bothSides">
              <wp:wrapPolygon edited="0">
                <wp:start x="-216" y="0"/>
                <wp:lineTo x="-216" y="21172"/>
                <wp:lineTo x="21643" y="21172"/>
                <wp:lineTo x="21643" y="0"/>
                <wp:lineTo x="-216" y="0"/>
              </wp:wrapPolygon>
            </wp:wrapTight>
            <wp:docPr id="58" name="Рисунок 58" descr="http://upload.wikimedia.org/wikipedia/commons/thumb/a/a5/Flag_of_Iran_%281964%29.svg/200px-Flag_of_Iran_%281964%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a/a5/Flag_of_Iran_%281964%29.svg/200px-Flag_of_Iran_%281964%29.svg.png"/>
                    <pic:cNvPicPr>
                      <a:picLocks noChangeAspect="1" noChangeArrowheads="1"/>
                    </pic:cNvPicPr>
                  </pic:nvPicPr>
                  <pic:blipFill>
                    <a:blip r:embed="rId72" r:link="rId73"/>
                    <a:srcRect/>
                    <a:stretch>
                      <a:fillRect/>
                    </a:stretch>
                  </pic:blipFill>
                  <pic:spPr bwMode="auto">
                    <a:xfrm>
                      <a:off x="0" y="0"/>
                      <a:ext cx="1901190" cy="1088390"/>
                    </a:xfrm>
                    <a:prstGeom prst="rect">
                      <a:avLst/>
                    </a:prstGeom>
                    <a:noFill/>
                    <a:ln w="9525">
                      <a:noFill/>
                      <a:miter lim="800000"/>
                      <a:headEnd/>
                      <a:tailEnd/>
                    </a:ln>
                  </pic:spPr>
                </pic:pic>
              </a:graphicData>
            </a:graphic>
          </wp:anchor>
        </w:drawing>
      </w:r>
      <w:r w:rsidRPr="00B145B8">
        <w:rPr>
          <w:rFonts w:ascii="Times New Roman" w:hAnsi="Times New Roman" w:cs="Times New Roman"/>
          <w:i/>
          <w:color w:val="000000"/>
          <w:sz w:val="28"/>
          <w:szCs w:val="28"/>
          <w:lang w:val="uz-Cyrl-UZ"/>
        </w:rPr>
        <w:t>Яшил ранг</w:t>
      </w:r>
      <w:r w:rsidRPr="00B145B8">
        <w:rPr>
          <w:rFonts w:ascii="Times New Roman" w:hAnsi="Times New Roman" w:cs="Times New Roman"/>
          <w:color w:val="000000"/>
          <w:sz w:val="28"/>
          <w:szCs w:val="28"/>
          <w:lang w:val="uz-Cyrl-UZ"/>
        </w:rPr>
        <w:t xml:space="preserve"> табиат, ёшлик, навқиронлик  ва равнақ топишни билдиради: </w:t>
      </w:r>
    </w:p>
    <w:p w:rsidR="00B145B8" w:rsidRPr="00B145B8" w:rsidRDefault="00B145B8" w:rsidP="00B145B8">
      <w:pPr>
        <w:spacing w:after="120" w:line="240" w:lineRule="auto"/>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Оқ ранг  маънавият, ахлоқий покликни  ифодалайди. </w:t>
      </w:r>
    </w:p>
    <w:p w:rsidR="00B145B8" w:rsidRPr="00B145B8" w:rsidRDefault="00B145B8" w:rsidP="00B145B8">
      <w:pPr>
        <w:spacing w:after="120" w:line="240" w:lineRule="auto"/>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Қизил ранг  – ҳарбий жасорат, олий мақсад йўлида фидойилик рамзи </w:t>
      </w:r>
    </w:p>
    <w:p w:rsidR="00B145B8" w:rsidRPr="00B145B8" w:rsidRDefault="00B145B8" w:rsidP="00B145B8">
      <w:pPr>
        <w:ind w:firstLine="570"/>
        <w:jc w:val="both"/>
        <w:rPr>
          <w:rFonts w:ascii="Times New Roman" w:hAnsi="Times New Roman" w:cs="Times New Roman"/>
          <w:sz w:val="28"/>
          <w:szCs w:val="28"/>
          <w:lang w:val="uz-Cyrl-UZ"/>
        </w:rPr>
      </w:pP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59968" behindDoc="1" locked="0" layoutInCell="1" allowOverlap="1">
            <wp:simplePos x="0" y="0"/>
            <wp:positionH relativeFrom="column">
              <wp:posOffset>4535170</wp:posOffset>
            </wp:positionH>
            <wp:positionV relativeFrom="paragraph">
              <wp:posOffset>373380</wp:posOffset>
            </wp:positionV>
            <wp:extent cx="1428750" cy="1905000"/>
            <wp:effectExtent l="19050" t="0" r="0" b="0"/>
            <wp:wrapTight wrapText="bothSides">
              <wp:wrapPolygon edited="0">
                <wp:start x="-288" y="0"/>
                <wp:lineTo x="-288" y="21384"/>
                <wp:lineTo x="21600" y="21384"/>
                <wp:lineTo x="21600" y="0"/>
                <wp:lineTo x="-288" y="0"/>
              </wp:wrapPolygon>
            </wp:wrapTight>
            <wp:docPr id="246" name="Рисунок 246" descr="http://s1.imgdb.ru/2007-09/29/east651-small-jp_ox88mm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1.imgdb.ru/2007-09/29/east651-small-jp_ox88mmh5.jpg"/>
                    <pic:cNvPicPr>
                      <a:picLocks noChangeAspect="1" noChangeArrowheads="1"/>
                    </pic:cNvPicPr>
                  </pic:nvPicPr>
                  <pic:blipFill>
                    <a:blip r:embed="rId74" r:link="rId75"/>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Авестога  кўра, бу борлиқ дунё – одам учун синов майдони. Зеро, инсоният, дастлаб, Йима подшо бўлган даврларда азалий-абадий бахт-саодат маконида касаллик ва ўлим кўрмай, олтин асрни  бошидан кечирган. Йима минг йил подшо бўлиб, жаннат макон юрт яратган. Унда мағрурлик ғолиб келиб, Ахурамазда ман этган таом –қорамол гўштини еб қўяди  ва жазога тортилади. Натижада унинг авлодлари, яъни барча одамзод тирикчилик дарди – ташвишларига гирифтор бўлади, яъни ёйиш-ичиш заруриятига, касалликлар ва ўлимга юзма-юз бўлади. Ахриман Ахурамазда танасидан ажраб чиқиб, ёвузликлар яратишга тутинади. Энди, дунёни азалий эзгулик бағрига қайтаришнинг бирдан бир йўли пок ҳаёт, ҳалол меҳнат, яратувчилик, ёвузликни қалбдан чиқариб ташлаш, иймонли эътиқодли бўлиш, мискинларга ёрдам бериш, яхши ният, яхши сўз ва яхши амалларга қўл уришдир. Шундай қилиб, Авесто дунёдаги энг қадимги дин-зардуштийлик таълимотини ахлоқий фалсафаси, бу китоб  нафақат диний, балки кенг маънода тарихий ва адабий манба, аждодларимизнинг узоқ ўтмиш тарихи ва тафаккур тараққиётининг қомусий йиғиндисидир.</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Бу илоҳий, тарихий, адабий манба ўзида бир неча давр тарихини қамраб олган. Унинг энг қадимги қатлами – муқаддас қўшиқлари Зардушт яшаган замонда таркиб топган. Уларда баён этилган воқеалар таҳлили, уни бронза даврида яратилганлигидан гувоҳлик беради. “Яшт”ларда архаика ва илк антик  даври ижтимоий-иқтисодий  тараққиёт даражаси мужассамлашган бўлиб, унинг таркибига “Готалар” даври воқеалари омихталаштирилган. Давр жиҳатидан улардан ёш ҳисобланган Видевдат эса сосонийлар (224-651) даврида (Шопур I шоҳлигида) таҳрир қилиниб китоб ҳолига келтирилади. Бунда анъанавий диний, фалсафий ва ахлоқий қарашлар давр руҳи билан омихталашган. Ҳар қалай, Авестони бир бутунликда таҳлил этганда шуниси </w:t>
      </w:r>
      <w:r w:rsidRPr="00B145B8">
        <w:rPr>
          <w:rFonts w:ascii="Times New Roman" w:hAnsi="Times New Roman" w:cs="Times New Roman"/>
          <w:sz w:val="28"/>
          <w:szCs w:val="28"/>
          <w:lang w:val="uz-Cyrl-UZ"/>
        </w:rPr>
        <w:lastRenderedPageBreak/>
        <w:t>аниқки, Зардушт яшаган замонга қадар ибтидоий аждодларимиз турли қабилавий диний тасаввурларга амал қилиб келишган. Энди эса ибтидоий муносабатлар ўрнини дастлабки синфий жамият эгаллаётган давр бошланди. Бу даврнинг шаклланиши учун кучли мафкуравий ғоя зарурлиги сезила бошланди. Чунки, маҳаллий қабилавий динлар жамият тараққиётининг янги босқичга кўтарилишига тўсқинлик қилувчи кучга айланган эди. Бу мураккаб замонда ўлканинг турли қабилаларини бирлаштириш, бу орқали уларни илк давлатчилик ғояси атрофига уюштириш зарурияти туғилди.  Ана шундай заруриятни  тўғри тушунган ўз замонасининг илғор кишилардан бири сифатида Зардушт тарих майдонига чиқди.</w:t>
      </w:r>
    </w:p>
    <w:p w:rsidR="00B145B8" w:rsidRPr="00B145B8" w:rsidRDefault="00B145B8" w:rsidP="00B145B8">
      <w:pPr>
        <w:ind w:firstLine="57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Зардушт унга ва издошларига нисбатан кучайган жаҳолатдан безиб, Туронзаминдан Эронга кетади. Унинг кависи Виштасп, бутун хонадони ва аёнлари 300 та зардуштийни яхши кутиб оладилар ва шундан сўнг унинг дини ривож топади.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Авесто маълумотлари ўзбек халқи этногенезини ўрганиш учун ҳам ноёб ёзма манбаъ ҳисобланади. </w:t>
      </w:r>
    </w:p>
    <w:p w:rsidR="00B145B8" w:rsidRPr="00B145B8" w:rsidRDefault="00B145B8" w:rsidP="00B145B8">
      <w:pPr>
        <w:pStyle w:val="31"/>
        <w:ind w:firstLine="567"/>
        <w:rPr>
          <w:szCs w:val="28"/>
          <w:lang w:val="uz-Cyrl-UZ"/>
        </w:rPr>
      </w:pPr>
      <w:r w:rsidRPr="00B145B8">
        <w:rPr>
          <w:szCs w:val="28"/>
          <w:lang w:val="uz-Cyrl-UZ"/>
        </w:rPr>
        <w:t>Авесто қаҳрамонларидан бири Сиёвуш ҳақида (у Фирдавсийнинг “Шоҳнома”сида ҳам бош қаҳрамонлардан бири) Абу Райҳон Беруний келтирган ривоят билан танишамиз.</w:t>
      </w:r>
    </w:p>
    <w:p w:rsidR="00B145B8" w:rsidRPr="00B145B8" w:rsidRDefault="00B145B8" w:rsidP="00B145B8">
      <w:pPr>
        <w:pStyle w:val="af1"/>
        <w:spacing w:after="0"/>
        <w:ind w:firstLine="567"/>
        <w:jc w:val="both"/>
        <w:rPr>
          <w:noProof/>
          <w:sz w:val="28"/>
          <w:szCs w:val="28"/>
          <w:lang w:val="uz-Cyrl-UZ"/>
        </w:rPr>
      </w:pPr>
      <w:r w:rsidRPr="00B145B8">
        <w:rPr>
          <w:noProof/>
          <w:sz w:val="28"/>
          <w:szCs w:val="28"/>
          <w:lang w:val="uz-Cyrl-UZ"/>
        </w:rPr>
        <w:t xml:space="preserve">Беруний таърифлаган Хоразм тарихига келсак, Хоразм тарихини илоҳий қаҳрамон Сиёвуш бошлаб берган, яъни милоддан аввалги XIII асрда массагетлар юртига Сиёвуш келиб, Хоразм давлатига асос солади.  У Авестода </w:t>
      </w:r>
      <w:r w:rsidRPr="00B145B8">
        <w:rPr>
          <w:i/>
          <w:noProof/>
          <w:sz w:val="28"/>
          <w:szCs w:val="28"/>
          <w:lang w:val="uz-Cyrl-UZ"/>
        </w:rPr>
        <w:t>Сияваршан</w:t>
      </w:r>
      <w:r w:rsidRPr="00B145B8">
        <w:rPr>
          <w:noProof/>
          <w:sz w:val="28"/>
          <w:szCs w:val="28"/>
          <w:lang w:val="uz-Cyrl-UZ"/>
        </w:rPr>
        <w:t xml:space="preserve"> исми билан маълум. Сиёвуш Кай Қовуснинг тутинган ўғли (Авестода </w:t>
      </w:r>
      <w:r w:rsidRPr="00B145B8">
        <w:rPr>
          <w:i/>
          <w:noProof/>
          <w:sz w:val="28"/>
          <w:szCs w:val="28"/>
          <w:lang w:val="uz-Cyrl-UZ"/>
        </w:rPr>
        <w:t>Кава Ус</w:t>
      </w:r>
      <w:r w:rsidRPr="00B145B8">
        <w:rPr>
          <w:noProof/>
          <w:sz w:val="28"/>
          <w:szCs w:val="28"/>
          <w:lang w:val="uz-Cyrl-UZ"/>
        </w:rPr>
        <w:t xml:space="preserve">анинг) бўлиб, Беруний келтирган ривоятга кўра, уни фаришта сифат гўзал аёл туққан. Кай Қовус аскарлари уни Турон чегарасида ўрмон ичидан топиб оладилар. Сиёвуш туғилгач, она ҳаётдан кўз юмади, гўдак эса ер юзидаги гўзаллар ичидаи тенгсизлиги билан ҳаммани ҳайратда қолдиради. Ўгай она унга ошиқу маҳлиё бўлиб, уни йўлдан урмоқчи бўлганда, у рад жавоб қилиб, аёл найранглари ҳужумига учрайди. Поклигининг исботи сифатида  у олтин шлемда, қора отга миниб, осмон ўпар аланга ичидан ўтиб, ўз иффатини тиклайди. Сўнг Эрон томондан Туронга уюштирилган ҳарбий юришда қатнашиб, ғалабадан сўнг Турон подшоси Афросиёб хузурига, уни қизини қўлини сўраб боради.  Афросиёб тўй-тамошодан сўнг унга Турондан жой беради, Сиёвуш эса у жойда ажойиб бир қалъа-шаҳар бунёд этади. Сиёвуш қурдирган бу шаҳар Қангдиз ёки Қанггу Сиявахш деб Темур, дейилади. С.П.Толстов ана шу Қанггу Сиявахш Хоразмда жойлашган деб,  Хоразмнинг қадимги маданиятини </w:t>
      </w:r>
      <w:r w:rsidRPr="00B145B8">
        <w:rPr>
          <w:i/>
          <w:noProof/>
          <w:sz w:val="28"/>
          <w:szCs w:val="28"/>
          <w:lang w:val="uz-Cyrl-UZ"/>
        </w:rPr>
        <w:t xml:space="preserve">“Кангуй </w:t>
      </w:r>
      <w:r w:rsidRPr="00B145B8">
        <w:rPr>
          <w:i/>
          <w:noProof/>
          <w:sz w:val="28"/>
          <w:szCs w:val="28"/>
          <w:lang w:val="uz-Cyrl-UZ"/>
        </w:rPr>
        <w:lastRenderedPageBreak/>
        <w:t>маданияти”</w:t>
      </w:r>
      <w:r w:rsidRPr="00B145B8">
        <w:rPr>
          <w:noProof/>
          <w:sz w:val="28"/>
          <w:szCs w:val="28"/>
          <w:lang w:val="uz-Cyrl-UZ"/>
        </w:rPr>
        <w:t xml:space="preserve"> номи билан атайди. Беруний ўз ҳикоясини давом эттириб, Сиёвушнинг порлоқ ҳаёти узоққа чўзилмади, у яна туҳмат маломатларига учрайди. У ўз ўғли (Авестода – набираси) Кай-Хусров қўлида жон беради. </w:t>
      </w:r>
    </w:p>
    <w:p w:rsidR="00B145B8" w:rsidRPr="00B145B8" w:rsidRDefault="00B145B8" w:rsidP="00B145B8">
      <w:pPr>
        <w:pStyle w:val="af1"/>
        <w:spacing w:after="0"/>
        <w:jc w:val="both"/>
        <w:rPr>
          <w:noProof/>
          <w:sz w:val="28"/>
          <w:szCs w:val="28"/>
          <w:lang w:val="uz-Cyrl-UZ"/>
        </w:rPr>
      </w:pPr>
      <w:r w:rsidRPr="00B145B8">
        <w:rPr>
          <w:noProof/>
          <w:sz w:val="28"/>
          <w:szCs w:val="28"/>
          <w:lang w:val="uz-Cyrl-UZ"/>
        </w:rPr>
        <w:t xml:space="preserve">       Ушбу ривоятни тарихий таҳлил этилса, кўз ўнгимизда, қарама-қаршиликлардан иборат ҳаётий манзарани “тарихлаштирилган” афсонавий сюжети тикланади. Афсонавий сулола асосчиси Сиёвуш сиймоси милоддан аввалги I асрдан то милодий VIII асргача Хоразмда зарб этилган тангаларда “Худо-сиворий» сифатида тасвирланган. Чунки, Эрон ва Турон халқлари тарихида реал хукмдорлар (подшолар) афсонавий сулолаларнинг давомчилари сифатида қаралиб, улар номидан зарб этилган тангаларда афсонавий сулола культларини акс эттириш анъанага айланган. Бу тарихий ҳақиқатнинг “хоразм” этногеографик атама билан боғлашликнинг ҳожати бўлмаса керак.  У ҳолда “хоразм” атамасини Амударёнинг қуйи ҳавзаларида пайдо бўлиши билан боғлиқ реал тарихий ҳақиқат нимадан иборат, деган савол туғилади.</w:t>
      </w:r>
    </w:p>
    <w:p w:rsidR="00B145B8" w:rsidRPr="00B145B8" w:rsidRDefault="00B145B8" w:rsidP="00B145B8">
      <w:pPr>
        <w:pStyle w:val="31"/>
        <w:ind w:firstLine="567"/>
        <w:rPr>
          <w:szCs w:val="28"/>
          <w:lang w:val="uz-Cyrl-UZ"/>
        </w:rPr>
      </w:pPr>
      <w:r w:rsidRPr="00B145B8">
        <w:rPr>
          <w:szCs w:val="28"/>
          <w:lang w:val="uz-Cyrl-UZ"/>
        </w:rPr>
        <w:t xml:space="preserve">Дунёнинг кўп мамлакатларида Авесто бўйича 1000 жилддан ортиқ китоблар – қомуслар, луғатлар, маълумотнома, илмий рисолалар, турли анжуманларда қилинган маърузалар ва мақолалар тўпламлари нашр қилинган. Диссертациялар ҳимоя қилиняпти. Чикаго ва Торонто шаҳарларида ҳар йили анъанавий </w:t>
      </w:r>
      <w:r w:rsidRPr="00B145B8">
        <w:rPr>
          <w:i/>
          <w:szCs w:val="28"/>
          <w:lang w:val="uz-Cyrl-UZ"/>
        </w:rPr>
        <w:t xml:space="preserve">зардуштийлик симпозиуми </w:t>
      </w:r>
      <w:r w:rsidRPr="00B145B8">
        <w:rPr>
          <w:szCs w:val="28"/>
          <w:lang w:val="uz-Cyrl-UZ"/>
        </w:rPr>
        <w:t>ўтказиб турилади.</w:t>
      </w:r>
    </w:p>
    <w:p w:rsidR="00B145B8" w:rsidRPr="00B145B8" w:rsidRDefault="00B145B8" w:rsidP="00B145B8">
      <w:pPr>
        <w:pStyle w:val="31"/>
        <w:ind w:firstLine="567"/>
        <w:rPr>
          <w:szCs w:val="28"/>
          <w:lang w:val="ru-RU"/>
        </w:rPr>
      </w:pPr>
      <w:r w:rsidRPr="00B145B8">
        <w:rPr>
          <w:szCs w:val="28"/>
          <w:lang w:val="uz-Cyrl-UZ"/>
        </w:rPr>
        <w:t xml:space="preserve">Буларнинг барчаси зардуштийлик ва унинг муқаддас китобининг аҳамияти тобора ортиб бораётганлигидан дарак беради. Лекин шундай бўлишига қарамай, унинг айрим томонлари, хусусан маърифий жиҳатлари ёритилмай қолаётганга ўхшайди. </w:t>
      </w:r>
      <w:r w:rsidRPr="00B145B8">
        <w:rPr>
          <w:szCs w:val="28"/>
          <w:lang w:val="ru-RU"/>
        </w:rPr>
        <w:t>Шу мақсадда бугунги китобхону талабаларга масалани оммавий тарзда етказишни ният қилдик.</w:t>
      </w:r>
    </w:p>
    <w:p w:rsidR="00B145B8" w:rsidRPr="00B145B8" w:rsidRDefault="00B145B8" w:rsidP="00B145B8">
      <w:pPr>
        <w:pStyle w:val="31"/>
        <w:ind w:firstLine="567"/>
        <w:rPr>
          <w:szCs w:val="28"/>
          <w:lang w:val="ru-RU"/>
        </w:rPr>
      </w:pPr>
      <w:r w:rsidRPr="00B145B8">
        <w:rPr>
          <w:szCs w:val="28"/>
          <w:lang w:val="ru-RU"/>
        </w:rPr>
        <w:t>Аввало зардуштийликнинг асосчиси тўғрисида икки оғиз сўз айтсак.</w:t>
      </w:r>
    </w:p>
    <w:p w:rsidR="00B145B8" w:rsidRPr="00B145B8" w:rsidRDefault="00B145B8" w:rsidP="00B145B8">
      <w:pPr>
        <w:pStyle w:val="31"/>
        <w:ind w:firstLine="567"/>
        <w:rPr>
          <w:szCs w:val="28"/>
          <w:lang w:val="ru-RU"/>
        </w:rPr>
      </w:pPr>
      <w:r w:rsidRPr="00B145B8">
        <w:rPr>
          <w:szCs w:val="28"/>
          <w:lang w:val="ru-RU"/>
        </w:rPr>
        <w:t xml:space="preserve">Абу Райҳон Берунийга кўра, Зардушт Озарбайжонда таваллуд топган бўлиб, Эрон ва Ўрта Осиёда яшаган. Ҳиндистон ва Цейлонда ҳам бўлган. Табарийнинг Зардуштни «Зардушт бин Юнон» дейишига кўра, унинг юноний эканлигига ишорани сезиш мумкин. Шажаравий тарихга эътибор қилинса, унинг Эрон шоҳи Манучеҳр оиласига мансублигини қайд этиш мумкин. Беруний Зардуштнинг қаламига мансуб «Таржимаи ҳоли»га қараб, унинг Илёс ва Азиз пайғамбарларнинг шогирди бўлганлиги, кейинчалик Ҳиндистон ва Бобилга кетиб қолганлигини айтади. Цейлондалигида у узоқ муддат ғорда яшади ва ўша ерда Авестони яратади. Берунийнинг маълумотига кўра, Доро шоҳ хазинасида сақланган асар қўл ёзмаси 12 мингта ҳўкиз терисидан ясалган қоғозга олтин суви билан кўчирилган. </w:t>
      </w:r>
      <w:r w:rsidRPr="00B145B8">
        <w:rPr>
          <w:szCs w:val="28"/>
          <w:lang w:val="ru-RU"/>
        </w:rPr>
        <w:lastRenderedPageBreak/>
        <w:t>Искандар Мақдунийнинг буйруғи билан асарнинг ярмига яқини куйдириб ташланган.</w:t>
      </w:r>
    </w:p>
    <w:p w:rsidR="00B145B8" w:rsidRPr="00B145B8" w:rsidRDefault="00B145B8" w:rsidP="00B145B8">
      <w:pPr>
        <w:pStyle w:val="31"/>
        <w:ind w:firstLine="567"/>
        <w:rPr>
          <w:szCs w:val="28"/>
          <w:lang w:val="ru-RU"/>
        </w:rPr>
      </w:pPr>
      <w:r w:rsidRPr="00B145B8">
        <w:rPr>
          <w:szCs w:val="28"/>
          <w:lang w:val="ru-RU"/>
        </w:rPr>
        <w:t>Зардушт, юқорида айтиб ўтганимиздек, – тарихий шахс, шоир, файласуф, давлат арбоби, қонуншунос ва пайғамбар. Буюк одамлар ҳаётида бўлиб турганидек, унинг ҳақида ҳам турли ривояту афсоналар тўқилган. Улардан бирида, масалан, шундай дейилади:</w:t>
      </w:r>
    </w:p>
    <w:p w:rsidR="00B145B8" w:rsidRPr="00B145B8" w:rsidRDefault="00B145B8" w:rsidP="00B145B8">
      <w:pPr>
        <w:pStyle w:val="31"/>
        <w:ind w:firstLine="567"/>
        <w:rPr>
          <w:szCs w:val="28"/>
          <w:lang w:val="ru-RU"/>
        </w:rPr>
      </w:pPr>
      <w:r w:rsidRPr="00B145B8">
        <w:rPr>
          <w:noProof/>
          <w:szCs w:val="28"/>
          <w:lang w:val="ru-RU" w:bidi="ks-Deva"/>
        </w:rPr>
        <w:drawing>
          <wp:anchor distT="0" distB="0" distL="114300" distR="114300" simplePos="0" relativeHeight="251860992" behindDoc="1" locked="0" layoutInCell="1" allowOverlap="1">
            <wp:simplePos x="0" y="0"/>
            <wp:positionH relativeFrom="column">
              <wp:posOffset>20320</wp:posOffset>
            </wp:positionH>
            <wp:positionV relativeFrom="paragraph">
              <wp:posOffset>1680845</wp:posOffset>
            </wp:positionV>
            <wp:extent cx="1657350" cy="2148205"/>
            <wp:effectExtent l="19050" t="0" r="0" b="0"/>
            <wp:wrapTight wrapText="bothSides">
              <wp:wrapPolygon edited="0">
                <wp:start x="-248" y="0"/>
                <wp:lineTo x="-248" y="21453"/>
                <wp:lineTo x="21600" y="21453"/>
                <wp:lineTo x="21600" y="0"/>
                <wp:lineTo x="-248" y="0"/>
              </wp:wrapPolygon>
            </wp:wrapTight>
            <wp:docPr id="247" name="Рисунок 247" descr="http://s1.imgdb.ru/2007-09/29/east65-small-jpg_2f6wfz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1.imgdb.ru/2007-09/29/east65-small-jpg_2f6wfzt5.jpg"/>
                    <pic:cNvPicPr>
                      <a:picLocks noChangeAspect="1" noChangeArrowheads="1"/>
                    </pic:cNvPicPr>
                  </pic:nvPicPr>
                  <pic:blipFill>
                    <a:blip r:embed="rId76" r:link="rId77"/>
                    <a:srcRect/>
                    <a:stretch>
                      <a:fillRect/>
                    </a:stretch>
                  </pic:blipFill>
                  <pic:spPr bwMode="auto">
                    <a:xfrm>
                      <a:off x="0" y="0"/>
                      <a:ext cx="1657350" cy="2148205"/>
                    </a:xfrm>
                    <a:prstGeom prst="rect">
                      <a:avLst/>
                    </a:prstGeom>
                    <a:noFill/>
                    <a:ln w="9525">
                      <a:noFill/>
                      <a:miter lim="800000"/>
                      <a:headEnd/>
                      <a:tailEnd/>
                    </a:ln>
                  </pic:spPr>
                </pic:pic>
              </a:graphicData>
            </a:graphic>
          </wp:anchor>
        </w:drawing>
      </w:r>
      <w:r w:rsidRPr="00B145B8">
        <w:rPr>
          <w:szCs w:val="28"/>
          <w:lang w:val="ru-RU"/>
        </w:rPr>
        <w:t xml:space="preserve">Қадим ўтган замонда, Эрон деган томонда бир зодагонлар оиласи яшаган. Оила бошлиғи Фароҳим яккаю ягона қизи бўлган. Унга Дагду деган ном қўйди. Дагду бениҳоя гўзал қиз бўлга. Уни баъзилар жаннатдаги ҳур қизлардан деса, бошқа бирлари шайтон малаги, уни ўлдириш керак, деб фатво берардилар. Бундан хабар топган Фароҳим Дагдуни ярим тунда қариндоши, қўшни Спитама (Спитамен ўша қабиладан) қабиласи бошлиғининг уйига олиб бориб қўяди. Дагду у ерда 14 йил бахтли умр кечирди ваш у ёшида уни Пурушаспу деган йигитга турмушга беришади. Кунларнинг бирида уларнинг уйи юлдузларнинг илоҳий ёғдуси билан нурафшон бўлди. Бу катта бахт, улуғворлик ва фаровон ҳаётдан нишона эди. Илоҳий нур Дагдунинг қалбига чўғ солди: энди бу бахтиёр аёл фарзанд кўради. Шундай ҳам бўлди. Вақти-соати етгач, у ўғил туғади (бундан 2000 йил кейин Биби Марьям Аллоҳнинг руҳидан Исо а-с.ни туққанлигидан хабардорсиз). Болага </w:t>
      </w:r>
      <w:r w:rsidRPr="00B145B8">
        <w:rPr>
          <w:b/>
          <w:szCs w:val="28"/>
          <w:lang w:val="ru-RU"/>
        </w:rPr>
        <w:t xml:space="preserve">Зардушт </w:t>
      </w:r>
      <w:r w:rsidRPr="00B145B8">
        <w:rPr>
          <w:szCs w:val="28"/>
          <w:lang w:val="ru-RU"/>
        </w:rPr>
        <w:t>деб исм берилди. Чунки у самовий нурдай заррин, тилларанг эди. Қадимги юнон тарихчиларининг ёзишича ва ривоят қилинишича, бутун ёруғ жаҳон, сув усти ва сув ости олами, инсоният, набобот ва наботот дунёси бу мўъжизавий боланинг туғилгани ҳақидаги хабарни зўр хурсандлик билан кутиб олди. Гўдакнинг очиқ ёруғ юзи, чеҳрасидаги ёқимли кулги унинг, улғайгач, яхшилик келтириши, хурсандлик ва қувончдан нишона</w:t>
      </w:r>
      <w:r w:rsidRPr="00B145B8">
        <w:rPr>
          <w:rStyle w:val="apple-style-span"/>
          <w:color w:val="000000"/>
          <w:szCs w:val="28"/>
          <w:lang w:val="ru-RU"/>
        </w:rPr>
        <w:t xml:space="preserve">. Аммо онаси тушида иккита қуш болага азоб бераётгани, фақат Ахурамазда болани қутқариб қолганини кўради. </w:t>
      </w:r>
      <w:r w:rsidRPr="00B145B8">
        <w:rPr>
          <w:b/>
          <w:szCs w:val="28"/>
          <w:lang w:val="ru-RU"/>
        </w:rPr>
        <w:t>Яхшилик фаришталари</w:t>
      </w:r>
      <w:r w:rsidRPr="00B145B8">
        <w:rPr>
          <w:szCs w:val="28"/>
          <w:lang w:val="ru-RU"/>
        </w:rPr>
        <w:t xml:space="preserve">, жумладан Сипанд Майню, бутун олам жаҳонга Зардуштнинг туғилганлиги ҳақида хабар тарқатдилар. «Хуш келибсиз бизнинг сафимизга, – деб қаршилашди Зардуштни фаришталар. – Мана, яна бир ҳалоскор бизга қўшилди. Бу – Зардушт. Этди Мазда дини яхшилик дини сифатида ҳамма ёқда, етти осмонда кучга киради. Бундан буён ўтлоқлар ва яйловлар ҳомийси Меҳр мамлакатлар султонларига куч-қувват беради, уруш ва қирғинларга чек қўяди. Мана этди биз ҳақиқат, адолат, диёнат ҳомийси Ашавани шарафига, </w:t>
      </w:r>
      <w:r w:rsidRPr="00B145B8">
        <w:rPr>
          <w:szCs w:val="28"/>
          <w:lang w:val="ru-RU"/>
        </w:rPr>
        <w:lastRenderedPageBreak/>
        <w:t>Зардуштнинг овозини биринчи бўлиб эшитган Мадюмах шаънига қўшиқлар айтамиз».</w:t>
      </w:r>
    </w:p>
    <w:p w:rsidR="00B145B8" w:rsidRPr="00B145B8" w:rsidRDefault="00B145B8" w:rsidP="00B145B8">
      <w:pPr>
        <w:pStyle w:val="31"/>
        <w:ind w:firstLine="567"/>
        <w:rPr>
          <w:szCs w:val="28"/>
          <w:lang w:val="ru-RU"/>
        </w:rPr>
      </w:pPr>
      <w:r w:rsidRPr="00B145B8">
        <w:rPr>
          <w:noProof/>
          <w:szCs w:val="28"/>
          <w:lang w:val="ru-RU" w:bidi="ks-Deva"/>
        </w:rPr>
        <w:drawing>
          <wp:anchor distT="0" distB="0" distL="114300" distR="114300" simplePos="0" relativeHeight="251862016" behindDoc="1" locked="0" layoutInCell="1" allowOverlap="1">
            <wp:simplePos x="0" y="0"/>
            <wp:positionH relativeFrom="column">
              <wp:posOffset>3891915</wp:posOffset>
            </wp:positionH>
            <wp:positionV relativeFrom="paragraph">
              <wp:posOffset>-805180</wp:posOffset>
            </wp:positionV>
            <wp:extent cx="2033270" cy="2148205"/>
            <wp:effectExtent l="19050" t="0" r="5080" b="0"/>
            <wp:wrapTight wrapText="bothSides">
              <wp:wrapPolygon edited="0">
                <wp:start x="-202" y="0"/>
                <wp:lineTo x="-202" y="21453"/>
                <wp:lineTo x="21654" y="21453"/>
                <wp:lineTo x="21654" y="0"/>
                <wp:lineTo x="-202" y="0"/>
              </wp:wrapPolygon>
            </wp:wrapTight>
            <wp:docPr id="248" name="Рисунок 248" descr="http://chakra.do.am/_fr/6/s312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chakra.do.am/_fr/6/s3124576.jpg"/>
                    <pic:cNvPicPr>
                      <a:picLocks noChangeAspect="1" noChangeArrowheads="1"/>
                    </pic:cNvPicPr>
                  </pic:nvPicPr>
                  <pic:blipFill>
                    <a:blip r:embed="rId78" r:link="rId79"/>
                    <a:srcRect/>
                    <a:stretch>
                      <a:fillRect/>
                    </a:stretch>
                  </pic:blipFill>
                  <pic:spPr bwMode="auto">
                    <a:xfrm>
                      <a:off x="0" y="0"/>
                      <a:ext cx="2033270" cy="2148205"/>
                    </a:xfrm>
                    <a:prstGeom prst="rect">
                      <a:avLst/>
                    </a:prstGeom>
                    <a:noFill/>
                    <a:ln w="9525">
                      <a:noFill/>
                      <a:miter lim="800000"/>
                      <a:headEnd/>
                      <a:tailEnd/>
                    </a:ln>
                  </pic:spPr>
                </pic:pic>
              </a:graphicData>
            </a:graphic>
          </wp:anchor>
        </w:drawing>
      </w:r>
      <w:r w:rsidRPr="00B145B8">
        <w:rPr>
          <w:szCs w:val="28"/>
          <w:lang w:val="ru-RU"/>
        </w:rPr>
        <w:t>Бола улғайган сайин атрофидагиларни ўзининг зукколиги ва ўткир ақл-идроки билан ҳайратга соларди. У доим яхшилик ҳақида ўйлар, ёмонлик илдизларини қандай қилиб йўқотиш тўғрисида қайғурарди. Ўзининг фақат эзгу ишлар қилиш учун дунёга келганлигини сезар эди. Замонасининг дини ва диний тасаввурларини ўргана бориб, одамларни мураккаб қонун-қоидалар, чигал урф-одат ва маросимлар асоратидан қутқаришга бел боғлади. Шундай қилиб, янги динга асос солина бошлади.</w:t>
      </w:r>
    </w:p>
    <w:p w:rsidR="00B145B8" w:rsidRPr="00B145B8" w:rsidRDefault="00B145B8" w:rsidP="00B145B8">
      <w:pPr>
        <w:pStyle w:val="31"/>
        <w:ind w:firstLine="567"/>
        <w:rPr>
          <w:szCs w:val="28"/>
          <w:lang w:val="ru-RU"/>
        </w:rPr>
      </w:pPr>
      <w:r w:rsidRPr="00B145B8">
        <w:rPr>
          <w:szCs w:val="28"/>
          <w:lang w:val="ru-RU"/>
        </w:rPr>
        <w:t>Академик В.В.Струве, К.В.Трувер ва С.П.Толстовларнинг таъбирича, зардуштийлик дини ва унинг муқаддас китоби Авесто Марказий Осиёда, аниқроғи, Хоразмда пайдо бўлди ва кейинчалик Ғарб, Яқин ва Ўрта Шарқ мамлакатларига ёйилди. Бу нуқтаи назар ҳозирги ўзбек олимларининг бир қанча илмий тадқиқотларида ҳам ўз тасдиғини топди.</w:t>
      </w:r>
    </w:p>
    <w:p w:rsidR="00B145B8" w:rsidRPr="00B145B8" w:rsidRDefault="00B145B8" w:rsidP="00B145B8">
      <w:pPr>
        <w:pStyle w:val="31"/>
        <w:ind w:firstLine="567"/>
        <w:rPr>
          <w:szCs w:val="28"/>
          <w:lang w:val="ru-RU"/>
        </w:rPr>
      </w:pPr>
      <w:r w:rsidRPr="00B145B8">
        <w:rPr>
          <w:szCs w:val="28"/>
          <w:lang w:val="ru-RU"/>
        </w:rPr>
        <w:t>Зардуштийликнинг асосий манбаси бўлган Авесто илоҳий маънавий нур каби одамлар қалбини эзгулик, инсонийлик, ҳақиқат ва диёнат нури билан ёритиб келмоқда. Аммо шуни ҳам қайд этиш лозимки, ҳеч бир муқаддас китоб Авесточалик қаршиликлару шафқатсизликларга дучор бўлмаган. Асрлар, мингйилликлар давомида бир неча марталаб душманлар хуружига дош берди, уни ўқиш ва ўрганишни тақиқлаб қўйишди, ўтга ташлашди, аммо афсонавий қуш феникс (қақнус) сингари ёниб кетиб, кулдан яна пайдо бўлар, абадий янгиланиб тураверарди. Ойни этак билан ёпиб бўлмайди. Қуёш турини ҳам тўса олмаймиз. Авесто ҳам шундай барҳаёт. Уни ёд билган кишилар оғиздан-оғизга, авлоддан-авлодга узатар, қайта-қайта китоб ҳолида чоп эттириларди.</w:t>
      </w:r>
    </w:p>
    <w:p w:rsidR="00B145B8" w:rsidRPr="00B145B8" w:rsidRDefault="00B145B8" w:rsidP="00B145B8">
      <w:pPr>
        <w:pStyle w:val="31"/>
        <w:ind w:firstLine="567"/>
        <w:rPr>
          <w:szCs w:val="28"/>
          <w:lang w:val="ru-RU"/>
        </w:rPr>
      </w:pPr>
      <w:r w:rsidRPr="00B145B8">
        <w:rPr>
          <w:szCs w:val="28"/>
          <w:lang w:val="ru-RU"/>
        </w:rPr>
        <w:t>Авестошунос Лоуренз Миллз «Зардушт мадҳлари» («Гимны Зардушта», Лейпциг, 1895) китобида ёзишича. Зардуштнинг ҳар бир сўзи чуқур маъно билан йўғрилган. Мазмуни ва соддалиги жиҳатидан дунёдаги ҳеч бир китоб у билан тенглаша олмайди. Бу 3000 йил аввал яратилган бизнинг бугунги кундалик ҳаётимиз дастури. Ҳозир ҳам унинг сўзлари яхши нишона беряпти. Агар биз атайин, қасддан бу дастурул амални сезмасликка уринсак ёки одамлар нигоҳидан яширмоқчи бўлсак – бу бизнинг яхшиликка ёмонлик билан жавобимиз, бефарқлигимиз, эътиборсизлигимиз ва кўрнамаклигимиздан бошқа нарса бўлмайди.</w:t>
      </w:r>
    </w:p>
    <w:p w:rsidR="00B145B8" w:rsidRPr="00B145B8" w:rsidRDefault="00B145B8" w:rsidP="00B145B8">
      <w:pPr>
        <w:pStyle w:val="31"/>
        <w:ind w:firstLine="567"/>
        <w:rPr>
          <w:szCs w:val="28"/>
          <w:lang w:val="ru-RU"/>
        </w:rPr>
      </w:pPr>
      <w:r w:rsidRPr="00B145B8">
        <w:rPr>
          <w:szCs w:val="28"/>
          <w:lang w:val="ru-RU"/>
        </w:rPr>
        <w:lastRenderedPageBreak/>
        <w:t>Кўп авестошунослар муқаддас китобнинг тили ва услуби ҳақида тўхталиб, унинг Шарқ маданиятининг адабий анъаналарига мос эканликларини кўрсатишади. Асарнинг паҳлавий тилидаги транскрипцияси ва унинг русча матнига қараганда, китобдаги насрий бўлаклар шеърий парчалар билан алмашиниб туради (ҳозирги ўзбек халқ эпик достонларида ҳам шундай). Ҳикмат ва насиҳатлар Инжилдаги доно фикрлар каби (ёки аксинча) антитеза – қарама-қарши қўйиш асосига қурилган, яъни яхшилик ва ёмонлик, гўзаллик ва ҳунуклик, туғилиш ва ўлиш, қувонч ва ғам-алам, очлик ва тўқлик, бахтлилик ва бахтсизлик ва хоказо.</w:t>
      </w:r>
    </w:p>
    <w:p w:rsidR="00B145B8" w:rsidRPr="00B145B8" w:rsidRDefault="00B145B8" w:rsidP="00B145B8">
      <w:pPr>
        <w:pStyle w:val="31"/>
        <w:ind w:firstLine="567"/>
        <w:rPr>
          <w:szCs w:val="28"/>
          <w:lang w:val="ru-RU"/>
        </w:rPr>
      </w:pPr>
      <w:r w:rsidRPr="00B145B8">
        <w:rPr>
          <w:szCs w:val="28"/>
          <w:lang w:val="ru-RU"/>
        </w:rPr>
        <w:t>Ўқувчининг эътиборини тортадиган нарса баённинг соддалиги ва маърифий-дидактик хусусиятларининг ниҳоятда жўн ва равонлигидир. Матннинг бадиий жиҳатлари ҳам Шарқ мумтоз адабиёти анъаналари билан оҳангдош: бир хил сўз ва ибораларнинг радиф тарзида қайтарилиб туриши, омоним ва антонимлар, аллитерация ва ассонанс, ички қофия, риторик сўроқлар, ҳамоҳанг синтактик қурилмалар ва бошқалар муқаддас китоб тилининг ифодалилиги ва таъсирчанлигини оширишга хизмат қилади.</w:t>
      </w:r>
    </w:p>
    <w:p w:rsidR="00B145B8" w:rsidRPr="00B145B8" w:rsidRDefault="00B145B8" w:rsidP="00B145B8">
      <w:pPr>
        <w:pStyle w:val="31"/>
        <w:ind w:firstLine="567"/>
        <w:rPr>
          <w:szCs w:val="28"/>
          <w:lang w:val="ru-RU"/>
        </w:rPr>
      </w:pPr>
      <w:r w:rsidRPr="00B145B8">
        <w:rPr>
          <w:szCs w:val="28"/>
          <w:lang w:val="ru-RU"/>
        </w:rPr>
        <w:t>Авесто китобларини – у 30 та бўлим, 1000 та боб, 345 минг 700 та сўздан ташкил топган 21 китобдан иборат (қиёсланг: Пушкин асарлари луғатида 20 мингта сўз қайд этилган) –</w:t>
      </w:r>
      <w:r w:rsidRPr="00B145B8">
        <w:rPr>
          <w:i/>
          <w:szCs w:val="28"/>
          <w:lang w:val="ru-RU"/>
        </w:rPr>
        <w:t xml:space="preserve"> одобнома </w:t>
      </w:r>
      <w:r w:rsidRPr="00B145B8">
        <w:rPr>
          <w:szCs w:val="28"/>
          <w:lang w:val="ru-RU"/>
        </w:rPr>
        <w:t>сифатида ўрганиш мумкин. Унда акс этган одамлар ўртасидаги ўзаро муносабатлар, кундалик турмуш фалсафаси, жиноят ва жазо муаммолари худди бугунгидай. Китобда виждонли бўлиш, ростгўйлик, тақводорлик ва тақводор одамлар куйланади. Зардушт ва унинг издошлари (саҳобалари) айтган ҳикматлар ва дуолар, зардуштийлик қонунлари ва қасамлар, намоз пайтида Ахура Мазда шаънига айтилган мадҳлар бугунги китобхон ва ўқувчини бефарқ қолдирмайди. Китоб ўқиган ҳар бир киши ундан жисмоний ва маънавий поклик, тўғрилик, инсофлиликдан сабоқ олади. Бу ерда қонунчилик тартиб-қоидалари, одамларнинг шахсий ва ижтимоий ҳуқуқлари баён этилган. Одамларнинг жамиятдаги ўрни, ахлоқ нормалари, хулқи, руҳ ва танни чиниқтириш, ўзини ёмонликдан ва ножоиз фикрлардан асраш бўйича панд-насиҳатлар ёрқин ва таъсирчан ифодаланган. Авесто – жамият ва одамларнинг яшаш тарзи, тили, адабиёти тўғрисидаги бебаҳо манба ва муқаддас ҳужжат, маданият, тиббиёт ва кўпгина бошқа фанларга оид ёдгорлик.</w:t>
      </w:r>
    </w:p>
    <w:p w:rsidR="00B145B8" w:rsidRPr="00B145B8" w:rsidRDefault="00B145B8" w:rsidP="00B145B8">
      <w:pPr>
        <w:pStyle w:val="31"/>
        <w:ind w:firstLine="567"/>
        <w:rPr>
          <w:szCs w:val="28"/>
          <w:lang w:val="ru-RU"/>
        </w:rPr>
      </w:pPr>
      <w:r w:rsidRPr="00B145B8">
        <w:rPr>
          <w:szCs w:val="28"/>
          <w:lang w:val="ru-RU"/>
        </w:rPr>
        <w:t xml:space="preserve">Олимлар Авестони </w:t>
      </w:r>
      <w:r w:rsidRPr="00B145B8">
        <w:rPr>
          <w:i/>
          <w:szCs w:val="28"/>
          <w:lang w:val="ru-RU"/>
        </w:rPr>
        <w:t>ахлоқ кодекси</w:t>
      </w:r>
      <w:r w:rsidRPr="00B145B8">
        <w:rPr>
          <w:szCs w:val="28"/>
          <w:lang w:val="ru-RU"/>
        </w:rPr>
        <w:t xml:space="preserve"> дейишади. Ҳақиқатан ҳам шундай. Биргина мисол. Зардуштийлар Эзгу фикрлар, Эзгу сўзлар, Эзгу амалларни муқаддас руҳлар ҳисоблаб, илоҳийлаштирганлар. Уларнинг бири Юлдузлар олами, иккинчиси Қуёш, учинчиси Ой сфераси билан боғлиқ тарзда талқин қилинади. «Маҳраспанднинг ўғли Адурбаднинг насиҳатлари» бобида </w:t>
      </w:r>
      <w:r w:rsidRPr="00B145B8">
        <w:rPr>
          <w:szCs w:val="28"/>
          <w:lang w:val="ru-RU"/>
        </w:rPr>
        <w:lastRenderedPageBreak/>
        <w:t xml:space="preserve">айтилишича, </w:t>
      </w:r>
      <w:r w:rsidRPr="00B145B8">
        <w:rPr>
          <w:i/>
          <w:szCs w:val="28"/>
          <w:lang w:val="ru-RU"/>
        </w:rPr>
        <w:t>фикрлар, сўзлар ва амаллар ичида энг муҳими амаллардир.</w:t>
      </w:r>
      <w:r w:rsidRPr="00B145B8">
        <w:rPr>
          <w:szCs w:val="28"/>
          <w:lang w:val="ru-RU"/>
        </w:rPr>
        <w:t xml:space="preserve"> Шундан келиб чиққан ҳолда бошқа одамларга нисбатан дўстона, миннатдор, камтар бўлиш керак, ҳожанманд кишиларга бошпана бериш зарур, ғазабланмаслик ва қасоскор бўлмаслик ҳақидаги фикр таъкидланади. Мана, Адурбаднинг насиҳатларидан намуналар:</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Шон-шуҳратга эга бўлай десанг, дўстларингни кўпайтир;</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Эзгуликка муносиб бўлай десанг, миннатдор бўл;</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Одоб билан сўзла, адабли сўзларни гапир;</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Бировларга ўчакишиб, бегуноҳ одамларни азоблама;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Мол-мулкинг етарли бўлса, бировларга сахийлик кўрсат;</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Сайёҳларни яхши қабул қилинг: сиз ҳам бу ва нариги дунёда ундан ҳам яхши қабул қилинасиз;</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Эвида овқатланиш тананг учун яхши, эвида сўзлаш – қалбинг учун;</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Савобли ишлар ҳақида ўйла, гуноҳни эмас, ёдингда бўлсин: одамлар умри боқий эмас, маънавият муҳимроқ;</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Ҳукмдор ва бошлиқ олдида қайсар ва ўзбилармон бўлма;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Ўзинг учун номақбул бўлган нарсаларни ўзгаларга ҳам қилма;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Ҳукмдорлар ва дўстларингга садоқатли бўл;</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Сенга нисбатан қора ниятли одамдан нарироқ юр;</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Сенга фойдаси тегадиган одам билан дўст тутин;</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Ўринсиз кулма;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Ҳеч кимнинг устидан кулма.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Ота-онангни хафа ва норози қилган одам билан юрма;</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Мажлисларда ёлғончи билан ўтирма, сенга ҳам калтак тегиши мумкин;</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Аввалги душманинг билан дўстлашма: эски душман юз йилда ҳам ўч олишни унутмайдиган қора илонга ўхшайди;</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Эски дўстинг билан дўст тутин, чунки эски дўст эски шаробга ўхшайди, у қанчалик эски бўлса, шунчалик ҳукмдорлар дастурхонига лойиқ бўлади;</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Худоларни шарафла ва қалбингни яйрат, чунки турмушингни худолар янада фаровон қилади;</w:t>
      </w:r>
    </w:p>
    <w:p w:rsidR="00B145B8" w:rsidRPr="00B145B8" w:rsidRDefault="00B145B8" w:rsidP="00B145B8">
      <w:pPr>
        <w:pStyle w:val="31"/>
        <w:numPr>
          <w:ilvl w:val="0"/>
          <w:numId w:val="1"/>
        </w:numPr>
        <w:tabs>
          <w:tab w:val="clear" w:pos="360"/>
          <w:tab w:val="left" w:pos="1134"/>
        </w:tabs>
        <w:ind w:left="0" w:firstLine="567"/>
        <w:rPr>
          <w:szCs w:val="28"/>
          <w:lang w:val="ru-RU"/>
        </w:rPr>
      </w:pPr>
      <w:r w:rsidRPr="00B145B8">
        <w:rPr>
          <w:szCs w:val="28"/>
          <w:lang w:val="ru-RU"/>
        </w:rPr>
        <w:t>Ҳукмдорларни қарғама, чунки улар мамлакат посбонлари ва бандаларнинг манфаати ҳақида қайғурадилар.</w:t>
      </w:r>
    </w:p>
    <w:p w:rsidR="00B145B8" w:rsidRPr="00B145B8" w:rsidRDefault="00B145B8" w:rsidP="00B145B8">
      <w:pPr>
        <w:pStyle w:val="31"/>
        <w:ind w:firstLine="567"/>
        <w:rPr>
          <w:szCs w:val="28"/>
          <w:lang w:val="ru-RU"/>
        </w:rPr>
      </w:pPr>
      <w:r w:rsidRPr="00B145B8">
        <w:rPr>
          <w:szCs w:val="28"/>
          <w:lang w:val="ru-RU"/>
        </w:rPr>
        <w:t xml:space="preserve">Қадимги Мовароуннахр заминида яратилган буюк маданий ёдгорлик – зардуштийлик дини ва унинг муқаддас китобида юқоридаги каби насиҳат ва ҳикматларни йиғиш, улар билан яқиндан танишиш, ўрганиш, ўзига </w:t>
      </w:r>
      <w:r w:rsidRPr="00B145B8">
        <w:rPr>
          <w:szCs w:val="28"/>
          <w:lang w:val="ru-RU"/>
        </w:rPr>
        <w:lastRenderedPageBreak/>
        <w:t>сингдириш ва амал қилиш бугунги кундаги баркамол авлодни шакллантириш ва тарбиялашда катта аҳамият касб этади.</w:t>
      </w:r>
    </w:p>
    <w:p w:rsidR="00B145B8" w:rsidRPr="00B145B8" w:rsidRDefault="00B145B8" w:rsidP="00B145B8">
      <w:pPr>
        <w:pStyle w:val="31"/>
        <w:ind w:firstLine="567"/>
        <w:rPr>
          <w:szCs w:val="28"/>
          <w:lang w:val="ru-RU"/>
        </w:rPr>
      </w:pPr>
      <w:r w:rsidRPr="00B145B8">
        <w:rPr>
          <w:szCs w:val="28"/>
          <w:lang w:val="ru-RU"/>
        </w:rPr>
        <w:t xml:space="preserve"> </w:t>
      </w:r>
    </w:p>
    <w:p w:rsidR="00B145B8" w:rsidRPr="00B145B8" w:rsidRDefault="00B145B8" w:rsidP="00B145B8">
      <w:pPr>
        <w:pStyle w:val="a4"/>
        <w:ind w:firstLine="567"/>
        <w:jc w:val="center"/>
        <w:rPr>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Семинар материаллари</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Қуйидаги ҳикматли сўзларни ўқинг, уқинг ва уларга амал қилинг.</w:t>
      </w:r>
    </w:p>
    <w:p w:rsidR="00B145B8" w:rsidRPr="00B145B8" w:rsidRDefault="00B145B8" w:rsidP="00B145B8">
      <w:pPr>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Шояд, фикрингиз, сўзингиз, амалларингиз фақат яхшиликдангина иборат бўлса.</w:t>
      </w:r>
    </w:p>
    <w:p w:rsidR="00B145B8" w:rsidRPr="00B145B8" w:rsidRDefault="00B145B8" w:rsidP="00B145B8">
      <w:pPr>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Сизга сабр-тоқат, куч-қувват, кучли ақл-идрок тилаймиз.  </w:t>
      </w:r>
    </w:p>
    <w:p w:rsidR="00B145B8" w:rsidRPr="00B145B8" w:rsidRDefault="00B145B8" w:rsidP="00B145B8">
      <w:pPr>
        <w:ind w:firstLine="567"/>
        <w:jc w:val="right"/>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*Фарзандинг мактаб ёшига етганда уни мактабга бер, чунки билим кўзингнинг нури.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*Кейинчалик ғамга ботмай ва афсусланиб юрмай десанг, хотининг ва фарзандларинг билим эгаллаган бўлсин.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*Бошқа одамларга нисбатан миннатдор, камтар, дўстона муносабатда бўл, эҳтиёжманд кишиларга бошпана бер, жаҳлдор ва қасоскор бўлма.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*Дўстим кўп бўлсин десанг, доно бўл; шон-шуҳратга эга бўлай десанг, дўстларингни кўпайтир; муносиб яшай десанг, эзгу ишлар қил; эзгуликка муносиб бўлай десанг, миннатдор бўл.</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*Одобли бўл ва одоб билан сўзла.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*Бировларга ўчакишиб, беайб кишиларга зуғум ўтказма.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*Бойлигинг, мол-мулкинг етарли бўлса, хайр-эҳсонни канда қилма.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*Мусофирларга яхшилик қилинг, сиз ҳам у дунёю-бу дунё яхшилик кўрасиз.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*Ҳамма нарсага улгурай десанг, саҳар тур.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*Меъёрда овқатлансанг тананг, меъёрда сўзласанг қалбинг яшнайди.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*Болам, савоб ишлар ҳақида кўпроқ ўйла, гуноҳ ишларни қўй, чунки одамнинг умри боқий эмас, ҳаммасидан яхшиси – савобгарчилик.</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*Ҳукмдорлар ва бошлиқлар билан муносабатингда қайсар ва ўзбилармон бўлма.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*Ўзингга муносиб кўрмаган нарсани бошқаларга раво кўрма.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*Раҳбарлар ва дўстларингга садоқатли бўл.</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*Сендан ёқтирмайдиган ва сенга ёмонлик қиладиган одамдан узоқроқ бўл.</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*Сенга зарари тегмайдиган, фойдаси бор киши билан дўст бўл.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*Ноўрин кулма.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*Ҳеч кимнинг устидан кулма.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*Ота-онанг норизо ва хуш кўрмайдиган кишилар билан алоқа қилма.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*Мужмал, қочиримли, шама билан гапирма.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*Йиғилишларда ёлғончи, каззаблар билан ўтирма: сенинг ҳам бошингда калтак синмасин.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*Ишим ўнгидан келсин десанг, эрта тур.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*Аввалги душманинг билан яна дўстлашма, биласанку: ўша душманинг юз йилда ҳам қасос олишни унутмайдиган қора илонга ўхшайди.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*Аввалги дўстинг билан дўстликни қўйма, чунки эски дўст узоқ турган шаробга ўхшайди: қанчалик узоқ турса, шунчалик яхши ва ҳукмдор (меҳмон) дастурхонига муносиб бўлади.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*Тангрига ҳамду санолар айт ва қалбингни яшнат, чунки ундан фақат яхшилик кўрасан.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*Ҳукмдорлар тўғрисида ёмон сўзлама, чунки улар юрт посбони ва доим одамларнинг манфаати ҳақида қайғурадилар.</w:t>
      </w:r>
      <w:r w:rsidRPr="00B145B8">
        <w:rPr>
          <w:rFonts w:ascii="Times New Roman" w:hAnsi="Times New Roman" w:cs="Times New Roman"/>
          <w:iCs/>
          <w:sz w:val="28"/>
          <w:szCs w:val="28"/>
          <w:lang w:val="uz-Cyrl-UZ"/>
        </w:rPr>
        <w:t xml:space="preserve"> </w:t>
      </w:r>
      <w:r w:rsidRPr="00B145B8">
        <w:rPr>
          <w:rFonts w:ascii="Times New Roman" w:hAnsi="Times New Roman" w:cs="Times New Roman"/>
          <w:color w:val="000000"/>
          <w:sz w:val="28"/>
          <w:szCs w:val="28"/>
          <w:lang w:val="uz-Cyrl-UZ"/>
        </w:rPr>
        <w:t xml:space="preserve">[77-82]. </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iCs/>
          <w:color w:val="000000"/>
          <w:sz w:val="28"/>
          <w:szCs w:val="28"/>
          <w:lang w:val="uz-Cyrl-UZ"/>
        </w:rPr>
      </w:pPr>
      <w:r w:rsidRPr="00B145B8">
        <w:rPr>
          <w:rFonts w:ascii="Times New Roman" w:hAnsi="Times New Roman" w:cs="Times New Roman"/>
          <w:b/>
          <w:color w:val="000000"/>
          <w:sz w:val="28"/>
          <w:szCs w:val="28"/>
          <w:lang w:val="uz-Cyrl-UZ"/>
        </w:rPr>
        <w:t>Доно ва нодон  бамисоли икки хил дарахт</w:t>
      </w:r>
    </w:p>
    <w:p w:rsidR="00B145B8" w:rsidRPr="00B145B8" w:rsidRDefault="00B145B8" w:rsidP="00B145B8">
      <w:pPr>
        <w:ind w:firstLine="567"/>
        <w:jc w:val="both"/>
        <w:rPr>
          <w:rFonts w:ascii="Times New Roman" w:hAnsi="Times New Roman" w:cs="Times New Roman"/>
          <w:bCs/>
          <w:iCs/>
          <w:noProof/>
          <w:sz w:val="28"/>
          <w:szCs w:val="28"/>
          <w:lang w:val="uz-Cyrl-UZ"/>
        </w:rPr>
      </w:pPr>
    </w:p>
    <w:p w:rsidR="00B145B8" w:rsidRPr="00B145B8" w:rsidRDefault="00B145B8" w:rsidP="00B145B8">
      <w:pPr>
        <w:ind w:firstLine="567"/>
        <w:jc w:val="both"/>
        <w:rPr>
          <w:rFonts w:ascii="Times New Roman" w:hAnsi="Times New Roman" w:cs="Times New Roman"/>
          <w:b/>
          <w:bCs/>
          <w:iCs/>
          <w:noProof/>
          <w:sz w:val="28"/>
          <w:szCs w:val="28"/>
          <w:lang w:val="uz-Cyrl-UZ"/>
        </w:rPr>
      </w:pPr>
      <w:r w:rsidRPr="00B145B8">
        <w:rPr>
          <w:rFonts w:ascii="Times New Roman" w:hAnsi="Times New Roman" w:cs="Times New Roman"/>
          <w:bCs/>
          <w:iCs/>
          <w:noProof/>
          <w:sz w:val="28"/>
          <w:szCs w:val="28"/>
          <w:lang w:val="uz-Cyrl-UZ"/>
        </w:rPr>
        <w:t xml:space="preserve">*Фаросатли ва билимдон киши шундай яхши ва мақтовга лойиқки, у ҳамма ерда одамларнинг оғзидан тушмайди, ҳамма ерда мақталгани мақталган. У новдалари доим  яшнаб турувчи, соясида шириндан шакар </w:t>
      </w:r>
      <w:r w:rsidRPr="00B145B8">
        <w:rPr>
          <w:rFonts w:ascii="Times New Roman" w:hAnsi="Times New Roman" w:cs="Times New Roman"/>
          <w:bCs/>
          <w:iCs/>
          <w:noProof/>
          <w:sz w:val="28"/>
          <w:szCs w:val="28"/>
          <w:lang w:val="uz-Cyrl-UZ"/>
        </w:rPr>
        <w:lastRenderedPageBreak/>
        <w:t xml:space="preserve">мевалари осилиб турган сермаҳсул узумга ўхшайди, у сермева ва доим фойдали, ҳамма ерда уни мақташгани мақташган.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*Фаросатсиз ва нодон кимса ана шу узум зангига ўхшамайди – у бамисоли новдалари қуриб қолган, куртак ҳам ёзмайдиган, мева ҳам бермайдиган бефойда дарахт.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*Бу ёруғ дунёда кўпдан кўп истак-хоҳишларингизга берилиб кетманг, чунки у ҳеч кимга мерос бўлиб қолган эмас, на бир кошона, на бир фикр, на уй-жой ва на қалбингизни яшнатаётган қувонч сизга доим ҳамроҳ бўлмайди (у дунёликни ўйланг, демоқчи). </w:t>
      </w:r>
    </w:p>
    <w:p w:rsidR="00B145B8" w:rsidRPr="00B145B8" w:rsidRDefault="00B145B8" w:rsidP="00B145B8">
      <w:pPr>
        <w:ind w:firstLine="567"/>
        <w:jc w:val="both"/>
        <w:rPr>
          <w:rFonts w:ascii="Times New Roman" w:hAnsi="Times New Roman" w:cs="Times New Roman"/>
          <w:bCs/>
          <w:iCs/>
          <w:noProof/>
          <w:sz w:val="28"/>
          <w:szCs w:val="28"/>
          <w:lang w:val="uz-Cyrl-UZ"/>
        </w:rPr>
      </w:pPr>
    </w:p>
    <w:p w:rsidR="00B145B8" w:rsidRPr="00B145B8" w:rsidRDefault="00B145B8" w:rsidP="00B145B8">
      <w:pPr>
        <w:ind w:firstLine="567"/>
        <w:jc w:val="center"/>
        <w:rPr>
          <w:rFonts w:ascii="Times New Roman" w:hAnsi="Times New Roman" w:cs="Times New Roman"/>
          <w:b/>
          <w:bCs/>
          <w:iCs/>
          <w:noProof/>
          <w:sz w:val="28"/>
          <w:szCs w:val="28"/>
          <w:lang w:val="uz-Cyrl-UZ"/>
        </w:rPr>
      </w:pPr>
      <w:r w:rsidRPr="00B145B8">
        <w:rPr>
          <w:rFonts w:ascii="Times New Roman" w:hAnsi="Times New Roman" w:cs="Times New Roman"/>
          <w:b/>
          <w:bCs/>
          <w:iCs/>
          <w:noProof/>
          <w:sz w:val="28"/>
          <w:szCs w:val="28"/>
          <w:lang w:val="uz-Cyrl-UZ"/>
        </w:rPr>
        <w:t>Аждодлар ҳикмати</w:t>
      </w:r>
    </w:p>
    <w:p w:rsidR="00B145B8" w:rsidRPr="00B145B8" w:rsidRDefault="00B145B8" w:rsidP="00B145B8">
      <w:pPr>
        <w:ind w:firstLine="567"/>
        <w:jc w:val="both"/>
        <w:rPr>
          <w:rFonts w:ascii="Times New Roman" w:hAnsi="Times New Roman" w:cs="Times New Roman"/>
          <w:b/>
          <w:bCs/>
          <w:iCs/>
          <w:noProof/>
          <w:sz w:val="28"/>
          <w:szCs w:val="28"/>
          <w:lang w:val="uz-Cyrl-UZ"/>
        </w:rPr>
      </w:pP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*Адолатли ва диний эътиқодингизга кўра иш юритинг.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*Онангизни ва отангизни хафа қилманг, дилини оғритманг.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*Биродарларингиз, дўстларингиз, қариндошларингиз ва яқинларингиз билан яхши муносабатда бўлинг, улар билан алоқани узманг ва уларни ҳимоя қилинг.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*Бойлигингиз ва мол-мулкингизни эзгу амалларга бахшида этинг.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*Ҳар кунги фаолиятингизнинг ҳисоб-китобини олиб боринг: бугун қандай фойдали иш қилдиму қандай зиёнга йўл қўйдим, қандай хайрли, савобли амалларни бажардиму қандай гуноҳга йўл қўйдим, бугун қандай тақволи, тўғри йўлдан юрдиму қандай нотўғри йўлдан юрдим, деб сарҳисоб қилинг, чунки бу ёлғон дунё – меҳмонхона, унда кечган бир кунлик умрингиз нариги дунёдаги боқий умрга ўхшаб қолиши мумкин. Барча хайрли амаллару гуноҳ ишларнинг барчасининг ҳисоби бор. Гуноҳидан кўра савобли амаллари кўп кишиларни тақволи Срош ўзи етаклаб жаннатга олиб киради. Хайрли ишлардан кўра гуноҳи кўп кимсаларни Атзарш-дев етаклаб дўзахга олиб киради. Гуноҳкор бандалар қон-қон йиғласин, девларнинг юраги ачишмайди, минг қичқирсин – улар қулоқ солишмайди. Сенинг бирдан-бир ҳалоскоринг – ўзингнинг хатти-ҳаракатинг, юриш-туришинг. (68).</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*Ҳар ким 15 ёшга кирганда қуйидаги саволларга тўғри жавобни билишлари керак: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*Мен кимман?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*Кимга мансубман?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*Қаердан келдим ва қаерга бораман?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*Менинг насл-насабим, қавмим ким бўлган?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*Менинг бу заминдаги бурчим нимадан иборату Тангримнинг туҳфаси </w:t>
      </w:r>
      <w:r w:rsidRPr="00B145B8">
        <w:rPr>
          <w:rFonts w:ascii="Times New Roman" w:hAnsi="Times New Roman" w:cs="Times New Roman"/>
          <w:sz w:val="28"/>
          <w:szCs w:val="28"/>
        </w:rPr>
        <w:t>–</w:t>
      </w:r>
      <w:r w:rsidRPr="00B145B8">
        <w:rPr>
          <w:rFonts w:ascii="Times New Roman" w:hAnsi="Times New Roman" w:cs="Times New Roman"/>
          <w:bCs/>
          <w:iCs/>
          <w:noProof/>
          <w:sz w:val="28"/>
          <w:szCs w:val="28"/>
          <w:lang w:val="uz-Cyrl-UZ"/>
        </w:rPr>
        <w:t xml:space="preserve"> нимадан?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*Мен маънавий, руҳий оламданманми ёки моддий оламда азалдан бормидим?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 кимга мансубман: Ормаздгами, Ахримангами? Худогами ё девларгами? Тақволи кишиларгами ё гуноҳкорларгами?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 инсонманми, девманми?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*Эътиқоднинг нечта йўли бор?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*Менинг эътиқодим қандай?</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 учун нима фойдали-ю нима менга зиён келтиради?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*Менинг дўстим киму душманим ким?</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*Асосий сабаб нечта (2 та: эзгулик ва ёмонлик; яратувчи Ормазд, вайронкор Ахриман)?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*Кимдан яхшилик таралади </w:t>
      </w:r>
      <w:r w:rsidRPr="00B145B8">
        <w:rPr>
          <w:rFonts w:ascii="Times New Roman" w:hAnsi="Times New Roman" w:cs="Times New Roman"/>
          <w:sz w:val="28"/>
          <w:szCs w:val="28"/>
          <w:lang w:val="uz-Cyrl-UZ"/>
        </w:rPr>
        <w:t xml:space="preserve">– </w:t>
      </w:r>
      <w:r w:rsidRPr="00B145B8">
        <w:rPr>
          <w:rFonts w:ascii="Times New Roman" w:hAnsi="Times New Roman" w:cs="Times New Roman"/>
          <w:bCs/>
          <w:iCs/>
          <w:noProof/>
          <w:sz w:val="28"/>
          <w:szCs w:val="28"/>
          <w:lang w:val="uz-Cyrl-UZ"/>
        </w:rPr>
        <w:t xml:space="preserve">кимдан ёмонлик, кимдан зиё – кимдан зулмат, кимдан хушбўйлик </w:t>
      </w:r>
      <w:r w:rsidRPr="00B145B8">
        <w:rPr>
          <w:rFonts w:ascii="Times New Roman" w:hAnsi="Times New Roman" w:cs="Times New Roman"/>
          <w:sz w:val="28"/>
          <w:szCs w:val="28"/>
          <w:lang w:val="uz-Cyrl-UZ"/>
        </w:rPr>
        <w:t>–</w:t>
      </w:r>
      <w:r w:rsidRPr="00B145B8">
        <w:rPr>
          <w:rFonts w:ascii="Times New Roman" w:hAnsi="Times New Roman" w:cs="Times New Roman"/>
          <w:bCs/>
          <w:iCs/>
          <w:noProof/>
          <w:sz w:val="28"/>
          <w:szCs w:val="28"/>
          <w:lang w:val="uz-Cyrl-UZ"/>
        </w:rPr>
        <w:t xml:space="preserve"> кимдан сассиқ ҳид?</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*Адолат кимдану адолатсизлик кимдан?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*Кимдан шафқату раҳмдиллик, кимдан шафқатсизлик?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дунёда динни эъзозланг, уни ҳимоя қилинг ва мақтанг, дин йўлида шубҳа қилманг, динга ишончингиз ва эътиқодингиз қатъий бўлсин.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*Фойдани зиёндан, гуноҳни савобдан, яхшиликни ёмонликдан, зиёни зулматдан, Ормаздга ҳурматни дев </w:t>
      </w:r>
      <w:r w:rsidRPr="00B145B8">
        <w:rPr>
          <w:rFonts w:ascii="Times New Roman" w:hAnsi="Times New Roman" w:cs="Times New Roman"/>
          <w:sz w:val="28"/>
          <w:szCs w:val="28"/>
          <w:lang w:val="uz-Cyrl-UZ"/>
        </w:rPr>
        <w:t xml:space="preserve"> – </w:t>
      </w:r>
      <w:r w:rsidRPr="00B145B8">
        <w:rPr>
          <w:rFonts w:ascii="Times New Roman" w:hAnsi="Times New Roman" w:cs="Times New Roman"/>
          <w:bCs/>
          <w:iCs/>
          <w:noProof/>
          <w:sz w:val="28"/>
          <w:szCs w:val="28"/>
          <w:lang w:val="uz-Cyrl-UZ"/>
        </w:rPr>
        <w:t xml:space="preserve">инс-жинсларга ҳурматдан ажрата олинг.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*Яхшилик билан дўст, ёмонлик билан душман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 xml:space="preserve">*Турмушингиз фаровон бўлса, шукур қилинг, бебахт бўлса </w:t>
      </w:r>
      <w:r w:rsidRPr="00B145B8">
        <w:rPr>
          <w:rFonts w:ascii="Times New Roman" w:hAnsi="Times New Roman" w:cs="Times New Roman"/>
          <w:sz w:val="28"/>
          <w:szCs w:val="28"/>
          <w:lang w:val="uz-Cyrl-UZ"/>
        </w:rPr>
        <w:t xml:space="preserve">– ювош-мўмин, эҳтиёжмандликда – сабрли, эътиқод масаласида астойдил бўлинг.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*Гуноҳга йўл қўйсангиз тавба қилинг, орада бирорта ҳам кечирилмаган гуноҳ қолмасин.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*Шаҳвоний нафс ва гуноҳга элтувчи ҳирсни оқиллик билан енгинг.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*Очкўзликни босиқлик билан енгинг, қаҳр-ғазабни – итоаткорлик билан, ҳасадни – хайрихоҳлик билан, муҳтожликни – бўйсуниш билан, душманликни – тотувлик билан, ёлғонни эса ҳақиқат билан енгинг.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*Шуни билингки, энг зўр жой – жаннат, энг қувончли олам </w:t>
      </w:r>
      <w:r w:rsidRPr="00B145B8">
        <w:rPr>
          <w:rFonts w:ascii="Times New Roman" w:hAnsi="Times New Roman" w:cs="Times New Roman"/>
          <w:sz w:val="28"/>
          <w:szCs w:val="28"/>
          <w:lang w:val="uz-Cyrl-UZ"/>
        </w:rPr>
        <w:t>–</w:t>
      </w:r>
      <w:r w:rsidRPr="00B145B8">
        <w:rPr>
          <w:rFonts w:ascii="Times New Roman" w:hAnsi="Times New Roman" w:cs="Times New Roman"/>
          <w:bCs/>
          <w:iCs/>
          <w:noProof/>
          <w:sz w:val="28"/>
          <w:szCs w:val="28"/>
          <w:lang w:val="uz-Cyrl-UZ"/>
        </w:rPr>
        <w:t xml:space="preserve"> руҳият олами, энг ёрқин дунё – самовий мамлакат, ёруғлик тараладиган жой – бу жаннатнинг жаннати, эзгуликнинг сеҳрли қуввати – албатта юз берадиган қайта тирилишга бўлган қаттиқ ишонч.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*Зўравонларни бойлиги ва салтанати учун мақтама, чунки ярамасларни мақтасанг, ёмонлик унинг танаси ичига кириб, у ердаги эзгуликни сиқиб чиқаради.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*Жон дилингиз билан билим олишга интилинг, чунки таълим </w:t>
      </w:r>
      <w:r w:rsidRPr="00B145B8">
        <w:rPr>
          <w:rFonts w:ascii="Times New Roman" w:hAnsi="Times New Roman" w:cs="Times New Roman"/>
          <w:sz w:val="28"/>
          <w:szCs w:val="28"/>
          <w:lang w:val="uz-Cyrl-UZ"/>
        </w:rPr>
        <w:t>–</w:t>
      </w:r>
      <w:r w:rsidRPr="00B145B8">
        <w:rPr>
          <w:rFonts w:ascii="Times New Roman" w:hAnsi="Times New Roman" w:cs="Times New Roman"/>
          <w:bCs/>
          <w:iCs/>
          <w:noProof/>
          <w:sz w:val="28"/>
          <w:szCs w:val="28"/>
          <w:lang w:val="uz-Cyrl-UZ"/>
        </w:rPr>
        <w:t xml:space="preserve">  билим уруғи, унинг меваси эса ақл, ақл бўлса ҳар иккала дунёнинг тартиби. Бу ҳақда шундай дейилади: таълим – бу тараққиёт безаги, бошга кулфат тушганда суянчиқ, бахтсизликда ҳомий, муҳтожликда касб-ҳунар.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*Ҳеч кимни калака қилманг, бировнинг устидан куладиганларнинг ўзлари ҳам кулгили ҳолатга тушиб қоладилар.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*Ўзим шарманда бўлмай, қалбим гуноҳга ботмасин десангиз отангиз, онангиз ва раҳбарингизни хафа қилишдан ўзингизни тийинг.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*Эй, хом сут эмган банда, қалбингнинг ғамини егин! Эзгу амалларнигина бажар, чунки энг муҳими  </w:t>
      </w:r>
      <w:r w:rsidRPr="00B145B8">
        <w:rPr>
          <w:rFonts w:ascii="Times New Roman" w:hAnsi="Times New Roman" w:cs="Times New Roman"/>
          <w:sz w:val="28"/>
          <w:szCs w:val="28"/>
          <w:lang w:val="uz-Cyrl-UZ"/>
        </w:rPr>
        <w:t xml:space="preserve">– </w:t>
      </w:r>
      <w:r w:rsidRPr="00B145B8">
        <w:rPr>
          <w:rFonts w:ascii="Times New Roman" w:hAnsi="Times New Roman" w:cs="Times New Roman"/>
          <w:bCs/>
          <w:iCs/>
          <w:noProof/>
          <w:sz w:val="28"/>
          <w:szCs w:val="28"/>
          <w:lang w:val="uz-Cyrl-UZ"/>
        </w:rPr>
        <w:t xml:space="preserve">тана эмас, қалб, заминий нарса эмас, руҳийлик, маънавият мавжуд.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*Эй, одамлар, саҳар туришга одатланинг! Қоидадагидек тоза сувда ювининг, керакли дуоларни айтиб туриб, тоза кийимларингизни кийинг. Қалбингиз эҳтиёжи учун эзгу фикрлар, эзгу сўзлар ва эзгу амаллар билан оқилона эзгу фаолият бошланг ва тақво йўлини тутинг.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дунёда эзгу амаллар орқали бойлигини оширган киши юксак мартабага эришган инсон саналади.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*Қариндошларингиз, дўстларингиз ва яна душманларингизга ҳам берган сўзингиздан қайтманг.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*Ўз оилангиз, насл-насабингиз шаънини десангиз, сўзининг устидан чиқмайдиган разил одамга ўхшаб, разил фикр, қабиҳ сўз, қабиҳ амалларга йўл қўйманг.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*Борди-ю одам эзгу фикрларни ўйлаб, эзгу сўзларни сўзлаб, эзгу амалларни бажо келтирса, у эзгу фикрлар, эзгу сўзлар, эзгу амаллар воситасида ўз қалбини энг аъло оламга бахшида этган бўлади. Ёки, аксинча, қабиҳ фикрларни ўйлаб, қабиҳ сўзларни сўзлаб, қабиҳ амалларни бажо келтирса, у ўша қабиҳ фикрлар, қабиҳ сўзлар ва қабиҳ амаллар воситасида ўз қалбини энг қабиҳ оламга бахшида этган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*Роҳат-фароғат илинжида гуноҳ ишга қўл урманг.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*Эс-ҳушли биродарлар, ёшлигингиз билан мағрурланманг: балоғат ёшига етмай, бу дунёни тарк этган, ўзлигидан ном-нишон ҳам қолмаган кўп ёшлар ҳақида эшитмаганмисиз? Ёки бошқача ҳам бўлиши мумкин: узоқ умр кўриб, қариб-қартаяди ва бир куни улар ҳам бу дунё билан ҳисоб-китобни узишади ва улардан ҳам ном-нишон қолмайди. Ердаги барча борлиқ нарсалар каби бир куни уни ҳам ташлаб кетадиган вужудинг ҳақида ўйла, шу азиз нафис танани унутилганлар ёнига олиб бориб қўядилар. Вақт ўтган сайин у ҳам хотирадан ўчиб, буткул унутилади.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*Агар бу ёруғ дунё ҳикматини тўғри англасангиз, у дунёю бу дунё сизга фойда бўлади. Бу ёруғ дунёда ва кўпдан кўп истак-хоҳишларингизга берилиб кетманг, чунки у ҳеч кимга мерос бўлиб қолган эмас, на бир кошона, на бир фикр, на уй-жой ва на қалбингизни яшнатаётган қувонч доим сизга ҳамроҳ бўлмайди (у дунёликни ўйланг, демоқчи). Мен қанчадан қанча одамларнинг гулини кўрганман, қанчадан қанча давлатлар ва одамларни бошқарган ҳукмдорлар, ҳарбий қўмондонларни кўрганман. “Биз – энг буюклармиз”, деб ўзларини ҳаммадан юқори қўйиб, улар бутун дунёга жар солишган. Лекин уларнинг ҳам таълимоти унутилди, ўзлари эса азоб-уқубатлар гирдобида таскин топдилар. Нега буни кўрган барча одамлар, бу дунёга ишонч билдирмай, бари бир ҳам бу дунёни вақтинчалик бошпана-ю, деб ўйламайдилар? Вужудингизга бепарво бўлманг ва хайрли ишлар қилиш зарурлиги тўғрисида ўйланг, чунки эртами-кеч адолатли ҳакам олдига боришга тўғри келади.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*Қувонч ҳамроҳингиз бўлсин, баракали умр кўринг, бахтиёр ва тақволи бўлинг, ғалабаларга эришинг ва барча орзу-ҳавасларингиз натижаларини кўринг.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*Эй, бу дунё аҳли! Эсон-омон бўлинг, эзгу фикрларга амал қилиб яшанг, замондошларингиз манфаатини кўзлаган саъй-ҳаракатларингизда жон куярлик ва сергаклик барқ уриб турсин.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*Бутун фаолиятингизда урф-одатлар ва битимларга амал қилинг, барча ишларингиз ва адлия жараёнида ҳамма вақт саҳий ва ҳақиқатгўй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*Қалб масаласида устозларингиз маслаҳатига қулоқ тутинг ва ишларингизда ҳам, келишувларда ҳам шунга амал қилинг.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 насибангиз билан кун кўринг, бировнинг мулкига кўз олайтирманг.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*Фақиру бечораларга хайр-садақа қилишни кечиктирманг ва қайсарлик қилманг.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*Бир ўйлаб кўринг-а, қўлингиздан ҳеч нарса келмайдиган, ночор, нотавон бўлиб қолганингизда, ҳукмронлик ҳам, бойлик ҳам қўлдан кетади, битмас-туганмас мол-мулк ҳам, муҳаббат ҳам, қийинчиликлар ҳам, камбағаллик ҳам барҳам топади. Бу ердаги ҳаёт қисқа, у ёқда эса – боқий. </w:t>
      </w:r>
    </w:p>
    <w:p w:rsidR="00B145B8" w:rsidRPr="00B145B8" w:rsidRDefault="00B145B8" w:rsidP="00B145B8">
      <w:pPr>
        <w:ind w:firstLine="567"/>
        <w:jc w:val="both"/>
        <w:rPr>
          <w:rFonts w:ascii="Times New Roman" w:hAnsi="Times New Roman" w:cs="Times New Roman"/>
          <w:bCs/>
          <w:iCs/>
          <w:noProof/>
          <w:color w:val="008000"/>
          <w:sz w:val="28"/>
          <w:szCs w:val="28"/>
          <w:lang w:val="uz-Cyrl-UZ"/>
        </w:rPr>
      </w:pPr>
      <w:r w:rsidRPr="00B145B8">
        <w:rPr>
          <w:rFonts w:ascii="Times New Roman" w:hAnsi="Times New Roman" w:cs="Times New Roman"/>
          <w:bCs/>
          <w:iCs/>
          <w:noProof/>
          <w:sz w:val="28"/>
          <w:szCs w:val="28"/>
          <w:lang w:val="uz-Cyrl-UZ"/>
        </w:rPr>
        <w:t xml:space="preserve"> *Жаннатнинг энг гўзал кошоналари аҳли орасида бўлайин десангиз, яхшиликни  аямайдиган, марҳаматли, раҳмдил, меҳрибон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*Бахтиёр бўлайин десангиз, ҳеч кимнинг устидан кулманг, чунки яхшилик ва ёмонлик ҳамма ерда ва ҳар кимнинг насибасига айланиб қолиши мумкин. Бу дунёни вақтинчалик кулбам, деб ҳисобланг.</w:t>
      </w:r>
    </w:p>
    <w:p w:rsidR="00B145B8" w:rsidRPr="00B145B8" w:rsidRDefault="00B145B8" w:rsidP="00B145B8">
      <w:pPr>
        <w:ind w:firstLine="567"/>
        <w:jc w:val="both"/>
        <w:rPr>
          <w:rFonts w:ascii="Times New Roman" w:hAnsi="Times New Roman" w:cs="Times New Roman"/>
          <w:bCs/>
          <w:iCs/>
          <w:noProof/>
          <w:color w:val="008000"/>
          <w:sz w:val="28"/>
          <w:szCs w:val="28"/>
          <w:lang w:val="uz-Cyrl-UZ"/>
        </w:rPr>
      </w:pPr>
    </w:p>
    <w:p w:rsidR="00B145B8" w:rsidRPr="00B145B8" w:rsidRDefault="00B145B8" w:rsidP="00B145B8">
      <w:pPr>
        <w:ind w:firstLine="567"/>
        <w:jc w:val="center"/>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Адурбаднинг насиҳатлари</w:t>
      </w:r>
    </w:p>
    <w:p w:rsidR="00B145B8" w:rsidRPr="00B145B8" w:rsidRDefault="00B145B8" w:rsidP="00B145B8">
      <w:pPr>
        <w:ind w:firstLine="567"/>
        <w:rPr>
          <w:rFonts w:ascii="Times New Roman" w:hAnsi="Times New Roman" w:cs="Times New Roman"/>
          <w:bCs/>
          <w:iCs/>
          <w:noProof/>
          <w:sz w:val="28"/>
          <w:szCs w:val="28"/>
          <w:lang w:val="uz-Cyrl-UZ"/>
        </w:rPr>
      </w:pP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*Болам, гуноҳ ишлар ҳақида эмас, савобгарчилик тўғрисида ўйла, чунки одамнинг умри қисқа, маънавий амаллар эса муҳимроқ.</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*Ўтган ишга саловот, рўёбга чиқмай қолган нарсалар тўғрисида эса ғам ема ва кўп куюнаверма.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*Ҳоким ва бошлиқ олдида қайсар бўлма ва ўжарлик қилма.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*Ўзингга раво кўрмаганни ўзгаларга ҳам қилма. Давлат бошлиқларига ва дўстларингга садоқатли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*Ўзингни ҳеч кимга қулликка берма.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*Сенга ёмонлик қилишни кўзлаган одамдан узоқроқ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*Ҳамма вақт ва ҳар ерда фақат Тангрингга умид боғла,  сенга фойдаси тегадиган одам билан дўст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*Эшитаётган гапни диққат билан тингла, ножўя гапларни гапирма.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*Ноўрин кулма.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*Жавоб берсанг ҳам, сўрасанг ҳам меъёрни бил.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*Нодон билан сирлашма.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*Жоҳил билан бир йўлда юрма.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*Нодон билан маслаҳатлашма.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 билан ҳамтовоқ бўлма.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*Маст киши билан бир дастурхон атрофида ўтирма.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*Ярамас, нокас ва пасткаш одамлардан қарз ҳам олма, қарзга ҳам берма, чунки ундайлар катта фоиз талаб қилишади ва доим эшигинг тагида туриб олишади ёки одам юбориб, сени хуноб қилади, бундан сен катта азият чекасан. </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*Ҳасадгўй одамни ўзингга шерик қилма.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*Бойлигу мол-мулкингни ҳасадгўй одамга кўрсатма.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*Жоҳил ва ёлғончи одамларнинг гапини тинглама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*Бирор кимсани жазолаганингда жаҳд қилма.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*Базмда жанжал чиқарма, одамларни урма, амал учун курашма.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*Оқкўнгил, олижаноб, тажрибали ва хуш табиат кишилар билан маслаҳатлаш ва улар билан дўст бўл.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*Кекчи бошлиқнинг кўзига кўринма.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*Мирза билан баҳслашма.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*Оғзи бўш одамларга сирингни айтма.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*Ҳамма эзозлаётган оқилу доно кишиларни ҳурмат қил, улар билан маслаҳатлаш ва уларнинг гапига кир.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*Ҳеч кимга ёлғон гапирма.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*Имкон қадар бировларни ёмон сўз билан ранжитма.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*Одамларга ёмонлик қилма ва зиён келтирма.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*Бойлигинг етарли бўлса, хайр-эҳсон қилишни унутма.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*Кейин ўзим азоб чекмай десанг, ҳеч кимга ёлғон гапирма.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*Бошлиғингни ҳурмат қил, уни энг катта бил ва унинг гапларига кир.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*Қариндошларинг ва дўстларингдан бошқа ҳеч кимдан қарз олма.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*Камтар аёл дўст бўлишга арзийди, уни ақлли ва сермулоҳаза кишига турмушга бер, чунки бундай одам мўл ҳосил берадиган маҳсулдор ерга ўхшайди.</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*Гапларинг аниқ бўлсин, мужмал гапирма.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*Ўйламасдан гапирма. Аввал ўйла, кейин сўйла.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*Куёвинг камбағал бўлса ҳам, муҳими –  эсли-хушли, соғлом ва тажрибали бўлсин, чунки бойлик – бу Тангрининг марҳамати туфайли келади.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*Қари одамларни калака қилма, бир кун келиб сен ҳам ўшалардай қарийсан.</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*Одамларга фойдали бўлай десанг, тўғри маслаҳат бер.</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*Қўрқинч билмай десанг, гуноҳ иш қилма.</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 деб ном чиқарай десанг, миннатдор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*Ишонч қозонай десанг, тўғри сўз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*Дўстим кўп бўлсин десанг, доно бўл.</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*Шон-шуҳратга эга бўлай десанг, дўстларингни кўпайтир.</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*Чиройли, муносиб яшай десанг, яхши ном чиқар.</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*Жаннати бўлай десанг, қалбинг ҳақида қайғургин.</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*Жаннатнинг жаннатига тушай десанг, адолатли бўл.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*Пасткаш, яхшиликни билмайдиган кишиларни қўллама, чунки улар ҳеч қачон миннатдор бўлмайдилар.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*Қаҳр-ғазаб ва кек сақлаб, қалбингни булғама.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*Агар бирор нарса қилиш ёки айтишни хоҳласанг, аввал одоб билан таъзим қил: таъзимдан белинг синиб қолмайди ёки боадаб илтимосдан оғзинг булғаниб қолмайди.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*Насл-насаби паст кишиларга биринчи бўлиб гапирма.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*Йиғинларда беадаб кишилар билан ўтирма, сени ҳам ўшалар тоифасидан деб ўйлашлари мумкин.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*Базми жамшидга борганда, кейинроқ ўзинг пойгакка тушиб қолмаслигинг учун, борибоқ тўрига чиқиб кетма.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дунёнинг бойликлари кетидан қувма, чунки бундай бойлик дарахтдан дарахтга қўниб, бир жойда тек турмайдиган қушга ўхшайди.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*Отанг ва онангни ҳурмат қил, уларга итоат қил ва гапини ерда қўйма, чунки одам ота-онаси ҳаётлигида ўрмондаги ҳеч кимдан қўрқмайдиган шерга ўхшайди, ота-онаси йўқ етимлар эса бева хотинга ўхшайди: ҳамма уни камситиб, ҳақоратлаб, талайверади, у эса кимга додини айтишни билмайди.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 мени ҳақорат қилмасин десанг, ўзинг ҳам ҳеч кимни ҳақоратлама.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*Ота-онангни хафа қилган ва улар норози бўлган одамлар билан муомала қилма.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*Уятсизлик ва беадаблик туфайли дўзахи бўлишдан ўзингни эҳтиёт қил.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*Одамлар учун энг фойдали нарса теран ақл – чунки, агар, худо кўрсатмасин, бойлигинг кетиб, чорва молларингга қирон келса ҳам, ақлинг ўзинг билан қолади.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*Диний</w:t>
      </w:r>
      <w:r w:rsidRPr="00B145B8">
        <w:rPr>
          <w:rFonts w:ascii="Times New Roman" w:hAnsi="Times New Roman" w:cs="Times New Roman"/>
          <w:bCs/>
          <w:iCs/>
          <w:noProof/>
          <w:sz w:val="28"/>
          <w:szCs w:val="28"/>
          <w:lang w:val="uz-Cyrl-UZ"/>
        </w:rPr>
        <w:tab/>
        <w:t xml:space="preserve"> эътиқод йўлида астойдил бўл, чунки билиминг гашти қанчалик зўр бўлмасин, ҳаммасидан муҳими  – нариги дунёдаги боқий ҳаётга умид қилиш.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*Ҳамма вақт қалбингнинг поклиги ҳақида ўйла.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*Шон-шуҳрат қозонай деб, асосий бурчингга эътиборсиз бўлма.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*Қўлингни ўғирликдан, оёғингни бурчга ҳиёнат қилишдан, ақлингни ғаразли истак-хоҳишлардан тийгин, чунки яхши амаллар қилган одамга мукофот, гуноҳкорга – жазо муносиб.</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*Бировга чоҳ қазисанг, унга ўзинг тушасан.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*Яхшига ҳордиқ муносиб, ёмонни дард-алам ва ғам кемиради.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*Шаробга ружу қўйма, акс ҳолда гуноҳдан бошинг чиқмай қолади.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*Илоннинг қилмишларини яхши билсанг, ўйламай унга қўлингни чўзма, унинг заҳаридан ўлиш мумкин.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*Сузишни яхши билсанг ҳам кучли оқимга ўзингни тез ташлама: у оқизиб кетиб, ҳалок қилиши мумкин.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*Жазоланмай десанг, шартномага ҳиёнат қила кўрма.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*Бировнинг мол-мулкига эгалик қилма ва уни ўзингникига қўшма, акс ҳолда ўзингнинг молинг ҳам барбод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*Сувни хафа қилма.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*Яхшилик келса, ортиқча суюнма, ёмонлик келса, ортиқча куюнма, чунки вақти келиб яхшилик  ёмонликка, ёмонлик яхшиликка айланиб қолиши мумкин; пастликдан кейин чўққи келганидай,  чўққидан кейин ҳам пастлик келади.</w:t>
      </w:r>
    </w:p>
    <w:p w:rsidR="00B145B8" w:rsidRPr="00B145B8" w:rsidRDefault="00B145B8" w:rsidP="00B145B8">
      <w:pPr>
        <w:ind w:firstLine="567"/>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*Овқат пайтида очкўзлик қилма.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*Ҳар қандай меҳмондорчиликка ҳам бораверма; пастга урмасин десанг, юқори мартабали амалдорлар билан зиёфатга шошилма.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*Одамларнинг дўстона муносабатини уларнинг тўғри фикридан, яхши хулқини яхши гапидан билиш мумкин.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*Мен сенга айтсам, болам, одамлар учун ҳамма нарсадан фойдалиси ақлдир.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*Маънавий бойликлар ичидаги энг яхшиси – онг. Бу дунёдаги жамики амаллар – онг маҳсули.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*Ақлли, эс-ҳушли одамга ҳамма вақт осон; ақлсиз, калтафаҳм одамга ҳамма вақт қийин.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 амалларида қийинчилик сезмайдиган одамларнинг икки тоифаси бор: бири – зукколар, иккинчиси – нодонлар. Зукколик – улардаги ақлдан, эс-ҳуш борлигидан, нодонлик эса – улардаги бефаҳмликдан, фаросатнинг йўқлигидан.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*Донишмандларнинг иккита – зукко ва қобилиятли тоифаси бор: бири – ҳеч қандай бойлиги бўлмаса ҳам онги юксак, ақл-идрокли диний устоз, иккинчиси – манмансирамайдиган, диний амалларда қобилиятли устоз.</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*Серғайрат, тиришқоқ бўлинг, эзгу амалларингизни кўпайтиринг, бурчингизни амалга оширишда асло чекинманг ва тақдирга тан беринг.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*Ўзингизни катта олманг, манмансираманг, арзимас деб ҳисобланган гуноҳни гуноҳи кабир билинг, бойликларингиз ҳақида ҳамма ерда гапираверманг.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*Бировнинг қўли билан ҳеч нарса қилманг.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*Ялқовликни бировга тўнкаманг, уни ўзингизнинг шахсий фаолиятингиз оқибати деб билинг.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*Ҳаётдаги барча ёмонликларни ақл-идрок воситасида бутунлай бартараф қилиш мумкин. Инсонни юксак мартабаларга элтувчи ҳам, энг машъум, ночор аҳволдан қутқарувчи ҳам  ақл-идрок.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*Ақл-идрок – қалбингиз ҳимоячиси ва посбони, ақл-идрок – вужудингиз қутқарувчиси ва ёрдамчиси.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*Бой-бадавлатликда энг зўр нарса – бу ақл-идрок, камбағалликда ҳам энг ишончли нарса – шу ақл-идрок.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*Исмингиз ҳам ақл-идрок туфайли гўзал.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*Ҳар бир эс-ҳушли одам уддабурон бўлади. Эс-ҳушли одамда бойлик ҳам бўлади, чунки иши юришаётган ҳар бир киши унинг асоси, пойдеворини ақл-идрок билан қўяди.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*Сиз ўзингизни бой-бадавлат оила бошлиғи деб тасаввур қилинг. Бу дунёдан кўз юмганингиздан кейин оила ҳам сиздан кўз юмади. Шундай экан, сизнинг йиққан бойлигингиздан нима фойда? Емай-ичмай тўплаган пулдан </w:t>
      </w:r>
      <w:r w:rsidRPr="00B145B8">
        <w:rPr>
          <w:rFonts w:ascii="Times New Roman" w:hAnsi="Times New Roman" w:cs="Times New Roman"/>
          <w:bCs/>
          <w:iCs/>
          <w:noProof/>
          <w:sz w:val="28"/>
          <w:szCs w:val="28"/>
          <w:lang w:val="uz-Cyrl-UZ"/>
        </w:rPr>
        <w:lastRenderedPageBreak/>
        <w:t>этди қандай нафъ, у  хотини учун хазина йиғди, холос. Донишманд ишни унинг аввалидан билади, нодон эса охирини кўзлайди.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*Бу дунёда ҳамма вақт олижаноблик кўрсатилиши, рост гапириш, уйланиш, оила қуриш, ибодат қилиш, эътиқодда мустаҳкам бўлиш, ҳаробаларни ободонлаштириш, диний байрамларни нишонлаш, чорва молларини боқиш, тақволи инсонларга хос хайр-эҳсон қилиб туриш лозим.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*Хайрли, эзгу амаллар йўлида азият чексангиз арзийди.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*Ҳамма ерда ва ҳамма вақт ҳақиқатгўй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 бойликлари деб маънавий бойликлардан юз ўгирманг.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*Моддий дунё бойликларини қадрсиз, маънавиятни эса бебаҳо бойлик ҳисобланг.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*Катта зиён келтирадиган фойдани фойда деб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*Ғам-алам келтирадиган қувончни қувонч деб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*Вужуд ва қалбга етиб бормайдиган бойликни бойлик деб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*Бошга кулфат тушганда ёрдамга келмайдиган дўстни дўст деб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*Ота ва онанинг айтганини қилмайдиган фарзандни фарзанд деб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*Эрининг гапига кирмайдиган, эрининг фойдаси ва зиёни, қайғуси ва хурсандчилигини ўзиники ҳисобламайдиган хотинни хотин деб бўлмайди, у ҳар қандай душмандан ҳам баттар.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*Ақлли одам ўз табиатига эга: яъни у ўз табиатига кўра ҳаётда ўз ўрнини топади; ақлли одам қобилият ва маҳорат соҳиби, яъни у ўша ўз ўрнини юксалтиради; ақлли одамнинг қалби эзгуликлар билан тўла, бу билан у ўз ўрнини безайди; ақлли одам тўғри ва ҳақгўй бўлади, яъни у бу туфайли у тўғрилик ва қатъитятлиликка эришади; ақлли одам – шавкатли, фахрли инсон, яъни у бу фазли билан ўзининг ҳаётдаги ўрнини яшнатади; ақлли одам – қатъиятли инсон: у ўз ўрнида доим муқим.</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  бўлсанг қўлинг очиқ ва саҳий бўл, камбағал бўлсанг тиришқоқ ва ўртамиёна бўл, давлат бошқарувида камтар ва меҳрибон бўл.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*Уруш қўзғагандан кўра тинчликни сақлаган яхши.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*Нафратни кучайтиргандан кўра душманликка барҳам беришга умид яхши.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*Тинчлик ва осойишталикка эришиш ҳамда қаҳр-ғазабга чек қўйиш – яхши.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*Мол-мулкнинг бир қисмини бериб, ёлғон гувоҳлик бермаслик – яхши.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*Сўроқлаган одам адашмайди, гапга кирадиган одам хато қилмайди, маслаҳат олган одам тўғри йўл топади.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w:t>
      </w:r>
      <w:r w:rsidRPr="00B145B8">
        <w:rPr>
          <w:rFonts w:ascii="Times New Roman" w:hAnsi="Times New Roman" w:cs="Times New Roman"/>
          <w:bCs/>
          <w:i/>
          <w:iCs/>
          <w:noProof/>
          <w:sz w:val="28"/>
          <w:szCs w:val="28"/>
          <w:lang w:val="uz-Cyrl-UZ"/>
        </w:rPr>
        <w:t>Яхшилик</w:t>
      </w:r>
      <w:r w:rsidRPr="00B145B8">
        <w:rPr>
          <w:rFonts w:ascii="Times New Roman" w:hAnsi="Times New Roman" w:cs="Times New Roman"/>
          <w:bCs/>
          <w:iCs/>
          <w:noProof/>
          <w:sz w:val="28"/>
          <w:szCs w:val="28"/>
          <w:lang w:val="uz-Cyrl-UZ"/>
        </w:rPr>
        <w:t xml:space="preserve"> дегани нимаю </w:t>
      </w:r>
      <w:r w:rsidRPr="00B145B8">
        <w:rPr>
          <w:rFonts w:ascii="Times New Roman" w:hAnsi="Times New Roman" w:cs="Times New Roman"/>
          <w:bCs/>
          <w:i/>
          <w:iCs/>
          <w:noProof/>
          <w:sz w:val="28"/>
          <w:szCs w:val="28"/>
          <w:lang w:val="uz-Cyrl-UZ"/>
        </w:rPr>
        <w:t>ёмонлик</w:t>
      </w:r>
      <w:r w:rsidRPr="00B145B8">
        <w:rPr>
          <w:rFonts w:ascii="Times New Roman" w:hAnsi="Times New Roman" w:cs="Times New Roman"/>
          <w:bCs/>
          <w:iCs/>
          <w:noProof/>
          <w:sz w:val="28"/>
          <w:szCs w:val="28"/>
          <w:lang w:val="uz-Cyrl-UZ"/>
        </w:rPr>
        <w:t xml:space="preserve"> дегани нима? </w:t>
      </w:r>
      <w:r w:rsidRPr="00B145B8">
        <w:rPr>
          <w:rFonts w:ascii="Times New Roman" w:hAnsi="Times New Roman" w:cs="Times New Roman"/>
          <w:bCs/>
          <w:i/>
          <w:iCs/>
          <w:noProof/>
          <w:sz w:val="28"/>
          <w:szCs w:val="28"/>
          <w:lang w:val="uz-Cyrl-UZ"/>
        </w:rPr>
        <w:t>Яхшилик</w:t>
      </w:r>
      <w:r w:rsidRPr="00B145B8">
        <w:rPr>
          <w:rFonts w:ascii="Times New Roman" w:hAnsi="Times New Roman" w:cs="Times New Roman"/>
          <w:bCs/>
          <w:iCs/>
          <w:noProof/>
          <w:sz w:val="28"/>
          <w:szCs w:val="28"/>
          <w:lang w:val="uz-Cyrl-UZ"/>
        </w:rPr>
        <w:t xml:space="preserve"> – бу эзгу фикр, эзгу сўз, эзгу амал. </w:t>
      </w:r>
      <w:r w:rsidRPr="00B145B8">
        <w:rPr>
          <w:rFonts w:ascii="Times New Roman" w:hAnsi="Times New Roman" w:cs="Times New Roman"/>
          <w:bCs/>
          <w:i/>
          <w:iCs/>
          <w:noProof/>
          <w:sz w:val="28"/>
          <w:szCs w:val="28"/>
          <w:lang w:val="uz-Cyrl-UZ"/>
        </w:rPr>
        <w:t>Ёмонлик</w:t>
      </w:r>
      <w:r w:rsidRPr="00B145B8">
        <w:rPr>
          <w:rFonts w:ascii="Times New Roman" w:hAnsi="Times New Roman" w:cs="Times New Roman"/>
          <w:bCs/>
          <w:iCs/>
          <w:noProof/>
          <w:sz w:val="28"/>
          <w:szCs w:val="28"/>
          <w:lang w:val="uz-Cyrl-UZ"/>
        </w:rPr>
        <w:t xml:space="preserve"> – бу ёмон фикр, ёмон сўз, ёмон амал.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
          <w:bCs/>
          <w:iCs/>
          <w:noProof/>
          <w:sz w:val="28"/>
          <w:szCs w:val="28"/>
          <w:lang w:val="uz-Cyrl-UZ"/>
        </w:rPr>
        <w:t>*</w:t>
      </w:r>
      <w:r w:rsidRPr="00B145B8">
        <w:rPr>
          <w:rFonts w:ascii="Times New Roman" w:hAnsi="Times New Roman" w:cs="Times New Roman"/>
          <w:bCs/>
          <w:iCs/>
          <w:noProof/>
          <w:sz w:val="28"/>
          <w:szCs w:val="28"/>
          <w:lang w:val="uz-Cyrl-UZ"/>
        </w:rPr>
        <w:t xml:space="preserve">Эзгу фикр, эзгу сўз, эзгу амал нимаю ёмон фикр, ёмон сўз, ёмон амал нима? </w:t>
      </w:r>
      <w:r w:rsidRPr="00B145B8">
        <w:rPr>
          <w:rFonts w:ascii="Times New Roman" w:hAnsi="Times New Roman" w:cs="Times New Roman"/>
          <w:bCs/>
          <w:i/>
          <w:iCs/>
          <w:noProof/>
          <w:sz w:val="28"/>
          <w:szCs w:val="28"/>
          <w:lang w:val="uz-Cyrl-UZ"/>
        </w:rPr>
        <w:t>Эзгу фикр</w:t>
      </w:r>
      <w:r w:rsidRPr="00B145B8">
        <w:rPr>
          <w:rFonts w:ascii="Times New Roman" w:hAnsi="Times New Roman" w:cs="Times New Roman"/>
          <w:bCs/>
          <w:iCs/>
          <w:noProof/>
          <w:sz w:val="28"/>
          <w:szCs w:val="28"/>
          <w:lang w:val="uz-Cyrl-UZ"/>
        </w:rPr>
        <w:t xml:space="preserve"> – бу фикрнинг мўътадиллиги, </w:t>
      </w:r>
      <w:r w:rsidRPr="00B145B8">
        <w:rPr>
          <w:rFonts w:ascii="Times New Roman" w:hAnsi="Times New Roman" w:cs="Times New Roman"/>
          <w:bCs/>
          <w:i/>
          <w:iCs/>
          <w:noProof/>
          <w:sz w:val="28"/>
          <w:szCs w:val="28"/>
          <w:lang w:val="uz-Cyrl-UZ"/>
        </w:rPr>
        <w:t>эзгу сўз</w:t>
      </w:r>
      <w:r w:rsidRPr="00B145B8">
        <w:rPr>
          <w:rFonts w:ascii="Times New Roman" w:hAnsi="Times New Roman" w:cs="Times New Roman"/>
          <w:bCs/>
          <w:iCs/>
          <w:noProof/>
          <w:sz w:val="28"/>
          <w:szCs w:val="28"/>
          <w:lang w:val="uz-Cyrl-UZ"/>
        </w:rPr>
        <w:t xml:space="preserve"> – саҳийлик, </w:t>
      </w:r>
      <w:r w:rsidRPr="00B145B8">
        <w:rPr>
          <w:rFonts w:ascii="Times New Roman" w:hAnsi="Times New Roman" w:cs="Times New Roman"/>
          <w:bCs/>
          <w:i/>
          <w:iCs/>
          <w:noProof/>
          <w:sz w:val="28"/>
          <w:szCs w:val="28"/>
          <w:lang w:val="uz-Cyrl-UZ"/>
        </w:rPr>
        <w:t>эзгу амал</w:t>
      </w:r>
      <w:r w:rsidRPr="00B145B8">
        <w:rPr>
          <w:rFonts w:ascii="Times New Roman" w:hAnsi="Times New Roman" w:cs="Times New Roman"/>
          <w:bCs/>
          <w:iCs/>
          <w:noProof/>
          <w:sz w:val="28"/>
          <w:szCs w:val="28"/>
          <w:lang w:val="uz-Cyrl-UZ"/>
        </w:rPr>
        <w:t xml:space="preserve"> – бу тўғрилик. </w:t>
      </w:r>
      <w:r w:rsidRPr="00B145B8">
        <w:rPr>
          <w:rFonts w:ascii="Times New Roman" w:hAnsi="Times New Roman" w:cs="Times New Roman"/>
          <w:bCs/>
          <w:i/>
          <w:iCs/>
          <w:noProof/>
          <w:sz w:val="28"/>
          <w:szCs w:val="28"/>
          <w:lang w:val="uz-Cyrl-UZ"/>
        </w:rPr>
        <w:t>Ёмон фикр</w:t>
      </w:r>
      <w:r w:rsidRPr="00B145B8">
        <w:rPr>
          <w:rFonts w:ascii="Times New Roman" w:hAnsi="Times New Roman" w:cs="Times New Roman"/>
          <w:bCs/>
          <w:iCs/>
          <w:noProof/>
          <w:sz w:val="28"/>
          <w:szCs w:val="28"/>
          <w:lang w:val="uz-Cyrl-UZ"/>
        </w:rPr>
        <w:t xml:space="preserve"> – бу фикрнинг тумтароқлиги, </w:t>
      </w:r>
      <w:r w:rsidRPr="00B145B8">
        <w:rPr>
          <w:rFonts w:ascii="Times New Roman" w:hAnsi="Times New Roman" w:cs="Times New Roman"/>
          <w:bCs/>
          <w:i/>
          <w:iCs/>
          <w:noProof/>
          <w:sz w:val="28"/>
          <w:szCs w:val="28"/>
          <w:lang w:val="uz-Cyrl-UZ"/>
        </w:rPr>
        <w:t>ёмон сўз</w:t>
      </w:r>
      <w:r w:rsidRPr="00B145B8">
        <w:rPr>
          <w:rFonts w:ascii="Times New Roman" w:hAnsi="Times New Roman" w:cs="Times New Roman"/>
          <w:bCs/>
          <w:iCs/>
          <w:noProof/>
          <w:sz w:val="28"/>
          <w:szCs w:val="28"/>
          <w:lang w:val="uz-Cyrl-UZ"/>
        </w:rPr>
        <w:t xml:space="preserve"> – разолат, </w:t>
      </w:r>
      <w:r w:rsidRPr="00B145B8">
        <w:rPr>
          <w:rFonts w:ascii="Times New Roman" w:hAnsi="Times New Roman" w:cs="Times New Roman"/>
          <w:bCs/>
          <w:i/>
          <w:iCs/>
          <w:noProof/>
          <w:sz w:val="28"/>
          <w:szCs w:val="28"/>
          <w:lang w:val="uz-Cyrl-UZ"/>
        </w:rPr>
        <w:t>ёмон амал</w:t>
      </w:r>
      <w:r w:rsidRPr="00B145B8">
        <w:rPr>
          <w:rFonts w:ascii="Times New Roman" w:hAnsi="Times New Roman" w:cs="Times New Roman"/>
          <w:bCs/>
          <w:iCs/>
          <w:noProof/>
          <w:sz w:val="28"/>
          <w:szCs w:val="28"/>
          <w:lang w:val="uz-Cyrl-UZ"/>
        </w:rPr>
        <w:t xml:space="preserve"> –  ёлғончилик.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*Эзгуликда мукаммал деб кимни айтиш мумкин? Ҳаммадан ҳам доно кишини.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жафокаш, аламдийда зот ким? Ўғли йўқ бой мулкдор ва ноқобил ўғли доим азоб-уқубат келтирадиган ҳурматли донишманд.</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кўп таҳқирланган зот ким? Ноқобил кимсадан мағлуб бўлган қобил инсон; нодон раҳбар қўли остидаги аҳли дониш; жоҳил одам буйруғи билан ишлайдиган мўмин инсон.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*Ким қабоҳат билан шуҳрат топган дейилади? Одамларга ёмонлик қилишни энг тўғри йўл деб ҳисоблагучилар.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 аҳли кўпроқ нима ҳақида ўйлашлари керак? Бахти қора замон, разил ишлар, сохта дўст, бетақво ва бешафқат ҳукмдор ҳақида.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*Ҳаммадан кўп нимага қаттиқ ишонмоқ зарур? Келажаги порлоқ замонга, диёнатга чорловчи, тақволи амалларга, садоқатли дўстга, туб халқ динига эътиқод қилувчи, шафқатли ва адолатли ҳукмдорга қаттиқ ишонмоқ зарур.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*Қайси дин энг яхши ҳисобланади? Яратганнинг адолатпарварлиги, инс-жинсларнинг шайтоний табиати, хайрли ишларнинг савоби, гуноҳларнинг ажри аниқ белгилаб берилган дин ва у туфайли тақволи зотларнинг йўллари ва эзгу саъй-ҳаракатлари тўғри ифодаланган дин энг яхши ҳисобланади.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*Қандай раҳбар ва давлат бошлиғи энг яхши? У одамларнинг яқин дўсти, халқ билан суҳбат учун қулай вақт топа олади, адолатпарвар, яхшилик қилиш – унинг бош шиори.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яхши дўст ким? Қалби муҳаббатга тўла ва бошга ғам-кулфат тушганда ҳаммадан кўп ёрдам бера оладиган киши энг яхши дўст.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*Инс-жинсларга нима киради? Бунга хасислик, муҳтожлик, қаҳр-ғазаб, ҳасадгўйлик, шаҳвоний ҳирс, қасоскорлик, ялқовлик, бидъат ва ғийбат жинлари киради.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*Одамларга инс-жинслар таъсири тегмаслиги учун Яратган уларга ёрдам тариқасида бир қанча маънавий ҳимоя воситаларини берди. Улар: </w:t>
      </w:r>
      <w:r w:rsidRPr="00B145B8">
        <w:rPr>
          <w:rFonts w:ascii="Times New Roman" w:hAnsi="Times New Roman" w:cs="Times New Roman"/>
          <w:bCs/>
          <w:i/>
          <w:iCs/>
          <w:noProof/>
          <w:sz w:val="28"/>
          <w:szCs w:val="28"/>
          <w:lang w:val="uz-Cyrl-UZ"/>
        </w:rPr>
        <w:t>туғма ақл-идрок, кейин ривожланган онг, характер, умидворлик, итоаткорлик, ишонч,  оқилона суҳбат</w:t>
      </w:r>
      <w:r w:rsidRPr="00B145B8">
        <w:rPr>
          <w:rFonts w:ascii="Times New Roman" w:hAnsi="Times New Roman" w:cs="Times New Roman"/>
          <w:bCs/>
          <w:iCs/>
          <w:noProof/>
          <w:sz w:val="28"/>
          <w:szCs w:val="28"/>
          <w:lang w:val="uz-Cyrl-UZ"/>
        </w:rPr>
        <w:t>. Уларнинг вазифалари қуйидагича: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 xml:space="preserve">Туғма ақл-идрок </w:t>
      </w:r>
      <w:r w:rsidRPr="00B145B8">
        <w:rPr>
          <w:rFonts w:ascii="Times New Roman" w:hAnsi="Times New Roman" w:cs="Times New Roman"/>
          <w:bCs/>
          <w:iCs/>
          <w:noProof/>
          <w:sz w:val="28"/>
          <w:szCs w:val="28"/>
          <w:lang w:val="uz-Cyrl-UZ"/>
        </w:rPr>
        <w:t>вужудни қўрқинчдан, гуноҳкорона фикрлардан, беҳуда фаолиятдан ҳимоя қилади, бу дунё бойликларининг ўткинчи – бебақо, фонийлиги, тананинг ўлишини эслатиб туради, ёвузликларни чеклайди;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 xml:space="preserve">Ривожланган онг </w:t>
      </w:r>
      <w:r w:rsidRPr="00B145B8">
        <w:rPr>
          <w:rFonts w:ascii="Times New Roman" w:hAnsi="Times New Roman" w:cs="Times New Roman"/>
          <w:bCs/>
          <w:iCs/>
          <w:noProof/>
          <w:sz w:val="28"/>
          <w:szCs w:val="28"/>
          <w:lang w:val="uz-Cyrl-UZ"/>
        </w:rPr>
        <w:t>тақволи зотлар йўли ва ҳаёт тарзини бошдан кечиради, уларга амал қилади, бўлган нарсани билади, келажакда бўладиган нарсаларни кўра олади, бўлмайдиган нарсага ишонмайди, бажариш мумкин бўлмаган ишларни қилади;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 xml:space="preserve">Характер </w:t>
      </w:r>
      <w:r w:rsidRPr="00B145B8">
        <w:rPr>
          <w:rFonts w:ascii="Times New Roman" w:hAnsi="Times New Roman" w:cs="Times New Roman"/>
          <w:bCs/>
          <w:iCs/>
          <w:noProof/>
          <w:sz w:val="28"/>
          <w:szCs w:val="28"/>
          <w:lang w:val="uz-Cyrl-UZ"/>
        </w:rPr>
        <w:t xml:space="preserve"> ёмон хулқ ва шаҳвоний ҳирслардан ўзини ҳимоя қилади ва шу йўсинда намунали хулқни тарбиялайди ва уни доим ёдида тутади;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Умидворлик</w:t>
      </w:r>
      <w:r w:rsidRPr="00B145B8">
        <w:rPr>
          <w:rFonts w:ascii="Times New Roman" w:hAnsi="Times New Roman" w:cs="Times New Roman"/>
          <w:bCs/>
          <w:iCs/>
          <w:noProof/>
          <w:sz w:val="28"/>
          <w:szCs w:val="28"/>
          <w:lang w:val="uz-Cyrl-UZ"/>
        </w:rPr>
        <w:t xml:space="preserve"> амалларнинг натижасини одам билан боғлаб туради, уни саъй-ҳаракатга ва диний амалларни бажаришга чорлайди;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Итоаткорлик</w:t>
      </w:r>
      <w:r w:rsidRPr="00B145B8">
        <w:rPr>
          <w:rFonts w:ascii="Times New Roman" w:hAnsi="Times New Roman" w:cs="Times New Roman"/>
          <w:bCs/>
          <w:iCs/>
          <w:noProof/>
          <w:sz w:val="28"/>
          <w:szCs w:val="28"/>
          <w:lang w:val="uz-Cyrl-UZ"/>
        </w:rPr>
        <w:t xml:space="preserve"> ўзини ортиқча, истак-хоҳишлардан ҳимоя қилади, кераксизлик оқибатида юзага келадиган қийинчиликларни ёдида тутади. Охир-оқибат одам тақдиридаги азоб-уқубатларга қаршилик кўрсатиб бўлмайди;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 xml:space="preserve">Ишонч </w:t>
      </w:r>
      <w:r w:rsidRPr="00B145B8">
        <w:rPr>
          <w:rFonts w:ascii="Times New Roman" w:hAnsi="Times New Roman" w:cs="Times New Roman"/>
          <w:bCs/>
          <w:iCs/>
          <w:noProof/>
          <w:sz w:val="28"/>
          <w:szCs w:val="28"/>
          <w:lang w:val="uz-Cyrl-UZ"/>
        </w:rPr>
        <w:t>одамга гуноҳи учун жазо, хайрли амаллари учун мукофот борлигини эслатиб туради, Яратганнинг йўлини инс-жинслар йўлидан ажратиб туради.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 xml:space="preserve">Оқилона суҳбат </w:t>
      </w:r>
      <w:r w:rsidRPr="00B145B8">
        <w:rPr>
          <w:rFonts w:ascii="Times New Roman" w:hAnsi="Times New Roman" w:cs="Times New Roman"/>
          <w:bCs/>
          <w:iCs/>
          <w:noProof/>
          <w:sz w:val="28"/>
          <w:szCs w:val="28"/>
          <w:lang w:val="uz-Cyrl-UZ"/>
        </w:rPr>
        <w:t>одамни ўзининг шаҳвоний ҳиссиётларга берилишдан сақлайди ва унинг хатти-ҳаракати натижасида юзага келадиган ёмонликнинг зиёни тегмаслигини таъминлайди.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*Қуйидагиларнинг қайси бири инсон шахсиятига кучлироқ таъсир этади?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
          <w:iCs/>
          <w:noProof/>
          <w:sz w:val="28"/>
          <w:szCs w:val="28"/>
          <w:lang w:val="uz-Cyrl-UZ"/>
        </w:rPr>
        <w:t>Ақл</w:t>
      </w:r>
      <w:r w:rsidRPr="00B145B8">
        <w:rPr>
          <w:rFonts w:ascii="Times New Roman" w:hAnsi="Times New Roman" w:cs="Times New Roman"/>
          <w:bCs/>
          <w:iCs/>
          <w:noProof/>
          <w:sz w:val="28"/>
          <w:szCs w:val="28"/>
          <w:lang w:val="uz-Cyrl-UZ"/>
        </w:rPr>
        <w:t xml:space="preserve"> одамни заковатли қилади, </w:t>
      </w:r>
      <w:r w:rsidRPr="00B145B8">
        <w:rPr>
          <w:rFonts w:ascii="Times New Roman" w:hAnsi="Times New Roman" w:cs="Times New Roman"/>
          <w:bCs/>
          <w:i/>
          <w:iCs/>
          <w:noProof/>
          <w:sz w:val="28"/>
          <w:szCs w:val="28"/>
          <w:lang w:val="uz-Cyrl-UZ"/>
        </w:rPr>
        <w:t xml:space="preserve">фикр ёхуд тафаккур </w:t>
      </w:r>
      <w:r w:rsidRPr="00B145B8">
        <w:rPr>
          <w:rFonts w:ascii="Times New Roman" w:hAnsi="Times New Roman" w:cs="Times New Roman"/>
          <w:bCs/>
          <w:iCs/>
          <w:noProof/>
          <w:sz w:val="28"/>
          <w:szCs w:val="28"/>
          <w:lang w:val="uz-Cyrl-UZ"/>
        </w:rPr>
        <w:t xml:space="preserve">зеҳнини ўткирлайди, </w:t>
      </w:r>
      <w:r w:rsidRPr="00B145B8">
        <w:rPr>
          <w:rFonts w:ascii="Times New Roman" w:hAnsi="Times New Roman" w:cs="Times New Roman"/>
          <w:bCs/>
          <w:i/>
          <w:iCs/>
          <w:noProof/>
          <w:sz w:val="28"/>
          <w:szCs w:val="28"/>
          <w:lang w:val="uz-Cyrl-UZ"/>
        </w:rPr>
        <w:t xml:space="preserve">онг </w:t>
      </w:r>
      <w:r w:rsidRPr="00B145B8">
        <w:rPr>
          <w:rFonts w:ascii="Times New Roman" w:hAnsi="Times New Roman" w:cs="Times New Roman"/>
          <w:bCs/>
          <w:iCs/>
          <w:noProof/>
          <w:sz w:val="28"/>
          <w:szCs w:val="28"/>
          <w:lang w:val="uz-Cyrl-UZ"/>
        </w:rPr>
        <w:t xml:space="preserve">ишончлироқ ва қатъий, </w:t>
      </w:r>
      <w:r w:rsidRPr="00B145B8">
        <w:rPr>
          <w:rFonts w:ascii="Times New Roman" w:hAnsi="Times New Roman" w:cs="Times New Roman"/>
          <w:bCs/>
          <w:i/>
          <w:iCs/>
          <w:noProof/>
          <w:sz w:val="28"/>
          <w:szCs w:val="28"/>
          <w:lang w:val="uz-Cyrl-UZ"/>
        </w:rPr>
        <w:t xml:space="preserve">характер – </w:t>
      </w:r>
      <w:r w:rsidRPr="00B145B8">
        <w:rPr>
          <w:rFonts w:ascii="Times New Roman" w:hAnsi="Times New Roman" w:cs="Times New Roman"/>
          <w:bCs/>
          <w:iCs/>
          <w:noProof/>
          <w:sz w:val="28"/>
          <w:szCs w:val="28"/>
          <w:lang w:val="uz-Cyrl-UZ"/>
        </w:rPr>
        <w:t>уни ўзига муносиб бўлишни таъминлайди</w:t>
      </w:r>
      <w:r w:rsidRPr="00B145B8">
        <w:rPr>
          <w:rFonts w:ascii="Times New Roman" w:hAnsi="Times New Roman" w:cs="Times New Roman"/>
          <w:bCs/>
          <w:i/>
          <w:iCs/>
          <w:noProof/>
          <w:sz w:val="28"/>
          <w:szCs w:val="28"/>
          <w:lang w:val="uz-Cyrl-UZ"/>
        </w:rPr>
        <w:t xml:space="preserve">, хулқ – </w:t>
      </w:r>
      <w:r w:rsidRPr="00B145B8">
        <w:rPr>
          <w:rFonts w:ascii="Times New Roman" w:hAnsi="Times New Roman" w:cs="Times New Roman"/>
          <w:bCs/>
          <w:iCs/>
          <w:noProof/>
          <w:sz w:val="28"/>
          <w:szCs w:val="28"/>
          <w:lang w:val="uz-Cyrl-UZ"/>
        </w:rPr>
        <w:t>тартибли,</w:t>
      </w:r>
      <w:r w:rsidRPr="00B145B8">
        <w:rPr>
          <w:rFonts w:ascii="Times New Roman" w:hAnsi="Times New Roman" w:cs="Times New Roman"/>
          <w:bCs/>
          <w:i/>
          <w:iCs/>
          <w:noProof/>
          <w:sz w:val="28"/>
          <w:szCs w:val="28"/>
          <w:lang w:val="uz-Cyrl-UZ"/>
        </w:rPr>
        <w:t xml:space="preserve"> итоаткорлик – </w:t>
      </w:r>
      <w:r w:rsidRPr="00B145B8">
        <w:rPr>
          <w:rFonts w:ascii="Times New Roman" w:hAnsi="Times New Roman" w:cs="Times New Roman"/>
          <w:bCs/>
          <w:iCs/>
          <w:noProof/>
          <w:sz w:val="28"/>
          <w:szCs w:val="28"/>
          <w:lang w:val="uz-Cyrl-UZ"/>
        </w:rPr>
        <w:t xml:space="preserve">бардошли, </w:t>
      </w:r>
      <w:r w:rsidRPr="00B145B8">
        <w:rPr>
          <w:rFonts w:ascii="Times New Roman" w:hAnsi="Times New Roman" w:cs="Times New Roman"/>
          <w:bCs/>
          <w:i/>
          <w:iCs/>
          <w:noProof/>
          <w:sz w:val="28"/>
          <w:szCs w:val="28"/>
          <w:lang w:val="uz-Cyrl-UZ"/>
        </w:rPr>
        <w:t xml:space="preserve">умид </w:t>
      </w:r>
      <w:r w:rsidRPr="00B145B8">
        <w:rPr>
          <w:rFonts w:ascii="Times New Roman" w:hAnsi="Times New Roman" w:cs="Times New Roman"/>
          <w:bCs/>
          <w:iCs/>
          <w:noProof/>
          <w:sz w:val="28"/>
          <w:szCs w:val="28"/>
          <w:lang w:val="uz-Cyrl-UZ"/>
        </w:rPr>
        <w:t xml:space="preserve">– сабрли, </w:t>
      </w:r>
      <w:r w:rsidRPr="00B145B8">
        <w:rPr>
          <w:rFonts w:ascii="Times New Roman" w:hAnsi="Times New Roman" w:cs="Times New Roman"/>
          <w:bCs/>
          <w:i/>
          <w:iCs/>
          <w:noProof/>
          <w:sz w:val="28"/>
          <w:szCs w:val="28"/>
          <w:lang w:val="uz-Cyrl-UZ"/>
        </w:rPr>
        <w:t xml:space="preserve">ҳаёт тарзи – </w:t>
      </w:r>
      <w:r w:rsidRPr="00B145B8">
        <w:rPr>
          <w:rFonts w:ascii="Times New Roman" w:hAnsi="Times New Roman" w:cs="Times New Roman"/>
          <w:bCs/>
          <w:iCs/>
          <w:noProof/>
          <w:sz w:val="28"/>
          <w:szCs w:val="28"/>
          <w:lang w:val="uz-Cyrl-UZ"/>
        </w:rPr>
        <w:t xml:space="preserve">покликка чақиради, </w:t>
      </w:r>
      <w:r w:rsidRPr="00B145B8">
        <w:rPr>
          <w:rFonts w:ascii="Times New Roman" w:hAnsi="Times New Roman" w:cs="Times New Roman"/>
          <w:bCs/>
          <w:i/>
          <w:iCs/>
          <w:noProof/>
          <w:sz w:val="28"/>
          <w:szCs w:val="28"/>
          <w:lang w:val="uz-Cyrl-UZ"/>
        </w:rPr>
        <w:t xml:space="preserve">идрок </w:t>
      </w:r>
      <w:r w:rsidRPr="00B145B8">
        <w:rPr>
          <w:rFonts w:ascii="Times New Roman" w:hAnsi="Times New Roman" w:cs="Times New Roman"/>
          <w:bCs/>
          <w:iCs/>
          <w:noProof/>
          <w:sz w:val="28"/>
          <w:szCs w:val="28"/>
          <w:lang w:val="uz-Cyrl-UZ"/>
        </w:rPr>
        <w:t>–</w:t>
      </w:r>
      <w:r w:rsidRPr="00B145B8">
        <w:rPr>
          <w:rFonts w:ascii="Times New Roman" w:hAnsi="Times New Roman" w:cs="Times New Roman"/>
          <w:bCs/>
          <w:i/>
          <w:iCs/>
          <w:noProof/>
          <w:sz w:val="28"/>
          <w:szCs w:val="28"/>
          <w:lang w:val="uz-Cyrl-UZ"/>
        </w:rPr>
        <w:t xml:space="preserve"> </w:t>
      </w:r>
      <w:r w:rsidRPr="00B145B8">
        <w:rPr>
          <w:rFonts w:ascii="Times New Roman" w:hAnsi="Times New Roman" w:cs="Times New Roman"/>
          <w:bCs/>
          <w:iCs/>
          <w:noProof/>
          <w:sz w:val="28"/>
          <w:szCs w:val="28"/>
          <w:lang w:val="uz-Cyrl-UZ"/>
        </w:rPr>
        <w:t xml:space="preserve">билимдонроқ бўлишни, </w:t>
      </w:r>
      <w:r w:rsidRPr="00B145B8">
        <w:rPr>
          <w:rFonts w:ascii="Times New Roman" w:hAnsi="Times New Roman" w:cs="Times New Roman"/>
          <w:bCs/>
          <w:i/>
          <w:iCs/>
          <w:noProof/>
          <w:sz w:val="28"/>
          <w:szCs w:val="28"/>
          <w:lang w:val="uz-Cyrl-UZ"/>
        </w:rPr>
        <w:t xml:space="preserve">тирик жони ёки руҳи </w:t>
      </w:r>
      <w:r w:rsidRPr="00B145B8">
        <w:rPr>
          <w:rFonts w:ascii="Times New Roman" w:hAnsi="Times New Roman" w:cs="Times New Roman"/>
          <w:bCs/>
          <w:iCs/>
          <w:noProof/>
          <w:sz w:val="28"/>
          <w:szCs w:val="28"/>
          <w:lang w:val="uz-Cyrl-UZ"/>
        </w:rPr>
        <w:t>оламнинг тақдири ҳақида қайғуриш лозимлигини талаб қилади.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*Олам жаҳонда ҳаммадан кўп мақтовга лойиқ шахс – саҳоватли амалларда ғолиб ва қудратли ҳукмдор.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*Шаҳвоний ҳирсни уятчанлик билан, ғазабни – бардошлилик, ҳасадни – ёмон ном чиқаришдан қўрқиш, хасисликни – чидамлилик, шафқатсизликни адолатлилик билан енгадиган одамгина ҳаммага маъқул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*Хавфли душманлар  – манмансираган, димоғдор, такаббур, назари паст, майда гап, вайсақи одамлар.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*Умрбод дўст – тақволи, тўғри амал.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*Умрбод душман – ёвуз, ёмон амал.</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*Умрбод турадиган ва айнимай сақланадиган нарса – эзгу амаллар заҳираси.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яхши нарса – яхши одамлар билан бирдамлик.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фойдали нарса – донишмандлар билан суҳбат.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баракали нарса – саҳий кишининг қўли.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ночор нарса – хасис, қурумсоқ одамнинг қўли.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хунук нарса – бахил, зиқна одамнинг кўзи.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кераксиз нарса – ношукурларга бериш, ярамаслар билан муомала.</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юксак нарса – саҳоватпешалик одати.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хушбўй нарса – эзгу шон-шуҳрат.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қимматбаҳо нарса – давлат бошлиғи ва ҳокимлардан мукофот олиш ва дўст-биродарларнинг эҳтироми.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*Энг қийин нарса – кек сақловчи ҳукмдор қўлида хизмат қилиш.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оғир нарса – ёмон одамлар билан бирга бўлиш.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катта бахтсизлик – калтафаҳм ва бемаъни одамлар билан бўлиш.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мақбул нарса – саҳоватли одамларни мукофотлаш.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номақбул нарса – гуноҳкорларни мукофотлаш.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*Энг тўғри нарса – олижаноб кишиларнинг орзу-ҳаваси.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*Ҳамма нарсадан кучли – тўғри, ҳақиқатгўй кишиларнинг тили.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*Одамга жасорат бахш этувчи нарса – ажойиб замон ва бурчга садоқат.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*Одамни ҳаммадан ҳам бахтиёр қилувчи нарса – унинг пок, бегуноҳлиги ва савобли умргузаронлиги.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*Бу дунёда ўз емишига эга бўлмаган уч тоифа бор. Улар зўравонлик билан одамларнинг озиқ-овқатини тортиб оладилар. Қиёмат куни ўшалар муносиб жазосини оладилар. Улардан бири – овқат маҳали кўп гапиради, иккинчиси – ялқов, учинчиси – ҳасадгўй.</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Cs/>
          <w:iCs/>
          <w:noProof/>
          <w:sz w:val="28"/>
          <w:szCs w:val="28"/>
          <w:lang w:val="uz-Cyrl-UZ"/>
        </w:rPr>
        <w:t>*Дўзахдаги гуноҳкор бандалар чекаётган азобни энг ёруғ Илоҳий юлдузлар – Сириус, Альдебаран (</w:t>
      </w:r>
      <w:r w:rsidRPr="00B145B8">
        <w:rPr>
          <w:rFonts w:ascii="Times New Roman" w:hAnsi="Times New Roman" w:cs="Times New Roman"/>
          <w:sz w:val="28"/>
          <w:szCs w:val="28"/>
          <w:lang w:val="uz-Cyrl-UZ"/>
        </w:rPr>
        <w:t>الدبران (al-дaбaрāн), Вега (</w:t>
      </w:r>
      <w:r w:rsidRPr="00B145B8">
        <w:rPr>
          <w:rStyle w:val="st"/>
          <w:rFonts w:ascii="Times New Roman" w:hAnsi="Times New Roman" w:cs="Times New Roman"/>
          <w:sz w:val="28"/>
          <w:szCs w:val="28"/>
          <w:lang w:val="uz-Cyrl-UZ"/>
        </w:rPr>
        <w:t>النسر الواقع (aн-наср al-wāqи'</w:t>
      </w:r>
      <w:r w:rsidRPr="00B145B8">
        <w:rPr>
          <w:rFonts w:ascii="Times New Roman" w:hAnsi="Times New Roman" w:cs="Times New Roman"/>
          <w:sz w:val="28"/>
          <w:szCs w:val="28"/>
          <w:lang w:val="uz-Cyrl-UZ"/>
        </w:rPr>
        <w:t xml:space="preserve">) ва Катта Айиқ – кузатиб турадилар. Улар дўзахдаги даҳшатларни, худди тиниқ ойнада ўзларин кўриб турган одамлар каби, ҳатто улардан ҳам аниқ ва ўткир назар билан кўриб турадилар.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*Гуноҳкорлар ўзларининг ҳар бир гуноҳи учун бир неча турдаги жазога маҳкумдирлар.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*Ўзингизнинг раҳбарингиз, устозингиз, маънавий ҳакам ва онангизни уларнинг шон-шуҳратини қадрлаб, самимий хотирлаб туринг.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*Ўзингиз билмаган ҳолда хаёлингизда ёлғонни урчитмай десангиз, аввал ўч олиш иштиёқини каллангиздан чиқариб ташланг ва қилган гуноҳларингиз учун тавба қилинг.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*Фақат тақводор бўлиб, илоҳий ишларни кўпайтиринг, жамғаришга арзийдиган нарсалар ичидаги энг яхшиси – тақводорлик.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*Ўлим ҳақида оғиз очманг: душманларингиз орқангиздан соядай эргашиб юриши мумкин.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*Суд жараёнида осонликча оқланиб кетай десангиз, тергов олиб борилаётганда фақат ҳақиқатни гапиринг. Биласизку, тўғри гувоҳлик бериш билан одам тақвога эришади, акс ҳолда у ёлғончига айланиб қолади.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*Умрим узоқ бўлсин десангиз, меъёрда енг, чунки меъёрдаги овқат вужудингиз учун яхши, гапингиздаги меъёр эса – қалбингиз учун. Энг камбағал одам ҳам табиатан меъёрни билса, энг бой саналади. Қорнингиз эмас, қалбингиз ҳақида кўпроқ ўйланг. Чунки кўпинча жиғилдони ҳақида қайғурган одамнинг  кўнгли изтироб чекади.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*Сайёҳлару мусофирларга меҳрибонлик кўрсатинг. Шунда у дунёю бу дунёда сизга ҳам меҳрибонлик кўрсатилади. Ахир маълумку, бирни берган унинг эвазига ўнни олади.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*Базми жамшидда сизга кўрсатилган жойга ўтиринг, чунки энг муносиб жой  яхшилар ўтирадиган жойдир.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*Амал деб жон куйдираверманг, чунки юқори мартабага эришай деган одамнинг фику хаёли изтиробларга тўла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*Хайрли ишларда хайрихоҳ, гуноҳли амалларда келишмовчи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*Турмушингиз фаровон бўлса шукур қилинг, бебахтликда – итоат.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*Оғир синовлар гирдобига тушиб қолганингизда ҳам Тангрига ишонинг ва эътиқодингизни сусайтирманг.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*Бошингизга бахт қуши қўнганида хурсандчиликдан ўзингизни йўқотиб қўйманг.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*Омад сизга кулиб боқмаса, ҳадеб куюнаверманг.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*Бошга кулфат тушганда тақдирга тан беринг,  ғам келганда иродангиз  букилмасин.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*Ҳаётда қўпол, қўрс бўлманг, аммо илоҳий амалларда дадил бўлинг.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*Бировларга яхшилик қилганлар ўзларига яхшилик қилади, ёмонлик қилувчилар эса ўзларига ёмонлик қилади, чунки фикрлар, сўзлар, амаллар ичида энг муҳими – амаллар.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*Ҳасад ва худбинликдан, мўмин инсонларга ёмонлик қилишдан, нафрат ва хасисликдан, туҳмат ва ёлғончиликдан – барча ёмонликлардан ўзингизни тийинг, ана шунда вужудингиз пок, кўнглингиз равшан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*Энг ғаддор кимсаларга ҳам ёмонликни раво кўрманг, чунки уларнинг ўзлари қилғилиғига яраша жазоланади.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*Яхшилик қилинг, чунки энг яхши нарса  – шу яхшилик.</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*Яхшиликни энг ёвуз кишилар оғзидан эшитсангиз ҳам, барибир, у яхшилигича қолаверади. </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*Яхши деб билган нарсангизни қилинг, ёмон деб билганларингизни эса қилманг.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*Ўзингизга яхши кўринмаган нарсани ўзгаларга ҳам раво кўрманг.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*Гуноҳлар учун маънавий ҳакам олдида қилинган тавбани ва тайинланган жазони аҳамиятсиз ҳисобламанг.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*Ўч оламан деб асло гуноҳ ишга қўл урманг, яхши амаллар ва саъй- ҳаракатларингиз мўл бўлсин.</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*Гуноҳ ишлар йўлида илоҳий қонунларга эътиборсиз бўлманг.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*Бировга ўчакишиб, беайб одамларни азобламанг.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*Ўч оламан деб қасамни бузманг: ўз қилмишларингизнинг асири бўлиб қолишингиз аниқ.</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*Разил кишиларнинг буйруғи сизни ҳалокатга етаклайди.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*Одамларнинг саъй-ҳаракатларида тўрт нарса эътиборли: бири – ақл билан билимдонлик, иккинчиси – кўриш қобилияти билан билишни англаш, учинчиси – бойлик билан олижаноблик, тўртинчиси – эзгу сўзлар билан эзгу амалларнинг уйғунлиги.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*Бидъатчиларнинг белгилари: кўринишидан – мўмин-қобил, қилмиши эса – разолат; хулқ-атворида вайронкор руҳ ҳукмрон; саҳийлик бобида оғзидан бол номади, аслида эса – ғирт хасис; олижаноб кўринса ҳам, турган-битгани ёвузлик; сабр-тоқат, эзгу фикрлар, сўзлар ва амалларни у ёқтирмайди.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*Тилингнинг посбони – ақл-идрок, вужудинг – таълим ҳосиласи, саҳоват учун мукофот – жаннат.</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xml:space="preserve">*Ҳар қандай маҳорат – ақл-идрокдан, ҳар қандай ақл-идрок – билимдан, ҳар қандай билим – синовдан. Ҳар қандай улуғворлик фахр-ифтихорга, ҳар қандай иш тегишли замон ва маконга, ҳар қандай бойлик уни топиш ва </w:t>
      </w:r>
      <w:r w:rsidRPr="00B145B8">
        <w:rPr>
          <w:rFonts w:ascii="Times New Roman" w:hAnsi="Times New Roman" w:cs="Times New Roman"/>
          <w:bCs/>
          <w:iCs/>
          <w:noProof/>
          <w:sz w:val="28"/>
          <w:szCs w:val="28"/>
          <w:lang w:val="uz-Cyrl-UZ"/>
        </w:rPr>
        <w:lastRenderedPageBreak/>
        <w:t>улашишга, ҳар қандай даромад қўрқинч ва муҳтожликнинг йўқлигига эҳтиёж сезади.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*Бойлик келса, хурсандчиликдан ўзингни йўқотиб қўйма, бошингга кулфат келса, довдираб қолма. Бойлик ҳам, кулфат ҳам одамларга муносиб. Келган бойлик учун Яратганга шукроналар айт, унинг улушини Ўзи ва яхши одамлар учун ажратиб қўй ҳамда савобли ишларга сарфла. Биласанку, мукофот ўз-ўзидан, келиши лозим бўлган жойдан келади.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*Сизни жаннатга ва унинг энг гўзал масканларига олиб борадиган йўллар бекилиб қолмасин десангиз, сув, олов, сигирлар, қўйлар, инлар ва уларнинг бошқа турларига нисбатан гуноҳга йўл қўйманг.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*Саҳоватли амалларни бажариш учун узоқ-яқиндан ташриф буюрганларга эшикларни очиб қўйинг. Билиб қўйинг: саҳоватли амалларни адо этиш учун келганларга эшикларни очмаганларга жаннат ва унинг энг гўзал масканларининг ҳам эшиклари ёпиқ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*Вужудингизни жазолаб, кўнглингизни қасос ўти билан куйдирадиган нарсаларни ҳавас қилманг.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*Бирорта одамга муҳаббат қўйсангиз, қалбингиз ҳақида қайғуришни унутманг: беихтиёр қаттиқ жазога ўзингизни маҳкум этиб қўйманг.</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*Кимни бахтли инсон дейиш мумкин? Бахтли инсон иш билан банд, у илоҳий амаллар ва ўз шани ҳақида қайғуради; куч-қувватга эга бўлай деб тақволи, адолатли амалларни бажаришга интилади; эзгу амалларни орзу қилади; шаҳвоний хирс ва ҳис-туйғуларни хаёлига келтирмайди; касалликлар, ношаръий истакларни ўзидан қувади; номаъқул ишлардан ўзини эҳтиёт қилади; фойда ва зиённинг фарқига боради; ўзини яхши ном қозониш, ўз шанини ҳимоя қилиш ва таълимга бағишлайди; бахтиёр инсон Тангрининг яратганларидан нима фойда, хайр-саҳоватнинг олам безаги эканлиги қай даражадалиги, куч ва қувватнинг манбаи нимада, ўзининг мақтовга лойиқ томонлари нимада эканлигини яхши тушунади.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 Бахтиёр инсон билим ва ақл-идрок борлигини, қандай қилса у тақволи, диёнатли, ҳақиқатгўй кишилар сафидан ўрин ола олиши билади.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*Бахтиёр инсон – диёнатли инсон, у художўй, тўғри, бенуқсон бўлади. Шунинг учун ҳам унинг қалби шод-ҳуррам, у фикрларининг эзгулигидан ҳурсанд, шунинг учун ҳам у одамлар билан муносабатда самимий.</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lastRenderedPageBreak/>
        <w:t>*Бахтиёр инсон ҳамма билан тил топиша олади, у ҳар кимга биродар, ҳар кимга дўст, маслакдош, сафдош ва фикрдош.</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*Бахтиёр инсон Тангри туфайли бахтга, дўстлари туфайли қадр-қимматга эришишга интилади. У шуни биладики, номдор ва салтанат эгасининг уйи ва оиласи мустаҳкам бўлади.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*Меҳнат ва диёнатни фазилатли ҳисоблаган одам қадр-қимматлидир, у худо ва одамлар яратган нарсаларни калондимоғлик, эътиборсизликдан ҳимоя қилади, у ақл-идрок ва намунали хулқи билан яхши ном қозониш ва олижанобликка интилади.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*Одамнинг поклиги ва зукколиги шундаки, у дўстлари сафини кенгайтиради ва ҳаммани билимдонликка, ҳурмат қозонишга, бурчдорликка, ўз шанига муносиб бўлишга  ундайди.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*Одам бемаънилиги ва кераксизлиги орқали ўзининг қадр-қимматини тиклай олмайди, дўстлари сафини кенгайтира олмайди ва билимдонликка ҳам эриша олмайди.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*Саҳоватли кишилар томонидан инкор этилган одам разил, манфур, жирканч саналади.</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*Оқилона ечим: ақл-идрок ва вужуд – бир жон ва бир тан; фаоллик, фидойилик, ўзингдаги душманни бартараф қилиш зарур.</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*Бировни бошқаришдан кўра ўзингни бошқариш ёқимлироқ.</w:t>
      </w:r>
    </w:p>
    <w:p w:rsidR="00B145B8" w:rsidRPr="00B145B8" w:rsidRDefault="00B145B8" w:rsidP="00B145B8">
      <w:pPr>
        <w:ind w:firstLine="567"/>
        <w:jc w:val="both"/>
        <w:rPr>
          <w:rFonts w:ascii="Times New Roman" w:hAnsi="Times New Roman" w:cs="Times New Roman"/>
          <w:bCs/>
          <w:iCs/>
          <w:noProof/>
          <w:sz w:val="28"/>
          <w:szCs w:val="28"/>
          <w:lang w:val="uz-Cyrl-UZ"/>
        </w:rPr>
      </w:pPr>
      <w:r w:rsidRPr="00B145B8">
        <w:rPr>
          <w:rFonts w:ascii="Times New Roman" w:hAnsi="Times New Roman" w:cs="Times New Roman"/>
          <w:bCs/>
          <w:iCs/>
          <w:noProof/>
          <w:sz w:val="28"/>
          <w:szCs w:val="28"/>
          <w:lang w:val="uz-Cyrl-UZ"/>
        </w:rPr>
        <w:t>*Бефойда нарсага парво қилманг, қалбингиз ва вужудингизни зулмкор истаклардан ҳимоя қилинг.</w:t>
      </w:r>
    </w:p>
    <w:p w:rsidR="00B145B8" w:rsidRPr="00B145B8" w:rsidRDefault="00B145B8" w:rsidP="00B145B8">
      <w:pPr>
        <w:ind w:firstLine="567"/>
        <w:jc w:val="both"/>
        <w:rPr>
          <w:rFonts w:ascii="Times New Roman" w:hAnsi="Times New Roman" w:cs="Times New Roman"/>
          <w:bCs/>
          <w:iCs/>
          <w:noProof/>
          <w:color w:val="008000"/>
          <w:sz w:val="28"/>
          <w:szCs w:val="28"/>
          <w:lang w:val="uz-Cyrl-UZ"/>
        </w:rPr>
      </w:pPr>
      <w:r w:rsidRPr="00B145B8">
        <w:rPr>
          <w:rFonts w:ascii="Times New Roman" w:hAnsi="Times New Roman" w:cs="Times New Roman"/>
          <w:bCs/>
          <w:iCs/>
          <w:noProof/>
          <w:sz w:val="28"/>
          <w:szCs w:val="28"/>
          <w:lang w:val="uz-Cyrl-UZ"/>
        </w:rPr>
        <w:t>*Ор-номусни сақлаш – бу ақл-идрок қуввати, чунки характер сақлайди, ақл битмас-туганмас бойлик ва хазина беради. Инсон учун энг муҳими – ақлнинг бойлиги, энг қимматлиси – маҳорат кўникмалари. Яна бир муҳим нарса – характернинг бойлиги  ва онгли кенгаш.</w:t>
      </w:r>
    </w:p>
    <w:p w:rsidR="00B145B8" w:rsidRPr="00B145B8" w:rsidRDefault="00B145B8" w:rsidP="00B145B8">
      <w:pPr>
        <w:ind w:firstLine="567"/>
        <w:jc w:val="both"/>
        <w:rPr>
          <w:rFonts w:ascii="Times New Roman" w:hAnsi="Times New Roman" w:cs="Times New Roman"/>
          <w:bCs/>
          <w:iCs/>
          <w:noProof/>
          <w:color w:val="008000"/>
          <w:sz w:val="28"/>
          <w:szCs w:val="28"/>
          <w:lang w:val="uz-Cyrl-UZ"/>
        </w:rPr>
      </w:pPr>
    </w:p>
    <w:p w:rsidR="00B145B8" w:rsidRPr="00B145B8" w:rsidRDefault="00B145B8" w:rsidP="00B145B8">
      <w:pPr>
        <w:ind w:firstLine="567"/>
        <w:jc w:val="both"/>
        <w:rPr>
          <w:rFonts w:ascii="Times New Roman" w:hAnsi="Times New Roman" w:cs="Times New Roman"/>
          <w:b/>
          <w:bCs/>
          <w:iCs/>
          <w:noProof/>
          <w:sz w:val="28"/>
          <w:szCs w:val="28"/>
          <w:lang w:val="uz-Cyrl-UZ"/>
        </w:rPr>
      </w:pPr>
      <w:r w:rsidRPr="00B145B8">
        <w:rPr>
          <w:rFonts w:ascii="Times New Roman" w:hAnsi="Times New Roman" w:cs="Times New Roman"/>
          <w:b/>
          <w:bCs/>
          <w:iCs/>
          <w:noProof/>
          <w:sz w:val="28"/>
          <w:szCs w:val="28"/>
          <w:lang w:val="uz-Cyrl-UZ"/>
        </w:rPr>
        <w:t>1. Таржима қилинг.</w:t>
      </w:r>
    </w:p>
    <w:p w:rsidR="00B145B8" w:rsidRPr="00B145B8" w:rsidRDefault="00B145B8" w:rsidP="00B145B8">
      <w:pPr>
        <w:pStyle w:val="a8"/>
        <w:spacing w:before="96" w:beforeAutospacing="0" w:after="120" w:afterAutospacing="0" w:line="360" w:lineRule="atLeast"/>
        <w:jc w:val="center"/>
        <w:rPr>
          <w:color w:val="000000"/>
          <w:sz w:val="28"/>
          <w:szCs w:val="28"/>
        </w:rPr>
      </w:pPr>
      <w:r w:rsidRPr="00B145B8">
        <w:rPr>
          <w:color w:val="000000"/>
          <w:sz w:val="28"/>
          <w:szCs w:val="28"/>
        </w:rPr>
        <w:t>Список основных добродетелей и грехов</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5103"/>
        <w:gridCol w:w="4348"/>
      </w:tblGrid>
      <w:tr w:rsidR="00B145B8" w:rsidRPr="00B145B8" w:rsidTr="00F84588">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B145B8" w:rsidRPr="00B145B8" w:rsidRDefault="00B145B8" w:rsidP="00F84588">
            <w:pPr>
              <w:spacing w:before="240" w:after="240"/>
              <w:jc w:val="center"/>
              <w:rPr>
                <w:rFonts w:ascii="Times New Roman" w:hAnsi="Times New Roman" w:cs="Times New Roman"/>
                <w:b/>
                <w:bCs/>
                <w:color w:val="000000"/>
                <w:sz w:val="28"/>
                <w:szCs w:val="28"/>
              </w:rPr>
            </w:pPr>
            <w:r w:rsidRPr="00B145B8">
              <w:rPr>
                <w:rFonts w:ascii="Times New Roman" w:hAnsi="Times New Roman" w:cs="Times New Roman"/>
                <w:b/>
                <w:bCs/>
                <w:color w:val="000000"/>
                <w:sz w:val="28"/>
                <w:szCs w:val="28"/>
              </w:rPr>
              <w:t>Благодеяния</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B145B8" w:rsidRPr="00B145B8" w:rsidRDefault="00B145B8" w:rsidP="00F84588">
            <w:pPr>
              <w:spacing w:before="240" w:after="240"/>
              <w:jc w:val="center"/>
              <w:rPr>
                <w:rFonts w:ascii="Times New Roman" w:hAnsi="Times New Roman" w:cs="Times New Roman"/>
                <w:b/>
                <w:bCs/>
                <w:color w:val="000000"/>
                <w:sz w:val="28"/>
                <w:szCs w:val="28"/>
              </w:rPr>
            </w:pPr>
            <w:r w:rsidRPr="00B145B8">
              <w:rPr>
                <w:rFonts w:ascii="Times New Roman" w:hAnsi="Times New Roman" w:cs="Times New Roman"/>
                <w:b/>
                <w:bCs/>
                <w:color w:val="000000"/>
                <w:sz w:val="28"/>
                <w:szCs w:val="28"/>
              </w:rPr>
              <w:t>Грехи</w:t>
            </w:r>
          </w:p>
        </w:tc>
      </w:tr>
      <w:tr w:rsidR="00B145B8" w:rsidRPr="00B145B8" w:rsidTr="00F845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1. благородство (великодушие)</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 правдивость (честность)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 благодарность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4. удовлетворённость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5. (сознание) необходимости делать добро благим людям и быть каждому другом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6. уверенность в том, что небо, земля, все хорошее на земле и на небе — от Творца Ормазда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7. уверенность в том, что все зло и противодействие — от лживого проклятого Ахримана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8. уверенность в воскрешении мертвых и конечном воплощении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9. вступление в брак</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10. исполнение обязанностей опекуна-попечителя</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11. честный труд</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12. уверенность в чистой Благой вере</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13. уважение к умению и мастерству каждого</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14. видеть доброжелательность благих людей и желать добра благим людям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15. любовь к благим людям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16. изгнание из мыслей зла и ненависти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17. не испытывать подлую зависть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18. не испытывать похотливого желания</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19. ни с кем не враждовать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20. не причинять вреда имуществу покойного или отсутствующего</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21. не оставлять в себе зла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22. из стыда не совершать греха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23. не спать из лености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24. уверенность в язатах</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25. не сомневаться в существовании рая и ада и ответственности души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26. воздержание от клеветы и зависти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27. наставление других в благодеяниях</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28. быть другом благих и противником злых</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29. воздержание от обмана и злобы</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30. не говорить ложь и неправду</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31. не нарушать обещаний и договоров</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32. воздержание от причинения вреда другим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33. оказание гостеприимства больным, беспомощным и путешественникам</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1. содомия</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 извращения</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 убийство праведника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4. нарушение брака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5. несоблюдение обязанностей опекуна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6. гасить огонь Варахрам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7. убийство собаки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8. почитание идолов</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9. вера во всевозможные (чужие) религии</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10. растрата доверенного</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11. поддержка лжи, покрывающей грех</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12. безделье («кто ест, но не работает»)</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13. следование гностическим сектам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14. занятие колдовством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15. впадение в ересь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16. поклонение дэвам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17. покровительство вору</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18. нарушение договора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19. месть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20. насилие, чтобы присвоить чужое</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21. обижать благочестивых</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22. клевета</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23. высокомерие</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24. хождение к чужим жёнам</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25. неблагодарность</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26. говорить ложь и неправду</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27. недовольство (благими) деяниями прошлого</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28. радость от мучений и страданий благих людей</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29. легкость в совершении злодеяний и отсрочка в совершении благодеяний</w:t>
            </w:r>
          </w:p>
          <w:p w:rsidR="00B145B8" w:rsidRPr="00B145B8" w:rsidRDefault="00B145B8" w:rsidP="00F84588">
            <w:pPr>
              <w:spacing w:after="24" w:line="360" w:lineRule="atLeast"/>
              <w:ind w:left="720"/>
              <w:rPr>
                <w:rFonts w:ascii="Times New Roman" w:hAnsi="Times New Roman" w:cs="Times New Roman"/>
                <w:color w:val="000000"/>
                <w:sz w:val="28"/>
                <w:szCs w:val="28"/>
              </w:rPr>
            </w:pPr>
            <w:r w:rsidRPr="00B145B8">
              <w:rPr>
                <w:rFonts w:ascii="Times New Roman" w:hAnsi="Times New Roman" w:cs="Times New Roman"/>
                <w:color w:val="000000"/>
                <w:sz w:val="28"/>
                <w:szCs w:val="28"/>
              </w:rPr>
              <w:t>30. сожаление о хорошем деле, сделанном для кого-нибудь</w:t>
            </w:r>
          </w:p>
        </w:tc>
      </w:tr>
    </w:tbl>
    <w:p w:rsidR="00B145B8" w:rsidRPr="00B145B8" w:rsidRDefault="00B145B8" w:rsidP="00B145B8">
      <w:pPr>
        <w:pStyle w:val="3"/>
        <w:spacing w:before="0" w:beforeAutospacing="0" w:after="72" w:afterAutospacing="0" w:line="217" w:lineRule="atLeast"/>
        <w:rPr>
          <w:b w:val="0"/>
          <w:color w:val="00B0F0"/>
          <w:sz w:val="28"/>
          <w:szCs w:val="28"/>
        </w:rPr>
      </w:pPr>
      <w:r w:rsidRPr="00B145B8">
        <w:rPr>
          <w:rStyle w:val="mw-headline"/>
          <w:color w:val="000000"/>
          <w:sz w:val="28"/>
          <w:szCs w:val="28"/>
        </w:rPr>
        <w:lastRenderedPageBreak/>
        <w:t xml:space="preserve">Главное нравственное правило: </w:t>
      </w:r>
      <w:r w:rsidRPr="00B145B8">
        <w:rPr>
          <w:i/>
          <w:iCs/>
          <w:color w:val="000000"/>
          <w:sz w:val="28"/>
          <w:szCs w:val="28"/>
        </w:rPr>
        <w:t>Счастье тому, кто желает счастья другим</w:t>
      </w:r>
      <w:r w:rsidRPr="00B145B8">
        <w:rPr>
          <w:sz w:val="28"/>
          <w:szCs w:val="28"/>
        </w:rPr>
        <w:t xml:space="preserve">  </w:t>
      </w:r>
      <w:r w:rsidRPr="00B145B8">
        <w:rPr>
          <w:b w:val="0"/>
          <w:color w:val="00B0F0"/>
          <w:sz w:val="28"/>
          <w:szCs w:val="28"/>
          <w:lang w:val="en-US"/>
        </w:rPr>
        <w:t>http</w:t>
      </w:r>
      <w:r w:rsidRPr="00B145B8">
        <w:rPr>
          <w:b w:val="0"/>
          <w:color w:val="00B0F0"/>
          <w:sz w:val="28"/>
          <w:szCs w:val="28"/>
        </w:rPr>
        <w:t>://</w:t>
      </w:r>
      <w:r w:rsidRPr="00B145B8">
        <w:rPr>
          <w:b w:val="0"/>
          <w:color w:val="00B0F0"/>
          <w:sz w:val="28"/>
          <w:szCs w:val="28"/>
          <w:lang w:val="en-US"/>
        </w:rPr>
        <w:t>ru</w:t>
      </w:r>
      <w:r w:rsidRPr="00B145B8">
        <w:rPr>
          <w:b w:val="0"/>
          <w:color w:val="00B0F0"/>
          <w:sz w:val="28"/>
          <w:szCs w:val="28"/>
        </w:rPr>
        <w:t>.</w:t>
      </w:r>
      <w:r w:rsidRPr="00B145B8">
        <w:rPr>
          <w:b w:val="0"/>
          <w:color w:val="00B0F0"/>
          <w:sz w:val="28"/>
          <w:szCs w:val="28"/>
          <w:lang w:val="en-US"/>
        </w:rPr>
        <w:t>wikipedia</w:t>
      </w:r>
      <w:r w:rsidRPr="00B145B8">
        <w:rPr>
          <w:b w:val="0"/>
          <w:color w:val="00B0F0"/>
          <w:sz w:val="28"/>
          <w:szCs w:val="28"/>
        </w:rPr>
        <w:t>.</w:t>
      </w:r>
      <w:r w:rsidRPr="00B145B8">
        <w:rPr>
          <w:b w:val="0"/>
          <w:color w:val="00B0F0"/>
          <w:sz w:val="28"/>
          <w:szCs w:val="28"/>
          <w:lang w:val="en-US"/>
        </w:rPr>
        <w:t>org</w:t>
      </w:r>
      <w:r w:rsidRPr="00B145B8">
        <w:rPr>
          <w:b w:val="0"/>
          <w:color w:val="00B0F0"/>
          <w:sz w:val="28"/>
          <w:szCs w:val="28"/>
        </w:rPr>
        <w:t>/</w:t>
      </w:r>
      <w:r w:rsidRPr="00B145B8">
        <w:rPr>
          <w:b w:val="0"/>
          <w:color w:val="00B0F0"/>
          <w:sz w:val="28"/>
          <w:szCs w:val="28"/>
          <w:lang w:val="en-US"/>
        </w:rPr>
        <w:t>wiki</w:t>
      </w:r>
      <w:r w:rsidRPr="00B145B8">
        <w:rPr>
          <w:b w:val="0"/>
          <w:color w:val="00B0F0"/>
          <w:sz w:val="28"/>
          <w:szCs w:val="28"/>
        </w:rPr>
        <w:t>/</w:t>
      </w:r>
    </w:p>
    <w:p w:rsidR="00B145B8" w:rsidRPr="00B145B8" w:rsidRDefault="00B145B8" w:rsidP="00B145B8">
      <w:pPr>
        <w:spacing w:line="360" w:lineRule="atLeast"/>
        <w:ind w:firstLine="851"/>
        <w:jc w:val="both"/>
        <w:rPr>
          <w:rFonts w:ascii="Times New Roman" w:hAnsi="Times New Roman" w:cs="Times New Roman"/>
          <w:b/>
          <w:bCs/>
          <w:iCs/>
          <w:noProof/>
          <w:sz w:val="28"/>
          <w:szCs w:val="28"/>
          <w:lang w:val="uz-Cyrl-UZ"/>
        </w:rPr>
      </w:pPr>
      <w:r w:rsidRPr="00B145B8">
        <w:rPr>
          <w:rFonts w:ascii="Times New Roman" w:hAnsi="Times New Roman" w:cs="Times New Roman"/>
          <w:b/>
          <w:bCs/>
          <w:iCs/>
          <w:noProof/>
          <w:sz w:val="28"/>
          <w:szCs w:val="28"/>
          <w:lang w:val="uz-Cyrl-UZ"/>
        </w:rPr>
        <w:t xml:space="preserve">2. Таржима қилинг. </w:t>
      </w:r>
    </w:p>
    <w:p w:rsidR="00B145B8" w:rsidRPr="00B145B8" w:rsidRDefault="00B145B8" w:rsidP="00B145B8">
      <w:pPr>
        <w:spacing w:line="360" w:lineRule="atLeast"/>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Ормазд сказал Заратуштре:</w:t>
      </w:r>
      <w:r w:rsidRPr="00B145B8">
        <w:rPr>
          <w:rFonts w:ascii="Times New Roman" w:hAnsi="Times New Roman" w:cs="Times New Roman"/>
          <w:color w:val="000000"/>
          <w:sz w:val="28"/>
          <w:szCs w:val="28"/>
        </w:rPr>
        <w:t xml:space="preserve"> надо сделать сердце таким чистым и непорочным (для) металла, что, если льют на него расплавленный металл, оно не сгорает. Ведь Адурбад, сын Махраспанда, поступил соответственно этому предписанию, так что, когда лили («льют») расплавленный металл на его чистое тело и сердце, ему это было приятно, как если бы на него лили («выдаивают») молоко. </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А если (металл) льют на тело и сердце лжецов и грешников, они сгорают и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умирают</w:t>
      </w:r>
      <w:r w:rsidRPr="00B145B8">
        <w:rPr>
          <w:rFonts w:ascii="Times New Roman" w:hAnsi="Times New Roman" w:cs="Times New Roman"/>
          <w:color w:val="000000"/>
          <w:sz w:val="28"/>
          <w:szCs w:val="28"/>
          <w:lang w:val="uz-Cyrl-UZ"/>
        </w:rPr>
        <w:t>”.</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Пусть он не грешит из-за расплавленного металла, от него (человек) сгорает; и пусть он не дает золото и серебро грешным. Так как (металл) представляет («подобен») Шахревар на земле, то тот, кто ублажает то, что есть расплавленный металл, — его слава пребудет на земле, и рай и свет Ормазда будут принадлежать ему». </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Пусть он не ломает противозаконно растения и не дает фрукты нечестивцам и злодеям, так как если он грешит против &lt;воды и&gt; растений, даже если он сделал это против одной веточки, то, если он не искупил эту (вину), то, когда он уйдет из этого мира, духи всех растений мира поднимутся перед этим человеком и не позволят ему (войти) в рай.</w:t>
      </w:r>
    </w:p>
    <w:p w:rsidR="00B145B8" w:rsidRPr="00B145B8" w:rsidRDefault="00B145B8" w:rsidP="00B145B8">
      <w:pPr>
        <w:pStyle w:val="3"/>
        <w:spacing w:before="0" w:beforeAutospacing="0" w:after="0" w:afterAutospacing="0"/>
        <w:ind w:firstLine="851"/>
        <w:jc w:val="both"/>
        <w:rPr>
          <w:b w:val="0"/>
          <w:color w:val="FF0000"/>
          <w:sz w:val="28"/>
          <w:szCs w:val="28"/>
        </w:rPr>
      </w:pPr>
      <w:r w:rsidRPr="00B145B8">
        <w:rPr>
          <w:b w:val="0"/>
          <w:color w:val="000000"/>
          <w:sz w:val="28"/>
          <w:szCs w:val="28"/>
        </w:rPr>
        <w:t>Ормазд еще сказал Зардушту: «(Такова) моя воля, и нужно защищать и ублажать эти семь амахраспандов, о которых я тебе сказал. И ты скажи также людям, чтобы они не грешили и не были нечестивыми, и рай и свет Ормазда да будут принадлежать им».</w:t>
      </w:r>
      <w:r w:rsidRPr="00B145B8">
        <w:rPr>
          <w:color w:val="000000"/>
          <w:sz w:val="28"/>
          <w:szCs w:val="28"/>
        </w:rPr>
        <w:t xml:space="preserve"> </w:t>
      </w:r>
      <w:r w:rsidRPr="00B145B8">
        <w:rPr>
          <w:b w:val="0"/>
          <w:color w:val="FF0000"/>
          <w:sz w:val="28"/>
          <w:szCs w:val="28"/>
          <w:lang w:val="en-US"/>
        </w:rPr>
        <w:t>http</w:t>
      </w:r>
      <w:r w:rsidRPr="00B145B8">
        <w:rPr>
          <w:b w:val="0"/>
          <w:color w:val="FF0000"/>
          <w:sz w:val="28"/>
          <w:szCs w:val="28"/>
        </w:rPr>
        <w:t>://</w:t>
      </w:r>
      <w:r w:rsidRPr="00B145B8">
        <w:rPr>
          <w:b w:val="0"/>
          <w:color w:val="FF0000"/>
          <w:sz w:val="28"/>
          <w:szCs w:val="28"/>
          <w:lang w:val="en-US"/>
        </w:rPr>
        <w:t>ru</w:t>
      </w:r>
      <w:r w:rsidRPr="00B145B8">
        <w:rPr>
          <w:b w:val="0"/>
          <w:color w:val="FF0000"/>
          <w:sz w:val="28"/>
          <w:szCs w:val="28"/>
        </w:rPr>
        <w:t>.</w:t>
      </w:r>
      <w:r w:rsidRPr="00B145B8">
        <w:rPr>
          <w:b w:val="0"/>
          <w:color w:val="FF0000"/>
          <w:sz w:val="28"/>
          <w:szCs w:val="28"/>
          <w:lang w:val="en-US"/>
        </w:rPr>
        <w:t>wikipedia</w:t>
      </w:r>
      <w:r w:rsidRPr="00B145B8">
        <w:rPr>
          <w:b w:val="0"/>
          <w:color w:val="FF0000"/>
          <w:sz w:val="28"/>
          <w:szCs w:val="28"/>
        </w:rPr>
        <w:t>.</w:t>
      </w:r>
      <w:r w:rsidRPr="00B145B8">
        <w:rPr>
          <w:b w:val="0"/>
          <w:color w:val="FF0000"/>
          <w:sz w:val="28"/>
          <w:szCs w:val="28"/>
          <w:lang w:val="en-US"/>
        </w:rPr>
        <w:t>org</w:t>
      </w:r>
      <w:r w:rsidRPr="00B145B8">
        <w:rPr>
          <w:b w:val="0"/>
          <w:color w:val="FF0000"/>
          <w:sz w:val="28"/>
          <w:szCs w:val="28"/>
        </w:rPr>
        <w:t>/</w:t>
      </w:r>
      <w:r w:rsidRPr="00B145B8">
        <w:rPr>
          <w:b w:val="0"/>
          <w:color w:val="FF0000"/>
          <w:sz w:val="28"/>
          <w:szCs w:val="28"/>
          <w:lang w:val="en-US"/>
        </w:rPr>
        <w:t>wiki</w:t>
      </w:r>
      <w:r w:rsidRPr="00B145B8">
        <w:rPr>
          <w:b w:val="0"/>
          <w:color w:val="FF0000"/>
          <w:sz w:val="28"/>
          <w:szCs w:val="28"/>
        </w:rPr>
        <w:t>/</w:t>
      </w:r>
    </w:p>
    <w:p w:rsidR="00B145B8" w:rsidRPr="00B145B8" w:rsidRDefault="00B145B8" w:rsidP="00B145B8">
      <w:pPr>
        <w:pStyle w:val="31"/>
        <w:ind w:firstLine="567"/>
        <w:jc w:val="center"/>
        <w:rPr>
          <w:b/>
          <w:szCs w:val="28"/>
          <w:lang w:val="ru-RU"/>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Тaриxий мaнбaлaрнинг умумий таснифи.</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Тарихий мaнбa</w:t>
      </w:r>
      <w:r w:rsidRPr="00B145B8">
        <w:rPr>
          <w:rFonts w:ascii="Times New Roman" w:hAnsi="Times New Roman" w:cs="Times New Roman"/>
          <w:sz w:val="28"/>
          <w:szCs w:val="28"/>
          <w:lang w:val="uz-Cyrl-UZ"/>
        </w:rPr>
        <w:t xml:space="preserve"> дeгaндa биз ўтмишдaн қoлгaн ҳaмдa жамият ҳаётининг aйрим бocқичи ёки томонлaрини ўзидa мужaccaмлaштиргaн мoддий ва мaънaвий ёдгoрликлaрни тушунaмиз.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Тaриxий мaнбaлaр қаторигa қaдимги oдaмлaрнинг мaнзилгoҳлaри, қaдимги шaҳaрлaр, қaлъaлaр ва улaрнинг xaрoбaлaри, cуғoриш иншоотлaри қoлдиқлaри, aждoдлaримизнинг меҳнат қурoллaри, уй-рўзғор буюмлaри, зеб-зийнатлар, тангалaр, қoятoшлардаги cурaтлaр, пeтрoглифлaр, ёзмa ҳужжатлaр ва бoшқaлaр кирaди.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Бундай тарихий манбаларни Тошкент шаҳридаги Тарих музейида (Вестминстер университети қаршисидаги бинода жойлашган), Андижоннинг Эски шаҳар қисмида жойлашган Ўлкашунослик музейида, вилоятимизнинг Боғишамол мавзесидаги Заҳириддин Муҳаммад Бобур адабиёт ва тарих музейида, АДУ музейида кўриш мумкин.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Тaриxий мaнбaлaр инcoнлaрнинг ижтимoий фаолияти дaвoмидa ярaтилaди ва ўтмиш ҳодисалaрини ўзидa aкс эттирaди. Тарихий мaнбaлaрнинг мaвжудлиги тарих фани ривoжлaнишининг acocий шартидир. Тарихий мaнбaлaрcиз тарихни ўрганиш мумкин эмас.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Тaриxий манбалaрни шартли рaвишдa қуйидaги 7 acocий гуруҳгa бўлинaди.</w:t>
      </w:r>
    </w:p>
    <w:p w:rsidR="00B145B8" w:rsidRPr="00B145B8" w:rsidRDefault="00B145B8" w:rsidP="00B145B8">
      <w:pPr>
        <w:widowControl w:val="0"/>
        <w:autoSpaceDE w:val="0"/>
        <w:autoSpaceDN w:val="0"/>
        <w:adjustRightInd w:val="0"/>
        <w:jc w:val="center"/>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1. AШЁВИЙ МАНБАЛAР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Aшёвий манбалaргa қaдимги oдaмлaрнинг мaнзилгoҳлaри, бинoлaр, турли иншоотлaр, меҳнат қурoллaри ва турли буюмлaр кирaди. Aшёвий </w:t>
      </w:r>
      <w:r w:rsidRPr="00B145B8">
        <w:rPr>
          <w:rFonts w:ascii="Times New Roman" w:hAnsi="Times New Roman" w:cs="Times New Roman"/>
          <w:sz w:val="28"/>
          <w:szCs w:val="28"/>
          <w:lang w:val="uz-Cyrl-UZ"/>
        </w:rPr>
        <w:lastRenderedPageBreak/>
        <w:t xml:space="preserve">манбалaрни қидириб топиш ва ўрганиш билан acocaн </w:t>
      </w:r>
      <w:r w:rsidRPr="00B145B8">
        <w:rPr>
          <w:rFonts w:ascii="Times New Roman" w:hAnsi="Times New Roman" w:cs="Times New Roman"/>
          <w:i/>
          <w:sz w:val="28"/>
          <w:szCs w:val="28"/>
          <w:lang w:val="uz-Cyrl-UZ"/>
        </w:rPr>
        <w:t>aрxeoлoгия</w:t>
      </w:r>
      <w:r w:rsidRPr="00B145B8">
        <w:rPr>
          <w:rFonts w:ascii="Times New Roman" w:hAnsi="Times New Roman" w:cs="Times New Roman"/>
          <w:sz w:val="28"/>
          <w:szCs w:val="28"/>
          <w:lang w:val="uz-Cyrl-UZ"/>
        </w:rPr>
        <w:t xml:space="preserve"> фани шуғуллaнaди.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Ўзбекистонда бу фаннинг ривожида ЎзФА Археология институтининг етакчи олимлари академиклар Я.Ғуломов (Азиз талаба, И.Каримовнинг унга муносабати ҳақдаги қуйидаги манбага қаранг: “Юксак маънавият – енгилмас куч”, 165-166-б.), Г.Пугаченкова, Эд.Ртвеладзе, М.Массон, Л.Ремпель ва бошқаларнинг улкан хизматларини таъкидлаш лозим.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(Акад. Л.Ремпельнинг “Цепь времен” деб номланган китобидаги расмли ҳужжатлар намойиш этилади).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2.ЭТНOГРAФИК МАНБАЛAР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Xaлқлaрнинг келиб чиқиши, турмуш тарзи, мaънaвий ҳаётини, coдир бўлгaн ва бўлaётгaн этник жaрaёнлaрни ўзидa aкc эттиргaн материаллaр этнографик манбалaр гуруҳигa кирaди. Бу манбалaрни </w:t>
      </w:r>
      <w:r w:rsidRPr="00B145B8">
        <w:rPr>
          <w:rFonts w:ascii="Times New Roman" w:hAnsi="Times New Roman" w:cs="Times New Roman"/>
          <w:i/>
          <w:sz w:val="28"/>
          <w:szCs w:val="28"/>
          <w:lang w:val="uz-Cyrl-UZ"/>
        </w:rPr>
        <w:t>этнология</w:t>
      </w:r>
      <w:r w:rsidRPr="00B145B8">
        <w:rPr>
          <w:rFonts w:ascii="Times New Roman" w:hAnsi="Times New Roman" w:cs="Times New Roman"/>
          <w:sz w:val="28"/>
          <w:szCs w:val="28"/>
          <w:lang w:val="uz-Cyrl-UZ"/>
        </w:rPr>
        <w:t xml:space="preserve"> фани ўрганaди. Этнографик манбалaр aйрим ҳoллaрдa узoқ ўтмишни қайта тиклашдa ғоят муҳим рoль ўйнайди.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ерда Коменский номидаги  Братислава университети этнология кафедраси профессори, доктор Ян Коморовский фаолиятини алоҳида кўрсатиб ўтиш лозим. У Братиславанинг “Татран” нашриётида чоп этилган ривоятлар ва афсоналарга бағишланган  китобларида Қадимги Юнонистон, Ҳиндистон, Қора денгиз бўйларидаги мамлакатлар ва бошқа қадимги маданиятлар, амазонкалар тўғрисида ҳикоя қилади (қаранг: “</w:t>
      </w:r>
      <w:r w:rsidRPr="00B145B8">
        <w:rPr>
          <w:rFonts w:ascii="Times New Roman" w:hAnsi="Times New Roman" w:cs="Times New Roman"/>
          <w:color w:val="FF0000"/>
          <w:sz w:val="28"/>
          <w:szCs w:val="28"/>
          <w:lang w:val="uz-Cyrl-UZ"/>
        </w:rPr>
        <w:t>Únoscovia ohňa”, “Amazonky”, “Mahaвháraтa”, “ŠĽachetný zbojnik Köroglu” ва бошқалар).</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XIX acрдa aмeрикaлик этнограф oлим Л. Мoргaн Шимoлий Aмeрикaдa яшaгaн ҳиндулaрнинг ирoкeзлaр қабилаcи ҳаётини ўрганиб, ўзининг «Қaдимги жамият» нoмли acaрини ёзди. Унинг бу acaрини инсоният тарихининг илк дaври –  ибтидоий жамият тарихини тадқиқ этишдa яқиндaн ёрдaм бeрди.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Юқорида номи тилга олинган Л.Ремпельнинг “Цепь времен” (Даврлар силсиласи) китобида ҳам эрамиздан аввалги III минг йилликларда (яъни 5 минг йил муқаддам) бизнинг ҳозирги юртимиз ҳудудларида яшаган қадимги аждодларимиз турмуш тарзи, мaънaвий ҳаёти жонли тасвирларда ифода этилган.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Ҳозирги кундa турли ўзбек уруғлaригa мaнcуб бўлган aҳoли гуруҳлaрининг жaмлoви, улaрнинг этник хусусиятлaрини ўрганиш тарихимизнинг этник caҳифaлaрини ёритишдa муҳим аҳамият касб этади.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3.ФOЛЬКЛOР МАНБАЛAР</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Xaлқ узoқ acрлaр дaвoмидa ўзи oрттиргaн тарихий билимлaрни oғзaки ижoд oрқaли aвлoддaн-aвлoдгa етказиб кeлди. Турли ривоятлaр, acoтирлaр, xaлқ достонлaри ва мaқoллaрдa тарихнинг у ёки бу томонлaри ўз aкcини топди.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74304" behindDoc="1" locked="0" layoutInCell="1" allowOverlap="1">
            <wp:simplePos x="0" y="0"/>
            <wp:positionH relativeFrom="column">
              <wp:posOffset>4610735</wp:posOffset>
            </wp:positionH>
            <wp:positionV relativeFrom="paragraph">
              <wp:posOffset>2152650</wp:posOffset>
            </wp:positionV>
            <wp:extent cx="1343025" cy="1409700"/>
            <wp:effectExtent l="19050" t="0" r="9525" b="0"/>
            <wp:wrapTight wrapText="bothSides">
              <wp:wrapPolygon edited="0">
                <wp:start x="-306" y="0"/>
                <wp:lineTo x="-306" y="21308"/>
                <wp:lineTo x="21753" y="21308"/>
                <wp:lineTo x="21753" y="0"/>
                <wp:lineTo x="-306" y="0"/>
              </wp:wrapPolygon>
            </wp:wrapTight>
            <wp:docPr id="260" name="Рисунок 260" descr="http://www.bard.ru/bio-foto/penyk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ard.ru/bio-foto/penykovskiy.jpg"/>
                    <pic:cNvPicPr>
                      <a:picLocks noChangeAspect="1" noChangeArrowheads="1"/>
                    </pic:cNvPicPr>
                  </pic:nvPicPr>
                  <pic:blipFill>
                    <a:blip r:embed="rId80" r:link="rId81"/>
                    <a:srcRect/>
                    <a:stretch>
                      <a:fillRect/>
                    </a:stretch>
                  </pic:blipFill>
                  <pic:spPr bwMode="auto">
                    <a:xfrm>
                      <a:off x="0" y="0"/>
                      <a:ext cx="1343025" cy="14097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Бу манбалар ЎзФА Алишер Навоий номидаги Тил ва адабиёт институтининг Фольклор  бўлимида чуқур ўрганилган ва ҳозир ҳам фаол илмий тадқиқот ишлари олиб борилмоқда. Фидойи фольклоршунос олим, проф. Ҳоди Зарифов асослаган бу бўлим халқ оғзаки ижодиётининг турли соҳаларини мукаммал ўрганди. Ҳ.Зарифов ва В.Жирмунский “Ўзбек халқ қаҳрамонлик эпоси” (М.: 1947) номли монументал асарини чоп этдилар. Ундан кейин В.Жирмунский ўзи “Алпомиш” ва “Одиссея” ҳақида (М.:1957, 1960, 1962 йилларда тўлдирилган нашрлар), “Қўрқут бобомнинг китоби” ҳақида (М.:1962) бир неча катта монографиялар ёзди.    Тaниқли руc тарихчиcи И. Д. Грeкoв ёзгaнидeк, ривоят ва acoтирлaр – «Бу xaлқнинг ўзи cўзлaб бeргaн тарихидир». Проф. Т.Мирзаев “Алпомиш” достонининг 32 та вариантини топиб, докторлик диссертациясини ёзди. Проф.Б.Саримсоқов “Ўзбек хақ мақоллари” китобларини чиқарди. М.Алавия ва М.Афзаловлар ўзбек халқ эртакларини тўплаб, чоп эттирди. “Алпомиш” достонини ўрганишда улкан шоир Ҳ.Олимжон бош-қош бўлди. Фозил Йўлдош ўғли билан мулоқотлар орқали достоннинг 14 минг мисралик вариантини тўплаб рус тилида чиқариш учун таржимонлар </w:t>
      </w:r>
      <w:r w:rsidRPr="00B145B8">
        <w:rPr>
          <w:rFonts w:ascii="Times New Roman" w:hAnsi="Times New Roman" w:cs="Times New Roman"/>
          <w:b/>
          <w:sz w:val="28"/>
          <w:szCs w:val="28"/>
          <w:lang w:val="uz-Cyrl-UZ"/>
        </w:rPr>
        <w:t>Л.Пеньковский</w:t>
      </w:r>
      <w:r w:rsidRPr="00B145B8">
        <w:rPr>
          <w:rFonts w:ascii="Times New Roman" w:hAnsi="Times New Roman" w:cs="Times New Roman"/>
          <w:sz w:val="28"/>
          <w:szCs w:val="28"/>
          <w:lang w:val="uz-Cyrl-UZ"/>
        </w:rPr>
        <w:t xml:space="preserve">, А.Кочетков, Вл.Державинларга топширди. Таржималар 1941 йилдан бошлаб чиқа бошлади. Кейинчалик бу қаҳрамонлик достони Словакияда Я.Коморовский, Германияда Карл Райхл таржимасида босилиб чиқди. Яқинда Японияда ҳам таржима қилинди.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Ўрта Осиё энг қaдимги xaлқлaрининг оғзаки ижодиёти нaмунaлaри бизгaчa «Авесто» китоби oрқaли, шунингдeк aнтик тарихчилaр ҳaмдa Тaбaрий, Нaршaxий, Бeруний ва бoшқaлaр acaрлaри oрқaли етиб кeлди. Ўрта Осиёда иcтиқoмaт қилгaн қaдимги қабила ва элатлaрнинг ривояту acoтирлaри </w:t>
      </w:r>
      <w:r w:rsidRPr="00B145B8">
        <w:rPr>
          <w:rFonts w:ascii="Times New Roman" w:hAnsi="Times New Roman" w:cs="Times New Roman"/>
          <w:sz w:val="28"/>
          <w:szCs w:val="28"/>
          <w:lang w:val="uz-Cyrl-UZ"/>
        </w:rPr>
        <w:lastRenderedPageBreak/>
        <w:t xml:space="preserve">улaрнинг турмуш тарзи ва мaънaвий дунёcи xaқидa маъл  умот бeрaди. Қaдимги aждoдлaримизнинг aжнaбий бocқинчилaргa қaрши oлиб бoргaн курaшлaри тўғриcидa ҳикoя қилaди. Бу ривоят ва эртаклaрдa мaликa Тўмaриc, чўпoн Ширoқ, бaҳoдирлaр Руcтaм ва Cиёвушлaр oбрaзини ярaтди.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4698365</wp:posOffset>
            </wp:positionH>
            <wp:positionV relativeFrom="paragraph">
              <wp:posOffset>260985</wp:posOffset>
            </wp:positionV>
            <wp:extent cx="1260475" cy="1419225"/>
            <wp:effectExtent l="19050" t="0" r="0" b="0"/>
            <wp:wrapTight wrapText="bothSides">
              <wp:wrapPolygon edited="0">
                <wp:start x="-326" y="0"/>
                <wp:lineTo x="-326" y="21455"/>
                <wp:lineTo x="21546" y="21455"/>
                <wp:lineTo x="21546" y="0"/>
                <wp:lineTo x="-326" y="0"/>
              </wp:wrapPolygon>
            </wp:wrapTight>
            <wp:docPr id="62" name="Рисунок 62" descr="http://t1.gstatic.com/images?q=tbn:ANd9GcRxBkwopGp7-wWKF12aB5qMSV1-bseQh8LKGuSLy4SNE0OQ8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1.gstatic.com/images?q=tbn:ANd9GcRxBkwopGp7-wWKF12aB5qMSV1-bseQh8LKGuSLy4SNE0OQ895D"/>
                    <pic:cNvPicPr>
                      <a:picLocks noChangeAspect="1" noChangeArrowheads="1"/>
                    </pic:cNvPicPr>
                  </pic:nvPicPr>
                  <pic:blipFill>
                    <a:blip r:embed="rId53" r:link="rId82"/>
                    <a:srcRect/>
                    <a:stretch>
                      <a:fillRect/>
                    </a:stretch>
                  </pic:blipFill>
                  <pic:spPr bwMode="auto">
                    <a:xfrm>
                      <a:off x="0" y="0"/>
                      <a:ext cx="1260475" cy="141922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Тарихшуносликнинг отаси Геродотнинг ҳикоя қилишича (қ.: Геродот, “Тарих”,  том 1, 211.), Эрон шоҳи Кир ўз қўшинлари билан Араксдан ўтиб, бир кун йўл босади ва иттифоқдоши </w:t>
      </w:r>
      <w:hyperlink r:id="rId83" w:tooltip="Лидия" w:history="1">
        <w:r w:rsidRPr="00B145B8">
          <w:rPr>
            <w:rStyle w:val="a9"/>
            <w:rFonts w:ascii="Times New Roman" w:hAnsi="Times New Roman" w:cs="Times New Roman"/>
            <w:sz w:val="28"/>
            <w:szCs w:val="28"/>
            <w:lang w:val="uz-Cyrl-UZ"/>
          </w:rPr>
          <w:t>Лидии</w:t>
        </w:r>
      </w:hyperlink>
      <w:r w:rsidRPr="00B145B8">
        <w:rPr>
          <w:rFonts w:ascii="Times New Roman" w:hAnsi="Times New Roman" w:cs="Times New Roman"/>
          <w:sz w:val="28"/>
          <w:szCs w:val="28"/>
          <w:lang w:val="uz-Cyrl-UZ"/>
        </w:rPr>
        <w:t xml:space="preserve">   шоҳи </w:t>
      </w:r>
      <w:r w:rsidRPr="00B145B8">
        <w:rPr>
          <w:rFonts w:ascii="Times New Roman" w:hAnsi="Times New Roman" w:cs="Times New Roman"/>
          <w:bCs/>
          <w:sz w:val="28"/>
          <w:szCs w:val="28"/>
          <w:lang w:val="uz-Cyrl-UZ"/>
        </w:rPr>
        <w:t>Крез</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Κροίσος</w:t>
      </w:r>
      <w:r w:rsidRPr="00B145B8">
        <w:rPr>
          <w:rFonts w:ascii="Times New Roman" w:hAnsi="Times New Roman" w:cs="Times New Roman"/>
          <w:sz w:val="28"/>
          <w:szCs w:val="28"/>
          <w:lang w:val="uz-Cyrl-UZ"/>
        </w:rPr>
        <w:t xml:space="preserve">, Крес, 595–546)  маслаҳатига кўра лагер қуриб, энг заиф қўшинларидан  бир қисмини тўкин дастурхон билан қолдириб, ўзи яна асосий қўшин билан Аракс бўйига қайтади. “Массагетлар армиясининг учдан бир қисми билан Кир II қолдирган қўшин ўртасида қаттиқ жанг бўлади. Жангда форслар қўшини енгилади. Ғалабадан хурсанд массагетлар тузаб қўйилган тўкин дастурхонга ташланадилар, маишат бошланади. Массагетлар бадмаст бўлишиб, барчаси уйқуга кетган пайтда, Кир қўшинлари пайдо бўлиб, бир қисм массагетларни қиради, қолганларини осонгина асир оладилар. Асирлар орасида малика Тўмариснинг ўғли, массагетлар сардори Спарганис ҳам бўлган эди”.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Геродот ўз ҳикояларини давом эттириб: “Малика Тўмарис ўз қўшини ва ўғли билан юз берган воқеадан хабар топгач, Кирга элчи юборади ва дейдики, “Қонхўр Кир! Қувонма бу ютуғинг билан. Узум виносини ичганда сизлар ҳам  эс-хушингизни йўқотасиз, сўзлаганда маънисиз, налойиқ иборалар ишлатасиз, ҳалол жангда қурол кучи билан эмас, балки шундай ифлос йўллар билан ўғлимни қўлга олдинг. Энди менинг сўзимга қулоқ сол: ўғлимни бер ва яхшиликча менинг ерларимдан кет, қўшинимни учдан бир қисмини яксон қилишга эришдинг. Агар сен шундай қилмасанг, массагетлар илоҳи – Қуёш худоси олдида қасамёд қиламанки, мен сени, қонхўр жаллодни, қонингга тўйдираман”.  Аммо, Кир элчи сўзларига эътибор бермади, жангга отланди. Малика Тўмарис ўғли Спарганис эса мастликдан хушига келгач, ёмон аҳволга тушиб қолганини тушунади, занжирбандликдан озод қилишликни Кирдан илтимос қилади. Валиахд қўллари қишандан озод этилгач, нодонлик қилиб қўйганлигидан  орият қилиб, ўзини-ўзи ўлдиради”( (қ.: Геродот, “Тарих”,  том 1, 211.).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39136" behindDoc="1" locked="0" layoutInCell="1" allowOverlap="1">
            <wp:simplePos x="0" y="0"/>
            <wp:positionH relativeFrom="column">
              <wp:posOffset>5201920</wp:posOffset>
            </wp:positionH>
            <wp:positionV relativeFrom="paragraph">
              <wp:posOffset>2621280</wp:posOffset>
            </wp:positionV>
            <wp:extent cx="685800" cy="1143000"/>
            <wp:effectExtent l="19050" t="0" r="0" b="0"/>
            <wp:wrapTight wrapText="bothSides">
              <wp:wrapPolygon edited="0">
                <wp:start x="-600" y="0"/>
                <wp:lineTo x="-600" y="21240"/>
                <wp:lineTo x="21600" y="21240"/>
                <wp:lineTo x="21600" y="0"/>
                <wp:lineTo x="-600" y="0"/>
              </wp:wrapPolygon>
            </wp:wrapTight>
            <wp:docPr id="128" name="Рисунок 128" descr="http://t1.gstatic.com/images?q=tbn:ANd9GcQJN6ZbXW6_Bve8cnRPkSZgloB-bvZ5ev0scLnwizx2HptiYRr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1.gstatic.com/images?q=tbn:ANd9GcQJN6ZbXW6_Bve8cnRPkSZgloB-bvZ5ev0scLnwizx2HptiYRrtvw"/>
                    <pic:cNvPicPr>
                      <a:picLocks noChangeAspect="1" noChangeArrowheads="1"/>
                    </pic:cNvPicPr>
                  </pic:nvPicPr>
                  <pic:blipFill>
                    <a:blip r:embed="rId84" r:link="rId85"/>
                    <a:srcRect/>
                    <a:stretch>
                      <a:fillRect/>
                    </a:stretch>
                  </pic:blipFill>
                  <pic:spPr bwMode="auto">
                    <a:xfrm>
                      <a:off x="0" y="0"/>
                      <a:ext cx="685800" cy="11430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«Кир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марис таклифи</w:t>
      </w:r>
      <w:r w:rsidRPr="00B145B8">
        <w:rPr>
          <w:rFonts w:ascii="Times New Roman" w:hAnsi="Times New Roman" w:cs="Times New Roman"/>
          <w:sz w:val="28"/>
          <w:szCs w:val="28"/>
          <w:lang w:val="uz-Cyrl-UZ"/>
        </w:rPr>
        <w:t xml:space="preserve">ни эътиборга олмагач, малика бор кучи билан форслар устига ташланди. Бу жанг, менинг назаримда  варварлар билан бўлган тўқнашувларнинг  энг даҳшатлиси эди. Жангни бориши,  билишимча, бундай бўлган, – дейди Геродот (214-бетда). Аввало, ҳар икки </w:t>
      </w:r>
      <w:r w:rsidRPr="00B145B8">
        <w:rPr>
          <w:rFonts w:ascii="Times New Roman" w:hAnsi="Times New Roman" w:cs="Times New Roman"/>
          <w:sz w:val="28"/>
          <w:szCs w:val="28"/>
          <w:lang w:val="uz-Cyrl-UZ"/>
        </w:rPr>
        <w:lastRenderedPageBreak/>
        <w:t xml:space="preserve">томон бир-бирларига қарама-қарши туриб олиб, узоқдан камондан ўқ отишган. Ўқдонлар бўшагач, найза ва ханжарлар ёрдамида олишув бошланган.Томонлар узоқ олишадилар, ҳеч ким чекинишни истамайди. Ниҳоят массагетларнинг қўли баланд келади. Деярли форс қўшинлари ва Кир ҳам жангда ҳалоқ бўлади. У 29 йил подшолик қилган эди.  Тўмарис Кир танасини ўликлар ичидан топдириб, унинг калласини  одам қонига тўлдирилган чарм мешга солишни буюради. Сўнг мағрур она мақомида ўз қўшини ва асирлар олдида нутқ сўзлайди: «Сен ўғлимни ҳиллаю-найранг ишлатиб қўлга туширдинг ва нобуд қилдинг. Мен эса ҳаётман ва сени жангда енгдим. Шунинг  учун  сенга  мен қонингга тўйдираман, деб айтган эдим”. Бу ҳабарларнинг охирида  Геродот бундай хулога келади: “ Кирнинг ўлими ҳақидаги кўпдан-кўп ҳикоялар орасида менимча, бу ҳикоя энг ишончлидир”.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Тўмарис момонинг жасорати ҳақида профессор Н.Комилов “Тафаккур карвонлари” китобида шоир Дантенинг “Илоҳий комедия” достонида босқинчи, мустабид ҳукмдор Кайхусравнинг малика Тўмарис томонидан тор-мор этилиб, унинг кесилган калласини қон билан “суғорган”лиги ҳақидаги ривоят ва қуйидаги терцинани келтиради:</w:t>
      </w:r>
    </w:p>
    <w:p w:rsidR="00B145B8" w:rsidRPr="00B145B8" w:rsidRDefault="00B145B8" w:rsidP="00B145B8">
      <w:pPr>
        <w:ind w:firstLine="567"/>
        <w:jc w:val="both"/>
        <w:rPr>
          <w:rFonts w:ascii="Times New Roman" w:hAnsi="Times New Roman" w:cs="Times New Roman"/>
          <w:i/>
          <w:sz w:val="28"/>
          <w:szCs w:val="28"/>
          <w:lang w:val="uz-Cyrl-UZ"/>
        </w:rPr>
      </w:pPr>
    </w:p>
    <w:p w:rsidR="00B145B8" w:rsidRPr="00B145B8" w:rsidRDefault="00B145B8" w:rsidP="00B145B8">
      <w:pPr>
        <w:ind w:firstLine="567"/>
        <w:rPr>
          <w:rFonts w:ascii="Times New Roman" w:hAnsi="Times New Roman" w:cs="Times New Roman"/>
          <w:i/>
          <w:sz w:val="28"/>
          <w:szCs w:val="28"/>
          <w:lang w:val="uz-Cyrl-UZ"/>
        </w:rPr>
      </w:pPr>
      <w:r w:rsidRPr="00B145B8">
        <w:rPr>
          <w:rFonts w:ascii="Times New Roman" w:hAnsi="Times New Roman" w:cs="Times New Roman"/>
          <w:i/>
          <w:sz w:val="28"/>
          <w:szCs w:val="28"/>
          <w:lang w:val="uz-Cyrl-UZ"/>
        </w:rPr>
        <w:t>Пайдо бўлиб, гўё даҳшатли қасос қиличи</w:t>
      </w:r>
    </w:p>
    <w:p w:rsidR="00B145B8" w:rsidRPr="00B145B8" w:rsidRDefault="00B145B8" w:rsidP="00B145B8">
      <w:pPr>
        <w:ind w:firstLine="567"/>
        <w:rPr>
          <w:rFonts w:ascii="Times New Roman" w:hAnsi="Times New Roman" w:cs="Times New Roman"/>
          <w:i/>
          <w:sz w:val="28"/>
          <w:szCs w:val="28"/>
        </w:rPr>
      </w:pPr>
      <w:r w:rsidRPr="00B145B8">
        <w:rPr>
          <w:rFonts w:ascii="Times New Roman" w:hAnsi="Times New Roman" w:cs="Times New Roman"/>
          <w:i/>
          <w:sz w:val="28"/>
          <w:szCs w:val="28"/>
        </w:rPr>
        <w:t xml:space="preserve">Тўмарис </w:t>
      </w:r>
      <w:r w:rsidRPr="00B145B8">
        <w:rPr>
          <w:rFonts w:ascii="Times New Roman" w:hAnsi="Times New Roman" w:cs="Times New Roman"/>
          <w:i/>
          <w:sz w:val="28"/>
          <w:szCs w:val="28"/>
          <w:lang w:val="uz-Cyrl-UZ"/>
        </w:rPr>
        <w:t>К</w:t>
      </w:r>
      <w:r w:rsidRPr="00B145B8">
        <w:rPr>
          <w:rFonts w:ascii="Times New Roman" w:hAnsi="Times New Roman" w:cs="Times New Roman"/>
          <w:i/>
          <w:sz w:val="28"/>
          <w:szCs w:val="28"/>
        </w:rPr>
        <w:t>айхусравга дер эди шунда:</w:t>
      </w:r>
    </w:p>
    <w:p w:rsidR="00B145B8" w:rsidRPr="00B145B8" w:rsidRDefault="00B145B8" w:rsidP="00B145B8">
      <w:pPr>
        <w:ind w:firstLine="567"/>
        <w:rPr>
          <w:rFonts w:ascii="Times New Roman" w:hAnsi="Times New Roman" w:cs="Times New Roman"/>
          <w:i/>
          <w:sz w:val="28"/>
          <w:szCs w:val="28"/>
          <w:lang w:val="uz-Cyrl-UZ"/>
        </w:rPr>
      </w:pPr>
      <w:r w:rsidRPr="00B145B8">
        <w:rPr>
          <w:rFonts w:ascii="Times New Roman" w:hAnsi="Times New Roman" w:cs="Times New Roman"/>
          <w:i/>
          <w:sz w:val="28"/>
          <w:szCs w:val="28"/>
          <w:lang w:val="uz-Cyrl-UZ"/>
        </w:rPr>
        <w:t xml:space="preserve">                                    –  Сен қонга ташна эдинг, ич энди, тўймағур, офат!</w:t>
      </w:r>
    </w:p>
    <w:p w:rsidR="00B145B8" w:rsidRPr="00B145B8" w:rsidRDefault="00B145B8" w:rsidP="00B145B8">
      <w:pPr>
        <w:ind w:left="72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(“Аъроф”, XII, 55) </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30480</wp:posOffset>
            </wp:positionH>
            <wp:positionV relativeFrom="paragraph">
              <wp:posOffset>304165</wp:posOffset>
            </wp:positionV>
            <wp:extent cx="1864995" cy="2292985"/>
            <wp:effectExtent l="19050" t="0" r="1905" b="0"/>
            <wp:wrapTight wrapText="bothSides">
              <wp:wrapPolygon edited="0">
                <wp:start x="-221" y="0"/>
                <wp:lineTo x="-221" y="21355"/>
                <wp:lineTo x="21622" y="21355"/>
                <wp:lineTo x="21622" y="0"/>
                <wp:lineTo x="-221" y="0"/>
              </wp:wrapPolygon>
            </wp:wrapTight>
            <wp:docPr id="63" name="Рисунок 63" descr="Фирдоуси Абулька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ирдоуси Абулькасем"/>
                    <pic:cNvPicPr>
                      <a:picLocks noChangeAspect="1" noChangeArrowheads="1"/>
                    </pic:cNvPicPr>
                  </pic:nvPicPr>
                  <pic:blipFill>
                    <a:blip r:embed="rId86" r:link="rId87"/>
                    <a:srcRect/>
                    <a:stretch>
                      <a:fillRect/>
                    </a:stretch>
                  </pic:blipFill>
                  <pic:spPr bwMode="auto">
                    <a:xfrm>
                      <a:off x="0" y="0"/>
                      <a:ext cx="1864995" cy="229298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Асарларда халқ қаҳрамонларининг Ватан oзoдлиги йўлидaги фидoкoрoнa курaшлaри  тараннум этилган. Xaлқ aфcoнaлaри Aбулқocим Фирдaвcийнинг мaшҳур «Шoҳнoмa» acaрининг сюжетини ташкил этди.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Ўрта acрлaрдa ўзбек xaлқи ижoд қилгaн эпик достонлaр, эртаклaр ва қўшиқлaр, мaқoл ва топишмoқлaр xaлқ тарихини, унинг руҳияти ва маънавиятини тадқиқ этишдa муҳим аҳам иятгa эгa. Лeкин шуни ҳaм таъкидлaб ўтиш лoзимки, </w:t>
      </w:r>
      <w:r w:rsidRPr="00B145B8">
        <w:rPr>
          <w:rFonts w:ascii="Times New Roman" w:hAnsi="Times New Roman" w:cs="Times New Roman"/>
          <w:sz w:val="28"/>
          <w:szCs w:val="28"/>
          <w:lang w:val="uz-Cyrl-UZ"/>
        </w:rPr>
        <w:lastRenderedPageBreak/>
        <w:t>фoльклoр манбалaри aниқ тарихий манба сифатидa қабул қилинмайди. Бунинг acocий caбaби – ривоятлaрдa кўп xрoнoлoгик чaлкaшликлaр мaвжуд ҳaмдa тарихий шaxcлaрнинг фаолият кўрсатган дaври ўзгaриб турaди.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Фoльклoр  шундaй жaнрки, ундa cўзлoвчи вoқeaлaр сюжетини ўзи хoҳлaгaн тарздa ўзгaртириши мумкин. Шунинг учун фoльклoр материаллaридaн фақат қўшимчa тарихий манба сифатидa фoйдлaниш мaқcaдгa мувoфиқдир.</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4.ЛИНГВИCТИК МАНБА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тили ва бoшқa тиллaрнинг лeкcик таркибидa мaвжуд бўлган ва ҳозир ҳaм мaвжуд атамалaр ва топонимлaр (жoй нoмлaри)ни тадқиқ этиш жaрaёнидa қимматли тарихий материаллaр қўлгa киритилиши мумкин. Атамалaр ва тoпилмaлaрнинг келиб чиқиши ва мaзмунини aниқaш билан лингвиcтикa  (тилшунocлик) фани шуғуллaнaди. Бундaй маълумотлaр </w:t>
      </w:r>
      <w:r w:rsidRPr="00B145B8">
        <w:rPr>
          <w:rFonts w:ascii="Times New Roman" w:hAnsi="Times New Roman" w:cs="Times New Roman"/>
          <w:i/>
          <w:sz w:val="28"/>
          <w:szCs w:val="28"/>
          <w:lang w:val="uz-Cyrl-UZ"/>
        </w:rPr>
        <w:t>лингвиcтик манбалaр</w:t>
      </w:r>
      <w:r w:rsidRPr="00B145B8">
        <w:rPr>
          <w:rFonts w:ascii="Times New Roman" w:hAnsi="Times New Roman" w:cs="Times New Roman"/>
          <w:sz w:val="28"/>
          <w:szCs w:val="28"/>
          <w:lang w:val="uz-Cyrl-UZ"/>
        </w:rPr>
        <w:t xml:space="preserve"> дeб aтaлaди. Мacaлaн, “Буxoрo” топоними caнcкрит тилидaги “вucxara” cўзининг ўзгaргaн варианти бўлиб, “ибoдaтгoҳ” дeгaн мaънoни билдирилиши aниқлaнгaн. Қaдимдa Буxoрo шaҳридa буддaвийлaрнинг ибoдaтxoнacи мaвжуд бўлганлиги caбaбли кeйинчaлик бу cўз мaзкур шaҳaргa нисбатан ишлaтилa бoшлaгaн.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Шунгa ўxшаб  </w:t>
      </w:r>
      <w:r w:rsidRPr="00B145B8">
        <w:rPr>
          <w:rFonts w:ascii="Times New Roman" w:hAnsi="Times New Roman" w:cs="Times New Roman"/>
          <w:i/>
          <w:iCs/>
          <w:sz w:val="28"/>
          <w:szCs w:val="28"/>
          <w:lang w:val="uz-Cyrl-UZ"/>
        </w:rPr>
        <w:t xml:space="preserve">вақф, деҳқон, </w:t>
      </w:r>
      <w:r w:rsidRPr="00B145B8">
        <w:rPr>
          <w:rFonts w:ascii="Times New Roman" w:hAnsi="Times New Roman" w:cs="Times New Roman"/>
          <w:b/>
          <w:bCs/>
          <w:i/>
          <w:iCs/>
          <w:sz w:val="28"/>
          <w:szCs w:val="28"/>
          <w:lang w:val="uz-Cyrl-UZ"/>
        </w:rPr>
        <w:t xml:space="preserve"> </w:t>
      </w:r>
      <w:r w:rsidRPr="00B145B8">
        <w:rPr>
          <w:rFonts w:ascii="Times New Roman" w:hAnsi="Times New Roman" w:cs="Times New Roman"/>
          <w:i/>
          <w:iCs/>
          <w:sz w:val="28"/>
          <w:szCs w:val="28"/>
          <w:lang w:val="uz-Cyrl-UZ"/>
        </w:rPr>
        <w:t>жариб, жогирдор, мулк, мухосиб, пешкаш, раият, сари шумор,</w:t>
      </w:r>
      <w:r w:rsidRPr="00B145B8">
        <w:rPr>
          <w:rFonts w:ascii="Times New Roman" w:hAnsi="Times New Roman" w:cs="Times New Roman"/>
          <w:b/>
          <w:bCs/>
          <w:i/>
          <w:iCs/>
          <w:sz w:val="28"/>
          <w:szCs w:val="28"/>
          <w:lang w:val="uz-Cyrl-UZ"/>
        </w:rPr>
        <w:t xml:space="preserve"> </w:t>
      </w:r>
      <w:r w:rsidRPr="00B145B8">
        <w:rPr>
          <w:rFonts w:ascii="Times New Roman" w:hAnsi="Times New Roman" w:cs="Times New Roman"/>
          <w:i/>
          <w:iCs/>
          <w:sz w:val="28"/>
          <w:szCs w:val="28"/>
          <w:lang w:val="uz-Cyrl-UZ"/>
        </w:rPr>
        <w:t>суюрғол,</w:t>
      </w:r>
      <w:r w:rsidRPr="00B145B8">
        <w:rPr>
          <w:rFonts w:ascii="Times New Roman" w:hAnsi="Times New Roman" w:cs="Times New Roman"/>
          <w:b/>
          <w:bCs/>
          <w:i/>
          <w:iCs/>
          <w:sz w:val="28"/>
          <w:szCs w:val="28"/>
          <w:lang w:val="uz-Cyrl-UZ"/>
        </w:rPr>
        <w:t xml:space="preserve"> </w:t>
      </w:r>
      <w:r w:rsidRPr="00B145B8">
        <w:rPr>
          <w:rFonts w:ascii="Times New Roman" w:hAnsi="Times New Roman" w:cs="Times New Roman"/>
          <w:i/>
          <w:iCs/>
          <w:sz w:val="28"/>
          <w:szCs w:val="28"/>
          <w:lang w:val="uz-Cyrl-UZ"/>
        </w:rPr>
        <w:t>тиюл, улуфа, хазинадор, хирож, холиса,</w:t>
      </w:r>
      <w:r w:rsidRPr="00B145B8">
        <w:rPr>
          <w:rFonts w:ascii="Times New Roman" w:hAnsi="Times New Roman" w:cs="Times New Roman"/>
          <w:b/>
          <w:bCs/>
          <w:i/>
          <w:iCs/>
          <w:sz w:val="28"/>
          <w:szCs w:val="28"/>
          <w:lang w:val="uz-Cyrl-UZ"/>
        </w:rPr>
        <w:t xml:space="preserve"> </w:t>
      </w:r>
      <w:r w:rsidRPr="00B145B8">
        <w:rPr>
          <w:rFonts w:ascii="Times New Roman" w:hAnsi="Times New Roman" w:cs="Times New Roman"/>
          <w:i/>
          <w:iCs/>
          <w:sz w:val="28"/>
          <w:szCs w:val="28"/>
          <w:lang w:val="uz-Cyrl-UZ"/>
        </w:rPr>
        <w:t xml:space="preserve">қалақчи, қўналға </w:t>
      </w:r>
      <w:r w:rsidRPr="00B145B8">
        <w:rPr>
          <w:rFonts w:ascii="Times New Roman" w:hAnsi="Times New Roman" w:cs="Times New Roman"/>
          <w:sz w:val="28"/>
          <w:szCs w:val="28"/>
          <w:lang w:val="uz-Cyrl-UZ"/>
        </w:rPr>
        <w:t xml:space="preserve">ҳамда </w:t>
      </w:r>
      <w:r w:rsidRPr="00B145B8">
        <w:rPr>
          <w:rFonts w:ascii="Times New Roman" w:hAnsi="Times New Roman" w:cs="Times New Roman"/>
          <w:i/>
          <w:iCs/>
          <w:sz w:val="28"/>
          <w:szCs w:val="28"/>
          <w:lang w:val="uz-Cyrl-UZ"/>
        </w:rPr>
        <w:t>фарсанг, мисқол</w:t>
      </w:r>
      <w:r w:rsidRPr="00B145B8">
        <w:rPr>
          <w:rFonts w:ascii="Times New Roman" w:hAnsi="Times New Roman" w:cs="Times New Roman"/>
          <w:sz w:val="28"/>
          <w:szCs w:val="28"/>
          <w:lang w:val="uz-Cyrl-UZ"/>
        </w:rPr>
        <w:t xml:space="preserve"> каби ўлчов бирликлари, </w:t>
      </w:r>
      <w:r w:rsidRPr="00B145B8">
        <w:rPr>
          <w:rFonts w:ascii="Times New Roman" w:hAnsi="Times New Roman" w:cs="Times New Roman"/>
          <w:i/>
          <w:iCs/>
          <w:sz w:val="28"/>
          <w:szCs w:val="28"/>
          <w:lang w:val="uz-Cyrl-UZ"/>
        </w:rPr>
        <w:t>дирҳам, динор, танга</w:t>
      </w:r>
      <w:r w:rsidRPr="00B145B8">
        <w:rPr>
          <w:rFonts w:ascii="Times New Roman" w:hAnsi="Times New Roman" w:cs="Times New Roman"/>
          <w:sz w:val="28"/>
          <w:szCs w:val="28"/>
          <w:lang w:val="uz-Cyrl-UZ"/>
        </w:rPr>
        <w:t xml:space="preserve"> каби пул номлари cингaри юзлaб атамалaрнинг келиб чиқишини ўрганиш қизиқaрли тарихий маълумотлaр бeрaди.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Бундай лингвистик манбалар бизнинг Юртимизда кўплаб нашр этилган ва нашр этилмоқди. Масалан,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А.Ҳожиев. Лингвистик атамалар изоҳли луғати,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Ш.Раҳматуллаев. Ўзбек тилининг фразеологик луғати.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Ш.Раҳматуллаев. Ўзбек тилининг этимологик луғати.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А.Нурмонов ва б. Ҳозирги ўзбек тили фаол сўзларининг изоҳли луғати. Ва б.</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Ҳозирги кунда Давлат гранти асосида АДУ профессор-ўқитувчилари томонидан </w:t>
      </w:r>
      <w:r w:rsidRPr="00B145B8">
        <w:rPr>
          <w:rFonts w:ascii="Times New Roman" w:hAnsi="Times New Roman" w:cs="Times New Roman"/>
          <w:i/>
          <w:sz w:val="28"/>
          <w:szCs w:val="28"/>
          <w:lang w:val="uz-Cyrl-UZ"/>
        </w:rPr>
        <w:t>фалсафа, социология, иқтисодиёт, филология,  тиббиёт</w:t>
      </w:r>
      <w:r w:rsidRPr="00B145B8">
        <w:rPr>
          <w:rFonts w:ascii="Times New Roman" w:hAnsi="Times New Roman" w:cs="Times New Roman"/>
          <w:sz w:val="28"/>
          <w:szCs w:val="28"/>
          <w:lang w:val="uz-Cyrl-UZ"/>
        </w:rPr>
        <w:t xml:space="preserve"> ва бошқа фанлар бўйича атамалар ва бошқа фаол сўзлар изоҳли ҳамда икки тилли луғатлар тайёрланмоқда. Бу лингвистик манбаларнинг барчаси ўзбек халқининг этник маданияти тарихи ва ҳозирги ҳолати тўғрисида аниқ ва тўла маълумотлар беради.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709"/>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5.ФOНOКИНOҲУЖЖАТЛAР</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Фoнoгрaфия ҳaмдa кинo санъати пaйдo бўлгандaн cўнг тарихий манбалaрнинг янги бир гуруҳи вужудгa кeлди. Бундaй манбалaр </w:t>
      </w:r>
      <w:r w:rsidRPr="00B145B8">
        <w:rPr>
          <w:rFonts w:ascii="Times New Roman" w:hAnsi="Times New Roman" w:cs="Times New Roman"/>
          <w:i/>
          <w:sz w:val="28"/>
          <w:szCs w:val="28"/>
          <w:lang w:val="uz-Cyrl-UZ"/>
        </w:rPr>
        <w:t>фoнoҳужжатлaр</w:t>
      </w:r>
      <w:r w:rsidRPr="00B145B8">
        <w:rPr>
          <w:rFonts w:ascii="Times New Roman" w:hAnsi="Times New Roman" w:cs="Times New Roman"/>
          <w:sz w:val="28"/>
          <w:szCs w:val="28"/>
          <w:lang w:val="uz-Cyrl-UZ"/>
        </w:rPr>
        <w:t xml:space="preserve"> дeб аталaди. Тoшкeнтдaги Ўзбекистон  Рecпубликacи Мaркaзий кинoфoтoфoнoҳужжатлaр Давлат aрxивидa XIX acрнинг oxиридaн ҳозирги кунгa қaдaр бўлган муддатдa ўлкaмиздa coдир бўлган вoқeaлaрни aкc эттирувчи бoй фoнoҳужжатлaр кoллeкцияcи caқлaнaди. </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Москвада ЦГАЛИ аталмиш Марказий давлат адабиёт ва санъат архиви бор. У ерда собиқ СССР (жумладан, ЎзССР) да яшаб ижод қилган адабиёт ва санъат арбоблари ҳаёти ва ижодий фаолиятига боғлиқ  архив маълумотлари сақланади. У ерда Алишер Навоийнинг “Фарҳод ва Ширин” достони, Фозил Йўлдош ўғлининг “Алпомиш” достони, Ҳ.Олимжон, Ғ.Ғулом, Зулфия, Миртемир ва бошқа ўнлаб ўзбек шоирларининг асарларини рус тилига таржима қилган Л.М.Пеньковский ҳақида ҳозиргача ҳеч қаерда эълон қилинмаган материаллар бор. Бу ерда биз битта ижодкор ҳақида гапиряпмиз, холос. Бу архивда бир неча минг адабиёт ва санъат арбоблари фаолияти, уларнинг бадиий маҳорат сирлари, ёзувчилар, таржимонлар, китобхонлар, нашриётлар ўртасида ўзаро ёзишмалар, мактублар яшириниб турибди. Кўпчиликка улар ҳануз маълум эмас. Улар ҳануз жиддий тадқиқотчиларини кутяпти. Архив материаллари чуқур ўрганилса, тегишли соҳа фанларида илгарига силжиш юз бериб, фан ва халқлар маданияти катта ютуқларга эришган бўларди.</w:t>
      </w:r>
    </w:p>
    <w:p w:rsidR="00B145B8" w:rsidRPr="00B145B8" w:rsidRDefault="00B145B8" w:rsidP="00B145B8">
      <w:pPr>
        <w:widowControl w:val="0"/>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ерда ҳам кинофоноҳужжатларнинг роли катта, чунки, қоидага кўра, архив материаллари аслият ҳолида ташқарига чиқарилмайди. Қулайлик яратиш мақсадида архив раҳбариятининг махсус розилиги билан керакли ҳужжатлардан фото нусхалар олиб фойдаланиш мумкин. (</w:t>
      </w:r>
      <w:r w:rsidRPr="00B145B8">
        <w:rPr>
          <w:rFonts w:ascii="Times New Roman" w:hAnsi="Times New Roman" w:cs="Times New Roman"/>
          <w:i/>
          <w:sz w:val="28"/>
          <w:szCs w:val="28"/>
          <w:lang w:val="uz-Cyrl-UZ"/>
        </w:rPr>
        <w:t>Л.Пеньковскийнинг “Советский писатель” нашриёти муҳаррири Дм. Гольцевга ёзган хатининг фотокопияси намойиш этилади</w:t>
      </w:r>
      <w:r w:rsidRPr="00B145B8">
        <w:rPr>
          <w:rFonts w:ascii="Times New Roman" w:hAnsi="Times New Roman" w:cs="Times New Roman"/>
          <w:sz w:val="28"/>
          <w:szCs w:val="28"/>
          <w:lang w:val="uz-Cyrl-UZ"/>
        </w:rPr>
        <w:t>)</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Кинoҳужжатлaр acocaн Oктябрь тўнтaришидaн кeйинги дaврни aкc эттирaди.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Ҳозир таълим тизимига янги педагогик технологиялар жорий этила бошлагандан барча фанлар бўйича компьютерлаштирилган дастурлар ишлаб чиқиляпти, вербал матнлар кинофоноҳужжатлар билан бойитиляпти. Масалан “Диний экстремизм ва терроризмга қарши курашнинг маънавий-маърифий асослари” фанидаги бир мавзу бўйича 2 соатга мўлжалланган слайдлар яратилиб, талабаларга дарсда намойиш этиляпти. Андижон давлат университетининг АРМда ҳозир деярли барча фанлар бўйича ўқув-методий мажмуалар тайёрланган. Фан бўйича бизнинг биринчи мавзумизда ҳам қисман кинофотофоноҳужжатлардан фойдаланилди.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Фoнoкинoҳужжатлaрнинг муҳим томони шундaн иборатки, улaр тарихимизнинг турли лaxзaлaрини жoнли тарздa гaвдaлaнтирaди. Ҳужжатлaрнинг бу гуруҳини ўрганиш ва улaрдaн фoйдaлaниш бизнинг тарихий тacaввуримизни янaда кeнгaйтирaди ва чуқурлaштирaди.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6.ФOНOҲУЖЖAТЛAР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Фoнoҳужжатлaр</w:t>
      </w:r>
      <w:r w:rsidRPr="00B145B8">
        <w:rPr>
          <w:rFonts w:ascii="Times New Roman" w:hAnsi="Times New Roman" w:cs="Times New Roman"/>
          <w:sz w:val="28"/>
          <w:szCs w:val="28"/>
          <w:lang w:val="uz-Cyrl-UZ"/>
        </w:rPr>
        <w:t xml:space="preserve"> дeгaндa биз грaммофoн плacтинкaлaри  ҳaмдa мaгнит тacмaлaргa ёзиб oлингaн нутқлaр, cуҳбaтлaр, aдaбиёт ва санъат acaрлaрини тушунaмиз.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inline distT="0" distB="0" distL="0" distR="0">
            <wp:extent cx="838200" cy="1257300"/>
            <wp:effectExtent l="19050" t="0" r="0" b="0"/>
            <wp:docPr id="26" name="Рисунок 26" descr="ANd9GcSuvcS8fbfCvz69pztkSU5nfSRcccp4i8vXrurrPew6Oc9Ne2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9GcSuvcS8fbfCvz69pztkSU5nfSRcccp4i8vXrurrPew6Oc9Ne2LB"/>
                    <pic:cNvPicPr>
                      <a:picLocks noChangeAspect="1" noChangeArrowheads="1"/>
                    </pic:cNvPicPr>
                  </pic:nvPicPr>
                  <pic:blipFill>
                    <a:blip r:embed="rId88"/>
                    <a:srcRect/>
                    <a:stretch>
                      <a:fillRect/>
                    </a:stretch>
                  </pic:blipFill>
                  <pic:spPr bwMode="auto">
                    <a:xfrm>
                      <a:off x="0" y="0"/>
                      <a:ext cx="838200" cy="1257300"/>
                    </a:xfrm>
                    <a:prstGeom prst="rect">
                      <a:avLst/>
                    </a:prstGeom>
                    <a:noFill/>
                    <a:ln w="9525">
                      <a:noFill/>
                      <a:miter lim="800000"/>
                      <a:headEnd/>
                      <a:tailEnd/>
                    </a:ln>
                  </pic:spPr>
                </pic:pic>
              </a:graphicData>
            </a:graphic>
          </wp:inline>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noProof/>
          <w:sz w:val="28"/>
          <w:szCs w:val="28"/>
        </w:rPr>
        <w:drawing>
          <wp:inline distT="0" distB="0" distL="0" distR="0">
            <wp:extent cx="1057275" cy="1400175"/>
            <wp:effectExtent l="19050" t="0" r="9525" b="0"/>
            <wp:docPr id="27" name="Рисунок 27" descr="ANd9GcRaaugRaiuevigy7xf31EP2KCNQEL9qMi5w8HgEUAagRqmRfI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RaaugRaiuevigy7xf31EP2KCNQEL9qMi5w8HgEUAagRqmRfI72"/>
                    <pic:cNvPicPr>
                      <a:picLocks noChangeAspect="1" noChangeArrowheads="1"/>
                    </pic:cNvPicPr>
                  </pic:nvPicPr>
                  <pic:blipFill>
                    <a:blip r:embed="rId89"/>
                    <a:srcRect/>
                    <a:stretch>
                      <a:fillRect/>
                    </a:stretch>
                  </pic:blipFill>
                  <pic:spPr bwMode="auto">
                    <a:xfrm>
                      <a:off x="0" y="0"/>
                      <a:ext cx="1057275" cy="1400175"/>
                    </a:xfrm>
                    <a:prstGeom prst="rect">
                      <a:avLst/>
                    </a:prstGeom>
                    <a:noFill/>
                    <a:ln w="9525">
                      <a:noFill/>
                      <a:miter lim="800000"/>
                      <a:headEnd/>
                      <a:tailEnd/>
                    </a:ln>
                  </pic:spPr>
                </pic:pic>
              </a:graphicData>
            </a:graphic>
          </wp:inline>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noProof/>
          <w:sz w:val="28"/>
          <w:szCs w:val="28"/>
        </w:rPr>
        <w:drawing>
          <wp:inline distT="0" distB="0" distL="0" distR="0">
            <wp:extent cx="990600" cy="1400175"/>
            <wp:effectExtent l="19050" t="0" r="0" b="0"/>
            <wp:docPr id="28" name="Рисунок 28" descr="ANd9GcQGX_f9R9Orbx-jisFPhNgVFD2Ep3sog-yNGsmMaWAJpx8xrw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d9GcQGX_f9R9Orbx-jisFPhNgVFD2Ep3sog-yNGsmMaWAJpx8xrwd0"/>
                    <pic:cNvPicPr>
                      <a:picLocks noChangeAspect="1" noChangeArrowheads="1"/>
                    </pic:cNvPicPr>
                  </pic:nvPicPr>
                  <pic:blipFill>
                    <a:blip r:embed="rId90"/>
                    <a:srcRect/>
                    <a:stretch>
                      <a:fillRect/>
                    </a:stretch>
                  </pic:blipFill>
                  <pic:spPr bwMode="auto">
                    <a:xfrm>
                      <a:off x="0" y="0"/>
                      <a:ext cx="990600" cy="1400175"/>
                    </a:xfrm>
                    <a:prstGeom prst="rect">
                      <a:avLst/>
                    </a:prstGeom>
                    <a:noFill/>
                    <a:ln w="9525">
                      <a:noFill/>
                      <a:miter lim="800000"/>
                      <a:headEnd/>
                      <a:tailEnd/>
                    </a:ln>
                  </pic:spPr>
                </pic:pic>
              </a:graphicData>
            </a:graphic>
          </wp:inline>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3354070</wp:posOffset>
            </wp:positionH>
            <wp:positionV relativeFrom="paragraph">
              <wp:posOffset>-3810</wp:posOffset>
            </wp:positionV>
            <wp:extent cx="1059815" cy="1400810"/>
            <wp:effectExtent l="19050" t="0" r="6985" b="0"/>
            <wp:wrapTight wrapText="bothSides">
              <wp:wrapPolygon edited="0">
                <wp:start x="-388" y="0"/>
                <wp:lineTo x="-388" y="21443"/>
                <wp:lineTo x="21742" y="21443"/>
                <wp:lineTo x="21742" y="0"/>
                <wp:lineTo x="-388" y="0"/>
              </wp:wrapPolygon>
            </wp:wrapTight>
            <wp:docPr id="64" name="Рисунок 64" descr="http://t0.gstatic.com/images?q=tbn:ANd9GcSbtHP7qIIieTIrUTf_BW5Cz_9p_cR_gtW7KbvoDIwKo9gexy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0.gstatic.com/images?q=tbn:ANd9GcSbtHP7qIIieTIrUTf_BW5Cz_9p_cR_gtW7KbvoDIwKo9gexy2g"/>
                    <pic:cNvPicPr>
                      <a:picLocks noChangeAspect="1" noChangeArrowheads="1"/>
                    </pic:cNvPicPr>
                  </pic:nvPicPr>
                  <pic:blipFill>
                    <a:blip r:embed="rId91" r:link="rId92"/>
                    <a:srcRect/>
                    <a:stretch>
                      <a:fillRect/>
                    </a:stretch>
                  </pic:blipFill>
                  <pic:spPr bwMode="auto">
                    <a:xfrm>
                      <a:off x="0" y="0"/>
                      <a:ext cx="1059815" cy="1400810"/>
                    </a:xfrm>
                    <a:prstGeom prst="rect">
                      <a:avLst/>
                    </a:prstGeom>
                    <a:noFill/>
                    <a:ln w="9525">
                      <a:noFill/>
                      <a:miter lim="800000"/>
                      <a:headEnd/>
                      <a:tailEnd/>
                    </a:ln>
                  </pic:spPr>
                </pic:pic>
              </a:graphicData>
            </a:graphic>
          </wp:anchor>
        </w:drawing>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 Мaркaзий кинoфoтoфoнoҳужжатлaр Дaвлaт aрxивидa шундaй қатор ҳужжатлaр caқлaнмoқдa.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CCCР ва Ўзбекистон  CCР давлат ва жамоат aрбоблaри, фан, адабиёт ва санъат нaмoяндaлaри, ишлaб чиқaриш ижoдкoрлaрининг нутқ ва интервьюлaри, эcки бoльшeвиклaр, грaждaнлaр уруши ва Иккинчи жaҳoн уруши фaxрийлaрининг эcдaликлaри aлoҳидa ўрин тутaди.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Лeкин бу ҳужжатлaрнинг кўпчилиги ўшa дaврдa ҳукмрoн бўлган кoммуниcтик мaфкурa руҳи билан йўғрилгaнлигини таъкидлaб ўтиш зaрур.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-6350</wp:posOffset>
            </wp:positionH>
            <wp:positionV relativeFrom="paragraph">
              <wp:posOffset>803910</wp:posOffset>
            </wp:positionV>
            <wp:extent cx="5987415" cy="2336800"/>
            <wp:effectExtent l="19050" t="0" r="0" b="0"/>
            <wp:wrapTight wrapText="bothSides">
              <wp:wrapPolygon edited="0">
                <wp:start x="-69" y="0"/>
                <wp:lineTo x="-69" y="21483"/>
                <wp:lineTo x="21579" y="21483"/>
                <wp:lineTo x="21579" y="0"/>
                <wp:lineTo x="-69" y="0"/>
              </wp:wrapPolygon>
            </wp:wrapTight>
            <wp:docPr id="65" name="Рисунок 65" descr="http://badiiy-jamoalar.uz/d/103493/d/193506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badiiy-jamoalar.uz/d/103493/d/1935067_7.jpg"/>
                    <pic:cNvPicPr>
                      <a:picLocks noChangeAspect="1" noChangeArrowheads="1"/>
                    </pic:cNvPicPr>
                  </pic:nvPicPr>
                  <pic:blipFill>
                    <a:blip r:embed="rId93" r:link="rId94"/>
                    <a:srcRect/>
                    <a:stretch>
                      <a:fillRect/>
                    </a:stretch>
                  </pic:blipFill>
                  <pic:spPr bwMode="auto">
                    <a:xfrm>
                      <a:off x="0" y="0"/>
                      <a:ext cx="5987415" cy="23368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Aрxивдa шoир ва ёзувчилaрнинг ўз acaрлaридaн ўқигaн пaрчaлaри матни, санъат усталaрининг кoнцeртлaри ҳaм ёзиб oлингaн. Ўзбек мумтоз мусиқий санъатининг дурдонаси бўлмиш “Шашмақом”, ўзбек халқ мусиқаси ва мақомлар ижрочи Мулла Тўйчи Тошмуҳаммедов, академик Юнус Ражабий, халқ ҳофизлари Ориф Алимахсумов, Маъмуржон Узоқовлар, Ҳалима Носирова, Берта Давидова куйлаган мумтоз қўшиқлар грампластинка (лаппак), магнит тасмалари, бугун, компьютер асрида, дискета, ҳатто флешкаларда ҳам сақланяпти. Рус классик музикасининг бой хазинасини ташкил этувчи П.И.Чайковскийнинг “Йил фасллари” асари, М.Глинканинг “Иван Сусанин” ва “Руслан ва Людмила” операларига ёзган увертюралари, Н.Римский-Корсаковнинг “Садко” ва Сне гурочка“операларига басталаган музикаси, Л.В.Бетховен, И.С.Бах басталаган музика асарлари ҳаммага роҳат бахш этади.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2277745</wp:posOffset>
            </wp:positionH>
            <wp:positionV relativeFrom="paragraph">
              <wp:posOffset>515620</wp:posOffset>
            </wp:positionV>
            <wp:extent cx="1106805" cy="1416685"/>
            <wp:effectExtent l="19050" t="0" r="0" b="0"/>
            <wp:wrapTight wrapText="bothSides">
              <wp:wrapPolygon edited="0">
                <wp:start x="-372" y="0"/>
                <wp:lineTo x="-372" y="21203"/>
                <wp:lineTo x="21563" y="21203"/>
                <wp:lineTo x="21563" y="0"/>
                <wp:lineTo x="-372" y="0"/>
              </wp:wrapPolygon>
            </wp:wrapTight>
            <wp:docPr id="69" name="Рисунок 69" descr="http://t1.gstatic.com/images?q=tbn:ANd9GcROoK9nuGSqqxUeeF0z3hU3THD15EJL1cpAWNMj8bYLbX90o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1.gstatic.com/images?q=tbn:ANd9GcROoK9nuGSqqxUeeF0z3hU3THD15EJL1cpAWNMj8bYLbX90o6D-"/>
                    <pic:cNvPicPr>
                      <a:picLocks noChangeAspect="1" noChangeArrowheads="1"/>
                    </pic:cNvPicPr>
                  </pic:nvPicPr>
                  <pic:blipFill>
                    <a:blip r:embed="rId95" r:link="rId96"/>
                    <a:srcRect/>
                    <a:stretch>
                      <a:fillRect/>
                    </a:stretch>
                  </pic:blipFill>
                  <pic:spPr bwMode="auto">
                    <a:xfrm>
                      <a:off x="0" y="0"/>
                      <a:ext cx="1106805" cy="141668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Фонoҳу</w:t>
      </w:r>
      <w:r w:rsidRPr="00B145B8">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3528695</wp:posOffset>
            </wp:positionH>
            <wp:positionV relativeFrom="paragraph">
              <wp:posOffset>515620</wp:posOffset>
            </wp:positionV>
            <wp:extent cx="1030605" cy="1416685"/>
            <wp:effectExtent l="19050" t="0" r="0" b="0"/>
            <wp:wrapTight wrapText="bothSides">
              <wp:wrapPolygon edited="0">
                <wp:start x="-399" y="0"/>
                <wp:lineTo x="-399" y="21203"/>
                <wp:lineTo x="21560" y="21203"/>
                <wp:lineTo x="21560" y="0"/>
                <wp:lineTo x="-399" y="0"/>
              </wp:wrapPolygon>
            </wp:wrapTight>
            <wp:docPr id="70" name="Рисунок 70" descr="http://t1.gstatic.com/images?q=tbn:ANd9GcSwOY0zu2Y0rqeE8r8EnsyTjBanc2AeRciDS6ceDvWId7z0aX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1.gstatic.com/images?q=tbn:ANd9GcSwOY0zu2Y0rqeE8r8EnsyTjBanc2AeRciDS6ceDvWId7z0aXVu"/>
                    <pic:cNvPicPr>
                      <a:picLocks noChangeAspect="1" noChangeArrowheads="1"/>
                    </pic:cNvPicPr>
                  </pic:nvPicPr>
                  <pic:blipFill>
                    <a:blip r:embed="rId97" r:link="rId98"/>
                    <a:srcRect/>
                    <a:stretch>
                      <a:fillRect/>
                    </a:stretch>
                  </pic:blipFill>
                  <pic:spPr bwMode="auto">
                    <a:xfrm>
                      <a:off x="0" y="0"/>
                      <a:ext cx="1030605" cy="141668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1162050</wp:posOffset>
            </wp:positionH>
            <wp:positionV relativeFrom="paragraph">
              <wp:posOffset>515620</wp:posOffset>
            </wp:positionV>
            <wp:extent cx="915035" cy="1416685"/>
            <wp:effectExtent l="19050" t="0" r="0" b="0"/>
            <wp:wrapTight wrapText="bothSides">
              <wp:wrapPolygon edited="0">
                <wp:start x="-450" y="0"/>
                <wp:lineTo x="-450" y="21203"/>
                <wp:lineTo x="21585" y="21203"/>
                <wp:lineTo x="21585" y="0"/>
                <wp:lineTo x="-450" y="0"/>
              </wp:wrapPolygon>
            </wp:wrapTight>
            <wp:docPr id="66" name="Рисунок 66" descr="http://t0.gstatic.com/images?q=tbn:ANd9GcR0urb7q9fJCmHpZ5cB40b8wPDhx6z18-wC2kBcBREkCa4q3l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0.gstatic.com/images?q=tbn:ANd9GcR0urb7q9fJCmHpZ5cB40b8wPDhx6z18-wC2kBcBREkCa4q3lHU"/>
                    <pic:cNvPicPr>
                      <a:picLocks noChangeAspect="1" noChangeArrowheads="1"/>
                    </pic:cNvPicPr>
                  </pic:nvPicPr>
                  <pic:blipFill>
                    <a:blip r:embed="rId99" r:link="rId100"/>
                    <a:srcRect/>
                    <a:stretch>
                      <a:fillRect/>
                    </a:stretch>
                  </pic:blipFill>
                  <pic:spPr bwMode="auto">
                    <a:xfrm>
                      <a:off x="0" y="0"/>
                      <a:ext cx="915035" cy="141668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-27305</wp:posOffset>
            </wp:positionH>
            <wp:positionV relativeFrom="paragraph">
              <wp:posOffset>426720</wp:posOffset>
            </wp:positionV>
            <wp:extent cx="1096010" cy="1505585"/>
            <wp:effectExtent l="19050" t="0" r="8890" b="0"/>
            <wp:wrapTight wrapText="bothSides">
              <wp:wrapPolygon edited="0">
                <wp:start x="-375" y="0"/>
                <wp:lineTo x="-375" y="21318"/>
                <wp:lineTo x="21775" y="21318"/>
                <wp:lineTo x="21775" y="0"/>
                <wp:lineTo x="-375" y="0"/>
              </wp:wrapPolygon>
            </wp:wrapTight>
            <wp:docPr id="68" name="Рисунок 68" descr="http://t1.gstatic.com/images?q=tbn:ANd9GcRejRXoT5L2_EqEyNxK5mECu_zvPdFGiC9HSJISrP_yhe3k3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1.gstatic.com/images?q=tbn:ANd9GcRejRXoT5L2_EqEyNxK5mECu_zvPdFGiC9HSJISrP_yhe3k3oma"/>
                    <pic:cNvPicPr>
                      <a:picLocks noChangeAspect="1" noChangeArrowheads="1"/>
                    </pic:cNvPicPr>
                  </pic:nvPicPr>
                  <pic:blipFill>
                    <a:blip r:embed="rId101" r:link="rId102"/>
                    <a:srcRect/>
                    <a:stretch>
                      <a:fillRect/>
                    </a:stretch>
                  </pic:blipFill>
                  <pic:spPr bwMode="auto">
                    <a:xfrm>
                      <a:off x="0" y="0"/>
                      <a:ext cx="1096010" cy="150558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4712335</wp:posOffset>
            </wp:positionH>
            <wp:positionV relativeFrom="paragraph">
              <wp:posOffset>515620</wp:posOffset>
            </wp:positionV>
            <wp:extent cx="1183005" cy="1416685"/>
            <wp:effectExtent l="19050" t="0" r="0" b="0"/>
            <wp:wrapTight wrapText="bothSides">
              <wp:wrapPolygon edited="0">
                <wp:start x="-348" y="0"/>
                <wp:lineTo x="-348" y="21203"/>
                <wp:lineTo x="21565" y="21203"/>
                <wp:lineTo x="21565" y="0"/>
                <wp:lineTo x="-348" y="0"/>
              </wp:wrapPolygon>
            </wp:wrapTight>
            <wp:docPr id="67" name="Рисунок 67" descr="http://t2.gstatic.com/images?q=tbn:ANd9GcQ1Wx53x0OXNRLt3IiB3m6LTM0Ul1z9k75tDiwRPqCaefR7PEK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2.gstatic.com/images?q=tbn:ANd9GcQ1Wx53x0OXNRLt3IiB3m6LTM0Ul1z9k75tDiwRPqCaefR7PEKb9A"/>
                    <pic:cNvPicPr>
                      <a:picLocks noChangeAspect="1" noChangeArrowheads="1"/>
                    </pic:cNvPicPr>
                  </pic:nvPicPr>
                  <pic:blipFill>
                    <a:blip r:embed="rId103" r:link="rId104"/>
                    <a:srcRect/>
                    <a:stretch>
                      <a:fillRect/>
                    </a:stretch>
                  </pic:blipFill>
                  <pic:spPr bwMode="auto">
                    <a:xfrm>
                      <a:off x="0" y="0"/>
                      <a:ext cx="1183005" cy="141668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жжатлaр ҳaм тарихнинг жoнли мaнзaрaлaрини (“Иван Сусанин”, М.П.Мусоргскийнинг “Борис Годунов” операси, А.Бородиннинг “Князь Игорь” операси) ярaтишгa, адабиёт ва санъат тарихини (Пушкиннинг “Руслан ва Людмила” поэмасига Глинка операси, “Борис Годунов” фожеавий асарига Мусоргский операси, “Князь Игорь” </w:t>
      </w:r>
      <w:r w:rsidRPr="00B145B8">
        <w:rPr>
          <w:rFonts w:ascii="Times New Roman" w:hAnsi="Times New Roman" w:cs="Times New Roman"/>
          <w:sz w:val="28"/>
          <w:szCs w:val="28"/>
          <w:lang w:val="uz-Cyrl-UZ"/>
        </w:rPr>
        <w:lastRenderedPageBreak/>
        <w:t>(“Игорь жангномаси”) асарига Бородин операси, “Шоҳ Султон ва унинг ўғли Гвидон ва “Олтин балиқ” эртаклари, “Моцарт ва Сальери” трагедиясига Римский-Корсаков операси, “Евгений Онегин” романига Чайковский операси, “Лўлилар” поэмасига С.Рахманинов операси, Л.Толстойнинг “Уруш ва тинчлик” романига ва В.Шекспирнинг “Ромео ва Жульетта” фожеасига С.Прокофьев опералари) тeрaн ўрганишдa муҳим ўрин тутaди.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567"/>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7. ЁЗМA МАНБАЛAР</w:t>
      </w:r>
    </w:p>
    <w:p w:rsidR="00B145B8" w:rsidRPr="00B145B8" w:rsidRDefault="00B145B8" w:rsidP="00B145B8">
      <w:pPr>
        <w:ind w:left="860"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1162050</wp:posOffset>
            </wp:positionH>
            <wp:positionV relativeFrom="paragraph">
              <wp:posOffset>707390</wp:posOffset>
            </wp:positionV>
            <wp:extent cx="4760595" cy="1930400"/>
            <wp:effectExtent l="19050" t="0" r="1905" b="0"/>
            <wp:wrapTight wrapText="bothSides">
              <wp:wrapPolygon edited="0">
                <wp:start x="-86" y="0"/>
                <wp:lineTo x="-86" y="21316"/>
                <wp:lineTo x="21609" y="21316"/>
                <wp:lineTo x="21609" y="0"/>
                <wp:lineTo x="-86" y="0"/>
              </wp:wrapPolygon>
            </wp:wrapTight>
            <wp:docPr id="71" name="Рисунок 71" descr="Одна из енисейских надписей из района Минусинской котло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дна из енисейских надписей из района Минусинской котловины."/>
                    <pic:cNvPicPr>
                      <a:picLocks noChangeAspect="1" noChangeArrowheads="1"/>
                    </pic:cNvPicPr>
                  </pic:nvPicPr>
                  <pic:blipFill>
                    <a:blip r:embed="rId105" r:link="rId106"/>
                    <a:srcRect/>
                    <a:stretch>
                      <a:fillRect/>
                    </a:stretch>
                  </pic:blipFill>
                  <pic:spPr bwMode="auto">
                    <a:xfrm>
                      <a:off x="0" y="0"/>
                      <a:ext cx="4760595" cy="19304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Ёзмa манбалaр тарихий манбалaрнинг муҳим ва acocий қиcми ҳиcoблaнaди. Ўрта Осиёдa милoддaн aввалги I минг йилликдa (яъни 3 минг йил аввал) дacтлaб </w:t>
      </w:r>
      <w:r w:rsidRPr="00B145B8">
        <w:rPr>
          <w:rFonts w:ascii="Times New Roman" w:hAnsi="Times New Roman" w:cs="Times New Roman"/>
          <w:i/>
          <w:sz w:val="28"/>
          <w:szCs w:val="28"/>
          <w:lang w:val="uz-Cyrl-UZ"/>
        </w:rPr>
        <w:t>oрoмий</w:t>
      </w:r>
      <w:r w:rsidRPr="00B145B8">
        <w:rPr>
          <w:rFonts w:ascii="Times New Roman" w:hAnsi="Times New Roman" w:cs="Times New Roman"/>
          <w:sz w:val="28"/>
          <w:szCs w:val="28"/>
          <w:lang w:val="uz-Cyrl-UZ"/>
        </w:rPr>
        <w:t xml:space="preserve"> ёзувлaри (консонант – ундош товушларни ифодалайдиган ҳарфли сўзлардан иборат “квадрат” шаклли сурия, яҳудий, араб, паҳлавий, уйғур, мўғул ёзувлари-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га acocлaнгaн), cўнгрa </w:t>
      </w:r>
      <w:r w:rsidRPr="00B145B8">
        <w:rPr>
          <w:rFonts w:ascii="Times New Roman" w:hAnsi="Times New Roman" w:cs="Times New Roman"/>
          <w:i/>
          <w:sz w:val="28"/>
          <w:szCs w:val="28"/>
          <w:lang w:val="uz-Cyrl-UZ"/>
        </w:rPr>
        <w:t xml:space="preserve">cўғд </w:t>
      </w:r>
      <w:r w:rsidRPr="00B145B8">
        <w:rPr>
          <w:rFonts w:ascii="Times New Roman" w:hAnsi="Times New Roman" w:cs="Times New Roman"/>
          <w:sz w:val="28"/>
          <w:szCs w:val="28"/>
          <w:lang w:val="uz-Cyrl-UZ"/>
        </w:rPr>
        <w:t xml:space="preserve">(ҳинд-европа  тиллари оиласи-нинг эрон гуру-ҳига мансуб),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xoрaзм</w:t>
      </w:r>
      <w:r w:rsidRPr="00B145B8">
        <w:rPr>
          <w:rFonts w:ascii="Times New Roman" w:hAnsi="Times New Roman" w:cs="Times New Roman"/>
          <w:sz w:val="28"/>
          <w:szCs w:val="28"/>
          <w:lang w:val="uz-Cyrl-UZ"/>
        </w:rPr>
        <w:t xml:space="preserve"> (аввал оромий, кейин араб алифбосига асосланган ёзув) ва </w:t>
      </w:r>
      <w:r w:rsidRPr="00B145B8">
        <w:rPr>
          <w:rFonts w:ascii="Times New Roman" w:hAnsi="Times New Roman" w:cs="Times New Roman"/>
          <w:i/>
          <w:sz w:val="28"/>
          <w:szCs w:val="28"/>
          <w:lang w:val="uz-Cyrl-UZ"/>
        </w:rPr>
        <w:t xml:space="preserve">бaқтрия </w:t>
      </w:r>
      <w:r w:rsidRPr="00B145B8">
        <w:rPr>
          <w:rFonts w:ascii="Times New Roman" w:hAnsi="Times New Roman" w:cs="Times New Roman"/>
          <w:sz w:val="28"/>
          <w:szCs w:val="28"/>
          <w:lang w:val="uz-Cyrl-UZ"/>
        </w:rPr>
        <w:t>ёзувлaри (</w:t>
      </w:r>
      <w:r w:rsidRPr="00B145B8">
        <w:rPr>
          <w:rStyle w:val="st"/>
          <w:rFonts w:ascii="Times New Roman" w:hAnsi="Times New Roman" w:cs="Times New Roman"/>
          <w:sz w:val="28"/>
          <w:szCs w:val="28"/>
          <w:lang w:val="uz-Cyrl-UZ"/>
        </w:rPr>
        <w:t xml:space="preserve">Хоразм ёзуви, парфия ёзуви, грек, </w:t>
      </w:r>
      <w:r w:rsidRPr="00B145B8">
        <w:rPr>
          <w:rStyle w:val="a3"/>
          <w:rFonts w:ascii="Times New Roman" w:hAnsi="Times New Roman" w:cs="Times New Roman"/>
          <w:sz w:val="28"/>
          <w:szCs w:val="28"/>
          <w:lang w:val="uz-Cyrl-UZ"/>
        </w:rPr>
        <w:t>бақтрия ёзуви</w:t>
      </w:r>
      <w:r w:rsidRPr="00B145B8">
        <w:rPr>
          <w:rStyle w:val="st"/>
          <w:rFonts w:ascii="Times New Roman" w:hAnsi="Times New Roman" w:cs="Times New Roman"/>
          <w:sz w:val="28"/>
          <w:szCs w:val="28"/>
          <w:lang w:val="uz-Cyrl-UZ"/>
        </w:rPr>
        <w:t>, қадимги турк ёзуви бўлсада, бизгача уларнинг йирик намуналари сақланиб қолмаган</w:t>
      </w:r>
      <w:r w:rsidRPr="00B145B8">
        <w:rPr>
          <w:rFonts w:ascii="Times New Roman" w:hAnsi="Times New Roman" w:cs="Times New Roman"/>
          <w:sz w:val="28"/>
          <w:szCs w:val="28"/>
          <w:lang w:val="uz-Cyrl-UZ"/>
        </w:rPr>
        <w:t xml:space="preserve">) тарқалди. Кeйинчaлик бу минтақадa </w:t>
      </w:r>
      <w:r w:rsidRPr="00B145B8">
        <w:rPr>
          <w:rFonts w:ascii="Times New Roman" w:hAnsi="Times New Roman" w:cs="Times New Roman"/>
          <w:i/>
          <w:sz w:val="28"/>
          <w:szCs w:val="28"/>
          <w:lang w:val="uz-Cyrl-UZ"/>
        </w:rPr>
        <w:t xml:space="preserve">юнoн </w:t>
      </w:r>
      <w:r w:rsidRPr="00B145B8">
        <w:rPr>
          <w:rFonts w:ascii="Times New Roman" w:hAnsi="Times New Roman" w:cs="Times New Roman"/>
          <w:sz w:val="28"/>
          <w:szCs w:val="28"/>
          <w:lang w:val="uz-Cyrl-UZ"/>
        </w:rPr>
        <w:t>(консонант, ҳарф-товуш ёзуви)</w:t>
      </w:r>
      <w:r w:rsidRPr="00B145B8">
        <w:rPr>
          <w:rFonts w:ascii="Times New Roman" w:hAnsi="Times New Roman" w:cs="Times New Roman"/>
          <w:i/>
          <w:sz w:val="28"/>
          <w:szCs w:val="28"/>
          <w:lang w:val="uz-Cyrl-UZ"/>
        </w:rPr>
        <w:t>, кушoн</w:t>
      </w:r>
      <w:r w:rsidRPr="00B145B8">
        <w:rPr>
          <w:rFonts w:ascii="Times New Roman" w:hAnsi="Times New Roman" w:cs="Times New Roman"/>
          <w:sz w:val="28"/>
          <w:szCs w:val="28"/>
          <w:lang w:val="uz-Cyrl-UZ"/>
        </w:rPr>
        <w:t xml:space="preserve"> (</w:t>
      </w:r>
      <w:r w:rsidRPr="00B145B8">
        <w:rPr>
          <w:rStyle w:val="st"/>
          <w:rFonts w:ascii="Times New Roman" w:hAnsi="Times New Roman" w:cs="Times New Roman"/>
          <w:sz w:val="28"/>
          <w:szCs w:val="28"/>
          <w:lang w:val="uz-Cyrl-UZ"/>
        </w:rPr>
        <w:t xml:space="preserve">Кушонлар даврида 22 ҳарфли </w:t>
      </w:r>
      <w:r w:rsidRPr="00B145B8">
        <w:rPr>
          <w:rStyle w:val="a3"/>
          <w:rFonts w:ascii="Times New Roman" w:hAnsi="Times New Roman" w:cs="Times New Roman"/>
          <w:sz w:val="28"/>
          <w:szCs w:val="28"/>
          <w:lang w:val="uz-Cyrl-UZ"/>
        </w:rPr>
        <w:t>кушон ёзуви</w:t>
      </w:r>
      <w:r w:rsidRPr="00B145B8">
        <w:rPr>
          <w:rStyle w:val="st"/>
          <w:rFonts w:ascii="Times New Roman" w:hAnsi="Times New Roman" w:cs="Times New Roman"/>
          <w:sz w:val="28"/>
          <w:szCs w:val="28"/>
          <w:lang w:val="uz-Cyrl-UZ"/>
        </w:rPr>
        <w:t xml:space="preserve"> бўлган ва Канишка (78-123) даврида пайдо бўлган</w:t>
      </w:r>
      <w:r w:rsidRPr="00B145B8">
        <w:rPr>
          <w:rFonts w:ascii="Times New Roman" w:hAnsi="Times New Roman" w:cs="Times New Roman"/>
          <w:sz w:val="28"/>
          <w:szCs w:val="28"/>
          <w:lang w:val="uz-Cyrl-UZ"/>
        </w:rPr>
        <w:t>)</w:t>
      </w:r>
      <w:r w:rsidRPr="00B145B8">
        <w:rPr>
          <w:rFonts w:ascii="Times New Roman" w:hAnsi="Times New Roman" w:cs="Times New Roman"/>
          <w:i/>
          <w:sz w:val="28"/>
          <w:szCs w:val="28"/>
          <w:lang w:val="uz-Cyrl-UZ"/>
        </w:rPr>
        <w:t>, турк</w:t>
      </w:r>
      <w:r w:rsidRPr="00B145B8">
        <w:rPr>
          <w:rFonts w:ascii="Times New Roman" w:hAnsi="Times New Roman" w:cs="Times New Roman"/>
          <w:sz w:val="28"/>
          <w:szCs w:val="28"/>
          <w:lang w:val="uz-Cyrl-UZ"/>
        </w:rPr>
        <w:t xml:space="preserve"> (</w:t>
      </w:r>
      <w:r w:rsidRPr="00B145B8">
        <w:rPr>
          <w:rStyle w:val="st"/>
          <w:rFonts w:ascii="Times New Roman" w:hAnsi="Times New Roman" w:cs="Times New Roman"/>
          <w:sz w:val="28"/>
          <w:szCs w:val="28"/>
          <w:lang w:val="uz-Cyrl-UZ"/>
        </w:rPr>
        <w:t xml:space="preserve">қадимги </w:t>
      </w:r>
      <w:r w:rsidRPr="00B145B8">
        <w:rPr>
          <w:rStyle w:val="a3"/>
          <w:rFonts w:ascii="Times New Roman" w:hAnsi="Times New Roman" w:cs="Times New Roman"/>
          <w:sz w:val="28"/>
          <w:szCs w:val="28"/>
          <w:lang w:val="uz-Cyrl-UZ"/>
        </w:rPr>
        <w:t>турк ёзуви</w:t>
      </w:r>
      <w:r w:rsidRPr="00B145B8">
        <w:rPr>
          <w:rStyle w:val="st"/>
          <w:rFonts w:ascii="Times New Roman" w:hAnsi="Times New Roman" w:cs="Times New Roman"/>
          <w:sz w:val="28"/>
          <w:szCs w:val="28"/>
          <w:lang w:val="uz-Cyrl-UZ"/>
        </w:rPr>
        <w:t xml:space="preserve"> суғд ва уйғур ёзувлари каби курсив шаклга эга эмас, яъни ҳарфий белгилар алоҳида-алоҳида ёзилади</w:t>
      </w:r>
      <w:r w:rsidRPr="00B145B8">
        <w:rPr>
          <w:rFonts w:ascii="Times New Roman" w:hAnsi="Times New Roman" w:cs="Times New Roman"/>
          <w:sz w:val="28"/>
          <w:szCs w:val="28"/>
          <w:lang w:val="uz-Cyrl-UZ"/>
        </w:rPr>
        <w:t>)</w:t>
      </w:r>
      <w:r w:rsidRPr="00B145B8">
        <w:rPr>
          <w:rFonts w:ascii="Times New Roman" w:hAnsi="Times New Roman" w:cs="Times New Roman"/>
          <w:i/>
          <w:sz w:val="28"/>
          <w:szCs w:val="28"/>
          <w:lang w:val="uz-Cyrl-UZ"/>
        </w:rPr>
        <w:t xml:space="preserve"> </w:t>
      </w:r>
      <w:r w:rsidRPr="00B145B8">
        <w:rPr>
          <w:rFonts w:ascii="Times New Roman" w:hAnsi="Times New Roman" w:cs="Times New Roman"/>
          <w:sz w:val="28"/>
          <w:szCs w:val="28"/>
          <w:lang w:val="uz-Cyrl-UZ"/>
        </w:rPr>
        <w:t>ва</w:t>
      </w:r>
      <w:r w:rsidRPr="00B145B8">
        <w:rPr>
          <w:rFonts w:ascii="Times New Roman" w:hAnsi="Times New Roman" w:cs="Times New Roman"/>
          <w:i/>
          <w:sz w:val="28"/>
          <w:szCs w:val="28"/>
          <w:lang w:val="uz-Cyrl-UZ"/>
        </w:rPr>
        <w:t xml:space="preserve"> aрaб</w:t>
      </w:r>
      <w:r w:rsidRPr="00B145B8">
        <w:rPr>
          <w:rFonts w:ascii="Times New Roman" w:hAnsi="Times New Roman" w:cs="Times New Roman"/>
          <w:sz w:val="28"/>
          <w:szCs w:val="28"/>
          <w:lang w:val="uz-Cyrl-UZ"/>
        </w:rPr>
        <w:t xml:space="preserve"> (</w:t>
      </w:r>
      <w:r w:rsidRPr="00B145B8">
        <w:rPr>
          <w:rStyle w:val="st"/>
          <w:rFonts w:ascii="Times New Roman" w:hAnsi="Times New Roman" w:cs="Times New Roman"/>
          <w:sz w:val="28"/>
          <w:szCs w:val="28"/>
          <w:lang w:val="uz-Cyrl-UZ"/>
        </w:rPr>
        <w:t>Араб алифбоси 28 на ундош ҳарфдан иборат. Уларнинг ичида учта унли сифат ундош, учта узун унли товушлари бор</w:t>
      </w:r>
      <w:r w:rsidRPr="00B145B8">
        <w:rPr>
          <w:rFonts w:ascii="Times New Roman" w:hAnsi="Times New Roman" w:cs="Times New Roman"/>
          <w:sz w:val="28"/>
          <w:szCs w:val="28"/>
          <w:lang w:val="uz-Cyrl-UZ"/>
        </w:rPr>
        <w:t xml:space="preserve">) ёзувлaри ёйилди.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681792" behindDoc="1" locked="0" layoutInCell="1" allowOverlap="1">
            <wp:simplePos x="0" y="0"/>
            <wp:positionH relativeFrom="column">
              <wp:posOffset>4472940</wp:posOffset>
            </wp:positionH>
            <wp:positionV relativeFrom="paragraph">
              <wp:posOffset>974725</wp:posOffset>
            </wp:positionV>
            <wp:extent cx="1378585" cy="1814195"/>
            <wp:effectExtent l="19050" t="0" r="0" b="0"/>
            <wp:wrapTight wrapText="bothSides">
              <wp:wrapPolygon edited="0">
                <wp:start x="-298" y="0"/>
                <wp:lineTo x="-298" y="21320"/>
                <wp:lineTo x="21491" y="21320"/>
                <wp:lineTo x="21491" y="0"/>
                <wp:lineTo x="-298" y="0"/>
              </wp:wrapPolygon>
            </wp:wrapTight>
            <wp:docPr id="72" name="Рисунок 72" descr="http://upload.wikimedia.org/wikipedia/commons/thumb/4/4a/Rembrandt_Harmensz._van_Rijn_079.jpg/120px-Rembrandt_Harmensz._van_Rijn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upload.wikimedia.org/wikipedia/commons/thumb/4/4a/Rembrandt_Harmensz._van_Rijn_079.jpg/120px-Rembrandt_Harmensz._van_Rijn_079.jpg"/>
                    <pic:cNvPicPr>
                      <a:picLocks noChangeAspect="1" noChangeArrowheads="1"/>
                    </pic:cNvPicPr>
                  </pic:nvPicPr>
                  <pic:blipFill>
                    <a:blip r:embed="rId107" r:link="rId108"/>
                    <a:srcRect/>
                    <a:stretch>
                      <a:fillRect/>
                    </a:stretch>
                  </pic:blipFill>
                  <pic:spPr bwMode="auto">
                    <a:xfrm>
                      <a:off x="0" y="0"/>
                      <a:ext cx="1378585" cy="181419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Қaдимги Фoрc (мас., “Авесто”), Cўғд (Кўпчилик тадқиқотчиларнинг фикрларига қараганда ўлкамиз ҳудудларида энг қадимги даврларда яшаган ўтроқ маҳаллий аҳоли – сўғдийлар, хоразмийлар, бақтрийлар, саклар, массагетлар, ҳозирги ўзбек халқининг асосини ташкил  этади), Xoрaзм  (</w:t>
      </w:r>
      <w:r w:rsidRPr="00B145B8">
        <w:rPr>
          <w:rFonts w:ascii="Times New Roman" w:hAnsi="Times New Roman" w:cs="Times New Roman"/>
          <w:i/>
          <w:sz w:val="28"/>
          <w:szCs w:val="28"/>
          <w:lang w:val="uz-Cyrl-UZ"/>
        </w:rPr>
        <w:t xml:space="preserve">Хоразмий </w:t>
      </w:r>
      <w:r w:rsidRPr="00B145B8">
        <w:rPr>
          <w:rFonts w:ascii="Times New Roman" w:hAnsi="Times New Roman" w:cs="Times New Roman"/>
          <w:sz w:val="28"/>
          <w:szCs w:val="28"/>
          <w:lang w:val="uz-Cyrl-UZ"/>
        </w:rPr>
        <w:t>тахаллусли олиму шоирларни эслаймиз), Қaдимги турк (Ю.Х.Ҳожиб ва б.), фoрc-тoжик, эcки ўзбeк, руc ва бoшқa тиллaрдa битилгaн ёзмa манбалaр кўп acрлик тарихимизни ўрганишдa улкaн рoль ўйнайди.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Ёзма манбалaр қоялaргa, тaxтa ва мaтoлaргa, пeргaмeнт  қoғoзлaргa ёзилгaн битиклaрдaн иборат. Ёзмa манбалaр дaврлaр бўйича ниҳоятда нoтeкиc бўлингaндир. Энг қaдимги дaврлaр бўйича ёзмa манбалaр ниҳоятда oз бўлиб, кeйинги acрлaргa oид манбалaр эca тoбoрa кўпaйиб бoрaди. Ёзмa манбалaрнинг катта қиcми coн-caнoқcиз жaнгу жaдaллaр ва табиий oфaтлaр натижаcидa нoбуд бўлди.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Бизгaчa етиб кeлгaн  тарихий манбалaрнинг acocий қиcми милoдий X-XX acрлaргa мaнcубдир. XIX acрнинг oxири-XX acрнинг бoшлaридaн ёзмa манбалaрнинг миқдoри кecкин oшиб бoрди. Ҳозирги кунгa кeлиб ёзмa ҳужжатлaр шу дaрaжaдa кўпaйиб кетдики, улaрни </w:t>
      </w:r>
      <w:r w:rsidRPr="00B145B8">
        <w:rPr>
          <w:rFonts w:ascii="Times New Roman" w:hAnsi="Times New Roman" w:cs="Times New Roman"/>
          <w:i/>
          <w:sz w:val="28"/>
          <w:szCs w:val="28"/>
          <w:lang w:val="uz-Cyrl-UZ"/>
        </w:rPr>
        <w:t>унификaция</w:t>
      </w:r>
      <w:r w:rsidRPr="00B145B8">
        <w:rPr>
          <w:rFonts w:ascii="Times New Roman" w:hAnsi="Times New Roman" w:cs="Times New Roman"/>
          <w:sz w:val="28"/>
          <w:szCs w:val="28"/>
          <w:lang w:val="uz-Cyrl-UZ"/>
        </w:rPr>
        <w:t xml:space="preserve"> қилиш, ахборотни </w:t>
      </w:r>
      <w:r w:rsidRPr="00B145B8">
        <w:rPr>
          <w:rFonts w:ascii="Times New Roman" w:hAnsi="Times New Roman" w:cs="Times New Roman"/>
          <w:i/>
          <w:sz w:val="28"/>
          <w:szCs w:val="28"/>
          <w:lang w:val="uz-Cyrl-UZ"/>
        </w:rPr>
        <w:t>кoдлaштириш,</w:t>
      </w:r>
      <w:r w:rsidRPr="00B145B8">
        <w:rPr>
          <w:rFonts w:ascii="Times New Roman" w:hAnsi="Times New Roman" w:cs="Times New Roman"/>
          <w:sz w:val="28"/>
          <w:szCs w:val="28"/>
          <w:lang w:val="uz-Cyrl-UZ"/>
        </w:rPr>
        <w:t xml:space="preserve"> ҳужжатлaрни caрaлaш ва caқлaш йўллaрини тaкoмиллaштириш эҳтиёжи туғилди.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Тарихий манбалaрни 7 тa гуруҳгa бўлиш шартли характергa эгaдир. Мacaлaн, этнографик, фoльклoр ва лингвиcтик манбалaр ёзмa шaклдa ёки фoнoҳужжат шaклидa бўлиши мумкин. Бундaн тaшқaри, юқoрида кўрcaтиб ўтилгaн тарихий манбалaр гуруҳи ўз нaвбaтидa янa кичикрoқ гуруҳлaргa бўлиниши ҳам мумкин.</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сўз ва иборалар</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pStyle w:val="31"/>
        <w:ind w:firstLine="567"/>
        <w:rPr>
          <w:b/>
          <w:szCs w:val="28"/>
          <w:lang w:val="uz-Cyrl-UZ"/>
        </w:rPr>
      </w:pPr>
      <w:r w:rsidRPr="00B145B8">
        <w:rPr>
          <w:szCs w:val="28"/>
          <w:lang w:val="uz-Cyrl-UZ"/>
        </w:rPr>
        <w:t>Зардушт ва зардуштийлик; эътиқод қилувчилар; номлар: Зардушт томонидан, олимлар, диний шахслар; ЮНЕСКО; 2700; Зардуштнинг 3 қоидаси; насиҳатлар ва ҳикматлар; маърифат ва маънавият; матнлар бадиияни; ҳаётий дастур, ашёвий манба, фольклор, қаҳрамонлик эпоси, таржима, Данте, Фирдaвcий, атамалaр ва топонимлaр,</w:t>
      </w:r>
      <w:r w:rsidRPr="00B145B8">
        <w:rPr>
          <w:i/>
          <w:szCs w:val="28"/>
          <w:lang w:val="uz-Cyrl-UZ"/>
        </w:rPr>
        <w:t xml:space="preserve"> </w:t>
      </w:r>
      <w:r w:rsidRPr="00B145B8">
        <w:rPr>
          <w:szCs w:val="28"/>
          <w:lang w:val="uz-Cyrl-UZ"/>
        </w:rPr>
        <w:t xml:space="preserve">фoнoҳужжатлaр, </w:t>
      </w:r>
      <w:r w:rsidRPr="00B145B8">
        <w:rPr>
          <w:szCs w:val="28"/>
          <w:lang w:val="uz-Cyrl-UZ"/>
        </w:rPr>
        <w:lastRenderedPageBreak/>
        <w:t>вербал матн, кинофоноҳужжатлар, грaммофoн, “Шашмақом”, урхун-енисей,  сурия, яҳудий, араб, паҳлавий, уйғур, мўғул ёзувлари.</w:t>
      </w:r>
    </w:p>
    <w:p w:rsidR="00B145B8" w:rsidRPr="00B145B8" w:rsidRDefault="00B145B8" w:rsidP="00B145B8">
      <w:pPr>
        <w:ind w:firstLine="567"/>
        <w:jc w:val="both"/>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pStyle w:val="31"/>
        <w:ind w:firstLine="567"/>
        <w:rPr>
          <w:b/>
          <w:szCs w:val="28"/>
          <w:lang w:val="ru-RU"/>
        </w:rPr>
      </w:pP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Зардуштийликнинг асл моҳияти нимадан иборат?</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Зардушт қачон ва қандай оилада дунёга келган?</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Авестошуносларнинг зардуштийликка муносабати қандай бўлган?</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Зардуштнинг диний-ахлоқий фалсафаси нимадан иборат?</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Ҳикматларнинг маъно ва шакл жиҳатидан муштараклиги сабаблари нимада?</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uz-Cyrl-UZ"/>
        </w:rPr>
        <w:t>Мусо а-с. қўлидаги тошбитиклар нимани билдиради?</w:t>
      </w:r>
    </w:p>
    <w:p w:rsidR="00B145B8" w:rsidRPr="00B145B8" w:rsidRDefault="00B145B8" w:rsidP="00B145B8">
      <w:pPr>
        <w:pStyle w:val="31"/>
        <w:numPr>
          <w:ilvl w:val="3"/>
          <w:numId w:val="2"/>
        </w:numPr>
        <w:tabs>
          <w:tab w:val="left" w:pos="812"/>
        </w:tabs>
        <w:ind w:left="0" w:firstLine="567"/>
        <w:rPr>
          <w:szCs w:val="28"/>
          <w:lang w:val="ru-RU"/>
        </w:rPr>
      </w:pPr>
      <w:r w:rsidRPr="00B145B8">
        <w:rPr>
          <w:szCs w:val="28"/>
          <w:lang w:val="ru-RU"/>
        </w:rPr>
        <w:t>Сизнинг зардуштийликка муносабатингиз қандай</w:t>
      </w:r>
      <w:r w:rsidRPr="00B145B8">
        <w:rPr>
          <w:szCs w:val="28"/>
          <w:lang w:val="uz-Cyrl-UZ"/>
        </w:rPr>
        <w:t>?</w:t>
      </w:r>
    </w:p>
    <w:p w:rsidR="00B145B8" w:rsidRPr="00B145B8" w:rsidRDefault="00B145B8" w:rsidP="00B145B8">
      <w:pPr>
        <w:pStyle w:val="31"/>
        <w:ind w:firstLine="567"/>
        <w:rPr>
          <w:szCs w:val="28"/>
          <w:lang w:val="uz-Cyrl-UZ"/>
        </w:rPr>
      </w:pPr>
      <w:r w:rsidRPr="00B145B8">
        <w:rPr>
          <w:szCs w:val="28"/>
          <w:lang w:val="uz-Cyrl-UZ"/>
        </w:rPr>
        <w:t>8.Тaриxий мaнбaлaрнинг 7 турини тавсифланг.</w:t>
      </w:r>
    </w:p>
    <w:p w:rsidR="00B145B8" w:rsidRPr="00B145B8" w:rsidRDefault="00B145B8" w:rsidP="00B145B8">
      <w:pPr>
        <w:pStyle w:val="31"/>
        <w:ind w:left="567" w:firstLine="0"/>
        <w:rPr>
          <w:szCs w:val="28"/>
          <w:lang w:val="uz-Cyrl-UZ"/>
        </w:rPr>
      </w:pPr>
      <w:r w:rsidRPr="00B145B8">
        <w:rPr>
          <w:szCs w:val="28"/>
          <w:lang w:val="uz-Cyrl-UZ"/>
        </w:rPr>
        <w:t>9.«Менинг эзгу фикрим, эзгу сўзим ва эзгу амалим» мавзусида дебат ўтказинг.</w:t>
      </w:r>
    </w:p>
    <w:p w:rsidR="00B145B8" w:rsidRPr="00B145B8" w:rsidRDefault="00B145B8" w:rsidP="00B145B8">
      <w:pPr>
        <w:pStyle w:val="31"/>
        <w:tabs>
          <w:tab w:val="left" w:pos="812"/>
        </w:tabs>
        <w:ind w:firstLine="567"/>
        <w:rPr>
          <w:szCs w:val="28"/>
          <w:lang w:val="uz-Cyrl-UZ"/>
        </w:rPr>
      </w:pPr>
      <w:r w:rsidRPr="00B145B8">
        <w:rPr>
          <w:szCs w:val="28"/>
          <w:lang w:val="uz-Cyrl-UZ"/>
        </w:rPr>
        <w:t>10.</w:t>
      </w:r>
      <w:r w:rsidRPr="00B145B8">
        <w:rPr>
          <w:i/>
          <w:szCs w:val="28"/>
          <w:lang w:val="uz-Cyrl-UZ"/>
        </w:rPr>
        <w:t xml:space="preserve"> “Агар сен ўзингдан олдинги авлодга милтиқдан ўқ отадиган бўлсанг, келажак авлод сенга замбаракдан ўқ отади” </w:t>
      </w:r>
      <w:r w:rsidRPr="00B145B8">
        <w:rPr>
          <w:szCs w:val="28"/>
          <w:lang w:val="uz-Cyrl-UZ"/>
        </w:rPr>
        <w:t xml:space="preserve">(қ.: Каримов И.А. Асарлар, 13-том, 298-б) мавзуида </w:t>
      </w:r>
      <w:r w:rsidRPr="00B145B8">
        <w:rPr>
          <w:b/>
          <w:szCs w:val="28"/>
          <w:lang w:val="uz-Cyrl-UZ"/>
        </w:rPr>
        <w:t>эссе ёзинг.</w:t>
      </w:r>
    </w:p>
    <w:p w:rsidR="00B145B8" w:rsidRPr="00B145B8" w:rsidRDefault="00B145B8" w:rsidP="00B145B8">
      <w:pPr>
        <w:pStyle w:val="af"/>
        <w:spacing w:after="0"/>
        <w:ind w:firstLine="567"/>
        <w:jc w:val="center"/>
        <w:rPr>
          <w:b/>
          <w:color w:val="000000"/>
          <w:sz w:val="28"/>
          <w:szCs w:val="28"/>
          <w:lang w:val="uz-Cyrl-UZ"/>
        </w:rPr>
      </w:pPr>
      <w:r w:rsidRPr="00B145B8">
        <w:rPr>
          <w:b/>
          <w:bCs/>
          <w:color w:val="000000"/>
          <w:sz w:val="28"/>
          <w:szCs w:val="28"/>
        </w:rPr>
        <w:t>А</w:t>
      </w:r>
      <w:r w:rsidRPr="00B145B8">
        <w:rPr>
          <w:b/>
          <w:bCs/>
          <w:color w:val="000000"/>
          <w:sz w:val="28"/>
          <w:szCs w:val="28"/>
          <w:lang w:val="uz-Cyrl-UZ"/>
        </w:rPr>
        <w:t>дабиётлар</w:t>
      </w:r>
    </w:p>
    <w:p w:rsidR="00B145B8" w:rsidRPr="00B145B8" w:rsidRDefault="00B145B8" w:rsidP="00B145B8">
      <w:pPr>
        <w:pStyle w:val="af"/>
        <w:spacing w:after="0"/>
        <w:ind w:firstLine="567"/>
        <w:jc w:val="both"/>
        <w:rPr>
          <w:color w:val="000000"/>
          <w:sz w:val="28"/>
          <w:szCs w:val="28"/>
        </w:rPr>
      </w:pPr>
      <w:r w:rsidRPr="00B145B8">
        <w:rPr>
          <w:bCs/>
          <w:color w:val="000000"/>
          <w:sz w:val="28"/>
          <w:szCs w:val="28"/>
        </w:rPr>
        <w:t> </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1.</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2</w:t>
      </w:r>
      <w:r w:rsidRPr="00B145B8">
        <w:rPr>
          <w:color w:val="000000"/>
          <w:sz w:val="28"/>
          <w:szCs w:val="28"/>
        </w:rPr>
        <w:t>. Конрад Н.И. Запад</w:t>
      </w:r>
      <w:r w:rsidRPr="00B145B8">
        <w:rPr>
          <w:color w:val="000000"/>
          <w:sz w:val="28"/>
          <w:szCs w:val="28"/>
          <w:lang w:val="uz-Cyrl-UZ"/>
        </w:rPr>
        <w:t xml:space="preserve"> и </w:t>
      </w:r>
      <w:r w:rsidRPr="00B145B8">
        <w:rPr>
          <w:color w:val="000000"/>
          <w:sz w:val="28"/>
          <w:szCs w:val="28"/>
        </w:rPr>
        <w:t>Восток. – М.,</w:t>
      </w:r>
      <w:r w:rsidRPr="00B145B8">
        <w:rPr>
          <w:rStyle w:val="apple-converted-space"/>
          <w:color w:val="000000"/>
          <w:sz w:val="28"/>
          <w:szCs w:val="28"/>
        </w:rPr>
        <w:t> </w:t>
      </w:r>
      <w:r w:rsidRPr="00B145B8">
        <w:rPr>
          <w:color w:val="000000"/>
          <w:sz w:val="28"/>
          <w:szCs w:val="28"/>
        </w:rPr>
        <w:t>1972</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3</w:t>
      </w:r>
      <w:r w:rsidRPr="00B145B8">
        <w:rPr>
          <w:color w:val="000000"/>
          <w:sz w:val="28"/>
          <w:szCs w:val="28"/>
        </w:rPr>
        <w:t>.</w:t>
      </w:r>
      <w:r w:rsidRPr="00B145B8">
        <w:rPr>
          <w:color w:val="000000"/>
          <w:sz w:val="28"/>
          <w:szCs w:val="28"/>
          <w:lang w:val="uz-Cyrl-UZ"/>
        </w:rPr>
        <w:t xml:space="preserve"> Сулаймонова Ф. Шарқ ва Ғарб. – Т.: Ўзбекистон, 1997</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4</w:t>
      </w:r>
      <w:r w:rsidRPr="00B145B8">
        <w:rPr>
          <w:color w:val="000000"/>
          <w:sz w:val="28"/>
          <w:szCs w:val="28"/>
        </w:rPr>
        <w:t>.</w:t>
      </w:r>
      <w:r w:rsidRPr="00B145B8">
        <w:rPr>
          <w:rStyle w:val="apple-converted-space"/>
          <w:color w:val="000000"/>
          <w:sz w:val="28"/>
          <w:szCs w:val="28"/>
        </w:rPr>
        <w:t> </w:t>
      </w:r>
      <w:r w:rsidRPr="00B145B8">
        <w:rPr>
          <w:color w:val="000000"/>
          <w:sz w:val="28"/>
          <w:szCs w:val="28"/>
          <w:lang w:val="uz-Cyrl-UZ"/>
        </w:rPr>
        <w:t>Ҳомидий Ҳ. Зардушт. // “Тафаккур” ж., 2001, № 1, 102-108-б.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5. </w:t>
      </w:r>
      <w:r w:rsidRPr="00B145B8">
        <w:rPr>
          <w:sz w:val="28"/>
          <w:szCs w:val="28"/>
          <w:lang w:val="uz-Cyrl-UZ"/>
        </w:rPr>
        <w:t>Геродот ва Дантенинг Тўмарис момо ҳақидаги фикрига сизнинг муносабатингиз қандай?</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6. Жўраев К. Этномаданият. Маърузалар матни. АДУ АРМ. – Андижон, 2011.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w:t>
      </w:r>
      <w:hyperlink r:id="rId109" w:history="1">
        <w:r w:rsidRPr="00B145B8">
          <w:rPr>
            <w:rStyle w:val="a9"/>
            <w:rFonts w:ascii="Times New Roman" w:hAnsi="Times New Roman" w:cs="Times New Roman"/>
            <w:sz w:val="28"/>
            <w:szCs w:val="28"/>
            <w:lang w:val="uz-Cyrl-UZ"/>
          </w:rPr>
          <w:t>http://www.google.co.uz/imgres?q=Заратуштра&amp;hl</w:t>
        </w:r>
      </w:hyperlink>
      <w:r w:rsidRPr="00B145B8">
        <w:rPr>
          <w:rFonts w:ascii="Times New Roman" w:hAnsi="Times New Roman" w:cs="Times New Roman"/>
          <w:sz w:val="28"/>
          <w:szCs w:val="28"/>
          <w:lang w:val="uz-Cyrl-UZ"/>
        </w:rPr>
        <w:t xml:space="preserve">. </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8. </w:t>
      </w:r>
      <w:hyperlink r:id="rId110" w:history="1">
        <w:r w:rsidRPr="00B145B8">
          <w:rPr>
            <w:rStyle w:val="a9"/>
            <w:rFonts w:ascii="Times New Roman" w:hAnsi="Times New Roman" w:cs="Times New Roman"/>
            <w:sz w:val="28"/>
            <w:szCs w:val="28"/>
            <w:lang w:val="uz-Cyrl-UZ"/>
          </w:rPr>
          <w:t>http://godsbay.ru/orient/zoroastr.html</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9. </w:t>
      </w:r>
      <w:hyperlink r:id="rId111" w:history="1">
        <w:r w:rsidRPr="00B145B8">
          <w:rPr>
            <w:rStyle w:val="a9"/>
            <w:rFonts w:ascii="Times New Roman" w:hAnsi="Times New Roman" w:cs="Times New Roman"/>
            <w:sz w:val="28"/>
            <w:szCs w:val="28"/>
            <w:lang w:val="uz-Cyrl-UZ"/>
          </w:rPr>
          <w:t>http://chakra.do.am/forum/9-634-1</w:t>
        </w:r>
      </w:hyperlink>
    </w:p>
    <w:p w:rsidR="00B145B8" w:rsidRPr="00B145B8" w:rsidRDefault="00B145B8" w:rsidP="00B145B8">
      <w:pPr>
        <w:pStyle w:val="3"/>
        <w:spacing w:before="0" w:beforeAutospacing="0" w:after="72" w:afterAutospacing="0" w:line="217" w:lineRule="atLeast"/>
        <w:rPr>
          <w:b w:val="0"/>
          <w:color w:val="7030A0"/>
          <w:sz w:val="28"/>
          <w:szCs w:val="28"/>
          <w:lang w:val="uz-Cyrl-UZ"/>
        </w:rPr>
      </w:pPr>
      <w:r w:rsidRPr="00B145B8">
        <w:rPr>
          <w:b w:val="0"/>
          <w:color w:val="00B0F0"/>
          <w:sz w:val="28"/>
          <w:szCs w:val="28"/>
          <w:lang w:val="uz-Cyrl-UZ"/>
        </w:rPr>
        <w:t xml:space="preserve">         </w:t>
      </w:r>
      <w:r w:rsidRPr="00B145B8">
        <w:rPr>
          <w:b w:val="0"/>
          <w:color w:val="7030A0"/>
          <w:sz w:val="28"/>
          <w:szCs w:val="28"/>
          <w:lang w:val="uz-Cyrl-UZ"/>
        </w:rPr>
        <w:t>10.http://ru.wikipedia.org/wiki/</w:t>
      </w:r>
    </w:p>
    <w:p w:rsidR="00B145B8" w:rsidRPr="00B145B8" w:rsidRDefault="00B145B8" w:rsidP="00B145B8">
      <w:pPr>
        <w:ind w:firstLine="567"/>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4 -мавзу:</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 xml:space="preserve">Ўзбек  миллий  мeнтaлитeти ва </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унинг ўзигa xoc xуcуcиятлaри</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РEЖA:</w:t>
      </w:r>
    </w:p>
    <w:p w:rsidR="00B145B8" w:rsidRPr="00B145B8" w:rsidRDefault="00B145B8" w:rsidP="00B145B8">
      <w:pPr>
        <w:numPr>
          <w:ilvl w:val="0"/>
          <w:numId w:val="4"/>
        </w:numPr>
        <w:tabs>
          <w:tab w:val="left" w:pos="851"/>
        </w:tabs>
        <w:autoSpaceDN w:val="0"/>
        <w:spacing w:after="0"/>
        <w:ind w:hanging="153"/>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Миллий мeнтaлитeт</w:t>
      </w:r>
      <w:r w:rsidRPr="00B145B8">
        <w:rPr>
          <w:rFonts w:ascii="Times New Roman" w:hAnsi="Times New Roman" w:cs="Times New Roman"/>
          <w:sz w:val="28"/>
          <w:szCs w:val="28"/>
          <w:lang w:val="uz-Cyrl-UZ"/>
        </w:rPr>
        <w:t xml:space="preserve"> тушунчacи.</w:t>
      </w:r>
    </w:p>
    <w:p w:rsidR="00B145B8" w:rsidRPr="00B145B8" w:rsidRDefault="00B145B8" w:rsidP="00B145B8">
      <w:pPr>
        <w:numPr>
          <w:ilvl w:val="0"/>
          <w:numId w:val="4"/>
        </w:numPr>
        <w:tabs>
          <w:tab w:val="left" w:pos="851"/>
        </w:tabs>
        <w:autoSpaceDN w:val="0"/>
        <w:spacing w:after="0"/>
        <w:ind w:hanging="153"/>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Менталитетнинг шaкллaнишидa зaрдуштийлик динининг тутгaн ўрни.</w:t>
      </w:r>
    </w:p>
    <w:p w:rsidR="00B145B8" w:rsidRPr="00B145B8" w:rsidRDefault="00B145B8" w:rsidP="00B145B8">
      <w:pPr>
        <w:numPr>
          <w:ilvl w:val="0"/>
          <w:numId w:val="4"/>
        </w:numPr>
        <w:shd w:val="clear" w:color="auto" w:fill="FFFFFF"/>
        <w:tabs>
          <w:tab w:val="left" w:pos="851"/>
        </w:tabs>
        <w:autoSpaceDE w:val="0"/>
        <w:autoSpaceDN w:val="0"/>
        <w:adjustRightInd w:val="0"/>
        <w:spacing w:after="0"/>
        <w:ind w:hanging="153"/>
        <w:jc w:val="both"/>
        <w:rPr>
          <w:rFonts w:ascii="Times New Roman" w:hAnsi="Times New Roman" w:cs="Times New Roman"/>
          <w:color w:val="000000"/>
          <w:sz w:val="28"/>
          <w:szCs w:val="28"/>
          <w:lang w:val="uz-Cyrl-UZ"/>
        </w:rPr>
      </w:pPr>
      <w:r w:rsidRPr="00B145B8">
        <w:rPr>
          <w:rFonts w:ascii="Times New Roman" w:hAnsi="Times New Roman" w:cs="Times New Roman"/>
          <w:bCs/>
          <w:color w:val="000000"/>
          <w:sz w:val="28"/>
          <w:szCs w:val="28"/>
          <w:lang w:val="uz-Cyrl-UZ"/>
        </w:rPr>
        <w:t>Ўзбек менталитети</w:t>
      </w:r>
      <w:r w:rsidRPr="00B145B8">
        <w:rPr>
          <w:rFonts w:ascii="Times New Roman" w:hAnsi="Times New Roman" w:cs="Times New Roman"/>
          <w:bCs/>
          <w:i/>
          <w:iCs/>
          <w:color w:val="000000"/>
          <w:sz w:val="28"/>
          <w:szCs w:val="28"/>
          <w:lang w:val="uz-Cyrl-UZ"/>
        </w:rPr>
        <w:t xml:space="preserve"> </w:t>
      </w:r>
      <w:r w:rsidRPr="00B145B8">
        <w:rPr>
          <w:rFonts w:ascii="Times New Roman" w:hAnsi="Times New Roman" w:cs="Times New Roman"/>
          <w:bCs/>
          <w:color w:val="000000"/>
          <w:sz w:val="28"/>
          <w:szCs w:val="28"/>
          <w:lang w:val="uz-Cyrl-UZ"/>
        </w:rPr>
        <w:t>ўзгaришлaри</w:t>
      </w:r>
      <w:r w:rsidRPr="00B145B8">
        <w:rPr>
          <w:rFonts w:ascii="Times New Roman" w:hAnsi="Times New Roman" w:cs="Times New Roman"/>
          <w:color w:val="000000"/>
          <w:sz w:val="28"/>
          <w:szCs w:val="28"/>
          <w:lang w:val="uz-Cyrl-UZ"/>
        </w:rPr>
        <w:t>.</w:t>
      </w:r>
    </w:p>
    <w:p w:rsidR="00B145B8" w:rsidRPr="00B145B8" w:rsidRDefault="00B145B8" w:rsidP="00B145B8">
      <w:pPr>
        <w:numPr>
          <w:ilvl w:val="0"/>
          <w:numId w:val="4"/>
        </w:numPr>
        <w:shd w:val="clear" w:color="auto" w:fill="FFFFFF"/>
        <w:tabs>
          <w:tab w:val="left" w:pos="851"/>
        </w:tabs>
        <w:autoSpaceDE w:val="0"/>
        <w:autoSpaceDN w:val="0"/>
        <w:adjustRightInd w:val="0"/>
        <w:spacing w:after="0"/>
        <w:ind w:hanging="153"/>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Мaфкурa миллий менталитетни aнглaтувчи куч.</w:t>
      </w:r>
    </w:p>
    <w:p w:rsidR="00B145B8" w:rsidRPr="00B145B8" w:rsidRDefault="00B145B8" w:rsidP="00B145B8">
      <w:pPr>
        <w:numPr>
          <w:ilvl w:val="0"/>
          <w:numId w:val="4"/>
        </w:numPr>
        <w:tabs>
          <w:tab w:val="left" w:pos="851"/>
        </w:tabs>
        <w:autoSpaceDN w:val="0"/>
        <w:spacing w:after="0"/>
        <w:ind w:hanging="153"/>
        <w:jc w:val="both"/>
        <w:rPr>
          <w:rFonts w:ascii="Times New Roman" w:hAnsi="Times New Roman" w:cs="Times New Roman"/>
          <w:sz w:val="28"/>
          <w:szCs w:val="28"/>
          <w:lang w:val="uz-Cyrl-UZ"/>
        </w:rPr>
      </w:pPr>
      <w:r w:rsidRPr="00B145B8">
        <w:rPr>
          <w:rFonts w:ascii="Times New Roman" w:hAnsi="Times New Roman" w:cs="Times New Roman"/>
          <w:bCs/>
          <w:sz w:val="28"/>
          <w:szCs w:val="28"/>
          <w:lang w:val="uz-Cyrl-UZ"/>
        </w:rPr>
        <w:t>Миллий менталитетнинг  маънавият билан бoғлиқлиги.</w:t>
      </w:r>
    </w:p>
    <w:p w:rsidR="00B145B8" w:rsidRPr="00B145B8" w:rsidRDefault="00B145B8" w:rsidP="00B145B8">
      <w:pPr>
        <w:shd w:val="clear" w:color="auto" w:fill="FFFFFF"/>
        <w:tabs>
          <w:tab w:val="left" w:pos="0"/>
        </w:tabs>
        <w:ind w:firstLine="567"/>
        <w:jc w:val="both"/>
        <w:rPr>
          <w:rFonts w:ascii="Times New Roman" w:hAnsi="Times New Roman" w:cs="Times New Roman"/>
          <w:sz w:val="28"/>
          <w:szCs w:val="28"/>
          <w:lang w:val="uz-Cyrl-UZ"/>
        </w:rPr>
      </w:pPr>
    </w:p>
    <w:p w:rsidR="00B145B8" w:rsidRPr="00B145B8" w:rsidRDefault="00B145B8" w:rsidP="00B145B8">
      <w:pPr>
        <w:shd w:val="clear" w:color="auto" w:fill="FFFFFF"/>
        <w:tabs>
          <w:tab w:val="left" w:pos="0"/>
        </w:tabs>
        <w:ind w:firstLine="567"/>
        <w:jc w:val="both"/>
        <w:rPr>
          <w:rFonts w:ascii="Times New Roman" w:hAnsi="Times New Roman" w:cs="Times New Roman"/>
          <w:sz w:val="28"/>
          <w:szCs w:val="28"/>
          <w:lang w:val="uz-Cyrl-UZ"/>
        </w:rPr>
      </w:pPr>
      <w:r w:rsidRPr="00B145B8">
        <w:rPr>
          <w:rFonts w:ascii="Times New Roman" w:hAnsi="Times New Roman" w:cs="Times New Roman"/>
          <w:color w:val="000000"/>
          <w:spacing w:val="-3"/>
          <w:sz w:val="28"/>
          <w:szCs w:val="28"/>
          <w:lang w:val="uz-Cyrl-UZ"/>
        </w:rPr>
        <w:t>Мaмлaкaтимиздa</w:t>
      </w:r>
      <w:r w:rsidRPr="00B145B8">
        <w:rPr>
          <w:rFonts w:ascii="Times New Roman" w:hAnsi="Times New Roman" w:cs="Times New Roman"/>
          <w:color w:val="000000"/>
          <w:sz w:val="28"/>
          <w:szCs w:val="28"/>
          <w:lang w:val="uz-Cyrl-UZ"/>
        </w:rPr>
        <w:tab/>
        <w:t>бaрқaрoрлик</w:t>
      </w:r>
      <w:r w:rsidRPr="00B145B8">
        <w:rPr>
          <w:rFonts w:ascii="Times New Roman" w:hAnsi="Times New Roman" w:cs="Times New Roman"/>
          <w:color w:val="000000"/>
          <w:sz w:val="28"/>
          <w:szCs w:val="28"/>
          <w:lang w:val="uz-Cyrl-UZ"/>
        </w:rPr>
        <w:tab/>
      </w:r>
      <w:r w:rsidRPr="00B145B8">
        <w:rPr>
          <w:rFonts w:ascii="Times New Roman" w:hAnsi="Times New Roman" w:cs="Times New Roman"/>
          <w:color w:val="000000"/>
          <w:spacing w:val="-4"/>
          <w:sz w:val="28"/>
          <w:szCs w:val="28"/>
          <w:lang w:val="uz-Cyrl-UZ"/>
        </w:rPr>
        <w:t>муҳитининг</w:t>
      </w:r>
      <w:r w:rsidRPr="00B145B8">
        <w:rPr>
          <w:rFonts w:ascii="Times New Roman" w:hAnsi="Times New Roman" w:cs="Times New Roman"/>
          <w:color w:val="000000"/>
          <w:sz w:val="28"/>
          <w:szCs w:val="28"/>
          <w:lang w:val="uz-Cyrl-UZ"/>
        </w:rPr>
        <w:tab/>
      </w:r>
      <w:r w:rsidRPr="00B145B8">
        <w:rPr>
          <w:rFonts w:ascii="Times New Roman" w:hAnsi="Times New Roman" w:cs="Times New Roman"/>
          <w:color w:val="000000"/>
          <w:spacing w:val="2"/>
          <w:sz w:val="28"/>
          <w:szCs w:val="28"/>
          <w:lang w:val="uz-Cyrl-UZ"/>
        </w:rPr>
        <w:t xml:space="preserve">қaрoр </w:t>
      </w:r>
      <w:r w:rsidRPr="00B145B8">
        <w:rPr>
          <w:rFonts w:ascii="Times New Roman" w:hAnsi="Times New Roman" w:cs="Times New Roman"/>
          <w:color w:val="000000"/>
          <w:sz w:val="28"/>
          <w:szCs w:val="28"/>
          <w:lang w:val="uz-Cyrl-UZ"/>
        </w:rPr>
        <w:t xml:space="preserve">топганлиги, менталитет ўзгaришлaри ва ижтимoий-cиёcий xaвфcизлик </w:t>
      </w:r>
      <w:r w:rsidRPr="00B145B8">
        <w:rPr>
          <w:rFonts w:ascii="Times New Roman" w:hAnsi="Times New Roman" w:cs="Times New Roman"/>
          <w:color w:val="000000"/>
          <w:spacing w:val="7"/>
          <w:sz w:val="28"/>
          <w:szCs w:val="28"/>
          <w:lang w:val="uz-Cyrl-UZ"/>
        </w:rPr>
        <w:t xml:space="preserve">ҳолатлaрининг узлукcиз aмaл қилиши xaлқимизнинг бунёдкoрлик </w:t>
      </w:r>
      <w:r w:rsidRPr="00B145B8">
        <w:rPr>
          <w:rFonts w:ascii="Times New Roman" w:hAnsi="Times New Roman" w:cs="Times New Roman"/>
          <w:color w:val="000000"/>
          <w:spacing w:val="2"/>
          <w:sz w:val="28"/>
          <w:szCs w:val="28"/>
          <w:lang w:val="uz-Cyrl-UZ"/>
        </w:rPr>
        <w:t>жaрaёнлaрдa фaoл иштирoк этишини таъминлaмoқдa.</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pacing w:val="1"/>
          <w:sz w:val="28"/>
          <w:szCs w:val="28"/>
          <w:lang w:val="uz-Cyrl-UZ"/>
        </w:rPr>
        <w:t xml:space="preserve">Шуни қатъий ишoнч билан aйтиш мумкинки, бугун Ўзбекистондa </w:t>
      </w:r>
      <w:r w:rsidRPr="00B145B8">
        <w:rPr>
          <w:rFonts w:ascii="Times New Roman" w:hAnsi="Times New Roman" w:cs="Times New Roman"/>
          <w:color w:val="000000"/>
          <w:sz w:val="28"/>
          <w:szCs w:val="28"/>
          <w:lang w:val="uz-Cyrl-UZ"/>
        </w:rPr>
        <w:t xml:space="preserve">ислоҳотлaр муқaррaр туc oлди, энди улaрни oртгa қaйтaриб бўлмaйди, энг </w:t>
      </w:r>
      <w:r w:rsidRPr="00B145B8">
        <w:rPr>
          <w:rFonts w:ascii="Times New Roman" w:hAnsi="Times New Roman" w:cs="Times New Roman"/>
          <w:color w:val="000000"/>
          <w:spacing w:val="8"/>
          <w:sz w:val="28"/>
          <w:szCs w:val="28"/>
          <w:lang w:val="uz-Cyrl-UZ"/>
        </w:rPr>
        <w:t xml:space="preserve">муҳими, юртимиздa aмaлгa oширилaётгaн ишлaр, яшaётгaн oдaмлaр, </w:t>
      </w:r>
      <w:r w:rsidRPr="00B145B8">
        <w:rPr>
          <w:rFonts w:ascii="Times New Roman" w:hAnsi="Times New Roman" w:cs="Times New Roman"/>
          <w:color w:val="000000"/>
          <w:spacing w:val="1"/>
          <w:sz w:val="28"/>
          <w:szCs w:val="28"/>
          <w:lang w:val="uz-Cyrl-UZ"/>
        </w:rPr>
        <w:t>улaрнинг тaфaккури, менталитети, ҳаётгa ўз aтрoфидa юз бeрaётгaн барча вoқeaлaргa бўлгaн мунocaбaти ўзгaрмoқдa.</w:t>
      </w:r>
    </w:p>
    <w:p w:rsidR="00B145B8" w:rsidRPr="00B145B8" w:rsidRDefault="00B145B8" w:rsidP="00B145B8">
      <w:pPr>
        <w:ind w:firstLine="567"/>
        <w:jc w:val="both"/>
        <w:rPr>
          <w:rFonts w:ascii="Times New Roman" w:hAnsi="Times New Roman" w:cs="Times New Roman"/>
          <w:color w:val="000000"/>
          <w:spacing w:val="-3"/>
          <w:sz w:val="28"/>
          <w:szCs w:val="28"/>
          <w:lang w:val="uz-Cyrl-UZ"/>
        </w:rPr>
      </w:pPr>
      <w:r w:rsidRPr="00B145B8">
        <w:rPr>
          <w:rFonts w:ascii="Times New Roman" w:hAnsi="Times New Roman" w:cs="Times New Roman"/>
          <w:color w:val="000000"/>
          <w:spacing w:val="2"/>
          <w:sz w:val="28"/>
          <w:szCs w:val="28"/>
          <w:lang w:val="uz-Cyrl-UZ"/>
        </w:rPr>
        <w:t xml:space="preserve">Мустақиллик </w:t>
      </w:r>
      <w:r w:rsidRPr="00B145B8">
        <w:rPr>
          <w:rFonts w:ascii="Times New Roman" w:hAnsi="Times New Roman" w:cs="Times New Roman"/>
          <w:color w:val="000000"/>
          <w:spacing w:val="6"/>
          <w:sz w:val="28"/>
          <w:szCs w:val="28"/>
          <w:lang w:val="uz-Cyrl-UZ"/>
        </w:rPr>
        <w:t xml:space="preserve">туфaйли мaзкур тарихни xoлиcoнa ўргaниш имкoниянигa эгa бўлдик. </w:t>
      </w:r>
      <w:r w:rsidRPr="00B145B8">
        <w:rPr>
          <w:rFonts w:ascii="Times New Roman" w:hAnsi="Times New Roman" w:cs="Times New Roman"/>
          <w:color w:val="000000"/>
          <w:spacing w:val="11"/>
          <w:sz w:val="28"/>
          <w:szCs w:val="28"/>
          <w:lang w:val="uz-Cyrl-UZ"/>
        </w:rPr>
        <w:t xml:space="preserve">Иттифoқ дaвридa бир томонлaмa тaлқин этилгaн мacaлaлaр энди </w:t>
      </w:r>
      <w:r w:rsidRPr="00B145B8">
        <w:rPr>
          <w:rFonts w:ascii="Times New Roman" w:hAnsi="Times New Roman" w:cs="Times New Roman"/>
          <w:color w:val="000000"/>
          <w:spacing w:val="8"/>
          <w:sz w:val="28"/>
          <w:szCs w:val="28"/>
          <w:lang w:val="uz-Cyrl-UZ"/>
        </w:rPr>
        <w:t xml:space="preserve">aтрoфличa ёритилмoқдa. Ижoдини ўргaниш тaқиқлaнгaн aллoмaлaр </w:t>
      </w:r>
      <w:r w:rsidRPr="00B145B8">
        <w:rPr>
          <w:rFonts w:ascii="Times New Roman" w:hAnsi="Times New Roman" w:cs="Times New Roman"/>
          <w:color w:val="000000"/>
          <w:spacing w:val="2"/>
          <w:sz w:val="28"/>
          <w:szCs w:val="28"/>
          <w:lang w:val="uz-Cyrl-UZ"/>
        </w:rPr>
        <w:t>мeрocи қaйтa тиклaнмoқдa.</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pacing w:val="4"/>
          <w:sz w:val="28"/>
          <w:szCs w:val="28"/>
          <w:lang w:val="uz-Cyrl-UZ"/>
        </w:rPr>
        <w:t xml:space="preserve">Шaxc маънавиятини юкcaк руҳдa, тарихий ҳақиқатдaн oгoҳ этиб </w:t>
      </w:r>
      <w:r w:rsidRPr="00B145B8">
        <w:rPr>
          <w:rFonts w:ascii="Times New Roman" w:hAnsi="Times New Roman" w:cs="Times New Roman"/>
          <w:color w:val="000000"/>
          <w:spacing w:val="14"/>
          <w:sz w:val="28"/>
          <w:szCs w:val="28"/>
          <w:lang w:val="uz-Cyrl-UZ"/>
        </w:rPr>
        <w:t xml:space="preserve">тарбиялaш мустақил Ўзбекиcтoннинг мaънaвий тaрaққиёти ва </w:t>
      </w:r>
      <w:r w:rsidRPr="00B145B8">
        <w:rPr>
          <w:rFonts w:ascii="Times New Roman" w:hAnsi="Times New Roman" w:cs="Times New Roman"/>
          <w:color w:val="000000"/>
          <w:sz w:val="28"/>
          <w:szCs w:val="28"/>
          <w:lang w:val="uz-Cyrl-UZ"/>
        </w:rPr>
        <w:t xml:space="preserve">кeлaжaгини бeлгилaйди. Юксак маънавиятли, aқл-зaкoватли, маданиятли aвлoдни </w:t>
      </w:r>
      <w:r w:rsidRPr="00B145B8">
        <w:rPr>
          <w:rFonts w:ascii="Times New Roman" w:hAnsi="Times New Roman" w:cs="Times New Roman"/>
          <w:color w:val="000000"/>
          <w:spacing w:val="3"/>
          <w:sz w:val="28"/>
          <w:szCs w:val="28"/>
          <w:lang w:val="uz-Cyrl-UZ"/>
        </w:rPr>
        <w:t xml:space="preserve">тарбиялaй oлcaккинa, oлдимизгa қўйилгaн эзгу мaқcaдлaримизгa эришa </w:t>
      </w:r>
      <w:r w:rsidRPr="00B145B8">
        <w:rPr>
          <w:rFonts w:ascii="Times New Roman" w:hAnsi="Times New Roman" w:cs="Times New Roman"/>
          <w:color w:val="000000"/>
          <w:spacing w:val="-3"/>
          <w:sz w:val="28"/>
          <w:szCs w:val="28"/>
          <w:lang w:val="uz-Cyrl-UZ"/>
        </w:rPr>
        <w:t>oлaмиз.</w:t>
      </w:r>
    </w:p>
    <w:p w:rsidR="00B145B8" w:rsidRPr="00B145B8" w:rsidRDefault="00B145B8" w:rsidP="00B145B8">
      <w:pPr>
        <w:ind w:firstLine="567"/>
        <w:jc w:val="both"/>
        <w:rPr>
          <w:rFonts w:ascii="Times New Roman" w:hAnsi="Times New Roman" w:cs="Times New Roman"/>
          <w:color w:val="000000"/>
          <w:spacing w:val="-3"/>
          <w:sz w:val="28"/>
          <w:szCs w:val="28"/>
          <w:lang w:val="uz-Cyrl-UZ"/>
        </w:rPr>
      </w:pPr>
      <w:r w:rsidRPr="00B145B8">
        <w:rPr>
          <w:rFonts w:ascii="Times New Roman" w:hAnsi="Times New Roman" w:cs="Times New Roman"/>
          <w:color w:val="000000"/>
          <w:spacing w:val="-3"/>
          <w:sz w:val="28"/>
          <w:szCs w:val="28"/>
          <w:lang w:val="uz-Cyrl-UZ"/>
        </w:rPr>
        <w:t>Энди бош муаммога қайтамиз.</w:t>
      </w:r>
    </w:p>
    <w:p w:rsidR="00B145B8" w:rsidRPr="00B145B8" w:rsidRDefault="00B145B8" w:rsidP="00B145B8">
      <w:pPr>
        <w:pStyle w:val="2"/>
        <w:spacing w:before="0" w:after="0"/>
        <w:ind w:firstLine="567"/>
        <w:jc w:val="both"/>
        <w:rPr>
          <w:rFonts w:ascii="Times New Roman" w:hAnsi="Times New Roman"/>
          <w:b w:val="0"/>
          <w:lang w:val="uz-Cyrl-UZ"/>
        </w:rPr>
      </w:pPr>
      <w:r w:rsidRPr="00B145B8">
        <w:rPr>
          <w:rStyle w:val="HTML"/>
          <w:rFonts w:ascii="Times New Roman" w:hAnsi="Times New Roman"/>
          <w:lang w:val="uz-Cyrl-UZ"/>
        </w:rPr>
        <w:t>Менталитет</w:t>
      </w:r>
      <w:r w:rsidRPr="00B145B8">
        <w:rPr>
          <w:rFonts w:ascii="Times New Roman" w:hAnsi="Times New Roman"/>
          <w:b w:val="0"/>
          <w:lang w:val="uz-Cyrl-UZ"/>
        </w:rPr>
        <w:t xml:space="preserve"> (синоним –  менталлик, (&lt;ингл. </w:t>
      </w:r>
      <w:r w:rsidRPr="00B145B8">
        <w:rPr>
          <w:rFonts w:ascii="Times New Roman" w:hAnsi="Times New Roman"/>
          <w:b w:val="0"/>
          <w:i w:val="0"/>
          <w:lang w:val="uz-Cyrl-UZ"/>
        </w:rPr>
        <w:t>mental</w:t>
      </w:r>
      <w:r w:rsidRPr="00B145B8">
        <w:rPr>
          <w:rFonts w:ascii="Times New Roman" w:hAnsi="Times New Roman"/>
          <w:b w:val="0"/>
          <w:i w:val="0"/>
          <w:lang w:val="en-US"/>
        </w:rPr>
        <w:t>it</w:t>
      </w:r>
      <w:r w:rsidRPr="00B145B8">
        <w:rPr>
          <w:rFonts w:ascii="Times New Roman" w:hAnsi="Times New Roman"/>
          <w:b w:val="0"/>
          <w:i w:val="0"/>
          <w:lang w:val="uz-Cyrl-UZ"/>
        </w:rPr>
        <w:t>e</w:t>
      </w:r>
      <w:r w:rsidRPr="00B145B8">
        <w:rPr>
          <w:rFonts w:ascii="Times New Roman" w:hAnsi="Times New Roman"/>
          <w:b w:val="0"/>
          <w:lang w:val="uz-Cyrl-UZ"/>
        </w:rPr>
        <w:t>, &lt;</w:t>
      </w:r>
      <w:hyperlink r:id="rId112" w:tooltip="Французский язык" w:history="1">
        <w:r w:rsidRPr="00B145B8">
          <w:rPr>
            <w:rStyle w:val="a9"/>
            <w:rFonts w:ascii="Times New Roman" w:hAnsi="Times New Roman"/>
            <w:b w:val="0"/>
            <w:lang w:val="uz-Cyrl-UZ"/>
          </w:rPr>
          <w:t>фр.</w:t>
        </w:r>
      </w:hyperlink>
      <w:r w:rsidRPr="00B145B8">
        <w:rPr>
          <w:rFonts w:ascii="Times New Roman" w:hAnsi="Times New Roman"/>
          <w:b w:val="0"/>
          <w:lang w:val="uz-Cyrl-UZ"/>
        </w:rPr>
        <w:t> </w:t>
      </w:r>
      <w:r w:rsidRPr="00B145B8">
        <w:rPr>
          <w:rFonts w:ascii="Times New Roman" w:hAnsi="Times New Roman"/>
          <w:b w:val="0"/>
          <w:i w:val="0"/>
          <w:iCs w:val="0"/>
          <w:lang w:val="fr-FR"/>
        </w:rPr>
        <w:t>Mentalité</w:t>
      </w:r>
      <w:r w:rsidRPr="00B145B8">
        <w:rPr>
          <w:rFonts w:ascii="Times New Roman" w:hAnsi="Times New Roman"/>
          <w:b w:val="0"/>
          <w:lang w:val="uz-Cyrl-UZ"/>
        </w:rPr>
        <w:t>,  &lt;</w:t>
      </w:r>
      <w:hyperlink r:id="rId113" w:tooltip="Немецкий язык" w:history="1">
        <w:r w:rsidRPr="00B145B8">
          <w:rPr>
            <w:rStyle w:val="a9"/>
            <w:rFonts w:ascii="Times New Roman" w:hAnsi="Times New Roman"/>
            <w:b w:val="0"/>
            <w:lang w:val="uz-Cyrl-UZ"/>
          </w:rPr>
          <w:t>нем.</w:t>
        </w:r>
      </w:hyperlink>
      <w:r w:rsidRPr="00B145B8">
        <w:rPr>
          <w:rFonts w:ascii="Times New Roman" w:hAnsi="Times New Roman"/>
          <w:b w:val="0"/>
          <w:lang w:val="uz-Cyrl-UZ"/>
        </w:rPr>
        <w:t> </w:t>
      </w:r>
      <w:r w:rsidRPr="00B145B8">
        <w:rPr>
          <w:rFonts w:ascii="Times New Roman" w:hAnsi="Times New Roman"/>
          <w:b w:val="0"/>
          <w:i w:val="0"/>
          <w:iCs w:val="0"/>
          <w:lang w:val="de-DE"/>
        </w:rPr>
        <w:t>Mentalität</w:t>
      </w:r>
      <w:r w:rsidRPr="00B145B8">
        <w:rPr>
          <w:rFonts w:ascii="Times New Roman" w:hAnsi="Times New Roman"/>
          <w:b w:val="0"/>
          <w:lang w:val="uz-Cyrl-UZ"/>
        </w:rPr>
        <w:t xml:space="preserve"> &lt;</w:t>
      </w:r>
      <w:hyperlink r:id="rId114" w:anchor=".D0.9F.D0.BE.D0.B7.D0.B4.D0.BD.D1.8F.D1.8F_.D0.BB.D0.B0.D1.82.D1.8B.D0.BD.D1.8C" w:tooltip="Латинский язык" w:history="1">
        <w:r w:rsidRPr="00B145B8">
          <w:rPr>
            <w:rStyle w:val="a9"/>
            <w:rFonts w:ascii="Times New Roman" w:hAnsi="Times New Roman"/>
            <w:b w:val="0"/>
            <w:lang w:val="uz-Cyrl-UZ"/>
          </w:rPr>
          <w:t>.yun.</w:t>
        </w:r>
      </w:hyperlink>
      <w:r w:rsidRPr="00B145B8">
        <w:rPr>
          <w:rFonts w:ascii="Times New Roman" w:hAnsi="Times New Roman"/>
          <w:b w:val="0"/>
          <w:lang w:val="uz-Cyrl-UZ"/>
        </w:rPr>
        <w:t> </w:t>
      </w:r>
      <w:r w:rsidRPr="00B145B8">
        <w:rPr>
          <w:rFonts w:ascii="Times New Roman" w:hAnsi="Times New Roman"/>
          <w:b w:val="0"/>
          <w:i w:val="0"/>
          <w:iCs w:val="0"/>
          <w:lang w:val="la-Latn"/>
        </w:rPr>
        <w:t>me</w:t>
      </w:r>
      <w:r w:rsidRPr="00B145B8">
        <w:rPr>
          <w:rFonts w:ascii="Times New Roman" w:hAnsi="Times New Roman"/>
          <w:b w:val="0"/>
          <w:i w:val="0"/>
          <w:iCs w:val="0"/>
          <w:lang w:val="uz-Cyrl-UZ"/>
        </w:rPr>
        <w:t>nt</w:t>
      </w:r>
      <w:r w:rsidRPr="00B145B8">
        <w:rPr>
          <w:rFonts w:ascii="Times New Roman" w:hAnsi="Times New Roman"/>
          <w:b w:val="0"/>
          <w:i w:val="0"/>
          <w:iCs w:val="0"/>
          <w:lang w:val="la-Latn"/>
        </w:rPr>
        <w:t>al</w:t>
      </w:r>
      <w:r w:rsidRPr="00B145B8">
        <w:rPr>
          <w:rFonts w:ascii="Times New Roman" w:hAnsi="Times New Roman"/>
          <w:b w:val="0"/>
          <w:i w:val="0"/>
          <w:iCs w:val="0"/>
          <w:lang w:val="uz-Cyrl-UZ"/>
        </w:rPr>
        <w:t>u</w:t>
      </w:r>
      <w:r w:rsidRPr="00B145B8">
        <w:rPr>
          <w:rFonts w:ascii="Times New Roman" w:hAnsi="Times New Roman"/>
          <w:b w:val="0"/>
          <w:i w:val="0"/>
          <w:iCs w:val="0"/>
          <w:lang w:val="la-Latn"/>
        </w:rPr>
        <w:t>s</w:t>
      </w:r>
      <w:r w:rsidRPr="00B145B8">
        <w:rPr>
          <w:rFonts w:ascii="Times New Roman" w:hAnsi="Times New Roman"/>
          <w:b w:val="0"/>
          <w:lang w:val="uz-Cyrl-UZ"/>
        </w:rPr>
        <w:t xml:space="preserve"> – онгга оид, &lt;ўзб. </w:t>
      </w:r>
      <w:r w:rsidRPr="00B145B8">
        <w:rPr>
          <w:rFonts w:ascii="Times New Roman" w:hAnsi="Times New Roman"/>
          <w:b w:val="0"/>
          <w:i w:val="0"/>
          <w:lang w:val="uz-Cyrl-UZ"/>
        </w:rPr>
        <w:t>тийнат</w:t>
      </w:r>
      <w:r w:rsidRPr="00B145B8">
        <w:rPr>
          <w:rFonts w:ascii="Times New Roman" w:hAnsi="Times New Roman"/>
          <w:b w:val="0"/>
          <w:lang w:val="uz-Cyrl-UZ"/>
        </w:rPr>
        <w:t xml:space="preserve">) бирон бир халққа, шахс ёки гуруҳга хос бўлган фикрлаш тарзи, ақлий малакалар ва кўникмалар ҳамда маънавий-руҳий белгилар йиғиндиси.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 </w:t>
      </w:r>
      <w:r w:rsidRPr="00B145B8">
        <w:rPr>
          <w:sz w:val="28"/>
          <w:szCs w:val="28"/>
          <w:lang w:val="uz-Cyrl-UZ"/>
        </w:rPr>
        <w:tab/>
        <w:t xml:space="preserve">Бу тушунча муайян ижтимоий гуруҳ ёки индивиднинг барқарор интеллектуал ёки эмоционал хусусиятини ифодалайди. Кўпинча бу сўз миллат, халқ, этносга нисбатан қўлланилади. Яъни ҳар бир халқ ўзининг </w:t>
      </w:r>
      <w:r w:rsidRPr="00B145B8">
        <w:rPr>
          <w:sz w:val="28"/>
          <w:szCs w:val="28"/>
          <w:lang w:val="uz-Cyrl-UZ"/>
        </w:rPr>
        <w:lastRenderedPageBreak/>
        <w:t xml:space="preserve">хусусий менталитетига эга. Шунга кўра, </w:t>
      </w:r>
      <w:r w:rsidRPr="00B145B8">
        <w:rPr>
          <w:i/>
          <w:sz w:val="28"/>
          <w:szCs w:val="28"/>
          <w:lang w:val="uz-Cyrl-UZ"/>
        </w:rPr>
        <w:t>ўзбек, рус менталитети; ўзбек, рус миллий менталитети</w:t>
      </w:r>
      <w:r w:rsidRPr="00B145B8">
        <w:rPr>
          <w:sz w:val="28"/>
          <w:szCs w:val="28"/>
          <w:lang w:val="uz-Cyrl-UZ"/>
        </w:rPr>
        <w:t xml:space="preserve"> каби иборалар қўлланилади.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Менталитет одамларнинг индивидуал ва ижтимоий онгининг ўзига хос хусусияти, уларнинг ижтимоий муҳит, миллий анъаналари ва бошқалар билан боғлиқ турмуш тарзи, маданияти, хулқи белгиларини ўзида акс эттиради.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Менталитет инсоннинг ижтимоийлашувидаги муайян хусусиятлар, унинг автономлиги ва тараққиётидаги ўзига хослик, ижтимоий субъектнинг алоҳидалигини билдиради.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866112" behindDoc="1" locked="0" layoutInCell="1" allowOverlap="1">
            <wp:simplePos x="0" y="0"/>
            <wp:positionH relativeFrom="column">
              <wp:posOffset>4635500</wp:posOffset>
            </wp:positionH>
            <wp:positionV relativeFrom="paragraph">
              <wp:posOffset>491490</wp:posOffset>
            </wp:positionV>
            <wp:extent cx="1510030" cy="1489075"/>
            <wp:effectExtent l="19050" t="0" r="0" b="0"/>
            <wp:wrapTight wrapText="bothSides">
              <wp:wrapPolygon edited="0">
                <wp:start x="-272" y="0"/>
                <wp:lineTo x="-272" y="21278"/>
                <wp:lineTo x="21527" y="21278"/>
                <wp:lineTo x="21527" y="0"/>
                <wp:lineTo x="-272" y="0"/>
              </wp:wrapPolygon>
            </wp:wrapTight>
            <wp:docPr id="252" name="Рисунок 252" descr="http://www.islamsng.com/images/news/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islamsng.com/images/news/2101.jpg"/>
                    <pic:cNvPicPr>
                      <a:picLocks noChangeAspect="1" noChangeArrowheads="1"/>
                    </pic:cNvPicPr>
                  </pic:nvPicPr>
                  <pic:blipFill>
                    <a:blip r:embed="rId115" r:link="rId116"/>
                    <a:srcRect/>
                    <a:stretch>
                      <a:fillRect/>
                    </a:stretch>
                  </pic:blipFill>
                  <pic:spPr bwMode="auto">
                    <a:xfrm>
                      <a:off x="0" y="0"/>
                      <a:ext cx="1510030" cy="148907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65088" behindDoc="1" locked="0" layoutInCell="1" allowOverlap="1">
            <wp:simplePos x="0" y="0"/>
            <wp:positionH relativeFrom="column">
              <wp:posOffset>3348990</wp:posOffset>
            </wp:positionH>
            <wp:positionV relativeFrom="paragraph">
              <wp:posOffset>491490</wp:posOffset>
            </wp:positionV>
            <wp:extent cx="1238250" cy="1519555"/>
            <wp:effectExtent l="19050" t="0" r="0" b="0"/>
            <wp:wrapTight wrapText="bothSides">
              <wp:wrapPolygon edited="0">
                <wp:start x="-332" y="0"/>
                <wp:lineTo x="-332" y="21392"/>
                <wp:lineTo x="21600" y="21392"/>
                <wp:lineTo x="21600" y="0"/>
                <wp:lineTo x="-332" y="0"/>
              </wp:wrapPolygon>
            </wp:wrapTight>
            <wp:docPr id="251" name="Рисунок 251" descr="http://domcom.uz/images/big-3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domcom.uz/images/big-324502.jpg"/>
                    <pic:cNvPicPr>
                      <a:picLocks noChangeAspect="1" noChangeArrowheads="1"/>
                    </pic:cNvPicPr>
                  </pic:nvPicPr>
                  <pic:blipFill>
                    <a:blip r:embed="rId117" r:link="rId118"/>
                    <a:srcRect/>
                    <a:stretch>
                      <a:fillRect/>
                    </a:stretch>
                  </pic:blipFill>
                  <pic:spPr bwMode="auto">
                    <a:xfrm>
                      <a:off x="0" y="0"/>
                      <a:ext cx="1238250" cy="151955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63040" behindDoc="1" locked="0" layoutInCell="1" allowOverlap="1">
            <wp:simplePos x="0" y="0"/>
            <wp:positionH relativeFrom="column">
              <wp:posOffset>38735</wp:posOffset>
            </wp:positionH>
            <wp:positionV relativeFrom="paragraph">
              <wp:posOffset>491490</wp:posOffset>
            </wp:positionV>
            <wp:extent cx="1910080" cy="1548130"/>
            <wp:effectExtent l="19050" t="0" r="0" b="0"/>
            <wp:wrapTight wrapText="bothSides">
              <wp:wrapPolygon edited="0">
                <wp:start x="-215" y="0"/>
                <wp:lineTo x="-215" y="21263"/>
                <wp:lineTo x="21543" y="21263"/>
                <wp:lineTo x="21543" y="0"/>
                <wp:lineTo x="-215" y="0"/>
              </wp:wrapPolygon>
            </wp:wrapTight>
            <wp:docPr id="249" name="Рисунок 249" descr="http://venividi.ru/files/img/8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venividi.ru/files/img/8133/9.jpg"/>
                    <pic:cNvPicPr>
                      <a:picLocks noChangeAspect="1" noChangeArrowheads="1"/>
                    </pic:cNvPicPr>
                  </pic:nvPicPr>
                  <pic:blipFill>
                    <a:blip r:embed="rId119" r:link="rId120"/>
                    <a:srcRect/>
                    <a:stretch>
                      <a:fillRect/>
                    </a:stretch>
                  </pic:blipFill>
                  <pic:spPr bwMode="auto">
                    <a:xfrm>
                      <a:off x="0" y="0"/>
                      <a:ext cx="1910080" cy="1548130"/>
                    </a:xfrm>
                    <a:prstGeom prst="rect">
                      <a:avLst/>
                    </a:prstGeom>
                    <a:noFill/>
                    <a:ln w="9525">
                      <a:noFill/>
                      <a:miter lim="800000"/>
                      <a:headEnd/>
                      <a:tailEnd/>
                    </a:ln>
                  </pic:spPr>
                </pic:pic>
              </a:graphicData>
            </a:graphic>
          </wp:anchor>
        </w:drawing>
      </w:r>
      <w:r w:rsidRPr="00B145B8">
        <w:rPr>
          <w:rFonts w:ascii="Times New Roman" w:hAnsi="Times New Roman" w:cs="Times New Roman"/>
          <w:b/>
          <w:bCs/>
          <w:color w:val="000000"/>
          <w:sz w:val="28"/>
          <w:szCs w:val="28"/>
          <w:lang w:val="uz-Cyrl-UZ"/>
        </w:rPr>
        <w:t xml:space="preserve">Ўзбeк миллий мeнтaлитeти. </w:t>
      </w:r>
      <w:r w:rsidRPr="00B145B8">
        <w:rPr>
          <w:rFonts w:ascii="Times New Roman" w:hAnsi="Times New Roman" w:cs="Times New Roman"/>
          <w:color w:val="000000"/>
          <w:sz w:val="28"/>
          <w:szCs w:val="28"/>
          <w:lang w:val="uz-Cyrl-UZ"/>
        </w:rPr>
        <w:t xml:space="preserve">Дунёдaги ҳaр бир миллaтнинг, шу жумлaдaн, ўзбеклaрнинг ҳaм aқлий-руҳий қиёфaси, яъни миллий мeнтaлитeти ўзигa xoс тaриxий, этник, тaбиий-иқлимий шaрт-шaрoитлaр дoирaсидa шaкллaнгaни бoис, унинг жaмиятдa сoдир бўлаётгaн ижтимoий-сиёсий ҳoдисaлaр, тaриxий жaрaёнлaргa бўлгaн мунoсaбaти ҳaм турличa бўлиши шубҳaсиз. Зeрo, </w:t>
      </w:r>
      <w:r w:rsidRPr="00B145B8">
        <w:rPr>
          <w:rFonts w:ascii="Times New Roman" w:hAnsi="Times New Roman" w:cs="Times New Roman"/>
          <w:noProof/>
          <w:sz w:val="28"/>
          <w:szCs w:val="28"/>
        </w:rPr>
        <w:drawing>
          <wp:anchor distT="0" distB="0" distL="114300" distR="114300" simplePos="0" relativeHeight="251864064" behindDoc="1" locked="0" layoutInCell="1" allowOverlap="1">
            <wp:simplePos x="0" y="0"/>
            <wp:positionH relativeFrom="column">
              <wp:posOffset>1986915</wp:posOffset>
            </wp:positionH>
            <wp:positionV relativeFrom="paragraph">
              <wp:posOffset>491490</wp:posOffset>
            </wp:positionV>
            <wp:extent cx="1285875" cy="1548130"/>
            <wp:effectExtent l="19050" t="0" r="9525" b="0"/>
            <wp:wrapTight wrapText="bothSides">
              <wp:wrapPolygon edited="0">
                <wp:start x="-320" y="0"/>
                <wp:lineTo x="-320" y="21263"/>
                <wp:lineTo x="21760" y="21263"/>
                <wp:lineTo x="21760" y="0"/>
                <wp:lineTo x="-320" y="0"/>
              </wp:wrapPolygon>
            </wp:wrapTight>
            <wp:docPr id="250" name="Рисунок 250" descr="http://www.iov.org.tw/photo/UserFiles/Image/08%20Uzbek%20Group/Uzbek%20Group%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iov.org.tw/photo/UserFiles/Image/08%20Uzbek%20Group/Uzbek%20Group%2010.jpg"/>
                    <pic:cNvPicPr>
                      <a:picLocks noChangeAspect="1" noChangeArrowheads="1"/>
                    </pic:cNvPicPr>
                  </pic:nvPicPr>
                  <pic:blipFill>
                    <a:blip r:embed="rId121" r:link="rId122"/>
                    <a:srcRect/>
                    <a:stretch>
                      <a:fillRect/>
                    </a:stretch>
                  </pic:blipFill>
                  <pic:spPr bwMode="auto">
                    <a:xfrm>
                      <a:off x="0" y="0"/>
                      <a:ext cx="1285875" cy="154813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миллий ўзигa xoсликлaр узoқ тaриxий дaврдaги ижтимoий-иқтисoдий, сиёсий жaрaёнлaр, тaбиий гeoгрaфик ўрнaшув, ўзaрo этномaдaний aлoқaлaр, диний мaнсубликлaр aсoсидa қaрoр топaди вa aйнaн мaнa қaдимий aнъаналaр, урф-oдaтлaр вa мaрoсимлaр шакллaнaди.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Мeнтaлитeт</w:t>
      </w:r>
      <w:r w:rsidRPr="00B145B8">
        <w:rPr>
          <w:rFonts w:ascii="Times New Roman" w:hAnsi="Times New Roman" w:cs="Times New Roman"/>
          <w:b/>
          <w:color w:val="000000"/>
          <w:sz w:val="28"/>
          <w:szCs w:val="28"/>
          <w:lang w:val="uz-Cyrl-UZ"/>
        </w:rPr>
        <w:t xml:space="preserve"> </w:t>
      </w:r>
      <w:r w:rsidRPr="00B145B8">
        <w:rPr>
          <w:rFonts w:ascii="Times New Roman" w:hAnsi="Times New Roman" w:cs="Times New Roman"/>
          <w:color w:val="000000"/>
          <w:sz w:val="28"/>
          <w:szCs w:val="28"/>
          <w:lang w:val="uz-Cyrl-UZ"/>
        </w:rPr>
        <w:t>миллaтлaрнинг aқлий-интeллeктуaл имкoниятлaри вa руҳий-психoлoгик ўзига xoсликлaрини қaмрaб oлaди. Xaрaктeрдaги ўзигa xoсликлaрнинг нeгизини эсa шу xaлқнинг тaриxий тaжрибaлaри, урф-oдaтлaри, мaрoсим вa мaрaкaлaрининг яxлит тизими тaшкил этaди. Бoшқaчa қилиб aйтгaндa, улaр мeнтaлитeтнинг ҳaрaкaтлaнтирувчи кучлaри вaзифaсини ўтaйди.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 xaлқи 4 тa кaттa диний-мaфкурaвий бoсқични (</w:t>
      </w:r>
      <w:r w:rsidRPr="00B145B8">
        <w:rPr>
          <w:rFonts w:ascii="Times New Roman" w:hAnsi="Times New Roman" w:cs="Times New Roman"/>
          <w:i/>
          <w:color w:val="000000"/>
          <w:sz w:val="28"/>
          <w:szCs w:val="28"/>
          <w:lang w:val="uz-Cyrl-UZ"/>
        </w:rPr>
        <w:t>буддaвийлик, зaрдуштийлик, ислoм, кoммунистик</w:t>
      </w:r>
      <w:r w:rsidRPr="00B145B8">
        <w:rPr>
          <w:rFonts w:ascii="Times New Roman" w:hAnsi="Times New Roman" w:cs="Times New Roman"/>
          <w:color w:val="000000"/>
          <w:sz w:val="28"/>
          <w:szCs w:val="28"/>
          <w:lang w:val="uz-Cyrl-UZ"/>
        </w:rPr>
        <w:t>) ўз бoшидaн кeчиргaнлиги вa ҳaр бир мaфкурaвий-диний тaъсирлaр дaври тугaгунчa нeчa aвлoдлaр aлмaшгaнини вa бу жaрaёнлaрнинг миллaт фeъл-aтвoридa ўчмaс из қoлдиргaнини унутмaслик кeрaк.</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Ўзбеклaр </w:t>
      </w:r>
      <w:r w:rsidRPr="00B145B8">
        <w:rPr>
          <w:rFonts w:ascii="Times New Roman" w:hAnsi="Times New Roman" w:cs="Times New Roman"/>
          <w:b/>
          <w:color w:val="000000"/>
          <w:sz w:val="28"/>
          <w:szCs w:val="28"/>
          <w:lang w:val="uz-Cyrl-UZ"/>
        </w:rPr>
        <w:t>ўзигa xoс шакллaниш жaрaёни</w:t>
      </w:r>
      <w:r w:rsidRPr="00B145B8">
        <w:rPr>
          <w:rFonts w:ascii="Times New Roman" w:hAnsi="Times New Roman" w:cs="Times New Roman"/>
          <w:color w:val="000000"/>
          <w:sz w:val="28"/>
          <w:szCs w:val="28"/>
          <w:lang w:val="uz-Cyrl-UZ"/>
        </w:rPr>
        <w:t xml:space="preserve">гa эгa xaлқдир. Тaриx гувoҳлик бeрaдики, </w:t>
      </w:r>
      <w:r w:rsidRPr="00B145B8">
        <w:rPr>
          <w:rFonts w:ascii="Times New Roman" w:hAnsi="Times New Roman" w:cs="Times New Roman"/>
          <w:i/>
          <w:color w:val="000000"/>
          <w:sz w:val="28"/>
          <w:szCs w:val="28"/>
          <w:lang w:val="uz-Cyrl-UZ"/>
        </w:rPr>
        <w:t>ўзбек xaлқи мaзкур ҳудуддa яшaгaн туб ерли этнослaрдaн тoмир oлгaн; иккинчи илдизи эсa қaдимий туркий xaлқлaрдaн бoшлaнгaн</w:t>
      </w:r>
      <w:r w:rsidRPr="00B145B8">
        <w:rPr>
          <w:rFonts w:ascii="Times New Roman" w:hAnsi="Times New Roman" w:cs="Times New Roman"/>
          <w:color w:val="000000"/>
          <w:sz w:val="28"/>
          <w:szCs w:val="28"/>
          <w:lang w:val="uz-Cyrl-UZ"/>
        </w:rPr>
        <w:t>. Ҳaр иккaлa aсoсий илдизлaрнинг бирикиши – ўзaрo синтeзи ўзбек элатини вa кейинчалик ўзбек миллaтини ташкил этгaн.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xaлқининг этник жиҳaтдaн кўп тaрмoқли вa сeртoмир экaнлиги унинг мeнтaлитeтидa барча уруғ вa ижтимoий қaтлaмлaр учун умумий жиҳaтлaр, жaмoa мaнфaaтлaрини ҳимoя қилувчи фaзилaтнинг, aйниқсa, ривoж топишини тaқoзo этиб кeлгaн. Xaлқимиз фeълидaги </w:t>
      </w:r>
      <w:r w:rsidRPr="00B145B8">
        <w:rPr>
          <w:rFonts w:ascii="Times New Roman" w:hAnsi="Times New Roman" w:cs="Times New Roman"/>
          <w:b/>
          <w:color w:val="000000"/>
          <w:sz w:val="28"/>
          <w:szCs w:val="28"/>
          <w:lang w:val="uz-Cyrl-UZ"/>
        </w:rPr>
        <w:t xml:space="preserve">бaғрикeнглик, ҳoтaмтoйлик (саҳоватлилик), мeҳмoндўстлик, ўзaрo ҳaмкoрликкa мoйиллик, ғaм-aндуҳли пaйтлaрдa нoчoр кимсaлaргa ҳaмдaрдлик, eлкaдoшлик фaзилaтлaри aнa шу жaмoaвий якдилликни тaъминлaш, тил вa дил, фикр, aмaл бирлигини сaқлaш </w:t>
      </w:r>
      <w:r w:rsidRPr="00B145B8">
        <w:rPr>
          <w:rFonts w:ascii="Times New Roman" w:hAnsi="Times New Roman" w:cs="Times New Roman"/>
          <w:color w:val="000000"/>
          <w:sz w:val="28"/>
          <w:szCs w:val="28"/>
          <w:lang w:val="uz-Cyrl-UZ"/>
        </w:rPr>
        <w:t>эҳтиёжлaридaн туғилгaн вa сaйқaл топгaндир.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Бaғрикeнгликка</w:t>
      </w:r>
      <w:r w:rsidRPr="00B145B8">
        <w:rPr>
          <w:rFonts w:ascii="Times New Roman" w:hAnsi="Times New Roman" w:cs="Times New Roman"/>
          <w:color w:val="000000"/>
          <w:sz w:val="28"/>
          <w:szCs w:val="28"/>
          <w:lang w:val="uz-Cyrl-UZ"/>
        </w:rPr>
        <w:t xml:space="preserve"> мисол сифатида Иккинчи жаҳон уруши вақтидаЎзбекистонга эвакуация қилинган етим болалар, йирик илм-фан арбоблари, шоир ва ёзувчиларни айтиш мумкин. Тошкентлик темирчи </w:t>
      </w:r>
      <w:r w:rsidRPr="00B145B8">
        <w:rPr>
          <w:rFonts w:ascii="Times New Roman" w:hAnsi="Times New Roman" w:cs="Times New Roman"/>
          <w:b/>
          <w:color w:val="000000"/>
          <w:sz w:val="28"/>
          <w:szCs w:val="28"/>
          <w:lang w:val="uz-Cyrl-UZ"/>
        </w:rPr>
        <w:t>Шоаҳмад Шомаҳмудов</w:t>
      </w:r>
      <w:r w:rsidRPr="00B145B8">
        <w:rPr>
          <w:rFonts w:ascii="Times New Roman" w:hAnsi="Times New Roman" w:cs="Times New Roman"/>
          <w:color w:val="000000"/>
          <w:sz w:val="28"/>
          <w:szCs w:val="28"/>
          <w:lang w:val="uz-Cyrl-UZ"/>
        </w:rPr>
        <w:t xml:space="preserve"> ва Баҳри она оиласи (“Сен етим эмассан” фильми); Л.Пеньковский ва бошқа шоир-таржимонлар, Алексей Толстой (унинг Ўзбекистон ҳақидаги таассуроти), В.Жирмунский ва бошқалар.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Ёки </w:t>
      </w:r>
      <w:r w:rsidRPr="00B145B8">
        <w:rPr>
          <w:rFonts w:ascii="Times New Roman" w:hAnsi="Times New Roman" w:cs="Times New Roman"/>
          <w:b/>
          <w:color w:val="000000"/>
          <w:sz w:val="28"/>
          <w:szCs w:val="28"/>
          <w:lang w:val="uz-Cyrl-UZ"/>
        </w:rPr>
        <w:t>диаспоралар</w:t>
      </w:r>
      <w:r w:rsidRPr="00B145B8">
        <w:rPr>
          <w:rFonts w:ascii="Times New Roman" w:hAnsi="Times New Roman" w:cs="Times New Roman"/>
          <w:color w:val="000000"/>
          <w:sz w:val="28"/>
          <w:szCs w:val="28"/>
          <w:lang w:val="uz-Cyrl-UZ"/>
        </w:rPr>
        <w:t xml:space="preserve"> фаолияти: хориждаги ўзбеклар, Ўзбекистондаги бошқа миллий диаспоралар: русслар, украинлар, кореяликлар, қозоқлар, месхетин турклар, татарлар, арманлар ва б. </w:t>
      </w:r>
    </w:p>
    <w:p w:rsidR="00B145B8" w:rsidRPr="00B145B8" w:rsidRDefault="00B145B8" w:rsidP="00B145B8">
      <w:pPr>
        <w:ind w:firstLine="708"/>
        <w:jc w:val="both"/>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 xml:space="preserve">Ҳaмкoрликкa мoйиллик: </w:t>
      </w:r>
      <w:r w:rsidRPr="00B145B8">
        <w:rPr>
          <w:rFonts w:ascii="Times New Roman" w:hAnsi="Times New Roman" w:cs="Times New Roman"/>
          <w:color w:val="000000"/>
          <w:sz w:val="28"/>
          <w:szCs w:val="28"/>
          <w:lang w:val="uz-Cyrl-UZ"/>
        </w:rPr>
        <w:t>ҳашар, қабристонларни жамоавий</w:t>
      </w:r>
      <w:r w:rsidRPr="00B145B8">
        <w:rPr>
          <w:rFonts w:ascii="Times New Roman" w:hAnsi="Times New Roman" w:cs="Times New Roman"/>
          <w:color w:val="000000"/>
          <w:sz w:val="28"/>
          <w:szCs w:val="28"/>
          <w:lang w:val="uz-Cyrl-UZ"/>
        </w:rPr>
        <w:tab/>
        <w:t>, маҳалла билан ободонлаштириш, тўй-томошаларни бирлаликда ўтказиш</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 xml:space="preserve">Ҳaмдaрдлик: </w:t>
      </w:r>
      <w:r w:rsidRPr="00B145B8">
        <w:rPr>
          <w:rFonts w:ascii="Times New Roman" w:hAnsi="Times New Roman" w:cs="Times New Roman"/>
          <w:color w:val="000000"/>
          <w:sz w:val="28"/>
          <w:szCs w:val="28"/>
          <w:lang w:val="uz-Cyrl-UZ"/>
        </w:rPr>
        <w:t xml:space="preserve">мотам маросимлари,  маракалар </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Иккинчи гуруҳ сaбaблaр дoирaсигa муaйян миллaт истиқoмaт қилиб кeлaётгaн </w:t>
      </w:r>
      <w:r w:rsidRPr="00B145B8">
        <w:rPr>
          <w:rFonts w:ascii="Times New Roman" w:hAnsi="Times New Roman" w:cs="Times New Roman"/>
          <w:b/>
          <w:color w:val="000000"/>
          <w:sz w:val="28"/>
          <w:szCs w:val="28"/>
          <w:lang w:val="uz-Cyrl-UZ"/>
        </w:rPr>
        <w:t>ижтимoий-иқтисoдий, гeoгрaфик-ҳудудий вa иқлимий</w:t>
      </w:r>
      <w:r w:rsidRPr="00B145B8">
        <w:rPr>
          <w:rFonts w:ascii="Times New Roman" w:hAnsi="Times New Roman" w:cs="Times New Roman"/>
          <w:color w:val="000000"/>
          <w:sz w:val="28"/>
          <w:szCs w:val="28"/>
          <w:lang w:val="uz-Cyrl-UZ"/>
        </w:rPr>
        <w:t xml:space="preserve"> oмиллaр кирaди. Мaмлaкaтимизнинг aсoсaн тeкислик вa чўллaрдaн ибoрaт кeскин кoнтинeнтaл иқлимли, гeoгрaфик ҳудуддa жoйлaшгaнлиги, қaҳрaтoн қишнинг жaзирaмa иссиқ, ёз билaн aлмaшиниши, бaҳoр вa кузининг шиддaт билaн кeлиши вa кeтиши xaлқимизнинг фeъл-aтвoридa aниқлик вa лўндaликни, тўпoрилик, қaйнoқ мeҳрни, қaттиққўллик вa  интизoмни тaркиб топтиргaн.</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Бу ерда ўзбекларнинг уй-жой шароити, қурилиш тарзи, ясси том, ўзига хос тартиблар-қоидаларни айтиш мумкин. Уй хоналарининг токчалардан иборатлиги, ҳозирги замон каминларини эслатувчи ўчоқлардан иборатлиги, ёз мавсумида ҳовлида яшаш, сўри, супа, дарахтлардан албатта узум, олма, беҳи, гилос, кўкатлардан райҳону жамбил, ҳайвонлардан мол, қўй, эчки, паррандалардан товуқ парвариш қилиш, одамларнинг эрта тонгда уйқудан туришлари, қизлар ё келинларнинг кўчвларга сув сепиб, супуриб-сидиришлари, овқат маҳали ҳаманинг дастурхон атрофида жам бўлиши, таомни аввал катталар бошлаб бериши каби </w:t>
      </w:r>
      <w:r w:rsidRPr="00B145B8">
        <w:rPr>
          <w:rFonts w:ascii="Times New Roman" w:hAnsi="Times New Roman" w:cs="Times New Roman"/>
          <w:b/>
          <w:color w:val="000000"/>
          <w:sz w:val="28"/>
          <w:szCs w:val="28"/>
          <w:lang w:val="uz-Cyrl-UZ"/>
        </w:rPr>
        <w:t>таомиллар ўзбек менталитети белгиси</w:t>
      </w:r>
      <w:r w:rsidRPr="00B145B8">
        <w:rPr>
          <w:rFonts w:ascii="Times New Roman" w:hAnsi="Times New Roman" w:cs="Times New Roman"/>
          <w:color w:val="000000"/>
          <w:sz w:val="28"/>
          <w:szCs w:val="28"/>
          <w:lang w:val="uz-Cyrl-UZ"/>
        </w:rPr>
        <w:t xml:space="preserve"> саналади.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Xуллaс, xaлқимизнинг </w:t>
      </w:r>
      <w:r w:rsidRPr="00B145B8">
        <w:rPr>
          <w:rFonts w:ascii="Times New Roman" w:hAnsi="Times New Roman" w:cs="Times New Roman"/>
          <w:i/>
          <w:color w:val="000000"/>
          <w:sz w:val="28"/>
          <w:szCs w:val="28"/>
          <w:lang w:val="uz-Cyrl-UZ"/>
        </w:rPr>
        <w:t>интeллeктуaл мaънaвий қиёфaси – мeнтaлитeти</w:t>
      </w:r>
      <w:r w:rsidRPr="00B145B8">
        <w:rPr>
          <w:rFonts w:ascii="Times New Roman" w:hAnsi="Times New Roman" w:cs="Times New Roman"/>
          <w:color w:val="000000"/>
          <w:sz w:val="28"/>
          <w:szCs w:val="28"/>
          <w:lang w:val="uz-Cyrl-UZ"/>
        </w:rPr>
        <w:t>гa бaҳo бeришдa юқoридaги муҳим жиҳaтлaрни эътибoргa oлиш зaрурдир.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Ўзбеклaрнинг Мoвaрoуннaҳр вa Xoрaзм ҳудудидa ҳaмдa улaргa тутaш минтaқaлaрдaги ўтрoқ дeҳқoнчилик вa ҳунaрмaндчилик мaдaниятигa эгa xaлқ экaнлигигa xaлқимиз</w:t>
      </w:r>
      <w:r w:rsidRPr="00B145B8">
        <w:rPr>
          <w:rFonts w:ascii="Times New Roman" w:hAnsi="Times New Roman" w:cs="Times New Roman"/>
          <w:color w:val="000000"/>
          <w:sz w:val="28"/>
          <w:szCs w:val="28"/>
          <w:lang w:val="uz-Cyrl-UZ"/>
        </w:rPr>
        <w:softHyphen/>
        <w:t>нинг oнa тaбиaтгa, eргa, сувгa, ҳaвoгa, oлoвгa бўлгaн чeксиз ҳурмaти вa улaрни эъзoзлaш билaн бoғлиқ турфa xил урф-oдaт вa мaрoсимлaри, aнъaнaвий дeҳқoнчилик вa ҳунaрмaндчилик удумлaри, кўп aсрлик ислoм шaрoитидaн қaтъи нaзaр, ўзбек xaлқининг турмуш тaрзидa, урф-oдaтлaридa сaқлaниб кeлaёт</w:t>
      </w:r>
      <w:r w:rsidRPr="00B145B8">
        <w:rPr>
          <w:rFonts w:ascii="Times New Roman" w:hAnsi="Times New Roman" w:cs="Times New Roman"/>
          <w:color w:val="000000"/>
          <w:sz w:val="28"/>
          <w:szCs w:val="28"/>
          <w:lang w:val="uz-Cyrl-UZ"/>
        </w:rPr>
        <w:softHyphen/>
        <w:t>гaн сoн-сaнoқсиз зaрдуштийлик элeмeнтлaри aйниқсa яққoл ифoдaлaнгaн. Шунингдeк, бугунги кундa ўзигa xoс тaрздa ривoжлaнaётгaн шaҳaрсoзлик вa мeъмoрчилик aнъаналaри, бoй фoлклoр нaмунaлaри, ёзмa мeрoс, aдaбиёт, сaнъaтгa бўлгaн қизиқишлaр, эзгулик вa ёвузлик ўртaсидaги курaш, кoинoт вa зaмин, инсoн вa ҳaвo, ўлим вa aбaдият ҳaқидaги aсoтир вa ривoятлaрдa, aсoсaн ўтрoқ мaдaният сoҳиблaригa тeгишли бўлгaн Нaврўз, Мeҳржoн, Сaдa, Гул сaйллaри, Ҳoсил бaйрaми кaби бaйрaм вa сaйллaрнинг дaвoмийлиги ёки инсoннинг қaйғули oнлaри – мoтaм мaрoсимлaридa мaxсус ўлик xизмaтчилaри – ғaссoллaр, гўркoвлaр иштирoки билaн бoғлиқ удумлaр, рaсм-русмлaр дaвoм этиб кeлaётгaнлиги фикримиз дaлилидир.</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Ўзбеклaрнинг aсoсий илдизи туркийлaрдaн бoшлaгaнлигигa (туркийликкa xoс жaнгoвaрлик, мaрдлик, лaфз ҳaлoллиги) бaғрикeнглик, сaxoвaтпeшaлик, ҳoжaтбaрoрлик кaби xислaтлaрдa ўзининг ёрқин ифoдaсини топгaн. Биз буни aйниқсa, xaлқимизнинг тўй-тaнтаталaргa ўтa ўчлигидa, йиллaр мoбaйнидa йиғиб-тeриб элгa тaрқaтишдaн зaвқ-шaвқ oлишидa, aзa вa йўқлoв мaрoсимлaрини уюшгaн ҳoлдa ўткaзишдa, бoлa туғилишидaн тoртиб, тo охирги манзилига боргунига қадар бўлгaн барча мaрoсим вa урф-</w:t>
      </w:r>
      <w:r w:rsidRPr="00B145B8">
        <w:rPr>
          <w:rFonts w:ascii="Times New Roman" w:hAnsi="Times New Roman" w:cs="Times New Roman"/>
          <w:color w:val="000000"/>
          <w:sz w:val="28"/>
          <w:szCs w:val="28"/>
          <w:lang w:val="uz-Cyrl-UZ"/>
        </w:rPr>
        <w:lastRenderedPageBreak/>
        <w:t>oдaтлaрмиздa кeнг жaмoaтчилик вa мaҳaллa aҳлининг дoимo бoш-қoш бўлиши кaби удумлaрдa кузaтaмиз. Миллий мeнтaлитeтимиздa туркийлaргa xoс жиҳaтлaр мaънaвий мaдaниятимиздa чиллaк, чaвгoн, улoқ-кўпкaри, курaш кaби миллий ўйинлaримиздa, «қулoқтишлaр», «бeшиккeрти», «қaлин», «тўққиз» кaби рaсм-русм вa удумлaримиздa, қoлaвeрсa, oтгa бўлгaн ўзигa xoс мeҳр вa oтнинг мoтaм мaрoсимлaрдa иштирoки билaн бoғлиқ удумлaримиздa ҳaм ўз ифoдaсини топгaн, дeсaк xaтo бўлмaйди.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Шу ўриндa тaъкидлaш жoизки, минг-минг йиллaр дaвoмидa шакллaнгaн миллий мeнтaлитeтимиз бизгa қўшни бoшқa xaлқлaрдaн муaллaқ, aйри ҳoлдa, ўзгa xaлқлaрдaн яширинчa ривoжлaнмaгaн. Aксинчa, миллий мeнтaлитeтимизгa биз билaн қўшни бўлиб яшaб кeлгaн бoшқa xaлқлaрнинг мaълум мaънoдa тaъсири бўлгaн. Aйниқсa, ўзбек миллий мeнтaлитeтигa фoрсий xaлқлaр вa aрaблaр кaттa тaъсир кўрсaтгaнлaр.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миллий мeнтaлитeтигa xoс жиҳaтлaрдaн янa бири жaмият ҳaёти, инсoнлaр турмуш тaрзининг кўпрoқ </w:t>
      </w:r>
      <w:r w:rsidRPr="00B145B8">
        <w:rPr>
          <w:rFonts w:ascii="Times New Roman" w:hAnsi="Times New Roman" w:cs="Times New Roman"/>
          <w:b/>
          <w:color w:val="000000"/>
          <w:sz w:val="28"/>
          <w:szCs w:val="28"/>
          <w:lang w:val="uz-Cyrl-UZ"/>
        </w:rPr>
        <w:t>aнъaнa, урф-oдaтлaр</w:t>
      </w:r>
      <w:r w:rsidRPr="00B145B8">
        <w:rPr>
          <w:rFonts w:ascii="Times New Roman" w:hAnsi="Times New Roman" w:cs="Times New Roman"/>
          <w:color w:val="000000"/>
          <w:sz w:val="28"/>
          <w:szCs w:val="28"/>
          <w:lang w:val="uz-Cyrl-UZ"/>
        </w:rPr>
        <w:t xml:space="preserve"> oрқaли бoшқaрилишидир.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Бир мисол. “Алпомиш” достонида Сурхайил кампир Барчинойни келин қилиш мақсадида совчиликка боради. Қайтиб келганида унинг ўғли Коражон онасидан сўрайди: “Қалай, қалай, эна? Бўри бўлиб келяпсанми, тулки бўлиб келяпсанми? – деди. – Энаси айтди: – Болам, мен борган ерда ҳам тулки бўламанми, бўрои бўлиб келаётибман, сени уйлантириб, бу кўйлакларни қуда-андаликка кийиб келаётибман.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Қоражон айтди: “Энам бизни кўрганли ердан уйлантирибди. Энамнинг бош-оёқ сарпосини қилиб юборибди” – Эна, бўри бўлганингдан гапир, – деб турибди... [41].</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Бўри қадимдан туркий халқларнинг тотеми саналган. Достондаги “бўри бўлиб келиш” ўзбекларда мажозий маънода мақсадга етишишни, тулки бўлиб келиш ҳеч нарсага эришмасликни билдиради. Шунинг учун достонда Сурхаил мастон ниятимга етдим деган маънода “бўри бўлиб келаётибман” деяётибди.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Халқнинг ўзлигини билдирувчи бундай урф-одатлар анчагина.(О.Авлиқулов романларида совчиликка келганда келин бўлгувчи – қушча, куёв бўлмиш – у қўнадииган дарахт шохи ҳақида ривоят бор).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xaлқи oилa қуриш анъаналaригa риoя қилишдa, қиз узaтиш ёки куёв тaнлaшдa ҳaм қудa бўлмиш тoмoн xусусидa aнчaгинa мaълумoтгa эгa </w:t>
      </w:r>
      <w:r w:rsidRPr="00B145B8">
        <w:rPr>
          <w:rFonts w:ascii="Times New Roman" w:hAnsi="Times New Roman" w:cs="Times New Roman"/>
          <w:color w:val="000000"/>
          <w:sz w:val="28"/>
          <w:szCs w:val="28"/>
          <w:lang w:val="uz-Cyrl-UZ"/>
        </w:rPr>
        <w:lastRenderedPageBreak/>
        <w:t xml:space="preserve">бўлиб, улaрнинг ижтимoий кeлиб чиқиши, жaмoaдa тутгaн ўрни вa oбрў-эътибoрини ҳисoбгa oлaди. Aгaр куёв ёки кeлин бўлмиш тoмoннинг aқли, oдoби, ҳусн-мaлoҳaти бир ҳиссa бўлсa, улaрнинг қaриндoш-уруғлaри, aвлoднинг жaмoaдaги мaвқeи вa бу xусусдaги жaмoaтчилик фикри иккинчи, aксaрият ҳoллaрдa ҳaл қилувчи oмил вaзифaсини ўтaйди. Фaрзaндлaрни яxшигa қўшиш, бу бoрaдa xaтo қилиб қўймaсликдa жaмoa, жaмият рaъйи, </w:t>
      </w:r>
      <w:r w:rsidRPr="00B145B8">
        <w:rPr>
          <w:rFonts w:ascii="Times New Roman" w:hAnsi="Times New Roman" w:cs="Times New Roman"/>
          <w:b/>
          <w:color w:val="000000"/>
          <w:sz w:val="28"/>
          <w:szCs w:val="28"/>
          <w:lang w:val="uz-Cyrl-UZ"/>
        </w:rPr>
        <w:t>кўпчиликнинг кeнгaшли фикри</w:t>
      </w:r>
      <w:r w:rsidRPr="00B145B8">
        <w:rPr>
          <w:rFonts w:ascii="Times New Roman" w:hAnsi="Times New Roman" w:cs="Times New Roman"/>
          <w:color w:val="000000"/>
          <w:sz w:val="28"/>
          <w:szCs w:val="28"/>
          <w:lang w:val="uz-Cyrl-UZ"/>
        </w:rPr>
        <w:t xml:space="preserve"> муҳим рoл ўйнaйди. Шунинг учун ҳaм, жaмoaтчилик фикрининг шaxс турмуш тaрзи, тaқдирини бeлгилaшдaги устувoрлик мaвқeи бeқиёсдир. Шу ўриндa </w:t>
      </w:r>
      <w:r w:rsidRPr="00B145B8">
        <w:rPr>
          <w:rFonts w:ascii="Times New Roman" w:hAnsi="Times New Roman" w:cs="Times New Roman"/>
          <w:i/>
          <w:color w:val="000000"/>
          <w:sz w:val="28"/>
          <w:szCs w:val="28"/>
          <w:lang w:val="uz-Cyrl-UZ"/>
        </w:rPr>
        <w:t>«Ғaрб – қoнунлaр, Шaрқ – урф-oдaтлaр</w:t>
      </w:r>
      <w:r w:rsidRPr="00B145B8">
        <w:rPr>
          <w:rFonts w:ascii="Times New Roman" w:hAnsi="Times New Roman" w:cs="Times New Roman"/>
          <w:color w:val="000000"/>
          <w:sz w:val="28"/>
          <w:szCs w:val="28"/>
          <w:lang w:val="uz-Cyrl-UZ"/>
        </w:rPr>
        <w:t xml:space="preserve"> aсoсидa бoшқaрилaди», дeгaн иборани эслaмoқ жoиз. Дaрҳaқиқaт, Шaрқдa, шу жумлaдaн, ўзбеклaр турмуш тaрзидa ҳaм кўплaб урф-oдaтлaр қoнунлaр дaрaжaсидa юқoри турaди. Жумлaдaн, oилa дaврaсидa ёки кeнг жaмoaтчилик ўртaсидa ўткaзилaдигaн барча мaрoсимлaрдa мaҳaллaнинг бoш-қoш бўлиши, қўни-қўшничилик анъаналaри, oилa-турмуш мaрoсимлaридaги кўплaб урф-oдaтлaр қонун дaрaжaсидa бaжaрилaди.</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Ғaрбдa шaxс жaмoaгa ўзлигини юзaгa чиқaриш, истeъдoди вa имкoниятлaрини нaмoйиш этиш, муaйян мaқсaдлaргa эришиш вoситaси сифaтидa қaрaйди. Жaмoa инсoннинг ички, бoтиний дунёси, руҳияти вa шaxсий ҳaётигa мутлaқo, </w:t>
      </w:r>
      <w:r w:rsidRPr="00B145B8">
        <w:rPr>
          <w:rFonts w:ascii="Times New Roman" w:hAnsi="Times New Roman" w:cs="Times New Roman"/>
          <w:b/>
          <w:color w:val="000000"/>
          <w:sz w:val="28"/>
          <w:szCs w:val="28"/>
          <w:lang w:val="uz-Cyrl-UZ"/>
        </w:rPr>
        <w:t>умумaн aрaлaшмaйди. (</w:t>
      </w:r>
      <w:r w:rsidRPr="00B145B8">
        <w:rPr>
          <w:rFonts w:ascii="Times New Roman" w:hAnsi="Times New Roman" w:cs="Times New Roman"/>
          <w:color w:val="000000"/>
          <w:sz w:val="28"/>
          <w:szCs w:val="28"/>
          <w:lang w:val="uz-Cyrl-UZ"/>
        </w:rPr>
        <w:t>Фарзандлар ҳам, учирма бўлган қушлар каби, улғайгач, хоҳлаган томонига учиб кетаверади).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Шaрқдa эсa бутунлaй бoшқaчa мaнзaрaни кузaтaмиз. Шaрқдa жaмoaгa aсoсий эътибoр бeрилaди. Ҳaр бир урф-oдaт ва мaрoсим жaмoa, мaҳaллa aҳли иштирoкидa ўкaзилaди.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Жaмoa инсoнни ижтимoий нaзoрaт oстидa тутиб туриш, шaxснинг жaмoaдaги мунтaзaм иштирoки, унинг умумий axлoқий мeъёрлaр дoирaсидa иш тутaётгaнининг исбoти сифaтидa тaлқин этилaди. Жaмoaдaн aжрaлгaн ҳoлдa иш тутиш инсoннинг ижтимoий бeгoнaлaшуви сифaтидa бaҳоланaди.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Дaрҳaқиқaт, ўзбек xaлқи жaмoa мaнфaaтлaри, жaмoaтчилик фик</w:t>
      </w:r>
      <w:r w:rsidRPr="00B145B8">
        <w:rPr>
          <w:rFonts w:ascii="Times New Roman" w:hAnsi="Times New Roman" w:cs="Times New Roman"/>
          <w:color w:val="000000"/>
          <w:sz w:val="28"/>
          <w:szCs w:val="28"/>
          <w:lang w:val="uz-Cyrl-UZ"/>
        </w:rPr>
        <w:softHyphen/>
        <w:t>ри дoирaсидa, aнъaнa вa урф-oдaтлaргa сoдиқлик нeгизлaридa бирлaшишгa мoйил вa шунгa интилувчи xaлқдир. Зeрo, анъаналaрнинг ўзи ҳaм жaмoaтчилик фикрининг бaрқaрoрлaшгaн ифoдaсидир.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Шу ўриндa тaъкидлaш жoизки, бугунги кундa ўзбек қaдриятлaри урф-oдaт вa мaрoсимлaрининг aнъaнaвий ўзигa xoс тoмoнлaри жoнлaнaётгaн бир тaриxий жaрaёндa мeнтaлитeтимиздaги жaмoaвийликкa xoс мeъёрий бoғлиқлик фaзилaтини сaқлaш лозим.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Афсус билaн aйтиш кeрaкки, ўзбек xaлқининг 150 йиллик мустaмлaкa дaвридa йўқoтгaн қaдриятлaри ҳозир сaқлaб қoлингaн қaдриятлaридaн бир нeчa ҳиссa кўп бўлгaн.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Чoр Рoссияси ҳaмдa сoвeтлaр мустaмлaкaчилиги дaвридa xaлқимизгa xoс бўлгaн ҳaмжиҳaтлик, жaнгoвaрлик, ҳaр ишдa сўз вa иш бирлиги сингaри фaзилaтлaргa жиддий зaрaр eткaзилди. Xaлқ oрaсидa миллий бирликкa интилишдaн кўрa гуруҳий, этник, мaҳaллий вa ҳудудий aйирмaчиликкa бeрилиш кучaйди. Бу xусусиятлaргa мустaмлaкaчилaр тoмoнидaн зимдaн зaмин ярaтилди. Xaлқ миллий мeнтaлитeтидa тaқдиргa тaн бeриш, ҳaммa нaрсaгa рoзи бўлиб кeтaвeриш, </w:t>
      </w:r>
      <w:r w:rsidRPr="00B145B8">
        <w:rPr>
          <w:rFonts w:ascii="Times New Roman" w:hAnsi="Times New Roman" w:cs="Times New Roman"/>
          <w:b/>
          <w:color w:val="000000"/>
          <w:sz w:val="28"/>
          <w:szCs w:val="28"/>
          <w:lang w:val="uz-Cyrl-UZ"/>
        </w:rPr>
        <w:t xml:space="preserve">лoқaйдлик </w:t>
      </w:r>
      <w:r w:rsidRPr="00B145B8">
        <w:rPr>
          <w:rFonts w:ascii="Times New Roman" w:hAnsi="Times New Roman" w:cs="Times New Roman"/>
          <w:color w:val="000000"/>
          <w:sz w:val="28"/>
          <w:szCs w:val="28"/>
          <w:lang w:val="uz-Cyrl-UZ"/>
        </w:rPr>
        <w:t xml:space="preserve">кaби xусусиятлaр aвж oлди. Шунинг учун И.Каримов айтади: </w:t>
      </w:r>
      <w:r w:rsidRPr="00B145B8">
        <w:rPr>
          <w:rFonts w:ascii="Times New Roman" w:hAnsi="Times New Roman" w:cs="Times New Roman"/>
          <w:i/>
          <w:color w:val="000000"/>
          <w:sz w:val="28"/>
          <w:szCs w:val="28"/>
          <w:lang w:val="uz-Cyrl-UZ"/>
        </w:rPr>
        <w:t>“Душманларда қўрқма –  нари борса, улар сени ўлдириши мумкин. Дўстлардан қўрқма – нари борса, улар сенга ҳиёнат қилиши мумкин. Бефарқ одамлардан қўрқ – улар сени ўлдирмайди ҳам, сотмайди ҳам, фақат уларнинг жим ва бепарво қараб туриши туфайли ер юзида хиёнат ва қотилликлар содир бўлаверади”</w:t>
      </w:r>
      <w:r w:rsidRPr="00B145B8">
        <w:rPr>
          <w:rFonts w:ascii="Times New Roman" w:hAnsi="Times New Roman" w:cs="Times New Roman"/>
          <w:color w:val="000000"/>
          <w:sz w:val="28"/>
          <w:szCs w:val="28"/>
          <w:lang w:val="uz-Cyrl-UZ"/>
        </w:rPr>
        <w:t xml:space="preserve"> [ЮМЕК, 124].</w:t>
      </w:r>
    </w:p>
    <w:p w:rsidR="00B145B8" w:rsidRPr="00B145B8" w:rsidRDefault="00B145B8" w:rsidP="00B145B8">
      <w:pPr>
        <w:ind w:firstLine="540"/>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3054985</wp:posOffset>
            </wp:positionH>
            <wp:positionV relativeFrom="paragraph">
              <wp:posOffset>577215</wp:posOffset>
            </wp:positionV>
            <wp:extent cx="2881630" cy="1894205"/>
            <wp:effectExtent l="19050" t="0" r="0" b="0"/>
            <wp:wrapTight wrapText="bothSides">
              <wp:wrapPolygon edited="0">
                <wp:start x="-143" y="0"/>
                <wp:lineTo x="-143" y="21289"/>
                <wp:lineTo x="21562" y="21289"/>
                <wp:lineTo x="21562" y="0"/>
                <wp:lineTo x="-143" y="0"/>
              </wp:wrapPolygon>
            </wp:wrapTight>
            <wp:docPr id="73" name="Рисунок 73" descr="http://www.gazeta.uz/images/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azeta.uz/images/2495.jpg"/>
                    <pic:cNvPicPr>
                      <a:picLocks noChangeAspect="1" noChangeArrowheads="1"/>
                    </pic:cNvPicPr>
                  </pic:nvPicPr>
                  <pic:blipFill>
                    <a:blip r:embed="rId123" r:link="rId124"/>
                    <a:srcRect/>
                    <a:stretch>
                      <a:fillRect/>
                    </a:stretch>
                  </pic:blipFill>
                  <pic:spPr bwMode="auto">
                    <a:xfrm>
                      <a:off x="0" y="0"/>
                      <a:ext cx="2881630" cy="189420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Узoқ дaвoм этгaн сoбиқ сoвeт дaвлaтининг мaфкурaвий тaзйиқлaри oқибaтидa кўплaб диний вa миллий қaдриятлaримиз эътибoрсиз қoлди. Узoқ тaриxгa эгa бўлгaн муқaддaс aнъaнa вa мaрoсимлaримиз бидъaт, «эскилик сaрқити» дeб кaмситилди, миллий удумлaримизнинг тaриxий aсoслaригa xoлисoнa бaҳo бeрилмaди. Ўзбекистoн мустaқилликкa эришгaч, мoзийдaн мeрoс бўлиб ўтгaн aнa шундaй сaлбий ҳoлaтлaргa янгичa нигoҳ билaн қарай бошладик. Яна И.Каримовга мурожаат қиламиз. У “Эътиқод эркинлиги қонуний асосда бўлсин” деган маърузасида таъкидлаган эди: “Ким ҳақиқий мусулмон, ким чала мусулмон, ким кофир бўлганини Аллоҳ таологина билади. Ким, алҳамдулиллоҳ, мусулмонман деса ва муқаддас Қуръони каримда, ҳадисларда кўрсатилган талабларни бажо этса, бизнинг динимиз бўйича Худога итоат қилган, илтижо қилган бўлади ва у ўзини мусулмон дейишга ҳақлидир”[7:51-55].</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Бутун дунё бўйича улкан глобаллашув жараёнлари кечаётган бир даврда ўзбек миллий менталитетини тадқиқ қилиш унинг умуминсоний қадриятларга нечоғлик мослигини кузатиш имконини беради. Қолаверса, халқимизнинг қадимий анъаналар, азалий урф-одат ҳамда маросимларга эга </w:t>
      </w:r>
      <w:r w:rsidRPr="00B145B8">
        <w:rPr>
          <w:rFonts w:ascii="Times New Roman" w:hAnsi="Times New Roman" w:cs="Times New Roman"/>
          <w:color w:val="000000"/>
          <w:sz w:val="28"/>
          <w:szCs w:val="28"/>
          <w:lang w:val="uz-Cyrl-UZ"/>
        </w:rPr>
        <w:lastRenderedPageBreak/>
        <w:t>бўлиши ўзига хос ўзига мос миллий менталитетга эга халқ эканлигини тасдиқлаб туради.  Нафақат юртимизда, балки хорижий мамлакатларда ҳам ўтказилаётган миллий кийим-кечаклар кўргазмалари (АҚШда Калифорния университети профессори, истеъдодли шоир, ёзувчи ва таржимон Муҳаммад Али Аҳмедов олиб борган ўзбек миллий урф-одатлари бўйича дарслари, Г.Каримова кўргазмаси), миллий мусиқа ва ашулачилик фестиваллари (Германияда Муножот Йўлчиева концертлари), Янонияда ўзбек маҳалла институтининг ўрганилиши ибратли.</w:t>
      </w:r>
    </w:p>
    <w:p w:rsidR="00B145B8" w:rsidRPr="00B145B8" w:rsidRDefault="00B145B8" w:rsidP="00B145B8">
      <w:pPr>
        <w:autoSpaceDE w:val="0"/>
        <w:autoSpaceDN w:val="0"/>
        <w:adjustRightInd w:val="0"/>
        <w:ind w:firstLine="708"/>
        <w:jc w:val="both"/>
        <w:rPr>
          <w:rStyle w:val="apple-style-span"/>
          <w:rFonts w:ascii="Times New Roman" w:hAnsi="Times New Roman" w:cs="Times New Roman"/>
          <w:color w:val="000000"/>
          <w:sz w:val="28"/>
          <w:szCs w:val="28"/>
          <w:lang w:val="uz-Cyrl-UZ"/>
        </w:rPr>
      </w:pPr>
      <w:r w:rsidRPr="00B145B8">
        <w:rPr>
          <w:rStyle w:val="apple-style-span"/>
          <w:rFonts w:ascii="Times New Roman" w:hAnsi="Times New Roman" w:cs="Times New Roman"/>
          <w:color w:val="000000"/>
          <w:sz w:val="28"/>
          <w:szCs w:val="28"/>
          <w:lang w:val="uz-Cyrl-UZ"/>
        </w:rPr>
        <w:t>Ўзбекона миллий руҳ адабиёт ва санъатда ўз аксини топяпти. “Ўтган кунлар”, “Меҳробдан чаён”, “Сен етим эмассан”, «Маҳаллада дув-дув гап» ва бошқа фильмларда</w:t>
      </w:r>
      <w:r w:rsidRPr="00B145B8">
        <w:rPr>
          <w:rStyle w:val="st"/>
          <w:rFonts w:ascii="Times New Roman" w:hAnsi="Times New Roman" w:cs="Times New Roman"/>
          <w:color w:val="000000"/>
          <w:sz w:val="28"/>
          <w:szCs w:val="28"/>
          <w:lang w:val="uz-Cyrl-UZ"/>
        </w:rPr>
        <w:t xml:space="preserve"> </w:t>
      </w:r>
      <w:r w:rsidRPr="00B145B8">
        <w:rPr>
          <w:rStyle w:val="apple-style-span"/>
          <w:rFonts w:ascii="Times New Roman" w:hAnsi="Times New Roman" w:cs="Times New Roman"/>
          <w:color w:val="000000"/>
          <w:sz w:val="28"/>
          <w:szCs w:val="28"/>
          <w:lang w:val="uz-Cyrl-UZ"/>
        </w:rPr>
        <w:t>собиқ тузум мафкурасининг бирор элементини кўрмайсиз. Фильм қаҳрамонларининг хатти-ҳаракатлари ҳаммаси соф ўзбекона.</w:t>
      </w:r>
    </w:p>
    <w:p w:rsidR="00B145B8" w:rsidRPr="00B145B8" w:rsidRDefault="00B145B8" w:rsidP="00B145B8">
      <w:pPr>
        <w:tabs>
          <w:tab w:val="left" w:pos="1260"/>
        </w:tabs>
        <w:ind w:firstLine="567"/>
        <w:jc w:val="both"/>
        <w:rPr>
          <w:rFonts w:ascii="Times New Roman" w:hAnsi="Times New Roman" w:cs="Times New Roman"/>
          <w:b/>
          <w:color w:val="000000"/>
          <w:sz w:val="28"/>
          <w:szCs w:val="28"/>
          <w:lang w:val="uz-Cyrl-UZ"/>
        </w:rPr>
      </w:pPr>
      <w:r w:rsidRPr="00B145B8">
        <w:rPr>
          <w:rStyle w:val="apple-style-span"/>
          <w:rFonts w:ascii="Times New Roman" w:hAnsi="Times New Roman" w:cs="Times New Roman"/>
          <w:sz w:val="28"/>
          <w:szCs w:val="28"/>
          <w:lang w:val="uz-Cyrl-UZ"/>
        </w:rPr>
        <w:t>Мустақил миллий таълим (Миллий университет, Навоий номсидаги Миллий кутубхона), миллий саноат, миллий ишлаб чиқариш, миллий хавфсизлик, миллий армия, миллий ижтимоий ҳимоя... буларнинг бари “миллий” деган ном замирида бирлашиб, фаолият юритиб келяпти.</w:t>
      </w:r>
      <w:r w:rsidRPr="00B145B8">
        <w:rPr>
          <w:rStyle w:val="st"/>
          <w:rFonts w:ascii="Times New Roman" w:hAnsi="Times New Roman" w:cs="Times New Roman"/>
          <w:color w:val="291B0C"/>
          <w:sz w:val="28"/>
          <w:szCs w:val="28"/>
          <w:lang w:val="uz-Cyrl-UZ"/>
        </w:rPr>
        <w:t xml:space="preserve"> </w:t>
      </w:r>
      <w:r w:rsidRPr="00B145B8">
        <w:rPr>
          <w:rStyle w:val="apple-style-span"/>
          <w:rFonts w:ascii="Times New Roman" w:hAnsi="Times New Roman" w:cs="Times New Roman"/>
          <w:color w:val="291B0C"/>
          <w:sz w:val="28"/>
          <w:szCs w:val="28"/>
          <w:lang w:val="uz-Cyrl-UZ"/>
        </w:rPr>
        <w:t>Бугун қўйилаётган ҳар бир қадамимиз, ҳар бир ислоҳот  мана шу халқнинг, миллатнинг эртанги кунини ўйлаб, чуқур мулоҳаза қилиб қўйилаётган ғоят катта аҳамиятга эга қадамлар бўляпти</w:t>
      </w:r>
    </w:p>
    <w:p w:rsidR="00B145B8" w:rsidRPr="00B145B8" w:rsidRDefault="00B145B8" w:rsidP="00B145B8">
      <w:pPr>
        <w:tabs>
          <w:tab w:val="left" w:pos="1260"/>
        </w:tabs>
        <w:ind w:firstLine="567"/>
        <w:jc w:val="both"/>
        <w:rPr>
          <w:rStyle w:val="apple-style-span"/>
          <w:rFonts w:ascii="Times New Roman" w:hAnsi="Times New Roman" w:cs="Times New Roman"/>
          <w:color w:val="291B0C"/>
          <w:sz w:val="28"/>
          <w:szCs w:val="28"/>
          <w:lang w:val="uz-Cyrl-UZ"/>
        </w:rPr>
      </w:pPr>
      <w:r w:rsidRPr="00B145B8">
        <w:rPr>
          <w:rStyle w:val="apple-style-span"/>
          <w:rFonts w:ascii="Times New Roman" w:hAnsi="Times New Roman" w:cs="Times New Roman"/>
          <w:color w:val="291B0C"/>
          <w:sz w:val="28"/>
          <w:szCs w:val="28"/>
          <w:lang w:val="uz-Cyrl-UZ"/>
        </w:rPr>
        <w:t xml:space="preserve">“Мамлакатимизда демократик ислоҳотларни янада чуқурлаштириш ва фуқаролик жамиятини ривожлантириш концепция”сида халқ хўжалигининг турли соҳалари қаторида, маънавият ва адабиётга алоқадор чора-тадбирлар ҳам белгиланяпти. Бугун иқтисодиёт билан бирга маънавий модернизация – жамиятимиз аъзоларининг онгги, дунёқарашини ҳам ўзгартириш ҳақида гап боряпти. </w:t>
      </w:r>
    </w:p>
    <w:p w:rsidR="00B145B8" w:rsidRPr="00B145B8" w:rsidRDefault="00B145B8" w:rsidP="00B145B8">
      <w:pPr>
        <w:tabs>
          <w:tab w:val="left" w:pos="1260"/>
        </w:tabs>
        <w:ind w:firstLine="567"/>
        <w:jc w:val="both"/>
        <w:rPr>
          <w:rStyle w:val="apple-style-span"/>
          <w:rFonts w:ascii="Times New Roman" w:hAnsi="Times New Roman" w:cs="Times New Roman"/>
          <w:color w:val="291B0C"/>
          <w:sz w:val="28"/>
          <w:szCs w:val="28"/>
          <w:lang w:val="uz-Cyrl-UZ"/>
        </w:rPr>
      </w:pPr>
      <w:r w:rsidRPr="00B145B8">
        <w:rPr>
          <w:rStyle w:val="apple-style-span"/>
          <w:rFonts w:ascii="Times New Roman" w:hAnsi="Times New Roman" w:cs="Times New Roman"/>
          <w:color w:val="291B0C"/>
          <w:sz w:val="28"/>
          <w:szCs w:val="28"/>
          <w:lang w:val="uz-Cyrl-UZ"/>
        </w:rPr>
        <w:t xml:space="preserve">Бугунги ёшларимиз миллий-маънавий қадриятларни қалбида маҳкам тутадиган янги аср кишиси бўлишлари – дунё билан баббаравар одим отадиган, аммо, ўзлигини унутмаган, ватанпарвар,  фидойи, ғурурли, ўзгаларнинг ва ўз халқининг урф-одатларини ва анъаналарини ҳурмат қиладиган, интеллектуал, юксак ақл-заковатли киши бўлиши керак, албатта. И.Каримов 1998 йилдаёқ катта маърузасини </w:t>
      </w:r>
      <w:r w:rsidRPr="00B145B8">
        <w:rPr>
          <w:rStyle w:val="apple-style-span"/>
          <w:rFonts w:ascii="Times New Roman" w:hAnsi="Times New Roman" w:cs="Times New Roman"/>
          <w:b/>
          <w:color w:val="291B0C"/>
          <w:sz w:val="28"/>
          <w:szCs w:val="28"/>
          <w:lang w:val="uz-Cyrl-UZ"/>
        </w:rPr>
        <w:t>“Фарзандларимиз биздан кўра кучли, билимли, доно ва албатта бахтли бўлишлари шарт!”</w:t>
      </w:r>
      <w:r w:rsidRPr="00B145B8">
        <w:rPr>
          <w:rStyle w:val="apple-style-span"/>
          <w:rFonts w:ascii="Times New Roman" w:hAnsi="Times New Roman" w:cs="Times New Roman"/>
          <w:color w:val="291B0C"/>
          <w:sz w:val="28"/>
          <w:szCs w:val="28"/>
          <w:lang w:val="uz-Cyrl-UZ"/>
        </w:rPr>
        <w:t xml:space="preserve"> [7:274-292] деб номлаши ҳам бежиз эмас.</w:t>
      </w:r>
      <w:r w:rsidRPr="00B145B8">
        <w:rPr>
          <w:rFonts w:ascii="Times New Roman" w:hAnsi="Times New Roman" w:cs="Times New Roman"/>
          <w:sz w:val="28"/>
          <w:szCs w:val="28"/>
          <w:lang w:val="uz-Cyrl-UZ"/>
        </w:rPr>
        <w:t xml:space="preserve"> </w:t>
      </w:r>
    </w:p>
    <w:p w:rsidR="00B145B8" w:rsidRPr="00B145B8" w:rsidRDefault="00B145B8" w:rsidP="00B145B8">
      <w:pPr>
        <w:tabs>
          <w:tab w:val="left" w:pos="1260"/>
        </w:tabs>
        <w:ind w:firstLine="567"/>
        <w:jc w:val="both"/>
        <w:rPr>
          <w:rFonts w:ascii="Times New Roman" w:hAnsi="Times New Roman" w:cs="Times New Roman"/>
          <w:b/>
          <w:color w:val="000000"/>
          <w:sz w:val="28"/>
          <w:szCs w:val="28"/>
          <w:lang w:val="uz-Cyrl-UZ"/>
        </w:rPr>
      </w:pPr>
      <w:r w:rsidRPr="00B145B8">
        <w:rPr>
          <w:rStyle w:val="apple-style-span"/>
          <w:rFonts w:ascii="Times New Roman" w:hAnsi="Times New Roman" w:cs="Times New Roman"/>
          <w:color w:val="291B0C"/>
          <w:sz w:val="28"/>
          <w:szCs w:val="28"/>
          <w:lang w:val="uz-Cyrl-UZ"/>
        </w:rPr>
        <w:t xml:space="preserve">Ўтган йигирма йил мобайнида тамал тоши қўйилган ва муттасил ривожланиб бораётган жамиятимизнинг келажак авлоди – ёшларимизда </w:t>
      </w:r>
      <w:r w:rsidRPr="00B145B8">
        <w:rPr>
          <w:rStyle w:val="apple-style-span"/>
          <w:rFonts w:ascii="Times New Roman" w:hAnsi="Times New Roman" w:cs="Times New Roman"/>
          <w:color w:val="291B0C"/>
          <w:sz w:val="28"/>
          <w:szCs w:val="28"/>
          <w:lang w:val="uz-Cyrl-UZ"/>
        </w:rPr>
        <w:lastRenderedPageBreak/>
        <w:t>янада кўпроқ намоён бўлади, деган умид ёзувчи, шоирларимиз зиммасига катта масъулият юклайди. Ёшларни миллий истиқлол ғояси руҳида тарбиялашдек олий вазифани ҳамиша ёдда сақлашимиз лозимлигини уқтиради.</w:t>
      </w:r>
    </w:p>
    <w:p w:rsidR="00B145B8" w:rsidRPr="00B145B8" w:rsidRDefault="00B145B8" w:rsidP="00B145B8">
      <w:pPr>
        <w:tabs>
          <w:tab w:val="left" w:pos="1260"/>
        </w:tabs>
        <w:ind w:firstLine="567"/>
        <w:jc w:val="both"/>
        <w:rPr>
          <w:rStyle w:val="a3"/>
          <w:rFonts w:ascii="Times New Roman" w:hAnsi="Times New Roman" w:cs="Times New Roman"/>
          <w:color w:val="291B0C"/>
          <w:sz w:val="28"/>
          <w:szCs w:val="28"/>
          <w:lang w:val="uz-Cyrl-UZ"/>
        </w:rPr>
      </w:pPr>
      <w:r w:rsidRPr="00B145B8">
        <w:rPr>
          <w:rStyle w:val="apple-converted-space"/>
          <w:rFonts w:ascii="Times New Roman" w:hAnsi="Times New Roman" w:cs="Times New Roman"/>
          <w:color w:val="291B0C"/>
          <w:sz w:val="28"/>
          <w:szCs w:val="28"/>
          <w:lang w:val="uz-Cyrl-UZ"/>
        </w:rPr>
        <w:t xml:space="preserve"> Ў</w:t>
      </w:r>
      <w:r w:rsidRPr="00B145B8">
        <w:rPr>
          <w:rStyle w:val="apple-style-span"/>
          <w:rFonts w:ascii="Times New Roman" w:hAnsi="Times New Roman" w:cs="Times New Roman"/>
          <w:color w:val="291B0C"/>
          <w:sz w:val="28"/>
          <w:szCs w:val="28"/>
          <w:lang w:val="uz-Cyrl-UZ"/>
        </w:rPr>
        <w:t>сиб келаётган ёш авлодни енгил-елпи “оммавий маданият” намуналарининг зарарли таъсирларидан ҳимоя қилиш масаласи тобора долзарблашиб бормоқда. Табиийки, «оммавий маданият» деган ниқоб остида ахлоқсизлик ва зўравонлик, индивидуализм, эгоцентризм ғояларини тарқатиш, бошқа халқларнинг неча минг йиллик анъана ва қадриятлари, турмуш тарзининг маънавий негизларига беписандлик, уларни қўпоришга қаратилган хатарли таҳдидлар одамни ташвишга солмай қўймайди [Бу масалани талабалар  И.Каримовнинг “Юксак маънавият – енгилмас куч” асари, 139-158-бетлардаги фикрини мустақил ўрганадилар].</w:t>
      </w:r>
      <w:r w:rsidRPr="00B145B8">
        <w:rPr>
          <w:rStyle w:val="a3"/>
          <w:rFonts w:ascii="Times New Roman" w:hAnsi="Times New Roman" w:cs="Times New Roman"/>
          <w:color w:val="291B0C"/>
          <w:sz w:val="28"/>
          <w:szCs w:val="28"/>
          <w:lang w:val="uz-Cyrl-UZ"/>
        </w:rPr>
        <w:t xml:space="preserve"> </w:t>
      </w:r>
    </w:p>
    <w:p w:rsidR="00B145B8" w:rsidRPr="00B145B8" w:rsidRDefault="00B145B8" w:rsidP="00B145B8">
      <w:pPr>
        <w:tabs>
          <w:tab w:val="left" w:pos="1260"/>
        </w:tabs>
        <w:ind w:firstLine="567"/>
        <w:jc w:val="both"/>
        <w:rPr>
          <w:rStyle w:val="apple-converted-space"/>
          <w:rFonts w:ascii="Times New Roman" w:hAnsi="Times New Roman" w:cs="Times New Roman"/>
          <w:color w:val="291B0C"/>
          <w:sz w:val="28"/>
          <w:szCs w:val="28"/>
          <w:lang w:val="uz-Cyrl-UZ"/>
        </w:rPr>
      </w:pPr>
      <w:r w:rsidRPr="00B145B8">
        <w:rPr>
          <w:rStyle w:val="apple-style-span"/>
          <w:rFonts w:ascii="Times New Roman" w:hAnsi="Times New Roman" w:cs="Times New Roman"/>
          <w:color w:val="291B0C"/>
          <w:sz w:val="28"/>
          <w:szCs w:val="28"/>
          <w:lang w:val="uz-Cyrl-UZ"/>
        </w:rPr>
        <w:t>Яна бир мулоҳаза. Мустақиллигимизнинг илк кунлариданоқ, энг улуғ анъанага – ёшларимизни миллий маънавий руҳда тарбиялашга, уларни ҳимоялашга ва келажак авлодни етиштиришга қаратилган изчил тадбирлар бир лаҳза бўлсин ҳукуматимиз эътиборидан четда қолгани йўқ. Ёшларимизнинг ҳар бир қадами – болалар боғчасидан мактабгача, коллеждан олий ўқув даргоҳигача бўлган йўли муттасил авайланиб-ардоқланиб келинмоқда, уларнинг орасидан бугунимиз ва эртанги кунимиз истеъдодларининг рўёбга чиқиши учун зарур бўлган барча шарт-шароитлар яратиб берилмоқда.</w:t>
      </w:r>
      <w:r w:rsidRPr="00B145B8">
        <w:rPr>
          <w:rStyle w:val="apple-converted-space"/>
          <w:rFonts w:ascii="Times New Roman" w:hAnsi="Times New Roman" w:cs="Times New Roman"/>
          <w:color w:val="291B0C"/>
          <w:sz w:val="28"/>
          <w:szCs w:val="28"/>
          <w:lang w:val="uz-Cyrl-UZ"/>
        </w:rPr>
        <w:t> Юртимиз раҳбари “Адабиётга эътибор – маънавиятга, келажакка эътибор” деган асарида ижодкорлар олдига улкан вазифалар қўйиб, айтади: “Бугунги мураккаб ва таҳликали замонда ёзувчининг башариятни эртанги кунини ўйлаб, одамларни эзгуликка, инсоф-диёнат, меҳр-оқибат ва бағрикенгликка даъват этишга қаратилган ҳароратли сўзи ҳар қачонгидан ҳам муҳим аҳамият касб этмоқда</w:t>
      </w:r>
    </w:p>
    <w:p w:rsidR="00B145B8" w:rsidRPr="00B145B8" w:rsidRDefault="00B145B8" w:rsidP="00B145B8">
      <w:pPr>
        <w:tabs>
          <w:tab w:val="left" w:pos="1260"/>
        </w:tabs>
        <w:ind w:firstLine="567"/>
        <w:jc w:val="both"/>
        <w:rPr>
          <w:rFonts w:ascii="Times New Roman" w:hAnsi="Times New Roman" w:cs="Times New Roman"/>
          <w:b/>
          <w:color w:val="000000"/>
          <w:sz w:val="28"/>
          <w:szCs w:val="28"/>
          <w:lang w:val="uz-Cyrl-UZ"/>
        </w:rPr>
      </w:pPr>
      <w:r w:rsidRPr="00B145B8">
        <w:rPr>
          <w:rStyle w:val="apple-converted-space"/>
          <w:rFonts w:ascii="Times New Roman" w:hAnsi="Times New Roman" w:cs="Times New Roman"/>
          <w:color w:val="291B0C"/>
          <w:sz w:val="28"/>
          <w:szCs w:val="28"/>
          <w:lang w:val="uz-Cyrl-UZ"/>
        </w:rPr>
        <w:t xml:space="preserve">Яъни, ёзувчи “Эй одамзод, кўзингни оч, сен нима учун яшаяпсан, инсон деган номга муносиб бўлиш учун нима қиляпсан?” деган саволларни  китобхон олдига, жамият олдида қатъий қилиб қўя олсагина, ўйлайманки, ўзининг инсоний ва ижодий бурчини бажарган бўлади” [17:251]. Лекин баъзан бадиий адабиётда ўзбекчиликка мос бўлмаган қусурлар ҳам учраб туради </w:t>
      </w:r>
      <w:r w:rsidRPr="00B145B8">
        <w:rPr>
          <w:rFonts w:ascii="Times New Roman" w:hAnsi="Times New Roman" w:cs="Times New Roman"/>
          <w:i/>
          <w:sz w:val="28"/>
          <w:szCs w:val="28"/>
          <w:lang w:val="uz-Cyrl-UZ"/>
        </w:rPr>
        <w:t xml:space="preserve">Сен </w:t>
      </w:r>
      <w:r w:rsidRPr="00B145B8">
        <w:rPr>
          <w:rFonts w:ascii="Times New Roman" w:hAnsi="Times New Roman" w:cs="Times New Roman"/>
          <w:sz w:val="28"/>
          <w:szCs w:val="28"/>
          <w:lang w:val="uz-Cyrl-UZ"/>
        </w:rPr>
        <w:t xml:space="preserve">ҳам бир оғиздан чиқади, </w:t>
      </w:r>
      <w:r w:rsidRPr="00B145B8">
        <w:rPr>
          <w:rFonts w:ascii="Times New Roman" w:hAnsi="Times New Roman" w:cs="Times New Roman"/>
          <w:i/>
          <w:sz w:val="28"/>
          <w:szCs w:val="28"/>
          <w:lang w:val="uz-Cyrl-UZ"/>
        </w:rPr>
        <w:t xml:space="preserve">сиз – </w:t>
      </w:r>
      <w:r w:rsidRPr="00B145B8">
        <w:rPr>
          <w:rFonts w:ascii="Times New Roman" w:hAnsi="Times New Roman" w:cs="Times New Roman"/>
          <w:sz w:val="28"/>
          <w:szCs w:val="28"/>
          <w:lang w:val="uz-Cyrl-UZ"/>
        </w:rPr>
        <w:t xml:space="preserve">ҳам. Бу ёзилмаган қоида асосан ўзбек миллатига хос. Халқимизда ҳатто ёш болаларга ҳам </w:t>
      </w:r>
      <w:r w:rsidRPr="00B145B8">
        <w:rPr>
          <w:rFonts w:ascii="Times New Roman" w:hAnsi="Times New Roman" w:cs="Times New Roman"/>
          <w:i/>
          <w:sz w:val="28"/>
          <w:szCs w:val="28"/>
          <w:lang w:val="uz-Cyrl-UZ"/>
        </w:rPr>
        <w:t>сиз</w:t>
      </w:r>
      <w:r w:rsidRPr="00B145B8">
        <w:rPr>
          <w:rFonts w:ascii="Times New Roman" w:hAnsi="Times New Roman" w:cs="Times New Roman"/>
          <w:sz w:val="28"/>
          <w:szCs w:val="28"/>
          <w:lang w:val="uz-Cyrl-UZ"/>
        </w:rPr>
        <w:t xml:space="preserve">лаб гапириш урф.  Буни И.А.Каримов “Юксак маънавият – енгилмас куч” китобида “ота-боболаримизнинг оила маънавиятига қанчалик катта эътибор берганлиги” (55-бет) билан боғлайди. Уни ҳам ҳозирги тилда менталитет белгиси </w:t>
      </w:r>
      <w:r w:rsidRPr="00B145B8">
        <w:rPr>
          <w:rFonts w:ascii="Times New Roman" w:hAnsi="Times New Roman" w:cs="Times New Roman"/>
          <w:sz w:val="28"/>
          <w:szCs w:val="28"/>
          <w:lang w:val="uz-Cyrl-UZ"/>
        </w:rPr>
        <w:lastRenderedPageBreak/>
        <w:t xml:space="preserve">дейишади. Шу қоида бузилган жойда менталитет ҳам дарз кетади. Ўзбек аёлининг эрига </w:t>
      </w:r>
      <w:r w:rsidRPr="00B145B8">
        <w:rPr>
          <w:rFonts w:ascii="Times New Roman" w:hAnsi="Times New Roman" w:cs="Times New Roman"/>
          <w:i/>
          <w:sz w:val="28"/>
          <w:szCs w:val="28"/>
          <w:lang w:val="uz-Cyrl-UZ"/>
        </w:rPr>
        <w:t>сенсираб</w:t>
      </w:r>
      <w:r w:rsidRPr="00B145B8">
        <w:rPr>
          <w:rFonts w:ascii="Times New Roman" w:hAnsi="Times New Roman" w:cs="Times New Roman"/>
          <w:sz w:val="28"/>
          <w:szCs w:val="28"/>
          <w:lang w:val="uz-Cyrl-UZ"/>
        </w:rPr>
        <w:t xml:space="preserve"> мурожаат қилганини эшитмаганман. Бу қандай ёввойилик бўлар эди, шундай қилинса?! Ё алҳазар, тоғдан тушганми бу аёл дейсан! Яқинда бир ёзувчининг романида ўзбек оиласида юз берган воқеа ҳақида ўқиб қолдим. Унда асар қаҳрамони табибнинг хотини эрига сенсираб: “Нима </w:t>
      </w:r>
      <w:r w:rsidRPr="00B145B8">
        <w:rPr>
          <w:rFonts w:ascii="Times New Roman" w:hAnsi="Times New Roman" w:cs="Times New Roman"/>
          <w:i/>
          <w:sz w:val="28"/>
          <w:szCs w:val="28"/>
          <w:lang w:val="uz-Cyrl-UZ"/>
        </w:rPr>
        <w:t>қилаяпсан, тўхта!..</w:t>
      </w:r>
      <w:r w:rsidRPr="00B145B8">
        <w:rPr>
          <w:rFonts w:ascii="Times New Roman" w:hAnsi="Times New Roman" w:cs="Times New Roman"/>
          <w:sz w:val="28"/>
          <w:szCs w:val="28"/>
          <w:lang w:val="uz-Cyrl-UZ"/>
        </w:rPr>
        <w:t xml:space="preserve"> Мен </w:t>
      </w:r>
      <w:r w:rsidRPr="00B145B8">
        <w:rPr>
          <w:rFonts w:ascii="Times New Roman" w:hAnsi="Times New Roman" w:cs="Times New Roman"/>
          <w:i/>
          <w:sz w:val="28"/>
          <w:szCs w:val="28"/>
          <w:lang w:val="uz-Cyrl-UZ"/>
        </w:rPr>
        <w:t>сенга</w:t>
      </w:r>
      <w:r w:rsidRPr="00B145B8">
        <w:rPr>
          <w:rFonts w:ascii="Times New Roman" w:hAnsi="Times New Roman" w:cs="Times New Roman"/>
          <w:sz w:val="28"/>
          <w:szCs w:val="28"/>
          <w:lang w:val="uz-Cyrl-UZ"/>
        </w:rPr>
        <w:t xml:space="preserve"> ҳаммасини тушунтираман, </w:t>
      </w:r>
      <w:r w:rsidRPr="00B145B8">
        <w:rPr>
          <w:rFonts w:ascii="Times New Roman" w:hAnsi="Times New Roman" w:cs="Times New Roman"/>
          <w:i/>
          <w:sz w:val="28"/>
          <w:szCs w:val="28"/>
          <w:lang w:val="uz-Cyrl-UZ"/>
        </w:rPr>
        <w:t>Олдингда</w:t>
      </w:r>
      <w:r w:rsidRPr="00B145B8">
        <w:rPr>
          <w:rFonts w:ascii="Times New Roman" w:hAnsi="Times New Roman" w:cs="Times New Roman"/>
          <w:sz w:val="28"/>
          <w:szCs w:val="28"/>
          <w:lang w:val="uz-Cyrl-UZ"/>
        </w:rPr>
        <w:t xml:space="preserve"> айбдорман, буни биламан, инкор этмайман, лекин </w:t>
      </w:r>
      <w:r w:rsidRPr="00B145B8">
        <w:rPr>
          <w:rFonts w:ascii="Times New Roman" w:hAnsi="Times New Roman" w:cs="Times New Roman"/>
          <w:i/>
          <w:sz w:val="28"/>
          <w:szCs w:val="28"/>
          <w:lang w:val="uz-Cyrl-UZ"/>
        </w:rPr>
        <w:t>сен</w:t>
      </w:r>
      <w:r w:rsidRPr="00B145B8">
        <w:rPr>
          <w:rFonts w:ascii="Times New Roman" w:hAnsi="Times New Roman" w:cs="Times New Roman"/>
          <w:sz w:val="28"/>
          <w:szCs w:val="28"/>
          <w:lang w:val="uz-Cyrl-UZ"/>
        </w:rPr>
        <w:t xml:space="preserve"> ўйлаганчалик эмас. </w:t>
      </w:r>
      <w:r w:rsidRPr="00B145B8">
        <w:rPr>
          <w:rFonts w:ascii="Times New Roman" w:hAnsi="Times New Roman" w:cs="Times New Roman"/>
          <w:i/>
          <w:sz w:val="28"/>
          <w:szCs w:val="28"/>
          <w:lang w:val="uz-Cyrl-UZ"/>
        </w:rPr>
        <w:t>Тўхта, тўхтасанг-чи!</w:t>
      </w:r>
      <w:r w:rsidRPr="00B145B8">
        <w:rPr>
          <w:rFonts w:ascii="Times New Roman" w:hAnsi="Times New Roman" w:cs="Times New Roman"/>
          <w:sz w:val="28"/>
          <w:szCs w:val="28"/>
          <w:lang w:val="uz-Cyrl-UZ"/>
        </w:rPr>
        <w:t xml:space="preserve">..” (У.Ҳамдам, “Исён”, 19-бет) деганини ўқиб, табибнинг хотини русми экан, деб ўзимизни саволга тутамиз. Яна бир мисол. Шу асар қаҳрамони Диана Акбарни “кўриш” иштиёқида найранг ишлатади: қўшнисидан телевизорнинг ўрнини ўзгартириб беришни сўрайди: </w:t>
      </w:r>
      <w:r w:rsidRPr="00B145B8">
        <w:rPr>
          <w:rFonts w:ascii="Times New Roman" w:hAnsi="Times New Roman" w:cs="Times New Roman"/>
          <w:i/>
          <w:sz w:val="28"/>
          <w:szCs w:val="28"/>
          <w:lang w:val="uz-Cyrl-UZ"/>
        </w:rPr>
        <w:t xml:space="preserve">“Телевизорни жойига қўйиш керак, – жилмайганча бошини </w:t>
      </w:r>
      <w:r w:rsidRPr="00B145B8">
        <w:rPr>
          <w:rFonts w:ascii="Times New Roman" w:hAnsi="Times New Roman" w:cs="Times New Roman"/>
          <w:b/>
          <w:i/>
          <w:sz w:val="28"/>
          <w:szCs w:val="28"/>
          <w:lang w:val="uz-Cyrl-UZ"/>
        </w:rPr>
        <w:t>сарак-сарак</w:t>
      </w:r>
      <w:r w:rsidRPr="00B145B8">
        <w:rPr>
          <w:rFonts w:ascii="Times New Roman" w:hAnsi="Times New Roman" w:cs="Times New Roman"/>
          <w:i/>
          <w:sz w:val="28"/>
          <w:szCs w:val="28"/>
          <w:lang w:val="uz-Cyrl-UZ"/>
        </w:rPr>
        <w:t xml:space="preserve"> қилди қиз</w:t>
      </w:r>
      <w:r w:rsidRPr="00B145B8">
        <w:rPr>
          <w:rFonts w:ascii="Times New Roman" w:hAnsi="Times New Roman" w:cs="Times New Roman"/>
          <w:sz w:val="28"/>
          <w:szCs w:val="28"/>
          <w:lang w:val="uz-Cyrl-UZ"/>
        </w:rPr>
        <w:t xml:space="preserve">” (52-бет). Китобнинг яна бир жойида “Табиб гапирмади, бироқ бошини сарак-сарак қилиб тасдиқ маъносини берди” (94-бет), дейилади.  “Ўзбек тилининг изоҳли луғатида” </w:t>
      </w:r>
      <w:r w:rsidRPr="00B145B8">
        <w:rPr>
          <w:rFonts w:ascii="Times New Roman" w:hAnsi="Times New Roman" w:cs="Times New Roman"/>
          <w:i/>
          <w:sz w:val="28"/>
          <w:szCs w:val="28"/>
          <w:lang w:val="uz-Cyrl-UZ"/>
        </w:rPr>
        <w:t xml:space="preserve">сарак-сарак </w:t>
      </w:r>
      <w:r w:rsidRPr="00B145B8">
        <w:rPr>
          <w:rFonts w:ascii="Times New Roman" w:hAnsi="Times New Roman" w:cs="Times New Roman"/>
          <w:sz w:val="28"/>
          <w:szCs w:val="28"/>
          <w:lang w:val="uz-Cyrl-UZ"/>
        </w:rPr>
        <w:t xml:space="preserve">қилмоқ “бошини у ён, бу ёнга чайқатмоқ; ирғатмоқ”, деб таърифланади. Энди гапдаги вазиятга кўра, тасаввур қилайлик: хўп, жилмайибди, лекин “сарак-сарак” қилиши нимани ифодалайди. Маълумки, булғорларда бу ишора “ҳа” тасдиғини билдиради, биз эса инкорни ифодаламоқчи бўлсак, бошимизни сарак-сарак қиламиз. “Адабиёт яшаса, миллат яшайди”, деган Чўлпон. Демакки ҳамма нарса миллий, ўзбекона бўлиши керак. </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Юртимиз миллий мустақилликка эришгандан сўнг ижтимоий жараёнлар ва муносабатларда ислоҳотлар амалга оширила бошлади. Истиқбол режалари ва ижтимоий идеаллар мазмунан ўзгарди, коммунистик мафкура барҳам топди, маънавият ва маърифат соҳасида ҳам тубдан ўзгаришлар юз берди, “Миллий ғоя тарғиботи ва маънавий-маърифий ишлар самарадорлигини ошириш тўғрисида”ги ПҚ-451-сонли Қарор қабул қилинди. “Инқилоб ҳиёбони” деб Темур боғда коммунистик ғоя асосчиларига қўйилган ҳайкал ўрнида миллий ғоя тантанасини ифодаловчи Амир Темурга ҳайкал қад кўтарди. Мустақиллик майдонида “Мустақиллик ва эзгулик монументи” –  Бахтиёр она ҳайкали ўрнатилди. </w:t>
      </w:r>
    </w:p>
    <w:p w:rsidR="00B145B8" w:rsidRPr="00B145B8" w:rsidRDefault="00B145B8" w:rsidP="00B145B8">
      <w:pPr>
        <w:tabs>
          <w:tab w:val="left" w:pos="1260"/>
        </w:tabs>
        <w:ind w:firstLine="567"/>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1991 йили маънавий пиримиз саналган “Шамс ул-миллат” – “</w:t>
      </w:r>
      <w:r w:rsidRPr="00B145B8">
        <w:rPr>
          <w:rFonts w:ascii="Times New Roman" w:hAnsi="Times New Roman" w:cs="Times New Roman"/>
          <w:i/>
          <w:sz w:val="28"/>
          <w:szCs w:val="28"/>
          <w:lang w:val="uz-Cyrl-UZ"/>
        </w:rPr>
        <w:t>Алишер Навоий йили”</w:t>
      </w:r>
      <w:r w:rsidRPr="00B145B8">
        <w:rPr>
          <w:rFonts w:ascii="Times New Roman" w:hAnsi="Times New Roman" w:cs="Times New Roman"/>
          <w:sz w:val="28"/>
          <w:szCs w:val="28"/>
          <w:lang w:val="uz-Cyrl-UZ"/>
        </w:rPr>
        <w:t xml:space="preserve"> деб эълон қилинди. Ундан кейинги тарихий саналар Нақшбанд йили, Улуғбек йили, Амир Темур йили ва бошқа (</w:t>
      </w:r>
      <w:r w:rsidRPr="00B145B8">
        <w:rPr>
          <w:rFonts w:ascii="Times New Roman" w:hAnsi="Times New Roman" w:cs="Times New Roman"/>
          <w:i/>
          <w:sz w:val="28"/>
          <w:szCs w:val="28"/>
          <w:lang w:val="uz-Cyrl-UZ"/>
        </w:rPr>
        <w:t xml:space="preserve">талабалар эслашади: 1994 – Улуғбек йили, 1996 </w:t>
      </w:r>
      <w:r w:rsidRPr="00B145B8">
        <w:rPr>
          <w:rFonts w:ascii="Times New Roman" w:hAnsi="Times New Roman" w:cs="Times New Roman"/>
          <w:i/>
          <w:sz w:val="28"/>
          <w:szCs w:val="28"/>
          <w:lang w:val="uz-Cyrl-UZ"/>
        </w:rPr>
        <w:softHyphen/>
        <w:t xml:space="preserve">– Aмир Темур йили, 1997 – Инсон манфаатлари йили, 1998 – Oила йили, 1999 – Xoтин-қизлар йили, 2000 – Соғлом авлод йили, 2001 – Оналар ва болалар йили, 2002 – Қарияларни қадрлаш йили, 2003 – Oбод </w:t>
      </w:r>
      <w:r w:rsidRPr="00B145B8">
        <w:rPr>
          <w:rFonts w:ascii="Times New Roman" w:hAnsi="Times New Roman" w:cs="Times New Roman"/>
          <w:i/>
          <w:sz w:val="28"/>
          <w:szCs w:val="28"/>
          <w:lang w:val="uz-Cyrl-UZ"/>
        </w:rPr>
        <w:lastRenderedPageBreak/>
        <w:t xml:space="preserve">маҳалла йили, 2004 – Mеҳр ва мурувватйили, 2005 – Сиҳат-саломатлик йили, 2006 –Ҳомийлар ва шифокорлар йили, 2007 – Ижтимоий ҳимоя йили, 2008 – Ёшлар йили, 2009 – Қишлоқ тараққиёти ва фарвонлиги йили, 2010 – Баркамол авлод йили, </w:t>
      </w:r>
      <w:r w:rsidRPr="00B145B8">
        <w:rPr>
          <w:rFonts w:ascii="Times New Roman" w:hAnsi="Times New Roman" w:cs="Times New Roman"/>
          <w:i/>
          <w:color w:val="000000"/>
          <w:sz w:val="28"/>
          <w:szCs w:val="28"/>
          <w:lang w:val="uz-Cyrl-UZ"/>
        </w:rPr>
        <w:t>2011 – Тадбиркорлик ва кичик бизнес йили</w:t>
      </w:r>
      <w:r w:rsidRPr="00B145B8">
        <w:rPr>
          <w:rFonts w:ascii="Times New Roman" w:hAnsi="Times New Roman" w:cs="Times New Roman"/>
          <w:color w:val="000000"/>
          <w:sz w:val="28"/>
          <w:szCs w:val="28"/>
          <w:lang w:val="uz-Cyrl-UZ"/>
        </w:rPr>
        <w:t>) саналар нишонланди.</w:t>
      </w:r>
    </w:p>
    <w:p w:rsidR="00B145B8" w:rsidRPr="00B145B8" w:rsidRDefault="00B145B8" w:rsidP="00B145B8">
      <w:pPr>
        <w:tabs>
          <w:tab w:val="left" w:pos="1260"/>
        </w:tabs>
        <w:ind w:firstLine="90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Мени саройда ишлашга таклиф қилишса, – дер эди Конфуций шогирдларига,  –  энг адолатли саналган Чжоу салтанати урф-одатларини ҳаётга татбиқ этардим, </w:t>
      </w:r>
      <w:r w:rsidRPr="00B145B8">
        <w:rPr>
          <w:rFonts w:ascii="Times New Roman" w:hAnsi="Times New Roman" w:cs="Times New Roman"/>
          <w:i/>
          <w:color w:val="000000"/>
          <w:sz w:val="28"/>
          <w:szCs w:val="28"/>
          <w:lang w:val="uz-Cyrl-UZ"/>
        </w:rPr>
        <w:t>номларни ўзгартирардим</w:t>
      </w:r>
      <w:r w:rsidRPr="00B145B8">
        <w:rPr>
          <w:rFonts w:ascii="Times New Roman" w:hAnsi="Times New Roman" w:cs="Times New Roman"/>
          <w:color w:val="000000"/>
          <w:sz w:val="28"/>
          <w:szCs w:val="28"/>
          <w:lang w:val="uz-Cyrl-UZ"/>
        </w:rPr>
        <w:t xml:space="preserve">”. Бунда донишманд ўз даврининг ижтимоий-сиёсий ҳаётидаги мавжуд воқеа-ҳодисаларни ўша қадимги анъанавий меъёрлар билан уйғунлаштириш, инсонийлик, хулқланишнинг олий даражадаги фазилатларни тиклашни назарда тутади. Яъни давлат бошлиғи, мансабдор, ота ва ўғил  шундай номланибгина қолмай, ҳуқуқ, бурч, фазилатлари билан шу ўз номларига муносиб бўлишлари лозим. </w:t>
      </w:r>
    </w:p>
    <w:p w:rsidR="00B145B8" w:rsidRPr="00B145B8" w:rsidRDefault="00B145B8" w:rsidP="00B145B8">
      <w:pPr>
        <w:tabs>
          <w:tab w:val="left" w:pos="1260"/>
        </w:tabs>
        <w:ind w:firstLine="90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Проф. Қ.Назаров юқорида тилга олинган мақоласида “Агар давр ўзгарса, жамият ўзгача тараққиёт босқичига ўтса, маънавий мезон ва қадриятлар тизими ҳам ўзгаради, аста-секин янги замонга мос равишда янгича сифат касб этади”, дейди. Худди шу фикр И.Каримов ижтимоий-сиёсий фаолиятининг дастлабки кунларидаёқ кўзга ташлана бошлади. Юртбошимиз ҳам давлатчилигимизнинг муҳим белгиларини конфуцийчасига, яъни номларни ўзгартиришдан бошлади.  Масалан, биргина йилларни номлашдаги йиллар шунчаки йил кетидан келадиган 12 тақвим ойига тенг вақт эмас, бу чуқур маъно-мазмун, улкан ижтимоий-сиёсий тадбирлар билан бойитилган,  юртимиз ҳаётида инсонгарчилиги билан таъсирли из қолдирадиган тарихий давр ҳамдир. Ҳар бир йил муайян мақсад ва вазифаларни бажаришга йўналтирилди. </w:t>
      </w:r>
      <w:r w:rsidRPr="00B145B8">
        <w:rPr>
          <w:rFonts w:ascii="Times New Roman" w:hAnsi="Times New Roman" w:cs="Times New Roman"/>
          <w:i/>
          <w:color w:val="000000"/>
          <w:sz w:val="28"/>
          <w:szCs w:val="28"/>
          <w:lang w:val="uz-Cyrl-UZ"/>
        </w:rPr>
        <w:t>Номларни ўзгартириш</w:t>
      </w:r>
      <w:r w:rsidRPr="00B145B8">
        <w:rPr>
          <w:rFonts w:ascii="Times New Roman" w:hAnsi="Times New Roman" w:cs="Times New Roman"/>
          <w:color w:val="000000"/>
          <w:sz w:val="28"/>
          <w:szCs w:val="28"/>
          <w:lang w:val="uz-Cyrl-UZ"/>
        </w:rPr>
        <w:t xml:space="preserve"> туфайли мустақилликнинг биринчи йиллариданоқ илм-фан, маданият, маърифат жадал суръатлар билан юксала бошлади, тарихий ва миллий қадриятлар ҳамда унутилган номлар тикланди, аҳолини жисмоний ва маънавий соғломлаштиришга катта аҳамият берилди, халқимиз ва юртимиз фаровонлиги юксалди. ёшларнинг “билимли, кучли, доно ва албатта бахтли бўлишлари” [7 : 290] учун барча шароитлар ва имкониятлар яратиляпти.</w:t>
      </w:r>
    </w:p>
    <w:p w:rsidR="00B145B8" w:rsidRPr="00B145B8" w:rsidRDefault="00B145B8" w:rsidP="00B145B8">
      <w:pPr>
        <w:tabs>
          <w:tab w:val="left" w:pos="4680"/>
          <w:tab w:val="left" w:pos="4860"/>
          <w:tab w:val="left" w:pos="5040"/>
        </w:tabs>
        <w:ind w:firstLine="90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Бугун, И.Каримов таъкидлаган “интеллектуал бойлик устуворлик қиладиган XXI аср”да ҳам,  Конфуций ҳаёти ва фаолиятидан 2500 йил кейин бизнинг она-заминимизда қадимги халқ анъаналари, урф-одатлари, маросимлари, байрамлари, унутилиб кетган буюк аждодларимиз номларини тиклашнинг юртимизда одилона давлат бошқаруви тизимини барқарорлаштиришдаги аҳамиятини кўриб турибмиз. Протоконфуциан </w:t>
      </w:r>
      <w:r w:rsidRPr="00B145B8">
        <w:rPr>
          <w:rFonts w:ascii="Times New Roman" w:hAnsi="Times New Roman" w:cs="Times New Roman"/>
          <w:color w:val="000000"/>
          <w:sz w:val="28"/>
          <w:szCs w:val="28"/>
          <w:lang w:val="uz-Cyrl-UZ"/>
        </w:rPr>
        <w:lastRenderedPageBreak/>
        <w:t xml:space="preserve">давлат моделининг одоб-ахлоқ меъёр ва қонун-қоидалари ҳамда  ёши ва лавозими улуғ кишиларга нисбатан ҳурмат-эҳтиром кўрсатиш, иззат-икром билдириш ғоялари, Конфуцийдан кейинги муқаддас китобларда ҳам аксини топган. </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1993 йилдан бошлаб буюк дин арбобларининг</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i/>
          <w:color w:val="000000"/>
          <w:sz w:val="28"/>
          <w:szCs w:val="28"/>
          <w:lang w:val="uz-Cyrl-UZ"/>
        </w:rPr>
        <w:t>талабалар эслашади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sz w:val="28"/>
          <w:szCs w:val="28"/>
          <w:lang w:val="uz-Cyrl-UZ"/>
        </w:rPr>
        <w:t>Баҳоуддин Нақшбандий, Хожа Аҳрор Валий, Маҳмуд аз-Замахшарий, Нажмиддин Кубро, Аҳмал ал-Фарғоний, Бурҳониддин Марғиноний, Имом ал-Мотурудий, Абдулҳолиқ Ғиждувоний, Юсуф Ҳамадонийларнинг</w:t>
      </w:r>
      <w:r w:rsidRPr="00B145B8">
        <w:rPr>
          <w:rFonts w:ascii="Times New Roman" w:hAnsi="Times New Roman" w:cs="Times New Roman"/>
          <w:color w:val="000000"/>
          <w:sz w:val="28"/>
          <w:szCs w:val="28"/>
          <w:lang w:val="uz-Cyrl-UZ"/>
        </w:rPr>
        <w:t>)</w:t>
      </w:r>
      <w:r w:rsidRPr="00B145B8">
        <w:rPr>
          <w:rFonts w:ascii="Times New Roman" w:hAnsi="Times New Roman" w:cs="Times New Roman"/>
          <w:sz w:val="28"/>
          <w:szCs w:val="28"/>
          <w:lang w:val="uz-Cyrl-UZ"/>
        </w:rPr>
        <w:t xml:space="preserve"> таваллуд тантаналари нишонланди. </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Буларнинг ҳаммаси миллий менталитетимизнинг ёрқин намоён этилишидир.</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1992 йил 8 декабр Ўзбекистон Республикаси Олий Кенгашининг XI сессиясида қабул қилинган Ўзбекистон Республикаси Конституцияси ҳам миллий менталитетимиз моҳияти ва хусусиятини акс эттиради.  Унинг 64-моддасига эътибор қилинг. Ота-оналарнинг вояга етмаган фарзандлари учун масъуллиги дунёнинг ҳамма давлатлари конституцияларида бўлса керак. Чунки ҳамма миллат ва элатда ҳам боласини вояга етказиш, тарбиялаш, оёққа қўйиш муаммоси ва масъулияти бор. Аммо 66-моддада ўзбек миллий менталитети – тийнати ёки табиатидан келиб чиқиб, қуйидаги ғоя акс этган, яъни: “Вояга етган, меҳнатга лаёқатли фарзандлар ўз ота-оналари ҳақида ғамхўрлик қилишга мажбурдирлар” (Ғарб мамлакатларида “балоғат ёшидаги фарзанд, бамисоли қанот ёзган қуш, у хоҳлаган жойда, ўзи хоҳлаганча яшаши мумкин” деган ғоя ҳукмрон). </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Бошқа барча қонунлар Конституция асосида яратилади. “Оила Кодекси”нинг 108-моддасида Асосий Қонунимизнинг ана шу 66-моддасига таянган ҳолда кексайиб қолган ота-она вояга етган, меҳнатга лаёқатли фарзанди қарамай, ҳолидан хабар олмай қўйганидан шикоят қилиб, судга ариза билан мурожаат этса, суд фарзандга она ё онасига алимент тўлаши мажбуриятини юклаши қайд этилган.</w:t>
      </w:r>
    </w:p>
    <w:p w:rsidR="00B145B8" w:rsidRPr="00B145B8" w:rsidRDefault="00B145B8" w:rsidP="00B145B8">
      <w:pPr>
        <w:tabs>
          <w:tab w:val="left" w:pos="126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Табиийки, собиқ Иттифоқнинг сўнгги йилларида юз берган чуқур ижтимоий буҳрон мафкура ва маънавият соҳасида ҳам муайян бўшлиқ – вакуумни юзага келтирди. Шу бўшлиқни тўлдириш эҳтиёжи янги мустақил давлатлар халқларининг ўзига хослиги, этник моҳияти, тарихига бўлган қизиқишларини ҳам кескин кучайтирди. Жумладан, юртимиз аҳолисининг 70 фоизини ташкил қилувчи ўзбек халқи ҳозир ўзлигини англади. Ўзига хосликнинг туб негизини ташкил қилувчи тарихий тажрибалари, урф-</w:t>
      </w:r>
      <w:r w:rsidRPr="00B145B8">
        <w:rPr>
          <w:rFonts w:ascii="Times New Roman" w:hAnsi="Times New Roman" w:cs="Times New Roman"/>
          <w:sz w:val="28"/>
          <w:szCs w:val="28"/>
          <w:lang w:val="uz-Cyrl-UZ"/>
        </w:rPr>
        <w:lastRenderedPageBreak/>
        <w:t xml:space="preserve">одатлари, маросимлари, миллий характери, одоб-ахлоқ, юриш-туриш, кийиниш, маҳалла институтининг дунёда ягона ҳолати, ҳашар, ўзаро мулоқот ва, умуман, бутун турмуш тарзимиз халқимиз ва миллатимизнинг асл, қайтарилмас миллий тийнатини ифодалайди.  </w:t>
      </w:r>
    </w:p>
    <w:p w:rsidR="00B145B8" w:rsidRPr="00B145B8" w:rsidRDefault="00B145B8" w:rsidP="00B145B8">
      <w:pPr>
        <w:tabs>
          <w:tab w:val="left" w:pos="1260"/>
        </w:tabs>
        <w:ind w:firstLine="567"/>
        <w:rPr>
          <w:rFonts w:ascii="Times New Roman" w:hAnsi="Times New Roman" w:cs="Times New Roman"/>
          <w:color w:val="000000"/>
          <w:sz w:val="28"/>
          <w:szCs w:val="28"/>
          <w:lang w:val="uz-Cyrl-UZ"/>
        </w:rPr>
      </w:pPr>
      <w:r w:rsidRPr="00B145B8">
        <w:rPr>
          <w:rFonts w:ascii="Times New Roman" w:hAnsi="Times New Roman" w:cs="Times New Roman"/>
          <w:b/>
          <w:sz w:val="28"/>
          <w:szCs w:val="28"/>
          <w:lang w:val="uz-Cyrl-UZ"/>
        </w:rPr>
        <w:t xml:space="preserve">Мақол ва маталларда менталитет аломатлари. </w:t>
      </w:r>
      <w:r w:rsidRPr="00B145B8">
        <w:rPr>
          <w:rFonts w:ascii="Times New Roman" w:hAnsi="Times New Roman" w:cs="Times New Roman"/>
          <w:color w:val="000000"/>
          <w:sz w:val="28"/>
          <w:szCs w:val="28"/>
          <w:lang w:val="uz-Cyrl-UZ"/>
        </w:rPr>
        <w:t>Миллий тийнат (халқ табиати) ёки менталитет тилда қандай кўриниш беряпти? Энди шу ҳақда баҳслашамиз.</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Ҳар бир тилда шу тилда сўзлашувчи миллатнинг </w:t>
      </w:r>
      <w:r w:rsidRPr="00B145B8">
        <w:rPr>
          <w:i/>
          <w:sz w:val="28"/>
          <w:szCs w:val="28"/>
          <w:lang w:val="uz-Cyrl-UZ"/>
        </w:rPr>
        <w:t>менталитети</w:t>
      </w:r>
      <w:r w:rsidRPr="00B145B8">
        <w:rPr>
          <w:sz w:val="28"/>
          <w:szCs w:val="28"/>
          <w:lang w:val="uz-Cyrl-UZ"/>
        </w:rPr>
        <w:t xml:space="preserve">  акс этиши исбот талаб қилмайдиган ҳақиқатдир. Ўзбек халқ мақол ва маталларида бу ҳодиса аниқроқ кўринади.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Мақол ва маталлар халқ оғзаки ижодиётидаги кенг тарқалган жанр. Уларнинг қачон пайдо бўлганлиги ҳақида бирор маълумот йўқ. Лекин шуниси аниқки, мақол ҳам, матал ҳам минглаб йиллик тарихга эга ва ўша кўҳна мозийдан инсоният оғзидан тушмай келади. Ҳозиргача одамлар миллати, ирқи, келиб чиқишидан қатъи назар ўз фикрини лўнда ва тушунарли ифодалашга ҳаракат қилади. Чунки тил доим қисқаликка интилади. Бунда сўзлар ва улар ифодалаган маъно қанчалик таъсирчан бўлса, уларнинг самараси шунчалик юқори бўлади.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Академик Ш.Шоабдураҳмоновнинг таърифича, у – “оддийгина, аммо жуда улкан ва мураккаб сўз. Унинг яратилиши ва сайқал топишида авлодларнинг жуда катта бадиий меҳнати, иқтидори сарф бўлган. Халқ донолигининг ёрқин ифодаси бўлган бу образли иборалар жамият ва табиат ҳодисаларига инсон муносабатининг поэтик образи сифатида халқ томонидан асрлар мобайнида сайқалланган...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Тарихан мақоллар матал, масал, зарбулмасал, ҳикмат, оталар сўзи, ҳикматли сўз каби бир қанча шаклларда учраса ҳам ҳозирги замон ўзбек тилида мақол шаклида мустаҳкамланган”.</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Меҳнаткашлик ва ялқовлик, аҳиллик ва худбинлик, илм ва илмсизлик, яхшилик ва ёмонлик, камтарлик ва манманлик, тўғрилик ва эгрилик, сахийлик ва таъмагирлик, инсоф ва инсофсизлик, вафо ва бевафолик, умид ва умидсизлик каби мавзудаги мақол ва маталлар дунёдаги барча халқлари тилларида мавжуд. Лекин улар </w:t>
      </w:r>
      <w:r w:rsidRPr="00B145B8">
        <w:rPr>
          <w:rFonts w:ascii="Times New Roman" w:hAnsi="Times New Roman" w:cs="Times New Roman"/>
          <w:sz w:val="28"/>
          <w:szCs w:val="28"/>
        </w:rPr>
        <w:t xml:space="preserve">моҳиятан </w:t>
      </w:r>
      <w:r w:rsidRPr="00B145B8">
        <w:rPr>
          <w:rFonts w:ascii="Times New Roman" w:hAnsi="Times New Roman" w:cs="Times New Roman"/>
          <w:sz w:val="28"/>
          <w:szCs w:val="28"/>
          <w:lang w:val="uz-Cyrl-UZ"/>
        </w:rPr>
        <w:t xml:space="preserve">бир хил фикрни турли воситалар ёрдамида, фақат образли тарзда ифодалайдилар. Масалан, ўзбеклар </w:t>
      </w:r>
      <w:r w:rsidRPr="00B145B8">
        <w:rPr>
          <w:rFonts w:ascii="Times New Roman" w:hAnsi="Times New Roman" w:cs="Times New Roman"/>
          <w:i/>
          <w:iCs/>
          <w:sz w:val="28"/>
          <w:szCs w:val="28"/>
          <w:lang w:val="uz-Cyrl-UZ"/>
        </w:rPr>
        <w:t>етти ўлчаб бир кес</w:t>
      </w:r>
      <w:r w:rsidRPr="00B145B8">
        <w:rPr>
          <w:rFonts w:ascii="Times New Roman" w:hAnsi="Times New Roman" w:cs="Times New Roman"/>
          <w:sz w:val="28"/>
          <w:szCs w:val="28"/>
          <w:lang w:val="uz-Cyrl-UZ"/>
        </w:rPr>
        <w:t xml:space="preserve"> деса, инглизлар</w:t>
      </w:r>
      <w:r w:rsidRPr="00B145B8">
        <w:rPr>
          <w:rFonts w:ascii="Times New Roman" w:hAnsi="Times New Roman" w:cs="Times New Roman"/>
          <w:i/>
          <w:iCs/>
          <w:sz w:val="28"/>
          <w:szCs w:val="28"/>
          <w:lang w:val="uz-Cyrl-UZ"/>
        </w:rPr>
        <w:t xml:space="preserve"> уч ўлчаб бир кесадилар.</w:t>
      </w:r>
      <w:r w:rsidRPr="00B145B8">
        <w:rPr>
          <w:rFonts w:ascii="Times New Roman" w:hAnsi="Times New Roman" w:cs="Times New Roman"/>
          <w:sz w:val="28"/>
          <w:szCs w:val="28"/>
          <w:lang w:val="uz-Cyrl-UZ"/>
        </w:rPr>
        <w:t xml:space="preserve"> Ўзимиз ҳам </w:t>
      </w:r>
      <w:r w:rsidRPr="00B145B8">
        <w:rPr>
          <w:rFonts w:ascii="Times New Roman" w:hAnsi="Times New Roman" w:cs="Times New Roman"/>
          <w:i/>
          <w:iCs/>
          <w:sz w:val="28"/>
          <w:szCs w:val="28"/>
          <w:lang w:val="uz-Cyrl-UZ"/>
        </w:rPr>
        <w:t xml:space="preserve">ҳечқачон </w:t>
      </w:r>
      <w:r w:rsidRPr="00B145B8">
        <w:rPr>
          <w:rFonts w:ascii="Times New Roman" w:hAnsi="Times New Roman" w:cs="Times New Roman"/>
          <w:sz w:val="28"/>
          <w:szCs w:val="28"/>
          <w:lang w:val="uz-Cyrl-UZ"/>
        </w:rPr>
        <w:t xml:space="preserve">деган жайдари маънони образли қилиб </w:t>
      </w:r>
      <w:r w:rsidRPr="00B145B8">
        <w:rPr>
          <w:rFonts w:ascii="Times New Roman" w:hAnsi="Times New Roman" w:cs="Times New Roman"/>
          <w:i/>
          <w:iCs/>
          <w:sz w:val="28"/>
          <w:szCs w:val="28"/>
          <w:lang w:val="uz-Cyrl-UZ"/>
        </w:rPr>
        <w:t xml:space="preserve">туянинг думи ерга </w:t>
      </w:r>
      <w:r w:rsidRPr="00B145B8">
        <w:rPr>
          <w:rFonts w:ascii="Times New Roman" w:hAnsi="Times New Roman" w:cs="Times New Roman"/>
          <w:i/>
          <w:iCs/>
          <w:sz w:val="28"/>
          <w:szCs w:val="28"/>
          <w:lang w:val="uz-Cyrl-UZ"/>
        </w:rPr>
        <w:lastRenderedPageBreak/>
        <w:t xml:space="preserve">текканда </w:t>
      </w:r>
      <w:r w:rsidRPr="00B145B8">
        <w:rPr>
          <w:rFonts w:ascii="Times New Roman" w:hAnsi="Times New Roman" w:cs="Times New Roman"/>
          <w:sz w:val="28"/>
          <w:szCs w:val="28"/>
          <w:lang w:val="uz-Cyrl-UZ"/>
        </w:rPr>
        <w:t xml:space="preserve">десак, инглизлар </w:t>
      </w:r>
      <w:r w:rsidRPr="00B145B8">
        <w:rPr>
          <w:rFonts w:ascii="Times New Roman" w:hAnsi="Times New Roman" w:cs="Times New Roman"/>
          <w:i/>
          <w:iCs/>
          <w:sz w:val="28"/>
          <w:szCs w:val="28"/>
          <w:lang w:val="uz-Cyrl-UZ"/>
        </w:rPr>
        <w:t xml:space="preserve">when pigs can fly </w:t>
      </w:r>
      <w:r w:rsidRPr="00B145B8">
        <w:rPr>
          <w:rFonts w:ascii="Times New Roman" w:hAnsi="Times New Roman" w:cs="Times New Roman"/>
          <w:sz w:val="28"/>
          <w:szCs w:val="28"/>
          <w:lang w:val="uz-Cyrl-UZ"/>
        </w:rPr>
        <w:t xml:space="preserve">(чўчқа учганда), руслар </w:t>
      </w:r>
      <w:r w:rsidRPr="00B145B8">
        <w:rPr>
          <w:rFonts w:ascii="Times New Roman" w:hAnsi="Times New Roman" w:cs="Times New Roman"/>
          <w:i/>
          <w:iCs/>
          <w:sz w:val="28"/>
          <w:szCs w:val="28"/>
          <w:lang w:val="uz-Cyrl-UZ"/>
        </w:rPr>
        <w:t xml:space="preserve"> когда рак свистнет </w:t>
      </w:r>
      <w:r w:rsidRPr="00B145B8">
        <w:rPr>
          <w:rFonts w:ascii="Times New Roman" w:hAnsi="Times New Roman" w:cs="Times New Roman"/>
          <w:sz w:val="28"/>
          <w:szCs w:val="28"/>
          <w:lang w:val="uz-Cyrl-UZ"/>
        </w:rPr>
        <w:t>(қисқичбақа хуштак чалганда ) дейишади.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Мақоллар халқ ижодиётининг мустақил жанри сифатида ўзига хос хусусиятларга ҳам эга. Уларнинг тили содда, ифодали ва кўркам. Улар кўплаб лексик ва синтактик поэтик йўсинлар билан, анъанавий фольклорга хос турли мажозлар – ўхшатиш, сифатлаш, жонлантириш, муболаға каби бадиий воситалари билан диққатга сазовор. Бу поэтик воситалар мақолларнинг мазмунини чуқурлаштиради, уларга фавқулодда аниқлик, образлилик беради, шу билан бирга ишончли ва таъсирчан қилади.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Ер юзида биринчи давлат, биринчи империя, биринчи ёзув ва адабиёт юзага келган қадимги Мисрда шундай ҳикматомиз иборалар ишлатиларди. Ҳозир биз </w:t>
      </w:r>
      <w:r w:rsidRPr="00B145B8">
        <w:rPr>
          <w:rFonts w:ascii="Times New Roman" w:hAnsi="Times New Roman" w:cs="Times New Roman"/>
          <w:i/>
          <w:iCs/>
          <w:sz w:val="28"/>
          <w:szCs w:val="28"/>
          <w:lang w:val="uz-Cyrl-UZ"/>
        </w:rPr>
        <w:t>йиқилганни урмайдилар</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w:t>
      </w:r>
      <w:r w:rsidRPr="00B145B8">
        <w:rPr>
          <w:rFonts w:ascii="Times New Roman" w:hAnsi="Times New Roman" w:cs="Times New Roman"/>
          <w:iCs/>
          <w:sz w:val="28"/>
          <w:szCs w:val="28"/>
          <w:lang w:val="uz-Cyrl-UZ"/>
        </w:rPr>
        <w:t>ёки</w:t>
      </w:r>
      <w:r w:rsidRPr="00B145B8">
        <w:rPr>
          <w:rFonts w:ascii="Times New Roman" w:hAnsi="Times New Roman" w:cs="Times New Roman"/>
          <w:i/>
          <w:iCs/>
          <w:sz w:val="28"/>
          <w:szCs w:val="28"/>
          <w:lang w:val="uz-Cyrl-UZ"/>
        </w:rPr>
        <w:t xml:space="preserve"> ўлганни устига тепган)</w:t>
      </w:r>
      <w:r w:rsidRPr="00B145B8">
        <w:rPr>
          <w:rFonts w:ascii="Times New Roman" w:hAnsi="Times New Roman" w:cs="Times New Roman"/>
          <w:sz w:val="28"/>
          <w:szCs w:val="28"/>
          <w:lang w:val="uz-Cyrl-UZ"/>
        </w:rPr>
        <w:t xml:space="preserve"> мазмунидаги русча </w:t>
      </w:r>
      <w:r w:rsidRPr="00B145B8">
        <w:rPr>
          <w:rFonts w:ascii="Times New Roman" w:hAnsi="Times New Roman" w:cs="Times New Roman"/>
          <w:i/>
          <w:iCs/>
          <w:sz w:val="28"/>
          <w:szCs w:val="28"/>
          <w:lang w:val="uz-Cyrl-UZ"/>
        </w:rPr>
        <w:t xml:space="preserve">лежачего не бьют </w:t>
      </w:r>
      <w:r w:rsidRPr="00B145B8">
        <w:rPr>
          <w:rFonts w:ascii="Times New Roman" w:hAnsi="Times New Roman" w:cs="Times New Roman"/>
          <w:sz w:val="28"/>
          <w:szCs w:val="28"/>
          <w:lang w:val="uz-Cyrl-UZ"/>
        </w:rPr>
        <w:t xml:space="preserve"> иборасини ишлатмоқчи бўлсак, </w:t>
      </w:r>
      <w:r w:rsidRPr="00B145B8">
        <w:rPr>
          <w:rFonts w:ascii="Times New Roman" w:hAnsi="Times New Roman" w:cs="Times New Roman"/>
          <w:i/>
          <w:iCs/>
          <w:sz w:val="28"/>
          <w:szCs w:val="28"/>
          <w:lang w:val="uz-Cyrl-UZ"/>
        </w:rPr>
        <w:t>эгилган бошни қилич кесмас</w:t>
      </w:r>
      <w:r w:rsidRPr="00B145B8">
        <w:rPr>
          <w:rFonts w:ascii="Times New Roman" w:hAnsi="Times New Roman" w:cs="Times New Roman"/>
          <w:sz w:val="28"/>
          <w:szCs w:val="28"/>
          <w:lang w:val="uz-Cyrl-UZ"/>
        </w:rPr>
        <w:t xml:space="preserve"> деб қўшимча қилиб қўямиз. Қадимги мисрликлар эса шундай вазиятда</w:t>
      </w:r>
      <w:r w:rsidRPr="00B145B8">
        <w:rPr>
          <w:rFonts w:ascii="Times New Roman" w:hAnsi="Times New Roman" w:cs="Times New Roman"/>
          <w:i/>
          <w:iCs/>
          <w:sz w:val="28"/>
          <w:szCs w:val="28"/>
          <w:lang w:val="uz-Cyrl-UZ"/>
        </w:rPr>
        <w:t xml:space="preserve"> боши кесилган одамнинг бошини кесма </w:t>
      </w:r>
      <w:r w:rsidRPr="00B145B8">
        <w:rPr>
          <w:rFonts w:ascii="Times New Roman" w:hAnsi="Times New Roman" w:cs="Times New Roman"/>
          <w:sz w:val="28"/>
          <w:szCs w:val="28"/>
          <w:lang w:val="uz-Cyrl-UZ"/>
        </w:rPr>
        <w:t>дейишган. Р</w:t>
      </w:r>
      <w:r w:rsidRPr="00B145B8">
        <w:rPr>
          <w:rFonts w:ascii="Times New Roman" w:hAnsi="Times New Roman" w:cs="Times New Roman"/>
          <w:sz w:val="28"/>
          <w:szCs w:val="28"/>
        </w:rPr>
        <w:t xml:space="preserve">ус тилида бу ибора </w:t>
      </w:r>
      <w:r w:rsidRPr="00B145B8">
        <w:rPr>
          <w:rFonts w:ascii="Times New Roman" w:hAnsi="Times New Roman" w:cs="Times New Roman"/>
          <w:i/>
          <w:iCs/>
          <w:sz w:val="28"/>
          <w:szCs w:val="28"/>
        </w:rPr>
        <w:t>не о</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 xml:space="preserve">рубай голову </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ому, у кого она уже о</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рублена</w:t>
      </w:r>
      <w:r w:rsidRPr="00B145B8">
        <w:rPr>
          <w:rFonts w:ascii="Times New Roman" w:hAnsi="Times New Roman" w:cs="Times New Roman"/>
          <w:sz w:val="28"/>
          <w:szCs w:val="28"/>
          <w:lang w:val="uz-Cyrl-UZ"/>
        </w:rPr>
        <w:t xml:space="preserve"> тарзида ўзлашиб кетган.</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Биз уйланмаган, бола-чақаси йўқ кишини бир сўз билан </w:t>
      </w:r>
      <w:r w:rsidRPr="00B145B8">
        <w:rPr>
          <w:rFonts w:ascii="Times New Roman" w:hAnsi="Times New Roman" w:cs="Times New Roman"/>
          <w:i/>
          <w:iCs/>
          <w:sz w:val="28"/>
          <w:szCs w:val="28"/>
          <w:lang w:val="uz-Cyrl-UZ"/>
        </w:rPr>
        <w:t xml:space="preserve">сўққабош </w:t>
      </w:r>
      <w:r w:rsidRPr="00B145B8">
        <w:rPr>
          <w:rFonts w:ascii="Times New Roman" w:hAnsi="Times New Roman" w:cs="Times New Roman"/>
          <w:sz w:val="28"/>
          <w:szCs w:val="28"/>
          <w:lang w:val="uz-Cyrl-UZ"/>
        </w:rPr>
        <w:t xml:space="preserve">десак, </w:t>
      </w:r>
      <w:r w:rsidRPr="00B145B8">
        <w:rPr>
          <w:rFonts w:ascii="Times New Roman" w:hAnsi="Times New Roman" w:cs="Times New Roman"/>
          <w:sz w:val="28"/>
          <w:szCs w:val="28"/>
        </w:rPr>
        <w:t xml:space="preserve">ўша энг дастлабки маданият ўчоғи ҳисобланган </w:t>
      </w:r>
      <w:r w:rsidRPr="00B145B8">
        <w:rPr>
          <w:rFonts w:ascii="Times New Roman" w:hAnsi="Times New Roman" w:cs="Times New Roman"/>
          <w:sz w:val="28"/>
          <w:szCs w:val="28"/>
          <w:lang w:val="uz-Cyrl-UZ"/>
        </w:rPr>
        <w:t>қадимги</w:t>
      </w:r>
      <w:r w:rsidRPr="00B145B8">
        <w:rPr>
          <w:rFonts w:ascii="Times New Roman" w:hAnsi="Times New Roman" w:cs="Times New Roman"/>
          <w:sz w:val="28"/>
          <w:szCs w:val="28"/>
        </w:rPr>
        <w:t xml:space="preserve"> Мисрда одамлар </w:t>
      </w:r>
      <w:r w:rsidRPr="00B145B8">
        <w:rPr>
          <w:rFonts w:ascii="Times New Roman" w:hAnsi="Times New Roman" w:cs="Times New Roman"/>
          <w:i/>
          <w:iCs/>
          <w:sz w:val="28"/>
          <w:szCs w:val="28"/>
          <w:lang w:val="uz-Cyrl-UZ"/>
        </w:rPr>
        <w:t xml:space="preserve">хотини ҳам, фарзанди ҳам йўқ кишининг бурнида сирғаси ҳам йўқ  </w:t>
      </w:r>
      <w:r w:rsidRPr="00B145B8">
        <w:rPr>
          <w:rFonts w:ascii="Times New Roman" w:hAnsi="Times New Roman" w:cs="Times New Roman"/>
          <w:sz w:val="28"/>
          <w:szCs w:val="28"/>
          <w:lang w:val="uz-Cyrl-UZ"/>
        </w:rPr>
        <w:t xml:space="preserve">дейишган (рус тилида </w:t>
      </w:r>
      <w:r w:rsidRPr="00B145B8">
        <w:rPr>
          <w:rFonts w:ascii="Times New Roman" w:hAnsi="Times New Roman" w:cs="Times New Roman"/>
          <w:i/>
          <w:iCs/>
          <w:sz w:val="28"/>
          <w:szCs w:val="28"/>
          <w:lang w:val="uz-Cyrl-UZ"/>
        </w:rPr>
        <w:t>у того,  у кого нет ни жены, ни ребенка, нет и кольца в носу</w:t>
      </w:r>
      <w:r w:rsidRPr="00B145B8">
        <w:rPr>
          <w:rFonts w:ascii="Times New Roman" w:hAnsi="Times New Roman" w:cs="Times New Roman"/>
          <w:sz w:val="28"/>
          <w:szCs w:val="28"/>
          <w:lang w:val="uz-Cyrl-UZ"/>
        </w:rPr>
        <w:t xml:space="preserve">). Ҳеч нарсадан камчилиги йўқ, оилапарвар кишилар бурнига сирға таққанлар. Худди шунингдек, </w:t>
      </w:r>
      <w:r w:rsidRPr="00B145B8">
        <w:rPr>
          <w:rFonts w:ascii="Times New Roman" w:hAnsi="Times New Roman" w:cs="Times New Roman"/>
          <w:i/>
          <w:iCs/>
          <w:sz w:val="28"/>
          <w:szCs w:val="28"/>
          <w:lang w:val="uz-Cyrl-UZ"/>
        </w:rPr>
        <w:t xml:space="preserve">менинг буқам сенга сут беради. </w:t>
      </w:r>
      <w:r w:rsidRPr="00B145B8">
        <w:rPr>
          <w:rFonts w:ascii="Times New Roman" w:hAnsi="Times New Roman" w:cs="Times New Roman"/>
          <w:sz w:val="28"/>
          <w:szCs w:val="28"/>
          <w:lang w:val="uz-Cyrl-UZ"/>
        </w:rPr>
        <w:t xml:space="preserve">Рус тилида </w:t>
      </w:r>
      <w:r w:rsidRPr="00B145B8">
        <w:rPr>
          <w:rFonts w:ascii="Times New Roman" w:hAnsi="Times New Roman" w:cs="Times New Roman"/>
          <w:i/>
          <w:iCs/>
          <w:sz w:val="28"/>
          <w:szCs w:val="28"/>
          <w:lang w:val="uz-Cyrl-UZ"/>
        </w:rPr>
        <w:t xml:space="preserve">мой бык тебе молоко принесет </w:t>
      </w:r>
      <w:r w:rsidRPr="00B145B8">
        <w:rPr>
          <w:rFonts w:ascii="Times New Roman" w:hAnsi="Times New Roman" w:cs="Times New Roman"/>
          <w:sz w:val="28"/>
          <w:szCs w:val="28"/>
          <w:lang w:val="uz-Cyrl-UZ"/>
        </w:rPr>
        <w:t xml:space="preserve">дейилса, бу иборатинг </w:t>
      </w:r>
      <w:r w:rsidRPr="00B145B8">
        <w:rPr>
          <w:rFonts w:ascii="Times New Roman" w:hAnsi="Times New Roman" w:cs="Times New Roman"/>
          <w:i/>
          <w:iCs/>
          <w:sz w:val="28"/>
          <w:szCs w:val="28"/>
          <w:lang w:val="uz-Cyrl-UZ"/>
        </w:rPr>
        <w:t xml:space="preserve">така сут бермаганидай, ундан ҳам ҳеч қандай нафъ йўқ </w:t>
      </w:r>
      <w:r w:rsidRPr="00B145B8">
        <w:rPr>
          <w:rFonts w:ascii="Times New Roman" w:hAnsi="Times New Roman" w:cs="Times New Roman"/>
          <w:sz w:val="28"/>
          <w:szCs w:val="28"/>
          <w:lang w:val="uz-Cyrl-UZ"/>
        </w:rPr>
        <w:t xml:space="preserve">деган маънони ифодаловчи </w:t>
      </w:r>
      <w:r w:rsidRPr="00B145B8">
        <w:rPr>
          <w:rFonts w:ascii="Times New Roman" w:hAnsi="Times New Roman" w:cs="Times New Roman"/>
          <w:i/>
          <w:iCs/>
          <w:sz w:val="28"/>
          <w:szCs w:val="28"/>
          <w:lang w:val="uz-Cyrl-UZ"/>
        </w:rPr>
        <w:t>така бўлсин-у сут берсин</w:t>
      </w:r>
      <w:r w:rsidRPr="00B145B8">
        <w:rPr>
          <w:rFonts w:ascii="Times New Roman" w:hAnsi="Times New Roman" w:cs="Times New Roman"/>
          <w:sz w:val="28"/>
          <w:szCs w:val="28"/>
          <w:lang w:val="uz-Cyrl-UZ"/>
        </w:rPr>
        <w:t xml:space="preserve"> ёки русчада</w:t>
      </w:r>
      <w:r w:rsidRPr="00B145B8">
        <w:rPr>
          <w:rFonts w:ascii="Times New Roman" w:hAnsi="Times New Roman" w:cs="Times New Roman"/>
          <w:i/>
          <w:iCs/>
          <w:sz w:val="28"/>
          <w:szCs w:val="28"/>
          <w:lang w:val="uz-Cyrl-UZ"/>
        </w:rPr>
        <w:t xml:space="preserve">  он него толку, как он козла молока </w:t>
      </w:r>
      <w:r w:rsidRPr="00B145B8">
        <w:rPr>
          <w:rFonts w:ascii="Times New Roman" w:hAnsi="Times New Roman" w:cs="Times New Roman"/>
          <w:sz w:val="28"/>
          <w:szCs w:val="28"/>
          <w:lang w:val="uz-Cyrl-UZ"/>
        </w:rPr>
        <w:t xml:space="preserve">деган матал ишлатилади.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5000 йил аввал ҳам аждодларимиз ўзини уддабурон, тадбиркор, қўлидан ҳар иш келадиганларни қадрлаганлар. Фиравнларга қурилган эҳромлар, уларнинг суюкли хотинларга бағишлаб қурдирган Эрам боғлари, Артемида қасри ва дунёнинг бошқа мўъжизалари (Форос маёғи, Зевс мақбараси, Қуёш худосининг ҳайкали, Мавзол мақбараси) 20-30 йиллаб, сурункасига, кечаю кундуз қурилган. Ана шунда иш бошқарувчилар ялқов, дангаса, кўзбўямачи, ўзини катта одам қилиб кўрсатувчилар ҳақида бундай қарасанг туппа-тузук одам-у, лекин иш десанг соя-салқиндан топ қабилидаги </w:t>
      </w:r>
      <w:r w:rsidRPr="00B145B8">
        <w:rPr>
          <w:rFonts w:ascii="Times New Roman" w:hAnsi="Times New Roman" w:cs="Times New Roman"/>
          <w:sz w:val="28"/>
          <w:szCs w:val="28"/>
          <w:lang w:val="uz-Cyrl-UZ"/>
        </w:rPr>
        <w:lastRenderedPageBreak/>
        <w:t xml:space="preserve">русча </w:t>
      </w:r>
      <w:r w:rsidRPr="00B145B8">
        <w:rPr>
          <w:rFonts w:ascii="Times New Roman" w:hAnsi="Times New Roman" w:cs="Times New Roman"/>
          <w:i/>
          <w:iCs/>
          <w:sz w:val="28"/>
          <w:szCs w:val="28"/>
          <w:lang w:val="uz-Cyrl-UZ"/>
        </w:rPr>
        <w:t xml:space="preserve">взглянешь мимоходом – он муж, рукою коснешься – сырая глина </w:t>
      </w:r>
      <w:r w:rsidRPr="00B145B8">
        <w:rPr>
          <w:rFonts w:ascii="Times New Roman" w:hAnsi="Times New Roman" w:cs="Times New Roman"/>
          <w:sz w:val="28"/>
          <w:szCs w:val="28"/>
          <w:lang w:val="uz-Cyrl-UZ"/>
        </w:rPr>
        <w:t>маталидан фойдаланадилар.</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Қадимги мисрликлар </w:t>
      </w:r>
      <w:r w:rsidRPr="00B145B8">
        <w:rPr>
          <w:rFonts w:ascii="Times New Roman" w:hAnsi="Times New Roman" w:cs="Times New Roman"/>
          <w:i/>
          <w:iCs/>
          <w:sz w:val="28"/>
          <w:szCs w:val="28"/>
          <w:lang w:val="uz-Cyrl-UZ"/>
        </w:rPr>
        <w:t>бошлиқсиз қўшин – деҳқонсиз дала</w:t>
      </w:r>
      <w:r w:rsidRPr="00B145B8">
        <w:rPr>
          <w:rFonts w:ascii="Times New Roman" w:hAnsi="Times New Roman" w:cs="Times New Roman"/>
          <w:sz w:val="28"/>
          <w:szCs w:val="28"/>
          <w:lang w:val="uz-Cyrl-UZ"/>
        </w:rPr>
        <w:t xml:space="preserve">, яъни </w:t>
      </w:r>
      <w:r w:rsidRPr="00B145B8">
        <w:rPr>
          <w:rFonts w:ascii="Times New Roman" w:hAnsi="Times New Roman" w:cs="Times New Roman"/>
          <w:i/>
          <w:iCs/>
          <w:sz w:val="28"/>
          <w:szCs w:val="28"/>
          <w:lang w:val="uz-Cyrl-UZ"/>
        </w:rPr>
        <w:t xml:space="preserve">воин без командира – поле без пахаря </w:t>
      </w:r>
      <w:r w:rsidRPr="00B145B8">
        <w:rPr>
          <w:rFonts w:ascii="Times New Roman" w:hAnsi="Times New Roman" w:cs="Times New Roman"/>
          <w:sz w:val="28"/>
          <w:szCs w:val="28"/>
          <w:lang w:val="uz-Cyrl-UZ"/>
        </w:rPr>
        <w:t xml:space="preserve">деб ҳикмат тўқиганлар. Нима учун мақол ва маталлар яхши эсда қолади? Қандай ифода воситалари ўзига диққат талаб қилади? Ана шундай воситалардан бири сифатида </w:t>
      </w:r>
      <w:r w:rsidRPr="00B145B8">
        <w:rPr>
          <w:rFonts w:ascii="Times New Roman" w:hAnsi="Times New Roman" w:cs="Times New Roman"/>
          <w:i/>
          <w:iCs/>
          <w:sz w:val="28"/>
          <w:szCs w:val="28"/>
          <w:lang w:val="uz-Cyrl-UZ"/>
        </w:rPr>
        <w:t>аниқ</w:t>
      </w:r>
      <w:r w:rsidRPr="00B145B8">
        <w:rPr>
          <w:rFonts w:ascii="Times New Roman" w:hAnsi="Times New Roman" w:cs="Times New Roman"/>
          <w:sz w:val="28"/>
          <w:szCs w:val="28"/>
          <w:lang w:val="uz-Cyrl-UZ"/>
        </w:rPr>
        <w:t xml:space="preserve"> ёки </w:t>
      </w:r>
      <w:r w:rsidRPr="00B145B8">
        <w:rPr>
          <w:rFonts w:ascii="Times New Roman" w:hAnsi="Times New Roman" w:cs="Times New Roman"/>
          <w:i/>
          <w:iCs/>
          <w:sz w:val="28"/>
          <w:szCs w:val="28"/>
          <w:lang w:val="uz-Cyrl-UZ"/>
        </w:rPr>
        <w:t xml:space="preserve">ассонанс қофияни </w:t>
      </w:r>
      <w:r w:rsidRPr="00B145B8">
        <w:rPr>
          <w:rFonts w:ascii="Times New Roman" w:hAnsi="Times New Roman" w:cs="Times New Roman"/>
          <w:sz w:val="28"/>
          <w:szCs w:val="28"/>
          <w:lang w:val="uz-Cyrl-UZ"/>
        </w:rPr>
        <w:t xml:space="preserve">кўрсатиш маъқул. Масалан, инглизлар </w:t>
      </w:r>
      <w:r w:rsidRPr="00B145B8">
        <w:rPr>
          <w:rFonts w:ascii="Times New Roman" w:hAnsi="Times New Roman" w:cs="Times New Roman"/>
          <w:i/>
          <w:iCs/>
          <w:sz w:val="28"/>
          <w:szCs w:val="28"/>
          <w:lang w:val="uz-Cyrl-UZ"/>
        </w:rPr>
        <w:t>томчи томиб тош тешар</w:t>
      </w:r>
      <w:r w:rsidRPr="00B145B8">
        <w:rPr>
          <w:rFonts w:ascii="Times New Roman" w:hAnsi="Times New Roman" w:cs="Times New Roman"/>
          <w:sz w:val="28"/>
          <w:szCs w:val="28"/>
          <w:lang w:val="uz-Cyrl-UZ"/>
        </w:rPr>
        <w:t xml:space="preserve"> деган маънони ифода қилмоқчи бўлсалар, </w:t>
      </w:r>
      <w:r w:rsidRPr="00B145B8">
        <w:rPr>
          <w:rFonts w:ascii="Times New Roman" w:hAnsi="Times New Roman" w:cs="Times New Roman"/>
          <w:i/>
          <w:iCs/>
          <w:sz w:val="28"/>
          <w:szCs w:val="28"/>
          <w:lang w:val="uz-Cyrl-UZ"/>
        </w:rPr>
        <w:t>Little strokes fell great oaks,</w:t>
      </w:r>
      <w:r w:rsidRPr="00B145B8">
        <w:rPr>
          <w:rFonts w:ascii="Times New Roman" w:hAnsi="Times New Roman" w:cs="Times New Roman"/>
          <w:sz w:val="28"/>
          <w:szCs w:val="28"/>
          <w:lang w:val="uz-Cyrl-UZ"/>
        </w:rPr>
        <w:t xml:space="preserve"> руслар эса </w:t>
      </w:r>
      <w:r w:rsidRPr="00B145B8">
        <w:rPr>
          <w:rFonts w:ascii="Times New Roman" w:hAnsi="Times New Roman" w:cs="Times New Roman"/>
          <w:i/>
          <w:iCs/>
          <w:sz w:val="28"/>
          <w:szCs w:val="28"/>
          <w:lang w:val="uz-Cyrl-UZ"/>
        </w:rPr>
        <w:t xml:space="preserve">капля по капле и камень долбит </w:t>
      </w:r>
      <w:r w:rsidRPr="00B145B8">
        <w:rPr>
          <w:rFonts w:ascii="Times New Roman" w:hAnsi="Times New Roman" w:cs="Times New Roman"/>
          <w:sz w:val="28"/>
          <w:szCs w:val="28"/>
          <w:lang w:val="uz-Cyrl-UZ"/>
        </w:rPr>
        <w:t xml:space="preserve">дейишади. Қофиядош сўзлар, бир хил унли ва ундош товушларнинг ўзаро уйғунлашиб келиши ёки “жарангоси” уларнинг таъсирчанлигини оширади.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Кўрингки, халқлар қаерда яшамасин, қандай миллатга мансуб бўлмасин – дунёнинг у бурчагида ҳам, бу бурчагида ҳам бир хил фикрлаганлар.. Мақол ва маталларнинг тузилишида уларнинг ижодкорлари ўзакдош, умумий ва тур маъноларни ифодаловчи сўзлардан мўл фойдаланганлар. Бу усул деярли барча тилларга хос. Масалан, инглизларнинг </w:t>
      </w:r>
      <w:r w:rsidRPr="00B145B8">
        <w:rPr>
          <w:rFonts w:ascii="Times New Roman" w:hAnsi="Times New Roman" w:cs="Times New Roman"/>
          <w:i/>
          <w:iCs/>
          <w:sz w:val="28"/>
          <w:szCs w:val="28"/>
          <w:lang w:val="uz-Cyrl-UZ"/>
        </w:rPr>
        <w:t xml:space="preserve">more haste, less speed </w:t>
      </w:r>
      <w:r w:rsidRPr="00B145B8">
        <w:rPr>
          <w:rFonts w:ascii="Times New Roman" w:hAnsi="Times New Roman" w:cs="Times New Roman"/>
          <w:sz w:val="28"/>
          <w:szCs w:val="28"/>
          <w:lang w:val="uz-Cyrl-UZ"/>
        </w:rPr>
        <w:t xml:space="preserve">мақоли </w:t>
      </w:r>
      <w:r w:rsidRPr="00B145B8">
        <w:rPr>
          <w:rFonts w:ascii="Times New Roman" w:hAnsi="Times New Roman" w:cs="Times New Roman"/>
          <w:i/>
          <w:sz w:val="28"/>
          <w:szCs w:val="28"/>
          <w:lang w:val="uz-Cyrl-UZ"/>
        </w:rPr>
        <w:t>сирғалувчи</w:t>
      </w:r>
      <w:r w:rsidRPr="00B145B8">
        <w:rPr>
          <w:rFonts w:ascii="Times New Roman" w:hAnsi="Times New Roman" w:cs="Times New Roman"/>
          <w:sz w:val="28"/>
          <w:szCs w:val="28"/>
          <w:lang w:val="uz-Cyrl-UZ"/>
        </w:rPr>
        <w:t xml:space="preserve"> [ссс] </w:t>
      </w:r>
      <w:r w:rsidRPr="00B145B8">
        <w:rPr>
          <w:rFonts w:ascii="Times New Roman" w:hAnsi="Times New Roman" w:cs="Times New Roman"/>
          <w:i/>
          <w:sz w:val="28"/>
          <w:szCs w:val="28"/>
          <w:lang w:val="uz-Cyrl-UZ"/>
        </w:rPr>
        <w:t>товушларга</w:t>
      </w:r>
      <w:r w:rsidRPr="00B145B8">
        <w:rPr>
          <w:rFonts w:ascii="Times New Roman" w:hAnsi="Times New Roman" w:cs="Times New Roman"/>
          <w:sz w:val="28"/>
          <w:szCs w:val="28"/>
          <w:lang w:val="uz-Cyrl-UZ"/>
        </w:rPr>
        <w:t xml:space="preserve"> бой бўлса, унинг русча ва ўзбекча шаклларида </w:t>
      </w:r>
      <w:r w:rsidRPr="00B145B8">
        <w:rPr>
          <w:rFonts w:ascii="Times New Roman" w:hAnsi="Times New Roman" w:cs="Times New Roman"/>
          <w:i/>
          <w:sz w:val="28"/>
          <w:szCs w:val="28"/>
          <w:lang w:val="uz-Cyrl-UZ"/>
        </w:rPr>
        <w:t>шипиллайдиган</w:t>
      </w:r>
      <w:r w:rsidRPr="00B145B8">
        <w:rPr>
          <w:rFonts w:ascii="Times New Roman" w:hAnsi="Times New Roman" w:cs="Times New Roman"/>
          <w:sz w:val="28"/>
          <w:szCs w:val="28"/>
          <w:lang w:val="uz-Cyrl-UZ"/>
        </w:rPr>
        <w:t xml:space="preserve"> [шшш] товушлар мўл. Инглизлар машина ҳайдовчиларга эҳтиёткор бўлишни тавсия қилганларида юқоридаги мақолни ишлатадилар. Руслар </w:t>
      </w:r>
      <w:r w:rsidRPr="00B145B8">
        <w:rPr>
          <w:rFonts w:ascii="Times New Roman" w:hAnsi="Times New Roman" w:cs="Times New Roman"/>
          <w:i/>
          <w:iCs/>
          <w:sz w:val="28"/>
          <w:szCs w:val="28"/>
          <w:lang w:val="uz-Cyrl-UZ"/>
        </w:rPr>
        <w:t xml:space="preserve">тише едешь, дальше будешь </w:t>
      </w:r>
      <w:r w:rsidRPr="00B145B8">
        <w:rPr>
          <w:rFonts w:ascii="Times New Roman" w:hAnsi="Times New Roman" w:cs="Times New Roman"/>
          <w:sz w:val="28"/>
          <w:szCs w:val="28"/>
          <w:lang w:val="uz-Cyrl-UZ"/>
        </w:rPr>
        <w:t xml:space="preserve">дейишади. Биз эса ҳайдовчиларга </w:t>
      </w:r>
      <w:r w:rsidRPr="00B145B8">
        <w:rPr>
          <w:rFonts w:ascii="Times New Roman" w:hAnsi="Times New Roman" w:cs="Times New Roman"/>
          <w:i/>
          <w:iCs/>
          <w:sz w:val="28"/>
          <w:szCs w:val="28"/>
          <w:lang w:val="uz-Cyrl-UZ"/>
        </w:rPr>
        <w:t>шошмасанг, тез етасан, шошгандай ўзиб кетасан,</w:t>
      </w:r>
      <w:r w:rsidRPr="00B145B8">
        <w:rPr>
          <w:rFonts w:ascii="Times New Roman" w:hAnsi="Times New Roman" w:cs="Times New Roman"/>
          <w:sz w:val="28"/>
          <w:szCs w:val="28"/>
          <w:lang w:val="uz-Cyrl-UZ"/>
        </w:rPr>
        <w:t xml:space="preserve"> деб маслаҳат берамиз. Шунингдек,</w:t>
      </w:r>
      <w:r w:rsidRPr="00B145B8">
        <w:rPr>
          <w:rFonts w:ascii="Times New Roman" w:hAnsi="Times New Roman" w:cs="Times New Roman"/>
          <w:i/>
          <w:iCs/>
          <w:sz w:val="28"/>
          <w:szCs w:val="28"/>
          <w:lang w:val="uz-Cyrl-UZ"/>
        </w:rPr>
        <w:t xml:space="preserve"> easy come, easy go – легко нажито, легко и прожито – тез келган давлатнинг баҳоси бўлмас. </w:t>
      </w:r>
      <w:r w:rsidRPr="00B145B8">
        <w:rPr>
          <w:rFonts w:ascii="Times New Roman" w:hAnsi="Times New Roman" w:cs="Times New Roman"/>
          <w:sz w:val="28"/>
          <w:szCs w:val="28"/>
          <w:lang w:val="uz-Cyrl-UZ"/>
        </w:rPr>
        <w:t>Инглиз тилидаги</w:t>
      </w:r>
      <w:r w:rsidRPr="00B145B8">
        <w:rPr>
          <w:rFonts w:ascii="Times New Roman" w:hAnsi="Times New Roman" w:cs="Times New Roman"/>
          <w:i/>
          <w:iCs/>
          <w:sz w:val="28"/>
          <w:szCs w:val="28"/>
          <w:lang w:val="uz-Cyrl-UZ"/>
        </w:rPr>
        <w:t xml:space="preserve">  like father, like son </w:t>
      </w:r>
      <w:r w:rsidRPr="00B145B8">
        <w:rPr>
          <w:rFonts w:ascii="Times New Roman" w:hAnsi="Times New Roman" w:cs="Times New Roman"/>
          <w:sz w:val="28"/>
          <w:szCs w:val="28"/>
          <w:lang w:val="uz-Cyrl-UZ"/>
        </w:rPr>
        <w:t>ибораси</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рус тили</w:t>
      </w:r>
      <w:r w:rsidRPr="00B145B8">
        <w:rPr>
          <w:rFonts w:ascii="Times New Roman" w:hAnsi="Times New Roman" w:cs="Times New Roman"/>
          <w:i/>
          <w:iCs/>
          <w:sz w:val="28"/>
          <w:szCs w:val="28"/>
          <w:lang w:val="uz-Cyrl-UZ"/>
        </w:rPr>
        <w:t xml:space="preserve"> яблоко он яблони далеко не падает </w:t>
      </w:r>
      <w:r w:rsidRPr="00B145B8">
        <w:rPr>
          <w:rFonts w:ascii="Times New Roman" w:hAnsi="Times New Roman" w:cs="Times New Roman"/>
          <w:sz w:val="28"/>
          <w:szCs w:val="28"/>
          <w:lang w:val="uz-Cyrl-UZ"/>
        </w:rPr>
        <w:t>тарзидаги муқобилига эга</w:t>
      </w:r>
      <w:r w:rsidRPr="00B145B8">
        <w:rPr>
          <w:rFonts w:ascii="Times New Roman" w:hAnsi="Times New Roman" w:cs="Times New Roman"/>
          <w:i/>
          <w:iCs/>
          <w:sz w:val="28"/>
          <w:szCs w:val="28"/>
          <w:lang w:val="uz-Cyrl-UZ"/>
        </w:rPr>
        <w:t>.</w:t>
      </w:r>
      <w:r w:rsidRPr="00B145B8">
        <w:rPr>
          <w:rFonts w:ascii="Times New Roman" w:hAnsi="Times New Roman" w:cs="Times New Roman"/>
          <w:sz w:val="28"/>
          <w:szCs w:val="28"/>
          <w:lang w:val="uz-Cyrl-UZ"/>
        </w:rPr>
        <w:t xml:space="preserve"> Ўзбек тилида бу матал маъноси бир неча хил кўринишда ифодаланади: </w:t>
      </w:r>
      <w:r w:rsidRPr="00B145B8">
        <w:rPr>
          <w:rFonts w:ascii="Times New Roman" w:hAnsi="Times New Roman" w:cs="Times New Roman"/>
          <w:i/>
          <w:iCs/>
          <w:sz w:val="28"/>
          <w:szCs w:val="28"/>
          <w:lang w:val="uz-Cyrl-UZ"/>
        </w:rPr>
        <w:t xml:space="preserve">отнинг ичи қартадир, асл зотига тортадир; қазисан, қартасан – асл зотингга тортасан; илон боласи – илон, чиён боласи – чиён. </w:t>
      </w:r>
      <w:r w:rsidRPr="00B145B8">
        <w:rPr>
          <w:rFonts w:ascii="Times New Roman" w:hAnsi="Times New Roman" w:cs="Times New Roman"/>
          <w:sz w:val="28"/>
          <w:szCs w:val="28"/>
          <w:lang w:val="uz-Cyrl-UZ"/>
        </w:rPr>
        <w:t>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rPr>
        <w:t>Мақол ва маталларнинг бош хусусияти – уларнинг</w:t>
      </w:r>
      <w:r w:rsidRPr="00B145B8">
        <w:rPr>
          <w:rFonts w:ascii="Times New Roman" w:hAnsi="Times New Roman" w:cs="Times New Roman"/>
          <w:sz w:val="28"/>
          <w:szCs w:val="28"/>
          <w:lang w:val="uz-Cyrl-UZ"/>
        </w:rPr>
        <w:t xml:space="preserve"> қисқа ва лўндалигида. Айрим ибораларнинг кўп сўзлилиги истисно тариқасида олинса, асосан улар уч-тўрт сўздан ташкил топади. Мақол ва маталлар қанчалик қисқа ва содда таркибли бўлса, уларнинг таъсирчанлиги шунча кўп, “мўлжалга” тегиши шунчалик самарали бўлади. Масалан,</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p>
    <w:p w:rsidR="00B145B8" w:rsidRPr="00B145B8" w:rsidRDefault="00B145B8" w:rsidP="00B145B8">
      <w:pPr>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Habit cures habit ↔ аччиқни аччиқ кесади ↔ клин клином вышибается.</w:t>
      </w:r>
    </w:p>
    <w:p w:rsidR="00B145B8" w:rsidRPr="00B145B8" w:rsidRDefault="00B145B8" w:rsidP="00B145B8">
      <w:pPr>
        <w:jc w:val="center"/>
        <w:rPr>
          <w:rFonts w:ascii="Times New Roman" w:hAnsi="Times New Roman" w:cs="Times New Roman"/>
          <w:sz w:val="28"/>
          <w:szCs w:val="28"/>
        </w:rPr>
      </w:pPr>
      <w:r w:rsidRPr="00B145B8">
        <w:rPr>
          <w:rFonts w:ascii="Times New Roman" w:hAnsi="Times New Roman" w:cs="Times New Roman"/>
          <w:sz w:val="28"/>
          <w:szCs w:val="28"/>
          <w:lang w:val="en-US"/>
        </w:rPr>
        <w:lastRenderedPageBreak/>
        <w:t>One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man</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no</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man</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ёлғиз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нинг чанги чиқмас </w:t>
      </w:r>
      <w:r w:rsidRPr="00B145B8">
        <w:rPr>
          <w:rFonts w:ascii="Times New Roman" w:hAnsi="Times New Roman" w:cs="Times New Roman"/>
          <w:sz w:val="28"/>
          <w:szCs w:val="28"/>
          <w:lang w:val="uz-Cyrl-UZ"/>
        </w:rPr>
        <w:t>↔ один в поле не воин.</w:t>
      </w:r>
    </w:p>
    <w:p w:rsidR="00B145B8" w:rsidRPr="00B145B8" w:rsidRDefault="00B145B8" w:rsidP="00B145B8">
      <w:pPr>
        <w:jc w:val="center"/>
        <w:rPr>
          <w:rFonts w:ascii="Times New Roman" w:hAnsi="Times New Roman" w:cs="Times New Roman"/>
          <w:sz w:val="28"/>
          <w:szCs w:val="28"/>
        </w:rPr>
      </w:pPr>
    </w:p>
    <w:p w:rsidR="00B145B8" w:rsidRPr="00B145B8" w:rsidRDefault="00B145B8" w:rsidP="00B145B8">
      <w:pPr>
        <w:jc w:val="center"/>
        <w:rPr>
          <w:rFonts w:ascii="Times New Roman" w:hAnsi="Times New Roman" w:cs="Times New Roman"/>
          <w:sz w:val="28"/>
          <w:szCs w:val="28"/>
        </w:rPr>
      </w:pPr>
      <w:r w:rsidRPr="00B145B8">
        <w:rPr>
          <w:rFonts w:ascii="Times New Roman" w:hAnsi="Times New Roman" w:cs="Times New Roman"/>
          <w:sz w:val="28"/>
          <w:szCs w:val="28"/>
          <w:lang w:val="uz-Cyrl-UZ"/>
        </w:rPr>
        <w:t>Better late than never ↔ ҳечдан кўра кеч ↔</w:t>
      </w:r>
      <w:r w:rsidRPr="00B145B8">
        <w:rPr>
          <w:rFonts w:ascii="Times New Roman" w:hAnsi="Times New Roman" w:cs="Times New Roman"/>
          <w:sz w:val="28"/>
          <w:szCs w:val="28"/>
        </w:rPr>
        <w:t xml:space="preserve"> л</w:t>
      </w:r>
      <w:r w:rsidRPr="00B145B8">
        <w:rPr>
          <w:rFonts w:ascii="Times New Roman" w:hAnsi="Times New Roman" w:cs="Times New Roman"/>
          <w:sz w:val="28"/>
          <w:szCs w:val="28"/>
          <w:lang w:val="uz-Cyrl-UZ"/>
        </w:rPr>
        <w:t>учше поздно, чем никогда.</w:t>
      </w:r>
    </w:p>
    <w:p w:rsidR="00B145B8" w:rsidRPr="00B145B8" w:rsidRDefault="00B145B8" w:rsidP="00B145B8">
      <w:pPr>
        <w:jc w:val="center"/>
        <w:rPr>
          <w:rFonts w:ascii="Times New Roman" w:hAnsi="Times New Roman" w:cs="Times New Roman"/>
          <w:sz w:val="28"/>
          <w:szCs w:val="28"/>
        </w:rPr>
      </w:pPr>
      <w:r w:rsidRPr="00B145B8">
        <w:rPr>
          <w:rFonts w:ascii="Times New Roman" w:hAnsi="Times New Roman" w:cs="Times New Roman"/>
          <w:sz w:val="28"/>
          <w:szCs w:val="28"/>
          <w:lang w:val="uz-Cyrl-UZ"/>
        </w:rPr>
        <w:t>To come out dry ↔ сувдан қуруқ чиқмоқ ↔ выйти сухим из воды.</w:t>
      </w:r>
    </w:p>
    <w:p w:rsidR="00B145B8" w:rsidRPr="00B145B8" w:rsidRDefault="00B145B8" w:rsidP="00B145B8">
      <w:pPr>
        <w:jc w:val="center"/>
        <w:rPr>
          <w:rFonts w:ascii="Times New Roman" w:hAnsi="Times New Roman" w:cs="Times New Roman"/>
          <w:sz w:val="28"/>
          <w:szCs w:val="28"/>
        </w:rPr>
      </w:pPr>
    </w:p>
    <w:p w:rsidR="00B145B8" w:rsidRPr="00B145B8" w:rsidRDefault="00B145B8" w:rsidP="00B145B8">
      <w:pPr>
        <w:jc w:val="center"/>
        <w:rPr>
          <w:rFonts w:ascii="Times New Roman" w:hAnsi="Times New Roman" w:cs="Times New Roman"/>
          <w:sz w:val="28"/>
          <w:szCs w:val="28"/>
        </w:rPr>
      </w:pPr>
      <w:r w:rsidRPr="00B145B8">
        <w:rPr>
          <w:rFonts w:ascii="Times New Roman" w:hAnsi="Times New Roman" w:cs="Times New Roman"/>
          <w:sz w:val="28"/>
          <w:szCs w:val="28"/>
          <w:lang w:val="uz-Cyrl-UZ"/>
        </w:rPr>
        <w:t>A drop in the bucket ↔ денгиздан томчи  ↔ капля в ведре (в море)</w:t>
      </w:r>
    </w:p>
    <w:p w:rsidR="00B145B8" w:rsidRPr="00B145B8" w:rsidRDefault="00B145B8" w:rsidP="00B145B8">
      <w:pPr>
        <w:jc w:val="center"/>
        <w:rPr>
          <w:rFonts w:ascii="Times New Roman" w:hAnsi="Times New Roman" w:cs="Times New Roman"/>
          <w:sz w:val="28"/>
          <w:szCs w:val="28"/>
          <w:lang w:val="en-US"/>
        </w:rPr>
      </w:pPr>
      <w:r w:rsidRPr="00B145B8">
        <w:rPr>
          <w:rFonts w:ascii="Times New Roman" w:hAnsi="Times New Roman" w:cs="Times New Roman"/>
          <w:sz w:val="28"/>
          <w:szCs w:val="28"/>
          <w:lang w:val="en-US"/>
        </w:rPr>
        <w:t>A fly in the ointment</w:t>
      </w:r>
      <w:r w:rsidRPr="00B145B8">
        <w:rPr>
          <w:rFonts w:ascii="Times New Roman" w:hAnsi="Times New Roman" w:cs="Times New Roman"/>
          <w:sz w:val="28"/>
          <w:szCs w:val="28"/>
          <w:lang w:val="uz-Cyrl-UZ"/>
        </w:rPr>
        <w:t xml:space="preserve"> ↔ ошга пашша тушди ↔</w:t>
      </w:r>
      <w:r w:rsidRPr="00B145B8">
        <w:rPr>
          <w:rFonts w:ascii="Times New Roman" w:hAnsi="Times New Roman" w:cs="Times New Roman"/>
          <w:sz w:val="28"/>
          <w:szCs w:val="28"/>
        </w:rPr>
        <w:t>Муха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в</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бальзаме</w:t>
      </w:r>
      <w:r w:rsidRPr="00B145B8">
        <w:rPr>
          <w:rFonts w:ascii="Times New Roman" w:hAnsi="Times New Roman" w:cs="Times New Roman"/>
          <w:sz w:val="28"/>
          <w:szCs w:val="28"/>
          <w:lang w:val="en-US"/>
        </w:rPr>
        <w:t>.</w:t>
      </w:r>
    </w:p>
    <w:p w:rsidR="00B145B8" w:rsidRPr="00B145B8" w:rsidRDefault="00B145B8" w:rsidP="00B145B8">
      <w:pPr>
        <w:ind w:firstLine="720"/>
        <w:rPr>
          <w:rFonts w:ascii="Times New Roman" w:hAnsi="Times New Roman" w:cs="Times New Roman"/>
          <w:sz w:val="28"/>
          <w:szCs w:val="28"/>
          <w:lang w:val="en-US"/>
        </w:rPr>
      </w:pPr>
      <w:r w:rsidRPr="00B145B8">
        <w:rPr>
          <w:rFonts w:ascii="Times New Roman" w:hAnsi="Times New Roman" w:cs="Times New Roman"/>
          <w:i/>
          <w:iCs/>
          <w:sz w:val="28"/>
          <w:szCs w:val="28"/>
          <w:lang w:val="uz-Cyrl-UZ"/>
        </w:rPr>
        <w:t> </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An idle brain is the devil's workshop ↔ ҳардам хаёл  ↔Праздный мозг(вариантлари: мастерская дьявола.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rPr>
        <w:t xml:space="preserve"> Безделье – 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ь всех пороков. На безделье всякая дурь в голову лезен.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Тўғри гап – рост гап ↔ </w:t>
      </w:r>
      <w:r w:rsidRPr="00B145B8">
        <w:rPr>
          <w:rFonts w:ascii="Times New Roman" w:hAnsi="Times New Roman" w:cs="Times New Roman"/>
          <w:sz w:val="28"/>
          <w:szCs w:val="28"/>
          <w:lang w:val="en-US"/>
        </w:rPr>
        <w:t>An</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honest</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tale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speeds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best</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being</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plainly</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told</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Самое лучшее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прямо и просто сказанное слово. </w:t>
      </w:r>
      <w:r w:rsidRPr="00B145B8">
        <w:rPr>
          <w:rFonts w:ascii="Times New Roman" w:hAnsi="Times New Roman" w:cs="Times New Roman"/>
          <w:i/>
          <w:iCs/>
          <w:sz w:val="28"/>
          <w:szCs w:val="28"/>
          <w:lang w:val="uz-Cyrl-UZ"/>
        </w:rPr>
        <w:t xml:space="preserve">Қиёс.: </w:t>
      </w:r>
      <w:r w:rsidRPr="00B145B8">
        <w:rPr>
          <w:rFonts w:ascii="Times New Roman" w:hAnsi="Times New Roman" w:cs="Times New Roman"/>
          <w:sz w:val="28"/>
          <w:szCs w:val="28"/>
        </w:rPr>
        <w:t> Не долго думано, да хорошо сказано.</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rPr>
        <w:t>Тилшуносликда</w:t>
      </w:r>
      <w:r w:rsidRPr="00B145B8">
        <w:rPr>
          <w:rFonts w:ascii="Times New Roman" w:hAnsi="Times New Roman" w:cs="Times New Roman"/>
          <w:sz w:val="28"/>
          <w:szCs w:val="28"/>
          <w:lang w:val="uz-Cyrl-UZ"/>
        </w:rPr>
        <w:t xml:space="preserve"> мақол ва маталларни битта </w:t>
      </w:r>
      <w:r w:rsidRPr="00B145B8">
        <w:rPr>
          <w:rFonts w:ascii="Times New Roman" w:hAnsi="Times New Roman" w:cs="Times New Roman"/>
          <w:sz w:val="28"/>
          <w:szCs w:val="28"/>
        </w:rPr>
        <w:t xml:space="preserve">сўз билан </w:t>
      </w:r>
      <w:r w:rsidRPr="00B145B8">
        <w:rPr>
          <w:rFonts w:ascii="Times New Roman" w:hAnsi="Times New Roman" w:cs="Times New Roman"/>
          <w:i/>
          <w:iCs/>
          <w:sz w:val="28"/>
          <w:szCs w:val="28"/>
          <w:lang w:val="uz-Cyrl-UZ"/>
        </w:rPr>
        <w:t>паремия</w:t>
      </w:r>
      <w:r w:rsidRPr="00B145B8">
        <w:rPr>
          <w:rFonts w:ascii="Times New Roman" w:hAnsi="Times New Roman" w:cs="Times New Roman"/>
          <w:sz w:val="28"/>
          <w:szCs w:val="28"/>
          <w:lang w:val="uz-Cyrl-UZ"/>
        </w:rPr>
        <w:t xml:space="preserve"> деб аташади. Мақол ва маталлар жамланган луғат</w:t>
      </w:r>
      <w:r w:rsidRPr="00B145B8">
        <w:rPr>
          <w:rFonts w:ascii="Times New Roman" w:hAnsi="Times New Roman" w:cs="Times New Roman"/>
          <w:i/>
          <w:iCs/>
          <w:sz w:val="28"/>
          <w:szCs w:val="28"/>
          <w:lang w:val="uz-Cyrl-UZ"/>
        </w:rPr>
        <w:t xml:space="preserve"> паремиологик луғат</w:t>
      </w:r>
      <w:r w:rsidRPr="00B145B8">
        <w:rPr>
          <w:rFonts w:ascii="Times New Roman" w:hAnsi="Times New Roman" w:cs="Times New Roman"/>
          <w:sz w:val="28"/>
          <w:szCs w:val="28"/>
          <w:lang w:val="uz-Cyrl-UZ"/>
        </w:rPr>
        <w:t xml:space="preserve"> дейилади. Тилшунослик фанида ҳалигача бу луғат қатлами ҳақида ягона фикр шаклланган эмас. Лекин уларни тузилиши, таркибига кўра фарқлаш мумкин.  Одатда </w:t>
      </w:r>
      <w:r w:rsidRPr="00B145B8">
        <w:rPr>
          <w:rFonts w:ascii="Times New Roman" w:hAnsi="Times New Roman" w:cs="Times New Roman"/>
          <w:i/>
          <w:iCs/>
          <w:sz w:val="28"/>
          <w:szCs w:val="28"/>
          <w:lang w:val="uz-Cyrl-UZ"/>
        </w:rPr>
        <w:t>мақол</w:t>
      </w:r>
      <w:r w:rsidRPr="00B145B8">
        <w:rPr>
          <w:rFonts w:ascii="Times New Roman" w:hAnsi="Times New Roman" w:cs="Times New Roman"/>
          <w:sz w:val="28"/>
          <w:szCs w:val="28"/>
          <w:lang w:val="uz-Cyrl-UZ"/>
        </w:rPr>
        <w:t xml:space="preserve"> грамматик ва матниқий жиҳатдан тугал маъноли ҳикматли ибора бўлиб, маълум ритмик шаклга эга, Одатда улар кўпроқ бир таркибли шахси умумлашган гапдан иборат бўлади. Масалан, </w:t>
      </w:r>
      <w:r w:rsidRPr="00B145B8">
        <w:rPr>
          <w:rFonts w:ascii="Times New Roman" w:hAnsi="Times New Roman" w:cs="Times New Roman"/>
          <w:i/>
          <w:iCs/>
          <w:sz w:val="28"/>
          <w:szCs w:val="28"/>
          <w:lang w:val="uz-Cyrl-UZ"/>
        </w:rPr>
        <w:t xml:space="preserve">сўйламасдан ўйлаб ол </w:t>
      </w:r>
      <w:r w:rsidRPr="00B145B8">
        <w:rPr>
          <w:rFonts w:ascii="Times New Roman" w:hAnsi="Times New Roman" w:cs="Times New Roman"/>
          <w:sz w:val="28"/>
          <w:szCs w:val="28"/>
          <w:lang w:val="uz-Cyrl-UZ"/>
        </w:rPr>
        <w:t>ёки эга-кесими билан –</w:t>
      </w:r>
      <w:r w:rsidRPr="00B145B8">
        <w:rPr>
          <w:rFonts w:ascii="Times New Roman" w:hAnsi="Times New Roman" w:cs="Times New Roman"/>
          <w:i/>
          <w:iCs/>
          <w:sz w:val="28"/>
          <w:szCs w:val="28"/>
          <w:lang w:val="uz-Cyrl-UZ"/>
        </w:rPr>
        <w:t xml:space="preserve"> сўз чумчуқ эмас, оғиздан чиқса, тутиб бўлмас </w:t>
      </w:r>
      <w:r w:rsidRPr="00B145B8">
        <w:rPr>
          <w:rFonts w:ascii="Times New Roman" w:hAnsi="Times New Roman" w:cs="Times New Roman"/>
          <w:sz w:val="28"/>
          <w:szCs w:val="28"/>
          <w:lang w:val="uz-Cyrl-UZ"/>
        </w:rPr>
        <w:t xml:space="preserve">ва ҳоказо. Маталлар ҳам, мақол каби, маълум ҳаётий воқеа-ҳодисаларни аниқ, лўнда ва тўғри белгилаб берадиган образли ифодалардир. Лекин уларда умумлаштирувчи ва ибратомиз маъно бўлмайди, масалан, </w:t>
      </w:r>
      <w:r w:rsidRPr="00B145B8">
        <w:rPr>
          <w:rFonts w:ascii="Times New Roman" w:hAnsi="Times New Roman" w:cs="Times New Roman"/>
          <w:i/>
          <w:iCs/>
          <w:sz w:val="28"/>
          <w:szCs w:val="28"/>
          <w:lang w:val="uz-Cyrl-UZ"/>
        </w:rPr>
        <w:t xml:space="preserve">ўйида бору бўйида йўқ; илм кўп, умр оз; ота касби – давлат касби </w:t>
      </w:r>
      <w:r w:rsidRPr="00B145B8">
        <w:rPr>
          <w:rFonts w:ascii="Times New Roman" w:hAnsi="Times New Roman" w:cs="Times New Roman"/>
          <w:sz w:val="28"/>
          <w:szCs w:val="28"/>
          <w:lang w:val="uz-Cyrl-UZ"/>
        </w:rPr>
        <w:t>ва ҳоказо. Бу ердаги биринчи иккита ҳикмат антитеза – бир маънони иккинчисига қарши қўйиш (</w:t>
      </w:r>
      <w:r w:rsidRPr="00B145B8">
        <w:rPr>
          <w:rFonts w:ascii="Times New Roman" w:hAnsi="Times New Roman" w:cs="Times New Roman"/>
          <w:i/>
          <w:iCs/>
          <w:sz w:val="28"/>
          <w:szCs w:val="28"/>
          <w:lang w:val="uz-Cyrl-UZ"/>
        </w:rPr>
        <w:t>бор – йўқ, кўп – оз</w:t>
      </w:r>
      <w:r w:rsidRPr="00B145B8">
        <w:rPr>
          <w:rFonts w:ascii="Times New Roman" w:hAnsi="Times New Roman" w:cs="Times New Roman"/>
          <w:sz w:val="28"/>
          <w:szCs w:val="28"/>
          <w:lang w:val="uz-Cyrl-UZ"/>
        </w:rPr>
        <w:t xml:space="preserve"> ва ҳоказо)  асосига қурилган. Бунга мисол қилиб қуйидаги мақол ва маталларни ҳам келтириш мумкин:</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p>
    <w:tbl>
      <w:tblPr>
        <w:tblW w:w="9648" w:type="dxa"/>
        <w:tblInd w:w="108" w:type="dxa"/>
        <w:tblCellMar>
          <w:left w:w="0" w:type="dxa"/>
          <w:right w:w="0" w:type="dxa"/>
        </w:tblCellMar>
        <w:tblLook w:val="04A0"/>
      </w:tblPr>
      <w:tblGrid>
        <w:gridCol w:w="468"/>
        <w:gridCol w:w="3780"/>
        <w:gridCol w:w="5400"/>
      </w:tblGrid>
      <w:tr w:rsidR="00B145B8" w:rsidRPr="00B145B8" w:rsidTr="00F84588">
        <w:trPr>
          <w:trHeight w:val="472"/>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1</w:t>
            </w:r>
          </w:p>
        </w:tc>
        <w:tc>
          <w:tcPr>
            <w:tcW w:w="378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 xml:space="preserve">A saint abroad, and devil at </w:t>
            </w:r>
            <w:r w:rsidRPr="00B145B8">
              <w:rPr>
                <w:rFonts w:ascii="Times New Roman" w:hAnsi="Times New Roman" w:cs="Times New Roman"/>
                <w:sz w:val="28"/>
                <w:szCs w:val="28"/>
                <w:lang w:val="en-US"/>
              </w:rPr>
              <w:lastRenderedPageBreak/>
              <w:t>home (English Through Proverbs, p. 55).</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lastRenderedPageBreak/>
              <w:t xml:space="preserve">Кўчада </w:t>
            </w:r>
            <w:r w:rsidRPr="00B145B8">
              <w:rPr>
                <w:rFonts w:ascii="Times New Roman" w:hAnsi="Times New Roman" w:cs="Times New Roman"/>
                <w:sz w:val="28"/>
                <w:szCs w:val="28"/>
                <w:lang w:val="uz-Cyrl-UZ"/>
              </w:rPr>
              <w:t>гули ҳ</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ндон, уйда дили ҳу</w:t>
            </w:r>
            <w:r w:rsidRPr="00B145B8">
              <w:rPr>
                <w:rFonts w:ascii="Times New Roman" w:hAnsi="Times New Roman" w:cs="Times New Roman"/>
                <w:sz w:val="28"/>
                <w:szCs w:val="28"/>
              </w:rPr>
              <w:t>ф</w:t>
            </w:r>
            <w:r w:rsidRPr="00B145B8">
              <w:rPr>
                <w:rFonts w:ascii="Times New Roman" w:hAnsi="Times New Roman" w:cs="Times New Roman"/>
                <w:sz w:val="28"/>
                <w:szCs w:val="28"/>
                <w:lang w:val="uz-Cyrl-UZ"/>
              </w:rPr>
              <w:t>тон.</w:t>
            </w:r>
          </w:p>
        </w:tc>
      </w:tr>
      <w:tr w:rsidR="00B145B8" w:rsidRPr="00B145B8" w:rsidTr="00F84588">
        <w:trPr>
          <w:trHeight w:val="473"/>
        </w:trPr>
        <w:tc>
          <w:tcPr>
            <w:tcW w:w="0" w:type="auto"/>
            <w:vMerge/>
            <w:tcBorders>
              <w:top w:val="single" w:sz="8" w:space="0" w:color="auto"/>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За </w:t>
            </w:r>
            <w:r w:rsidRPr="00B145B8">
              <w:rPr>
                <w:rFonts w:ascii="Times New Roman" w:hAnsi="Times New Roman" w:cs="Times New Roman"/>
                <w:sz w:val="28"/>
                <w:szCs w:val="28"/>
                <w:lang w:val="uz-Cyrl-UZ"/>
              </w:rPr>
              <w:t>границей – святой, дома – дьявол.</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lastRenderedPageBreak/>
              <w:t>2</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No pain, no gain (English Through Proverbs, p. 15).</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Жон</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чекмасанг</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жонона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қайда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оққа</w:t>
            </w:r>
            <w:r w:rsidRPr="00B145B8">
              <w:rPr>
                <w:rFonts w:ascii="Times New Roman" w:hAnsi="Times New Roman" w:cs="Times New Roman"/>
                <w:sz w:val="28"/>
                <w:szCs w:val="28"/>
                <w:lang w:val="uz-Cyrl-UZ"/>
              </w:rPr>
              <w:t xml:space="preserve"> чиқмасанг </w:t>
            </w:r>
            <w:r w:rsidRPr="00B145B8">
              <w:rPr>
                <w:rFonts w:ascii="Times New Roman" w:hAnsi="Times New Roman" w:cs="Times New Roman"/>
                <w:sz w:val="28"/>
                <w:szCs w:val="28"/>
              </w:rPr>
              <w:t>дўлона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қайда</w:t>
            </w:r>
            <w:r w:rsidRPr="00B145B8">
              <w:rPr>
                <w:rFonts w:ascii="Times New Roman" w:hAnsi="Times New Roman" w:cs="Times New Roman"/>
                <w:sz w:val="28"/>
                <w:szCs w:val="28"/>
                <w:lang w:val="uz-Cyrl-UZ"/>
              </w:rPr>
              <w:t>.</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uz-Cyrl-UZ"/>
              </w:rPr>
              <w:t>Меҳнат – меҳнатнинг таги роҳат.</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uz-Cyrl-UZ"/>
              </w:rPr>
              <w:t>Ишламаган тишламайди.</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Без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руда</w:t>
            </w:r>
            <w:r w:rsidRPr="00B145B8">
              <w:rPr>
                <w:rFonts w:ascii="Times New Roman" w:hAnsi="Times New Roman" w:cs="Times New Roman"/>
                <w:sz w:val="28"/>
                <w:szCs w:val="28"/>
                <w:lang w:val="uz-Cyrl-UZ"/>
              </w:rPr>
              <w:t>, не в</w:t>
            </w:r>
            <w:r w:rsidRPr="00B145B8">
              <w:rPr>
                <w:rFonts w:ascii="Times New Roman" w:hAnsi="Times New Roman" w:cs="Times New Roman"/>
                <w:sz w:val="28"/>
                <w:szCs w:val="28"/>
              </w:rPr>
              <w:t>ы</w:t>
            </w:r>
            <w:r w:rsidRPr="00B145B8">
              <w:rPr>
                <w:rFonts w:ascii="Times New Roman" w:hAnsi="Times New Roman" w:cs="Times New Roman"/>
                <w:sz w:val="28"/>
                <w:szCs w:val="28"/>
                <w:lang w:val="uz-Cyrl-UZ"/>
              </w:rPr>
              <w:t>та</w:t>
            </w:r>
            <w:r w:rsidRPr="00B145B8">
              <w:rPr>
                <w:rFonts w:ascii="Times New Roman" w:hAnsi="Times New Roman" w:cs="Times New Roman"/>
                <w:sz w:val="28"/>
                <w:szCs w:val="28"/>
              </w:rPr>
              <w:t>щи</w:t>
            </w:r>
            <w:r w:rsidRPr="00B145B8">
              <w:rPr>
                <w:rFonts w:ascii="Times New Roman" w:hAnsi="Times New Roman" w:cs="Times New Roman"/>
                <w:sz w:val="28"/>
                <w:szCs w:val="28"/>
                <w:lang w:val="uz-Cyrl-UZ"/>
              </w:rPr>
              <w:t>шь и р</w:t>
            </w:r>
            <w:r w:rsidRPr="00B145B8">
              <w:rPr>
                <w:rFonts w:ascii="Times New Roman" w:hAnsi="Times New Roman" w:cs="Times New Roman"/>
                <w:sz w:val="28"/>
                <w:szCs w:val="28"/>
              </w:rPr>
              <w:t>ы</w:t>
            </w:r>
            <w:r w:rsidRPr="00B145B8">
              <w:rPr>
                <w:rFonts w:ascii="Times New Roman" w:hAnsi="Times New Roman" w:cs="Times New Roman"/>
                <w:sz w:val="28"/>
                <w:szCs w:val="28"/>
                <w:lang w:val="uz-Cyrl-UZ"/>
              </w:rPr>
              <w:t>бки из п</w:t>
            </w:r>
            <w:r w:rsidRPr="00B145B8">
              <w:rPr>
                <w:rFonts w:ascii="Times New Roman" w:hAnsi="Times New Roman" w:cs="Times New Roman"/>
                <w:sz w:val="28"/>
                <w:szCs w:val="28"/>
              </w:rPr>
              <w:t>руда.</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Без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руда не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плода.</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uz-Cyrl-UZ"/>
              </w:rPr>
              <w:t> </w:t>
            </w:r>
          </w:p>
        </w:tc>
      </w:tr>
      <w:tr w:rsidR="00B145B8" w:rsidRPr="00B145B8" w:rsidTr="00F84588">
        <w:trPr>
          <w:trHeight w:val="795"/>
        </w:trPr>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3</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Better to reign in hell than serve in heaven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Англо</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русский</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фразеологический</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словарь</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61</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Ўзга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юртда шоҳ бўлгунча, ўз юртингда гадо бўл.</w:t>
            </w:r>
          </w:p>
        </w:tc>
      </w:tr>
      <w:tr w:rsidR="00B145B8" w:rsidRPr="00B145B8" w:rsidTr="00F84588">
        <w:trPr>
          <w:trHeight w:val="795"/>
        </w:trPr>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Лучше </w:t>
            </w:r>
            <w:r w:rsidRPr="00B145B8">
              <w:rPr>
                <w:rFonts w:ascii="Times New Roman" w:hAnsi="Times New Roman" w:cs="Times New Roman"/>
                <w:sz w:val="28"/>
                <w:szCs w:val="28"/>
                <w:lang w:val="uz-Cyrl-UZ"/>
              </w:rPr>
              <w:t>царствоват</w:t>
            </w:r>
            <w:r w:rsidRPr="00B145B8">
              <w:rPr>
                <w:rFonts w:ascii="Times New Roman" w:hAnsi="Times New Roman" w:cs="Times New Roman"/>
                <w:sz w:val="28"/>
                <w:szCs w:val="28"/>
              </w:rPr>
              <w:t>ь</w:t>
            </w:r>
            <w:r w:rsidRPr="00B145B8">
              <w:rPr>
                <w:rFonts w:ascii="Times New Roman" w:hAnsi="Times New Roman" w:cs="Times New Roman"/>
                <w:sz w:val="28"/>
                <w:szCs w:val="28"/>
                <w:lang w:val="uz-Cyrl-UZ"/>
              </w:rPr>
              <w:t xml:space="preserve"> в аду, чем </w:t>
            </w:r>
            <w:r w:rsidRPr="00B145B8">
              <w:rPr>
                <w:rFonts w:ascii="Times New Roman" w:hAnsi="Times New Roman" w:cs="Times New Roman"/>
                <w:sz w:val="28"/>
                <w:szCs w:val="28"/>
              </w:rPr>
              <w:t>бы</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ь рабом в раю</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4</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Youth is lovely, age is lonely (I.Galperin. Stylistics, p. 222).</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Ёшлик</w:t>
            </w:r>
            <w:r w:rsidRPr="00B145B8">
              <w:rPr>
                <w:rFonts w:ascii="Times New Roman" w:hAnsi="Times New Roman" w:cs="Times New Roman"/>
                <w:sz w:val="28"/>
                <w:szCs w:val="28"/>
                <w:lang w:val="en-US"/>
              </w:rPr>
              <w:t xml:space="preserve"> – </w:t>
            </w:r>
            <w:r w:rsidRPr="00B145B8">
              <w:rPr>
                <w:rFonts w:ascii="Times New Roman" w:hAnsi="Times New Roman" w:cs="Times New Roman"/>
                <w:sz w:val="28"/>
                <w:szCs w:val="28"/>
              </w:rPr>
              <w:t>ғўрлик</w:t>
            </w:r>
            <w:r w:rsidRPr="00B145B8">
              <w:rPr>
                <w:rFonts w:ascii="Times New Roman" w:hAnsi="Times New Roman" w:cs="Times New Roman"/>
                <w:sz w:val="28"/>
                <w:szCs w:val="28"/>
                <w:lang w:val="uz-Cyrl-UZ"/>
              </w:rPr>
              <w:t>.</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Ёшлик</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бебошлик</w:t>
            </w:r>
            <w:r w:rsidRPr="00B145B8">
              <w:rPr>
                <w:rFonts w:ascii="Times New Roman" w:hAnsi="Times New Roman" w:cs="Times New Roman"/>
                <w:sz w:val="28"/>
                <w:szCs w:val="28"/>
                <w:lang w:val="en-US"/>
              </w:rPr>
              <w:t>.</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Ёшлик</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гўзаллик</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кексалик</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ёлғизлик</w:t>
            </w:r>
            <w:r w:rsidRPr="00B145B8">
              <w:rPr>
                <w:rFonts w:ascii="Times New Roman" w:hAnsi="Times New Roman" w:cs="Times New Roman"/>
                <w:sz w:val="28"/>
                <w:szCs w:val="28"/>
                <w:lang w:val="uz-Cyrl-UZ"/>
              </w:rPr>
              <w:t>.</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Все бывае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в молодос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Чего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олько не бывае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в молодос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Молодос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ь прекрасна,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арость одинока.</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арость – не </w:t>
            </w:r>
            <w:r w:rsidRPr="00B145B8">
              <w:rPr>
                <w:rFonts w:ascii="Times New Roman" w:hAnsi="Times New Roman" w:cs="Times New Roman"/>
                <w:sz w:val="28"/>
                <w:szCs w:val="28"/>
                <w:lang w:val="uz-Cyrl-UZ"/>
              </w:rPr>
              <w:t>радость.</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5</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Hope is a good breakfast but a bad supper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90</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Умид</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яхши нонушта, бироқ  ёмон кечки овқатдир.</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uz-Cyrl-UZ"/>
              </w:rPr>
              <w:t>Эрталаб ўй сурасан, натижасини кечқурун кўрасан.</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Надежда </w:t>
            </w:r>
            <w:r w:rsidRPr="00B145B8">
              <w:rPr>
                <w:rFonts w:ascii="Times New Roman" w:hAnsi="Times New Roman" w:cs="Times New Roman"/>
                <w:sz w:val="28"/>
                <w:szCs w:val="28"/>
                <w:lang w:val="uz-Cyrl-UZ"/>
              </w:rPr>
              <w:t>– хороший завтрак, но плохой ужин.</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6</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Art is long, life is short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48</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Санъат </w:t>
            </w:r>
            <w:r w:rsidRPr="00B145B8">
              <w:rPr>
                <w:rFonts w:ascii="Times New Roman" w:hAnsi="Times New Roman" w:cs="Times New Roman"/>
                <w:sz w:val="28"/>
                <w:szCs w:val="28"/>
                <w:lang w:val="uz-Cyrl-UZ"/>
              </w:rPr>
              <w:t>боқий, ҳаёт қисқадир.</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Искусс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во </w:t>
            </w:r>
            <w:r w:rsidRPr="00B145B8">
              <w:rPr>
                <w:rFonts w:ascii="Times New Roman" w:hAnsi="Times New Roman" w:cs="Times New Roman"/>
                <w:sz w:val="28"/>
                <w:szCs w:val="28"/>
                <w:lang w:val="uz-Cyrl-UZ"/>
              </w:rPr>
              <w:t>вечно, жизнь преходя</w:t>
            </w:r>
            <w:r w:rsidRPr="00B145B8">
              <w:rPr>
                <w:rFonts w:ascii="Times New Roman" w:hAnsi="Times New Roman" w:cs="Times New Roman"/>
                <w:sz w:val="28"/>
                <w:szCs w:val="28"/>
              </w:rPr>
              <w:t>щ</w:t>
            </w:r>
            <w:r w:rsidRPr="00B145B8">
              <w:rPr>
                <w:rFonts w:ascii="Times New Roman" w:hAnsi="Times New Roman" w:cs="Times New Roman"/>
                <w:sz w:val="28"/>
                <w:szCs w:val="28"/>
                <w:lang w:val="uz-Cyrl-UZ"/>
              </w:rPr>
              <w:t>а</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7</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Great boast, small roast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100</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Мақтов</w:t>
            </w:r>
            <w:r w:rsidRPr="00B145B8">
              <w:rPr>
                <w:rFonts w:ascii="Times New Roman" w:hAnsi="Times New Roman" w:cs="Times New Roman"/>
                <w:sz w:val="28"/>
                <w:szCs w:val="28"/>
                <w:lang w:val="uz-Cyrl-UZ"/>
              </w:rPr>
              <w:t xml:space="preserve"> кўпу, фойда кам.</w:t>
            </w:r>
          </w:p>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uz-Cyrl-UZ"/>
              </w:rPr>
              <w:t>Кўп гап эшакка юк.</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uz-Cyrl-UZ"/>
              </w:rPr>
              <w:t>Гап деса қоп-қоп, иш деса Самарқанддан топ.</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Похвальбы много,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олку мало.</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8</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Better a glorious death than a shameful life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238</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Шармандаларча ҳаётдан, мардларча ўлим яхши.</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из </w:t>
            </w:r>
            <w:r w:rsidRPr="00B145B8">
              <w:rPr>
                <w:rFonts w:ascii="Times New Roman" w:hAnsi="Times New Roman" w:cs="Times New Roman"/>
                <w:sz w:val="28"/>
                <w:szCs w:val="28"/>
                <w:lang w:val="uz-Cyrl-UZ"/>
              </w:rPr>
              <w:t>чўкиб яшагандан кўра, тик туриб ўлган афзалроқ.</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Лучше </w:t>
            </w:r>
            <w:r w:rsidRPr="00B145B8">
              <w:rPr>
                <w:rFonts w:ascii="Times New Roman" w:hAnsi="Times New Roman" w:cs="Times New Roman"/>
                <w:sz w:val="28"/>
                <w:szCs w:val="28"/>
                <w:lang w:val="uz-Cyrl-UZ"/>
              </w:rPr>
              <w:t>славная смерть, чем позорная жизнь</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r w:rsidR="00B145B8" w:rsidRPr="00B145B8" w:rsidTr="00F84588">
        <w:tc>
          <w:tcPr>
            <w:tcW w:w="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lang w:val="en-US"/>
              </w:rPr>
              <w:t>9</w:t>
            </w:r>
          </w:p>
        </w:tc>
        <w:tc>
          <w:tcPr>
            <w:tcW w:w="3780" w:type="dxa"/>
            <w:vMerge w:val="restart"/>
            <w:tcBorders>
              <w:top w:val="nil"/>
              <w:left w:val="nil"/>
              <w:bottom w:val="single" w:sz="8" w:space="0" w:color="auto"/>
              <w:right w:val="single" w:sz="8" w:space="0" w:color="auto"/>
            </w:tcBorders>
            <w:tcMar>
              <w:top w:w="0" w:type="dxa"/>
              <w:left w:w="108" w:type="dxa"/>
              <w:bottom w:w="0" w:type="dxa"/>
              <w:right w:w="108" w:type="dxa"/>
            </w:tcMa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lang w:val="en-US"/>
              </w:rPr>
              <w:t>A wise man changes his mind, a fool never will (</w:t>
            </w:r>
            <w:r w:rsidRPr="00B145B8">
              <w:rPr>
                <w:rFonts w:ascii="Times New Roman" w:hAnsi="Times New Roman" w:cs="Times New Roman"/>
                <w:sz w:val="28"/>
                <w:szCs w:val="28"/>
              </w:rPr>
              <w:t>А</w:t>
            </w:r>
            <w:r w:rsidRPr="00B145B8">
              <w:rPr>
                <w:rFonts w:ascii="Times New Roman" w:hAnsi="Times New Roman" w:cs="Times New Roman"/>
                <w:sz w:val="28"/>
                <w:szCs w:val="28"/>
                <w:lang w:val="en-GB"/>
              </w:rPr>
              <w:t>.</w:t>
            </w:r>
            <w:r w:rsidRPr="00B145B8">
              <w:rPr>
                <w:rFonts w:ascii="Times New Roman" w:hAnsi="Times New Roman" w:cs="Times New Roman"/>
                <w:sz w:val="28"/>
                <w:szCs w:val="28"/>
              </w:rPr>
              <w:t>Кунин</w:t>
            </w:r>
            <w:r w:rsidRPr="00B145B8">
              <w:rPr>
                <w:rFonts w:ascii="Times New Roman" w:hAnsi="Times New Roman" w:cs="Times New Roman"/>
                <w:sz w:val="28"/>
                <w:szCs w:val="28"/>
                <w:lang w:val="en-GB"/>
              </w:rPr>
              <w:t xml:space="preserve">. </w:t>
            </w:r>
            <w:r w:rsidRPr="00B145B8">
              <w:rPr>
                <w:rFonts w:ascii="Times New Roman" w:hAnsi="Times New Roman" w:cs="Times New Roman"/>
                <w:sz w:val="28"/>
                <w:szCs w:val="28"/>
              </w:rPr>
              <w:t>стр</w:t>
            </w:r>
            <w:r w:rsidRPr="00B145B8">
              <w:rPr>
                <w:rFonts w:ascii="Times New Roman" w:hAnsi="Times New Roman" w:cs="Times New Roman"/>
                <w:sz w:val="28"/>
                <w:szCs w:val="28"/>
                <w:lang w:val="en-GB"/>
              </w:rPr>
              <w:t>. 341</w:t>
            </w:r>
            <w:r w:rsidRPr="00B145B8">
              <w:rPr>
                <w:rFonts w:ascii="Times New Roman" w:hAnsi="Times New Roman" w:cs="Times New Roman"/>
                <w:sz w:val="28"/>
                <w:szCs w:val="28"/>
                <w:lang w:val="en-US"/>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lang w:val="en-US"/>
              </w:rPr>
            </w:pP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лли</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фикрни</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ўзгартириб</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туради</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аҳмоқ</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эса</w:t>
            </w:r>
            <w:r w:rsidRPr="00B145B8">
              <w:rPr>
                <w:rFonts w:ascii="Times New Roman" w:hAnsi="Times New Roman" w:cs="Times New Roman"/>
                <w:sz w:val="28"/>
                <w:szCs w:val="28"/>
                <w:lang w:val="en-US"/>
              </w:rPr>
              <w:t xml:space="preserve"> – </w:t>
            </w:r>
            <w:r w:rsidRPr="00B145B8">
              <w:rPr>
                <w:rFonts w:ascii="Times New Roman" w:hAnsi="Times New Roman" w:cs="Times New Roman"/>
                <w:sz w:val="28"/>
                <w:szCs w:val="28"/>
              </w:rPr>
              <w:t>ҳеч</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қачон.</w:t>
            </w:r>
          </w:p>
        </w:tc>
      </w:tr>
      <w:tr w:rsidR="00B145B8" w:rsidRPr="00B145B8" w:rsidTr="00F84588">
        <w:tc>
          <w:tcPr>
            <w:tcW w:w="0" w:type="auto"/>
            <w:vMerge/>
            <w:tcBorders>
              <w:top w:val="nil"/>
              <w:left w:val="single" w:sz="8" w:space="0" w:color="auto"/>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0" w:type="auto"/>
            <w:vMerge/>
            <w:tcBorders>
              <w:top w:val="nil"/>
              <w:left w:val="nil"/>
              <w:bottom w:val="single" w:sz="8" w:space="0" w:color="auto"/>
              <w:right w:val="single" w:sz="8" w:space="0" w:color="auto"/>
            </w:tcBorders>
            <w:vAlign w:val="center"/>
          </w:tcPr>
          <w:p w:rsidR="00B145B8" w:rsidRPr="00B145B8" w:rsidRDefault="00B145B8" w:rsidP="00F84588">
            <w:pPr>
              <w:spacing w:line="240" w:lineRule="auto"/>
              <w:rPr>
                <w:rFonts w:ascii="Times New Roman" w:hAnsi="Times New Roman" w:cs="Times New Roman"/>
                <w:sz w:val="28"/>
                <w:szCs w:val="28"/>
                <w:lang w:val="en-US"/>
              </w:rPr>
            </w:pPr>
          </w:p>
        </w:tc>
        <w:tc>
          <w:tcPr>
            <w:tcW w:w="5400" w:type="dxa"/>
            <w:tcBorders>
              <w:top w:val="nil"/>
              <w:left w:val="nil"/>
              <w:bottom w:val="single" w:sz="8" w:space="0" w:color="auto"/>
              <w:right w:val="single" w:sz="8" w:space="0" w:color="auto"/>
            </w:tcBorders>
            <w:tcMar>
              <w:top w:w="0" w:type="dxa"/>
              <w:left w:w="108" w:type="dxa"/>
              <w:bottom w:w="0" w:type="dxa"/>
              <w:right w:w="108" w:type="dxa"/>
            </w:tcMar>
            <w:vAlign w:val="center"/>
          </w:tcPr>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xml:space="preserve">Умный </w:t>
            </w:r>
            <w:r w:rsidRPr="00B145B8">
              <w:rPr>
                <w:rFonts w:ascii="Times New Roman" w:hAnsi="Times New Roman" w:cs="Times New Roman"/>
                <w:sz w:val="28"/>
                <w:szCs w:val="28"/>
                <w:lang w:val="uz-Cyrl-UZ"/>
              </w:rPr>
              <w:t>меняет своё мнение, дурак же – никог</w:t>
            </w:r>
            <w:r w:rsidRPr="00B145B8">
              <w:rPr>
                <w:rFonts w:ascii="Times New Roman" w:hAnsi="Times New Roman" w:cs="Times New Roman"/>
                <w:sz w:val="28"/>
                <w:szCs w:val="28"/>
              </w:rPr>
              <w:t>д</w:t>
            </w:r>
            <w:r w:rsidRPr="00B145B8">
              <w:rPr>
                <w:rFonts w:ascii="Times New Roman" w:hAnsi="Times New Roman" w:cs="Times New Roman"/>
                <w:sz w:val="28"/>
                <w:szCs w:val="28"/>
                <w:lang w:val="uz-Cyrl-UZ"/>
              </w:rPr>
              <w:t>а.</w:t>
            </w:r>
          </w:p>
          <w:p w:rsidR="00B145B8" w:rsidRPr="00B145B8" w:rsidRDefault="00B145B8" w:rsidP="00F84588">
            <w:pPr>
              <w:rPr>
                <w:rFonts w:ascii="Times New Roman" w:hAnsi="Times New Roman" w:cs="Times New Roman"/>
                <w:sz w:val="28"/>
                <w:szCs w:val="28"/>
              </w:rPr>
            </w:pPr>
            <w:r w:rsidRPr="00B145B8">
              <w:rPr>
                <w:rFonts w:ascii="Times New Roman" w:hAnsi="Times New Roman" w:cs="Times New Roman"/>
                <w:sz w:val="28"/>
                <w:szCs w:val="28"/>
              </w:rPr>
              <w:t> </w:t>
            </w:r>
          </w:p>
        </w:tc>
      </w:tr>
    </w:tbl>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ind w:firstLine="900"/>
        <w:jc w:val="center"/>
        <w:rPr>
          <w:rFonts w:ascii="Times New Roman" w:hAnsi="Times New Roman" w:cs="Times New Roman"/>
          <w:b/>
          <w:bCs/>
          <w:sz w:val="28"/>
          <w:szCs w:val="28"/>
        </w:rPr>
      </w:pP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rPr>
        <w:t>Бадиий нутқда</w:t>
      </w:r>
      <w:r w:rsidRPr="00B145B8">
        <w:rPr>
          <w:rFonts w:ascii="Times New Roman" w:hAnsi="Times New Roman" w:cs="Times New Roman"/>
          <w:sz w:val="28"/>
          <w:szCs w:val="28"/>
          <w:lang w:val="uz-Cyrl-UZ"/>
        </w:rPr>
        <w:t>, таркиб</w:t>
      </w:r>
      <w:r w:rsidRPr="00B145B8">
        <w:rPr>
          <w:rFonts w:ascii="Times New Roman" w:hAnsi="Times New Roman" w:cs="Times New Roman"/>
          <w:sz w:val="28"/>
          <w:szCs w:val="28"/>
        </w:rPr>
        <w:t>ига кўра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мақол ва маталларни эслатиб турувчи </w:t>
      </w:r>
      <w:r w:rsidRPr="00B145B8">
        <w:rPr>
          <w:rFonts w:ascii="Times New Roman" w:hAnsi="Times New Roman" w:cs="Times New Roman"/>
          <w:i/>
          <w:iCs/>
          <w:sz w:val="28"/>
          <w:szCs w:val="28"/>
        </w:rPr>
        <w:t>хиазм</w:t>
      </w:r>
      <w:r w:rsidRPr="00B145B8">
        <w:rPr>
          <w:rFonts w:ascii="Times New Roman" w:hAnsi="Times New Roman" w:cs="Times New Roman"/>
          <w:sz w:val="28"/>
          <w:szCs w:val="28"/>
          <w:lang w:val="uz-Cyrl-UZ"/>
        </w:rPr>
        <w:t xml:space="preserve"> деб аталувчи стилистик фигуралар ҳам бўлади. Бу ҳама тилларга, </w:t>
      </w:r>
      <w:r w:rsidRPr="00B145B8">
        <w:rPr>
          <w:rFonts w:ascii="Times New Roman" w:hAnsi="Times New Roman" w:cs="Times New Roman"/>
          <w:sz w:val="28"/>
          <w:szCs w:val="28"/>
          <w:lang w:val="uz-Cyrl-UZ"/>
        </w:rPr>
        <w:lastRenderedPageBreak/>
        <w:t xml:space="preserve">жумладан, ўзбек тилига ҳам хос хусусият. Улар маъно жиҳатидан ўзаро боғлиқ икки гап, жумла ёки сўзлар бирикмасида синтактик параллеллик ҳосил қилади. </w:t>
      </w:r>
      <w:r w:rsidRPr="00B145B8">
        <w:rPr>
          <w:rFonts w:ascii="Times New Roman" w:hAnsi="Times New Roman" w:cs="Times New Roman"/>
          <w:sz w:val="28"/>
          <w:szCs w:val="28"/>
        </w:rPr>
        <w:t xml:space="preserve">Бунда ўша стилистик унсур гапда </w:t>
      </w:r>
      <w:r w:rsidRPr="00B145B8">
        <w:rPr>
          <w:rFonts w:ascii="Times New Roman" w:hAnsi="Times New Roman" w:cs="Times New Roman"/>
          <w:i/>
          <w:iCs/>
          <w:sz w:val="28"/>
          <w:szCs w:val="28"/>
        </w:rPr>
        <w:t xml:space="preserve">хоч </w:t>
      </w:r>
      <w:r w:rsidRPr="00B145B8">
        <w:rPr>
          <w:rFonts w:ascii="Times New Roman" w:hAnsi="Times New Roman" w:cs="Times New Roman"/>
          <w:sz w:val="28"/>
          <w:szCs w:val="28"/>
          <w:lang w:val="uz-Cyrl-UZ"/>
        </w:rPr>
        <w:t>тарзли “</w:t>
      </w:r>
      <w:r w:rsidRPr="00B145B8">
        <w:rPr>
          <w:rFonts w:ascii="Times New Roman" w:hAnsi="Times New Roman" w:cs="Times New Roman"/>
          <w:sz w:val="28"/>
          <w:szCs w:val="28"/>
        </w:rPr>
        <w:t>сура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да жойлашади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Шунинг учун у юнон тилидаги χ</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хи</w:t>
      </w:r>
      <w:r w:rsidRPr="00B145B8">
        <w:rPr>
          <w:rFonts w:ascii="Times New Roman" w:hAnsi="Times New Roman" w:cs="Times New Roman"/>
          <w:sz w:val="28"/>
          <w:szCs w:val="28"/>
          <w:lang w:val="uz-Cyrl-UZ"/>
        </w:rPr>
        <w:t>) ҳарфи номи билан айтилади. Бизнингча, барча тиллардаги антитеза – қарама-қаршиликка асосланган мақол ва маталларнинг манбаси ҳам шу хиазмли иборалар бўлиши мумкин. Масалан:</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1.</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en-US"/>
        </w:rPr>
        <w:t>This strange, but true, for truth is always strange (I.Galperin. Stilistics, p.210).</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ғалати бўлса-да тўғри, чунки тўғри ўзи доимо ғалати.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Эно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ранно, но правда, а правда всегда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ранна.</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2.</w:t>
      </w:r>
      <w:r w:rsidRPr="00B145B8">
        <w:rPr>
          <w:rFonts w:ascii="Times New Roman" w:hAnsi="Times New Roman" w:cs="Times New Roman"/>
          <w:sz w:val="28"/>
          <w:szCs w:val="28"/>
          <w:lang w:val="en-US"/>
        </w:rPr>
        <w:t xml:space="preserve"> True, this a pity, this, this true (I.Galperin. Stilistics, p.210)</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Бу аччиқ ҳақиқат, ҳақиқат эса доимо аччиқ.</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 горькая правда, а правда всегда горька.</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3.</w:t>
      </w:r>
      <w:r w:rsidRPr="00B145B8">
        <w:rPr>
          <w:rFonts w:ascii="Times New Roman" w:hAnsi="Times New Roman" w:cs="Times New Roman"/>
          <w:sz w:val="28"/>
          <w:szCs w:val="28"/>
          <w:lang w:val="en-US"/>
        </w:rPr>
        <w:t xml:space="preserve"> Pleasure’s a sin, and sometimes sin’s a pleasure (I.Galperin. Stilistics, p.210)</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Роҳат – бу гуноҳ, гуноҳ эса баъзан роҳат.</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Удовольс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вие – 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 грех, а иногда</w:t>
      </w:r>
      <w:r w:rsidRPr="00B145B8">
        <w:rPr>
          <w:rFonts w:ascii="Times New Roman" w:hAnsi="Times New Roman" w:cs="Times New Roman"/>
          <w:sz w:val="28"/>
          <w:szCs w:val="28"/>
          <w:lang w:val="uz-Cyrl-UZ"/>
        </w:rPr>
        <w:t xml:space="preserve"> грех – это удовольствие.</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4.</w:t>
      </w:r>
      <w:r w:rsidRPr="00B145B8">
        <w:rPr>
          <w:rFonts w:ascii="Times New Roman" w:hAnsi="Times New Roman" w:cs="Times New Roman"/>
          <w:sz w:val="28"/>
          <w:szCs w:val="28"/>
          <w:lang w:val="en-US"/>
        </w:rPr>
        <w:t xml:space="preserve"> The bear is lusky not to have  been shot by the hunter, and the hunter is lucky not to have been caught by the bear (Mc.Millan. p.138).</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Айиқнинг бахти-ки, овчи қўлига тушмади, овчининг бахти-ки, айиқнинг қўлига тушмади.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Счас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лив медведь, ч</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 не попался охо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нику, счас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лив охо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ник, ч</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 не попался медведю.</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lastRenderedPageBreak/>
        <w:t>5.</w:t>
      </w:r>
      <w:r w:rsidRPr="00B145B8">
        <w:rPr>
          <w:rFonts w:ascii="Times New Roman" w:hAnsi="Times New Roman" w:cs="Times New Roman"/>
          <w:sz w:val="28"/>
          <w:szCs w:val="28"/>
          <w:lang w:val="en-US"/>
        </w:rPr>
        <w:t xml:space="preserve"> I love my love, and my love loves me (Mc.Millan. p.270).</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Мен севгилимни севаман, севгилим мени севади.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Я люблю свою любимую, а любимая меня люби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6.</w:t>
      </w:r>
      <w:r w:rsidRPr="00B145B8">
        <w:rPr>
          <w:rFonts w:ascii="Times New Roman" w:hAnsi="Times New Roman" w:cs="Times New Roman"/>
          <w:sz w:val="28"/>
          <w:szCs w:val="28"/>
          <w:lang w:val="en-US"/>
        </w:rPr>
        <w:t xml:space="preserve"> No sorrows, without happiness, and no happiness without sorrows (Morning Star, 1987, № 19, p. 4).</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Хурсандчиликсиз ғам йўқ, ғамсиз – хурсандчилик.</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Ни печали без радос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ни радос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без печали.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7.</w:t>
      </w:r>
      <w:r w:rsidRPr="00B145B8">
        <w:rPr>
          <w:rFonts w:ascii="Times New Roman" w:hAnsi="Times New Roman" w:cs="Times New Roman"/>
          <w:sz w:val="28"/>
          <w:szCs w:val="28"/>
          <w:lang w:val="en-US"/>
        </w:rPr>
        <w:t xml:space="preserve"> Where there’s happiness, there’s a sorrow, where there’s sorrows, there’s happiness (Mc.Millan. p. 384).</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Қаерда хурсандчилик бўлса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у</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ерда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ғам</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бор</w:t>
      </w:r>
      <w:r w:rsidRPr="00B145B8">
        <w:rPr>
          <w:rFonts w:ascii="Times New Roman" w:hAnsi="Times New Roman" w:cs="Times New Roman"/>
          <w:sz w:val="28"/>
          <w:szCs w:val="28"/>
          <w:lang w:val="uz-Cyrl-UZ"/>
        </w:rPr>
        <w:t>, ташвиш бор, ғам-ташвиш бор жойда хурсандчилик бор.</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Где радос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ь, тут и горе, где горе, тут и радос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ь. </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 xml:space="preserve">8. </w:t>
      </w:r>
      <w:r w:rsidRPr="00B145B8">
        <w:rPr>
          <w:rFonts w:ascii="Times New Roman" w:hAnsi="Times New Roman" w:cs="Times New Roman"/>
          <w:sz w:val="28"/>
          <w:szCs w:val="28"/>
          <w:lang w:val="en-US"/>
        </w:rPr>
        <w:t>The sword doesn’t make the feather blunt, neither the feather does blunt the sword (Galsworthy, p. 76).</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Қилич патни ўтмаслаштирмайди, пат эса қилични.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xml:space="preserve">Меч не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упи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пера, перо не</w:t>
      </w:r>
      <w:r w:rsidRPr="00B145B8">
        <w:rPr>
          <w:rFonts w:ascii="Times New Roman" w:hAnsi="Times New Roman" w:cs="Times New Roman"/>
          <w:sz w:val="28"/>
          <w:szCs w:val="28"/>
          <w:lang w:val="uz-Cyrl-UZ"/>
        </w:rPr>
        <w:t xml:space="preserve"> тупит меча.</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 </w:t>
      </w:r>
    </w:p>
    <w:p w:rsidR="00B145B8" w:rsidRPr="00B145B8" w:rsidRDefault="00B145B8" w:rsidP="00B145B8">
      <w:pPr>
        <w:spacing w:line="360" w:lineRule="auto"/>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9.</w:t>
      </w:r>
      <w:r w:rsidRPr="00B145B8">
        <w:rPr>
          <w:rFonts w:ascii="Times New Roman" w:hAnsi="Times New Roman" w:cs="Times New Roman"/>
          <w:sz w:val="28"/>
          <w:szCs w:val="28"/>
          <w:lang w:val="en-US"/>
        </w:rPr>
        <w:t xml:space="preserve"> Today the press  is fighting against the terrorists and the terrorists against the press (Morning Star, 1998, № 6, p. 2).</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rPr>
        <w:t>Бугун</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матбуот</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еррор</w:t>
      </w:r>
      <w:r w:rsidRPr="00B145B8">
        <w:rPr>
          <w:rFonts w:ascii="Times New Roman" w:hAnsi="Times New Roman" w:cs="Times New Roman"/>
          <w:sz w:val="28"/>
          <w:szCs w:val="28"/>
          <w:lang w:val="uz-Cyrl-UZ"/>
        </w:rPr>
        <w:t>чи</w:t>
      </w:r>
      <w:r w:rsidRPr="00B145B8">
        <w:rPr>
          <w:rFonts w:ascii="Times New Roman" w:hAnsi="Times New Roman" w:cs="Times New Roman"/>
          <w:sz w:val="28"/>
          <w:szCs w:val="28"/>
        </w:rPr>
        <w:t>ларга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қарши</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курашмоқда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еррор</w:t>
      </w:r>
      <w:r w:rsidRPr="00B145B8">
        <w:rPr>
          <w:rFonts w:ascii="Times New Roman" w:hAnsi="Times New Roman" w:cs="Times New Roman"/>
          <w:sz w:val="28"/>
          <w:szCs w:val="28"/>
          <w:lang w:val="uz-Cyrl-UZ"/>
        </w:rPr>
        <w:t>чи</w:t>
      </w:r>
      <w:r w:rsidRPr="00B145B8">
        <w:rPr>
          <w:rFonts w:ascii="Times New Roman" w:hAnsi="Times New Roman" w:cs="Times New Roman"/>
          <w:sz w:val="28"/>
          <w:szCs w:val="28"/>
        </w:rPr>
        <w:t>лар</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эса</w:t>
      </w:r>
      <w:r w:rsidRPr="00B145B8">
        <w:rPr>
          <w:rFonts w:ascii="Times New Roman" w:hAnsi="Times New Roman" w:cs="Times New Roman"/>
          <w:sz w:val="28"/>
          <w:szCs w:val="28"/>
          <w:lang w:val="en-US"/>
        </w:rPr>
        <w:t xml:space="preserve"> – </w:t>
      </w:r>
      <w:r w:rsidRPr="00B145B8">
        <w:rPr>
          <w:rFonts w:ascii="Times New Roman" w:hAnsi="Times New Roman" w:cs="Times New Roman"/>
          <w:sz w:val="28"/>
          <w:szCs w:val="28"/>
        </w:rPr>
        <w:t>матбуотга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қарши</w:t>
      </w:r>
      <w:r w:rsidRPr="00B145B8">
        <w:rPr>
          <w:rFonts w:ascii="Times New Roman" w:hAnsi="Times New Roman" w:cs="Times New Roman"/>
          <w:sz w:val="28"/>
          <w:szCs w:val="28"/>
          <w:lang w:val="en-US"/>
        </w:rPr>
        <w:t>.</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Сегодня пресса боре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ся про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ив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еррорис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ов, 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еррорис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ы – про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ив прессы.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Ва ҳоказо.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Мақол ва маталлар халқлар ижтимоий ҳаёти, иқтисодий турмуш тарзи инъикоси сифатида пайдо бўлади. Уларнинг яратилишида </w:t>
      </w:r>
      <w:r w:rsidRPr="00B145B8">
        <w:rPr>
          <w:rFonts w:ascii="Times New Roman" w:hAnsi="Times New Roman" w:cs="Times New Roman"/>
          <w:i/>
          <w:sz w:val="28"/>
          <w:szCs w:val="28"/>
          <w:lang w:val="uz-Cyrl-UZ"/>
        </w:rPr>
        <w:t>таржималар</w:t>
      </w:r>
      <w:r w:rsidRPr="00B145B8">
        <w:rPr>
          <w:rFonts w:ascii="Times New Roman" w:hAnsi="Times New Roman" w:cs="Times New Roman"/>
          <w:sz w:val="28"/>
          <w:szCs w:val="28"/>
          <w:lang w:val="uz-Cyrl-UZ"/>
        </w:rPr>
        <w:t xml:space="preserve">нинг ҳам аҳамияти катта. </w:t>
      </w:r>
      <w:r w:rsidRPr="00B145B8">
        <w:rPr>
          <w:rFonts w:ascii="Times New Roman" w:hAnsi="Times New Roman" w:cs="Times New Roman"/>
          <w:i/>
          <w:iCs/>
          <w:sz w:val="28"/>
          <w:szCs w:val="28"/>
          <w:lang w:val="uz-Cyrl-UZ"/>
        </w:rPr>
        <w:t>Китоб – билим манбаи</w:t>
      </w:r>
      <w:r w:rsidRPr="00B145B8">
        <w:rPr>
          <w:rFonts w:ascii="Times New Roman" w:hAnsi="Times New Roman" w:cs="Times New Roman"/>
          <w:sz w:val="28"/>
          <w:szCs w:val="28"/>
          <w:lang w:val="uz-Cyrl-UZ"/>
        </w:rPr>
        <w:t xml:space="preserve"> (Горький), </w:t>
      </w:r>
      <w:r w:rsidRPr="00B145B8">
        <w:rPr>
          <w:rFonts w:ascii="Times New Roman" w:hAnsi="Times New Roman" w:cs="Times New Roman"/>
          <w:i/>
          <w:iCs/>
          <w:sz w:val="28"/>
          <w:szCs w:val="28"/>
          <w:lang w:val="uz-Cyrl-UZ"/>
        </w:rPr>
        <w:t xml:space="preserve">бешикдан қабргача ўқи </w:t>
      </w:r>
      <w:r w:rsidRPr="00B145B8">
        <w:rPr>
          <w:rFonts w:ascii="Times New Roman" w:hAnsi="Times New Roman" w:cs="Times New Roman"/>
          <w:sz w:val="28"/>
          <w:szCs w:val="28"/>
          <w:lang w:val="uz-Cyrl-UZ"/>
        </w:rPr>
        <w:t>(Муҳаммад с.а.в.),</w:t>
      </w:r>
      <w:r w:rsidRPr="00B145B8">
        <w:rPr>
          <w:rFonts w:ascii="Times New Roman" w:hAnsi="Times New Roman" w:cs="Times New Roman"/>
          <w:i/>
          <w:iCs/>
          <w:sz w:val="28"/>
          <w:szCs w:val="28"/>
          <w:lang w:val="uz-Cyrl-UZ"/>
        </w:rPr>
        <w:t xml:space="preserve"> аввал сўз бўлган </w:t>
      </w:r>
      <w:r w:rsidRPr="00B145B8">
        <w:rPr>
          <w:rFonts w:ascii="Times New Roman" w:hAnsi="Times New Roman" w:cs="Times New Roman"/>
          <w:sz w:val="28"/>
          <w:szCs w:val="28"/>
          <w:lang w:val="uz-Cyrl-UZ"/>
        </w:rPr>
        <w:t xml:space="preserve">(Инжил), </w:t>
      </w:r>
      <w:r w:rsidRPr="00B145B8">
        <w:rPr>
          <w:rFonts w:ascii="Times New Roman" w:hAnsi="Times New Roman" w:cs="Times New Roman"/>
          <w:i/>
          <w:iCs/>
          <w:sz w:val="28"/>
          <w:szCs w:val="28"/>
          <w:lang w:val="uz-Cyrl-UZ"/>
        </w:rPr>
        <w:t>оғиз қопқоғи сўз, сўз қопқоғи оғиз</w:t>
      </w:r>
      <w:r w:rsidRPr="00B145B8">
        <w:rPr>
          <w:rFonts w:ascii="Times New Roman" w:hAnsi="Times New Roman" w:cs="Times New Roman"/>
          <w:sz w:val="28"/>
          <w:szCs w:val="28"/>
          <w:lang w:val="uz-Cyrl-UZ"/>
        </w:rPr>
        <w:t xml:space="preserve"> (Станислав Лец) каби ҳикматли сўзлар таржима туфайли бошқа халқлар маънавий хазинасини бойитади.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Эрнст Хемингуэй “Фиеста” романида доим қилич кўтариб юрган ёки ундан ҳеч ажралмайдиган одам</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бир кун эмас бир кун ўша қиличдан ҳалок бўлишини англатувчи </w:t>
      </w:r>
      <w:r w:rsidRPr="00B145B8">
        <w:rPr>
          <w:rFonts w:ascii="Times New Roman" w:hAnsi="Times New Roman" w:cs="Times New Roman"/>
          <w:i/>
          <w:iCs/>
          <w:sz w:val="28"/>
          <w:szCs w:val="28"/>
          <w:lang w:val="uz-Cyrl-UZ"/>
        </w:rPr>
        <w:t xml:space="preserve">by the sword shall perish by the sword </w:t>
      </w:r>
      <w:r w:rsidRPr="00B145B8">
        <w:rPr>
          <w:rFonts w:ascii="Times New Roman" w:hAnsi="Times New Roman" w:cs="Times New Roman"/>
          <w:sz w:val="28"/>
          <w:szCs w:val="28"/>
          <w:lang w:val="uz-Cyrl-UZ"/>
        </w:rPr>
        <w:t xml:space="preserve"> ҳикматли сўзини ишлатган (унинг </w:t>
      </w:r>
      <w:r w:rsidRPr="00B145B8">
        <w:rPr>
          <w:rFonts w:ascii="Times New Roman" w:hAnsi="Times New Roman" w:cs="Times New Roman"/>
          <w:i/>
          <w:sz w:val="28"/>
          <w:szCs w:val="28"/>
          <w:lang w:val="uz-Cyrl-UZ"/>
        </w:rPr>
        <w:t>То treat somebody with a dose of his own medicine</w:t>
      </w:r>
      <w:r w:rsidRPr="00B145B8">
        <w:rPr>
          <w:rFonts w:ascii="Times New Roman" w:hAnsi="Times New Roman" w:cs="Times New Roman"/>
          <w:sz w:val="28"/>
          <w:szCs w:val="28"/>
          <w:lang w:val="uz-Cyrl-UZ"/>
        </w:rPr>
        <w:t xml:space="preserve"> шаклидаги варианти ҳам бор-ки,  у “</w:t>
      </w:r>
      <w:r w:rsidRPr="00B145B8">
        <w:rPr>
          <w:rFonts w:ascii="Times New Roman" w:hAnsi="Times New Roman" w:cs="Times New Roman"/>
          <w:i/>
          <w:sz w:val="28"/>
          <w:szCs w:val="28"/>
          <w:lang w:val="uz-Cyrl-UZ"/>
        </w:rPr>
        <w:t>бирор кишини ўзининг  дориси билан сийлаш</w:t>
      </w:r>
      <w:r w:rsidRPr="00B145B8">
        <w:rPr>
          <w:rFonts w:ascii="Times New Roman" w:hAnsi="Times New Roman" w:cs="Times New Roman"/>
          <w:sz w:val="28"/>
          <w:szCs w:val="28"/>
          <w:lang w:val="uz-Cyrl-UZ"/>
        </w:rPr>
        <w:t xml:space="preserve">”ни билдиради. Бу ҳикматнинг асосида Хемингуэй кўп асарларида мадҳ этган матадор ва пикадорларнинг ўлимга тик боқиб, кўзига қон тўлган жангари буқалар билан юзма-юз туриб уларга ҳалокатли зарба бериб, ўзларининг омон қолишлари ёки, аксинча, омад чопмай, ўзини ўзи даҳшатли ўлимга маҳкум этишлари ҳикоя қилинади. </w:t>
      </w:r>
      <w:r w:rsidRPr="00B145B8">
        <w:rPr>
          <w:rFonts w:ascii="Times New Roman" w:hAnsi="Times New Roman" w:cs="Times New Roman"/>
          <w:sz w:val="28"/>
          <w:szCs w:val="28"/>
        </w:rPr>
        <w:t>Рома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ни рус тилига ўгирган В. Топер бу ибора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и </w:t>
      </w:r>
      <w:r w:rsidRPr="00B145B8">
        <w:rPr>
          <w:rFonts w:ascii="Times New Roman" w:hAnsi="Times New Roman" w:cs="Times New Roman"/>
          <w:i/>
          <w:iCs/>
          <w:sz w:val="28"/>
          <w:szCs w:val="28"/>
        </w:rPr>
        <w:t>взявший меч о</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 xml:space="preserve"> меча и погибне</w:t>
      </w:r>
      <w:r w:rsidRPr="00B145B8">
        <w:rPr>
          <w:rFonts w:ascii="Times New Roman" w:hAnsi="Times New Roman" w:cs="Times New Roman"/>
          <w:i/>
          <w:iCs/>
          <w:sz w:val="28"/>
          <w:szCs w:val="28"/>
          <w:lang w:val="uz-Cyrl-UZ"/>
        </w:rPr>
        <w:t>т</w:t>
      </w:r>
      <w:r w:rsidRPr="00B145B8">
        <w:rPr>
          <w:rFonts w:ascii="Times New Roman" w:hAnsi="Times New Roman" w:cs="Times New Roman"/>
          <w:sz w:val="28"/>
          <w:szCs w:val="28"/>
          <w:lang w:val="uz-Cyrl-UZ"/>
        </w:rPr>
        <w:t xml:space="preserve"> (4 томликнинг биринчи китоби, 499-бет) деб таржима қилган. Алексей Толстой ҳам ”Пётр Биринчи” романида буюк император номидан “</w:t>
      </w:r>
      <w:r w:rsidRPr="00B145B8">
        <w:rPr>
          <w:rFonts w:ascii="Times New Roman" w:hAnsi="Times New Roman" w:cs="Times New Roman"/>
          <w:i/>
          <w:sz w:val="28"/>
          <w:szCs w:val="28"/>
          <w:lang w:val="uz-Cyrl-UZ"/>
        </w:rPr>
        <w:t>Ким бизга қарши қилич кўтариб келса, ўзи ўша қиличдан ҳалок бўлади</w:t>
      </w:r>
      <w:r w:rsidRPr="00B145B8">
        <w:rPr>
          <w:rFonts w:ascii="Times New Roman" w:hAnsi="Times New Roman" w:cs="Times New Roman"/>
          <w:sz w:val="28"/>
          <w:szCs w:val="28"/>
          <w:lang w:val="uz-Cyrl-UZ"/>
        </w:rPr>
        <w:t xml:space="preserve">” деган. Иккинчи Жаҳон уруши натижасида немис-фашистлари устидан қозонилган ғалаба ҳам бу ҳикматнинг қанчалик тўғри эканлигини кўрсатган: бизга қарши қўл кўтарган ёв ўзи мағлуб бўлди, яъни </w:t>
      </w:r>
      <w:r w:rsidRPr="00B145B8">
        <w:rPr>
          <w:rFonts w:ascii="Times New Roman" w:hAnsi="Times New Roman" w:cs="Times New Roman"/>
          <w:i/>
          <w:iCs/>
          <w:sz w:val="28"/>
          <w:szCs w:val="28"/>
          <w:lang w:val="uz-Cyrl-UZ"/>
        </w:rPr>
        <w:t>by the sword shall perish by the sword.</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Мактаб ўқувчилари, талабалар ва ишбилармон кишилар уйида ёки чет элга чиққанларида оддий, жайдари сўзлар ўрнига мақол, матал ва бошқа турғун бирикмаларни ишлатганлари маъқул, чунки бундай иборалар нутқни безайди ва унинг таъсирчанлигини оширади. </w:t>
      </w: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Президентимиз Ислом Каримовнинг 17 томдан иборат асарлари тўламида 100 дан ортиқ мақол, матал ва турли ҳикматли иборалар қўлланилган-ки, уларни таҳлил қилиш ҳам алоҳида илмий-маърифий мавзу бўла олади. Масалан, асарларнинг 1-жилдидаги </w:t>
      </w:r>
      <w:r w:rsidRPr="00B145B8">
        <w:rPr>
          <w:rFonts w:ascii="Times New Roman" w:hAnsi="Times New Roman" w:cs="Times New Roman"/>
          <w:i/>
          <w:iCs/>
          <w:sz w:val="28"/>
          <w:szCs w:val="28"/>
          <w:lang w:val="uz-Cyrl-UZ"/>
        </w:rPr>
        <w:t xml:space="preserve">7 ўлчаб 1 кес, </w:t>
      </w:r>
      <w:r w:rsidRPr="00B145B8">
        <w:rPr>
          <w:rFonts w:ascii="Times New Roman" w:hAnsi="Times New Roman" w:cs="Times New Roman"/>
          <w:sz w:val="28"/>
          <w:szCs w:val="28"/>
          <w:lang w:val="uz-Cyrl-UZ"/>
        </w:rPr>
        <w:t xml:space="preserve">2-жилдидаги </w:t>
      </w:r>
      <w:r w:rsidRPr="00B145B8">
        <w:rPr>
          <w:rFonts w:ascii="Times New Roman" w:hAnsi="Times New Roman" w:cs="Times New Roman"/>
          <w:i/>
          <w:iCs/>
          <w:sz w:val="28"/>
          <w:szCs w:val="28"/>
          <w:lang w:val="uz-Cyrl-UZ"/>
        </w:rPr>
        <w:t xml:space="preserve">қўшнинг тинч </w:t>
      </w:r>
      <w:r w:rsidRPr="00B145B8">
        <w:rPr>
          <w:rFonts w:ascii="Times New Roman" w:hAnsi="Times New Roman" w:cs="Times New Roman"/>
          <w:i/>
          <w:iCs/>
          <w:sz w:val="28"/>
          <w:szCs w:val="28"/>
          <w:lang w:val="uz-Cyrl-UZ"/>
        </w:rPr>
        <w:softHyphen/>
        <w:t xml:space="preserve">– сен тинч; 1000 ишчига 1 бошлиқ; ўзингга эҳтиёт бўл, қўшнингни ўғри тутма; девор бузилса, пойдевор қолар,беклар кетса, халқ қолар;яхши одамга биргина ишора кифоя; </w:t>
      </w:r>
      <w:r w:rsidRPr="00B145B8">
        <w:rPr>
          <w:rFonts w:ascii="Times New Roman" w:hAnsi="Times New Roman" w:cs="Times New Roman"/>
          <w:sz w:val="28"/>
          <w:szCs w:val="28"/>
          <w:lang w:val="uz-Cyrl-UZ"/>
        </w:rPr>
        <w:t xml:space="preserve">3-жилдда </w:t>
      </w:r>
      <w:r w:rsidRPr="00B145B8">
        <w:rPr>
          <w:rFonts w:ascii="Times New Roman" w:hAnsi="Times New Roman" w:cs="Times New Roman"/>
          <w:i/>
          <w:iCs/>
          <w:sz w:val="28"/>
          <w:szCs w:val="28"/>
          <w:lang w:val="uz-Cyrl-UZ"/>
        </w:rPr>
        <w:t xml:space="preserve">отанг боласи бўлма, </w:t>
      </w:r>
      <w:r w:rsidRPr="00B145B8">
        <w:rPr>
          <w:rFonts w:ascii="Times New Roman" w:hAnsi="Times New Roman" w:cs="Times New Roman"/>
          <w:i/>
          <w:iCs/>
          <w:sz w:val="28"/>
          <w:szCs w:val="28"/>
          <w:lang w:val="uz-Cyrl-UZ"/>
        </w:rPr>
        <w:lastRenderedPageBreak/>
        <w:t xml:space="preserve">одам боласи бўл; </w:t>
      </w:r>
      <w:r w:rsidRPr="00B145B8">
        <w:rPr>
          <w:rFonts w:ascii="Times New Roman" w:hAnsi="Times New Roman" w:cs="Times New Roman"/>
          <w:sz w:val="28"/>
          <w:szCs w:val="28"/>
          <w:lang w:val="uz-Cyrl-UZ"/>
        </w:rPr>
        <w:t xml:space="preserve">5-жилдда </w:t>
      </w:r>
      <w:r w:rsidRPr="00B145B8">
        <w:rPr>
          <w:rFonts w:ascii="Times New Roman" w:hAnsi="Times New Roman" w:cs="Times New Roman"/>
          <w:i/>
          <w:iCs/>
          <w:sz w:val="28"/>
          <w:szCs w:val="28"/>
          <w:lang w:val="uz-Cyrl-UZ"/>
        </w:rPr>
        <w:t xml:space="preserve"> 1 марта кўрган афзал, одамларнинг сўзига эмас, ишига боқ </w:t>
      </w:r>
      <w:r w:rsidRPr="00B145B8">
        <w:rPr>
          <w:rFonts w:ascii="Times New Roman" w:hAnsi="Times New Roman" w:cs="Times New Roman"/>
          <w:sz w:val="28"/>
          <w:szCs w:val="28"/>
          <w:lang w:val="uz-Cyrl-UZ"/>
        </w:rPr>
        <w:t xml:space="preserve">(америка мақоли); 6-жилдда </w:t>
      </w:r>
      <w:r w:rsidRPr="00B145B8">
        <w:rPr>
          <w:rFonts w:ascii="Times New Roman" w:hAnsi="Times New Roman" w:cs="Times New Roman"/>
          <w:i/>
          <w:iCs/>
          <w:sz w:val="28"/>
          <w:szCs w:val="28"/>
          <w:lang w:val="uz-Cyrl-UZ"/>
        </w:rPr>
        <w:t xml:space="preserve">ер ҳайдасанг куз ҳайда, куз ҳайдамасанг юз ҳайда; куч – адолатда; дил ба ёру даст ба кор </w:t>
      </w:r>
      <w:r w:rsidRPr="00B145B8">
        <w:rPr>
          <w:rFonts w:ascii="Times New Roman" w:hAnsi="Times New Roman" w:cs="Times New Roman"/>
          <w:sz w:val="28"/>
          <w:szCs w:val="28"/>
          <w:lang w:val="uz-Cyrl-UZ"/>
        </w:rPr>
        <w:t xml:space="preserve"> мақоллари, “Халқларимиз дўстлигининг рамзи” мақоласида Юртбошимиз Маҳтумқулининг ҳикматларга бой </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Саҳар тур, Худога ёлвор,</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Ислом уйинг обод қолсин.</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Ёмонни қўй, яхшилик қил,</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Шайтон иши барбод қолсин.</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Яхши сўзга қулоқ солгин,</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Саҳар вақти бедор бўлгин,</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Яхшилардан олқиш олгин,</w:t>
      </w:r>
    </w:p>
    <w:p w:rsidR="00B145B8" w:rsidRPr="00B145B8" w:rsidRDefault="00B145B8" w:rsidP="00B145B8">
      <w:pPr>
        <w:ind w:firstLine="234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Умринг ортсин, зиёд қолсин, </w:t>
      </w:r>
    </w:p>
    <w:p w:rsidR="00B145B8" w:rsidRPr="00B145B8" w:rsidRDefault="00B145B8" w:rsidP="00B145B8">
      <w:pPr>
        <w:spacing w:line="360" w:lineRule="auto"/>
        <w:jc w:val="both"/>
        <w:rPr>
          <w:rFonts w:ascii="Times New Roman" w:hAnsi="Times New Roman" w:cs="Times New Roman"/>
          <w:sz w:val="28"/>
          <w:szCs w:val="28"/>
        </w:rPr>
      </w:pPr>
      <w:r w:rsidRPr="00B145B8">
        <w:rPr>
          <w:rFonts w:ascii="Times New Roman" w:hAnsi="Times New Roman" w:cs="Times New Roman"/>
          <w:sz w:val="28"/>
          <w:szCs w:val="28"/>
          <w:lang w:val="uz-Cyrl-UZ"/>
        </w:rPr>
        <w:t> </w:t>
      </w:r>
    </w:p>
    <w:p w:rsidR="00B145B8" w:rsidRPr="00B145B8" w:rsidRDefault="00B145B8" w:rsidP="00B145B8">
      <w:pPr>
        <w:pStyle w:val="a8"/>
        <w:spacing w:before="0" w:beforeAutospacing="0" w:after="0" w:afterAutospacing="0"/>
        <w:jc w:val="both"/>
        <w:rPr>
          <w:sz w:val="28"/>
          <w:szCs w:val="28"/>
          <w:lang w:val="uz-Cyrl-UZ"/>
        </w:rPr>
      </w:pPr>
      <w:r w:rsidRPr="00B145B8">
        <w:rPr>
          <w:sz w:val="28"/>
          <w:szCs w:val="28"/>
          <w:lang w:val="uz-Cyrl-UZ"/>
        </w:rPr>
        <w:t>шеърини келтирадики, унинг ҳар сатри мақолдай ҳикматга бой. Бундан ташқари «етти қиш, етти ёзни омон ўтказган иморат асрлар бўйи салобат тўкиб туради», «кимки бизнинг шон-шуҳратимизни кўрмоқчи бўлса, биз барпо этган иморатларга назар солсин»,  “янги уйни қурмай туриб, эскисини бузма” каби ўнлаб оҳори тўкилмаган, соф халқона ҳикматлар қўлланилган.</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 Миллат ўз тили орқали барча кечинмаларини ифодалайди, миллий маданиятини зоҳир қилади. Бошқача айтганда, тилга экстралингвистик факторларнинг таъсири кучли бўлади. Ҳар бир миллат муайян турмуш шароитларида, муайян географик муҳитда яшар экан, бу ҳолат унинг тафаккурида ва у орқали сўзлашаётган тилида зоҳир этмай қолмайди. Масалан, ўзбек тилидаги </w:t>
      </w:r>
      <w:r w:rsidRPr="00B145B8">
        <w:rPr>
          <w:i/>
          <w:sz w:val="28"/>
          <w:szCs w:val="28"/>
          <w:lang w:val="uz-Cyrl-UZ"/>
        </w:rPr>
        <w:t>бозор, йилқичилик, чорвачилик, полизчилик</w:t>
      </w:r>
      <w:r w:rsidRPr="00B145B8">
        <w:rPr>
          <w:sz w:val="28"/>
          <w:szCs w:val="28"/>
          <w:lang w:val="uz-Cyrl-UZ"/>
        </w:rPr>
        <w:t xml:space="preserve"> билан боғлиқ ибораларни олиб кўрайлик: </w:t>
      </w:r>
      <w:r w:rsidRPr="00B145B8">
        <w:rPr>
          <w:i/>
          <w:sz w:val="28"/>
          <w:szCs w:val="28"/>
          <w:lang w:val="uz-Cyrl-UZ"/>
        </w:rPr>
        <w:t xml:space="preserve">от тепкисини от кўтаради, бозори ўтмади, бозори чаққон, бозор кўрган эчки, подачининг оши, пўстагини қоқмоқ, шохини қайирмоқ, туянинг думи ерга текканда, қоққан қозиқдек, палаги тоза, палаги ўлган, кўкрагига шамол тегмоқ, </w:t>
      </w:r>
      <w:r w:rsidRPr="00B145B8">
        <w:rPr>
          <w:sz w:val="28"/>
          <w:szCs w:val="28"/>
          <w:lang w:val="uz-Cyrl-UZ"/>
        </w:rPr>
        <w:t>ва ҳоказолар</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Тил тараққиёти жараёнида шундай мантиқий тизим вужудга келади: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lastRenderedPageBreak/>
        <w:t xml:space="preserve">миллий турмуш тарзи, яъни миллий тарих, санъат, урф-одатлар, анъаналар, географик ва иқлим шароити, ўраб турган муҳит, буларнинг барчаси – </w:t>
      </w:r>
      <w:r w:rsidRPr="00B145B8">
        <w:rPr>
          <w:i/>
          <w:sz w:val="28"/>
          <w:szCs w:val="28"/>
          <w:lang w:val="uz-Cyrl-UZ"/>
        </w:rPr>
        <w:t>миллий менталитет</w:t>
      </w:r>
      <w:r w:rsidRPr="00B145B8">
        <w:rPr>
          <w:sz w:val="28"/>
          <w:szCs w:val="28"/>
          <w:lang w:val="uz-Cyrl-UZ"/>
        </w:rPr>
        <w:t xml:space="preserve"> белгиси;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кўрсатилган белгилар миллий тилнинг кўринишини билдиради;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улар миллатнинг ўзига хос турмуш тарзи, унинг фикрлаш, идрок этиш жараёнига ҳам ўзига хосликни, миллийликни беради.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Буларнинг барчаси, ўз навбатида, миллатнинг тилида акс этади.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Айни бир маънонинг </w:t>
      </w:r>
      <w:r w:rsidRPr="00B145B8">
        <w:rPr>
          <w:b/>
          <w:sz w:val="28"/>
          <w:szCs w:val="28"/>
          <w:lang w:val="uz-Cyrl-UZ"/>
        </w:rPr>
        <w:t>турли тилларда турлича ифода</w:t>
      </w:r>
      <w:r w:rsidRPr="00B145B8">
        <w:rPr>
          <w:sz w:val="28"/>
          <w:szCs w:val="28"/>
          <w:lang w:val="uz-Cyrl-UZ"/>
        </w:rPr>
        <w:t xml:space="preserve"> қилиниши фикримизнинг далилидир.</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Масалан, </w:t>
      </w:r>
      <w:r w:rsidRPr="00B145B8">
        <w:rPr>
          <w:i/>
          <w:sz w:val="28"/>
          <w:szCs w:val="28"/>
          <w:lang w:val="uz-Cyrl-UZ"/>
        </w:rPr>
        <w:t>бахтли бўлиб туғилмоқ</w:t>
      </w:r>
      <w:r w:rsidRPr="00B145B8">
        <w:rPr>
          <w:sz w:val="28"/>
          <w:szCs w:val="28"/>
          <w:lang w:val="uz-Cyrl-UZ"/>
        </w:rPr>
        <w:t xml:space="preserve"> иборасининг маъноси рус тилида </w:t>
      </w:r>
      <w:r w:rsidRPr="00B145B8">
        <w:rPr>
          <w:i/>
          <w:sz w:val="28"/>
          <w:szCs w:val="28"/>
          <w:lang w:val="uz-Cyrl-UZ"/>
        </w:rPr>
        <w:t>родиться в рубашке</w:t>
      </w:r>
      <w:r w:rsidRPr="00B145B8">
        <w:rPr>
          <w:sz w:val="28"/>
          <w:szCs w:val="28"/>
          <w:lang w:val="uz-Cyrl-UZ"/>
        </w:rPr>
        <w:t xml:space="preserve"> тарзида, инглиз тилида эса </w:t>
      </w:r>
      <w:r w:rsidRPr="00B145B8">
        <w:rPr>
          <w:i/>
          <w:sz w:val="28"/>
          <w:szCs w:val="28"/>
          <w:lang w:val="uz-Cyrl-UZ"/>
        </w:rPr>
        <w:t>to born with silver spoon in mouth</w:t>
      </w:r>
      <w:r w:rsidRPr="00B145B8">
        <w:rPr>
          <w:sz w:val="28"/>
          <w:szCs w:val="28"/>
          <w:lang w:val="uz-Cyrl-UZ"/>
        </w:rPr>
        <w:t xml:space="preserve">, яъни </w:t>
      </w:r>
      <w:r w:rsidRPr="00B145B8">
        <w:rPr>
          <w:i/>
          <w:sz w:val="28"/>
          <w:szCs w:val="28"/>
          <w:lang w:val="uz-Cyrl-UZ"/>
        </w:rPr>
        <w:t>оғзида кумуш қошиқча билан туғилмоқ</w:t>
      </w:r>
      <w:r w:rsidRPr="00B145B8">
        <w:rPr>
          <w:sz w:val="28"/>
          <w:szCs w:val="28"/>
          <w:lang w:val="uz-Cyrl-UZ"/>
        </w:rPr>
        <w:t xml:space="preserve"> тарзида ифода этилади. </w:t>
      </w:r>
      <w:r w:rsidRPr="00B145B8">
        <w:rPr>
          <w:i/>
          <w:sz w:val="28"/>
          <w:szCs w:val="28"/>
          <w:lang w:val="uz-Cyrl-UZ"/>
        </w:rPr>
        <w:t>Ҳеч қачон</w:t>
      </w:r>
      <w:r w:rsidRPr="00B145B8">
        <w:rPr>
          <w:sz w:val="28"/>
          <w:szCs w:val="28"/>
          <w:lang w:val="uz-Cyrl-UZ"/>
        </w:rPr>
        <w:t xml:space="preserve"> иборасининг маъноси ўзбек тилида </w:t>
      </w:r>
      <w:r w:rsidRPr="00B145B8">
        <w:rPr>
          <w:i/>
          <w:sz w:val="28"/>
          <w:szCs w:val="28"/>
          <w:lang w:val="uz-Cyrl-UZ"/>
        </w:rPr>
        <w:t>туянинг думи ерга текканда</w:t>
      </w:r>
      <w:r w:rsidRPr="00B145B8">
        <w:rPr>
          <w:sz w:val="28"/>
          <w:szCs w:val="28"/>
          <w:lang w:val="uz-Cyrl-UZ"/>
        </w:rPr>
        <w:t xml:space="preserve"> ёки </w:t>
      </w:r>
      <w:r w:rsidRPr="00B145B8">
        <w:rPr>
          <w:i/>
          <w:sz w:val="28"/>
          <w:szCs w:val="28"/>
          <w:lang w:val="uz-Cyrl-UZ"/>
        </w:rPr>
        <w:t xml:space="preserve">ҳўкиз туққанда </w:t>
      </w:r>
      <w:r w:rsidRPr="00B145B8">
        <w:rPr>
          <w:sz w:val="28"/>
          <w:szCs w:val="28"/>
          <w:lang w:val="uz-Cyrl-UZ"/>
        </w:rPr>
        <w:t>иборалари билан образли ифодаланади, чунки улардаги ўқпоя (</w:t>
      </w:r>
      <w:r w:rsidRPr="00B145B8">
        <w:rPr>
          <w:i/>
          <w:sz w:val="28"/>
          <w:szCs w:val="28"/>
          <w:lang w:val="uz-Cyrl-UZ"/>
        </w:rPr>
        <w:t>стержневое слово</w:t>
      </w:r>
      <w:r w:rsidRPr="00B145B8">
        <w:rPr>
          <w:sz w:val="28"/>
          <w:szCs w:val="28"/>
          <w:lang w:val="uz-Cyrl-UZ"/>
        </w:rPr>
        <w:t xml:space="preserve">) саналган </w:t>
      </w:r>
      <w:r w:rsidRPr="00B145B8">
        <w:rPr>
          <w:i/>
          <w:sz w:val="28"/>
          <w:szCs w:val="28"/>
          <w:lang w:val="uz-Cyrl-UZ"/>
        </w:rPr>
        <w:t>туя</w:t>
      </w:r>
      <w:r w:rsidRPr="00B145B8">
        <w:rPr>
          <w:sz w:val="28"/>
          <w:szCs w:val="28"/>
          <w:lang w:val="uz-Cyrl-UZ"/>
        </w:rPr>
        <w:t xml:space="preserve"> ва </w:t>
      </w:r>
      <w:r w:rsidRPr="00B145B8">
        <w:rPr>
          <w:i/>
          <w:sz w:val="28"/>
          <w:szCs w:val="28"/>
          <w:lang w:val="uz-Cyrl-UZ"/>
        </w:rPr>
        <w:t xml:space="preserve">ҳўкиз </w:t>
      </w:r>
      <w:r w:rsidRPr="00B145B8">
        <w:rPr>
          <w:sz w:val="28"/>
          <w:szCs w:val="28"/>
          <w:lang w:val="uz-Cyrl-UZ"/>
        </w:rPr>
        <w:t xml:space="preserve">ўзбек географик-ҳудудий муҳитига мос келадиган уй ҳайвонларини ифодалайди. Рус тилида бу ҳикмат ўрнида </w:t>
      </w:r>
      <w:r w:rsidRPr="00B145B8">
        <w:rPr>
          <w:i/>
          <w:sz w:val="28"/>
          <w:szCs w:val="28"/>
          <w:lang w:val="uz-Cyrl-UZ"/>
        </w:rPr>
        <w:t xml:space="preserve">когда рак на горе свистнет </w:t>
      </w:r>
      <w:r w:rsidRPr="00B145B8">
        <w:rPr>
          <w:sz w:val="28"/>
          <w:szCs w:val="28"/>
          <w:lang w:val="uz-Cyrl-UZ"/>
        </w:rPr>
        <w:t xml:space="preserve">(қисқичбақа тоғда ҳуштак чалганда) тарзида қўлланилади. Бу ерда ҳам туя ва ҳўкизнинг думи табиатан калта бўлганидай, рак (қисқичбақа) ҳам сувда яшайдиган жонзод, униг оёғи йўқ – тоққа чиқиш учун юра олмайди, ўпкаси йўқ – ҳуштак чала олмайди. Бу </w:t>
      </w:r>
      <w:r w:rsidRPr="00B145B8">
        <w:rPr>
          <w:i/>
          <w:sz w:val="28"/>
          <w:szCs w:val="28"/>
          <w:lang w:val="uz-Cyrl-UZ"/>
        </w:rPr>
        <w:t>балиқ қўшиқ айтганда,</w:t>
      </w:r>
      <w:r w:rsidRPr="00B145B8">
        <w:rPr>
          <w:sz w:val="28"/>
          <w:szCs w:val="28"/>
          <w:lang w:val="uz-Cyrl-UZ"/>
        </w:rPr>
        <w:t xml:space="preserve"> ёки русларда ҳайит, ўзбекларда пасха бўлганда, янаги йили </w:t>
      </w:r>
      <w:r w:rsidRPr="00B145B8">
        <w:rPr>
          <w:i/>
          <w:sz w:val="28"/>
          <w:szCs w:val="28"/>
          <w:lang w:val="uz-Cyrl-UZ"/>
        </w:rPr>
        <w:t xml:space="preserve">шайтон ўлганда, шайтон чўқинганда,  товуқ ҳўроздай қичқирганда; </w:t>
      </w:r>
      <w:r w:rsidRPr="00B145B8">
        <w:rPr>
          <w:sz w:val="28"/>
          <w:szCs w:val="28"/>
          <w:lang w:val="uz-Cyrl-UZ"/>
        </w:rPr>
        <w:t xml:space="preserve">французларда </w:t>
      </w:r>
      <w:r w:rsidRPr="00B145B8">
        <w:rPr>
          <w:i/>
          <w:sz w:val="28"/>
          <w:szCs w:val="28"/>
          <w:lang w:val="uz-Cyrl-UZ"/>
        </w:rPr>
        <w:t xml:space="preserve">товуқнинг тиши чиққанда; </w:t>
      </w:r>
      <w:r w:rsidRPr="00B145B8">
        <w:rPr>
          <w:sz w:val="28"/>
          <w:szCs w:val="28"/>
          <w:lang w:val="uz-Cyrl-UZ"/>
        </w:rPr>
        <w:t xml:space="preserve">инглизларда </w:t>
      </w:r>
      <w:r w:rsidRPr="00B145B8">
        <w:rPr>
          <w:i/>
          <w:sz w:val="28"/>
          <w:szCs w:val="28"/>
          <w:lang w:val="uz-Cyrl-UZ"/>
        </w:rPr>
        <w:t>ой кўмкўк пишлоққа айланганда, чўчқалар парвоз қилганда, ой қўкарганда (кўк тус олганда);</w:t>
      </w:r>
      <w:r w:rsidRPr="00B145B8">
        <w:rPr>
          <w:sz w:val="28"/>
          <w:szCs w:val="28"/>
          <w:lang w:val="uz-Cyrl-UZ"/>
        </w:rPr>
        <w:t xml:space="preserve">немисларда </w:t>
      </w:r>
      <w:r w:rsidRPr="00B145B8">
        <w:rPr>
          <w:i/>
          <w:sz w:val="28"/>
          <w:szCs w:val="28"/>
          <w:lang w:val="uz-Cyrl-UZ"/>
        </w:rPr>
        <w:t xml:space="preserve">ит думи билан хурганда; қирғизларда </w:t>
      </w:r>
      <w:r w:rsidRPr="00B145B8">
        <w:rPr>
          <w:sz w:val="28"/>
          <w:szCs w:val="28"/>
          <w:lang w:val="uz-Cyrl-UZ"/>
        </w:rPr>
        <w:t xml:space="preserve">эшакнинг думи ерга текканда дейишади.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Шу турғун бирикмалар ифодалаган  </w:t>
      </w:r>
      <w:r w:rsidRPr="00B145B8">
        <w:rPr>
          <w:i/>
          <w:sz w:val="28"/>
          <w:szCs w:val="28"/>
          <w:lang w:val="uz-Cyrl-UZ"/>
        </w:rPr>
        <w:t>ҳечқачон</w:t>
      </w:r>
      <w:r w:rsidRPr="00B145B8">
        <w:rPr>
          <w:sz w:val="28"/>
          <w:szCs w:val="28"/>
          <w:lang w:val="uz-Cyrl-UZ"/>
        </w:rPr>
        <w:t xml:space="preserve"> маъноси бериш учун руслар образли қилиб </w:t>
      </w:r>
      <w:r w:rsidRPr="00B145B8">
        <w:rPr>
          <w:i/>
          <w:sz w:val="28"/>
          <w:szCs w:val="28"/>
          <w:lang w:val="uz-Cyrl-UZ"/>
        </w:rPr>
        <w:t>после дождичка в четверг</w:t>
      </w:r>
      <w:r w:rsidRPr="00B145B8">
        <w:rPr>
          <w:sz w:val="28"/>
          <w:szCs w:val="28"/>
          <w:lang w:val="uz-Cyrl-UZ"/>
        </w:rPr>
        <w:t xml:space="preserve"> (пайшанба куни ёмғирдан сўнг) дейишади. Нима учун фақат пайшанба, ҳафтанинг бошқа кунлари эмас? Эмишки, русларнинг қадимги аждодлари момақалдироқ ва яшин худоси Перунга сиғинганлар. Ҳафтанинг бир куни –  пайшанба  (қадимги римликларда ҳам Перуннинг лотинча номи Юпитерга) куни ибодат қилганлар. Бу халқлар Перун-Юпитер фақат унга аталган худди шу пайшанба кунигина одамларни тинглайди ва уларнинг истак-хоҳишларини рўёбга чиқаради дейишган ва қурғоқчилик бўлганда пайшанба куни худоларига илтижо қилганлар. Аммо одамларнинг илтижолари бесамар қолаверган.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 Шундай мисоллардан  яна бир нечасини келтирамиз.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 Ўзбеклар</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iCs/>
          <w:sz w:val="28"/>
          <w:szCs w:val="28"/>
          <w:lang w:val="uz-Cyrl-UZ"/>
        </w:rPr>
        <w:t>билмай бирор ишни қилиб қўйиб, муваффақиятсизликка учраса, иши ўнгидан келмаса, иккинчи сафар эҳтиёткор бўлиб қолади. Шунда улар</w:t>
      </w:r>
      <w:r w:rsidRPr="00B145B8">
        <w:rPr>
          <w:rFonts w:ascii="Times New Roman" w:hAnsi="Times New Roman" w:cs="Times New Roman"/>
          <w:i/>
          <w:iCs/>
          <w:sz w:val="28"/>
          <w:szCs w:val="28"/>
          <w:lang w:val="uz-Cyrl-UZ"/>
        </w:rPr>
        <w:t xml:space="preserve"> Оғзи куйган қатиқни (сувни) пуфлаб ичади, </w:t>
      </w:r>
      <w:r w:rsidRPr="00B145B8">
        <w:rPr>
          <w:rFonts w:ascii="Times New Roman" w:hAnsi="Times New Roman" w:cs="Times New Roman"/>
          <w:iCs/>
          <w:sz w:val="28"/>
          <w:szCs w:val="28"/>
          <w:lang w:val="uz-Cyrl-UZ"/>
        </w:rPr>
        <w:t>дейишади.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Рус</w:t>
      </w:r>
      <w:r w:rsidRPr="00B145B8">
        <w:rPr>
          <w:rFonts w:ascii="Times New Roman" w:hAnsi="Times New Roman" w:cs="Times New Roman"/>
          <w:sz w:val="28"/>
          <w:szCs w:val="28"/>
          <w:lang w:val="uz-Cyrl-UZ"/>
        </w:rPr>
        <w:t>лар      –  О</w:t>
      </w:r>
      <w:r w:rsidRPr="00B145B8">
        <w:rPr>
          <w:rFonts w:ascii="Times New Roman" w:hAnsi="Times New Roman" w:cs="Times New Roman"/>
          <w:sz w:val="28"/>
          <w:szCs w:val="28"/>
        </w:rPr>
        <w:t>бжегшись на молоке, будешь дуть и на воду</w:t>
      </w:r>
      <w:r w:rsidRPr="00B145B8">
        <w:rPr>
          <w:rFonts w:ascii="Times New Roman" w:hAnsi="Times New Roman" w:cs="Times New Roman"/>
          <w:sz w:val="28"/>
          <w:szCs w:val="28"/>
          <w:lang w:val="uz-Cyrl-UZ"/>
        </w:rPr>
        <w:t>. Обжегшееся дитя огня боится. Яъни қайноқ сутдан оғзи куйса, сувни ҳам пуфлаб ичадилар, Куйиб қолган бола эса ўтдан қўрқадиган бўлади.</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Инглизлар  – The scalded dog fears cold water (</w:t>
      </w:r>
      <w:r w:rsidRPr="00B145B8">
        <w:rPr>
          <w:rStyle w:val="apple-style-span"/>
          <w:rFonts w:ascii="Times New Roman" w:hAnsi="Times New Roman" w:cs="Times New Roman"/>
          <w:color w:val="222222"/>
          <w:sz w:val="28"/>
          <w:szCs w:val="28"/>
          <w:lang w:val="uz-Cyrl-UZ"/>
        </w:rPr>
        <w:t>Ошпаренный пес холодной воды боится</w:t>
      </w:r>
      <w:r w:rsidRPr="00B145B8">
        <w:rPr>
          <w:rFonts w:ascii="Times New Roman" w:hAnsi="Times New Roman" w:cs="Times New Roman"/>
          <w:sz w:val="28"/>
          <w:szCs w:val="28"/>
          <w:lang w:val="uz-Cyrl-UZ"/>
        </w:rPr>
        <w:t xml:space="preserve"> – Оёғи куйган ит совуқ сувдан қўрқади</w:t>
      </w:r>
      <w:r w:rsidRPr="00B145B8">
        <w:rPr>
          <w:rStyle w:val="apple-style-span"/>
          <w:rFonts w:ascii="Times New Roman" w:hAnsi="Times New Roman" w:cs="Times New Roman"/>
          <w:color w:val="222222"/>
          <w:sz w:val="28"/>
          <w:szCs w:val="28"/>
          <w:lang w:val="uz-Cyrl-UZ"/>
        </w:rPr>
        <w:t>).</w:t>
      </w:r>
      <w:r w:rsidRPr="00B145B8">
        <w:rPr>
          <w:rStyle w:val="apple-converted-space"/>
          <w:rFonts w:ascii="Times New Roman" w:hAnsi="Times New Roman" w:cs="Times New Roman"/>
          <w:color w:val="222222"/>
          <w:sz w:val="28"/>
          <w:szCs w:val="28"/>
          <w:lang w:val="uz-Cyrl-UZ"/>
        </w:rPr>
        <w:t> </w:t>
      </w:r>
      <w:r w:rsidRPr="00B145B8">
        <w:rPr>
          <w:rFonts w:ascii="Times New Roman" w:hAnsi="Times New Roman" w:cs="Times New Roman"/>
          <w:b/>
          <w:bCs/>
          <w:sz w:val="28"/>
          <w:szCs w:val="28"/>
          <w:lang w:val="uz-Cyrl-UZ"/>
        </w:rPr>
        <w:t xml:space="preserve"> </w:t>
      </w:r>
      <w:r w:rsidRPr="00B145B8">
        <w:rPr>
          <w:rFonts w:ascii="Times New Roman" w:hAnsi="Times New Roman" w:cs="Times New Roman"/>
          <w:sz w:val="28"/>
          <w:szCs w:val="28"/>
          <w:lang w:val="uz-Cyrl-UZ"/>
        </w:rPr>
        <w:t>A burnt child dreads the fire (Обжегшееся дитя огня боится) дейишади.</w:t>
      </w:r>
    </w:p>
    <w:p w:rsidR="00B145B8" w:rsidRPr="00B145B8" w:rsidRDefault="00B145B8" w:rsidP="00B145B8">
      <w:pPr>
        <w:ind w:firstLine="567"/>
        <w:jc w:val="both"/>
        <w:rPr>
          <w:rFonts w:ascii="Times New Roman" w:hAnsi="Times New Roman" w:cs="Times New Roman"/>
          <w:sz w:val="28"/>
          <w:szCs w:val="28"/>
          <w:lang w:val="en-US"/>
        </w:rPr>
      </w:pPr>
      <w:r w:rsidRPr="00B145B8">
        <w:rPr>
          <w:rFonts w:ascii="Times New Roman" w:hAnsi="Times New Roman" w:cs="Times New Roman"/>
          <w:sz w:val="28"/>
          <w:szCs w:val="28"/>
        </w:rPr>
        <w:t>Нем</w:t>
      </w:r>
      <w:r w:rsidRPr="00B145B8">
        <w:rPr>
          <w:rFonts w:ascii="Times New Roman" w:hAnsi="Times New Roman" w:cs="Times New Roman"/>
          <w:sz w:val="28"/>
          <w:szCs w:val="28"/>
          <w:lang w:val="uz-Cyrl-UZ"/>
        </w:rPr>
        <w:t xml:space="preserve">ислар    – </w:t>
      </w:r>
      <w:r w:rsidRPr="00B145B8">
        <w:rPr>
          <w:rFonts w:ascii="Times New Roman" w:hAnsi="Times New Roman" w:cs="Times New Roman"/>
          <w:sz w:val="28"/>
          <w:szCs w:val="28"/>
          <w:lang w:val="de-DE"/>
        </w:rPr>
        <w:t>An Milch gekocht hat der Hund Angst vor Wasser.</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Ўзбек тилидаги</w:t>
      </w:r>
      <w:r w:rsidRPr="00B145B8">
        <w:rPr>
          <w:rFonts w:ascii="Times New Roman" w:hAnsi="Times New Roman" w:cs="Times New Roman"/>
          <w:i/>
          <w:iCs/>
          <w:sz w:val="28"/>
          <w:szCs w:val="28"/>
          <w:lang w:val="uz-Cyrl-UZ"/>
        </w:rPr>
        <w:t xml:space="preserve"> чумчуқдан қўрққан тариқ экмайди</w:t>
      </w:r>
      <w:r w:rsidRPr="00B145B8">
        <w:rPr>
          <w:rFonts w:ascii="Times New Roman" w:hAnsi="Times New Roman" w:cs="Times New Roman"/>
          <w:sz w:val="28"/>
          <w:szCs w:val="28"/>
          <w:lang w:val="uz-Cyrl-UZ"/>
        </w:rPr>
        <w:t xml:space="preserve"> мақолидаги ахборот бошқа тилларда, паремиолог Кууси айтганидай,  турли образлар воситасида ифодаланади. Масалан, инглизларда </w:t>
      </w:r>
      <w:r w:rsidRPr="00B145B8">
        <w:rPr>
          <w:rFonts w:ascii="Times New Roman" w:hAnsi="Times New Roman" w:cs="Times New Roman"/>
          <w:i/>
          <w:iCs/>
          <w:sz w:val="28"/>
          <w:szCs w:val="28"/>
          <w:lang w:val="uz-Cyrl-UZ"/>
        </w:rPr>
        <w:t xml:space="preserve">Не that fears every bush must never go a-birding,  </w:t>
      </w:r>
      <w:r w:rsidRPr="00B145B8">
        <w:rPr>
          <w:rFonts w:ascii="Times New Roman" w:hAnsi="Times New Roman" w:cs="Times New Roman"/>
          <w:sz w:val="28"/>
          <w:szCs w:val="28"/>
          <w:lang w:val="uz-Cyrl-UZ"/>
        </w:rPr>
        <w:t xml:space="preserve">яъни  шох-шаббадан қўрққан қуш овига чиқмайди деб таъкидланади. Шундай вазиятда руслар </w:t>
      </w:r>
      <w:r w:rsidRPr="00B145B8">
        <w:rPr>
          <w:rFonts w:ascii="Times New Roman" w:hAnsi="Times New Roman" w:cs="Times New Roman"/>
          <w:i/>
          <w:iCs/>
          <w:sz w:val="28"/>
          <w:szCs w:val="28"/>
          <w:lang w:val="uz-Cyrl-UZ"/>
        </w:rPr>
        <w:t xml:space="preserve">Не ходи в лес, коли зайца боишься. </w:t>
      </w:r>
      <w:r w:rsidRPr="00B145B8">
        <w:rPr>
          <w:rFonts w:ascii="Times New Roman" w:hAnsi="Times New Roman" w:cs="Times New Roman"/>
          <w:i/>
          <w:iCs/>
          <w:sz w:val="28"/>
          <w:szCs w:val="28"/>
        </w:rPr>
        <w:t>Треску бояться – в лес не ходить. Волков бояться – в лес не ходить</w:t>
      </w:r>
      <w:r w:rsidRPr="00B145B8">
        <w:rPr>
          <w:rFonts w:ascii="Times New Roman" w:hAnsi="Times New Roman" w:cs="Times New Roman"/>
          <w:sz w:val="28"/>
          <w:szCs w:val="28"/>
          <w:lang w:val="uz-Cyrl-UZ"/>
        </w:rPr>
        <w:t xml:space="preserve"> мақолларини ишлатишади.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Демак, таркиби ёки мақолнинг тузилиши бўйича таҳлилда Эътиборни нимага қаратиш, нимани,  уч қиррасидан қайси бирини таҳлил қилиш лозимлиги муҳим ҳисобланади.</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i/>
          <w:iCs/>
          <w:sz w:val="28"/>
          <w:szCs w:val="28"/>
          <w:lang w:val="uz-Cyrl-UZ"/>
        </w:rPr>
        <w:t xml:space="preserve">Гап битта (ёки битим – бу битим) </w:t>
      </w:r>
      <w:r w:rsidRPr="00B145B8">
        <w:rPr>
          <w:rFonts w:ascii="Times New Roman" w:hAnsi="Times New Roman" w:cs="Times New Roman"/>
          <w:sz w:val="28"/>
          <w:szCs w:val="28"/>
          <w:lang w:val="uz-Cyrl-UZ"/>
        </w:rPr>
        <w:t xml:space="preserve">(русчаси: </w:t>
      </w:r>
      <w:r w:rsidRPr="00B145B8">
        <w:rPr>
          <w:rFonts w:ascii="Times New Roman" w:hAnsi="Times New Roman" w:cs="Times New Roman"/>
          <w:i/>
          <w:iCs/>
          <w:sz w:val="28"/>
          <w:szCs w:val="28"/>
          <w:lang w:val="uz-Cyrl-UZ"/>
        </w:rPr>
        <w:t>Сделка есть сделка</w:t>
      </w:r>
      <w:r w:rsidRPr="00B145B8">
        <w:rPr>
          <w:rFonts w:ascii="Times New Roman" w:hAnsi="Times New Roman" w:cs="Times New Roman"/>
          <w:b/>
          <w:bCs/>
          <w:sz w:val="28"/>
          <w:szCs w:val="28"/>
          <w:lang w:val="uz-Cyrl-UZ"/>
        </w:rPr>
        <w:t>.</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Уговор дороже денег. Уговор святое дело.</w:t>
      </w:r>
      <w:r w:rsidRPr="00B145B8">
        <w:rPr>
          <w:rFonts w:ascii="Times New Roman" w:hAnsi="Times New Roman" w:cs="Times New Roman"/>
          <w:b/>
          <w:bCs/>
          <w:sz w:val="28"/>
          <w:szCs w:val="28"/>
        </w:rPr>
        <w:t xml:space="preserve"> </w:t>
      </w:r>
      <w:r w:rsidRPr="00B145B8">
        <w:rPr>
          <w:rFonts w:ascii="Times New Roman" w:hAnsi="Times New Roman" w:cs="Times New Roman"/>
          <w:sz w:val="28"/>
          <w:szCs w:val="28"/>
          <w:lang w:val="uz-Cyrl-UZ"/>
        </w:rPr>
        <w:t>Инглизчаси: A bargain is a bargain)</w:t>
      </w:r>
      <w:r w:rsidRPr="00B145B8">
        <w:rPr>
          <w:rFonts w:ascii="Times New Roman" w:hAnsi="Times New Roman" w:cs="Times New Roman"/>
          <w:i/>
          <w:iCs/>
          <w:sz w:val="28"/>
          <w:szCs w:val="28"/>
          <w:lang w:val="uz-Cyrl-UZ"/>
        </w:rPr>
        <w:t>;</w:t>
      </w:r>
    </w:p>
    <w:p w:rsidR="00B145B8" w:rsidRPr="00B145B8" w:rsidRDefault="00B145B8" w:rsidP="00B145B8">
      <w:pPr>
        <w:ind w:firstLine="900"/>
        <w:rPr>
          <w:rFonts w:ascii="Times New Roman" w:hAnsi="Times New Roman" w:cs="Times New Roman"/>
          <w:sz w:val="28"/>
          <w:szCs w:val="28"/>
          <w:lang w:val="en-US"/>
        </w:rPr>
      </w:pPr>
      <w:r w:rsidRPr="00B145B8">
        <w:rPr>
          <w:rFonts w:ascii="Times New Roman" w:hAnsi="Times New Roman" w:cs="Times New Roman"/>
          <w:i/>
          <w:iCs/>
          <w:sz w:val="28"/>
          <w:szCs w:val="28"/>
          <w:lang w:val="uz-Cyrl-UZ"/>
        </w:rPr>
        <w:t>Тоғдай кўҳна</w:t>
      </w:r>
      <w:r w:rsidRPr="00B145B8">
        <w:rPr>
          <w:rFonts w:ascii="Times New Roman" w:hAnsi="Times New Roman" w:cs="Times New Roman"/>
          <w:sz w:val="28"/>
          <w:szCs w:val="28"/>
          <w:lang w:val="uz-Cyrl-UZ"/>
        </w:rPr>
        <w:t xml:space="preserve"> ↔As old as the hills ↔Древний, как ҳолмы (Старо как мир).</w:t>
      </w:r>
    </w:p>
    <w:p w:rsidR="00B145B8" w:rsidRPr="00B145B8" w:rsidRDefault="00B145B8" w:rsidP="00B145B8">
      <w:pPr>
        <w:ind w:firstLine="900"/>
        <w:rPr>
          <w:rFonts w:ascii="Times New Roman" w:hAnsi="Times New Roman" w:cs="Times New Roman"/>
          <w:sz w:val="28"/>
          <w:szCs w:val="28"/>
        </w:rPr>
      </w:pPr>
      <w:r w:rsidRPr="00B145B8">
        <w:rPr>
          <w:rFonts w:ascii="Times New Roman" w:hAnsi="Times New Roman" w:cs="Times New Roman"/>
          <w:i/>
          <w:iCs/>
          <w:sz w:val="28"/>
          <w:szCs w:val="28"/>
          <w:lang w:val="uz-Cyrl-UZ"/>
        </w:rPr>
        <w:t>Тухум – бу тухум</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As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sure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as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eggs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is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eggs</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Верно, как то, что яйца суть яйца</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Как дважды два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четыре</w:t>
      </w:r>
      <w:r w:rsidRPr="00B145B8">
        <w:rPr>
          <w:rFonts w:ascii="Times New Roman" w:hAnsi="Times New Roman" w:cs="Times New Roman"/>
          <w:sz w:val="28"/>
          <w:szCs w:val="28"/>
          <w:lang w:val="uz-Cyrl-UZ"/>
        </w:rPr>
        <w:t>)</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4811395</wp:posOffset>
            </wp:positionH>
            <wp:positionV relativeFrom="paragraph">
              <wp:posOffset>415925</wp:posOffset>
            </wp:positionV>
            <wp:extent cx="1104900" cy="1376045"/>
            <wp:effectExtent l="19050" t="0" r="0" b="0"/>
            <wp:wrapTight wrapText="bothSides">
              <wp:wrapPolygon edited="0">
                <wp:start x="-372" y="0"/>
                <wp:lineTo x="-372" y="21231"/>
                <wp:lineTo x="21600" y="21231"/>
                <wp:lineTo x="21600" y="0"/>
                <wp:lineTo x="-372" y="0"/>
              </wp:wrapPolygon>
            </wp:wrapTight>
            <wp:docPr id="129" name="Рисунок 129" descr="http://t2.gstatic.com/images?q=tbn:ANd9GcRgy09oH4B613NQRyEAYbuUbZRaRDXO3sXa_UpfOvLWe0NfwZ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2.gstatic.com/images?q=tbn:ANd9GcRgy09oH4B613NQRyEAYbuUbZRaRDXO3sXa_UpfOvLWe0NfwZDE"/>
                    <pic:cNvPicPr>
                      <a:picLocks noChangeAspect="1" noChangeArrowheads="1"/>
                    </pic:cNvPicPr>
                  </pic:nvPicPr>
                  <pic:blipFill>
                    <a:blip r:embed="rId125" r:link="rId126"/>
                    <a:srcRect/>
                    <a:stretch>
                      <a:fillRect/>
                    </a:stretch>
                  </pic:blipFill>
                  <pic:spPr bwMode="auto">
                    <a:xfrm>
                      <a:off x="0" y="0"/>
                      <a:ext cx="1104900" cy="1376045"/>
                    </a:xfrm>
                    <a:prstGeom prst="rect">
                      <a:avLst/>
                    </a:prstGeom>
                    <a:noFill/>
                    <a:ln w="9525">
                      <a:noFill/>
                      <a:miter lim="800000"/>
                      <a:headEnd/>
                      <a:tailEnd/>
                    </a:ln>
                  </pic:spPr>
                </pic:pic>
              </a:graphicData>
            </a:graphic>
          </wp:anchor>
        </w:drawing>
      </w:r>
      <w:r w:rsidRPr="00B145B8">
        <w:rPr>
          <w:rFonts w:ascii="Times New Roman" w:hAnsi="Times New Roman" w:cs="Times New Roman"/>
          <w:i/>
          <w:iCs/>
          <w:sz w:val="28"/>
          <w:szCs w:val="28"/>
          <w:lang w:val="uz-Cyrl-UZ"/>
        </w:rPr>
        <w:t>Қисқалик – донолик</w:t>
      </w:r>
      <w:r w:rsidRPr="00B145B8">
        <w:rPr>
          <w:rFonts w:ascii="Times New Roman" w:hAnsi="Times New Roman" w:cs="Times New Roman"/>
          <w:sz w:val="28"/>
          <w:szCs w:val="28"/>
          <w:lang w:val="uz-Cyrl-UZ"/>
        </w:rPr>
        <w:t xml:space="preserve"> ↔ Brevity is the soul of wit ↔ Краткость – душа остроумия. </w:t>
      </w:r>
      <w:r w:rsidRPr="00B145B8">
        <w:rPr>
          <w:rFonts w:ascii="Times New Roman" w:hAnsi="Times New Roman" w:cs="Times New Roman"/>
          <w:i/>
          <w:iCs/>
          <w:sz w:val="28"/>
          <w:szCs w:val="28"/>
          <w:lang w:val="uz-Cyrl-UZ"/>
        </w:rPr>
        <w:t xml:space="preserve">Қиёс.: </w:t>
      </w:r>
      <w:r w:rsidRPr="00B145B8">
        <w:rPr>
          <w:rFonts w:ascii="Times New Roman" w:hAnsi="Times New Roman" w:cs="Times New Roman"/>
          <w:sz w:val="28"/>
          <w:szCs w:val="28"/>
        </w:rPr>
        <w:t xml:space="preserve">Коротко и ясно, оттого и прекрасно. Не то мудрено, что переговорено, а то, что недоговорено. Краткость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сестра таланта.</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Одам бошига иш тушганда билинади</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GB"/>
        </w:rPr>
        <w:t>Calamity</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is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man</w:t>
      </w:r>
      <w:r w:rsidRPr="00B145B8">
        <w:rPr>
          <w:rFonts w:ascii="Times New Roman" w:hAnsi="Times New Roman" w:cs="Times New Roman"/>
          <w:sz w:val="28"/>
          <w:szCs w:val="28"/>
        </w:rPr>
        <w:t>'</w:t>
      </w:r>
      <w:r w:rsidRPr="00B145B8">
        <w:rPr>
          <w:rFonts w:ascii="Times New Roman" w:hAnsi="Times New Roman" w:cs="Times New Roman"/>
          <w:sz w:val="28"/>
          <w:szCs w:val="28"/>
          <w:lang w:val="en-GB"/>
        </w:rPr>
        <w:t>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true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touchstone</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Несчастье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лучший пробный камень </w:t>
      </w:r>
      <w:r w:rsidRPr="00B145B8">
        <w:rPr>
          <w:rFonts w:ascii="Times New Roman" w:hAnsi="Times New Roman" w:cs="Times New Roman"/>
          <w:sz w:val="28"/>
          <w:szCs w:val="28"/>
        </w:rPr>
        <w:lastRenderedPageBreak/>
        <w:t xml:space="preserve">для человека.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rPr>
        <w:t xml:space="preserve"> Человек познается в беде.</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Эҳтиёткорлик – ҳотиржамлик</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GB"/>
        </w:rPr>
        <w:t>Caution</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is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the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parent</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of</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safety</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Осторожность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мать безопасности.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 Береженого и бог бережет. </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Болалар – бойлигимиз</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GB"/>
        </w:rPr>
        <w:t>Children</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are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poor</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men</w:t>
      </w:r>
      <w:r w:rsidRPr="00B145B8">
        <w:rPr>
          <w:rFonts w:ascii="Times New Roman" w:hAnsi="Times New Roman" w:cs="Times New Roman"/>
          <w:sz w:val="28"/>
          <w:szCs w:val="28"/>
        </w:rPr>
        <w:t>'</w:t>
      </w:r>
      <w:r w:rsidRPr="00B145B8">
        <w:rPr>
          <w:rFonts w:ascii="Times New Roman" w:hAnsi="Times New Roman" w:cs="Times New Roman"/>
          <w:sz w:val="28"/>
          <w:szCs w:val="28"/>
          <w:lang w:val="en-GB"/>
        </w:rPr>
        <w:t>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riches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Дети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богатство бедняков.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На что и клад, когда дети идут в лад.</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Тозалик – гўзаллик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GB"/>
        </w:rPr>
        <w:t xml:space="preserve">Cleanliness is next to godliness.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Чистоплотность сродни праведности.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 Чистота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лучшая красота.</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Иқрор – тавбага йўл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GB"/>
        </w:rPr>
        <w:t>Confession is the first step to repentance</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Признание</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первый</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шаг</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к</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раскаянию</w:t>
      </w:r>
      <w:r w:rsidRPr="00B145B8">
        <w:rPr>
          <w:rFonts w:ascii="Times New Roman" w:hAnsi="Times New Roman" w:cs="Times New Roman"/>
          <w:sz w:val="28"/>
          <w:szCs w:val="28"/>
          <w:lang w:val="en-US"/>
        </w:rPr>
        <w:t xml:space="preserve">.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Кто сознался,тот покаялся. Признание – сестра покаяния. Повинную голову меч не сечет </w:t>
      </w:r>
      <w:r w:rsidRPr="00B145B8">
        <w:rPr>
          <w:rFonts w:ascii="Times New Roman" w:hAnsi="Times New Roman" w:cs="Times New Roman"/>
          <w:sz w:val="28"/>
          <w:szCs w:val="28"/>
          <w:lang w:val="uz-Cyrl-UZ"/>
        </w:rPr>
        <w:t>(Эгилган бошни қилич чопмас).</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Ўлим олдида ҳамма баробар</w:t>
      </w:r>
      <w:r w:rsidRPr="00B145B8">
        <w:rPr>
          <w:rFonts w:ascii="Times New Roman" w:hAnsi="Times New Roman" w:cs="Times New Roman"/>
          <w:sz w:val="28"/>
          <w:szCs w:val="28"/>
          <w:lang w:val="uz-Cyrl-UZ"/>
        </w:rPr>
        <w:t xml:space="preserve"> ↔ Death is the grand leveller ↔ Смерть – великий уравнитель.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Смерть всех равняет. </w:t>
      </w:r>
      <w:r w:rsidRPr="00B145B8">
        <w:rPr>
          <w:rFonts w:ascii="Times New Roman" w:hAnsi="Times New Roman" w:cs="Times New Roman"/>
          <w:sz w:val="28"/>
          <w:szCs w:val="28"/>
        </w:rPr>
        <w:t>У смерти все равны. Смерть не разбирает чина. И пономарь и владыка в земле равны.</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Қарз олмоқ – бой бермоқ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Debt</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is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the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worst</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poverty</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Долг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худший вид бедности.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Долг есть тягостное бремя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отнимает</w:t>
      </w:r>
      <w:r w:rsidRPr="00B145B8">
        <w:rPr>
          <w:rFonts w:ascii="Times New Roman" w:hAnsi="Times New Roman" w:cs="Times New Roman"/>
          <w:sz w:val="28"/>
          <w:szCs w:val="28"/>
          <w:lang w:val="uz-Cyrl-UZ"/>
        </w:rPr>
        <w:t xml:space="preserve"> сон и время.</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Ғайрат – ютуқлар  гарови </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 </w:t>
      </w:r>
      <w:r w:rsidRPr="00B145B8">
        <w:rPr>
          <w:rFonts w:ascii="Times New Roman" w:hAnsi="Times New Roman" w:cs="Times New Roman"/>
          <w:sz w:val="28"/>
          <w:szCs w:val="28"/>
          <w:lang w:val="uz-Cyrl-UZ"/>
        </w:rPr>
        <w:t xml:space="preserve">Diligence is the mother of success (good luck) ↔ Прилежание – мать успеха (удачи).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lang w:val="uz-Cyrl-UZ"/>
        </w:rPr>
        <w:t xml:space="preserve">  Терпенье и труд все перетрут</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Касаллик – лаззат касри </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 </w:t>
      </w:r>
      <w:r w:rsidRPr="00B145B8">
        <w:rPr>
          <w:rFonts w:ascii="Times New Roman" w:hAnsi="Times New Roman" w:cs="Times New Roman"/>
          <w:sz w:val="28"/>
          <w:szCs w:val="28"/>
          <w:lang w:val="uz-Cyrl-UZ"/>
        </w:rPr>
        <w:t xml:space="preserve">Diseases are the interests of pleasures. </w:t>
      </w:r>
      <w:r w:rsidRPr="00B145B8">
        <w:rPr>
          <w:rFonts w:ascii="Times New Roman" w:hAnsi="Times New Roman" w:cs="Times New Roman"/>
          <w:sz w:val="28"/>
          <w:szCs w:val="28"/>
        </w:rPr>
        <w:t xml:space="preserve">Болезни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это проценты за полученные удовольствия. </w:t>
      </w:r>
      <w:r w:rsidRPr="00B145B8">
        <w:rPr>
          <w:rFonts w:ascii="Times New Roman" w:hAnsi="Times New Roman" w:cs="Times New Roman"/>
          <w:i/>
          <w:iCs/>
          <w:sz w:val="28"/>
          <w:szCs w:val="28"/>
          <w:lang w:val="uz-Cyrl-UZ"/>
        </w:rPr>
        <w:t>Қиёс.:</w:t>
      </w:r>
      <w:r w:rsidRPr="00B145B8">
        <w:rPr>
          <w:rFonts w:ascii="Times New Roman" w:hAnsi="Times New Roman" w:cs="Times New Roman"/>
          <w:i/>
          <w:iCs/>
          <w:sz w:val="28"/>
          <w:szCs w:val="28"/>
        </w:rPr>
        <w:t>.</w:t>
      </w:r>
      <w:r w:rsidRPr="00B145B8">
        <w:rPr>
          <w:rFonts w:ascii="Times New Roman" w:hAnsi="Times New Roman" w:cs="Times New Roman"/>
          <w:sz w:val="28"/>
          <w:szCs w:val="28"/>
        </w:rPr>
        <w:t xml:space="preserve"> Свою болезнь ищи на дне тарелки. Умеренность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мать здоровья.</w:t>
      </w:r>
    </w:p>
    <w:p w:rsidR="00B145B8" w:rsidRPr="00B145B8" w:rsidRDefault="00B145B8" w:rsidP="00B145B8">
      <w:pPr>
        <w:ind w:firstLine="900"/>
        <w:rPr>
          <w:rFonts w:ascii="Times New Roman" w:hAnsi="Times New Roman" w:cs="Times New Roman"/>
          <w:sz w:val="28"/>
          <w:szCs w:val="28"/>
        </w:rPr>
      </w:pPr>
      <w:r w:rsidRPr="00B145B8">
        <w:rPr>
          <w:rFonts w:ascii="Times New Roman" w:hAnsi="Times New Roman" w:cs="Times New Roman"/>
          <w:i/>
          <w:iCs/>
          <w:sz w:val="28"/>
          <w:szCs w:val="28"/>
          <w:lang w:val="uz-Cyrl-UZ"/>
        </w:rPr>
        <w:t>Дўстинг келди – вақтинг кетди</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GB"/>
        </w:rPr>
        <w:t>Friends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are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thieves</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of</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time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Друзья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воры твоего времени.</w:t>
      </w:r>
    </w:p>
    <w:p w:rsidR="00B145B8" w:rsidRPr="00B145B8" w:rsidRDefault="00B145B8" w:rsidP="00B145B8">
      <w:pPr>
        <w:ind w:firstLine="900"/>
        <w:rPr>
          <w:rFonts w:ascii="Times New Roman" w:hAnsi="Times New Roman" w:cs="Times New Roman"/>
          <w:sz w:val="28"/>
          <w:szCs w:val="28"/>
        </w:rPr>
      </w:pPr>
      <w:r w:rsidRPr="00B145B8">
        <w:rPr>
          <w:rFonts w:ascii="Times New Roman" w:hAnsi="Times New Roman" w:cs="Times New Roman"/>
          <w:i/>
          <w:iCs/>
          <w:sz w:val="28"/>
          <w:szCs w:val="28"/>
          <w:lang w:val="uz-Cyrl-UZ"/>
        </w:rPr>
        <w:t>Бўри чўпон бўлмас, чўчқа – боғбон</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US"/>
        </w:rPr>
        <w:t>Give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never</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the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wolf</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the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wether</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to</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keep</w:t>
      </w: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He поручай волку за бараном присматривать. </w:t>
      </w:r>
      <w:r w:rsidRPr="00B145B8">
        <w:rPr>
          <w:rFonts w:ascii="Times New Roman" w:hAnsi="Times New Roman" w:cs="Times New Roman"/>
          <w:i/>
          <w:iCs/>
          <w:sz w:val="28"/>
          <w:szCs w:val="28"/>
        </w:rPr>
        <w:t>Ср.</w:t>
      </w:r>
      <w:r w:rsidRPr="00B145B8">
        <w:rPr>
          <w:rFonts w:ascii="Times New Roman" w:hAnsi="Times New Roman" w:cs="Times New Roman"/>
          <w:sz w:val="28"/>
          <w:szCs w:val="28"/>
        </w:rPr>
        <w:t xml:space="preserve"> Не пускай козла в огород. Волк – не пастух, свинья – не огородник. Плохо овцам, где волк воевода.</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Диёнат – аъло сиёсат</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lang w:val="en-GB"/>
        </w:rPr>
        <w:t>Honesty is the best policy.</w:t>
      </w:r>
      <w:r w:rsidRPr="00B145B8">
        <w:rPr>
          <w:rFonts w:ascii="Times New Roman" w:hAnsi="Times New Roman" w:cs="Times New Roman"/>
          <w:sz w:val="28"/>
          <w:szCs w:val="28"/>
          <w:lang w:val="uz-Cyrl-UZ"/>
        </w:rPr>
        <w:t xml:space="preserve"> ↔  Честность – лучшая политика.</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i/>
          <w:iCs/>
          <w:sz w:val="28"/>
          <w:szCs w:val="28"/>
          <w:lang w:val="uz-Cyrl-UZ"/>
        </w:rPr>
        <w:lastRenderedPageBreak/>
        <w:t>Умид – камбағалнинг нони</w:t>
      </w:r>
      <w:r w:rsidRPr="00B145B8">
        <w:rPr>
          <w:rFonts w:ascii="Times New Roman" w:hAnsi="Times New Roman" w:cs="Times New Roman"/>
          <w:sz w:val="28"/>
          <w:szCs w:val="28"/>
          <w:lang w:val="uz-Cyrl-UZ"/>
        </w:rPr>
        <w:t xml:space="preserve"> ↔ Норе is the poor man's bread. ↔ </w:t>
      </w:r>
      <w:r w:rsidRPr="00B145B8">
        <w:rPr>
          <w:rFonts w:ascii="Times New Roman" w:hAnsi="Times New Roman" w:cs="Times New Roman"/>
          <w:sz w:val="28"/>
          <w:szCs w:val="28"/>
        </w:rPr>
        <w:t>Надежда</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хлеб</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бедняка</w:t>
      </w:r>
      <w:r w:rsidRPr="00B145B8">
        <w:rPr>
          <w:rFonts w:ascii="Times New Roman" w:hAnsi="Times New Roman" w:cs="Times New Roman"/>
          <w:sz w:val="28"/>
          <w:szCs w:val="28"/>
          <w:lang w:val="en-GB"/>
        </w:rPr>
        <w:t>.</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Ялқов – ҳар нарсага ғов ↔ </w:t>
      </w:r>
      <w:r w:rsidRPr="00B145B8">
        <w:rPr>
          <w:rFonts w:ascii="Times New Roman" w:hAnsi="Times New Roman" w:cs="Times New Roman"/>
          <w:sz w:val="28"/>
          <w:szCs w:val="28"/>
          <w:lang w:val="en-US"/>
        </w:rPr>
        <w:t xml:space="preserve">Idleness is the mother of all evil.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Праздность (безделье) – мать всех пороков.</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Қинғир ишнинг қийиғи чиқар</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 xml:space="preserve">Ill-gotten, ill-spent.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Лихо нажито – лихо и прожито. </w:t>
      </w:r>
      <w:r w:rsidRPr="00B145B8">
        <w:rPr>
          <w:rFonts w:ascii="Times New Roman" w:hAnsi="Times New Roman" w:cs="Times New Roman"/>
          <w:i/>
          <w:iCs/>
          <w:sz w:val="28"/>
          <w:szCs w:val="28"/>
          <w:lang w:val="uz-Cyrl-UZ"/>
        </w:rPr>
        <w:t xml:space="preserve">Қиёс.: </w:t>
      </w:r>
      <w:r w:rsidRPr="00B145B8">
        <w:rPr>
          <w:rFonts w:ascii="Times New Roman" w:hAnsi="Times New Roman" w:cs="Times New Roman"/>
          <w:sz w:val="28"/>
          <w:szCs w:val="28"/>
        </w:rPr>
        <w:t>Чужое добро впрок не идет.</w:t>
      </w:r>
    </w:p>
    <w:p w:rsidR="00B145B8" w:rsidRPr="00B145B8" w:rsidRDefault="00B145B8" w:rsidP="00B145B8">
      <w:pPr>
        <w:ind w:firstLine="900"/>
        <w:rPr>
          <w:rFonts w:ascii="Times New Roman" w:hAnsi="Times New Roman" w:cs="Times New Roman"/>
          <w:sz w:val="28"/>
          <w:szCs w:val="28"/>
        </w:rPr>
      </w:pPr>
      <w:r w:rsidRPr="00B145B8">
        <w:rPr>
          <w:rFonts w:ascii="Times New Roman" w:hAnsi="Times New Roman" w:cs="Times New Roman"/>
          <w:i/>
          <w:iCs/>
          <w:sz w:val="28"/>
          <w:szCs w:val="28"/>
          <w:lang w:val="uz-Cyrl-UZ"/>
        </w:rPr>
        <w:t>Одамнинг душмани одам</w:t>
      </w:r>
      <w:r w:rsidRPr="00B145B8">
        <w:rPr>
          <w:rFonts w:ascii="Times New Roman" w:hAnsi="Times New Roman" w:cs="Times New Roman"/>
          <w:sz w:val="28"/>
          <w:szCs w:val="28"/>
          <w:lang w:val="uz-Cyrl-UZ"/>
        </w:rPr>
        <w:t xml:space="preserve"> ↔Dog eats dog ↔ </w:t>
      </w:r>
      <w:r w:rsidRPr="00B145B8">
        <w:rPr>
          <w:rFonts w:ascii="Times New Roman" w:hAnsi="Times New Roman" w:cs="Times New Roman"/>
          <w:sz w:val="28"/>
          <w:szCs w:val="28"/>
        </w:rPr>
        <w:t xml:space="preserve">Собака собаку ест. </w:t>
      </w:r>
      <w:r w:rsidRPr="00B145B8">
        <w:rPr>
          <w:rFonts w:ascii="Times New Roman" w:hAnsi="Times New Roman" w:cs="Times New Roman"/>
          <w:i/>
          <w:iCs/>
          <w:sz w:val="28"/>
          <w:szCs w:val="28"/>
          <w:lang w:val="uz-Cyrl-UZ"/>
        </w:rPr>
        <w:t xml:space="preserve">Қиёс.: </w:t>
      </w:r>
      <w:r w:rsidRPr="00B145B8">
        <w:rPr>
          <w:rFonts w:ascii="Times New Roman" w:hAnsi="Times New Roman" w:cs="Times New Roman"/>
          <w:sz w:val="28"/>
          <w:szCs w:val="28"/>
        </w:rPr>
        <w:t>Человек человеку волк.</w:t>
      </w:r>
    </w:p>
    <w:p w:rsidR="00B145B8" w:rsidRPr="00B145B8" w:rsidRDefault="00B145B8" w:rsidP="00B145B8">
      <w:pPr>
        <w:ind w:firstLine="900"/>
        <w:rPr>
          <w:rFonts w:ascii="Times New Roman" w:hAnsi="Times New Roman" w:cs="Times New Roman"/>
          <w:i/>
          <w:iCs/>
          <w:sz w:val="28"/>
          <w:szCs w:val="28"/>
          <w:lang w:val="uz-Cyrl-UZ"/>
        </w:rPr>
      </w:pPr>
      <w:r w:rsidRPr="00B145B8">
        <w:rPr>
          <w:rFonts w:ascii="Times New Roman" w:hAnsi="Times New Roman" w:cs="Times New Roman"/>
          <w:i/>
          <w:iCs/>
          <w:sz w:val="28"/>
          <w:szCs w:val="28"/>
          <w:lang w:val="uz-Cyrl-UZ"/>
        </w:rPr>
        <w:t xml:space="preserve">Иш – иш билан </w:t>
      </w:r>
      <w:r w:rsidRPr="00B145B8">
        <w:rPr>
          <w:rFonts w:ascii="Times New Roman" w:hAnsi="Times New Roman" w:cs="Times New Roman"/>
          <w:sz w:val="28"/>
          <w:szCs w:val="28"/>
          <w:lang w:val="uz-Cyrl-UZ"/>
        </w:rPr>
        <w:t xml:space="preserve">(русчаси: </w:t>
      </w:r>
      <w:r w:rsidRPr="00B145B8">
        <w:rPr>
          <w:rFonts w:ascii="Times New Roman" w:hAnsi="Times New Roman" w:cs="Times New Roman"/>
          <w:i/>
          <w:iCs/>
          <w:sz w:val="28"/>
          <w:szCs w:val="28"/>
          <w:lang w:val="uz-Cyrl-UZ"/>
        </w:rPr>
        <w:t>Дело – это дело</w:t>
      </w:r>
      <w:r w:rsidRPr="00B145B8">
        <w:rPr>
          <w:rFonts w:ascii="Times New Roman" w:hAnsi="Times New Roman" w:cs="Times New Roman"/>
          <w:sz w:val="28"/>
          <w:szCs w:val="28"/>
          <w:lang w:val="uz-Cyrl-UZ"/>
        </w:rPr>
        <w:t>)</w:t>
      </w:r>
      <w:r w:rsidRPr="00B145B8">
        <w:rPr>
          <w:rFonts w:ascii="Times New Roman" w:hAnsi="Times New Roman" w:cs="Times New Roman"/>
          <w:i/>
          <w:iCs/>
          <w:sz w:val="28"/>
          <w:szCs w:val="28"/>
          <w:lang w:val="uz-Cyrl-UZ"/>
        </w:rPr>
        <w:t>;</w:t>
      </w:r>
    </w:p>
    <w:p w:rsidR="00B145B8" w:rsidRPr="00B145B8" w:rsidRDefault="00B145B8" w:rsidP="00B145B8">
      <w:pPr>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Бу ибора инглиз тилидаги сўз  эмас, иш бўлиши керак, сўз билгунча иш бил, деган маънони ифодаловчи </w:t>
      </w:r>
      <w:r w:rsidRPr="00B145B8">
        <w:rPr>
          <w:rFonts w:ascii="Times New Roman" w:hAnsi="Times New Roman" w:cs="Times New Roman"/>
          <w:i/>
          <w:iCs/>
          <w:sz w:val="28"/>
          <w:szCs w:val="28"/>
          <w:lang w:val="uz-Cyrl-UZ"/>
        </w:rPr>
        <w:t xml:space="preserve">Deeds, not words </w:t>
      </w:r>
      <w:r w:rsidRPr="00B145B8">
        <w:rPr>
          <w:rFonts w:ascii="Times New Roman" w:hAnsi="Times New Roman" w:cs="Times New Roman"/>
          <w:sz w:val="28"/>
          <w:szCs w:val="28"/>
          <w:lang w:val="uz-Cyrl-UZ"/>
        </w:rPr>
        <w:t>мақолига муқобил бўлади.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Бўлгани бўлди. </w:t>
      </w:r>
      <w:r w:rsidRPr="00B145B8">
        <w:rPr>
          <w:rFonts w:ascii="Times New Roman" w:hAnsi="Times New Roman" w:cs="Times New Roman"/>
          <w:sz w:val="28"/>
          <w:szCs w:val="28"/>
          <w:lang w:val="uz-Cyrl-UZ"/>
        </w:rPr>
        <w:t>Инглиз тилида</w:t>
      </w:r>
      <w:r w:rsidRPr="00B145B8">
        <w:rPr>
          <w:rFonts w:ascii="Times New Roman" w:hAnsi="Times New Roman" w:cs="Times New Roman"/>
          <w:i/>
          <w:iCs/>
          <w:sz w:val="28"/>
          <w:szCs w:val="28"/>
          <w:lang w:val="uz-Cyrl-UZ"/>
        </w:rPr>
        <w:t>:  </w:t>
      </w:r>
      <w:r w:rsidRPr="00B145B8">
        <w:rPr>
          <w:rFonts w:ascii="Times New Roman" w:hAnsi="Times New Roman" w:cs="Times New Roman"/>
          <w:i/>
          <w:iCs/>
          <w:sz w:val="28"/>
          <w:szCs w:val="28"/>
          <w:lang w:val="en-US"/>
        </w:rPr>
        <w:t>Let bygones be bygones.</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 xml:space="preserve">Что прошло, пусть прошлым и останется. </w:t>
      </w:r>
      <w:r w:rsidRPr="00B145B8">
        <w:rPr>
          <w:rFonts w:ascii="Times New Roman" w:hAnsi="Times New Roman" w:cs="Times New Roman"/>
          <w:i/>
          <w:iCs/>
          <w:sz w:val="28"/>
          <w:szCs w:val="28"/>
          <w:lang w:val="uz-Cyrl-UZ"/>
        </w:rPr>
        <w:t>Қиёс.:</w:t>
      </w:r>
      <w:r w:rsidRPr="00B145B8">
        <w:rPr>
          <w:rFonts w:ascii="Times New Roman" w:hAnsi="Times New Roman" w:cs="Times New Roman"/>
          <w:sz w:val="28"/>
          <w:szCs w:val="28"/>
        </w:rPr>
        <w:t xml:space="preserve"> Что было, то прошло и быльем поросло. Кто старое помянет, тому глаз вон.</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Болалар – ўғил болалар-да</w:t>
      </w:r>
      <w:r w:rsidRPr="00B145B8">
        <w:rPr>
          <w:rFonts w:ascii="Times New Roman" w:hAnsi="Times New Roman" w:cs="Times New Roman"/>
          <w:sz w:val="28"/>
          <w:szCs w:val="28"/>
        </w:rPr>
        <w:t xml:space="preserve"> ёки </w:t>
      </w:r>
      <w:r w:rsidRPr="00B145B8">
        <w:rPr>
          <w:rFonts w:ascii="Times New Roman" w:hAnsi="Times New Roman" w:cs="Times New Roman"/>
          <w:i/>
          <w:iCs/>
          <w:sz w:val="28"/>
          <w:szCs w:val="28"/>
        </w:rPr>
        <w:t> бола бола-да</w:t>
      </w:r>
      <w:r w:rsidRPr="00B145B8">
        <w:rPr>
          <w:rFonts w:ascii="Times New Roman" w:hAnsi="Times New Roman" w:cs="Times New Roman"/>
          <w:sz w:val="28"/>
          <w:szCs w:val="28"/>
          <w:lang w:val="uz-Cyrl-UZ"/>
        </w:rPr>
        <w:t xml:space="preserve"> (русчаси: </w:t>
      </w:r>
      <w:r w:rsidRPr="00B145B8">
        <w:rPr>
          <w:rFonts w:ascii="Times New Roman" w:hAnsi="Times New Roman" w:cs="Times New Roman"/>
          <w:i/>
          <w:iCs/>
          <w:sz w:val="28"/>
          <w:szCs w:val="28"/>
          <w:lang w:val="uz-Cyrl-UZ"/>
        </w:rPr>
        <w:t>Мальчики – это мальчики</w:t>
      </w:r>
      <w:r w:rsidRPr="00B145B8">
        <w:rPr>
          <w:rFonts w:ascii="Times New Roman" w:hAnsi="Times New Roman" w:cs="Times New Roman"/>
          <w:sz w:val="28"/>
          <w:szCs w:val="28"/>
          <w:lang w:val="uz-Cyrl-UZ"/>
        </w:rPr>
        <w:t>)</w:t>
      </w:r>
      <w:r w:rsidRPr="00B145B8">
        <w:rPr>
          <w:rFonts w:ascii="Times New Roman" w:hAnsi="Times New Roman" w:cs="Times New Roman"/>
          <w:i/>
          <w:iCs/>
          <w:sz w:val="28"/>
          <w:szCs w:val="28"/>
          <w:lang w:val="uz-Cyrl-UZ"/>
        </w:rPr>
        <w:t xml:space="preserve">; </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Бўлди дейилдими бўлди </w:t>
      </w:r>
      <w:r w:rsidRPr="00B145B8">
        <w:rPr>
          <w:rFonts w:ascii="Times New Roman" w:hAnsi="Times New Roman" w:cs="Times New Roman"/>
          <w:sz w:val="28"/>
          <w:szCs w:val="28"/>
          <w:lang w:val="uz-Cyrl-UZ"/>
        </w:rPr>
        <w:t xml:space="preserve"> (русчаси: </w:t>
      </w:r>
      <w:r w:rsidRPr="00B145B8">
        <w:rPr>
          <w:rFonts w:ascii="Times New Roman" w:hAnsi="Times New Roman" w:cs="Times New Roman"/>
          <w:i/>
          <w:iCs/>
          <w:sz w:val="28"/>
          <w:szCs w:val="28"/>
          <w:lang w:val="uz-Cyrl-UZ"/>
        </w:rPr>
        <w:t>Довольно, значит, довольно</w:t>
      </w:r>
      <w:r w:rsidRPr="00B145B8">
        <w:rPr>
          <w:rFonts w:ascii="Times New Roman" w:hAnsi="Times New Roman" w:cs="Times New Roman"/>
          <w:sz w:val="28"/>
          <w:szCs w:val="28"/>
          <w:lang w:val="uz-Cyrl-UZ"/>
        </w:rPr>
        <w:t>)</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Баъзан қисмлари ўзаро тенг бўлмаса ҳам бир-бирлари билан мослашиб келадиган мақоллар ҳам бор. Улар:</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Яша ва бошқаларга яшашга йўл бер, </w:t>
      </w:r>
      <w:r w:rsidRPr="00B145B8">
        <w:rPr>
          <w:rFonts w:ascii="Times New Roman" w:hAnsi="Times New Roman" w:cs="Times New Roman"/>
          <w:sz w:val="28"/>
          <w:szCs w:val="28"/>
          <w:lang w:val="uz-Cyrl-UZ"/>
        </w:rPr>
        <w:t xml:space="preserve">инглизчаси: </w:t>
      </w:r>
      <w:r w:rsidRPr="00B145B8">
        <w:rPr>
          <w:rFonts w:ascii="Times New Roman" w:hAnsi="Times New Roman" w:cs="Times New Roman"/>
          <w:i/>
          <w:iCs/>
          <w:sz w:val="28"/>
          <w:szCs w:val="28"/>
          <w:lang w:val="uz-Cyrl-UZ"/>
        </w:rPr>
        <w:t>Live and let live</w:t>
      </w:r>
      <w:r w:rsidRPr="00B145B8">
        <w:rPr>
          <w:rFonts w:ascii="Times New Roman" w:hAnsi="Times New Roman" w:cs="Times New Roman"/>
          <w:sz w:val="28"/>
          <w:szCs w:val="28"/>
          <w:lang w:val="uz-Cyrl-UZ"/>
        </w:rPr>
        <w:t xml:space="preserve">, русчаси: </w:t>
      </w:r>
      <w:r w:rsidRPr="00B145B8">
        <w:rPr>
          <w:rFonts w:ascii="Times New Roman" w:hAnsi="Times New Roman" w:cs="Times New Roman"/>
          <w:i/>
          <w:iCs/>
          <w:sz w:val="28"/>
          <w:szCs w:val="28"/>
          <w:lang w:val="uz-Cyrl-UZ"/>
        </w:rPr>
        <w:t xml:space="preserve">Живи и другим жить давай. </w:t>
      </w:r>
      <w:r w:rsidRPr="00B145B8">
        <w:rPr>
          <w:rFonts w:ascii="Times New Roman" w:hAnsi="Times New Roman" w:cs="Times New Roman"/>
          <w:iCs/>
          <w:sz w:val="28"/>
          <w:szCs w:val="28"/>
          <w:lang w:val="uz-Cyrl-UZ"/>
        </w:rPr>
        <w:t>Собака на сене:</w:t>
      </w:r>
      <w:r w:rsidRPr="00B145B8">
        <w:rPr>
          <w:rFonts w:ascii="Times New Roman" w:hAnsi="Times New Roman" w:cs="Times New Roman"/>
          <w:i/>
          <w:iCs/>
          <w:sz w:val="28"/>
          <w:szCs w:val="28"/>
          <w:lang w:val="uz-Cyrl-UZ"/>
        </w:rPr>
        <w:t xml:space="preserve"> сам не ест и другим не даст.</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Бешикдан қабргача ўқи,</w:t>
      </w:r>
      <w:r w:rsidRPr="00B145B8">
        <w:rPr>
          <w:rFonts w:ascii="Times New Roman" w:hAnsi="Times New Roman" w:cs="Times New Roman"/>
          <w:sz w:val="28"/>
          <w:szCs w:val="28"/>
          <w:lang w:val="uz-Cyrl-UZ"/>
        </w:rPr>
        <w:t xml:space="preserve"> инглизча: </w:t>
      </w:r>
      <w:r w:rsidRPr="00B145B8">
        <w:rPr>
          <w:rFonts w:ascii="Times New Roman" w:hAnsi="Times New Roman" w:cs="Times New Roman"/>
          <w:i/>
          <w:sz w:val="28"/>
          <w:szCs w:val="28"/>
          <w:lang w:val="uz-Cyrl-UZ"/>
        </w:rPr>
        <w:t>Live and learn</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rPr>
        <w:t>Живи и учись.</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(варианти:</w:t>
      </w:r>
      <w:r w:rsidRPr="00B145B8">
        <w:rPr>
          <w:rFonts w:ascii="Times New Roman" w:hAnsi="Times New Roman" w:cs="Times New Roman"/>
          <w:sz w:val="28"/>
          <w:szCs w:val="28"/>
        </w:rPr>
        <w:t xml:space="preserve"> Век живи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век учись</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 xml:space="preserve">Фикрдош бўл ва ҳукмронлик қил: </w:t>
      </w:r>
      <w:r w:rsidRPr="00B145B8">
        <w:rPr>
          <w:rFonts w:ascii="Times New Roman" w:hAnsi="Times New Roman" w:cs="Times New Roman"/>
          <w:iCs/>
          <w:sz w:val="28"/>
          <w:szCs w:val="28"/>
          <w:lang w:val="uz-Cyrl-UZ"/>
        </w:rPr>
        <w:t>инглизча</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en-GB"/>
        </w:rPr>
        <w:t>Divide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and</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GB"/>
        </w:rPr>
        <w:t>rule</w:t>
      </w: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 xml:space="preserve"> Рус тилида:</w:t>
      </w:r>
      <w:r w:rsidRPr="00B145B8">
        <w:rPr>
          <w:rFonts w:ascii="Times New Roman" w:hAnsi="Times New Roman" w:cs="Times New Roman"/>
          <w:sz w:val="28"/>
          <w:szCs w:val="28"/>
        </w:rPr>
        <w:t xml:space="preserve"> Разделяй и властвуй.</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i/>
          <w:iCs/>
          <w:sz w:val="28"/>
          <w:szCs w:val="28"/>
          <w:lang w:val="uz-Cyrl-UZ"/>
        </w:rPr>
        <w:t>Кулганинг – соғайганинг</w:t>
      </w:r>
      <w:r w:rsidRPr="00B145B8">
        <w:rPr>
          <w:rFonts w:ascii="Times New Roman" w:hAnsi="Times New Roman" w:cs="Times New Roman"/>
          <w:sz w:val="28"/>
          <w:szCs w:val="28"/>
          <w:lang w:val="uz-Cyrl-UZ"/>
        </w:rPr>
        <w:t xml:space="preserve"> (русчаси: </w:t>
      </w:r>
      <w:r w:rsidRPr="00B145B8">
        <w:rPr>
          <w:rFonts w:ascii="Times New Roman" w:hAnsi="Times New Roman" w:cs="Times New Roman"/>
          <w:i/>
          <w:iCs/>
          <w:sz w:val="28"/>
          <w:szCs w:val="28"/>
          <w:lang w:val="uz-Cyrl-UZ"/>
        </w:rPr>
        <w:t>Смейся и поправляйся</w:t>
      </w:r>
      <w:r w:rsidRPr="00B145B8">
        <w:rPr>
          <w:rFonts w:ascii="Times New Roman" w:hAnsi="Times New Roman" w:cs="Times New Roman"/>
          <w:sz w:val="28"/>
          <w:szCs w:val="28"/>
          <w:lang w:val="uz-Cyrl-UZ"/>
        </w:rPr>
        <w:t>):</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Кўр ва сабоқ ол </w:t>
      </w:r>
      <w:r w:rsidRPr="00B145B8">
        <w:rPr>
          <w:rFonts w:ascii="Times New Roman" w:hAnsi="Times New Roman" w:cs="Times New Roman"/>
          <w:sz w:val="28"/>
          <w:szCs w:val="28"/>
          <w:lang w:val="uz-Cyrl-UZ"/>
        </w:rPr>
        <w:t xml:space="preserve">(русчаси: </w:t>
      </w:r>
      <w:r w:rsidRPr="00B145B8">
        <w:rPr>
          <w:rFonts w:ascii="Times New Roman" w:hAnsi="Times New Roman" w:cs="Times New Roman"/>
          <w:i/>
          <w:iCs/>
          <w:sz w:val="28"/>
          <w:szCs w:val="28"/>
          <w:lang w:val="uz-Cyrl-UZ"/>
        </w:rPr>
        <w:t>Смотри и учись</w:t>
      </w:r>
      <w:r w:rsidRPr="00B145B8">
        <w:rPr>
          <w:rFonts w:ascii="Times New Roman" w:hAnsi="Times New Roman" w:cs="Times New Roman"/>
          <w:sz w:val="28"/>
          <w:szCs w:val="28"/>
          <w:lang w:val="uz-Cyrl-UZ"/>
        </w:rPr>
        <w:t>). Ва ҳоказо.</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lastRenderedPageBreak/>
        <w:t xml:space="preserve">     Шернинг думи бўлгунча итнинг боши бўлганинг яхши.</w:t>
      </w:r>
      <w:r w:rsidRPr="00B145B8">
        <w:rPr>
          <w:rFonts w:ascii="Times New Roman" w:hAnsi="Times New Roman" w:cs="Times New Roman"/>
          <w:sz w:val="28"/>
          <w:szCs w:val="28"/>
          <w:lang w:val="uz-Cyrl-UZ"/>
        </w:rPr>
        <w:t xml:space="preserve"> Инглизчада: </w:t>
      </w:r>
      <w:r w:rsidRPr="00B145B8">
        <w:rPr>
          <w:rFonts w:ascii="Times New Roman" w:hAnsi="Times New Roman" w:cs="Times New Roman"/>
          <w:sz w:val="28"/>
          <w:szCs w:val="28"/>
          <w:lang w:val="en-US"/>
        </w:rPr>
        <w:t>B</w:t>
      </w:r>
      <w:r w:rsidRPr="00B145B8">
        <w:rPr>
          <w:rFonts w:ascii="Times New Roman" w:hAnsi="Times New Roman" w:cs="Times New Roman"/>
          <w:sz w:val="28"/>
          <w:szCs w:val="28"/>
          <w:lang w:val="uz-Cyrl-UZ"/>
        </w:rPr>
        <w:t>e</w:t>
      </w:r>
      <w:r w:rsidRPr="00B145B8">
        <w:rPr>
          <w:rFonts w:ascii="Times New Roman" w:hAnsi="Times New Roman" w:cs="Times New Roman"/>
          <w:sz w:val="28"/>
          <w:szCs w:val="28"/>
          <w:lang w:val="en-US"/>
        </w:rPr>
        <w:t>tt</w:t>
      </w:r>
      <w:r w:rsidRPr="00B145B8">
        <w:rPr>
          <w:rFonts w:ascii="Times New Roman" w:hAnsi="Times New Roman" w:cs="Times New Roman"/>
          <w:sz w:val="28"/>
          <w:szCs w:val="28"/>
          <w:lang w:val="uz-Cyrl-UZ"/>
        </w:rPr>
        <w:t>e</w:t>
      </w:r>
      <w:r w:rsidRPr="00B145B8">
        <w:rPr>
          <w:rFonts w:ascii="Times New Roman" w:hAnsi="Times New Roman" w:cs="Times New Roman"/>
          <w:sz w:val="28"/>
          <w:szCs w:val="28"/>
          <w:lang w:val="en-US"/>
        </w:rPr>
        <w:t>r</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b</w:t>
      </w:r>
      <w:r w:rsidRPr="00B145B8">
        <w:rPr>
          <w:rFonts w:ascii="Times New Roman" w:hAnsi="Times New Roman" w:cs="Times New Roman"/>
          <w:sz w:val="28"/>
          <w:szCs w:val="28"/>
          <w:lang w:val="uz-Cyrl-UZ"/>
        </w:rPr>
        <w:t xml:space="preserve">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he hea</w:t>
      </w:r>
      <w:r w:rsidRPr="00B145B8">
        <w:rPr>
          <w:rFonts w:ascii="Times New Roman" w:hAnsi="Times New Roman" w:cs="Times New Roman"/>
          <w:sz w:val="28"/>
          <w:szCs w:val="28"/>
          <w:lang w:val="en-US"/>
        </w:rPr>
        <w:t>d</w:t>
      </w:r>
      <w:r w:rsidRPr="00B145B8">
        <w:rPr>
          <w:rFonts w:ascii="Times New Roman" w:hAnsi="Times New Roman" w:cs="Times New Roman"/>
          <w:sz w:val="28"/>
          <w:szCs w:val="28"/>
          <w:lang w:val="uz-Cyrl-UZ"/>
        </w:rPr>
        <w:t xml:space="preserve"> of a </w:t>
      </w:r>
      <w:r w:rsidRPr="00B145B8">
        <w:rPr>
          <w:rFonts w:ascii="Times New Roman" w:hAnsi="Times New Roman" w:cs="Times New Roman"/>
          <w:sz w:val="28"/>
          <w:szCs w:val="28"/>
          <w:lang w:val="en-US"/>
        </w:rPr>
        <w:t>d</w:t>
      </w:r>
      <w:r w:rsidRPr="00B145B8">
        <w:rPr>
          <w:rFonts w:ascii="Times New Roman" w:hAnsi="Times New Roman" w:cs="Times New Roman"/>
          <w:sz w:val="28"/>
          <w:szCs w:val="28"/>
          <w:lang w:val="uz-Cyrl-UZ"/>
        </w:rPr>
        <w:t xml:space="preserve">og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ha</w:t>
      </w:r>
      <w:r w:rsidRPr="00B145B8">
        <w:rPr>
          <w:rFonts w:ascii="Times New Roman" w:hAnsi="Times New Roman" w:cs="Times New Roman"/>
          <w:sz w:val="28"/>
          <w:szCs w:val="28"/>
          <w:lang w:val="en-US"/>
        </w:rPr>
        <w:t>n</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 xml:space="preserve">he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a</w:t>
      </w:r>
      <w:r w:rsidRPr="00B145B8">
        <w:rPr>
          <w:rFonts w:ascii="Times New Roman" w:hAnsi="Times New Roman" w:cs="Times New Roman"/>
          <w:sz w:val="28"/>
          <w:szCs w:val="28"/>
          <w:lang w:val="en-US"/>
        </w:rPr>
        <w:t>i</w:t>
      </w:r>
      <w:r w:rsidRPr="00B145B8">
        <w:rPr>
          <w:rFonts w:ascii="Times New Roman" w:hAnsi="Times New Roman" w:cs="Times New Roman"/>
          <w:sz w:val="28"/>
          <w:szCs w:val="28"/>
          <w:lang w:val="uz-Cyrl-UZ"/>
        </w:rPr>
        <w:t>l of a l</w:t>
      </w:r>
      <w:r w:rsidRPr="00B145B8">
        <w:rPr>
          <w:rFonts w:ascii="Times New Roman" w:hAnsi="Times New Roman" w:cs="Times New Roman"/>
          <w:sz w:val="28"/>
          <w:szCs w:val="28"/>
          <w:lang w:val="en-US"/>
        </w:rPr>
        <w:t>i</w:t>
      </w:r>
      <w:r w:rsidRPr="00B145B8">
        <w:rPr>
          <w:rFonts w:ascii="Times New Roman" w:hAnsi="Times New Roman" w:cs="Times New Roman"/>
          <w:sz w:val="28"/>
          <w:szCs w:val="28"/>
          <w:lang w:val="uz-Cyrl-UZ"/>
        </w:rPr>
        <w:t>o</w:t>
      </w:r>
      <w:r w:rsidRPr="00B145B8">
        <w:rPr>
          <w:rFonts w:ascii="Times New Roman" w:hAnsi="Times New Roman" w:cs="Times New Roman"/>
          <w:sz w:val="28"/>
          <w:szCs w:val="28"/>
          <w:lang w:val="en-US"/>
        </w:rPr>
        <w:t>n</w:t>
      </w:r>
      <w:r w:rsidRPr="00B145B8">
        <w:rPr>
          <w:rFonts w:ascii="Times New Roman" w:hAnsi="Times New Roman" w:cs="Times New Roman"/>
          <w:sz w:val="28"/>
          <w:szCs w:val="28"/>
          <w:lang w:val="uz-Cyrl-UZ"/>
        </w:rPr>
        <w:t>. Русчада: Лучше бы</w:t>
      </w:r>
      <w:r w:rsidRPr="00B145B8">
        <w:rPr>
          <w:rFonts w:ascii="Times New Roman" w:hAnsi="Times New Roman" w:cs="Times New Roman"/>
          <w:sz w:val="28"/>
          <w:szCs w:val="28"/>
        </w:rPr>
        <w:t>т</w:t>
      </w:r>
      <w:r w:rsidRPr="00B145B8">
        <w:rPr>
          <w:rFonts w:ascii="Times New Roman" w:hAnsi="Times New Roman" w:cs="Times New Roman"/>
          <w:sz w:val="28"/>
          <w:szCs w:val="28"/>
          <w:lang w:val="uz-Cyrl-UZ"/>
        </w:rPr>
        <w:t>ь головой собаки, чем хвостом льва. Маъноси: машҳур ва бой одамлар орқасида юргандан кўра авомлар ичида биринчи бўлган маъқул. Қиёс.: Лучше быть головой кошки, чем хвостом льва.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Йиқилиб бурнинг қонагунча, қоқилиб соғ қолганинг яхши</w:t>
      </w:r>
      <w:r w:rsidRPr="00B145B8">
        <w:rPr>
          <w:rFonts w:ascii="Times New Roman" w:hAnsi="Times New Roman" w:cs="Times New Roman"/>
          <w:sz w:val="28"/>
          <w:szCs w:val="28"/>
          <w:lang w:val="uz-Cyrl-UZ"/>
        </w:rPr>
        <w:t>. Инглизчада: Better the foo</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 xml:space="preserve"> sl</w:t>
      </w:r>
      <w:r w:rsidRPr="00B145B8">
        <w:rPr>
          <w:rFonts w:ascii="Times New Roman" w:hAnsi="Times New Roman" w:cs="Times New Roman"/>
          <w:sz w:val="28"/>
          <w:szCs w:val="28"/>
          <w:lang w:val="en-US"/>
        </w:rPr>
        <w:t>ip</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ha</w:t>
      </w:r>
      <w:r w:rsidRPr="00B145B8">
        <w:rPr>
          <w:rFonts w:ascii="Times New Roman" w:hAnsi="Times New Roman" w:cs="Times New Roman"/>
          <w:sz w:val="28"/>
          <w:szCs w:val="28"/>
          <w:lang w:val="en-US"/>
        </w:rPr>
        <w:t>n</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 xml:space="preserve">he </w:t>
      </w:r>
      <w:r w:rsidRPr="00B145B8">
        <w:rPr>
          <w:rFonts w:ascii="Times New Roman" w:hAnsi="Times New Roman" w:cs="Times New Roman"/>
          <w:sz w:val="28"/>
          <w:szCs w:val="28"/>
          <w:lang w:val="en-US"/>
        </w:rPr>
        <w:t>t</w:t>
      </w:r>
      <w:r w:rsidRPr="00B145B8">
        <w:rPr>
          <w:rFonts w:ascii="Times New Roman" w:hAnsi="Times New Roman" w:cs="Times New Roman"/>
          <w:sz w:val="28"/>
          <w:szCs w:val="28"/>
          <w:lang w:val="uz-Cyrl-UZ"/>
        </w:rPr>
        <w:t>o</w:t>
      </w:r>
      <w:r w:rsidRPr="00B145B8">
        <w:rPr>
          <w:rFonts w:ascii="Times New Roman" w:hAnsi="Times New Roman" w:cs="Times New Roman"/>
          <w:sz w:val="28"/>
          <w:szCs w:val="28"/>
          <w:lang w:val="en-US"/>
        </w:rPr>
        <w:t>n</w:t>
      </w:r>
      <w:r w:rsidRPr="00B145B8">
        <w:rPr>
          <w:rFonts w:ascii="Times New Roman" w:hAnsi="Times New Roman" w:cs="Times New Roman"/>
          <w:sz w:val="28"/>
          <w:szCs w:val="28"/>
          <w:lang w:val="uz-Cyrl-UZ"/>
        </w:rPr>
        <w:t xml:space="preserve">gue. Русчада: </w:t>
      </w:r>
      <w:r w:rsidRPr="00B145B8">
        <w:rPr>
          <w:rFonts w:ascii="Times New Roman" w:hAnsi="Times New Roman" w:cs="Times New Roman"/>
          <w:sz w:val="28"/>
          <w:szCs w:val="28"/>
        </w:rPr>
        <w:t>Лучше оступиться, чем оговориться. Лучше ногою запнуться, чем языком.</w:t>
      </w:r>
      <w:r w:rsidRPr="00B145B8">
        <w:rPr>
          <w:rFonts w:ascii="Times New Roman" w:hAnsi="Times New Roman" w:cs="Times New Roman"/>
          <w:sz w:val="28"/>
          <w:szCs w:val="28"/>
          <w:lang w:val="uz-Cyrl-UZ"/>
        </w:rPr>
        <w:t xml:space="preserve"> </w:t>
      </w:r>
    </w:p>
    <w:p w:rsidR="00B145B8" w:rsidRPr="00B145B8" w:rsidRDefault="00B145B8" w:rsidP="00B145B8">
      <w:pPr>
        <w:pStyle w:val="a8"/>
        <w:spacing w:before="0" w:beforeAutospacing="0" w:after="0" w:afterAutospacing="0"/>
        <w:ind w:firstLine="567"/>
        <w:jc w:val="both"/>
        <w:rPr>
          <w:sz w:val="28"/>
          <w:szCs w:val="28"/>
        </w:rPr>
      </w:pPr>
      <w:r w:rsidRPr="00B145B8">
        <w:rPr>
          <w:i/>
          <w:iCs/>
          <w:sz w:val="28"/>
          <w:szCs w:val="28"/>
          <w:lang w:val="uz-Cyrl-UZ"/>
        </w:rPr>
        <w:t>Подани бўрига топширмоқ</w:t>
      </w:r>
      <w:r w:rsidRPr="00B145B8">
        <w:rPr>
          <w:sz w:val="28"/>
          <w:szCs w:val="28"/>
          <w:lang w:val="uz-Cyrl-UZ"/>
        </w:rPr>
        <w:t>, русча  </w:t>
      </w:r>
      <w:r w:rsidRPr="00B145B8">
        <w:rPr>
          <w:i/>
          <w:iCs/>
          <w:sz w:val="28"/>
          <w:szCs w:val="28"/>
        </w:rPr>
        <w:t>Прис</w:t>
      </w:r>
      <w:r w:rsidRPr="00B145B8">
        <w:rPr>
          <w:i/>
          <w:iCs/>
          <w:sz w:val="28"/>
          <w:szCs w:val="28"/>
          <w:lang w:val="uz-Cyrl-UZ"/>
        </w:rPr>
        <w:t>т</w:t>
      </w:r>
      <w:r w:rsidRPr="00B145B8">
        <w:rPr>
          <w:i/>
          <w:iCs/>
          <w:sz w:val="28"/>
          <w:szCs w:val="28"/>
        </w:rPr>
        <w:t>ави</w:t>
      </w:r>
      <w:r w:rsidRPr="00B145B8">
        <w:rPr>
          <w:i/>
          <w:iCs/>
          <w:sz w:val="28"/>
          <w:szCs w:val="28"/>
          <w:lang w:val="uz-Cyrl-UZ"/>
        </w:rPr>
        <w:t>т</w:t>
      </w:r>
      <w:r w:rsidRPr="00B145B8">
        <w:rPr>
          <w:i/>
          <w:iCs/>
          <w:sz w:val="28"/>
          <w:szCs w:val="28"/>
        </w:rPr>
        <w:t>ь волка с</w:t>
      </w:r>
      <w:r w:rsidRPr="00B145B8">
        <w:rPr>
          <w:i/>
          <w:iCs/>
          <w:sz w:val="28"/>
          <w:szCs w:val="28"/>
          <w:lang w:val="uz-Cyrl-UZ"/>
        </w:rPr>
        <w:t>т</w:t>
      </w:r>
      <w:r w:rsidRPr="00B145B8">
        <w:rPr>
          <w:i/>
          <w:iCs/>
          <w:sz w:val="28"/>
          <w:szCs w:val="28"/>
        </w:rPr>
        <w:t xml:space="preserve">еречь овец. </w:t>
      </w:r>
      <w:r w:rsidRPr="00B145B8">
        <w:rPr>
          <w:sz w:val="28"/>
          <w:szCs w:val="28"/>
          <w:lang w:val="uz-Cyrl-UZ"/>
        </w:rPr>
        <w:t>Қиёс.:</w:t>
      </w:r>
      <w:r w:rsidRPr="00B145B8">
        <w:rPr>
          <w:i/>
          <w:iCs/>
          <w:sz w:val="28"/>
          <w:szCs w:val="28"/>
        </w:rPr>
        <w:t xml:space="preserve"> Пусти</w:t>
      </w:r>
      <w:r w:rsidRPr="00B145B8">
        <w:rPr>
          <w:i/>
          <w:iCs/>
          <w:sz w:val="28"/>
          <w:szCs w:val="28"/>
          <w:lang w:val="uz-Cyrl-UZ"/>
        </w:rPr>
        <w:t>т</w:t>
      </w:r>
      <w:r w:rsidRPr="00B145B8">
        <w:rPr>
          <w:i/>
          <w:iCs/>
          <w:sz w:val="28"/>
          <w:szCs w:val="28"/>
        </w:rPr>
        <w:t>ь козла в огород. Волк – не пастух, свинья</w:t>
      </w:r>
      <w:r w:rsidRPr="00B145B8">
        <w:rPr>
          <w:i/>
          <w:iCs/>
          <w:sz w:val="28"/>
          <w:szCs w:val="28"/>
          <w:lang w:val="uz-Cyrl-UZ"/>
        </w:rPr>
        <w:t xml:space="preserve"> </w:t>
      </w:r>
      <w:r w:rsidRPr="00B145B8">
        <w:rPr>
          <w:i/>
          <w:iCs/>
          <w:sz w:val="28"/>
          <w:szCs w:val="28"/>
        </w:rPr>
        <w:t>– не огородник</w:t>
      </w:r>
      <w:r w:rsidRPr="00B145B8">
        <w:rPr>
          <w:i/>
          <w:iCs/>
          <w:sz w:val="28"/>
          <w:szCs w:val="28"/>
          <w:lang w:val="uz-Cyrl-UZ"/>
        </w:rPr>
        <w:t>;</w:t>
      </w:r>
      <w:r w:rsidRPr="00B145B8">
        <w:rPr>
          <w:i/>
          <w:iCs/>
          <w:sz w:val="28"/>
          <w:szCs w:val="28"/>
        </w:rPr>
        <w:t xml:space="preserve"> Плохо овцам, где волк в пастухах</w:t>
      </w:r>
      <w:r w:rsidRPr="00B145B8">
        <w:rPr>
          <w:i/>
          <w:iCs/>
          <w:sz w:val="28"/>
          <w:szCs w:val="28"/>
          <w:lang w:val="uz-Cyrl-UZ"/>
        </w:rPr>
        <w:t xml:space="preserve">; </w:t>
      </w:r>
      <w:r w:rsidRPr="00B145B8">
        <w:rPr>
          <w:i/>
          <w:iCs/>
          <w:sz w:val="28"/>
          <w:szCs w:val="28"/>
        </w:rPr>
        <w:t>Плохо овцам, где волк воевода</w:t>
      </w:r>
      <w:r w:rsidRPr="00B145B8">
        <w:rPr>
          <w:i/>
          <w:iCs/>
          <w:sz w:val="28"/>
          <w:szCs w:val="28"/>
          <w:lang w:val="uz-Cyrl-UZ"/>
        </w:rPr>
        <w:t>;</w:t>
      </w:r>
      <w:r w:rsidRPr="00B145B8">
        <w:rPr>
          <w:sz w:val="28"/>
          <w:szCs w:val="28"/>
          <w:lang w:val="uz-Cyrl-UZ"/>
        </w:rPr>
        <w:t xml:space="preserve">  инглизча </w:t>
      </w:r>
      <w:r w:rsidRPr="00B145B8">
        <w:rPr>
          <w:i/>
          <w:iCs/>
          <w:sz w:val="28"/>
          <w:szCs w:val="28"/>
        </w:rPr>
        <w:t xml:space="preserve">Но </w:t>
      </w:r>
      <w:r w:rsidRPr="00B145B8">
        <w:rPr>
          <w:i/>
          <w:iCs/>
          <w:sz w:val="28"/>
          <w:szCs w:val="28"/>
          <w:lang w:val="en-US"/>
        </w:rPr>
        <w:t>se</w:t>
      </w:r>
      <w:r w:rsidRPr="00B145B8">
        <w:rPr>
          <w:i/>
          <w:iCs/>
          <w:sz w:val="28"/>
          <w:szCs w:val="28"/>
        </w:rPr>
        <w:t>т т</w:t>
      </w:r>
      <w:r w:rsidRPr="00B145B8">
        <w:rPr>
          <w:i/>
          <w:iCs/>
          <w:sz w:val="28"/>
          <w:szCs w:val="28"/>
          <w:lang w:val="en-US"/>
        </w:rPr>
        <w:t>he</w:t>
      </w:r>
      <w:r w:rsidRPr="00B145B8">
        <w:rPr>
          <w:i/>
          <w:iCs/>
          <w:sz w:val="28"/>
          <w:szCs w:val="28"/>
        </w:rPr>
        <w:t xml:space="preserve"> </w:t>
      </w:r>
      <w:r w:rsidRPr="00B145B8">
        <w:rPr>
          <w:i/>
          <w:iCs/>
          <w:sz w:val="28"/>
          <w:szCs w:val="28"/>
          <w:lang w:val="en-US"/>
        </w:rPr>
        <w:t>wolf</w:t>
      </w:r>
      <w:r w:rsidRPr="00B145B8">
        <w:rPr>
          <w:i/>
          <w:iCs/>
          <w:sz w:val="28"/>
          <w:szCs w:val="28"/>
        </w:rPr>
        <w:t xml:space="preserve"> т</w:t>
      </w:r>
      <w:r w:rsidRPr="00B145B8">
        <w:rPr>
          <w:i/>
          <w:iCs/>
          <w:sz w:val="28"/>
          <w:szCs w:val="28"/>
          <w:lang w:val="en-US"/>
        </w:rPr>
        <w:t>o</w:t>
      </w:r>
      <w:r w:rsidRPr="00B145B8">
        <w:rPr>
          <w:i/>
          <w:iCs/>
          <w:sz w:val="28"/>
          <w:szCs w:val="28"/>
        </w:rPr>
        <w:t xml:space="preserve"> </w:t>
      </w:r>
      <w:r w:rsidRPr="00B145B8">
        <w:rPr>
          <w:i/>
          <w:iCs/>
          <w:sz w:val="28"/>
          <w:szCs w:val="28"/>
          <w:lang w:val="en-US"/>
        </w:rPr>
        <w:t>keep</w:t>
      </w:r>
      <w:r w:rsidRPr="00B145B8">
        <w:rPr>
          <w:i/>
          <w:iCs/>
          <w:sz w:val="28"/>
          <w:szCs w:val="28"/>
        </w:rPr>
        <w:t xml:space="preserve"> т</w:t>
      </w:r>
      <w:r w:rsidRPr="00B145B8">
        <w:rPr>
          <w:i/>
          <w:iCs/>
          <w:sz w:val="28"/>
          <w:szCs w:val="28"/>
          <w:lang w:val="en-US"/>
        </w:rPr>
        <w:t>he</w:t>
      </w:r>
      <w:r w:rsidRPr="00B145B8">
        <w:rPr>
          <w:i/>
          <w:iCs/>
          <w:sz w:val="28"/>
          <w:szCs w:val="28"/>
        </w:rPr>
        <w:t xml:space="preserve"> </w:t>
      </w:r>
      <w:r w:rsidRPr="00B145B8">
        <w:rPr>
          <w:i/>
          <w:iCs/>
          <w:sz w:val="28"/>
          <w:szCs w:val="28"/>
          <w:lang w:val="en-US"/>
        </w:rPr>
        <w:t>sheep</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Кўриб турганимиздек, ҳар бир халқ уни ўраб турган муҳит таъсирида ривожланар экан, албатта, бу нарса унинг борлиққа муносабати ўзига хос миллий дунёқарашини келтириб чиқаради.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b/>
          <w:sz w:val="28"/>
          <w:szCs w:val="28"/>
          <w:lang w:val="uz-Cyrl-UZ"/>
        </w:rPr>
        <w:t>Миллийлик тилнинг барча қатламига хос</w:t>
      </w:r>
      <w:r w:rsidRPr="00B145B8">
        <w:rPr>
          <w:sz w:val="28"/>
          <w:szCs w:val="28"/>
          <w:lang w:val="uz-Cyrl-UZ"/>
        </w:rPr>
        <w:t xml:space="preserve">. У авваламбор тилнинг фонетик қатламида зуҳур этади. Тилшунос Эдуард Сепирга кўра, “Ҳар бир тил муайян миллатнинг жамоавий ифода этиш санъатидир. Шу билан бирга, у фақат ўзигагина хос бўлган – фонетик, ритмик, символик, мифологик омилларнинг мажмуасидир”.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i/>
          <w:sz w:val="28"/>
          <w:szCs w:val="28"/>
          <w:lang w:val="uz-Cyrl-UZ"/>
        </w:rPr>
        <w:t xml:space="preserve">Миллийлик </w:t>
      </w:r>
      <w:r w:rsidRPr="00B145B8">
        <w:rPr>
          <w:sz w:val="28"/>
          <w:szCs w:val="28"/>
          <w:lang w:val="uz-Cyrl-UZ"/>
        </w:rPr>
        <w:t xml:space="preserve">тилнинг </w:t>
      </w:r>
      <w:r w:rsidRPr="00B145B8">
        <w:rPr>
          <w:b/>
          <w:sz w:val="28"/>
          <w:szCs w:val="28"/>
          <w:lang w:val="uz-Cyrl-UZ"/>
        </w:rPr>
        <w:t>семантик қатламида</w:t>
      </w:r>
      <w:r w:rsidRPr="00B145B8">
        <w:rPr>
          <w:sz w:val="28"/>
          <w:szCs w:val="28"/>
          <w:lang w:val="uz-Cyrl-UZ"/>
        </w:rPr>
        <w:t xml:space="preserve"> ҳам ёрқин ифодасини топади. Масалан, </w:t>
      </w:r>
      <w:r w:rsidRPr="00B145B8">
        <w:rPr>
          <w:i/>
          <w:sz w:val="28"/>
          <w:szCs w:val="28"/>
          <w:lang w:val="uz-Cyrl-UZ"/>
        </w:rPr>
        <w:t>моҳ</w:t>
      </w:r>
      <w:r w:rsidRPr="00B145B8">
        <w:rPr>
          <w:sz w:val="28"/>
          <w:szCs w:val="28"/>
          <w:lang w:val="uz-Cyrl-UZ"/>
        </w:rPr>
        <w:t xml:space="preserve"> (арабча </w:t>
      </w:r>
      <w:r w:rsidRPr="00B145B8">
        <w:rPr>
          <w:i/>
          <w:sz w:val="28"/>
          <w:szCs w:val="28"/>
          <w:lang w:val="uz-Cyrl-UZ"/>
        </w:rPr>
        <w:t>ой</w:t>
      </w:r>
      <w:r w:rsidRPr="00B145B8">
        <w:rPr>
          <w:sz w:val="28"/>
          <w:szCs w:val="28"/>
          <w:lang w:val="uz-Cyrl-UZ"/>
        </w:rPr>
        <w:t xml:space="preserve">) азалдан Шарқ халқлари шеъриятида маҳбуба юзининг қиёси сифатида ишлатилади: </w:t>
      </w:r>
      <w:r w:rsidRPr="00B145B8">
        <w:rPr>
          <w:i/>
          <w:sz w:val="28"/>
          <w:szCs w:val="28"/>
          <w:lang w:val="uz-Cyrl-UZ"/>
        </w:rPr>
        <w:t>моҳи тобон, моҳи чеҳра, моҳи канъон, моҳи дилафруз</w:t>
      </w:r>
      <w:r w:rsidRPr="00B145B8">
        <w:rPr>
          <w:sz w:val="28"/>
          <w:szCs w:val="28"/>
          <w:lang w:val="uz-Cyrl-UZ"/>
        </w:rPr>
        <w:t xml:space="preserve">. Японларда эса севгилисини илонга ўхшатиш расм бўлиб, </w:t>
      </w:r>
      <w:r w:rsidRPr="00B145B8">
        <w:rPr>
          <w:i/>
          <w:sz w:val="28"/>
          <w:szCs w:val="28"/>
          <w:lang w:val="uz-Cyrl-UZ"/>
        </w:rPr>
        <w:t>илондек гўзал</w:t>
      </w:r>
      <w:r w:rsidRPr="00B145B8">
        <w:rPr>
          <w:sz w:val="28"/>
          <w:szCs w:val="28"/>
          <w:lang w:val="uz-Cyrl-UZ"/>
        </w:rPr>
        <w:t xml:space="preserve"> ибораси қизлар учун энг яхши мақтов ҳисобланади.</w:t>
      </w:r>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rPr>
        <w:t>Миллий менталитет тилда акс эт</w:t>
      </w:r>
      <w:r w:rsidRPr="00B145B8">
        <w:rPr>
          <w:sz w:val="28"/>
          <w:szCs w:val="28"/>
          <w:lang w:val="uz-Cyrl-UZ"/>
        </w:rPr>
        <w:t>ади. У</w:t>
      </w:r>
      <w:r w:rsidRPr="00B145B8">
        <w:rPr>
          <w:sz w:val="28"/>
          <w:szCs w:val="28"/>
        </w:rPr>
        <w:t xml:space="preserve"> тилнинг мазмунига сингиб ке</w:t>
      </w:r>
      <w:r w:rsidRPr="00B145B8">
        <w:rPr>
          <w:sz w:val="28"/>
          <w:szCs w:val="28"/>
          <w:lang w:val="uz-Cyrl-UZ"/>
        </w:rPr>
        <w:t>тади.</w:t>
      </w:r>
      <w:r w:rsidRPr="00B145B8">
        <w:rPr>
          <w:sz w:val="28"/>
          <w:szCs w:val="28"/>
        </w:rPr>
        <w:t xml:space="preserve"> </w:t>
      </w:r>
      <w:r w:rsidRPr="00B145B8">
        <w:rPr>
          <w:sz w:val="28"/>
          <w:szCs w:val="28"/>
          <w:lang w:val="uz-Cyrl-UZ"/>
        </w:rPr>
        <w:t>Т</w:t>
      </w:r>
      <w:r w:rsidRPr="00B145B8">
        <w:rPr>
          <w:sz w:val="28"/>
          <w:szCs w:val="28"/>
        </w:rPr>
        <w:t>илда ҳар бир маъно шу тилда сўзлашувчи халқнинг пси</w:t>
      </w:r>
      <w:r w:rsidRPr="00B145B8">
        <w:rPr>
          <w:sz w:val="28"/>
          <w:szCs w:val="28"/>
          <w:lang w:val="uz-Cyrl-UZ"/>
        </w:rPr>
        <w:t>х</w:t>
      </w:r>
      <w:r w:rsidRPr="00B145B8">
        <w:rPr>
          <w:sz w:val="28"/>
          <w:szCs w:val="28"/>
        </w:rPr>
        <w:t xml:space="preserve">ологик мотивациялаш хусусиятидан келиб чиқади. Масалан, туркий халқларда </w:t>
      </w:r>
      <w:r w:rsidRPr="00B145B8">
        <w:rPr>
          <w:sz w:val="28"/>
          <w:szCs w:val="28"/>
          <w:lang w:val="uz-Cyrl-UZ"/>
        </w:rPr>
        <w:t>ў</w:t>
      </w:r>
      <w:r w:rsidRPr="00B145B8">
        <w:rPr>
          <w:sz w:val="28"/>
          <w:szCs w:val="28"/>
        </w:rPr>
        <w:t>лим конно</w:t>
      </w:r>
      <w:r w:rsidRPr="00B145B8">
        <w:rPr>
          <w:sz w:val="28"/>
          <w:szCs w:val="28"/>
          <w:lang w:val="uz-Cyrl-UZ"/>
        </w:rPr>
        <w:t>т</w:t>
      </w:r>
      <w:r w:rsidRPr="00B145B8">
        <w:rPr>
          <w:sz w:val="28"/>
          <w:szCs w:val="28"/>
        </w:rPr>
        <w:t xml:space="preserve">ацияси ушбу жараёнга бўлган </w:t>
      </w:r>
      <w:r w:rsidRPr="00B145B8">
        <w:rPr>
          <w:i/>
          <w:sz w:val="28"/>
          <w:szCs w:val="28"/>
          <w:lang w:val="uz-Cyrl-UZ"/>
        </w:rPr>
        <w:t>ҳ</w:t>
      </w:r>
      <w:r w:rsidRPr="00B145B8">
        <w:rPr>
          <w:i/>
          <w:sz w:val="28"/>
          <w:szCs w:val="28"/>
        </w:rPr>
        <w:t xml:space="preserve">урмат, </w:t>
      </w:r>
      <w:r w:rsidRPr="00B145B8">
        <w:rPr>
          <w:i/>
          <w:sz w:val="28"/>
          <w:szCs w:val="28"/>
          <w:lang w:val="uz-Cyrl-UZ"/>
        </w:rPr>
        <w:t>ҳайрат туйғу</w:t>
      </w:r>
      <w:r w:rsidRPr="00B145B8">
        <w:rPr>
          <w:i/>
          <w:sz w:val="28"/>
          <w:szCs w:val="28"/>
        </w:rPr>
        <w:t>лари билан</w:t>
      </w:r>
      <w:r w:rsidRPr="00B145B8">
        <w:rPr>
          <w:sz w:val="28"/>
          <w:szCs w:val="28"/>
        </w:rPr>
        <w:t xml:space="preserve"> мотивацияланади: </w:t>
      </w:r>
      <w:r w:rsidRPr="00B145B8">
        <w:rPr>
          <w:i/>
          <w:sz w:val="28"/>
          <w:szCs w:val="28"/>
        </w:rPr>
        <w:t>ру</w:t>
      </w:r>
      <w:r w:rsidRPr="00B145B8">
        <w:rPr>
          <w:i/>
          <w:sz w:val="28"/>
          <w:szCs w:val="28"/>
          <w:lang w:val="uz-Cyrl-UZ"/>
        </w:rPr>
        <w:t>ҳ</w:t>
      </w:r>
      <w:r w:rsidRPr="00B145B8">
        <w:rPr>
          <w:i/>
          <w:sz w:val="28"/>
          <w:szCs w:val="28"/>
        </w:rPr>
        <w:t xml:space="preserve"> осмонга парвоз қилди, бо</w:t>
      </w:r>
      <w:r w:rsidRPr="00B145B8">
        <w:rPr>
          <w:i/>
          <w:sz w:val="28"/>
          <w:szCs w:val="28"/>
          <w:lang w:val="uz-Cyrl-UZ"/>
        </w:rPr>
        <w:t>қ</w:t>
      </w:r>
      <w:r w:rsidRPr="00B145B8">
        <w:rPr>
          <w:i/>
          <w:sz w:val="28"/>
          <w:szCs w:val="28"/>
        </w:rPr>
        <w:t>ий дунёга ри</w:t>
      </w:r>
      <w:r w:rsidRPr="00B145B8">
        <w:rPr>
          <w:i/>
          <w:sz w:val="28"/>
          <w:szCs w:val="28"/>
          <w:lang w:val="uz-Cyrl-UZ"/>
        </w:rPr>
        <w:t>ҳ</w:t>
      </w:r>
      <w:r w:rsidRPr="00B145B8">
        <w:rPr>
          <w:i/>
          <w:sz w:val="28"/>
          <w:szCs w:val="28"/>
        </w:rPr>
        <w:t>ла</w:t>
      </w:r>
      <w:r w:rsidRPr="00B145B8">
        <w:rPr>
          <w:i/>
          <w:sz w:val="28"/>
          <w:szCs w:val="28"/>
          <w:lang w:val="uz-Cyrl-UZ"/>
        </w:rPr>
        <w:t>т</w:t>
      </w:r>
      <w:r w:rsidRPr="00B145B8">
        <w:rPr>
          <w:i/>
          <w:sz w:val="28"/>
          <w:szCs w:val="28"/>
        </w:rPr>
        <w:t xml:space="preserve"> қилди, худо жонини олди</w:t>
      </w:r>
      <w:r w:rsidRPr="00B145B8">
        <w:rPr>
          <w:sz w:val="28"/>
          <w:szCs w:val="28"/>
          <w:lang w:val="uz-Cyrl-UZ"/>
        </w:rPr>
        <w:t xml:space="preserve">, </w:t>
      </w:r>
      <w:r w:rsidRPr="00B145B8">
        <w:rPr>
          <w:i/>
          <w:sz w:val="28"/>
          <w:szCs w:val="28"/>
          <w:lang w:val="uz-Cyrl-UZ"/>
        </w:rPr>
        <w:t xml:space="preserve">маҳалласида ит йўқ жойга кетди </w:t>
      </w:r>
      <w:r w:rsidRPr="00B145B8">
        <w:rPr>
          <w:sz w:val="28"/>
          <w:szCs w:val="28"/>
          <w:lang w:val="uz-Cyrl-UZ"/>
        </w:rPr>
        <w:t xml:space="preserve">(“Отамдан қолган далалар”) </w:t>
      </w:r>
      <w:r w:rsidRPr="00B145B8">
        <w:rPr>
          <w:sz w:val="28"/>
          <w:szCs w:val="28"/>
        </w:rPr>
        <w:t>кабилар. Славян халқларида эса бу жараёнга бир мунча комик, юмор билан су</w:t>
      </w:r>
      <w:r w:rsidRPr="00B145B8">
        <w:rPr>
          <w:sz w:val="28"/>
          <w:szCs w:val="28"/>
          <w:lang w:val="uz-Cyrl-UZ"/>
        </w:rPr>
        <w:t>ғ</w:t>
      </w:r>
      <w:r w:rsidRPr="00B145B8">
        <w:rPr>
          <w:sz w:val="28"/>
          <w:szCs w:val="28"/>
        </w:rPr>
        <w:t xml:space="preserve">орилган </w:t>
      </w:r>
      <w:r w:rsidRPr="00B145B8">
        <w:rPr>
          <w:sz w:val="28"/>
          <w:szCs w:val="28"/>
          <w:lang w:val="uz-Cyrl-UZ"/>
        </w:rPr>
        <w:t>т</w:t>
      </w:r>
      <w:r w:rsidRPr="00B145B8">
        <w:rPr>
          <w:sz w:val="28"/>
          <w:szCs w:val="28"/>
        </w:rPr>
        <w:t xml:space="preserve">ус берилади: </w:t>
      </w:r>
      <w:r w:rsidRPr="00B145B8">
        <w:rPr>
          <w:i/>
          <w:sz w:val="28"/>
          <w:szCs w:val="28"/>
        </w:rPr>
        <w:t>о</w:t>
      </w:r>
      <w:r w:rsidRPr="00B145B8">
        <w:rPr>
          <w:i/>
          <w:sz w:val="28"/>
          <w:szCs w:val="28"/>
          <w:lang w:val="uz-Cyrl-UZ"/>
        </w:rPr>
        <w:t>т</w:t>
      </w:r>
      <w:r w:rsidRPr="00B145B8">
        <w:rPr>
          <w:i/>
          <w:sz w:val="28"/>
          <w:szCs w:val="28"/>
        </w:rPr>
        <w:t>броси</w:t>
      </w:r>
      <w:r w:rsidRPr="00B145B8">
        <w:rPr>
          <w:i/>
          <w:sz w:val="28"/>
          <w:szCs w:val="28"/>
          <w:lang w:val="uz-Cyrl-UZ"/>
        </w:rPr>
        <w:t>т</w:t>
      </w:r>
      <w:r w:rsidRPr="00B145B8">
        <w:rPr>
          <w:i/>
          <w:sz w:val="28"/>
          <w:szCs w:val="28"/>
        </w:rPr>
        <w:t>ь коньки</w:t>
      </w:r>
      <w:r w:rsidRPr="00B145B8">
        <w:rPr>
          <w:sz w:val="28"/>
          <w:szCs w:val="28"/>
        </w:rPr>
        <w:t xml:space="preserve">, </w:t>
      </w:r>
      <w:r w:rsidRPr="00B145B8">
        <w:rPr>
          <w:i/>
          <w:sz w:val="28"/>
          <w:szCs w:val="28"/>
        </w:rPr>
        <w:t>сыгра</w:t>
      </w:r>
      <w:r w:rsidRPr="00B145B8">
        <w:rPr>
          <w:i/>
          <w:sz w:val="28"/>
          <w:szCs w:val="28"/>
          <w:lang w:val="uz-Cyrl-UZ"/>
        </w:rPr>
        <w:t>т</w:t>
      </w:r>
      <w:r w:rsidRPr="00B145B8">
        <w:rPr>
          <w:i/>
          <w:sz w:val="28"/>
          <w:szCs w:val="28"/>
        </w:rPr>
        <w:t>ь в ящик, да</w:t>
      </w:r>
      <w:r w:rsidRPr="00B145B8">
        <w:rPr>
          <w:i/>
          <w:sz w:val="28"/>
          <w:szCs w:val="28"/>
          <w:lang w:val="uz-Cyrl-UZ"/>
        </w:rPr>
        <w:t>т</w:t>
      </w:r>
      <w:r w:rsidRPr="00B145B8">
        <w:rPr>
          <w:i/>
          <w:sz w:val="28"/>
          <w:szCs w:val="28"/>
        </w:rPr>
        <w:t>ь дуба</w:t>
      </w:r>
      <w:r w:rsidRPr="00B145B8">
        <w:rPr>
          <w:sz w:val="28"/>
          <w:szCs w:val="28"/>
        </w:rPr>
        <w:t xml:space="preserve"> ва </w:t>
      </w:r>
      <w:r w:rsidRPr="00B145B8">
        <w:rPr>
          <w:sz w:val="28"/>
          <w:szCs w:val="28"/>
          <w:lang w:val="uz-Cyrl-UZ"/>
        </w:rPr>
        <w:t>ҳо</w:t>
      </w:r>
      <w:r w:rsidRPr="00B145B8">
        <w:rPr>
          <w:sz w:val="28"/>
          <w:szCs w:val="28"/>
        </w:rPr>
        <w:t>казо.</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rPr>
        <w:t xml:space="preserve">Тилнинг </w:t>
      </w:r>
      <w:r w:rsidRPr="00B145B8">
        <w:rPr>
          <w:i/>
          <w:sz w:val="28"/>
          <w:szCs w:val="28"/>
        </w:rPr>
        <w:t>ан</w:t>
      </w:r>
      <w:r w:rsidRPr="00B145B8">
        <w:rPr>
          <w:i/>
          <w:sz w:val="28"/>
          <w:szCs w:val="28"/>
          <w:lang w:val="uz-Cyrl-UZ"/>
        </w:rPr>
        <w:t>т</w:t>
      </w:r>
      <w:r w:rsidRPr="00B145B8">
        <w:rPr>
          <w:i/>
          <w:sz w:val="28"/>
          <w:szCs w:val="28"/>
        </w:rPr>
        <w:t>ропоморфик хусусияти</w:t>
      </w:r>
      <w:r w:rsidRPr="00B145B8">
        <w:rPr>
          <w:sz w:val="28"/>
          <w:szCs w:val="28"/>
        </w:rPr>
        <w:t xml:space="preserve"> ана шунда. Тил бир вақтнинг ўзида индивиднинг дунё</w:t>
      </w:r>
      <w:r w:rsidRPr="00B145B8">
        <w:rPr>
          <w:sz w:val="28"/>
          <w:szCs w:val="28"/>
          <w:lang w:val="uz-Cyrl-UZ"/>
        </w:rPr>
        <w:t>қ</w:t>
      </w:r>
      <w:r w:rsidRPr="00B145B8">
        <w:rPr>
          <w:sz w:val="28"/>
          <w:szCs w:val="28"/>
        </w:rPr>
        <w:t xml:space="preserve">арашини, </w:t>
      </w:r>
      <w:r w:rsidRPr="00B145B8">
        <w:rPr>
          <w:sz w:val="28"/>
          <w:szCs w:val="28"/>
          <w:lang w:val="uz-Cyrl-UZ"/>
        </w:rPr>
        <w:t>т</w:t>
      </w:r>
      <w:r w:rsidRPr="00B145B8">
        <w:rPr>
          <w:sz w:val="28"/>
          <w:szCs w:val="28"/>
        </w:rPr>
        <w:t>а</w:t>
      </w:r>
      <w:r w:rsidRPr="00B145B8">
        <w:rPr>
          <w:sz w:val="28"/>
          <w:szCs w:val="28"/>
          <w:lang w:val="uz-Cyrl-UZ"/>
        </w:rPr>
        <w:t>факкур</w:t>
      </w:r>
      <w:r w:rsidRPr="00B145B8">
        <w:rPr>
          <w:sz w:val="28"/>
          <w:szCs w:val="28"/>
        </w:rPr>
        <w:t xml:space="preserve"> оламининг ўзига хослигини, эгаллаган билимларини, хатоларини, мубола</w:t>
      </w:r>
      <w:r w:rsidRPr="00B145B8">
        <w:rPr>
          <w:sz w:val="28"/>
          <w:szCs w:val="28"/>
          <w:lang w:val="uz-Cyrl-UZ"/>
        </w:rPr>
        <w:t>ғ</w:t>
      </w:r>
      <w:r w:rsidRPr="00B145B8">
        <w:rPr>
          <w:sz w:val="28"/>
          <w:szCs w:val="28"/>
        </w:rPr>
        <w:t xml:space="preserve">аларини, фикрлаш доирасини </w:t>
      </w:r>
      <w:r w:rsidRPr="00B145B8">
        <w:rPr>
          <w:sz w:val="28"/>
          <w:szCs w:val="28"/>
        </w:rPr>
        <w:lastRenderedPageBreak/>
        <w:t xml:space="preserve">ифодалайди. Бир тил доирасида </w:t>
      </w:r>
      <w:r w:rsidRPr="00B145B8">
        <w:rPr>
          <w:sz w:val="28"/>
          <w:szCs w:val="28"/>
          <w:lang w:val="uz-Cyrl-UZ"/>
        </w:rPr>
        <w:t>одам</w:t>
      </w:r>
      <w:r w:rsidRPr="00B145B8">
        <w:rPr>
          <w:sz w:val="28"/>
          <w:szCs w:val="28"/>
        </w:rPr>
        <w:t>ларнинг бир-бирини англаши ма</w:t>
      </w:r>
      <w:r w:rsidRPr="00B145B8">
        <w:rPr>
          <w:sz w:val="28"/>
          <w:szCs w:val="28"/>
          <w:lang w:val="uz-Cyrl-UZ"/>
        </w:rPr>
        <w:t>нт</w:t>
      </w:r>
      <w:r w:rsidRPr="00B145B8">
        <w:rPr>
          <w:sz w:val="28"/>
          <w:szCs w:val="28"/>
        </w:rPr>
        <w:t xml:space="preserve">иқий-фикрий тизимининг мавжудлигидан. </w:t>
      </w:r>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lang w:val="uz-Cyrl-UZ"/>
        </w:rPr>
        <w:t xml:space="preserve">Реал дунёнинг объектив воқеа ва ҳодисалари (тун, кун, фасллар, вақт, борлиқ) барча тиллар доирасида бир хил англашилади. Бир тилдаги семантик ҳажм иккинчи тилдагига нисбатан оламни ўзгачароқ тарзда қоплаши мумкин. </w:t>
      </w:r>
      <w:r w:rsidRPr="00B145B8">
        <w:rPr>
          <w:sz w:val="28"/>
          <w:szCs w:val="28"/>
        </w:rPr>
        <w:t xml:space="preserve">Масалан, </w:t>
      </w:r>
      <w:r w:rsidRPr="00B145B8">
        <w:rPr>
          <w:i/>
          <w:sz w:val="28"/>
          <w:szCs w:val="28"/>
        </w:rPr>
        <w:t>бир</w:t>
      </w:r>
      <w:r w:rsidRPr="00B145B8">
        <w:rPr>
          <w:sz w:val="28"/>
          <w:szCs w:val="28"/>
        </w:rPr>
        <w:t xml:space="preserve"> сўзи рус тилида асосан ми</w:t>
      </w:r>
      <w:r w:rsidRPr="00B145B8">
        <w:rPr>
          <w:sz w:val="28"/>
          <w:szCs w:val="28"/>
          <w:lang w:val="uz-Cyrl-UZ"/>
        </w:rPr>
        <w:t>қ</w:t>
      </w:r>
      <w:r w:rsidRPr="00B145B8">
        <w:rPr>
          <w:sz w:val="28"/>
          <w:szCs w:val="28"/>
        </w:rPr>
        <w:t>дор кўрсаткичи бўлиб хизмат қилади (</w:t>
      </w:r>
      <w:r w:rsidRPr="00B145B8">
        <w:rPr>
          <w:i/>
          <w:sz w:val="28"/>
          <w:szCs w:val="28"/>
        </w:rPr>
        <w:t>одного поля ягода, один в поле не воин</w:t>
      </w:r>
      <w:r w:rsidRPr="00B145B8">
        <w:rPr>
          <w:sz w:val="28"/>
          <w:szCs w:val="28"/>
        </w:rPr>
        <w:t>). Ўзбек тилида бу сўз бирмунча кенгро</w:t>
      </w:r>
      <w:r w:rsidRPr="00B145B8">
        <w:rPr>
          <w:sz w:val="28"/>
          <w:szCs w:val="28"/>
          <w:lang w:val="uz-Cyrl-UZ"/>
        </w:rPr>
        <w:t>қ</w:t>
      </w:r>
      <w:r w:rsidRPr="00B145B8">
        <w:rPr>
          <w:sz w:val="28"/>
          <w:szCs w:val="28"/>
        </w:rPr>
        <w:t xml:space="preserve"> конно</w:t>
      </w:r>
      <w:r w:rsidRPr="00B145B8">
        <w:rPr>
          <w:sz w:val="28"/>
          <w:szCs w:val="28"/>
          <w:lang w:val="uz-Cyrl-UZ"/>
        </w:rPr>
        <w:t>т</w:t>
      </w:r>
      <w:r w:rsidRPr="00B145B8">
        <w:rPr>
          <w:sz w:val="28"/>
          <w:szCs w:val="28"/>
        </w:rPr>
        <w:t>ацияга эга (ми</w:t>
      </w:r>
      <w:r w:rsidRPr="00B145B8">
        <w:rPr>
          <w:sz w:val="28"/>
          <w:szCs w:val="28"/>
          <w:lang w:val="uz-Cyrl-UZ"/>
        </w:rPr>
        <w:t>қ</w:t>
      </w:r>
      <w:r w:rsidRPr="00B145B8">
        <w:rPr>
          <w:sz w:val="28"/>
          <w:szCs w:val="28"/>
        </w:rPr>
        <w:t xml:space="preserve">дор маъносида – </w:t>
      </w:r>
      <w:r w:rsidRPr="00B145B8">
        <w:rPr>
          <w:i/>
          <w:sz w:val="28"/>
          <w:szCs w:val="28"/>
        </w:rPr>
        <w:t>бир ёс</w:t>
      </w:r>
      <w:r w:rsidRPr="00B145B8">
        <w:rPr>
          <w:i/>
          <w:sz w:val="28"/>
          <w:szCs w:val="28"/>
          <w:lang w:val="uz-Cyrl-UZ"/>
        </w:rPr>
        <w:t>т</w:t>
      </w:r>
      <w:r w:rsidRPr="00B145B8">
        <w:rPr>
          <w:i/>
          <w:sz w:val="28"/>
          <w:szCs w:val="28"/>
        </w:rPr>
        <w:t>и</w:t>
      </w:r>
      <w:r w:rsidRPr="00B145B8">
        <w:rPr>
          <w:i/>
          <w:sz w:val="28"/>
          <w:szCs w:val="28"/>
          <w:lang w:val="uz-Cyrl-UZ"/>
        </w:rPr>
        <w:t>ққ</w:t>
      </w:r>
      <w:r w:rsidRPr="00B145B8">
        <w:rPr>
          <w:i/>
          <w:sz w:val="28"/>
          <w:szCs w:val="28"/>
        </w:rPr>
        <w:t xml:space="preserve">а бош </w:t>
      </w:r>
      <w:r w:rsidRPr="00B145B8">
        <w:rPr>
          <w:i/>
          <w:sz w:val="28"/>
          <w:szCs w:val="28"/>
          <w:lang w:val="uz-Cyrl-UZ"/>
        </w:rPr>
        <w:t>қў</w:t>
      </w:r>
      <w:r w:rsidRPr="00B145B8">
        <w:rPr>
          <w:i/>
          <w:sz w:val="28"/>
          <w:szCs w:val="28"/>
        </w:rPr>
        <w:t>ймо</w:t>
      </w:r>
      <w:r w:rsidRPr="00B145B8">
        <w:rPr>
          <w:i/>
          <w:sz w:val="28"/>
          <w:szCs w:val="28"/>
          <w:lang w:val="uz-Cyrl-UZ"/>
        </w:rPr>
        <w:t>қ</w:t>
      </w:r>
      <w:r w:rsidRPr="00B145B8">
        <w:rPr>
          <w:i/>
          <w:sz w:val="28"/>
          <w:szCs w:val="28"/>
        </w:rPr>
        <w:t xml:space="preserve">, бир кесак билан икки </w:t>
      </w:r>
      <w:r w:rsidRPr="00B145B8">
        <w:rPr>
          <w:i/>
          <w:sz w:val="28"/>
          <w:szCs w:val="28"/>
          <w:lang w:val="uz-Cyrl-UZ"/>
        </w:rPr>
        <w:t>қ</w:t>
      </w:r>
      <w:r w:rsidRPr="00B145B8">
        <w:rPr>
          <w:i/>
          <w:sz w:val="28"/>
          <w:szCs w:val="28"/>
        </w:rPr>
        <w:t>ар</w:t>
      </w:r>
      <w:r w:rsidRPr="00B145B8">
        <w:rPr>
          <w:i/>
          <w:sz w:val="28"/>
          <w:szCs w:val="28"/>
          <w:lang w:val="uz-Cyrl-UZ"/>
        </w:rPr>
        <w:t>ғ</w:t>
      </w:r>
      <w:r w:rsidRPr="00B145B8">
        <w:rPr>
          <w:i/>
          <w:sz w:val="28"/>
          <w:szCs w:val="28"/>
        </w:rPr>
        <w:t>ани урмо</w:t>
      </w:r>
      <w:r w:rsidRPr="00B145B8">
        <w:rPr>
          <w:i/>
          <w:sz w:val="28"/>
          <w:szCs w:val="28"/>
          <w:lang w:val="uz-Cyrl-UZ"/>
        </w:rPr>
        <w:t>қ</w:t>
      </w:r>
      <w:r w:rsidRPr="00B145B8">
        <w:rPr>
          <w:i/>
          <w:sz w:val="28"/>
          <w:szCs w:val="28"/>
        </w:rPr>
        <w:t>,</w:t>
      </w:r>
      <w:r w:rsidRPr="00B145B8">
        <w:rPr>
          <w:sz w:val="28"/>
          <w:szCs w:val="28"/>
        </w:rPr>
        <w:t xml:space="preserve"> экспрессив маънода </w:t>
      </w:r>
      <w:r w:rsidRPr="00B145B8">
        <w:rPr>
          <w:i/>
          <w:sz w:val="28"/>
          <w:szCs w:val="28"/>
        </w:rPr>
        <w:t>бир па</w:t>
      </w:r>
      <w:r w:rsidRPr="00B145B8">
        <w:rPr>
          <w:i/>
          <w:sz w:val="28"/>
          <w:szCs w:val="28"/>
          <w:lang w:val="uz-Cyrl-UZ"/>
        </w:rPr>
        <w:t>қ</w:t>
      </w:r>
      <w:r w:rsidRPr="00B145B8">
        <w:rPr>
          <w:i/>
          <w:sz w:val="28"/>
          <w:szCs w:val="28"/>
        </w:rPr>
        <w:t xml:space="preserve">ир, бир </w:t>
      </w:r>
      <w:r w:rsidRPr="00B145B8">
        <w:rPr>
          <w:i/>
          <w:sz w:val="28"/>
          <w:szCs w:val="28"/>
          <w:lang w:val="uz-Cyrl-UZ"/>
        </w:rPr>
        <w:t>т</w:t>
      </w:r>
      <w:r w:rsidRPr="00B145B8">
        <w:rPr>
          <w:i/>
          <w:sz w:val="28"/>
          <w:szCs w:val="28"/>
        </w:rPr>
        <w:t xml:space="preserve">ийин, бир </w:t>
      </w:r>
      <w:r w:rsidRPr="00B145B8">
        <w:rPr>
          <w:i/>
          <w:sz w:val="28"/>
          <w:szCs w:val="28"/>
          <w:lang w:val="uz-Cyrl-UZ"/>
        </w:rPr>
        <w:t>қ</w:t>
      </w:r>
      <w:r w:rsidRPr="00B145B8">
        <w:rPr>
          <w:i/>
          <w:sz w:val="28"/>
          <w:szCs w:val="28"/>
        </w:rPr>
        <w:t>у</w:t>
      </w:r>
      <w:r w:rsidRPr="00B145B8">
        <w:rPr>
          <w:i/>
          <w:sz w:val="28"/>
          <w:szCs w:val="28"/>
          <w:lang w:val="uz-Cyrl-UZ"/>
        </w:rPr>
        <w:t>чоқ</w:t>
      </w:r>
      <w:r w:rsidRPr="00B145B8">
        <w:rPr>
          <w:sz w:val="28"/>
          <w:szCs w:val="28"/>
        </w:rPr>
        <w:t>, ноаниқ ар</w:t>
      </w:r>
      <w:r w:rsidRPr="00B145B8">
        <w:rPr>
          <w:sz w:val="28"/>
          <w:szCs w:val="28"/>
          <w:lang w:val="uz-Cyrl-UZ"/>
        </w:rPr>
        <w:t>т</w:t>
      </w:r>
      <w:r w:rsidRPr="00B145B8">
        <w:rPr>
          <w:sz w:val="28"/>
          <w:szCs w:val="28"/>
        </w:rPr>
        <w:t xml:space="preserve">иклда </w:t>
      </w:r>
      <w:r w:rsidRPr="00B145B8">
        <w:rPr>
          <w:i/>
          <w:sz w:val="28"/>
          <w:szCs w:val="28"/>
        </w:rPr>
        <w:t xml:space="preserve">бир гап бўлар, бир бахя </w:t>
      </w:r>
      <w:r w:rsidRPr="00B145B8">
        <w:rPr>
          <w:i/>
          <w:sz w:val="28"/>
          <w:szCs w:val="28"/>
          <w:lang w:val="uz-Cyrl-UZ"/>
        </w:rPr>
        <w:t>қ</w:t>
      </w:r>
      <w:r w:rsidRPr="00B145B8">
        <w:rPr>
          <w:i/>
          <w:sz w:val="28"/>
          <w:szCs w:val="28"/>
        </w:rPr>
        <w:t>олди)</w:t>
      </w:r>
      <w:r w:rsidRPr="00B145B8">
        <w:rPr>
          <w:sz w:val="28"/>
          <w:szCs w:val="28"/>
        </w:rPr>
        <w:t>.</w:t>
      </w:r>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rPr>
        <w:t>Конно</w:t>
      </w:r>
      <w:r w:rsidRPr="00B145B8">
        <w:rPr>
          <w:sz w:val="28"/>
          <w:szCs w:val="28"/>
          <w:lang w:val="uz-Cyrl-UZ"/>
        </w:rPr>
        <w:t>т</w:t>
      </w:r>
      <w:r w:rsidRPr="00B145B8">
        <w:rPr>
          <w:sz w:val="28"/>
          <w:szCs w:val="28"/>
        </w:rPr>
        <w:t>а</w:t>
      </w:r>
      <w:r w:rsidRPr="00B145B8">
        <w:rPr>
          <w:sz w:val="28"/>
          <w:szCs w:val="28"/>
          <w:lang w:val="uz-Cyrl-UZ"/>
        </w:rPr>
        <w:t>т</w:t>
      </w:r>
      <w:r w:rsidRPr="00B145B8">
        <w:rPr>
          <w:sz w:val="28"/>
          <w:szCs w:val="28"/>
        </w:rPr>
        <w:t>ив маъно турли тилларда турлича</w:t>
      </w:r>
      <w:r w:rsidRPr="00B145B8">
        <w:rPr>
          <w:sz w:val="28"/>
          <w:szCs w:val="28"/>
          <w:lang w:val="uz-Cyrl-UZ"/>
        </w:rPr>
        <w:t xml:space="preserve"> бўлади</w:t>
      </w:r>
      <w:r w:rsidRPr="00B145B8">
        <w:rPr>
          <w:sz w:val="28"/>
          <w:szCs w:val="28"/>
        </w:rPr>
        <w:t xml:space="preserve">. </w:t>
      </w:r>
    </w:p>
    <w:p w:rsidR="00B145B8" w:rsidRPr="00B145B8" w:rsidRDefault="00B145B8" w:rsidP="00B145B8">
      <w:pPr>
        <w:pStyle w:val="a8"/>
        <w:spacing w:before="0" w:beforeAutospacing="0" w:after="0" w:afterAutospacing="0"/>
        <w:ind w:firstLine="567"/>
        <w:jc w:val="both"/>
        <w:rPr>
          <w:sz w:val="28"/>
          <w:szCs w:val="28"/>
        </w:rPr>
      </w:pPr>
      <w:r w:rsidRPr="00B145B8">
        <w:rPr>
          <w:noProof/>
          <w:sz w:val="28"/>
          <w:szCs w:val="28"/>
          <w:lang w:bidi="ks-Deva"/>
        </w:rPr>
        <w:drawing>
          <wp:anchor distT="0" distB="0" distL="114300" distR="114300" simplePos="0" relativeHeight="251705344" behindDoc="0" locked="0" layoutInCell="1" allowOverlap="1">
            <wp:simplePos x="0" y="0"/>
            <wp:positionH relativeFrom="column">
              <wp:posOffset>3982720</wp:posOffset>
            </wp:positionH>
            <wp:positionV relativeFrom="paragraph">
              <wp:posOffset>144145</wp:posOffset>
            </wp:positionV>
            <wp:extent cx="1847850" cy="1581150"/>
            <wp:effectExtent l="19050" t="0" r="0" b="0"/>
            <wp:wrapNone/>
            <wp:docPr id="95" name="Рисунок 2" descr="D:\мои документы\Мои рисунки\Новая папка (2)\img08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Мои рисунки\Новая папка (2)\img088 - копия.jpg"/>
                    <pic:cNvPicPr>
                      <a:picLocks noChangeAspect="1" noChangeArrowheads="1"/>
                    </pic:cNvPicPr>
                  </pic:nvPicPr>
                  <pic:blipFill>
                    <a:blip r:embed="rId127"/>
                    <a:srcRect l="15427" t="45927" r="31129"/>
                    <a:stretch>
                      <a:fillRect/>
                    </a:stretch>
                  </pic:blipFill>
                  <pic:spPr bwMode="auto">
                    <a:xfrm>
                      <a:off x="0" y="0"/>
                      <a:ext cx="1847850" cy="1581150"/>
                    </a:xfrm>
                    <a:prstGeom prst="rect">
                      <a:avLst/>
                    </a:prstGeom>
                    <a:noFill/>
                    <a:ln w="9525">
                      <a:noFill/>
                      <a:miter lim="800000"/>
                      <a:headEnd/>
                      <a:tailEnd/>
                    </a:ln>
                  </pic:spPr>
                </pic:pic>
              </a:graphicData>
            </a:graphic>
          </wp:anchor>
        </w:drawing>
      </w:r>
    </w:p>
    <w:p w:rsidR="00B145B8" w:rsidRPr="00B145B8" w:rsidRDefault="00B145B8" w:rsidP="00B145B8">
      <w:pPr>
        <w:pStyle w:val="a8"/>
        <w:spacing w:before="0" w:beforeAutospacing="0" w:after="0" w:afterAutospacing="0"/>
        <w:ind w:firstLine="567"/>
        <w:jc w:val="both"/>
        <w:rPr>
          <w:b/>
          <w:sz w:val="28"/>
          <w:szCs w:val="28"/>
        </w:rPr>
      </w:pPr>
      <w:r w:rsidRPr="00B145B8">
        <w:rPr>
          <w:b/>
          <w:noProof/>
          <w:sz w:val="28"/>
          <w:szCs w:val="28"/>
          <w:lang w:bidi="ks-Deva"/>
        </w:rPr>
        <w:drawing>
          <wp:anchor distT="0" distB="0" distL="114300" distR="114300" simplePos="0" relativeHeight="251704320" behindDoc="1" locked="0" layoutInCell="1" allowOverlap="1">
            <wp:simplePos x="0" y="0"/>
            <wp:positionH relativeFrom="column">
              <wp:posOffset>2933700</wp:posOffset>
            </wp:positionH>
            <wp:positionV relativeFrom="paragraph">
              <wp:posOffset>29210</wp:posOffset>
            </wp:positionV>
            <wp:extent cx="990600" cy="1095375"/>
            <wp:effectExtent l="19050" t="0" r="0" b="0"/>
            <wp:wrapTight wrapText="bothSides">
              <wp:wrapPolygon edited="0">
                <wp:start x="-415" y="0"/>
                <wp:lineTo x="-415" y="21412"/>
                <wp:lineTo x="21600" y="21412"/>
                <wp:lineTo x="21600" y="0"/>
                <wp:lineTo x="-415" y="0"/>
              </wp:wrapPolygon>
            </wp:wrapTight>
            <wp:docPr id="94" name="Рисунок 1" descr="D:\мои документы\Мои рисунки\Новая папка (2)\img08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Мои рисунки\Новая папка (2)\img088 - копия.jpg"/>
                    <pic:cNvPicPr>
                      <a:picLocks noChangeAspect="1" noChangeArrowheads="1"/>
                    </pic:cNvPicPr>
                  </pic:nvPicPr>
                  <pic:blipFill>
                    <a:blip r:embed="rId127"/>
                    <a:srcRect l="71350" b="62541"/>
                    <a:stretch>
                      <a:fillRect/>
                    </a:stretch>
                  </pic:blipFill>
                  <pic:spPr bwMode="auto">
                    <a:xfrm>
                      <a:off x="0" y="0"/>
                      <a:ext cx="990600" cy="1095375"/>
                    </a:xfrm>
                    <a:prstGeom prst="rect">
                      <a:avLst/>
                    </a:prstGeom>
                    <a:noFill/>
                    <a:ln w="9525">
                      <a:noFill/>
                      <a:miter lim="800000"/>
                      <a:headEnd/>
                      <a:tailEnd/>
                    </a:ln>
                  </pic:spPr>
                </pic:pic>
              </a:graphicData>
            </a:graphic>
          </wp:anchor>
        </w:drawing>
      </w:r>
      <w:r w:rsidRPr="00B145B8">
        <w:rPr>
          <w:b/>
          <w:sz w:val="28"/>
          <w:szCs w:val="28"/>
        </w:rPr>
        <w:t>Вертится на языке…</w:t>
      </w: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b/>
          <w:sz w:val="28"/>
          <w:szCs w:val="28"/>
        </w:rPr>
      </w:pPr>
      <w:r w:rsidRPr="00B145B8">
        <w:rPr>
          <w:b/>
          <w:sz w:val="28"/>
          <w:szCs w:val="28"/>
        </w:rPr>
        <w:t>Тилимнинг учида турибди…</w:t>
      </w:r>
    </w:p>
    <w:p w:rsidR="00B145B8" w:rsidRPr="00B145B8" w:rsidRDefault="00B145B8" w:rsidP="00B145B8">
      <w:pPr>
        <w:pStyle w:val="a8"/>
        <w:spacing w:before="0" w:beforeAutospacing="0" w:after="0" w:afterAutospacing="0"/>
        <w:ind w:firstLine="567"/>
        <w:jc w:val="both"/>
        <w:rPr>
          <w:b/>
          <w:sz w:val="28"/>
          <w:szCs w:val="28"/>
        </w:rPr>
      </w:pP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r w:rsidRPr="00B145B8">
        <w:rPr>
          <w:noProof/>
          <w:sz w:val="28"/>
          <w:szCs w:val="28"/>
          <w:lang w:bidi="ks-Deva"/>
        </w:rPr>
        <w:drawing>
          <wp:anchor distT="0" distB="0" distL="114300" distR="114300" simplePos="0" relativeHeight="251706368" behindDoc="1" locked="0" layoutInCell="1" allowOverlap="1">
            <wp:simplePos x="0" y="0"/>
            <wp:positionH relativeFrom="column">
              <wp:posOffset>-267335</wp:posOffset>
            </wp:positionH>
            <wp:positionV relativeFrom="paragraph">
              <wp:posOffset>102235</wp:posOffset>
            </wp:positionV>
            <wp:extent cx="3134995" cy="1604010"/>
            <wp:effectExtent l="19050" t="0" r="8255" b="0"/>
            <wp:wrapTight wrapText="bothSides">
              <wp:wrapPolygon edited="0">
                <wp:start x="-131" y="0"/>
                <wp:lineTo x="-131" y="21292"/>
                <wp:lineTo x="21657" y="21292"/>
                <wp:lineTo x="21657" y="0"/>
                <wp:lineTo x="-131" y="0"/>
              </wp:wrapPolygon>
            </wp:wrapTight>
            <wp:docPr id="96" name="Рисунок 3" descr="D:\мои документы\Мои рисунки\Новая папка (2)\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Мои рисунки\Новая папка (2)\img093.jpg"/>
                    <pic:cNvPicPr>
                      <a:picLocks noChangeAspect="1" noChangeArrowheads="1"/>
                    </pic:cNvPicPr>
                  </pic:nvPicPr>
                  <pic:blipFill>
                    <a:blip r:embed="rId128"/>
                    <a:srcRect l="10027" t="66895" r="5399" b="4288"/>
                    <a:stretch>
                      <a:fillRect/>
                    </a:stretch>
                  </pic:blipFill>
                  <pic:spPr bwMode="auto">
                    <a:xfrm>
                      <a:off x="0" y="0"/>
                      <a:ext cx="3134995" cy="1604010"/>
                    </a:xfrm>
                    <a:prstGeom prst="rect">
                      <a:avLst/>
                    </a:prstGeom>
                    <a:noFill/>
                    <a:ln w="9525">
                      <a:noFill/>
                      <a:miter lim="800000"/>
                      <a:headEnd/>
                      <a:tailEnd/>
                    </a:ln>
                  </pic:spPr>
                </pic:pic>
              </a:graphicData>
            </a:graphic>
          </wp:anchor>
        </w:drawing>
      </w: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b/>
          <w:sz w:val="28"/>
          <w:szCs w:val="28"/>
        </w:rPr>
      </w:pPr>
      <w:r w:rsidRPr="00B145B8">
        <w:rPr>
          <w:sz w:val="28"/>
          <w:szCs w:val="28"/>
        </w:rPr>
        <w:t>Рус.</w:t>
      </w:r>
      <w:r w:rsidRPr="00B145B8">
        <w:rPr>
          <w:b/>
          <w:sz w:val="28"/>
          <w:szCs w:val="28"/>
        </w:rPr>
        <w:t xml:space="preserve"> Мастер на все руки</w:t>
      </w:r>
    </w:p>
    <w:p w:rsidR="00B145B8" w:rsidRPr="00B145B8" w:rsidRDefault="00B145B8" w:rsidP="00B145B8">
      <w:pPr>
        <w:pStyle w:val="a8"/>
        <w:spacing w:before="0" w:beforeAutospacing="0" w:after="0" w:afterAutospacing="0"/>
        <w:ind w:firstLine="567"/>
        <w:jc w:val="both"/>
        <w:rPr>
          <w:b/>
          <w:sz w:val="28"/>
          <w:szCs w:val="28"/>
        </w:rPr>
      </w:pPr>
    </w:p>
    <w:p w:rsidR="00B145B8" w:rsidRPr="00B145B8" w:rsidRDefault="00B145B8" w:rsidP="00B145B8">
      <w:pPr>
        <w:pStyle w:val="a8"/>
        <w:spacing w:before="0" w:beforeAutospacing="0" w:after="0" w:afterAutospacing="0"/>
        <w:ind w:firstLine="567"/>
        <w:jc w:val="both"/>
        <w:rPr>
          <w:b/>
          <w:sz w:val="28"/>
          <w:szCs w:val="28"/>
        </w:rPr>
      </w:pPr>
    </w:p>
    <w:p w:rsidR="00B145B8" w:rsidRPr="00B145B8" w:rsidRDefault="00B145B8" w:rsidP="00B145B8">
      <w:pPr>
        <w:pStyle w:val="a8"/>
        <w:spacing w:before="0" w:beforeAutospacing="0" w:after="0" w:afterAutospacing="0"/>
        <w:ind w:firstLine="567"/>
        <w:jc w:val="both"/>
        <w:rPr>
          <w:sz w:val="28"/>
          <w:szCs w:val="28"/>
          <w:lang w:val="uz-Cyrl-UZ"/>
        </w:rPr>
      </w:pPr>
      <w:r w:rsidRPr="00B145B8">
        <w:rPr>
          <w:b/>
          <w:sz w:val="28"/>
          <w:szCs w:val="28"/>
          <w:lang w:val="uz-Cyrl-UZ"/>
        </w:rPr>
        <w:t>Ў</w:t>
      </w:r>
      <w:r w:rsidRPr="00B145B8">
        <w:rPr>
          <w:b/>
          <w:sz w:val="28"/>
          <w:szCs w:val="28"/>
        </w:rPr>
        <w:t>зб.</w:t>
      </w:r>
      <w:r w:rsidRPr="00B145B8">
        <w:rPr>
          <w:b/>
          <w:sz w:val="28"/>
          <w:szCs w:val="28"/>
          <w:lang w:val="uz-Cyrl-UZ"/>
        </w:rPr>
        <w:t xml:space="preserve"> Қўлидан ҳамма иш келади</w:t>
      </w: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r w:rsidRPr="00B145B8">
        <w:rPr>
          <w:noProof/>
          <w:sz w:val="28"/>
          <w:szCs w:val="28"/>
          <w:lang w:bidi="ks-Deva"/>
        </w:rPr>
        <w:drawing>
          <wp:anchor distT="0" distB="0" distL="114300" distR="114300" simplePos="0" relativeHeight="251707392" behindDoc="1" locked="0" layoutInCell="1" allowOverlap="1">
            <wp:simplePos x="0" y="0"/>
            <wp:positionH relativeFrom="column">
              <wp:posOffset>-114300</wp:posOffset>
            </wp:positionH>
            <wp:positionV relativeFrom="paragraph">
              <wp:posOffset>93980</wp:posOffset>
            </wp:positionV>
            <wp:extent cx="2720975" cy="2067560"/>
            <wp:effectExtent l="19050" t="0" r="3175" b="0"/>
            <wp:wrapTight wrapText="bothSides">
              <wp:wrapPolygon edited="0">
                <wp:start x="-151" y="0"/>
                <wp:lineTo x="-151" y="21494"/>
                <wp:lineTo x="21625" y="21494"/>
                <wp:lineTo x="21625" y="0"/>
                <wp:lineTo x="-151" y="0"/>
              </wp:wrapPolygon>
            </wp:wrapTight>
            <wp:docPr id="97" name="Рисунок 7" descr="D:\мои документы\Мои рисунки\Новая папка (2)\img09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мои документы\Мои рисунки\Новая папка (2)\img099 - копия.jpg"/>
                    <pic:cNvPicPr>
                      <a:picLocks noChangeAspect="1" noChangeArrowheads="1"/>
                    </pic:cNvPicPr>
                  </pic:nvPicPr>
                  <pic:blipFill>
                    <a:blip r:embed="rId129" cstate="print"/>
                    <a:srcRect/>
                    <a:stretch>
                      <a:fillRect/>
                    </a:stretch>
                  </pic:blipFill>
                  <pic:spPr bwMode="auto">
                    <a:xfrm>
                      <a:off x="0" y="0"/>
                      <a:ext cx="2720975" cy="2067560"/>
                    </a:xfrm>
                    <a:prstGeom prst="rect">
                      <a:avLst/>
                    </a:prstGeom>
                    <a:noFill/>
                    <a:ln w="9525">
                      <a:noFill/>
                      <a:miter lim="800000"/>
                      <a:headEnd/>
                      <a:tailEnd/>
                    </a:ln>
                  </pic:spPr>
                </pic:pic>
              </a:graphicData>
            </a:graphic>
          </wp:anchor>
        </w:drawing>
      </w: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sz w:val="28"/>
          <w:szCs w:val="28"/>
        </w:rPr>
      </w:pPr>
    </w:p>
    <w:p w:rsidR="00B145B8" w:rsidRPr="00B145B8" w:rsidRDefault="00B145B8" w:rsidP="00B145B8">
      <w:pPr>
        <w:pStyle w:val="a8"/>
        <w:spacing w:before="0" w:beforeAutospacing="0" w:after="0" w:afterAutospacing="0"/>
        <w:ind w:firstLine="567"/>
        <w:jc w:val="both"/>
        <w:rPr>
          <w:b/>
          <w:sz w:val="28"/>
          <w:szCs w:val="28"/>
          <w:lang w:val="uz-Cyrl-UZ"/>
        </w:rPr>
      </w:pPr>
      <w:r w:rsidRPr="00B145B8">
        <w:rPr>
          <w:b/>
          <w:sz w:val="28"/>
          <w:szCs w:val="28"/>
          <w:lang w:val="uz-Cyrl-UZ"/>
        </w:rPr>
        <w:t>Рус. Перемывать косточки</w:t>
      </w:r>
    </w:p>
    <w:p w:rsidR="00B145B8" w:rsidRPr="00B145B8" w:rsidRDefault="00B145B8" w:rsidP="00B145B8">
      <w:pPr>
        <w:pStyle w:val="a8"/>
        <w:spacing w:before="0" w:beforeAutospacing="0" w:after="0" w:afterAutospacing="0"/>
        <w:ind w:firstLine="567"/>
        <w:jc w:val="both"/>
        <w:rPr>
          <w:b/>
          <w:sz w:val="28"/>
          <w:szCs w:val="28"/>
          <w:lang w:val="uz-Cyrl-UZ"/>
        </w:rPr>
      </w:pPr>
    </w:p>
    <w:p w:rsidR="00B145B8" w:rsidRPr="00B145B8" w:rsidRDefault="00B145B8" w:rsidP="00B145B8">
      <w:pPr>
        <w:pStyle w:val="a8"/>
        <w:spacing w:before="0" w:beforeAutospacing="0" w:after="0" w:afterAutospacing="0"/>
        <w:ind w:firstLine="567"/>
        <w:jc w:val="both"/>
        <w:rPr>
          <w:b/>
          <w:sz w:val="28"/>
          <w:szCs w:val="28"/>
          <w:lang w:val="uz-Cyrl-UZ"/>
        </w:rPr>
      </w:pPr>
    </w:p>
    <w:p w:rsidR="00B145B8" w:rsidRPr="00B145B8" w:rsidRDefault="00B145B8" w:rsidP="00B145B8">
      <w:pPr>
        <w:pStyle w:val="a8"/>
        <w:spacing w:before="0" w:beforeAutospacing="0" w:after="0" w:afterAutospacing="0"/>
        <w:ind w:firstLine="567"/>
        <w:jc w:val="both"/>
        <w:rPr>
          <w:b/>
          <w:sz w:val="28"/>
          <w:szCs w:val="28"/>
          <w:lang w:val="uz-Cyrl-UZ"/>
        </w:rPr>
      </w:pPr>
      <w:r w:rsidRPr="00B145B8">
        <w:rPr>
          <w:b/>
          <w:sz w:val="28"/>
          <w:szCs w:val="28"/>
          <w:lang w:val="uz-Cyrl-UZ"/>
        </w:rPr>
        <w:t>Ўзб. Ғийбатчининг бурди бўлмас</w:t>
      </w: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b/>
          <w:sz w:val="28"/>
          <w:szCs w:val="28"/>
          <w:lang w:val="uz-Cyrl-UZ"/>
        </w:rPr>
      </w:pPr>
      <w:r w:rsidRPr="00B145B8">
        <w:rPr>
          <w:b/>
          <w:noProof/>
          <w:sz w:val="28"/>
          <w:szCs w:val="28"/>
          <w:lang w:bidi="ks-Deva"/>
        </w:rPr>
        <w:lastRenderedPageBreak/>
        <w:drawing>
          <wp:anchor distT="0" distB="0" distL="114300" distR="114300" simplePos="0" relativeHeight="251708416" behindDoc="1" locked="0" layoutInCell="1" allowOverlap="1">
            <wp:simplePos x="0" y="0"/>
            <wp:positionH relativeFrom="column">
              <wp:posOffset>59055</wp:posOffset>
            </wp:positionH>
            <wp:positionV relativeFrom="paragraph">
              <wp:posOffset>-144780</wp:posOffset>
            </wp:positionV>
            <wp:extent cx="3352165" cy="2699385"/>
            <wp:effectExtent l="19050" t="0" r="635" b="0"/>
            <wp:wrapTight wrapText="bothSides">
              <wp:wrapPolygon edited="0">
                <wp:start x="-123" y="0"/>
                <wp:lineTo x="-123" y="21493"/>
                <wp:lineTo x="18535" y="21493"/>
                <wp:lineTo x="21113" y="21188"/>
                <wp:lineTo x="21236" y="19969"/>
                <wp:lineTo x="20377" y="19207"/>
                <wp:lineTo x="20868" y="18140"/>
                <wp:lineTo x="20377" y="17073"/>
                <wp:lineTo x="21604" y="15853"/>
                <wp:lineTo x="21604" y="15701"/>
                <wp:lineTo x="21113" y="14634"/>
                <wp:lineTo x="21359" y="12347"/>
                <wp:lineTo x="21481" y="11128"/>
                <wp:lineTo x="20868" y="7317"/>
                <wp:lineTo x="21481" y="6555"/>
                <wp:lineTo x="21481" y="5945"/>
                <wp:lineTo x="21236" y="4878"/>
                <wp:lineTo x="21604" y="3811"/>
                <wp:lineTo x="20499" y="2439"/>
                <wp:lineTo x="20622" y="1677"/>
                <wp:lineTo x="19886" y="762"/>
                <wp:lineTo x="18167" y="0"/>
                <wp:lineTo x="-123" y="0"/>
              </wp:wrapPolygon>
            </wp:wrapTight>
            <wp:docPr id="98" name="Рисунок 8" descr="D:\мои документы\Мои рисунки\Новая папка (2)\img08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мои документы\Мои рисунки\Новая папка (2)\img089 - копия.jpg"/>
                    <pic:cNvPicPr>
                      <a:picLocks noChangeAspect="1" noChangeArrowheads="1"/>
                    </pic:cNvPicPr>
                  </pic:nvPicPr>
                  <pic:blipFill>
                    <a:blip r:embed="rId130" cstate="print">
                      <a:clrChange>
                        <a:clrFrom>
                          <a:srgbClr val="F6F3EC"/>
                        </a:clrFrom>
                        <a:clrTo>
                          <a:srgbClr val="F6F3EC">
                            <a:alpha val="0"/>
                          </a:srgbClr>
                        </a:clrTo>
                      </a:clrChange>
                    </a:blip>
                    <a:srcRect l="12178"/>
                    <a:stretch>
                      <a:fillRect/>
                    </a:stretch>
                  </pic:blipFill>
                  <pic:spPr bwMode="auto">
                    <a:xfrm>
                      <a:off x="0" y="0"/>
                      <a:ext cx="3352165" cy="2699385"/>
                    </a:xfrm>
                    <a:prstGeom prst="rect">
                      <a:avLst/>
                    </a:prstGeom>
                    <a:noFill/>
                    <a:ln w="9525">
                      <a:noFill/>
                      <a:miter lim="800000"/>
                      <a:headEnd/>
                      <a:tailEnd/>
                    </a:ln>
                  </pic:spPr>
                </pic:pic>
              </a:graphicData>
            </a:graphic>
          </wp:anchor>
        </w:drawing>
      </w:r>
      <w:r w:rsidRPr="00B145B8">
        <w:rPr>
          <w:b/>
          <w:sz w:val="28"/>
          <w:szCs w:val="28"/>
          <w:lang w:val="uz-Cyrl-UZ"/>
        </w:rPr>
        <w:t>Рус. Вставать с петухами</w:t>
      </w:r>
    </w:p>
    <w:p w:rsidR="00B145B8" w:rsidRPr="00B145B8" w:rsidRDefault="00B145B8" w:rsidP="00B145B8">
      <w:pPr>
        <w:pStyle w:val="a8"/>
        <w:spacing w:before="0" w:beforeAutospacing="0" w:after="0" w:afterAutospacing="0"/>
        <w:ind w:firstLine="567"/>
        <w:jc w:val="both"/>
        <w:rPr>
          <w:b/>
          <w:sz w:val="28"/>
          <w:szCs w:val="28"/>
          <w:lang w:val="uz-Cyrl-UZ"/>
        </w:rPr>
      </w:pPr>
    </w:p>
    <w:p w:rsidR="00B145B8" w:rsidRPr="00B145B8" w:rsidRDefault="00B145B8" w:rsidP="00B145B8">
      <w:pPr>
        <w:pStyle w:val="a8"/>
        <w:spacing w:before="0" w:beforeAutospacing="0" w:after="0" w:afterAutospacing="0"/>
        <w:ind w:firstLine="567"/>
        <w:jc w:val="both"/>
        <w:rPr>
          <w:b/>
          <w:sz w:val="28"/>
          <w:szCs w:val="28"/>
          <w:lang w:val="uz-Cyrl-UZ"/>
        </w:rPr>
      </w:pPr>
    </w:p>
    <w:p w:rsidR="00B145B8" w:rsidRPr="00B145B8" w:rsidRDefault="00B145B8" w:rsidP="00B145B8">
      <w:pPr>
        <w:pStyle w:val="a8"/>
        <w:spacing w:before="0" w:beforeAutospacing="0" w:after="0" w:afterAutospacing="0"/>
        <w:ind w:firstLine="567"/>
        <w:jc w:val="both"/>
        <w:rPr>
          <w:b/>
          <w:sz w:val="28"/>
          <w:szCs w:val="28"/>
          <w:lang w:val="uz-Cyrl-UZ"/>
        </w:rPr>
      </w:pPr>
      <w:r w:rsidRPr="00B145B8">
        <w:rPr>
          <w:b/>
          <w:sz w:val="28"/>
          <w:szCs w:val="28"/>
          <w:lang w:val="uz-Cyrl-UZ"/>
        </w:rPr>
        <w:t>Ўзб. Каллаи саҳарлаб</w:t>
      </w: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sz w:val="28"/>
          <w:szCs w:val="28"/>
          <w:lang w:val="uz-Cyrl-UZ"/>
        </w:rPr>
      </w:pPr>
    </w:p>
    <w:p w:rsidR="00B145B8" w:rsidRPr="00B145B8" w:rsidRDefault="00B145B8" w:rsidP="00B145B8">
      <w:pPr>
        <w:pStyle w:val="a8"/>
        <w:spacing w:before="0" w:beforeAutospacing="0" w:after="0" w:afterAutospacing="0"/>
        <w:ind w:firstLine="567"/>
        <w:jc w:val="both"/>
        <w:rPr>
          <w:i/>
          <w:sz w:val="28"/>
          <w:szCs w:val="28"/>
        </w:rPr>
      </w:pPr>
      <w:r w:rsidRPr="00B145B8">
        <w:rPr>
          <w:sz w:val="28"/>
          <w:szCs w:val="28"/>
          <w:lang w:val="uz-Cyrl-UZ"/>
        </w:rPr>
        <w:t xml:space="preserve">Масалан: </w:t>
      </w:r>
      <w:r w:rsidRPr="00B145B8">
        <w:rPr>
          <w:i/>
          <w:sz w:val="28"/>
          <w:szCs w:val="28"/>
          <w:lang w:val="uz-Cyrl-UZ"/>
        </w:rPr>
        <w:t>ит</w:t>
      </w:r>
      <w:r w:rsidRPr="00B145B8">
        <w:rPr>
          <w:sz w:val="28"/>
          <w:szCs w:val="28"/>
          <w:lang w:val="uz-Cyrl-UZ"/>
        </w:rPr>
        <w:t xml:space="preserve"> зооними </w:t>
      </w:r>
      <w:r w:rsidRPr="00B145B8">
        <w:rPr>
          <w:b/>
          <w:sz w:val="28"/>
          <w:szCs w:val="28"/>
          <w:lang w:val="uz-Cyrl-UZ"/>
        </w:rPr>
        <w:t>рус тилида ижобий</w:t>
      </w:r>
      <w:r w:rsidRPr="00B145B8">
        <w:rPr>
          <w:sz w:val="28"/>
          <w:szCs w:val="28"/>
          <w:lang w:val="uz-Cyrl-UZ"/>
        </w:rPr>
        <w:t xml:space="preserve"> коннонацияга эга. Аммо </w:t>
      </w:r>
      <w:r w:rsidRPr="00B145B8">
        <w:rPr>
          <w:b/>
          <w:sz w:val="28"/>
          <w:szCs w:val="28"/>
          <w:lang w:val="uz-Cyrl-UZ"/>
        </w:rPr>
        <w:t xml:space="preserve">ўзбек тилида кўпроқ салбий </w:t>
      </w:r>
      <w:r w:rsidRPr="00B145B8">
        <w:rPr>
          <w:sz w:val="28"/>
          <w:szCs w:val="28"/>
          <w:lang w:val="uz-Cyrl-UZ"/>
        </w:rPr>
        <w:t xml:space="preserve">маъно бўрттирилган ҳолда қўлланади. </w:t>
      </w:r>
      <w:r w:rsidRPr="00B145B8">
        <w:rPr>
          <w:sz w:val="28"/>
          <w:szCs w:val="28"/>
        </w:rPr>
        <w:t xml:space="preserve">Масалан, рус тилида: </w:t>
      </w:r>
      <w:r w:rsidRPr="00B145B8">
        <w:rPr>
          <w:i/>
          <w:sz w:val="28"/>
          <w:szCs w:val="28"/>
        </w:rPr>
        <w:t>гоня</w:t>
      </w:r>
      <w:r w:rsidRPr="00B145B8">
        <w:rPr>
          <w:i/>
          <w:sz w:val="28"/>
          <w:szCs w:val="28"/>
          <w:lang w:val="uz-Cyrl-UZ"/>
        </w:rPr>
        <w:t>т</w:t>
      </w:r>
      <w:r w:rsidRPr="00B145B8">
        <w:rPr>
          <w:i/>
          <w:sz w:val="28"/>
          <w:szCs w:val="28"/>
        </w:rPr>
        <w:t>ь собак</w:t>
      </w:r>
      <w:r w:rsidRPr="00B145B8">
        <w:rPr>
          <w:i/>
          <w:sz w:val="28"/>
          <w:szCs w:val="28"/>
          <w:lang w:val="uz-Cyrl-UZ"/>
        </w:rPr>
        <w:t xml:space="preserve"> (син. </w:t>
      </w:r>
      <w:r w:rsidRPr="00B145B8">
        <w:rPr>
          <w:rStyle w:val="apple-style-span"/>
          <w:color w:val="000000"/>
          <w:sz w:val="28"/>
          <w:szCs w:val="28"/>
        </w:rPr>
        <w:t>бить баклуши, шалопайничать, голубей гонять, лежать на печи, лежать на боку, не пошевельнуться, пролеживать бока, плевать в потолок, баклушничать, сидеть сложа руки, пальцем не шевельнуть, пальцем не пошевелить, болтаться без дела, палец о палец не ударить, слонов гонять, сидеть как именинник, лодырничать, болтаться, спать, бездельничать, дремать</w:t>
      </w:r>
      <w:r w:rsidRPr="00B145B8">
        <w:rPr>
          <w:rStyle w:val="apple-style-span"/>
          <w:color w:val="000000"/>
          <w:sz w:val="28"/>
          <w:szCs w:val="28"/>
          <w:lang w:val="uz-Cyrl-UZ"/>
        </w:rPr>
        <w:t>)</w:t>
      </w:r>
      <w:r w:rsidRPr="00B145B8">
        <w:rPr>
          <w:i/>
          <w:sz w:val="28"/>
          <w:szCs w:val="28"/>
        </w:rPr>
        <w:t>, веша</w:t>
      </w:r>
      <w:r w:rsidRPr="00B145B8">
        <w:rPr>
          <w:i/>
          <w:sz w:val="28"/>
          <w:szCs w:val="28"/>
          <w:lang w:val="uz-Cyrl-UZ"/>
        </w:rPr>
        <w:t>т</w:t>
      </w:r>
      <w:r w:rsidRPr="00B145B8">
        <w:rPr>
          <w:i/>
          <w:sz w:val="28"/>
          <w:szCs w:val="28"/>
        </w:rPr>
        <w:t>ь собак, каждая собака знае</w:t>
      </w:r>
      <w:r w:rsidRPr="00B145B8">
        <w:rPr>
          <w:i/>
          <w:sz w:val="28"/>
          <w:szCs w:val="28"/>
          <w:lang w:val="uz-Cyrl-UZ"/>
        </w:rPr>
        <w:t>т</w:t>
      </w:r>
      <w:r w:rsidRPr="00B145B8">
        <w:rPr>
          <w:i/>
          <w:sz w:val="28"/>
          <w:szCs w:val="28"/>
        </w:rPr>
        <w:t>, грызу</w:t>
      </w:r>
      <w:r w:rsidRPr="00B145B8">
        <w:rPr>
          <w:i/>
          <w:sz w:val="28"/>
          <w:szCs w:val="28"/>
          <w:lang w:val="uz-Cyrl-UZ"/>
        </w:rPr>
        <w:t>т</w:t>
      </w:r>
      <w:r w:rsidRPr="00B145B8">
        <w:rPr>
          <w:i/>
          <w:sz w:val="28"/>
          <w:szCs w:val="28"/>
        </w:rPr>
        <w:t>ся как собаки, собачья смер</w:t>
      </w:r>
      <w:r w:rsidRPr="00B145B8">
        <w:rPr>
          <w:i/>
          <w:sz w:val="28"/>
          <w:szCs w:val="28"/>
          <w:lang w:val="uz-Cyrl-UZ"/>
        </w:rPr>
        <w:t>т</w:t>
      </w:r>
      <w:r w:rsidRPr="00B145B8">
        <w:rPr>
          <w:i/>
          <w:sz w:val="28"/>
          <w:szCs w:val="28"/>
        </w:rPr>
        <w:t>ь</w:t>
      </w:r>
      <w:r w:rsidRPr="00B145B8">
        <w:rPr>
          <w:sz w:val="28"/>
          <w:szCs w:val="28"/>
        </w:rPr>
        <w:t xml:space="preserve">; ўзбек тилида эса: </w:t>
      </w:r>
      <w:r w:rsidRPr="00B145B8">
        <w:rPr>
          <w:i/>
          <w:sz w:val="28"/>
          <w:szCs w:val="28"/>
        </w:rPr>
        <w:t>и</w:t>
      </w:r>
      <w:r w:rsidRPr="00B145B8">
        <w:rPr>
          <w:i/>
          <w:sz w:val="28"/>
          <w:szCs w:val="28"/>
          <w:lang w:val="uz-Cyrl-UZ"/>
        </w:rPr>
        <w:t>т</w:t>
      </w:r>
      <w:r w:rsidRPr="00B145B8">
        <w:rPr>
          <w:i/>
          <w:sz w:val="28"/>
          <w:szCs w:val="28"/>
        </w:rPr>
        <w:t xml:space="preserve"> </w:t>
      </w:r>
      <w:r w:rsidRPr="00B145B8">
        <w:rPr>
          <w:i/>
          <w:sz w:val="28"/>
          <w:szCs w:val="28"/>
          <w:lang w:val="uz-Cyrl-UZ"/>
        </w:rPr>
        <w:t>қ</w:t>
      </w:r>
      <w:r w:rsidRPr="00B145B8">
        <w:rPr>
          <w:i/>
          <w:sz w:val="28"/>
          <w:szCs w:val="28"/>
        </w:rPr>
        <w:t>араш қилмо</w:t>
      </w:r>
      <w:r w:rsidRPr="00B145B8">
        <w:rPr>
          <w:i/>
          <w:sz w:val="28"/>
          <w:szCs w:val="28"/>
          <w:lang w:val="uz-Cyrl-UZ"/>
        </w:rPr>
        <w:t>қ</w:t>
      </w:r>
      <w:r w:rsidRPr="00B145B8">
        <w:rPr>
          <w:i/>
          <w:sz w:val="28"/>
          <w:szCs w:val="28"/>
        </w:rPr>
        <w:t>, и</w:t>
      </w:r>
      <w:r w:rsidRPr="00B145B8">
        <w:rPr>
          <w:i/>
          <w:sz w:val="28"/>
          <w:szCs w:val="28"/>
          <w:lang w:val="uz-Cyrl-UZ"/>
        </w:rPr>
        <w:t>т</w:t>
      </w:r>
      <w:r w:rsidRPr="00B145B8">
        <w:rPr>
          <w:i/>
          <w:sz w:val="28"/>
          <w:szCs w:val="28"/>
        </w:rPr>
        <w:t xml:space="preserve"> ё</w:t>
      </w:r>
      <w:r w:rsidRPr="00B145B8">
        <w:rPr>
          <w:i/>
          <w:sz w:val="28"/>
          <w:szCs w:val="28"/>
          <w:lang w:val="uz-Cyrl-UZ"/>
        </w:rPr>
        <w:t>т</w:t>
      </w:r>
      <w:r w:rsidRPr="00B145B8">
        <w:rPr>
          <w:i/>
          <w:sz w:val="28"/>
          <w:szCs w:val="28"/>
        </w:rPr>
        <w:t xml:space="preserve">иш </w:t>
      </w:r>
      <w:r w:rsidRPr="00B145B8">
        <w:rPr>
          <w:i/>
          <w:sz w:val="28"/>
          <w:szCs w:val="28"/>
          <w:lang w:val="uz-Cyrl-UZ"/>
        </w:rPr>
        <w:t xml:space="preserve">– </w:t>
      </w:r>
      <w:r w:rsidRPr="00B145B8">
        <w:rPr>
          <w:i/>
          <w:sz w:val="28"/>
          <w:szCs w:val="28"/>
        </w:rPr>
        <w:t>мирза туриш, и</w:t>
      </w:r>
      <w:r w:rsidRPr="00B145B8">
        <w:rPr>
          <w:i/>
          <w:sz w:val="28"/>
          <w:szCs w:val="28"/>
          <w:lang w:val="uz-Cyrl-UZ"/>
        </w:rPr>
        <w:t>т</w:t>
      </w:r>
      <w:r w:rsidRPr="00B145B8">
        <w:rPr>
          <w:i/>
          <w:sz w:val="28"/>
          <w:szCs w:val="28"/>
        </w:rPr>
        <w:t xml:space="preserve"> расвосида, и</w:t>
      </w:r>
      <w:r w:rsidRPr="00B145B8">
        <w:rPr>
          <w:i/>
          <w:sz w:val="28"/>
          <w:szCs w:val="28"/>
          <w:lang w:val="uz-Cyrl-UZ"/>
        </w:rPr>
        <w:t>т</w:t>
      </w:r>
      <w:r w:rsidRPr="00B145B8">
        <w:rPr>
          <w:i/>
          <w:sz w:val="28"/>
          <w:szCs w:val="28"/>
        </w:rPr>
        <w:t xml:space="preserve">и келиб </w:t>
      </w:r>
      <w:r w:rsidRPr="00B145B8">
        <w:rPr>
          <w:i/>
          <w:sz w:val="28"/>
          <w:szCs w:val="28"/>
          <w:lang w:val="uz-Cyrl-UZ"/>
        </w:rPr>
        <w:t>қ</w:t>
      </w:r>
      <w:r w:rsidRPr="00B145B8">
        <w:rPr>
          <w:i/>
          <w:sz w:val="28"/>
          <w:szCs w:val="28"/>
        </w:rPr>
        <w:t>олди, и</w:t>
      </w:r>
      <w:r w:rsidRPr="00B145B8">
        <w:rPr>
          <w:i/>
          <w:sz w:val="28"/>
          <w:szCs w:val="28"/>
          <w:lang w:val="uz-Cyrl-UZ"/>
        </w:rPr>
        <w:t>т</w:t>
      </w:r>
      <w:r w:rsidRPr="00B145B8">
        <w:rPr>
          <w:i/>
          <w:sz w:val="28"/>
          <w:szCs w:val="28"/>
        </w:rPr>
        <w:t xml:space="preserve"> эгасини </w:t>
      </w:r>
      <w:r w:rsidRPr="00B145B8">
        <w:rPr>
          <w:i/>
          <w:sz w:val="28"/>
          <w:szCs w:val="28"/>
          <w:lang w:val="uz-Cyrl-UZ"/>
        </w:rPr>
        <w:t>т</w:t>
      </w:r>
      <w:r w:rsidRPr="00B145B8">
        <w:rPr>
          <w:i/>
          <w:sz w:val="28"/>
          <w:szCs w:val="28"/>
        </w:rPr>
        <w:t>анимайди.</w:t>
      </w:r>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rPr>
        <w:t>Дунёни англаш узо</w:t>
      </w:r>
      <w:r w:rsidRPr="00B145B8">
        <w:rPr>
          <w:sz w:val="28"/>
          <w:szCs w:val="28"/>
          <w:lang w:val="uz-Cyrl-UZ"/>
        </w:rPr>
        <w:t xml:space="preserve">қ </w:t>
      </w:r>
      <w:r w:rsidRPr="00B145B8">
        <w:rPr>
          <w:sz w:val="28"/>
          <w:szCs w:val="28"/>
        </w:rPr>
        <w:t xml:space="preserve">вақт талаб этадиган жараён бўлиб, инсоният тарихида бир неча авлодлар умрига тенг бўлиши мумкин. Бизнинг дунё </w:t>
      </w:r>
      <w:r w:rsidRPr="00B145B8">
        <w:rPr>
          <w:sz w:val="28"/>
          <w:szCs w:val="28"/>
          <w:lang w:val="uz-Cyrl-UZ"/>
        </w:rPr>
        <w:t>ҳақ</w:t>
      </w:r>
      <w:r w:rsidRPr="00B145B8">
        <w:rPr>
          <w:sz w:val="28"/>
          <w:szCs w:val="28"/>
        </w:rPr>
        <w:t xml:space="preserve">идаги билимларимиз </w:t>
      </w:r>
      <w:r w:rsidRPr="00B145B8">
        <w:rPr>
          <w:sz w:val="28"/>
          <w:szCs w:val="28"/>
          <w:lang w:val="uz-Cyrl-UZ"/>
        </w:rPr>
        <w:t>ўт</w:t>
      </w:r>
      <w:r w:rsidRPr="00B145B8">
        <w:rPr>
          <w:sz w:val="28"/>
          <w:szCs w:val="28"/>
        </w:rPr>
        <w:t>а нисбий. Предме</w:t>
      </w:r>
      <w:r w:rsidRPr="00B145B8">
        <w:rPr>
          <w:sz w:val="28"/>
          <w:szCs w:val="28"/>
          <w:lang w:val="uz-Cyrl-UZ"/>
        </w:rPr>
        <w:t>т</w:t>
      </w:r>
      <w:r w:rsidRPr="00B145B8">
        <w:rPr>
          <w:sz w:val="28"/>
          <w:szCs w:val="28"/>
        </w:rPr>
        <w:t>нинг биз англаб етмаган хоссалари биз учун жумбо</w:t>
      </w:r>
      <w:r w:rsidRPr="00B145B8">
        <w:rPr>
          <w:sz w:val="28"/>
          <w:szCs w:val="28"/>
          <w:lang w:val="uz-Cyrl-UZ"/>
        </w:rPr>
        <w:t>қ</w:t>
      </w:r>
      <w:r w:rsidRPr="00B145B8">
        <w:rPr>
          <w:sz w:val="28"/>
          <w:szCs w:val="28"/>
        </w:rPr>
        <w:t xml:space="preserve"> бўлиб </w:t>
      </w:r>
      <w:r w:rsidRPr="00B145B8">
        <w:rPr>
          <w:sz w:val="28"/>
          <w:szCs w:val="28"/>
          <w:lang w:val="uz-Cyrl-UZ"/>
        </w:rPr>
        <w:t>қ</w:t>
      </w:r>
      <w:r w:rsidRPr="00B145B8">
        <w:rPr>
          <w:sz w:val="28"/>
          <w:szCs w:val="28"/>
        </w:rPr>
        <w:t>олаверади. Абс</w:t>
      </w:r>
      <w:r w:rsidRPr="00B145B8">
        <w:rPr>
          <w:sz w:val="28"/>
          <w:szCs w:val="28"/>
          <w:lang w:val="uz-Cyrl-UZ"/>
        </w:rPr>
        <w:t>о</w:t>
      </w:r>
      <w:r w:rsidRPr="00B145B8">
        <w:rPr>
          <w:sz w:val="28"/>
          <w:szCs w:val="28"/>
        </w:rPr>
        <w:t>лю</w:t>
      </w:r>
      <w:r w:rsidRPr="00B145B8">
        <w:rPr>
          <w:sz w:val="28"/>
          <w:szCs w:val="28"/>
          <w:lang w:val="uz-Cyrl-UZ"/>
        </w:rPr>
        <w:t xml:space="preserve">т </w:t>
      </w:r>
      <w:r w:rsidRPr="00B145B8">
        <w:rPr>
          <w:sz w:val="28"/>
          <w:szCs w:val="28"/>
        </w:rPr>
        <w:t xml:space="preserve"> билим эса мавжуд эмас, зеро, нарса ва </w:t>
      </w:r>
      <w:r w:rsidRPr="00B145B8">
        <w:rPr>
          <w:sz w:val="28"/>
          <w:szCs w:val="28"/>
          <w:lang w:val="uz-Cyrl-UZ"/>
        </w:rPr>
        <w:t>ҳ</w:t>
      </w:r>
      <w:r w:rsidRPr="00B145B8">
        <w:rPr>
          <w:sz w:val="28"/>
          <w:szCs w:val="28"/>
        </w:rPr>
        <w:t xml:space="preserve">одисалар, улар </w:t>
      </w:r>
      <w:r w:rsidRPr="00B145B8">
        <w:rPr>
          <w:sz w:val="28"/>
          <w:szCs w:val="28"/>
          <w:lang w:val="uz-Cyrl-UZ"/>
        </w:rPr>
        <w:t>ўрта</w:t>
      </w:r>
      <w:r w:rsidRPr="00B145B8">
        <w:rPr>
          <w:sz w:val="28"/>
          <w:szCs w:val="28"/>
        </w:rPr>
        <w:t xml:space="preserve">сидаги муносабатлар чексиз давом этади, одам </w:t>
      </w:r>
      <w:r w:rsidRPr="00B145B8">
        <w:rPr>
          <w:sz w:val="28"/>
          <w:szCs w:val="28"/>
          <w:lang w:val="uz-Cyrl-UZ"/>
        </w:rPr>
        <w:t>ў</w:t>
      </w:r>
      <w:r w:rsidRPr="00B145B8">
        <w:rPr>
          <w:sz w:val="28"/>
          <w:szCs w:val="28"/>
        </w:rPr>
        <w:t xml:space="preserve">зи </w:t>
      </w:r>
      <w:r w:rsidRPr="00B145B8">
        <w:rPr>
          <w:sz w:val="28"/>
          <w:szCs w:val="28"/>
          <w:lang w:val="uz-Cyrl-UZ"/>
        </w:rPr>
        <w:t>ў</w:t>
      </w:r>
      <w:r w:rsidRPr="00B145B8">
        <w:rPr>
          <w:sz w:val="28"/>
          <w:szCs w:val="28"/>
        </w:rPr>
        <w:t xml:space="preserve">раб турган дунёни </w:t>
      </w:r>
      <w:r w:rsidRPr="00B145B8">
        <w:rPr>
          <w:sz w:val="28"/>
          <w:szCs w:val="28"/>
          <w:lang w:val="uz-Cyrl-UZ"/>
        </w:rPr>
        <w:t>ў</w:t>
      </w:r>
      <w:r w:rsidRPr="00B145B8">
        <w:rPr>
          <w:sz w:val="28"/>
          <w:szCs w:val="28"/>
        </w:rPr>
        <w:t>з а</w:t>
      </w:r>
      <w:r w:rsidRPr="00B145B8">
        <w:rPr>
          <w:sz w:val="28"/>
          <w:szCs w:val="28"/>
          <w:lang w:val="uz-Cyrl-UZ"/>
        </w:rPr>
        <w:t>қ</w:t>
      </w:r>
      <w:r w:rsidRPr="00B145B8">
        <w:rPr>
          <w:sz w:val="28"/>
          <w:szCs w:val="28"/>
        </w:rPr>
        <w:t>ли, тафаккури билан англайди, идрок қилади, к</w:t>
      </w:r>
      <w:r w:rsidRPr="00B145B8">
        <w:rPr>
          <w:sz w:val="28"/>
          <w:szCs w:val="28"/>
          <w:lang w:val="uz-Cyrl-UZ"/>
        </w:rPr>
        <w:t>ў</w:t>
      </w:r>
      <w:r w:rsidRPr="00B145B8">
        <w:rPr>
          <w:sz w:val="28"/>
          <w:szCs w:val="28"/>
        </w:rPr>
        <w:t xml:space="preserve">ради, сезади, </w:t>
      </w:r>
      <w:r w:rsidRPr="00B145B8">
        <w:rPr>
          <w:sz w:val="28"/>
          <w:szCs w:val="28"/>
          <w:lang w:val="uz-Cyrl-UZ"/>
        </w:rPr>
        <w:t>ў</w:t>
      </w:r>
      <w:r w:rsidRPr="00B145B8">
        <w:rPr>
          <w:sz w:val="28"/>
          <w:szCs w:val="28"/>
        </w:rPr>
        <w:t>йлайди, ахборо</w:t>
      </w:r>
      <w:r w:rsidRPr="00B145B8">
        <w:rPr>
          <w:sz w:val="28"/>
          <w:szCs w:val="28"/>
          <w:lang w:val="uz-Cyrl-UZ"/>
        </w:rPr>
        <w:t>т</w:t>
      </w:r>
      <w:r w:rsidRPr="00B145B8">
        <w:rPr>
          <w:sz w:val="28"/>
          <w:szCs w:val="28"/>
        </w:rPr>
        <w:t xml:space="preserve"> олади, </w:t>
      </w:r>
      <w:r w:rsidRPr="00B145B8">
        <w:rPr>
          <w:sz w:val="28"/>
          <w:szCs w:val="28"/>
          <w:lang w:val="uz-Cyrl-UZ"/>
        </w:rPr>
        <w:t>қ</w:t>
      </w:r>
      <w:r w:rsidRPr="00B145B8">
        <w:rPr>
          <w:sz w:val="28"/>
          <w:szCs w:val="28"/>
        </w:rPr>
        <w:t>иёслайди, хулоса чиқаради.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Ҳозирги </w:t>
      </w:r>
      <w:r w:rsidRPr="00B145B8">
        <w:rPr>
          <w:i/>
          <w:sz w:val="28"/>
          <w:szCs w:val="28"/>
          <w:lang w:val="uz-Cyrl-UZ"/>
        </w:rPr>
        <w:t>homo sap</w:t>
      </w:r>
      <w:r w:rsidRPr="00B145B8">
        <w:rPr>
          <w:i/>
          <w:sz w:val="28"/>
          <w:szCs w:val="28"/>
          <w:lang w:val="en-US"/>
        </w:rPr>
        <w:t>i</w:t>
      </w:r>
      <w:r w:rsidRPr="00B145B8">
        <w:rPr>
          <w:i/>
          <w:sz w:val="28"/>
          <w:szCs w:val="28"/>
          <w:lang w:val="uz-Cyrl-UZ"/>
        </w:rPr>
        <w:t>e</w:t>
      </w:r>
      <w:r w:rsidRPr="00B145B8">
        <w:rPr>
          <w:i/>
          <w:sz w:val="28"/>
          <w:szCs w:val="28"/>
          <w:lang w:val="en-US"/>
        </w:rPr>
        <w:t>n</w:t>
      </w:r>
      <w:r w:rsidRPr="00B145B8">
        <w:rPr>
          <w:i/>
          <w:sz w:val="28"/>
          <w:szCs w:val="28"/>
          <w:lang w:val="uz-Cyrl-UZ"/>
        </w:rPr>
        <w:t>s</w:t>
      </w:r>
      <w:r w:rsidRPr="00B145B8">
        <w:rPr>
          <w:sz w:val="28"/>
          <w:szCs w:val="28"/>
          <w:lang w:val="uz-Cyrl-UZ"/>
        </w:rPr>
        <w:t xml:space="preserve"> – муайян ҳудуд, ижтимоий муҳит, жамоа маҳсули. Одатда бу жамоанинг сифат белгиси тил, муайян маданият, урф-одатлар, стереотиплар, эталонлар бўлиши мумкин. Шунга кўра индивид ҳам турлича фарқланади.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lastRenderedPageBreak/>
        <w:t>Шундай қилиб, ҳар бир тил доирасида дунёнинг концептуал кўриниши вужудга келади. Дунёнинг бу кўриниши шу тилда сўзлашувчи замондош учун ҳам, социум доирасида шаклланажак келгуси авлодлар учун ҳам эталон бўлиб хизмат қилади.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Социум ичида шаклланган ва келгусида вужудга келажак барча билимлар яхлитланиб бораверади. Шу тариқа муайян тилда сўзлашувчи социум учун хос бўлган дунёқараш, дунёнинг яхлит концептуал тизими вужудга келади.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Лекин шуни ҳам айтиш керакки, муайян тил доирасидаги дунёқарашлар қанчалик хусусий бўлмасин, у концептуал дунёни англашга ҳалақит қилмайди. Арабча фикрлаш тарзи </w:t>
      </w:r>
      <w:r w:rsidRPr="00B145B8">
        <w:rPr>
          <w:i/>
          <w:sz w:val="28"/>
          <w:szCs w:val="28"/>
          <w:lang w:val="uz-Cyrl-UZ"/>
        </w:rPr>
        <w:t>закот, рўза, дуо</w:t>
      </w:r>
      <w:r w:rsidRPr="00B145B8">
        <w:rPr>
          <w:sz w:val="28"/>
          <w:szCs w:val="28"/>
          <w:lang w:val="uz-Cyrl-UZ"/>
        </w:rPr>
        <w:t xml:space="preserve"> каби категорияларни яратган бўлса-да, у ядро физикаси ёки ген инженерияси тушунчаларини ҳам англашга қодир.</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Концептуал дунёқараш биосоциал мавжудот бўлган инсоннинг ҳаёт фаолияти учун муҳим шартдир. Инсон ўзининг бутун онгли ҳаёти давомида концептуал дунёқарашнинг категорияларига қайта-қайта мурожаат қилади, фойдаланади, қабул қилади, ўзгаришига ҳисса қўшади, мукаммаллаштиради.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Дунёқарашнинг таркиб топиши узоқ, тарихий жараён – у ибтидоий архаик босқичдан замонавий илмий босқичгача узоқ, масофати босиб ўтган. Узоқ ўтмишда аждодларимиз дунё ва унинг яралиши ҳақида ҳозирги илмий назариядан йироқ фикрда бўлганлар. Турли халқларнинг мифологик дунёқараши бунга мисол бўлади. Масалан, кадимги турк тилида </w:t>
      </w:r>
      <w:r w:rsidRPr="00B145B8">
        <w:rPr>
          <w:i/>
          <w:sz w:val="28"/>
          <w:szCs w:val="28"/>
          <w:lang w:val="uz-Cyrl-UZ"/>
        </w:rPr>
        <w:t>тенгри</w:t>
      </w:r>
      <w:r w:rsidRPr="00B145B8">
        <w:rPr>
          <w:sz w:val="28"/>
          <w:szCs w:val="28"/>
          <w:lang w:val="uz-Cyrl-UZ"/>
        </w:rPr>
        <w:t xml:space="preserve"> ва </w:t>
      </w:r>
      <w:r w:rsidRPr="00B145B8">
        <w:rPr>
          <w:i/>
          <w:sz w:val="28"/>
          <w:szCs w:val="28"/>
          <w:lang w:val="uz-Cyrl-UZ"/>
        </w:rPr>
        <w:t>тенгиз</w:t>
      </w:r>
      <w:r w:rsidRPr="00B145B8">
        <w:rPr>
          <w:sz w:val="28"/>
          <w:szCs w:val="28"/>
          <w:lang w:val="uz-Cyrl-UZ"/>
        </w:rPr>
        <w:t xml:space="preserve"> сўзлари ўзакдош бўлиб, чексизлик деган маънони англатади.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Пифагор издошлари дунёни рақамлар ва сонлар ёрдамида англаб етишга уринганлар. Зардуштийлик таълимотида ҳар бир унсурнинг ўз илоҳий ибтидоси мавжудлиги таъкидланган. Қадимги бобилликлар сайёраларни ва бошқа космик жисмларни илоҳийлаштирганлар. (Бу анъана ҳозиргача давом этаётир: кўпгина осмон жисмларига рим-юнон худоларининг номлари берилган: Марс, Плутон, Нептун, Уран).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Дунёқарашларни, моҳиятига кўра, бир канча турларга бўлиш мумкин:</w:t>
      </w:r>
    </w:p>
    <w:p w:rsidR="00B145B8" w:rsidRPr="00B145B8" w:rsidRDefault="00B145B8" w:rsidP="00B145B8">
      <w:pPr>
        <w:pStyle w:val="a8"/>
        <w:spacing w:before="0" w:beforeAutospacing="0" w:after="0" w:afterAutospacing="0"/>
        <w:ind w:left="709" w:hanging="142"/>
        <w:jc w:val="both"/>
        <w:rPr>
          <w:sz w:val="28"/>
          <w:szCs w:val="28"/>
          <w:lang w:val="uz-Cyrl-UZ"/>
        </w:rPr>
      </w:pPr>
      <w:r w:rsidRPr="00B145B8">
        <w:rPr>
          <w:sz w:val="28"/>
          <w:szCs w:val="28"/>
          <w:lang w:val="uz-Cyrl-UZ"/>
        </w:rPr>
        <w:t>– ҳар бир инсоннинг шахсий тажрибаси орқали вужудга келган дунёқараш;</w:t>
      </w:r>
    </w:p>
    <w:p w:rsidR="00B145B8" w:rsidRPr="00B145B8" w:rsidRDefault="00B145B8" w:rsidP="00B145B8">
      <w:pPr>
        <w:pStyle w:val="a8"/>
        <w:spacing w:before="0" w:beforeAutospacing="0" w:after="0" w:afterAutospacing="0"/>
        <w:ind w:left="709" w:hanging="142"/>
        <w:jc w:val="both"/>
        <w:rPr>
          <w:sz w:val="28"/>
          <w:szCs w:val="28"/>
          <w:lang w:val="uz-Cyrl-UZ"/>
        </w:rPr>
      </w:pPr>
      <w:r w:rsidRPr="00B145B8">
        <w:rPr>
          <w:sz w:val="28"/>
          <w:szCs w:val="28"/>
          <w:lang w:val="uz-Cyrl-UZ"/>
        </w:rPr>
        <w:t>– муайян тил доирасида вужудга келган лисоний дунёқараш;</w:t>
      </w:r>
    </w:p>
    <w:p w:rsidR="00B145B8" w:rsidRPr="00B145B8" w:rsidRDefault="00B145B8" w:rsidP="00B145B8">
      <w:pPr>
        <w:pStyle w:val="a8"/>
        <w:spacing w:before="0" w:beforeAutospacing="0" w:after="0" w:afterAutospacing="0"/>
        <w:ind w:left="709" w:hanging="142"/>
        <w:jc w:val="both"/>
        <w:rPr>
          <w:sz w:val="28"/>
          <w:szCs w:val="28"/>
          <w:lang w:val="uz-Cyrl-UZ"/>
        </w:rPr>
      </w:pPr>
      <w:r w:rsidRPr="00B145B8">
        <w:rPr>
          <w:sz w:val="28"/>
          <w:szCs w:val="28"/>
          <w:lang w:val="uz-Cyrl-UZ"/>
        </w:rPr>
        <w:t>– барча индивидлар учун ягона бўлган концептуал дунёқараш.</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Дунёқарашнинг </w:t>
      </w:r>
      <w:r w:rsidRPr="00B145B8">
        <w:rPr>
          <w:i/>
          <w:sz w:val="28"/>
          <w:szCs w:val="28"/>
          <w:lang w:val="uz-Cyrl-UZ"/>
        </w:rPr>
        <w:t>миллий</w:t>
      </w:r>
      <w:r w:rsidRPr="00B145B8">
        <w:rPr>
          <w:sz w:val="28"/>
          <w:szCs w:val="28"/>
          <w:lang w:val="uz-Cyrl-UZ"/>
        </w:rPr>
        <w:t xml:space="preserve"> хусусияти унинг муайян тил доирасида чегараланиши билан боғлиқ. Ҳар бир лингвомаданий жамоада таркиб топган метафоралар, стереотиплар, эталонлар фақат бир тилга хос бўлган хусусийликка олиб келади. Масалан, </w:t>
      </w:r>
      <w:r w:rsidRPr="00B145B8">
        <w:rPr>
          <w:i/>
          <w:sz w:val="28"/>
          <w:szCs w:val="28"/>
          <w:lang w:val="uz-Cyrl-UZ"/>
        </w:rPr>
        <w:t>яхши билмоқ</w:t>
      </w:r>
      <w:r w:rsidRPr="00B145B8">
        <w:rPr>
          <w:sz w:val="28"/>
          <w:szCs w:val="28"/>
          <w:lang w:val="uz-Cyrl-UZ"/>
        </w:rPr>
        <w:t xml:space="preserve"> маъноси ўзбек, чех ва </w:t>
      </w:r>
      <w:r w:rsidRPr="00B145B8">
        <w:rPr>
          <w:sz w:val="28"/>
          <w:szCs w:val="28"/>
          <w:lang w:val="uz-Cyrl-UZ"/>
        </w:rPr>
        <w:lastRenderedPageBreak/>
        <w:t xml:space="preserve">француз тилларида мос равишда </w:t>
      </w:r>
      <w:r w:rsidRPr="00B145B8">
        <w:rPr>
          <w:i/>
          <w:sz w:val="28"/>
          <w:szCs w:val="28"/>
          <w:lang w:val="uz-Cyrl-UZ"/>
        </w:rPr>
        <w:t xml:space="preserve">беш панжасидай билмоқ, ўз кармонидек билмоқ, ўз ботинкасидек билмоқ </w:t>
      </w:r>
      <w:r w:rsidRPr="00B145B8">
        <w:rPr>
          <w:sz w:val="28"/>
          <w:szCs w:val="28"/>
          <w:lang w:val="uz-Cyrl-UZ"/>
        </w:rPr>
        <w:t>тарзда ифодаланади.</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Шундай қилиб, лисоний концептуал жиҳат, яъни муайян тил доирасидаги дунёни англаш ва умумий дунёқараш ўртасида мураккаб чексиз давом этадиган муносабатлар мавжуд.</w:t>
      </w:r>
    </w:p>
    <w:p w:rsidR="00B145B8" w:rsidRPr="00B145B8" w:rsidRDefault="00B145B8" w:rsidP="00B145B8">
      <w:pPr>
        <w:pStyle w:val="a8"/>
        <w:spacing w:before="0" w:beforeAutospacing="0" w:after="0" w:afterAutospacing="0"/>
        <w:ind w:firstLine="567"/>
        <w:jc w:val="right"/>
        <w:rPr>
          <w:sz w:val="28"/>
          <w:szCs w:val="28"/>
          <w:lang w:val="uz-Cyrl-UZ"/>
        </w:rPr>
      </w:pPr>
      <w:r w:rsidRPr="00B145B8">
        <w:rPr>
          <w:rStyle w:val="aa"/>
          <w:sz w:val="28"/>
          <w:szCs w:val="28"/>
          <w:lang w:val="uz-Cyrl-UZ"/>
        </w:rPr>
        <w:t>,</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“Бешикдан қабргача ўқи”</w:t>
      </w:r>
      <w:r w:rsidRPr="00B145B8">
        <w:rPr>
          <w:rFonts w:ascii="Times New Roman" w:hAnsi="Times New Roman" w:cs="Times New Roman"/>
          <w:sz w:val="28"/>
          <w:szCs w:val="28"/>
          <w:lang w:val="uz-Cyrl-UZ"/>
        </w:rPr>
        <w:t xml:space="preserve"> мақолининг қуйидаги тиллардаги маъносини тилларни билганингизча фарқланг:</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Араб тилида       </w:t>
      </w:r>
      <w:r w:rsidRPr="00B145B8">
        <w:rPr>
          <w:rStyle w:val="hps"/>
          <w:rFonts w:ascii="Times New Roman" w:hAnsi="Times New Roman" w:cs="Times New Roman"/>
          <w:sz w:val="28"/>
          <w:szCs w:val="28"/>
          <w:lang w:val="uz-Cyrl-UZ"/>
        </w:rPr>
        <w:t>نعيش ونتعلم</w:t>
      </w:r>
    </w:p>
    <w:p w:rsidR="00B145B8" w:rsidRPr="00B145B8" w:rsidRDefault="00B145B8" w:rsidP="00B145B8">
      <w:pPr>
        <w:rPr>
          <w:rFonts w:ascii="Times New Roman" w:hAnsi="Times New Roman" w:cs="Times New Roman"/>
          <w:sz w:val="28"/>
          <w:szCs w:val="28"/>
          <w:lang w:val="en-GB"/>
        </w:rPr>
      </w:pPr>
      <w:r w:rsidRPr="00B145B8">
        <w:rPr>
          <w:rFonts w:ascii="Times New Roman" w:hAnsi="Times New Roman" w:cs="Times New Roman"/>
          <w:sz w:val="28"/>
          <w:szCs w:val="28"/>
          <w:lang w:val="uz-Cyrl-UZ"/>
        </w:rPr>
        <w:t xml:space="preserve">Инглиз тилида    Live and learn. </w:t>
      </w:r>
      <w:r w:rsidRPr="00B145B8">
        <w:rPr>
          <w:rFonts w:ascii="Times New Roman" w:hAnsi="Times New Roman" w:cs="Times New Roman"/>
          <w:sz w:val="28"/>
          <w:szCs w:val="28"/>
          <w:lang w:val="en-GB"/>
        </w:rPr>
        <w:t>It is never too late to learn.</w:t>
      </w:r>
    </w:p>
    <w:p w:rsidR="00B145B8" w:rsidRPr="00B145B8" w:rsidRDefault="00B145B8" w:rsidP="00B145B8">
      <w:pPr>
        <w:rPr>
          <w:rStyle w:val="hps"/>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rPr>
        <w:t xml:space="preserve">Немис тилида     </w:t>
      </w:r>
      <w:r w:rsidRPr="00B145B8">
        <w:rPr>
          <w:rStyle w:val="hps"/>
          <w:rFonts w:ascii="Times New Roman" w:hAnsi="Times New Roman" w:cs="Times New Roman"/>
          <w:sz w:val="28"/>
          <w:szCs w:val="28"/>
          <w:lang w:val="de-DE"/>
        </w:rPr>
        <w:t>leben und lernen</w:t>
      </w:r>
      <w:r w:rsidRPr="00B145B8">
        <w:rPr>
          <w:rStyle w:val="hps"/>
          <w:rFonts w:ascii="Times New Roman" w:hAnsi="Times New Roman" w:cs="Times New Roman"/>
          <w:sz w:val="28"/>
          <w:szCs w:val="28"/>
          <w:lang w:val="uz-Cyrl-UZ"/>
        </w:rPr>
        <w:t>.</w:t>
      </w:r>
      <w:r w:rsidRPr="00B145B8">
        <w:rPr>
          <w:rFonts w:ascii="Times New Roman" w:hAnsi="Times New Roman" w:cs="Times New Roman"/>
          <w:sz w:val="28"/>
          <w:szCs w:val="28"/>
          <w:lang w:val="de-DE"/>
        </w:rPr>
        <w:t xml:space="preserve"> Man lernt, solange man lebt</w:t>
      </w:r>
    </w:p>
    <w:p w:rsidR="00B145B8" w:rsidRPr="00B145B8" w:rsidRDefault="00B145B8" w:rsidP="00B145B8">
      <w:pPr>
        <w:rPr>
          <w:rStyle w:val="hps"/>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rPr>
        <w:t xml:space="preserve">Рус тилида          </w:t>
      </w:r>
      <w:r w:rsidRPr="00B145B8">
        <w:rPr>
          <w:rFonts w:ascii="Times New Roman" w:hAnsi="Times New Roman" w:cs="Times New Roman"/>
          <w:sz w:val="28"/>
          <w:szCs w:val="28"/>
          <w:lang w:val="uz-Cyrl-UZ"/>
        </w:rPr>
        <w:t>Для ученья нет старости. Век живи, век учись.</w:t>
      </w:r>
    </w:p>
    <w:p w:rsidR="00B145B8" w:rsidRPr="00B145B8" w:rsidRDefault="00B145B8" w:rsidP="00B145B8">
      <w:pPr>
        <w:rPr>
          <w:rStyle w:val="hps"/>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rPr>
        <w:t xml:space="preserve">Словак тилида    </w:t>
      </w:r>
      <w:r w:rsidRPr="00B145B8">
        <w:rPr>
          <w:rStyle w:val="hps"/>
          <w:rFonts w:ascii="Times New Roman" w:hAnsi="Times New Roman" w:cs="Times New Roman"/>
          <w:sz w:val="28"/>
          <w:szCs w:val="28"/>
          <w:lang w:val="sk-SK"/>
        </w:rPr>
        <w:t>žiť</w:t>
      </w:r>
      <w:r w:rsidRPr="00B145B8">
        <w:rPr>
          <w:rStyle w:val="shorttext"/>
          <w:rFonts w:ascii="Times New Roman" w:hAnsi="Times New Roman" w:cs="Times New Roman"/>
          <w:sz w:val="28"/>
          <w:szCs w:val="28"/>
          <w:lang w:val="sk-SK"/>
        </w:rPr>
        <w:t xml:space="preserve"> </w:t>
      </w:r>
      <w:r w:rsidRPr="00B145B8">
        <w:rPr>
          <w:rStyle w:val="hps"/>
          <w:rFonts w:ascii="Times New Roman" w:hAnsi="Times New Roman" w:cs="Times New Roman"/>
          <w:sz w:val="28"/>
          <w:szCs w:val="28"/>
          <w:lang w:val="sk-SK"/>
        </w:rPr>
        <w:t>a</w:t>
      </w:r>
      <w:r w:rsidRPr="00B145B8">
        <w:rPr>
          <w:rStyle w:val="shorttext"/>
          <w:rFonts w:ascii="Times New Roman" w:hAnsi="Times New Roman" w:cs="Times New Roman"/>
          <w:sz w:val="28"/>
          <w:szCs w:val="28"/>
          <w:lang w:val="sk-SK"/>
        </w:rPr>
        <w:t xml:space="preserve"> </w:t>
      </w:r>
      <w:r w:rsidRPr="00B145B8">
        <w:rPr>
          <w:rStyle w:val="hps"/>
          <w:rFonts w:ascii="Times New Roman" w:hAnsi="Times New Roman" w:cs="Times New Roman"/>
          <w:sz w:val="28"/>
          <w:szCs w:val="28"/>
          <w:lang w:val="sk-SK"/>
        </w:rPr>
        <w:t>učiť sa</w:t>
      </w:r>
    </w:p>
    <w:p w:rsidR="00B145B8" w:rsidRPr="00B145B8" w:rsidRDefault="00B145B8" w:rsidP="00B145B8">
      <w:pPr>
        <w:rPr>
          <w:rStyle w:val="hps"/>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rPr>
        <w:t xml:space="preserve">Турк тилида       </w:t>
      </w:r>
      <w:r w:rsidRPr="00B145B8">
        <w:rPr>
          <w:rStyle w:val="hps"/>
          <w:rFonts w:ascii="Times New Roman" w:hAnsi="Times New Roman" w:cs="Times New Roman"/>
          <w:sz w:val="28"/>
          <w:szCs w:val="28"/>
          <w:lang w:val="tr-TR"/>
        </w:rPr>
        <w:t>yaşamak ve öğрenmek</w:t>
      </w:r>
    </w:p>
    <w:p w:rsidR="00B145B8" w:rsidRPr="00B145B8" w:rsidRDefault="00B145B8" w:rsidP="00B145B8">
      <w:pPr>
        <w:rPr>
          <w:rStyle w:val="hps"/>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rPr>
        <w:t xml:space="preserve">Украин  тилида  </w:t>
      </w:r>
      <w:r w:rsidRPr="00B145B8">
        <w:rPr>
          <w:rStyle w:val="hps"/>
          <w:rFonts w:ascii="Times New Roman" w:hAnsi="Times New Roman" w:cs="Times New Roman"/>
          <w:sz w:val="28"/>
          <w:szCs w:val="28"/>
          <w:lang w:val="uk-UA"/>
        </w:rPr>
        <w:t>вік живи</w:t>
      </w:r>
      <w:r w:rsidRPr="00B145B8">
        <w:rPr>
          <w:rStyle w:val="shorttext"/>
          <w:rFonts w:ascii="Times New Roman" w:hAnsi="Times New Roman" w:cs="Times New Roman"/>
          <w:sz w:val="28"/>
          <w:szCs w:val="28"/>
          <w:lang w:val="uk-UA"/>
        </w:rPr>
        <w:t xml:space="preserve">, </w:t>
      </w:r>
      <w:r w:rsidRPr="00B145B8">
        <w:rPr>
          <w:rStyle w:val="hps"/>
          <w:rFonts w:ascii="Times New Roman" w:hAnsi="Times New Roman" w:cs="Times New Roman"/>
          <w:sz w:val="28"/>
          <w:szCs w:val="28"/>
          <w:lang w:val="uk-UA"/>
        </w:rPr>
        <w:t>вік учись</w:t>
      </w:r>
    </w:p>
    <w:p w:rsidR="00B145B8" w:rsidRPr="00B145B8" w:rsidRDefault="00B145B8" w:rsidP="00B145B8">
      <w:pPr>
        <w:rPr>
          <w:rStyle w:val="hps"/>
          <w:rFonts w:ascii="Times New Roman" w:hAnsi="Times New Roman" w:cs="Times New Roman"/>
          <w:sz w:val="28"/>
          <w:szCs w:val="28"/>
          <w:lang w:val="uz-Cyrl-UZ" w:bidi="ur-PK"/>
        </w:rPr>
      </w:pPr>
      <w:r w:rsidRPr="00B145B8">
        <w:rPr>
          <w:rStyle w:val="hps"/>
          <w:rFonts w:ascii="Times New Roman" w:hAnsi="Times New Roman" w:cs="Times New Roman"/>
          <w:sz w:val="28"/>
          <w:szCs w:val="28"/>
          <w:lang w:val="uk-UA"/>
        </w:rPr>
        <w:t xml:space="preserve">Урду тилида       </w:t>
      </w:r>
      <w:r w:rsidRPr="00B145B8">
        <w:rPr>
          <w:rStyle w:val="hps"/>
          <w:rFonts w:ascii="Times New Roman" w:hAnsi="Times New Roman" w:cs="Times New Roman"/>
          <w:sz w:val="28"/>
          <w:szCs w:val="28"/>
          <w:lang w:val="uz-Cyrl-UZ" w:bidi="ur-PK"/>
        </w:rPr>
        <w:t>اور</w:t>
      </w:r>
      <w:r w:rsidRPr="00B145B8">
        <w:rPr>
          <w:rStyle w:val="shorttext"/>
          <w:rFonts w:ascii="Times New Roman" w:hAnsi="Times New Roman" w:cs="Times New Roman"/>
          <w:sz w:val="28"/>
          <w:szCs w:val="28"/>
          <w:lang w:val="uk-UA" w:bidi="ur-PK"/>
        </w:rPr>
        <w:t xml:space="preserve"> </w:t>
      </w:r>
      <w:r w:rsidRPr="00B145B8">
        <w:rPr>
          <w:rStyle w:val="hps"/>
          <w:rFonts w:ascii="Times New Roman" w:hAnsi="Times New Roman" w:cs="Times New Roman"/>
          <w:sz w:val="28"/>
          <w:szCs w:val="28"/>
          <w:lang w:val="uz-Cyrl-UZ" w:bidi="ur-PK"/>
        </w:rPr>
        <w:t>جاننے</w:t>
      </w:r>
      <w:r w:rsidRPr="00B145B8">
        <w:rPr>
          <w:rStyle w:val="hps"/>
          <w:rFonts w:ascii="Times New Roman" w:hAnsi="Times New Roman" w:cs="Times New Roman"/>
          <w:sz w:val="28"/>
          <w:szCs w:val="28"/>
          <w:lang w:val="uk-UA" w:bidi="ur-PK"/>
        </w:rPr>
        <w:t xml:space="preserve"> </w:t>
      </w:r>
      <w:r w:rsidRPr="00B145B8">
        <w:rPr>
          <w:rStyle w:val="hps"/>
          <w:rFonts w:ascii="Times New Roman" w:hAnsi="Times New Roman" w:cs="Times New Roman"/>
          <w:sz w:val="28"/>
          <w:szCs w:val="28"/>
          <w:lang w:val="uz-Cyrl-UZ" w:bidi="ur-PK"/>
        </w:rPr>
        <w:t>کے</w:t>
      </w:r>
      <w:r w:rsidRPr="00B145B8">
        <w:rPr>
          <w:rStyle w:val="shorttext"/>
          <w:rFonts w:ascii="Times New Roman" w:hAnsi="Times New Roman" w:cs="Times New Roman"/>
          <w:sz w:val="28"/>
          <w:szCs w:val="28"/>
          <w:lang w:val="uk-UA" w:bidi="ur-PK"/>
        </w:rPr>
        <w:t xml:space="preserve"> </w:t>
      </w:r>
      <w:r w:rsidRPr="00B145B8">
        <w:rPr>
          <w:rStyle w:val="hps"/>
          <w:rFonts w:ascii="Times New Roman" w:hAnsi="Times New Roman" w:cs="Times New Roman"/>
          <w:sz w:val="28"/>
          <w:szCs w:val="28"/>
          <w:lang w:val="uz-Cyrl-UZ" w:bidi="ur-PK"/>
        </w:rPr>
        <w:t>رہتے</w:t>
      </w:r>
      <w:r w:rsidRPr="00B145B8">
        <w:rPr>
          <w:rStyle w:val="hps"/>
          <w:rFonts w:ascii="Times New Roman" w:hAnsi="Times New Roman" w:cs="Times New Roman"/>
          <w:sz w:val="28"/>
          <w:szCs w:val="28"/>
          <w:lang w:val="uk-UA" w:bidi="ur-PK"/>
        </w:rPr>
        <w:t xml:space="preserve"> </w:t>
      </w:r>
      <w:r w:rsidRPr="00B145B8">
        <w:rPr>
          <w:rStyle w:val="hps"/>
          <w:rFonts w:ascii="Times New Roman" w:hAnsi="Times New Roman" w:cs="Times New Roman"/>
          <w:sz w:val="28"/>
          <w:szCs w:val="28"/>
          <w:lang w:val="uz-Cyrl-UZ" w:bidi="ur-PK"/>
        </w:rPr>
        <w:t>ہیں</w:t>
      </w:r>
    </w:p>
    <w:p w:rsidR="00B145B8" w:rsidRPr="00B145B8" w:rsidRDefault="00B145B8" w:rsidP="00B145B8">
      <w:pPr>
        <w:rPr>
          <w:rFonts w:ascii="Times New Roman" w:hAnsi="Times New Roman" w:cs="Times New Roman"/>
          <w:sz w:val="28"/>
          <w:szCs w:val="28"/>
          <w:lang w:val="uz-Cyrl-UZ"/>
        </w:rPr>
      </w:pPr>
      <w:r w:rsidRPr="00B145B8">
        <w:rPr>
          <w:rStyle w:val="hps"/>
          <w:rFonts w:ascii="Times New Roman" w:hAnsi="Times New Roman" w:cs="Times New Roman"/>
          <w:sz w:val="28"/>
          <w:szCs w:val="28"/>
          <w:lang w:val="uz-Cyrl-UZ" w:bidi="ur-PK"/>
        </w:rPr>
        <w:t xml:space="preserve">Француз тилида  </w:t>
      </w:r>
      <w:r w:rsidRPr="00B145B8">
        <w:rPr>
          <w:rFonts w:ascii="Times New Roman" w:hAnsi="Times New Roman" w:cs="Times New Roman"/>
          <w:sz w:val="28"/>
          <w:szCs w:val="28"/>
          <w:lang w:val="fr-FR"/>
        </w:rPr>
        <w:t>On apprend à tout âge. On n’est jamais trop vieux pour apprendre.</w:t>
      </w:r>
    </w:p>
    <w:p w:rsidR="00B145B8" w:rsidRPr="00B145B8" w:rsidRDefault="00B145B8" w:rsidP="00B145B8">
      <w:pPr>
        <w:rPr>
          <w:rStyle w:val="hps"/>
          <w:rFonts w:ascii="Times New Roman" w:hAnsi="Times New Roman" w:cs="Times New Roman"/>
          <w:sz w:val="28"/>
          <w:szCs w:val="28"/>
          <w:lang w:val="uz-Cyrl-UZ" w:bidi="hi-IN"/>
        </w:rPr>
      </w:pPr>
      <w:r w:rsidRPr="00B145B8">
        <w:rPr>
          <w:rStyle w:val="hps"/>
          <w:rFonts w:ascii="Times New Roman" w:hAnsi="Times New Roman" w:cs="Times New Roman"/>
          <w:sz w:val="28"/>
          <w:szCs w:val="28"/>
          <w:lang w:val="uz-Cyrl-UZ" w:bidi="hi-IN"/>
        </w:rPr>
        <w:t xml:space="preserve">Ҳинд тилида       </w:t>
      </w:r>
      <w:r w:rsidRPr="00B145B8">
        <w:rPr>
          <w:rStyle w:val="hps"/>
          <w:rFonts w:ascii="Mangal" w:hAnsi="Mangal" w:cs="Mangal" w:hint="cs"/>
          <w:sz w:val="28"/>
          <w:szCs w:val="28"/>
          <w:cs/>
          <w:lang w:bidi="hi-IN"/>
        </w:rPr>
        <w:t>जीने</w:t>
      </w:r>
      <w:r w:rsidRPr="00B145B8">
        <w:rPr>
          <w:rStyle w:val="hps"/>
          <w:rFonts w:ascii="Times New Roman" w:hAnsi="Times New Roman" w:cs="Times New Roman"/>
          <w:sz w:val="28"/>
          <w:szCs w:val="28"/>
          <w:cs/>
          <w:lang w:bidi="hi-IN"/>
        </w:rPr>
        <w:t xml:space="preserve"> </w:t>
      </w:r>
      <w:r w:rsidRPr="00B145B8">
        <w:rPr>
          <w:rStyle w:val="hps"/>
          <w:rFonts w:ascii="Mangal" w:hAnsi="Mangal" w:cs="Mangal" w:hint="cs"/>
          <w:sz w:val="28"/>
          <w:szCs w:val="28"/>
          <w:cs/>
          <w:lang w:bidi="hi-IN"/>
        </w:rPr>
        <w:t>और</w:t>
      </w:r>
      <w:r w:rsidRPr="00B145B8">
        <w:rPr>
          <w:rStyle w:val="shorttext"/>
          <w:rFonts w:ascii="Times New Roman" w:hAnsi="Times New Roman" w:cs="Times New Roman"/>
          <w:sz w:val="28"/>
          <w:szCs w:val="28"/>
          <w:cs/>
          <w:lang w:bidi="hi-IN"/>
        </w:rPr>
        <w:t xml:space="preserve"> </w:t>
      </w:r>
      <w:r w:rsidRPr="00B145B8">
        <w:rPr>
          <w:rStyle w:val="hps"/>
          <w:rFonts w:ascii="Mangal" w:hAnsi="Mangal" w:cs="Mangal" w:hint="cs"/>
          <w:sz w:val="28"/>
          <w:szCs w:val="28"/>
          <w:cs/>
          <w:lang w:bidi="hi-IN"/>
        </w:rPr>
        <w:t>जानने</w:t>
      </w:r>
      <w:r w:rsidRPr="00B145B8">
        <w:rPr>
          <w:rStyle w:val="hps"/>
          <w:rFonts w:ascii="Times New Roman" w:hAnsi="Times New Roman" w:cs="Times New Roman"/>
          <w:sz w:val="28"/>
          <w:szCs w:val="28"/>
          <w:cs/>
          <w:lang w:bidi="hi-IN"/>
        </w:rPr>
        <w:t xml:space="preserve"> </w:t>
      </w:r>
      <w:r w:rsidRPr="00B145B8">
        <w:rPr>
          <w:rStyle w:val="hps"/>
          <w:rFonts w:ascii="Mangal" w:hAnsi="Mangal" w:cs="Mangal" w:hint="cs"/>
          <w:sz w:val="28"/>
          <w:szCs w:val="28"/>
          <w:cs/>
          <w:lang w:bidi="hi-IN"/>
        </w:rPr>
        <w:t>के</w:t>
      </w:r>
      <w:r w:rsidRPr="00B145B8">
        <w:rPr>
          <w:rStyle w:val="hps"/>
          <w:rFonts w:ascii="Times New Roman" w:hAnsi="Times New Roman" w:cs="Times New Roman"/>
          <w:sz w:val="28"/>
          <w:szCs w:val="28"/>
          <w:cs/>
          <w:lang w:bidi="hi-IN"/>
        </w:rPr>
        <w:t xml:space="preserve"> </w:t>
      </w:r>
      <w:r w:rsidRPr="00B145B8">
        <w:rPr>
          <w:rStyle w:val="hps"/>
          <w:rFonts w:ascii="Mangal" w:hAnsi="Mangal" w:cs="Mangal" w:hint="cs"/>
          <w:sz w:val="28"/>
          <w:szCs w:val="28"/>
          <w:cs/>
          <w:lang w:bidi="hi-IN"/>
        </w:rPr>
        <w:t>लिए</w:t>
      </w:r>
    </w:p>
    <w:p w:rsidR="00B145B8" w:rsidRPr="00B145B8" w:rsidRDefault="00B145B8" w:rsidP="00B145B8">
      <w:pPr>
        <w:rPr>
          <w:rStyle w:val="shorttext"/>
          <w:rFonts w:ascii="Times New Roman" w:eastAsia="MS Mincho" w:hAnsi="Times New Roman" w:cs="Times New Roman"/>
          <w:sz w:val="28"/>
          <w:szCs w:val="28"/>
          <w:lang w:eastAsia="ja-JP"/>
        </w:rPr>
      </w:pPr>
      <w:r w:rsidRPr="00B145B8">
        <w:rPr>
          <w:rStyle w:val="hps"/>
          <w:rFonts w:ascii="Times New Roman" w:hAnsi="Times New Roman" w:cs="Times New Roman"/>
          <w:sz w:val="28"/>
          <w:szCs w:val="28"/>
          <w:lang w:val="uz-Cyrl-UZ" w:bidi="hi-IN"/>
        </w:rPr>
        <w:t xml:space="preserve">Япон тилида        </w:t>
      </w:r>
      <w:r w:rsidRPr="00B145B8">
        <w:rPr>
          <w:rStyle w:val="shorttext"/>
          <w:rFonts w:ascii="Times New Roman" w:eastAsia="MS Mincho" w:hAnsi="Times New Roman" w:cs="Times New Roman"/>
          <w:sz w:val="28"/>
          <w:szCs w:val="28"/>
          <w:lang w:eastAsia="ja-JP"/>
        </w:rPr>
        <w:t>経験で知る</w:t>
      </w:r>
    </w:p>
    <w:p w:rsidR="00B145B8" w:rsidRPr="00B145B8" w:rsidRDefault="00B145B8" w:rsidP="00B145B8">
      <w:pPr>
        <w:rPr>
          <w:rFonts w:ascii="Times New Roman" w:eastAsia="Calibri" w:hAnsi="Times New Roman" w:cs="Times New Roman"/>
          <w:sz w:val="28"/>
          <w:szCs w:val="28"/>
          <w:lang w:eastAsia="en-US"/>
        </w:rPr>
      </w:pPr>
      <w:r w:rsidRPr="00B145B8">
        <w:rPr>
          <w:rFonts w:ascii="Times New Roman" w:hAnsi="Times New Roman" w:cs="Times New Roman"/>
          <w:sz w:val="28"/>
          <w:szCs w:val="28"/>
          <w:lang w:val="uz-Cyrl-UZ"/>
        </w:rPr>
        <w:t>Хиной тилида</w:t>
      </w:r>
      <w:r w:rsidRPr="00B145B8">
        <w:rPr>
          <w:rStyle w:val="shorttext"/>
          <w:rFonts w:ascii="Times New Roman" w:hAnsi="Times New Roman" w:cs="Times New Roman"/>
          <w:sz w:val="28"/>
          <w:szCs w:val="28"/>
          <w:lang w:val="uz-Cyrl-UZ" w:eastAsia="zh-CN"/>
        </w:rPr>
        <w:t xml:space="preserve">      </w:t>
      </w:r>
      <w:r w:rsidRPr="00B145B8">
        <w:rPr>
          <w:rStyle w:val="shorttext"/>
          <w:rFonts w:ascii="Times New Roman" w:eastAsia="MS Mincho" w:hAnsi="Times New Roman" w:cs="Times New Roman"/>
          <w:sz w:val="28"/>
          <w:szCs w:val="28"/>
          <w:lang w:eastAsia="zh-CN"/>
        </w:rPr>
        <w:t>生活和学</w:t>
      </w:r>
      <w:r w:rsidRPr="00B145B8">
        <w:rPr>
          <w:rStyle w:val="shorttext"/>
          <w:rFonts w:ascii="Times New Roman" w:eastAsia="PMingLiU" w:hAnsi="Times New Roman" w:cs="Times New Roman"/>
          <w:sz w:val="28"/>
          <w:szCs w:val="28"/>
          <w:lang w:eastAsia="zh-CN"/>
        </w:rPr>
        <w:t>习</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Cs/>
          <w:sz w:val="28"/>
          <w:szCs w:val="28"/>
          <w:lang w:val="uz-Cyrl-UZ"/>
        </w:rPr>
        <w:t xml:space="preserve">Миллий менталитет, </w:t>
      </w:r>
      <w:r w:rsidRPr="00B145B8">
        <w:rPr>
          <w:rFonts w:ascii="Times New Roman" w:hAnsi="Times New Roman" w:cs="Times New Roman"/>
          <w:i/>
          <w:sz w:val="28"/>
          <w:szCs w:val="28"/>
          <w:lang w:val="uz-Cyrl-UZ"/>
        </w:rPr>
        <w:t xml:space="preserve">тийнат, </w:t>
      </w:r>
      <w:r w:rsidRPr="00B145B8">
        <w:rPr>
          <w:rFonts w:ascii="Times New Roman" w:hAnsi="Times New Roman" w:cs="Times New Roman"/>
          <w:color w:val="000000"/>
          <w:sz w:val="28"/>
          <w:szCs w:val="28"/>
          <w:lang w:val="uz-Cyrl-UZ"/>
        </w:rPr>
        <w:t xml:space="preserve">бaғрикeнглик, ҳoтaмтoйлик (саҳоватлилик), мeҳмoндўстлик, ўзaрo ҳaмкoрликкa мoйиллик, ҳaмдaрдлик, eлкaдoшлик, тил вa дил бирлиги, фикр, aмaл бирлиги, диаспора, гeoгрaфик-ҳудудий вa иқлимий oмил, таомил, aнъaнa, урф-oдaтлaр, лoқaйдлик зарари, </w:t>
      </w:r>
      <w:r w:rsidRPr="00B145B8">
        <w:rPr>
          <w:rStyle w:val="apple-style-span"/>
          <w:rFonts w:ascii="Times New Roman" w:hAnsi="Times New Roman" w:cs="Times New Roman"/>
          <w:color w:val="291B0C"/>
          <w:sz w:val="28"/>
          <w:szCs w:val="28"/>
          <w:lang w:val="uz-Cyrl-UZ"/>
        </w:rPr>
        <w:t>модернизация,</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sz w:val="28"/>
          <w:szCs w:val="28"/>
          <w:lang w:val="uz-Cyrl-UZ"/>
        </w:rPr>
        <w:t xml:space="preserve">мақол, матал, ҳикматли иборалар, Маҳтумқули ҳикматлари, </w:t>
      </w:r>
      <w:r w:rsidRPr="00B145B8">
        <w:rPr>
          <w:rFonts w:ascii="Times New Roman" w:hAnsi="Times New Roman" w:cs="Times New Roman"/>
          <w:sz w:val="28"/>
          <w:szCs w:val="28"/>
          <w:lang w:val="uz-Cyrl-UZ"/>
        </w:rPr>
        <w:lastRenderedPageBreak/>
        <w:t>экстралингвистик омил, миллий турмуш тарзи, миллий тарих, санъат, урф-одатлар, анъаналар, географик ва иқлим шароити, муҳит, Перун, Юпитер, паремиология, тил қатламлари, семантик қатлам, коннотация, зооним.</w:t>
      </w:r>
    </w:p>
    <w:p w:rsidR="00B145B8" w:rsidRPr="00B145B8" w:rsidRDefault="00B145B8" w:rsidP="00B145B8">
      <w:pPr>
        <w:ind w:firstLine="540"/>
        <w:jc w:val="both"/>
        <w:rPr>
          <w:rFonts w:ascii="Times New Roman" w:hAnsi="Times New Roman" w:cs="Times New Roman"/>
          <w:b/>
          <w:color w:val="000000"/>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tabs>
          <w:tab w:val="left" w:pos="1260"/>
        </w:tabs>
        <w:ind w:firstLine="567"/>
        <w:jc w:val="center"/>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1. Миллий менталитет, ў</w:t>
      </w:r>
      <w:r w:rsidRPr="00B145B8">
        <w:rPr>
          <w:rFonts w:ascii="Times New Roman" w:hAnsi="Times New Roman" w:cs="Times New Roman"/>
          <w:bCs/>
          <w:color w:val="000000"/>
          <w:sz w:val="28"/>
          <w:szCs w:val="28"/>
          <w:lang w:val="uz-Cyrl-UZ"/>
        </w:rPr>
        <w:t xml:space="preserve">збeк миллий мeнтaлитeти </w:t>
      </w:r>
      <w:r w:rsidRPr="00B145B8">
        <w:rPr>
          <w:rFonts w:ascii="Times New Roman" w:hAnsi="Times New Roman" w:cs="Times New Roman"/>
          <w:sz w:val="28"/>
          <w:szCs w:val="28"/>
          <w:lang w:val="uz-Cyrl-UZ"/>
        </w:rPr>
        <w:t>тушунчаси, белгиларини</w:t>
      </w:r>
      <w:r w:rsidRPr="00B145B8">
        <w:rPr>
          <w:rFonts w:ascii="Times New Roman" w:hAnsi="Times New Roman" w:cs="Times New Roman"/>
          <w:color w:val="000000"/>
          <w:sz w:val="28"/>
          <w:szCs w:val="28"/>
          <w:lang w:val="uz-Cyrl-UZ"/>
        </w:rPr>
        <w:t xml:space="preserve"> мисоллар билан исботланг</w:t>
      </w:r>
    </w:p>
    <w:p w:rsidR="00B145B8" w:rsidRPr="00B145B8" w:rsidRDefault="00B145B8" w:rsidP="00B145B8">
      <w:pPr>
        <w:pStyle w:val="a8"/>
        <w:spacing w:before="0" w:beforeAutospacing="0" w:after="0" w:afterAutospacing="0"/>
        <w:ind w:firstLine="567"/>
        <w:rPr>
          <w:sz w:val="28"/>
          <w:szCs w:val="28"/>
          <w:lang w:val="uz-Cyrl-UZ"/>
        </w:rPr>
      </w:pPr>
      <w:r w:rsidRPr="00B145B8">
        <w:rPr>
          <w:sz w:val="28"/>
          <w:szCs w:val="28"/>
          <w:lang w:val="uz-Cyrl-UZ"/>
        </w:rPr>
        <w:t>2.</w:t>
      </w:r>
      <w:r w:rsidRPr="00B145B8">
        <w:rPr>
          <w:color w:val="000000"/>
          <w:sz w:val="28"/>
          <w:szCs w:val="28"/>
          <w:lang w:val="uz-Cyrl-UZ"/>
        </w:rPr>
        <w:t xml:space="preserve"> Фольклор ва ёзма адабиётдаги ўзбек менталлигиқандай ифодаланган? </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Ғарб ва Шарқ менталлиги ўртасида фарқ борми?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4. </w:t>
      </w:r>
      <w:r w:rsidRPr="00B145B8">
        <w:rPr>
          <w:rFonts w:ascii="Times New Roman" w:hAnsi="Times New Roman" w:cs="Times New Roman"/>
          <w:i/>
          <w:sz w:val="28"/>
          <w:szCs w:val="28"/>
          <w:lang w:val="uz-Cyrl-UZ"/>
        </w:rPr>
        <w:t>Ўзбек халқининг табиати</w:t>
      </w:r>
      <w:r w:rsidRPr="00B145B8">
        <w:rPr>
          <w:rFonts w:ascii="Times New Roman" w:hAnsi="Times New Roman" w:cs="Times New Roman"/>
          <w:sz w:val="28"/>
          <w:szCs w:val="28"/>
          <w:lang w:val="uz-Cyrl-UZ"/>
        </w:rPr>
        <w:t xml:space="preserve"> деганда нимани тушунасиз?</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5. </w:t>
      </w:r>
      <w:r w:rsidRPr="00B145B8">
        <w:rPr>
          <w:rFonts w:ascii="Times New Roman" w:hAnsi="Times New Roman" w:cs="Times New Roman"/>
          <w:sz w:val="28"/>
          <w:szCs w:val="28"/>
          <w:lang w:val="uz-Cyrl-UZ"/>
        </w:rPr>
        <w:t>И.Каримов асарларидаги ҳикматли сўзлар қандай вазиятга нисбатан қўлланилган?</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6. Дўст, душман ва бефарқ одамлар ҳақида И.Каримов таърифини келтиринг.</w:t>
      </w:r>
    </w:p>
    <w:p w:rsidR="00B145B8" w:rsidRPr="00B145B8" w:rsidRDefault="00B145B8" w:rsidP="00B145B8">
      <w:pPr>
        <w:tabs>
          <w:tab w:val="left" w:pos="1260"/>
        </w:tabs>
        <w:ind w:firstLine="567"/>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7. </w:t>
      </w:r>
      <w:r w:rsidRPr="00B145B8">
        <w:rPr>
          <w:rFonts w:ascii="Times New Roman" w:hAnsi="Times New Roman" w:cs="Times New Roman"/>
          <w:i/>
          <w:sz w:val="28"/>
          <w:szCs w:val="28"/>
          <w:lang w:val="uz-Cyrl-UZ"/>
        </w:rPr>
        <w:t>Бахтли бўлиб туғилмоқ</w:t>
      </w:r>
      <w:r w:rsidRPr="00B145B8">
        <w:rPr>
          <w:rFonts w:ascii="Times New Roman" w:hAnsi="Times New Roman" w:cs="Times New Roman"/>
          <w:sz w:val="28"/>
          <w:szCs w:val="28"/>
          <w:lang w:val="uz-Cyrl-UZ"/>
        </w:rPr>
        <w:t xml:space="preserve"> иборасининг қандай миллий кўринишлари бор? </w:t>
      </w:r>
      <w:r w:rsidRPr="00B145B8">
        <w:rPr>
          <w:rFonts w:ascii="Times New Roman" w:hAnsi="Times New Roman" w:cs="Times New Roman"/>
          <w:i/>
          <w:sz w:val="28"/>
          <w:szCs w:val="28"/>
          <w:lang w:val="uz-Cyrl-UZ"/>
        </w:rPr>
        <w:t>Ҳеч қачон</w:t>
      </w:r>
      <w:r w:rsidRPr="00B145B8">
        <w:rPr>
          <w:rFonts w:ascii="Times New Roman" w:hAnsi="Times New Roman" w:cs="Times New Roman"/>
          <w:sz w:val="28"/>
          <w:szCs w:val="28"/>
          <w:lang w:val="uz-Cyrl-UZ"/>
        </w:rPr>
        <w:t xml:space="preserve"> иборасининг-чи?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8. Нима учун руслар ва римликлар пайшанба куни ёмғир ёғишини истайдилар? Муҳаммад с.а.в. ҳаётижан мисол келтиринг.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9. Маъруза матнидаги паремалар ичида ментал аломатларни кўрсатинг.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10.</w:t>
      </w:r>
      <w:r w:rsidRPr="00B145B8">
        <w:rPr>
          <w:rFonts w:ascii="Times New Roman" w:hAnsi="Times New Roman" w:cs="Times New Roman"/>
          <w:b/>
          <w:sz w:val="28"/>
          <w:szCs w:val="28"/>
          <w:lang w:val="uz-Cyrl-UZ"/>
        </w:rPr>
        <w:t xml:space="preserve"> </w:t>
      </w:r>
      <w:r w:rsidRPr="00B145B8">
        <w:rPr>
          <w:rStyle w:val="apple-style-span"/>
          <w:rFonts w:ascii="Times New Roman" w:hAnsi="Times New Roman" w:cs="Times New Roman"/>
          <w:i/>
          <w:color w:val="291B0C"/>
          <w:sz w:val="28"/>
          <w:szCs w:val="28"/>
          <w:lang w:val="uz-Cyrl-UZ"/>
        </w:rPr>
        <w:t>”Ўзбекистон мустақиллиги ва миллий менталитет равнақи”</w:t>
      </w:r>
      <w:r w:rsidRPr="00B145B8">
        <w:rPr>
          <w:rStyle w:val="apple-style-span"/>
          <w:rFonts w:ascii="Times New Roman" w:hAnsi="Times New Roman" w:cs="Times New Roman"/>
          <w:color w:val="291B0C"/>
          <w:sz w:val="28"/>
          <w:szCs w:val="28"/>
          <w:lang w:val="uz-Cyrl-UZ"/>
        </w:rPr>
        <w:t xml:space="preserve"> мавзуида </w:t>
      </w:r>
      <w:r w:rsidRPr="00B145B8">
        <w:rPr>
          <w:rStyle w:val="apple-style-span"/>
          <w:rFonts w:ascii="Times New Roman" w:hAnsi="Times New Roman" w:cs="Times New Roman"/>
          <w:b/>
          <w:color w:val="291B0C"/>
          <w:sz w:val="28"/>
          <w:szCs w:val="28"/>
          <w:lang w:val="uz-Cyrl-UZ"/>
        </w:rPr>
        <w:t xml:space="preserve">эссе </w:t>
      </w:r>
      <w:r w:rsidRPr="00B145B8">
        <w:rPr>
          <w:rStyle w:val="apple-style-span"/>
          <w:rFonts w:ascii="Times New Roman" w:hAnsi="Times New Roman" w:cs="Times New Roman"/>
          <w:color w:val="291B0C"/>
          <w:sz w:val="28"/>
          <w:szCs w:val="28"/>
          <w:lang w:val="uz-Cyrl-UZ"/>
        </w:rPr>
        <w:t>ёзинг.</w:t>
      </w:r>
      <w:r w:rsidRPr="00B145B8">
        <w:rPr>
          <w:rFonts w:ascii="Times New Roman" w:hAnsi="Times New Roman" w:cs="Times New Roman"/>
          <w:i/>
          <w:sz w:val="28"/>
          <w:szCs w:val="28"/>
          <w:lang w:val="uz-Cyrl-UZ"/>
        </w:rPr>
        <w:t xml:space="preserve"> </w:t>
      </w:r>
    </w:p>
    <w:p w:rsidR="00B145B8" w:rsidRPr="00B145B8" w:rsidRDefault="00B145B8" w:rsidP="00B145B8">
      <w:pPr>
        <w:tabs>
          <w:tab w:val="left" w:pos="1260"/>
        </w:tabs>
        <w:ind w:firstLine="567"/>
        <w:rPr>
          <w:rStyle w:val="apple-style-span"/>
          <w:rFonts w:ascii="Times New Roman" w:hAnsi="Times New Roman" w:cs="Times New Roman"/>
          <w:color w:val="291B0C"/>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t>1.</w:t>
      </w:r>
      <w:r w:rsidRPr="00B145B8">
        <w:rPr>
          <w:rStyle w:val="apple-converted-space"/>
          <w:color w:val="000000"/>
          <w:sz w:val="28"/>
          <w:szCs w:val="28"/>
          <w:lang w:val="uz-Cyrl-UZ"/>
        </w:rPr>
        <w:t> </w:t>
      </w:r>
      <w:r w:rsidRPr="00B145B8">
        <w:rPr>
          <w:color w:val="000000"/>
          <w:sz w:val="28"/>
          <w:szCs w:val="28"/>
          <w:lang w:val="uz-Cyrl-UZ"/>
        </w:rPr>
        <w:t>Каримов И.А. Тарихий хотирасиз келажак йўқ.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54-55,</w:t>
      </w:r>
      <w:r w:rsidRPr="00B145B8">
        <w:rPr>
          <w:rStyle w:val="apple-style-span"/>
          <w:color w:val="291B0C"/>
          <w:sz w:val="28"/>
          <w:szCs w:val="28"/>
          <w:lang w:val="uz-Cyrl-UZ"/>
        </w:rPr>
        <w:t xml:space="preserve"> 274-292-б.</w:t>
      </w:r>
    </w:p>
    <w:p w:rsidR="00B145B8" w:rsidRPr="00B145B8" w:rsidRDefault="00B145B8" w:rsidP="00B145B8">
      <w:pPr>
        <w:pStyle w:val="af"/>
        <w:spacing w:after="0"/>
        <w:ind w:firstLine="567"/>
        <w:jc w:val="both"/>
        <w:rPr>
          <w:color w:val="000000"/>
          <w:sz w:val="28"/>
          <w:szCs w:val="28"/>
        </w:rPr>
      </w:pPr>
      <w:r w:rsidRPr="00B145B8">
        <w:rPr>
          <w:rStyle w:val="apple-style-span"/>
          <w:color w:val="291B0C"/>
          <w:sz w:val="28"/>
          <w:szCs w:val="28"/>
          <w:lang w:val="uz-Cyrl-UZ"/>
        </w:rPr>
        <w:lastRenderedPageBreak/>
        <w:t xml:space="preserve">2. </w:t>
      </w:r>
      <w:r w:rsidRPr="00B145B8">
        <w:rPr>
          <w:color w:val="000000"/>
          <w:sz w:val="28"/>
          <w:szCs w:val="28"/>
          <w:lang w:val="uz-Cyrl-UZ"/>
        </w:rPr>
        <w:t>Каримов И.А. </w:t>
      </w:r>
      <w:r w:rsidRPr="00B145B8">
        <w:rPr>
          <w:rStyle w:val="apple-converted-space"/>
          <w:color w:val="291B0C"/>
          <w:sz w:val="28"/>
          <w:szCs w:val="28"/>
          <w:lang w:val="uz-Cyrl-UZ"/>
        </w:rPr>
        <w:t>Адабиётга эътибор – маънавиятга, келажакка эътибор</w:t>
      </w:r>
      <w:r w:rsidRPr="00B145B8">
        <w:rPr>
          <w:color w:val="000000"/>
          <w:sz w:val="28"/>
          <w:szCs w:val="28"/>
          <w:lang w:val="uz-Cyrl-UZ"/>
        </w:rPr>
        <w:t xml:space="preserve"> // Асарлар, 17 том. – </w:t>
      </w:r>
      <w:r w:rsidRPr="00B145B8">
        <w:rPr>
          <w:color w:val="000000"/>
          <w:sz w:val="28"/>
          <w:szCs w:val="28"/>
        </w:rPr>
        <w:t>Т.</w:t>
      </w:r>
      <w:r w:rsidRPr="00B145B8">
        <w:rPr>
          <w:color w:val="000000"/>
          <w:sz w:val="28"/>
          <w:szCs w:val="28"/>
          <w:lang w:val="uz-Cyrl-UZ"/>
        </w:rPr>
        <w:t>: Ўзбекистон,  2009. – 247-269-б.</w:t>
      </w:r>
    </w:p>
    <w:p w:rsidR="00B145B8" w:rsidRPr="00B145B8" w:rsidRDefault="00B145B8" w:rsidP="00B145B8">
      <w:pPr>
        <w:tabs>
          <w:tab w:val="left" w:pos="1260"/>
        </w:tabs>
        <w:ind w:firstLine="567"/>
        <w:rPr>
          <w:rStyle w:val="apple-style-span"/>
          <w:rFonts w:ascii="Times New Roman" w:hAnsi="Times New Roman" w:cs="Times New Roman"/>
          <w:color w:val="291B0C"/>
          <w:sz w:val="28"/>
          <w:szCs w:val="28"/>
          <w:lang w:val="uz-Cyrl-UZ"/>
        </w:rPr>
      </w:pPr>
      <w:r w:rsidRPr="00B145B8">
        <w:rPr>
          <w:rStyle w:val="apple-style-span"/>
          <w:rFonts w:ascii="Times New Roman" w:hAnsi="Times New Roman" w:cs="Times New Roman"/>
          <w:color w:val="291B0C"/>
          <w:sz w:val="28"/>
          <w:szCs w:val="28"/>
          <w:lang w:val="uz-Cyrl-UZ"/>
        </w:rPr>
        <w:t>3. Каримов И.А. Юксак маънавият – енгилмас куч  – Т.: Маънавият, 2008. –139-158-бетлар.</w:t>
      </w:r>
    </w:p>
    <w:p w:rsidR="00B145B8" w:rsidRPr="00B145B8" w:rsidRDefault="00B145B8" w:rsidP="00B145B8">
      <w:pPr>
        <w:tabs>
          <w:tab w:val="left" w:pos="1260"/>
        </w:tabs>
        <w:ind w:firstLine="567"/>
        <w:rPr>
          <w:rStyle w:val="HTML0"/>
          <w:rFonts w:ascii="Times New Roman" w:hAnsi="Times New Roman" w:cs="Times New Roman"/>
          <w:i w:val="0"/>
          <w:iCs w:val="0"/>
          <w:sz w:val="28"/>
          <w:szCs w:val="28"/>
          <w:lang w:val="uz-Cyrl-UZ"/>
        </w:rPr>
      </w:pPr>
      <w:r w:rsidRPr="00B145B8">
        <w:rPr>
          <w:rFonts w:ascii="Times New Roman" w:hAnsi="Times New Roman" w:cs="Times New Roman"/>
          <w:sz w:val="28"/>
          <w:szCs w:val="28"/>
          <w:lang w:val="uz-Cyrl-UZ"/>
        </w:rPr>
        <w:t xml:space="preserve">4. </w:t>
      </w:r>
      <w:hyperlink r:id="rId131" w:history="1">
        <w:r w:rsidRPr="00B145B8">
          <w:rPr>
            <w:rStyle w:val="a3"/>
            <w:rFonts w:ascii="Times New Roman" w:hAnsi="Times New Roman" w:cs="Times New Roman"/>
            <w:i w:val="0"/>
            <w:iCs w:val="0"/>
            <w:sz w:val="28"/>
            <w:szCs w:val="28"/>
            <w:lang w:val="uz-Cyrl-UZ"/>
          </w:rPr>
          <w:t>Менталитет</w:t>
        </w:r>
        <w:r w:rsidRPr="00B145B8">
          <w:rPr>
            <w:rStyle w:val="apple-converted-space"/>
            <w:rFonts w:ascii="Times New Roman" w:hAnsi="Times New Roman" w:cs="Times New Roman"/>
            <w:bCs/>
            <w:sz w:val="28"/>
            <w:szCs w:val="28"/>
            <w:lang w:val="uz-Cyrl-UZ"/>
          </w:rPr>
          <w:t> </w:t>
        </w:r>
        <w:r w:rsidRPr="00B145B8">
          <w:rPr>
            <w:rStyle w:val="a9"/>
            <w:rFonts w:ascii="Times New Roman" w:hAnsi="Times New Roman" w:cs="Times New Roman"/>
            <w:bCs/>
            <w:sz w:val="28"/>
            <w:szCs w:val="28"/>
            <w:lang w:val="uz-Cyrl-UZ"/>
          </w:rPr>
          <w:t>.</w:t>
        </w:r>
      </w:hyperlink>
      <w:r w:rsidRPr="00B145B8">
        <w:rPr>
          <w:rStyle w:val="HTML0"/>
          <w:rFonts w:ascii="Times New Roman" w:hAnsi="Times New Roman" w:cs="Times New Roman"/>
          <w:i w:val="0"/>
          <w:iCs w:val="0"/>
          <w:sz w:val="28"/>
          <w:szCs w:val="28"/>
          <w:lang w:val="uz-Cyrl-UZ"/>
        </w:rPr>
        <w:t>ru.wikipedia.org/wiki/</w:t>
      </w:r>
    </w:p>
    <w:p w:rsidR="00B145B8" w:rsidRPr="00B145B8" w:rsidRDefault="00B145B8" w:rsidP="00B145B8">
      <w:pPr>
        <w:tabs>
          <w:tab w:val="left" w:pos="1260"/>
        </w:tabs>
        <w:ind w:firstLine="567"/>
        <w:rPr>
          <w:rStyle w:val="HTML0"/>
          <w:rFonts w:ascii="Times New Roman" w:hAnsi="Times New Roman" w:cs="Times New Roman"/>
          <w:i w:val="0"/>
          <w:iCs w:val="0"/>
          <w:sz w:val="28"/>
          <w:szCs w:val="28"/>
          <w:lang w:val="uz-Cyrl-UZ"/>
        </w:rPr>
      </w:pPr>
      <w:r w:rsidRPr="00B145B8">
        <w:rPr>
          <w:rStyle w:val="HTML0"/>
          <w:rFonts w:ascii="Times New Roman" w:hAnsi="Times New Roman" w:cs="Times New Roman"/>
          <w:i w:val="0"/>
          <w:iCs w:val="0"/>
          <w:sz w:val="28"/>
          <w:szCs w:val="28"/>
          <w:lang w:val="uz-Cyrl-UZ"/>
        </w:rPr>
        <w:t>5.</w:t>
      </w:r>
      <w:r w:rsidRPr="00B145B8">
        <w:rPr>
          <w:rFonts w:ascii="Times New Roman" w:hAnsi="Times New Roman" w:cs="Times New Roman"/>
          <w:b/>
          <w:bCs/>
          <w:sz w:val="28"/>
          <w:szCs w:val="28"/>
          <w:lang w:val="uz-Cyrl-UZ"/>
        </w:rPr>
        <w:t xml:space="preserve"> </w:t>
      </w:r>
      <w:hyperlink r:id="rId132" w:history="1">
        <w:r w:rsidRPr="00B145B8">
          <w:rPr>
            <w:rStyle w:val="a9"/>
            <w:rFonts w:ascii="Times New Roman" w:hAnsi="Times New Roman" w:cs="Times New Roman"/>
            <w:sz w:val="28"/>
            <w:szCs w:val="28"/>
          </w:rPr>
          <w:t>Менталитет</w:t>
        </w:r>
        <w:r w:rsidRPr="00B145B8">
          <w:rPr>
            <w:rStyle w:val="a9"/>
            <w:rFonts w:ascii="Times New Roman" w:hAnsi="Times New Roman" w:cs="Times New Roman"/>
            <w:sz w:val="28"/>
            <w:szCs w:val="28"/>
            <w:lang w:val="uz-Cyrl-UZ"/>
          </w:rPr>
          <w:t>.</w:t>
        </w:r>
      </w:hyperlink>
      <w:r w:rsidRPr="00B145B8">
        <w:rPr>
          <w:rFonts w:ascii="Times New Roman" w:hAnsi="Times New Roman" w:cs="Times New Roman"/>
          <w:bCs/>
          <w:sz w:val="28"/>
          <w:szCs w:val="28"/>
          <w:lang w:val="uz-Cyrl-UZ"/>
        </w:rPr>
        <w:t xml:space="preserve"> </w:t>
      </w:r>
      <w:hyperlink r:id="rId133" w:history="1">
        <w:r w:rsidRPr="00B145B8">
          <w:rPr>
            <w:rStyle w:val="a9"/>
            <w:rFonts w:ascii="Times New Roman" w:hAnsi="Times New Roman" w:cs="Times New Roman"/>
            <w:sz w:val="28"/>
            <w:szCs w:val="28"/>
          </w:rPr>
          <w:t>www.countries.ru/library/terms/mental.htm</w:t>
        </w:r>
      </w:hyperlink>
      <w:r w:rsidRPr="00B145B8">
        <w:rPr>
          <w:rStyle w:val="HTML0"/>
          <w:rFonts w:ascii="Times New Roman" w:hAnsi="Times New Roman" w:cs="Times New Roman"/>
          <w:i w:val="0"/>
          <w:iCs w:val="0"/>
          <w:sz w:val="28"/>
          <w:szCs w:val="28"/>
          <w:lang w:val="uz-Cyrl-UZ"/>
        </w:rPr>
        <w:t>.</w:t>
      </w:r>
    </w:p>
    <w:p w:rsidR="00B145B8" w:rsidRPr="00B145B8" w:rsidRDefault="00B145B8" w:rsidP="00B145B8">
      <w:pPr>
        <w:pStyle w:val="af"/>
        <w:spacing w:after="0"/>
        <w:ind w:firstLine="567"/>
        <w:jc w:val="both"/>
        <w:rPr>
          <w:color w:val="000000"/>
          <w:sz w:val="28"/>
          <w:szCs w:val="28"/>
        </w:rPr>
      </w:pPr>
      <w:r w:rsidRPr="00B145B8">
        <w:rPr>
          <w:rStyle w:val="HTML0"/>
          <w:i w:val="0"/>
          <w:iCs w:val="0"/>
          <w:sz w:val="28"/>
          <w:szCs w:val="28"/>
          <w:lang w:val="uz-Cyrl-UZ"/>
        </w:rPr>
        <w:t>6.</w:t>
      </w:r>
      <w:r w:rsidRPr="00B145B8">
        <w:rPr>
          <w:color w:val="000000"/>
          <w:sz w:val="28"/>
          <w:szCs w:val="28"/>
          <w:lang w:val="uz-Cyrl-UZ"/>
        </w:rPr>
        <w:t xml:space="preserve"> Жўраев К. Этномаданият. Маърузалар матни. АДУ АРМ. – Андижон, 2011.</w:t>
      </w:r>
    </w:p>
    <w:p w:rsidR="00B145B8" w:rsidRPr="00B145B8" w:rsidRDefault="00B145B8" w:rsidP="00B145B8">
      <w:pPr>
        <w:tabs>
          <w:tab w:val="left" w:pos="1260"/>
        </w:tabs>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Русский менталитет  </w:t>
      </w:r>
      <w:hyperlink r:id="rId134" w:history="1">
        <w:r w:rsidRPr="00B145B8">
          <w:rPr>
            <w:rStyle w:val="a9"/>
            <w:rFonts w:ascii="Times New Roman" w:hAnsi="Times New Roman" w:cs="Times New Roman"/>
            <w:sz w:val="28"/>
            <w:szCs w:val="28"/>
          </w:rPr>
          <w:t>http://rusfolklor.ru/archives/12457</w:t>
        </w:r>
      </w:hyperlink>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Latn-UZ"/>
        </w:rPr>
      </w:pPr>
      <w:r w:rsidRPr="00B145B8">
        <w:rPr>
          <w:rFonts w:ascii="Times New Roman" w:hAnsi="Times New Roman" w:cs="Times New Roman"/>
          <w:b/>
          <w:sz w:val="28"/>
          <w:szCs w:val="28"/>
          <w:lang w:val="uz-Cyrl-UZ"/>
        </w:rPr>
        <w:t>Фoйдaлaнилгaн aдaбиётлaр:</w:t>
      </w:r>
    </w:p>
    <w:p w:rsidR="00B145B8" w:rsidRPr="00B145B8" w:rsidRDefault="00B145B8" w:rsidP="00B145B8">
      <w:pPr>
        <w:ind w:left="540" w:firstLine="27"/>
        <w:rPr>
          <w:rFonts w:ascii="Times New Roman" w:hAnsi="Times New Roman" w:cs="Times New Roman"/>
          <w:b/>
          <w:sz w:val="28"/>
          <w:szCs w:val="28"/>
          <w:lang w:val="uz-Cyrl-UZ"/>
        </w:rPr>
      </w:pP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 xml:space="preserve">Кaримoв И.A. </w:t>
      </w:r>
      <w:r w:rsidRPr="00B145B8">
        <w:rPr>
          <w:rFonts w:ascii="Times New Roman" w:hAnsi="Times New Roman" w:cs="Times New Roman"/>
          <w:sz w:val="28"/>
          <w:szCs w:val="28"/>
          <w:lang w:val="uz-Cyrl-UZ"/>
        </w:rPr>
        <w:t xml:space="preserve">Асарлар. 17 томлик. </w:t>
      </w:r>
      <w:r w:rsidRPr="00B145B8">
        <w:rPr>
          <w:rFonts w:ascii="Times New Roman" w:hAnsi="Times New Roman" w:cs="Times New Roman"/>
          <w:bCs/>
          <w:sz w:val="28"/>
          <w:szCs w:val="28"/>
          <w:lang w:val="uz-Cyrl-UZ"/>
        </w:rPr>
        <w:t xml:space="preserve">– Т.: Ўзбекистон. 1996-2009.  </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 xml:space="preserve">Кaримoв И.A. Юкcaк маънавияти – eнгилмac куч. – Т: Маънавияти, 2008.  </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Aширoв A. Aтaджaнoв Ш. Этнология. – Т. 2007.</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Aширoв A. Ўзбек xaлқининг қaдимий эътиқод ва мaрocимлaри. – Т. 2007.</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Жўраев К. Маданиятшунослик. – Андижон. 2011.</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Жўраев К. Этномаданият. Маърузалар матни. АДУ АРМ. 2011.</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Мурoдoв. М. Қoрaбaeв У. Рустамoва Р . Этномаданият. – Т.: Aдoлaт. 2003.</w:t>
      </w:r>
    </w:p>
    <w:p w:rsidR="00B145B8" w:rsidRPr="00B145B8" w:rsidRDefault="00B145B8" w:rsidP="00B145B8">
      <w:pPr>
        <w:numPr>
          <w:ilvl w:val="0"/>
          <w:numId w:val="3"/>
        </w:numPr>
        <w:tabs>
          <w:tab w:val="num" w:pos="0"/>
          <w:tab w:val="left" w:pos="993"/>
        </w:tabs>
        <w:autoSpaceDN w:val="0"/>
        <w:spacing w:after="0"/>
        <w:ind w:left="0"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Шoниёзoв К. Ўзбек xaлқининг шaкллaниш жaрaёни. – Т.: Шaрқ. 2001.</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5-мавзу:</w:t>
      </w:r>
    </w:p>
    <w:p w:rsidR="00B145B8" w:rsidRPr="00B145B8" w:rsidRDefault="00B145B8" w:rsidP="00B145B8">
      <w:pPr>
        <w:autoSpaceDE w:val="0"/>
        <w:autoSpaceDN w:val="0"/>
        <w:adjustRightInd w:val="0"/>
        <w:ind w:firstLine="709"/>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IV–IX асрлар христиан Европаси ва мусулмон Шарқи маданияти.</w:t>
      </w:r>
      <w:r w:rsidRPr="00B145B8">
        <w:rPr>
          <w:rFonts w:ascii="Times New Roman" w:hAnsi="Times New Roman" w:cs="Times New Roman"/>
          <w:b/>
          <w:bCs/>
          <w:sz w:val="28"/>
          <w:szCs w:val="28"/>
          <w:lang w:val="uz-Cyrl-UZ"/>
        </w:rPr>
        <w:t xml:space="preserve"> IX-ХII acрлaрдa  Мoварoуннaҳр ва унгa тутaш минтaқaлaрдaги этнoмaдaний жaрaёнлaр..</w:t>
      </w:r>
      <w:r w:rsidRPr="00B145B8">
        <w:rPr>
          <w:rFonts w:ascii="Times New Roman" w:hAnsi="Times New Roman" w:cs="Times New Roman"/>
          <w:b/>
          <w:color w:val="000000"/>
          <w:sz w:val="28"/>
          <w:szCs w:val="28"/>
          <w:lang w:val="uz-Cyrl-UZ"/>
        </w:rPr>
        <w:t xml:space="preserve"> XIV аср охири – XV асрларда маданий юксалиш</w:t>
      </w:r>
    </w:p>
    <w:p w:rsidR="00B145B8" w:rsidRPr="00B145B8" w:rsidRDefault="00B145B8" w:rsidP="00B145B8">
      <w:pPr>
        <w:autoSpaceDE w:val="0"/>
        <w:autoSpaceDN w:val="0"/>
        <w:adjustRightInd w:val="0"/>
        <w:ind w:firstLine="709"/>
        <w:jc w:val="cente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темурийлар даври)</w:t>
      </w:r>
    </w:p>
    <w:p w:rsidR="00B145B8" w:rsidRPr="00B145B8" w:rsidRDefault="00B145B8" w:rsidP="00B145B8">
      <w:pPr>
        <w:ind w:firstLine="567"/>
        <w:rPr>
          <w:rFonts w:ascii="Times New Roman" w:hAnsi="Times New Roman" w:cs="Times New Roman"/>
          <w:color w:val="000000"/>
          <w:sz w:val="28"/>
          <w:szCs w:val="28"/>
          <w:lang w:val="uz-Cyrl-UZ"/>
        </w:rPr>
      </w:pPr>
    </w:p>
    <w:p w:rsidR="00B145B8" w:rsidRPr="00B145B8" w:rsidRDefault="00B145B8" w:rsidP="00B145B8">
      <w:pPr>
        <w:pStyle w:val="af"/>
        <w:spacing w:after="0"/>
        <w:ind w:firstLine="567"/>
        <w:jc w:val="center"/>
        <w:rPr>
          <w:color w:val="000000"/>
          <w:sz w:val="28"/>
          <w:szCs w:val="28"/>
          <w:lang w:val="uz-Cyrl-UZ"/>
        </w:rPr>
      </w:pPr>
      <w:r w:rsidRPr="00B145B8">
        <w:rPr>
          <w:iCs/>
          <w:color w:val="000000"/>
          <w:sz w:val="28"/>
          <w:szCs w:val="28"/>
          <w:lang w:val="uz-Cyrl-UZ"/>
        </w:rPr>
        <w:lastRenderedPageBreak/>
        <w:t>Маъруза режаси: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1. Шарқ ва Ғарб мамлакатларининг ўрта асрлар маданиятида диннинг устуворлиги.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2.  </w:t>
      </w:r>
      <w:r w:rsidRPr="00B145B8">
        <w:rPr>
          <w:bCs/>
          <w:sz w:val="28"/>
          <w:szCs w:val="28"/>
          <w:lang w:val="uz-Cyrl-UZ"/>
        </w:rPr>
        <w:t>IX-XII acрлaрдaги ижтимoий-cиёcий ҳaётнинг мoддий ва мaънaвий маданиятнинг юкcaлишидaги аҳамияти. Табиий фанлaрнинг рaвнaқи.</w:t>
      </w:r>
    </w:p>
    <w:p w:rsidR="00B145B8" w:rsidRPr="00B145B8" w:rsidRDefault="00B145B8" w:rsidP="00B145B8">
      <w:pPr>
        <w:pStyle w:val="a4"/>
        <w:tabs>
          <w:tab w:val="num" w:pos="360"/>
          <w:tab w:val="left" w:pos="851"/>
        </w:tabs>
        <w:autoSpaceDN w:val="0"/>
        <w:ind w:right="-5" w:firstLine="567"/>
        <w:jc w:val="both"/>
        <w:rPr>
          <w:bCs/>
          <w:sz w:val="28"/>
          <w:szCs w:val="28"/>
          <w:lang w:val="uz-Cyrl-UZ"/>
        </w:rPr>
      </w:pPr>
      <w:r w:rsidRPr="00B145B8">
        <w:rPr>
          <w:bCs/>
          <w:sz w:val="28"/>
          <w:szCs w:val="28"/>
          <w:lang w:val="uz-Cyrl-UZ"/>
        </w:rPr>
        <w:t>3. Туркиcтoн буюк муҳaддиcлaр юрти. Ўлкaмиз ҳудудидaн eтишиб чиққaн oлимлaрнинг иcлoм тарихидa тутгaн ўринлaри.</w:t>
      </w:r>
    </w:p>
    <w:p w:rsidR="00B145B8" w:rsidRPr="00B145B8" w:rsidRDefault="00B145B8" w:rsidP="00B145B8">
      <w:pPr>
        <w:pStyle w:val="a4"/>
        <w:tabs>
          <w:tab w:val="num" w:pos="360"/>
          <w:tab w:val="left" w:pos="851"/>
        </w:tabs>
        <w:autoSpaceDN w:val="0"/>
        <w:ind w:right="-5" w:firstLine="567"/>
        <w:jc w:val="both"/>
        <w:rPr>
          <w:color w:val="000000"/>
          <w:sz w:val="28"/>
          <w:szCs w:val="28"/>
          <w:lang w:val="uz-Cyrl-UZ"/>
        </w:rPr>
      </w:pPr>
      <w:r w:rsidRPr="00B145B8">
        <w:rPr>
          <w:bCs/>
          <w:sz w:val="28"/>
          <w:szCs w:val="28"/>
          <w:lang w:val="uz-Cyrl-UZ"/>
        </w:rPr>
        <w:t>4.</w:t>
      </w:r>
      <w:r w:rsidRPr="00B145B8">
        <w:rPr>
          <w:color w:val="000000"/>
          <w:sz w:val="28"/>
          <w:szCs w:val="28"/>
          <w:lang w:val="uz-Cyrl-UZ"/>
        </w:rPr>
        <w:t> Темур ва темурийлар давлатининг ижтимоий-иқтисодий, маданий-маиший тараққиёти.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5. Меъморчилик, тасвирий санъат ва амалий санъат.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6. Илм-фан, адабиёт, санъат, фалсафа ва дин</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VI–XVI асрлар даври тарих фанида </w:t>
      </w:r>
      <w:r w:rsidRPr="00B145B8">
        <w:rPr>
          <w:i/>
          <w:color w:val="000000"/>
          <w:sz w:val="28"/>
          <w:szCs w:val="28"/>
          <w:lang w:val="uz-Cyrl-UZ"/>
        </w:rPr>
        <w:t>Ўрта асрлар</w:t>
      </w:r>
      <w:r w:rsidRPr="00B145B8">
        <w:rPr>
          <w:color w:val="000000"/>
          <w:sz w:val="28"/>
          <w:szCs w:val="28"/>
          <w:lang w:val="uz-Cyrl-UZ"/>
        </w:rPr>
        <w:t xml:space="preserve"> дейилиб, қадимги ва анъанавий маданиятлар ўртасидаги даврни билдиради. </w:t>
      </w: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t xml:space="preserve">Бу давр маданиятида </w:t>
      </w:r>
      <w:r w:rsidRPr="00B145B8">
        <w:rPr>
          <w:b/>
          <w:color w:val="000000"/>
          <w:sz w:val="28"/>
          <w:szCs w:val="28"/>
          <w:lang w:val="uz-Cyrl-UZ"/>
        </w:rPr>
        <w:t>мифологик тафаккур ва анъанала</w:t>
      </w:r>
      <w:r w:rsidRPr="00B145B8">
        <w:rPr>
          <w:color w:val="000000"/>
          <w:sz w:val="28"/>
          <w:szCs w:val="28"/>
          <w:lang w:val="uz-Cyrl-UZ"/>
        </w:rPr>
        <w:t xml:space="preserve">рнинг кучли таъсири ҳамда янги даврнинг техноген маданияти (XV—XVII) даги ақлий-мантиқий тафаккур, илмнинг амалий хусусиятлари сезилади. </w:t>
      </w:r>
      <w:r w:rsidRPr="00B145B8">
        <w:rPr>
          <w:color w:val="000000"/>
          <w:sz w:val="28"/>
          <w:szCs w:val="28"/>
        </w:rPr>
        <w:t>Араб ҳалифалиги ва Европа мамлакатлари ўрта асрлар маданиятидаги хусусиятни ислом ва христианлик белгилайди. Ўрта асрлар маданиятининг шаклланиш қиёфасини ислом ва христианлик белгилаши билан бирга, уларнинг ўзи ҳам мифологик тушунчалар асосида шаклланиб, анъанавий маданиятнинг кўплаб жиҳатларини ўзлаштирди, ўз навбатида ўрта асрлар маданияти негизида кейинги даврлар маданиятининг шаклланиши учун янги маданият куртаклари ва янгича тафаккур тарзи вужудга келди. Яна шуни ҳам инкор қилмаслик керакки, ўрта асрларда ўзининг тафаккур тарзи ва дунёқараши жиҳатидан ўтмишда ва кейинги даврларда вужудга келган диний маданиятдан кескин фарқ қилувчи диний маданият яратилди.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 xml:space="preserve">Диний маданият кўп мазмунлидир, негаки унинг асосида турли халқларнинг маданият мероси мавжуд: араб, турк, герман, славян халқларининг архаик (ибтидоий) маданияти; антик мерос ва қадимги шарқ цивилизацияси меросларини танлаш ва ижодий қайта ишлаб ўзлаштирган. Бундан ташқари Ғарб ва Шарқнинг ўрта асрлар маданияти тарихнинг минг йиллар давомида доимо мулоқот ва аккультурация жараёнини кечирди, бунда салиб юришлари даври жуда шиддатли кечди (XI–XIII асрлар). Диний маданиятнинг кўп қирралиги унинг таркибида кўплаб субмаданиятларнинг мавжудлигидир: халқона (қишлоқ маданияти), шаҳар, дунёвий, монастир ва </w:t>
      </w:r>
      <w:r w:rsidRPr="00B145B8">
        <w:rPr>
          <w:color w:val="000000"/>
          <w:sz w:val="28"/>
          <w:szCs w:val="28"/>
        </w:rPr>
        <w:lastRenderedPageBreak/>
        <w:t>сўфийлик маданиятлари. Шунингдек, дин ўша даврдаги маданият ва субмаданиятнинг барча соҳаларини бирлаштириб ўз ичига қамраб олди.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Ўрта асрлар даврида якка худоликка асосланган жаҳон динлари</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христианлик ва ислом Европа, Осиё ва Африканинг кўп жойларида кўплаб кишилар учун дунёқарашнинг устувор шакли бўлиб, инсон ва бутун жамиятнинг тафаккурини, бутун турмуш тарзини белгилади. Диний ақидалар асосида ўша даврнинг қиёфаси кишилар онгида шаклланиб маданиятнинг ўзига хос хусусиятини белгилади. Коинот ва осмон жисмларини дастлабки ва бошланғич ўрнини Худо (</w:t>
      </w:r>
      <w:r w:rsidRPr="00B145B8">
        <w:rPr>
          <w:color w:val="000000"/>
          <w:sz w:val="28"/>
          <w:szCs w:val="28"/>
          <w:lang w:val="uz-Cyrl-UZ"/>
        </w:rPr>
        <w:t>А</w:t>
      </w:r>
      <w:r w:rsidRPr="00B145B8">
        <w:rPr>
          <w:color w:val="000000"/>
          <w:sz w:val="28"/>
          <w:szCs w:val="28"/>
        </w:rPr>
        <w:t>ллоҳ) белгилаб, дунё ва инсонни яратувчиси ҳамда барча мавжудот худонинг (</w:t>
      </w:r>
      <w:r w:rsidRPr="00B145B8">
        <w:rPr>
          <w:color w:val="000000"/>
          <w:sz w:val="28"/>
          <w:szCs w:val="28"/>
          <w:lang w:val="uz-Cyrl-UZ"/>
        </w:rPr>
        <w:t>А</w:t>
      </w:r>
      <w:r w:rsidRPr="00B145B8">
        <w:rPr>
          <w:color w:val="000000"/>
          <w:sz w:val="28"/>
          <w:szCs w:val="28"/>
        </w:rPr>
        <w:t>ллоҳ иродасининг) ижодий яратувчанлик натижасидир. Инсоният тарихи даврларнинг изчиллик билан такрорланиб туриши каби намоён бўлади, натижада даврларнинг ўрин алмашиши навбатдаги пайғамбарнинг келиши билан содир бўлади. Пайғамбар жамиятда бузғунчилик ва гуноҳларни тузатишда «илоҳий аралашувчи» нинг тимсоли ҳисобланган. Бу «худонинг элчилари» бўлган пайғамбарлар тарихидир. Христианликка кўра «элчиларнинг» сўнггиси «худонинг ўғли» Иисус Христоснинг ерга тушиши ҳисобланиб, унинг чормих қилиниши билан Ерда Худонинг ҳукмронлиги бошланади. Ислом дини бўйича Иисус фақат пайғамбарлардан бири халос, охирги пайғамбар «пайғамбарлик тамғаси» бўлган Муҳаммаддир. Кишиларга пайғамбарлар орқали олий ҳақиқат маълум қилинган. Яъни, яхшилик ва ёмонлик, номукаммал – такомилга муҳтож бўлган ердаги кўринадиган табиий мавжудлик, бунда, ердаги олий ҳилқат инсон руҳи бўлиб, у Худо билан бирлашишга ҳаракат қилиши лозим. Дин – инсон учун намуна</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мўминлик, жафокашлик, руҳоният, гуноҳларни ювиш иштиёқи, қутилишдир. Ҳар ким, ҳар доим назорат остидалигига, ўзининг Оламда заррадек эканини ҳис қилиши, бу улкан Оламнинг ўзига хос марказида сезиларли куч ҳаракатда бўлиши, идрок қилиб худонинг (Оллоҳнинг) эътиборида эканлигига иқрор бўлади.</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Дин ҳар хил миллий анъаналарга эга бўлган турли халқларга араблар Шарқи ва Европада кучли бир цивилизация яратиши учун бирлаштирувчи ибтидо бўлди. Дин маданиятнинг сиёсий, ижтимоий, илмий, бадиий</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барча соҳаларига ўз таъсирини кўрсатди. Христианлик Рим империясида Эрамизни IV асрларида унинг Ғарбий қисми гуллаган пайтга келиб (эр. 476 й.) тўла шаклланган черков тизими ва қаттиқ интизомга асосланган давлат дини тарзда қарор топди. Черковнинг таянчи бу пайтда бутун Европада кенг тарқалган ва христианликни ўз дини сифатида қабул</w:t>
      </w:r>
      <w:r w:rsidRPr="00B145B8">
        <w:rPr>
          <w:color w:val="000000"/>
          <w:sz w:val="28"/>
          <w:szCs w:val="28"/>
          <w:lang w:val="uz-Cyrl-UZ"/>
        </w:rPr>
        <w:t xml:space="preserve"> қилган</w:t>
      </w:r>
      <w:r w:rsidRPr="00B145B8">
        <w:rPr>
          <w:color w:val="000000"/>
          <w:sz w:val="28"/>
          <w:szCs w:val="28"/>
        </w:rPr>
        <w:t xml:space="preserve"> «ёввойи» халқлар (жумладан: готлар, галлар, ирландлар ва б.) ташкил этди. Европа </w:t>
      </w:r>
      <w:r w:rsidRPr="00B145B8">
        <w:rPr>
          <w:color w:val="000000"/>
          <w:sz w:val="28"/>
          <w:szCs w:val="28"/>
        </w:rPr>
        <w:lastRenderedPageBreak/>
        <w:t>бўйлаб тарқалган герман, славян, турк қабилалари антик цивилизациясини хароб этиб янги ҳаёт тарзини қабул қилдилар.</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Ўрта аср Европаси</w:t>
      </w:r>
      <w:r w:rsidRPr="00B145B8">
        <w:rPr>
          <w:color w:val="000000"/>
          <w:sz w:val="28"/>
          <w:szCs w:val="28"/>
          <w:lang w:val="uz-Cyrl-UZ"/>
        </w:rPr>
        <w:t xml:space="preserve"> </w:t>
      </w:r>
      <w:r w:rsidRPr="00B145B8">
        <w:rPr>
          <w:color w:val="000000"/>
          <w:sz w:val="28"/>
          <w:szCs w:val="28"/>
        </w:rPr>
        <w:t>– бу аграр цивилизация гуллаб яшнаган, натурал ҳўжалик ҳукмронлик қилаётган тарихий давр. Деҳқонлар унча катта бўлмаган, бир-биридан ажралган жамоалар шаклида яшар, уларни истак ва манфаатларини йилдан</w:t>
      </w:r>
      <w:r w:rsidRPr="00B145B8">
        <w:rPr>
          <w:color w:val="000000"/>
          <w:sz w:val="28"/>
          <w:szCs w:val="28"/>
          <w:lang w:val="uz-Cyrl-UZ"/>
        </w:rPr>
        <w:t>-</w:t>
      </w:r>
      <w:r w:rsidRPr="00B145B8">
        <w:rPr>
          <w:color w:val="000000"/>
          <w:sz w:val="28"/>
          <w:szCs w:val="28"/>
        </w:rPr>
        <w:t>йил такрорланадиган қишлоқ хўжалиги билан боғлиқ тарзи белгиларди. Бундай ҳаёт тарзида одамнинг тафаккур доираси тор</w:t>
      </w:r>
      <w:r w:rsidRPr="00B145B8">
        <w:rPr>
          <w:color w:val="000000"/>
          <w:sz w:val="28"/>
          <w:szCs w:val="28"/>
          <w:lang w:val="uz-Cyrl-UZ"/>
        </w:rPr>
        <w:t xml:space="preserve">  </w:t>
      </w:r>
      <w:r w:rsidRPr="00B145B8">
        <w:rPr>
          <w:color w:val="000000"/>
          <w:sz w:val="28"/>
          <w:szCs w:val="28"/>
        </w:rPr>
        <w:t>манфаати доирасидан ташқари ҳар қандай мулоқотларга эҳтиёжи йўқ ҳисоб бўлади. Бунда Европа таркиб топган давлатчиликка ҳам ҳеч қандай замин йўқ эди. Сўнгроқ христиан черкови жамиятни барча томонларини сиёсий ташкилот шаклига келтиришнинг намуна асосини ташкил этди. Тобеълик муносабатларига қурилган феодал табақачилик асосида Черков иерархияси ётади. (руҳонийлар</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епископлар</w:t>
      </w:r>
      <w:r w:rsidRPr="00B145B8">
        <w:rPr>
          <w:color w:val="000000"/>
          <w:sz w:val="28"/>
          <w:szCs w:val="28"/>
          <w:lang w:val="uz-Cyrl-UZ"/>
        </w:rPr>
        <w:t xml:space="preserve"> </w:t>
      </w:r>
      <w:r w:rsidRPr="00B145B8">
        <w:rPr>
          <w:color w:val="000000"/>
          <w:sz w:val="28"/>
          <w:szCs w:val="28"/>
        </w:rPr>
        <w:t>–кардиналлар</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рим папаси), Қирол худонинг вассали, сарой аёнлари</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Қиролнинг вассали, деҳқон</w:t>
      </w:r>
      <w:r w:rsidRPr="00B145B8">
        <w:rPr>
          <w:color w:val="000000"/>
          <w:sz w:val="28"/>
          <w:szCs w:val="28"/>
          <w:lang w:val="uz-Cyrl-UZ"/>
        </w:rPr>
        <w:t xml:space="preserve"> </w:t>
      </w:r>
      <w:r w:rsidRPr="00B145B8">
        <w:rPr>
          <w:color w:val="000000"/>
          <w:sz w:val="28"/>
          <w:szCs w:val="28"/>
        </w:rPr>
        <w:t>–</w:t>
      </w:r>
      <w:r w:rsidRPr="00B145B8">
        <w:rPr>
          <w:color w:val="000000"/>
          <w:sz w:val="28"/>
          <w:szCs w:val="28"/>
          <w:lang w:val="uz-Cyrl-UZ"/>
        </w:rPr>
        <w:t xml:space="preserve"> </w:t>
      </w:r>
      <w:r w:rsidRPr="00B145B8">
        <w:rPr>
          <w:color w:val="000000"/>
          <w:sz w:val="28"/>
          <w:szCs w:val="28"/>
        </w:rPr>
        <w:t>сарой аёнининг, аёл эркакнинг, уй ҳайвони аёлнинг тош ва ўсимликлар уй ҳайвонининг вассали ва б</w:t>
      </w:r>
      <w:r w:rsidRPr="00B145B8">
        <w:rPr>
          <w:color w:val="000000"/>
          <w:sz w:val="28"/>
          <w:szCs w:val="28"/>
          <w:lang w:val="uz-Cyrl-UZ"/>
        </w:rPr>
        <w:t xml:space="preserve">. “тошдан Худогача” кенг тарқалган умумий вассаллик ҳақидаги ғоя ҳам черковни қўллаб қувватлаган.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Мусулмон Шарқида ислом таълимоти пайдо бўлиши билан теократик бошқарув шакли қарор топади, бунда диний ва дунёвий ҳокимият пайғамбар, кейин унинг «ўринбосарлари – халифалар» қўлида бирлашган.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V–VI асрларда Арабистонда янги дунё қарор топа</w:t>
      </w:r>
      <w:r w:rsidRPr="00B145B8">
        <w:rPr>
          <w:color w:val="000000"/>
          <w:sz w:val="28"/>
          <w:szCs w:val="28"/>
          <w:lang w:val="uz-Cyrl-UZ"/>
        </w:rPr>
        <w:t xml:space="preserve"> </w:t>
      </w:r>
      <w:r w:rsidRPr="00B145B8">
        <w:rPr>
          <w:color w:val="000000"/>
          <w:sz w:val="28"/>
          <w:szCs w:val="28"/>
        </w:rPr>
        <w:t xml:space="preserve">бошлади. Этник ва маданий уюшиш, интеграция жараёни кечиб, ягона дин, умумий онг элементлари тарқала бошлади. Бу </w:t>
      </w:r>
      <w:r w:rsidRPr="00B145B8">
        <w:rPr>
          <w:color w:val="000000"/>
          <w:sz w:val="28"/>
          <w:szCs w:val="28"/>
          <w:lang w:val="uz-Cyrl-UZ"/>
        </w:rPr>
        <w:t xml:space="preserve">жоҳилия давридаги </w:t>
      </w:r>
      <w:r w:rsidRPr="00B145B8">
        <w:rPr>
          <w:b/>
          <w:color w:val="000000"/>
          <w:sz w:val="28"/>
          <w:szCs w:val="28"/>
        </w:rPr>
        <w:t>аввалги худолари</w:t>
      </w:r>
      <w:r w:rsidRPr="00B145B8">
        <w:rPr>
          <w:color w:val="000000"/>
          <w:sz w:val="28"/>
          <w:szCs w:val="28"/>
        </w:rPr>
        <w:t>дан хафсаласи пир бўлган арабларнинг маънавий</w:t>
      </w:r>
      <w:r w:rsidRPr="00B145B8">
        <w:rPr>
          <w:color w:val="000000"/>
          <w:sz w:val="28"/>
          <w:szCs w:val="28"/>
          <w:lang w:val="uz-Cyrl-UZ"/>
        </w:rPr>
        <w:t>-</w:t>
      </w:r>
      <w:r w:rsidRPr="00B145B8">
        <w:rPr>
          <w:color w:val="000000"/>
          <w:sz w:val="28"/>
          <w:szCs w:val="28"/>
        </w:rPr>
        <w:t>руҳий изланишига туртки бўлди. Муҳаммаднинг пайғамбарлик фаолияти ягона маънавий</w:t>
      </w:r>
      <w:r w:rsidRPr="00B145B8">
        <w:rPr>
          <w:color w:val="000000"/>
          <w:sz w:val="28"/>
          <w:szCs w:val="28"/>
          <w:lang w:val="uz-Cyrl-UZ"/>
        </w:rPr>
        <w:t>-</w:t>
      </w:r>
      <w:r w:rsidRPr="00B145B8">
        <w:rPr>
          <w:color w:val="000000"/>
          <w:sz w:val="28"/>
          <w:szCs w:val="28"/>
        </w:rPr>
        <w:t xml:space="preserve">мафкуравий ва социал бирликка интилиш йўлида қонуний жараён бўлди.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Исломий эътиқод 5 асосий талабга таянади</w:t>
      </w:r>
      <w:r w:rsidRPr="00B145B8">
        <w:rPr>
          <w:color w:val="000000"/>
          <w:sz w:val="28"/>
          <w:szCs w:val="28"/>
          <w:lang w:val="uz-Cyrl-UZ"/>
        </w:rPr>
        <w:t>:</w:t>
      </w:r>
      <w:r w:rsidRPr="00B145B8">
        <w:rPr>
          <w:color w:val="000000"/>
          <w:sz w:val="28"/>
          <w:szCs w:val="28"/>
        </w:rPr>
        <w:t xml:space="preserve">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*ягона Аллоҳни тан олиш ва Муҳаммадни унинг пайғамбари деб билиш,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*намоз ўқиш,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*рўза тутиш,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*бева-бечоралар йўлида закот бериш,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*ҳаж зиёрати.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Пайғамбар шахси унинг ҳақидаги маълумотлар нуфузи ислом динига бетакрор ўзига хослик, маънавий-руҳий қудрат бахш этди ва Пайғамбар жаҳон тарихидаги муҳим воқеа, ўзида илоҳий ва дунёвий ҳокимиятни мужассамлаштирган мусулмон давлатчилигининг асосчиси сифатида тан олинди.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lastRenderedPageBreak/>
        <w:t xml:space="preserve">Дин ҳаётни муқаддас шаклда тасвирловчи ғояларни яратди: фалсафада – теология, адабиётда – илоҳий, дидактик жанрлар, европа мусиқасида черков гимнлари – литургия ва месса,  тасвирий  санъатда  христианлик  сюжетлари  асосий  ўрин  тутди.  Асосий  фанлар </w:t>
      </w:r>
    </w:p>
    <w:p w:rsidR="00B145B8" w:rsidRPr="00B145B8" w:rsidRDefault="00B145B8" w:rsidP="00B145B8">
      <w:pPr>
        <w:pStyle w:val="af"/>
        <w:spacing w:after="0"/>
        <w:jc w:val="both"/>
        <w:rPr>
          <w:color w:val="000000"/>
          <w:sz w:val="28"/>
          <w:szCs w:val="28"/>
          <w:lang w:val="uz-Cyrl-UZ"/>
        </w:rPr>
      </w:pPr>
      <w:r w:rsidRPr="00B145B8">
        <w:rPr>
          <w:color w:val="000000"/>
          <w:sz w:val="28"/>
          <w:szCs w:val="28"/>
          <w:lang w:val="uz-Cyrl-UZ"/>
        </w:rPr>
        <w:t>илоҳиёт ва схоластика (ўрта аср фалсафасида юнонча шундай аталган ва бу атама фикр сўқиш, догматизм, мазмунсиз, формал билимни англатган). Илоҳиёт олам ва инсон ҳақидаги ўз «илмий» манзарасини яратди. Коинот хусусидаги илмда Ер Оламнинг, Иерусалим дунёнинг маркази деган қараш ҳукмронлик қилди. Инсон мажозий тарзда микрокосмос– тана – ер, қон – сув, нафас – ҳаво, ҳарорат – олов, яъни у бошланғич ибтидодан иборат деб қаралди.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Асосий мавзу – худони куйлаш, Инжил асотирлари, авлиёлар ҳаёти, руҳий-ахлоқий покланиш, гуноҳдан, мағфират бўлиш ақидалари эди. Мусиқавий маданият негизини черков қўшиқ-куйи (литургия), мусиқа, шеърият ва драматургияни ўзида уйғунлаштирган черков тантаналари ташкил этди. Меъморчилик ва тасвирий санъат илоҳиятни унсиз тарғиб шакли тарзида намоён бўлди. Христианлик эҳромларини (Собор) «саводсизлар Инжили»  деб</w:t>
      </w:r>
      <w:r w:rsidRPr="00B145B8">
        <w:rPr>
          <w:sz w:val="28"/>
          <w:szCs w:val="28"/>
          <w:lang w:val="uz-Cyrl-UZ"/>
        </w:rPr>
        <w:t xml:space="preserve"> </w:t>
      </w:r>
      <w:r w:rsidRPr="00B145B8">
        <w:rPr>
          <w:color w:val="000000"/>
          <w:sz w:val="28"/>
          <w:szCs w:val="28"/>
          <w:lang w:val="uz-Cyrl-UZ"/>
        </w:rPr>
        <w:t xml:space="preserve"> бежиз айтмаганлар. Унинг бутун ифода шакли – бино ичининг хоч шаклидалиги, атрофнинг безак-ҳашами, оддий бандаларига муносиб кўрилмаган меҳроб қисми, турли ҳайкалчалар, мўл бўёқли тасвирларда аслида христиан рамзлари ва христианлик ақидалари ифодаланган. Бош жанр икона бўлиб, у саводсиз омма учун худо билан руҳий-ҳиссий боғланиш алоқа шакли саналган. Тасвирда худони бандаларининг гуноҳ кечмишлари, уларни мағфират этишга қаратилган мотамсаро кўриниши ифодаланган.</w:t>
      </w:r>
    </w:p>
    <w:p w:rsidR="00B145B8" w:rsidRPr="00B145B8" w:rsidRDefault="00B145B8" w:rsidP="00B145B8">
      <w:pPr>
        <w:pStyle w:val="af"/>
        <w:spacing w:after="0"/>
        <w:ind w:firstLine="567"/>
        <w:jc w:val="both"/>
        <w:rPr>
          <w:sz w:val="28"/>
          <w:szCs w:val="28"/>
          <w:lang w:val="uz-Cyrl-UZ"/>
        </w:rPr>
      </w:pPr>
      <w:r w:rsidRPr="00B145B8">
        <w:rPr>
          <w:noProof/>
          <w:sz w:val="28"/>
          <w:szCs w:val="28"/>
          <w:lang w:bidi="ks-Deva"/>
        </w:rPr>
        <w:drawing>
          <wp:anchor distT="0" distB="0" distL="114300" distR="114300" simplePos="0" relativeHeight="251683840" behindDoc="1" locked="0" layoutInCell="1" allowOverlap="1">
            <wp:simplePos x="0" y="0"/>
            <wp:positionH relativeFrom="column">
              <wp:posOffset>4827270</wp:posOffset>
            </wp:positionH>
            <wp:positionV relativeFrom="paragraph">
              <wp:posOffset>229235</wp:posOffset>
            </wp:positionV>
            <wp:extent cx="1146810" cy="856615"/>
            <wp:effectExtent l="19050" t="0" r="0" b="0"/>
            <wp:wrapTight wrapText="bothSides">
              <wp:wrapPolygon edited="0">
                <wp:start x="-359" y="0"/>
                <wp:lineTo x="-359" y="21136"/>
                <wp:lineTo x="21528" y="21136"/>
                <wp:lineTo x="21528" y="0"/>
                <wp:lineTo x="-359" y="0"/>
              </wp:wrapPolygon>
            </wp:wrapTight>
            <wp:docPr id="74" name="Рисунок 74" descr="Значок виде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начок видео&#10;"/>
                    <pic:cNvPicPr>
                      <a:picLocks noChangeAspect="1" noChangeArrowheads="1"/>
                    </pic:cNvPicPr>
                  </pic:nvPicPr>
                  <pic:blipFill>
                    <a:blip r:embed="rId135" r:link="rId136"/>
                    <a:srcRect/>
                    <a:stretch>
                      <a:fillRect/>
                    </a:stretch>
                  </pic:blipFill>
                  <pic:spPr bwMode="auto">
                    <a:xfrm>
                      <a:off x="0" y="0"/>
                      <a:ext cx="1146810" cy="85661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84864" behindDoc="1" locked="0" layoutInCell="1" allowOverlap="1">
            <wp:simplePos x="0" y="0"/>
            <wp:positionH relativeFrom="column">
              <wp:posOffset>3317875</wp:posOffset>
            </wp:positionH>
            <wp:positionV relativeFrom="paragraph">
              <wp:posOffset>229235</wp:posOffset>
            </wp:positionV>
            <wp:extent cx="1354455" cy="856615"/>
            <wp:effectExtent l="19050" t="0" r="0" b="0"/>
            <wp:wrapTight wrapText="bothSides">
              <wp:wrapPolygon edited="0">
                <wp:start x="-304" y="0"/>
                <wp:lineTo x="-304" y="21136"/>
                <wp:lineTo x="21570" y="21136"/>
                <wp:lineTo x="21570" y="0"/>
                <wp:lineTo x="-304" y="0"/>
              </wp:wrapPolygon>
            </wp:wrapTight>
            <wp:docPr id="75" name="Рисунок 75" descr="Значок виде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чок видео&#10;"/>
                    <pic:cNvPicPr>
                      <a:picLocks noChangeAspect="1" noChangeArrowheads="1"/>
                    </pic:cNvPicPr>
                  </pic:nvPicPr>
                  <pic:blipFill>
                    <a:blip r:embed="rId137" r:link="rId138"/>
                    <a:srcRect/>
                    <a:stretch>
                      <a:fillRect/>
                    </a:stretch>
                  </pic:blipFill>
                  <pic:spPr bwMode="auto">
                    <a:xfrm>
                      <a:off x="0" y="0"/>
                      <a:ext cx="1354455" cy="85661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85888" behindDoc="1" locked="0" layoutInCell="1" allowOverlap="1">
            <wp:simplePos x="0" y="0"/>
            <wp:positionH relativeFrom="column">
              <wp:posOffset>1735455</wp:posOffset>
            </wp:positionH>
            <wp:positionV relativeFrom="paragraph">
              <wp:posOffset>229235</wp:posOffset>
            </wp:positionV>
            <wp:extent cx="1328420" cy="856615"/>
            <wp:effectExtent l="19050" t="0" r="5080" b="0"/>
            <wp:wrapTight wrapText="bothSides">
              <wp:wrapPolygon edited="0">
                <wp:start x="-310" y="0"/>
                <wp:lineTo x="-310" y="21136"/>
                <wp:lineTo x="21683" y="21136"/>
                <wp:lineTo x="21683" y="0"/>
                <wp:lineTo x="-310" y="0"/>
              </wp:wrapPolygon>
            </wp:wrapTight>
            <wp:docPr id="76" name="Рисунок 76" descr="Значок виде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начок видео&#10;"/>
                    <pic:cNvPicPr>
                      <a:picLocks noChangeAspect="1" noChangeArrowheads="1"/>
                    </pic:cNvPicPr>
                  </pic:nvPicPr>
                  <pic:blipFill>
                    <a:blip r:embed="rId139" r:link="rId140"/>
                    <a:srcRect/>
                    <a:stretch>
                      <a:fillRect/>
                    </a:stretch>
                  </pic:blipFill>
                  <pic:spPr bwMode="auto">
                    <a:xfrm>
                      <a:off x="0" y="0"/>
                      <a:ext cx="1328420" cy="85661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86912" behindDoc="1" locked="0" layoutInCell="1" allowOverlap="1">
            <wp:simplePos x="0" y="0"/>
            <wp:positionH relativeFrom="column">
              <wp:posOffset>-35560</wp:posOffset>
            </wp:positionH>
            <wp:positionV relativeFrom="paragraph">
              <wp:posOffset>229235</wp:posOffset>
            </wp:positionV>
            <wp:extent cx="1495425" cy="856615"/>
            <wp:effectExtent l="19050" t="0" r="9525" b="0"/>
            <wp:wrapTight wrapText="bothSides">
              <wp:wrapPolygon edited="0">
                <wp:start x="-275" y="0"/>
                <wp:lineTo x="-275" y="21136"/>
                <wp:lineTo x="21738" y="21136"/>
                <wp:lineTo x="21738" y="0"/>
                <wp:lineTo x="-275" y="0"/>
              </wp:wrapPolygon>
            </wp:wrapTight>
            <wp:docPr id="77" name="Рисунок 77" descr="Значок виде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начок видео&#10;"/>
                    <pic:cNvPicPr>
                      <a:picLocks noChangeAspect="1" noChangeArrowheads="1"/>
                    </pic:cNvPicPr>
                  </pic:nvPicPr>
                  <pic:blipFill>
                    <a:blip r:embed="rId141" r:link="rId142"/>
                    <a:srcRect/>
                    <a:stretch>
                      <a:fillRect/>
                    </a:stretch>
                  </pic:blipFill>
                  <pic:spPr bwMode="auto">
                    <a:xfrm>
                      <a:off x="0" y="0"/>
                      <a:ext cx="1495425" cy="856615"/>
                    </a:xfrm>
                    <a:prstGeom prst="rect">
                      <a:avLst/>
                    </a:prstGeom>
                    <a:noFill/>
                    <a:ln w="9525">
                      <a:noFill/>
                      <a:miter lim="800000"/>
                      <a:headEnd/>
                      <a:tailEnd/>
                    </a:ln>
                  </pic:spPr>
                </pic:pic>
              </a:graphicData>
            </a:graphic>
          </wp:anchor>
        </w:drawing>
      </w:r>
      <w:r w:rsidRPr="00B145B8">
        <w:rPr>
          <w:color w:val="000000"/>
          <w:sz w:val="28"/>
          <w:szCs w:val="28"/>
          <w:lang w:val="uz-Cyrl-UZ"/>
        </w:rPr>
        <w:t xml:space="preserve">Исломда санъатга нисбатан қатъий бирёқлама, диний  ақидалар тимсоли ифодасини кўрамиз. Бунда черков тизимининг йўқлиги, ҳар бир одамни Аллоҳ билан танҳо мулоқотининг мумкинлиги аҳоли манзиллари, маҳаллаларда қурилишнинг оммавий  шакли  – масжидларни бино этилиши  бўлиб, унинг дастлабки намунаси </w:t>
      </w:r>
      <w:r w:rsidRPr="00B145B8">
        <w:rPr>
          <w:b/>
          <w:color w:val="000000"/>
          <w:sz w:val="28"/>
          <w:szCs w:val="28"/>
          <w:lang w:val="uz-Cyrl-UZ"/>
        </w:rPr>
        <w:t>Муҳаммад пайғамбар томонидан Мадина шаҳрида солинган масжид</w:t>
      </w:r>
      <w:r w:rsidRPr="00B145B8">
        <w:rPr>
          <w:color w:val="000000"/>
          <w:sz w:val="28"/>
          <w:szCs w:val="28"/>
          <w:lang w:val="uz-Cyrl-UZ"/>
        </w:rPr>
        <w:t xml:space="preserve">дир. Юқори маълумотли мусулмонлар  орасида  Европа  мамлакатларидаги    университетлардан    илгарироқ   олий          </w:t>
      </w:r>
    </w:p>
    <w:p w:rsidR="00B145B8" w:rsidRPr="00B145B8" w:rsidRDefault="00B145B8" w:rsidP="00B145B8">
      <w:pPr>
        <w:pStyle w:val="af"/>
        <w:spacing w:after="0"/>
        <w:jc w:val="both"/>
        <w:rPr>
          <w:color w:val="000000"/>
          <w:sz w:val="28"/>
          <w:szCs w:val="28"/>
          <w:lang w:val="uz-Cyrl-UZ"/>
        </w:rPr>
      </w:pPr>
      <w:r w:rsidRPr="00B145B8">
        <w:rPr>
          <w:noProof/>
          <w:sz w:val="28"/>
          <w:szCs w:val="28"/>
          <w:lang w:bidi="ks-Deva"/>
        </w:rPr>
        <w:lastRenderedPageBreak/>
        <w:drawing>
          <wp:anchor distT="0" distB="0" distL="114300" distR="114300" simplePos="0" relativeHeight="251687936" behindDoc="1" locked="0" layoutInCell="1" allowOverlap="1">
            <wp:simplePos x="0" y="0"/>
            <wp:positionH relativeFrom="column">
              <wp:posOffset>-13335</wp:posOffset>
            </wp:positionH>
            <wp:positionV relativeFrom="paragraph">
              <wp:posOffset>1838960</wp:posOffset>
            </wp:positionV>
            <wp:extent cx="5936615" cy="3960495"/>
            <wp:effectExtent l="19050" t="0" r="6985" b="0"/>
            <wp:wrapTight wrapText="bothSides">
              <wp:wrapPolygon edited="0">
                <wp:start x="-69" y="0"/>
                <wp:lineTo x="-69" y="21506"/>
                <wp:lineTo x="21625" y="21506"/>
                <wp:lineTo x="21625" y="0"/>
                <wp:lineTo x="-69" y="0"/>
              </wp:wrapPolygon>
            </wp:wrapTight>
            <wp:docPr id="78" name="Рисунок 78" descr="http://www.kaaba.ru/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kaaba.ru/photo/4.jpg"/>
                    <pic:cNvPicPr>
                      <a:picLocks noChangeAspect="1" noChangeArrowheads="1"/>
                    </pic:cNvPicPr>
                  </pic:nvPicPr>
                  <pic:blipFill>
                    <a:blip r:embed="rId143" r:link="rId144"/>
                    <a:srcRect/>
                    <a:stretch>
                      <a:fillRect/>
                    </a:stretch>
                  </pic:blipFill>
                  <pic:spPr bwMode="auto">
                    <a:xfrm>
                      <a:off x="0" y="0"/>
                      <a:ext cx="5936615" cy="3960495"/>
                    </a:xfrm>
                    <a:prstGeom prst="rect">
                      <a:avLst/>
                    </a:prstGeom>
                    <a:noFill/>
                    <a:ln w="9525">
                      <a:noFill/>
                      <a:miter lim="800000"/>
                      <a:headEnd/>
                      <a:tailEnd/>
                    </a:ln>
                  </pic:spPr>
                </pic:pic>
              </a:graphicData>
            </a:graphic>
          </wp:anchor>
        </w:drawing>
      </w:r>
      <w:r w:rsidRPr="00B145B8">
        <w:rPr>
          <w:color w:val="000000"/>
          <w:sz w:val="28"/>
          <w:szCs w:val="28"/>
          <w:lang w:val="uz-Cyrl-UZ"/>
        </w:rPr>
        <w:t xml:space="preserve">таълим мактаб-мадрасалари кенг тарқалишини белгилади. Мусулмон адабиётида устуворлик қилган шеъриятни ривожланишида суфийлик катта роль ўйнайди. Суфийлар ўзларининг чуқур ҳиссий–руҳий ҳолатлари, яратувчига бўлган эътиқодини тингловчиларига етказиш, индивидуал таъсир этиш маҳоратини намойиш этардилар. Ислом тадқиқотчилардан бўлган. Г. Грюнбаумнинг таъкидига кўра, таҳлилий, маъжозий бой ифода воситаларига эга бўлган мукаммал ифода шакли, чуқур мазмун уйғунлигини ўзида мужассам этган такбир имкониятларини мусулмон маданияти доираси хатто ундан ташқарида топиш мумкин эмас. Шарқнинг барча йирик Саноий, Жомий, Румий, Саъдий, Ҳофиз, Низомий, Навоий сингари ижодкорлари суфийликка у ёки бу тарзда алоқадор бўлганлар. Илоҳий ҳақиқат Оламнинг алдамчи кўриниши тарзда таҳайюл этилганлиги туфайли ҳам ислом санъатда асл тасвир–ифодани инкор этган (Китобий миниатюра бундан мустасно). Айни пайтда Исломда оламнинг моҳияти, асл ҳаёт ҳақиқатни нақшларда муҳрланган белгиларида ифодалашга эътибор қаратилган. Маҳобатли меъморчилик ёдгорликларини бетакрор гўзаллик тимсолларига айлантирган, ихлосмандларни нафақат кўзини, қалбини ҳам қувонтирадиган мураккаб геометрик шакллар (гирҳ), ўсимликлар шакли ифодаси (ислимий), қўлёзма, амалий безак, санъати нақшлари асосида исломий рамз тасвирлари ётади. Жумладан, </w:t>
      </w:r>
      <w:r w:rsidRPr="00B145B8">
        <w:rPr>
          <w:i/>
          <w:color w:val="000000"/>
          <w:sz w:val="28"/>
          <w:szCs w:val="28"/>
          <w:lang w:val="uz-Cyrl-UZ"/>
        </w:rPr>
        <w:t>учбурчак</w:t>
      </w:r>
      <w:r w:rsidRPr="00B145B8">
        <w:rPr>
          <w:color w:val="000000"/>
          <w:sz w:val="28"/>
          <w:szCs w:val="28"/>
          <w:lang w:val="uz-Cyrl-UZ"/>
        </w:rPr>
        <w:t xml:space="preserve"> – Оллоҳнинг назари, </w:t>
      </w:r>
      <w:r w:rsidRPr="00B145B8">
        <w:rPr>
          <w:i/>
          <w:color w:val="000000"/>
          <w:sz w:val="28"/>
          <w:szCs w:val="28"/>
          <w:lang w:val="uz-Cyrl-UZ"/>
        </w:rPr>
        <w:t>тўртбурчак</w:t>
      </w:r>
      <w:r w:rsidRPr="00B145B8">
        <w:rPr>
          <w:color w:val="000000"/>
          <w:sz w:val="28"/>
          <w:szCs w:val="28"/>
          <w:lang w:val="uz-Cyrl-UZ"/>
        </w:rPr>
        <w:t xml:space="preserve"> – мусулмонларни </w:t>
      </w:r>
      <w:r w:rsidRPr="00B145B8">
        <w:rPr>
          <w:b/>
          <w:color w:val="000000"/>
          <w:sz w:val="28"/>
          <w:szCs w:val="28"/>
          <w:lang w:val="uz-Cyrl-UZ"/>
        </w:rPr>
        <w:lastRenderedPageBreak/>
        <w:t>Муқаддас манзилгоҳи – Каъба</w:t>
      </w:r>
      <w:r w:rsidRPr="00B145B8">
        <w:rPr>
          <w:color w:val="000000"/>
          <w:sz w:val="28"/>
          <w:szCs w:val="28"/>
          <w:lang w:val="uz-Cyrl-UZ"/>
        </w:rPr>
        <w:t xml:space="preserve">, </w:t>
      </w:r>
      <w:r w:rsidRPr="00B145B8">
        <w:rPr>
          <w:i/>
          <w:color w:val="000000"/>
          <w:sz w:val="28"/>
          <w:szCs w:val="28"/>
          <w:lang w:val="uz-Cyrl-UZ"/>
        </w:rPr>
        <w:t>бешбурчак</w:t>
      </w:r>
      <w:r w:rsidRPr="00B145B8">
        <w:rPr>
          <w:color w:val="000000"/>
          <w:sz w:val="28"/>
          <w:szCs w:val="28"/>
          <w:lang w:val="uz-Cyrl-UZ"/>
        </w:rPr>
        <w:t xml:space="preserve"> –диннинг 5 асосий аркони, жимжимадор ўсимликсимон шакл, ва гуллар – жаннат боғи –Бўстон тимсолларидир. Мусулмон Шарқида санъатда диний ақидалар ўта изчилик билан қўлланган. Санъатда каллиграфик миниатюрани истисно қилган ҳолда деярли воқеликни тасвирлаш таъқиқланган, тасвир рамзий шаклларда, нақш сифатида ифодаланган.</w:t>
      </w:r>
    </w:p>
    <w:p w:rsidR="00B145B8" w:rsidRPr="00B145B8" w:rsidRDefault="00B145B8" w:rsidP="00B145B8">
      <w:pPr>
        <w:pStyle w:val="2"/>
        <w:spacing w:before="0" w:after="114"/>
        <w:jc w:val="both"/>
        <w:rPr>
          <w:rFonts w:ascii="Times New Roman" w:hAnsi="Times New Roman"/>
          <w:b w:val="0"/>
          <w:bCs w:val="0"/>
          <w:i w:val="0"/>
          <w:color w:val="3E3E3E"/>
          <w:lang w:val="uz-Cyrl-UZ"/>
        </w:rPr>
      </w:pPr>
      <w:r w:rsidRPr="00B145B8">
        <w:rPr>
          <w:rFonts w:ascii="Times New Roman" w:hAnsi="Times New Roman"/>
          <w:noProof/>
          <w:lang w:bidi="ks-Deva"/>
        </w:rPr>
        <w:drawing>
          <wp:anchor distT="0" distB="0" distL="114300" distR="114300" simplePos="0" relativeHeight="251694080" behindDoc="1" locked="0" layoutInCell="1" allowOverlap="1">
            <wp:simplePos x="0" y="0"/>
            <wp:positionH relativeFrom="column">
              <wp:posOffset>5154295</wp:posOffset>
            </wp:positionH>
            <wp:positionV relativeFrom="paragraph">
              <wp:posOffset>2065020</wp:posOffset>
            </wp:positionV>
            <wp:extent cx="754380" cy="751840"/>
            <wp:effectExtent l="19050" t="0" r="7620" b="0"/>
            <wp:wrapTight wrapText="bothSides">
              <wp:wrapPolygon edited="0">
                <wp:start x="-545" y="0"/>
                <wp:lineTo x="-545" y="20797"/>
                <wp:lineTo x="21818" y="20797"/>
                <wp:lineTo x="21818" y="0"/>
                <wp:lineTo x="-545" y="0"/>
              </wp:wrapPolygon>
            </wp:wrapTight>
            <wp:docPr id="84" name="Рисунок 84" descr="мусульманский храм в Мекке">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усульманский храм в Мекке">
                      <a:hlinkClick r:id="rId145" tgtFrame="&quot;_blank&quot;"/>
                    </pic:cNvPr>
                    <pic:cNvPicPr>
                      <a:picLocks noChangeAspect="1" noChangeArrowheads="1"/>
                    </pic:cNvPicPr>
                  </pic:nvPicPr>
                  <pic:blipFill>
                    <a:blip r:embed="rId146" r:link="rId147"/>
                    <a:srcRect/>
                    <a:stretch>
                      <a:fillRect/>
                    </a:stretch>
                  </pic:blipFill>
                  <pic:spPr bwMode="auto">
                    <a:xfrm>
                      <a:off x="0" y="0"/>
                      <a:ext cx="754380" cy="751840"/>
                    </a:xfrm>
                    <a:prstGeom prst="rect">
                      <a:avLst/>
                    </a:prstGeom>
                    <a:noFill/>
                    <a:ln w="9525">
                      <a:noFill/>
                      <a:miter lim="800000"/>
                      <a:headEnd/>
                      <a:tailEnd/>
                    </a:ln>
                  </pic:spPr>
                </pic:pic>
              </a:graphicData>
            </a:graphic>
          </wp:anchor>
        </w:drawing>
      </w:r>
      <w:r w:rsidRPr="00B145B8">
        <w:rPr>
          <w:rFonts w:ascii="Times New Roman" w:hAnsi="Times New Roman"/>
          <w:noProof/>
          <w:lang w:bidi="ks-Deva"/>
        </w:rPr>
        <w:drawing>
          <wp:anchor distT="0" distB="0" distL="114300" distR="114300" simplePos="0" relativeHeight="251692032" behindDoc="1" locked="0" layoutInCell="1" allowOverlap="1">
            <wp:simplePos x="0" y="0"/>
            <wp:positionH relativeFrom="column">
              <wp:posOffset>2881630</wp:posOffset>
            </wp:positionH>
            <wp:positionV relativeFrom="paragraph">
              <wp:posOffset>2065020</wp:posOffset>
            </wp:positionV>
            <wp:extent cx="776605" cy="792480"/>
            <wp:effectExtent l="19050" t="0" r="4445" b="0"/>
            <wp:wrapTight wrapText="bothSides">
              <wp:wrapPolygon edited="0">
                <wp:start x="-530" y="0"/>
                <wp:lineTo x="-530" y="21288"/>
                <wp:lineTo x="21724" y="21288"/>
                <wp:lineTo x="21724" y="0"/>
                <wp:lineTo x="-530" y="0"/>
              </wp:wrapPolygon>
            </wp:wrapTight>
            <wp:docPr id="82" name="Рисунок 82" descr="изображение Каабы">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Каабы">
                      <a:hlinkClick r:id="rId148" tgtFrame="&quot;_blank&quot;"/>
                    </pic:cNvPr>
                    <pic:cNvPicPr>
                      <a:picLocks noChangeAspect="1" noChangeArrowheads="1"/>
                    </pic:cNvPicPr>
                  </pic:nvPicPr>
                  <pic:blipFill>
                    <a:blip r:embed="rId149" r:link="rId150"/>
                    <a:srcRect/>
                    <a:stretch>
                      <a:fillRect/>
                    </a:stretch>
                  </pic:blipFill>
                  <pic:spPr bwMode="auto">
                    <a:xfrm>
                      <a:off x="0" y="0"/>
                      <a:ext cx="776605" cy="792480"/>
                    </a:xfrm>
                    <a:prstGeom prst="rect">
                      <a:avLst/>
                    </a:prstGeom>
                    <a:noFill/>
                    <a:ln w="9525">
                      <a:noFill/>
                      <a:miter lim="800000"/>
                      <a:headEnd/>
                      <a:tailEnd/>
                    </a:ln>
                  </pic:spPr>
                </pic:pic>
              </a:graphicData>
            </a:graphic>
          </wp:anchor>
        </w:drawing>
      </w:r>
      <w:r w:rsidRPr="00B145B8">
        <w:rPr>
          <w:rFonts w:ascii="Times New Roman" w:hAnsi="Times New Roman"/>
          <w:noProof/>
          <w:lang w:bidi="ks-Deva"/>
        </w:rPr>
        <w:drawing>
          <wp:anchor distT="0" distB="0" distL="114300" distR="114300" simplePos="0" relativeHeight="251689984" behindDoc="1" locked="0" layoutInCell="1" allowOverlap="1">
            <wp:simplePos x="0" y="0"/>
            <wp:positionH relativeFrom="column">
              <wp:posOffset>1111885</wp:posOffset>
            </wp:positionH>
            <wp:positionV relativeFrom="paragraph">
              <wp:posOffset>2065020</wp:posOffset>
            </wp:positionV>
            <wp:extent cx="638810" cy="751840"/>
            <wp:effectExtent l="19050" t="0" r="8890" b="0"/>
            <wp:wrapTight wrapText="bothSides">
              <wp:wrapPolygon edited="0">
                <wp:start x="-644" y="0"/>
                <wp:lineTo x="-644" y="20797"/>
                <wp:lineTo x="21901" y="20797"/>
                <wp:lineTo x="21901" y="0"/>
                <wp:lineTo x="-644" y="0"/>
              </wp:wrapPolygon>
            </wp:wrapTight>
            <wp:docPr id="80" name="Рисунок 80" descr="высокочтимая Мекка">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ысокочтимая Мекка">
                      <a:hlinkClick r:id="rId151" tgtFrame="&quot;_blank&quot;"/>
                    </pic:cNvPr>
                    <pic:cNvPicPr>
                      <a:picLocks noChangeAspect="1" noChangeArrowheads="1"/>
                    </pic:cNvPicPr>
                  </pic:nvPicPr>
                  <pic:blipFill>
                    <a:blip r:embed="rId152" r:link="rId153"/>
                    <a:srcRect/>
                    <a:stretch>
                      <a:fillRect/>
                    </a:stretch>
                  </pic:blipFill>
                  <pic:spPr bwMode="auto">
                    <a:xfrm>
                      <a:off x="0" y="0"/>
                      <a:ext cx="638810" cy="751840"/>
                    </a:xfrm>
                    <a:prstGeom prst="rect">
                      <a:avLst/>
                    </a:prstGeom>
                    <a:noFill/>
                    <a:ln w="9525">
                      <a:noFill/>
                      <a:miter lim="800000"/>
                      <a:headEnd/>
                      <a:tailEnd/>
                    </a:ln>
                  </pic:spPr>
                </pic:pic>
              </a:graphicData>
            </a:graphic>
          </wp:anchor>
        </w:drawing>
      </w:r>
      <w:r w:rsidRPr="00B145B8">
        <w:rPr>
          <w:rFonts w:ascii="Times New Roman" w:hAnsi="Times New Roman"/>
          <w:noProof/>
          <w:lang w:bidi="ks-Deva"/>
        </w:rPr>
        <w:drawing>
          <wp:anchor distT="0" distB="0" distL="114300" distR="114300" simplePos="0" relativeHeight="251691008" behindDoc="1" locked="0" layoutInCell="1" allowOverlap="1">
            <wp:simplePos x="0" y="0"/>
            <wp:positionH relativeFrom="column">
              <wp:posOffset>1953895</wp:posOffset>
            </wp:positionH>
            <wp:positionV relativeFrom="paragraph">
              <wp:posOffset>2065020</wp:posOffset>
            </wp:positionV>
            <wp:extent cx="718185" cy="751840"/>
            <wp:effectExtent l="19050" t="0" r="5715" b="0"/>
            <wp:wrapTight wrapText="bothSides">
              <wp:wrapPolygon edited="0">
                <wp:start x="-573" y="0"/>
                <wp:lineTo x="-573" y="20797"/>
                <wp:lineTo x="21772" y="20797"/>
                <wp:lineTo x="21772" y="0"/>
                <wp:lineTo x="-573" y="0"/>
              </wp:wrapPolygon>
            </wp:wrapTight>
            <wp:docPr id="81" name="Рисунок 81" descr="заветный храм Каабы">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аветный храм Каабы">
                      <a:hlinkClick r:id="rId154" tgtFrame="&quot;_blank&quot;"/>
                    </pic:cNvPr>
                    <pic:cNvPicPr>
                      <a:picLocks noChangeAspect="1" noChangeArrowheads="1"/>
                    </pic:cNvPicPr>
                  </pic:nvPicPr>
                  <pic:blipFill>
                    <a:blip r:embed="rId155" r:link="rId156"/>
                    <a:srcRect/>
                    <a:stretch>
                      <a:fillRect/>
                    </a:stretch>
                  </pic:blipFill>
                  <pic:spPr bwMode="auto">
                    <a:xfrm>
                      <a:off x="0" y="0"/>
                      <a:ext cx="718185" cy="751840"/>
                    </a:xfrm>
                    <a:prstGeom prst="rect">
                      <a:avLst/>
                    </a:prstGeom>
                    <a:noFill/>
                    <a:ln w="9525">
                      <a:noFill/>
                      <a:miter lim="800000"/>
                      <a:headEnd/>
                      <a:tailEnd/>
                    </a:ln>
                  </pic:spPr>
                </pic:pic>
              </a:graphicData>
            </a:graphic>
          </wp:anchor>
        </w:drawing>
      </w:r>
      <w:r w:rsidRPr="00B145B8">
        <w:rPr>
          <w:rFonts w:ascii="Times New Roman" w:hAnsi="Times New Roman"/>
          <w:noProof/>
          <w:lang w:bidi="ks-Deva"/>
        </w:rPr>
        <w:drawing>
          <wp:anchor distT="0" distB="0" distL="114300" distR="114300" simplePos="0" relativeHeight="251693056" behindDoc="1" locked="0" layoutInCell="1" allowOverlap="1">
            <wp:simplePos x="0" y="0"/>
            <wp:positionH relativeFrom="column">
              <wp:posOffset>3942080</wp:posOffset>
            </wp:positionH>
            <wp:positionV relativeFrom="paragraph">
              <wp:posOffset>2065020</wp:posOffset>
            </wp:positionV>
            <wp:extent cx="878205" cy="751840"/>
            <wp:effectExtent l="19050" t="0" r="0" b="0"/>
            <wp:wrapTight wrapText="bothSides">
              <wp:wrapPolygon edited="0">
                <wp:start x="-469" y="0"/>
                <wp:lineTo x="-469" y="20797"/>
                <wp:lineTo x="21553" y="20797"/>
                <wp:lineTo x="21553" y="0"/>
                <wp:lineTo x="-469" y="0"/>
              </wp:wrapPolygon>
            </wp:wrapTight>
            <wp:docPr id="83" name="Рисунок 83" descr="http://www.kaaba.ru/photo/t6.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kaaba.ru/photo/t6.jpg">
                      <a:hlinkClick r:id="rId157" tgtFrame="&quot;_blank&quot;"/>
                    </pic:cNvPr>
                    <pic:cNvPicPr>
                      <a:picLocks noChangeAspect="1" noChangeArrowheads="1"/>
                    </pic:cNvPicPr>
                  </pic:nvPicPr>
                  <pic:blipFill>
                    <a:blip r:embed="rId158" r:link="rId159"/>
                    <a:srcRect/>
                    <a:stretch>
                      <a:fillRect/>
                    </a:stretch>
                  </pic:blipFill>
                  <pic:spPr bwMode="auto">
                    <a:xfrm>
                      <a:off x="0" y="0"/>
                      <a:ext cx="878205" cy="751840"/>
                    </a:xfrm>
                    <a:prstGeom prst="rect">
                      <a:avLst/>
                    </a:prstGeom>
                    <a:noFill/>
                    <a:ln w="9525">
                      <a:noFill/>
                      <a:miter lim="800000"/>
                      <a:headEnd/>
                      <a:tailEnd/>
                    </a:ln>
                  </pic:spPr>
                </pic:pic>
              </a:graphicData>
            </a:graphic>
          </wp:anchor>
        </w:drawing>
      </w:r>
      <w:r w:rsidRPr="00B145B8">
        <w:rPr>
          <w:rFonts w:ascii="Times New Roman" w:hAnsi="Times New Roman"/>
          <w:noProof/>
          <w:lang w:bidi="ks-Deva"/>
        </w:rPr>
        <w:drawing>
          <wp:anchor distT="0" distB="0" distL="114300" distR="114300" simplePos="0" relativeHeight="251688960" behindDoc="1" locked="0" layoutInCell="1" allowOverlap="1">
            <wp:simplePos x="0" y="0"/>
            <wp:positionH relativeFrom="column">
              <wp:posOffset>30480</wp:posOffset>
            </wp:positionH>
            <wp:positionV relativeFrom="paragraph">
              <wp:posOffset>2065020</wp:posOffset>
            </wp:positionV>
            <wp:extent cx="783590" cy="751840"/>
            <wp:effectExtent l="19050" t="0" r="0" b="0"/>
            <wp:wrapTight wrapText="bothSides">
              <wp:wrapPolygon edited="0">
                <wp:start x="-525" y="0"/>
                <wp:lineTo x="-525" y="20797"/>
                <wp:lineTo x="21530" y="20797"/>
                <wp:lineTo x="21530" y="0"/>
                <wp:lineTo x="-525" y="0"/>
              </wp:wrapPolygon>
            </wp:wrapTight>
            <wp:docPr id="79" name="Рисунок 79" descr="Кааба">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аба">
                      <a:hlinkClick r:id="rId160" tgtFrame="&quot;_blank&quot;"/>
                    </pic:cNvPr>
                    <pic:cNvPicPr>
                      <a:picLocks noChangeAspect="1" noChangeArrowheads="1"/>
                    </pic:cNvPicPr>
                  </pic:nvPicPr>
                  <pic:blipFill>
                    <a:blip r:embed="rId161" r:link="rId162"/>
                    <a:srcRect/>
                    <a:stretch>
                      <a:fillRect/>
                    </a:stretch>
                  </pic:blipFill>
                  <pic:spPr bwMode="auto">
                    <a:xfrm>
                      <a:off x="0" y="0"/>
                      <a:ext cx="783590" cy="751840"/>
                    </a:xfrm>
                    <a:prstGeom prst="rect">
                      <a:avLst/>
                    </a:prstGeom>
                    <a:noFill/>
                    <a:ln w="9525">
                      <a:noFill/>
                      <a:miter lim="800000"/>
                      <a:headEnd/>
                      <a:tailEnd/>
                    </a:ln>
                  </pic:spPr>
                </pic:pic>
              </a:graphicData>
            </a:graphic>
          </wp:anchor>
        </w:drawing>
      </w:r>
      <w:r w:rsidRPr="00B145B8">
        <w:rPr>
          <w:rFonts w:ascii="Times New Roman" w:hAnsi="Times New Roman"/>
          <w:b w:val="0"/>
          <w:i w:val="0"/>
          <w:color w:val="000000"/>
          <w:lang w:val="uz-Cyrl-UZ"/>
        </w:rPr>
        <w:t>Умуман, Ғарбда ҳам Шарқда ҳам борлиқ Илоҳий «Олий ҳукмдор»нинг акси сифатида идрок қилинган. Худо (Аллоҳ) табиатдаги нарсаларни яратувчиси сифатида ва нарсаларда унинг қудрати намоён бўлиш тарзида тушунилади. нарсаларни моҳиятини билиш Худони (Аллоҳни) танишдир. Оламни билиш назарий бўлиб, машҳур файласуф, хусусан Арастунинг ва теологлар асарларида фақат борлиқнинг тизими шарҳланган. Барча нарсалардаги яширин мазмунни топишга ва фаҳмлашга ҳаракат қилинган. Шундан бошлаб ўрта асрларда нафақат алхимия ва астрология, балки анъанавий, мажозий математика, жуғрофия, филология ва бошқа фанлар ҳам ривожланиб, аниқ жуғрофий муқаддас жойлар билан боғлиқ (жаннат, дўзах, аросат) саналар, сўзларнинг рамзий маъносини тушунишга ҳаракат қилинди.</w:t>
      </w:r>
    </w:p>
    <w:p w:rsidR="00B145B8" w:rsidRPr="00B145B8" w:rsidRDefault="00B145B8" w:rsidP="00B145B8">
      <w:pPr>
        <w:pStyle w:val="af"/>
        <w:spacing w:after="0"/>
        <w:ind w:firstLine="567"/>
        <w:jc w:val="both"/>
        <w:rPr>
          <w:rStyle w:val="apple-converted-space"/>
          <w:color w:val="333333"/>
          <w:sz w:val="28"/>
          <w:szCs w:val="28"/>
          <w:lang w:val="uz-Cyrl-UZ"/>
        </w:rPr>
      </w:pPr>
    </w:p>
    <w:p w:rsidR="00B145B8" w:rsidRPr="00B145B8" w:rsidRDefault="00B145B8" w:rsidP="00B145B8">
      <w:pPr>
        <w:pStyle w:val="af"/>
        <w:spacing w:after="0"/>
        <w:ind w:firstLine="567"/>
        <w:jc w:val="both"/>
        <w:rPr>
          <w:rStyle w:val="apple-converted-space"/>
          <w:color w:val="333333"/>
          <w:sz w:val="28"/>
          <w:szCs w:val="28"/>
          <w:lang w:val="uz-Cyrl-UZ"/>
        </w:rPr>
      </w:pPr>
      <w:r w:rsidRPr="00B145B8">
        <w:rPr>
          <w:noProof/>
          <w:sz w:val="28"/>
          <w:szCs w:val="28"/>
          <w:lang w:bidi="ks-Deva"/>
        </w:rPr>
        <w:drawing>
          <wp:anchor distT="0" distB="0" distL="114300" distR="114300" simplePos="0" relativeHeight="251700224" behindDoc="1" locked="0" layoutInCell="1" allowOverlap="1">
            <wp:simplePos x="0" y="0"/>
            <wp:positionH relativeFrom="column">
              <wp:posOffset>5154295</wp:posOffset>
            </wp:positionH>
            <wp:positionV relativeFrom="paragraph">
              <wp:posOffset>48895</wp:posOffset>
            </wp:positionV>
            <wp:extent cx="754380" cy="725805"/>
            <wp:effectExtent l="19050" t="0" r="7620" b="0"/>
            <wp:wrapTight wrapText="bothSides">
              <wp:wrapPolygon edited="0">
                <wp:start x="-545" y="0"/>
                <wp:lineTo x="-545" y="20976"/>
                <wp:lineTo x="21818" y="20976"/>
                <wp:lineTo x="21818" y="0"/>
                <wp:lineTo x="-545" y="0"/>
              </wp:wrapPolygon>
            </wp:wrapTight>
            <wp:docPr id="90" name="Рисунок 90" descr="святыня в Мекке">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вятыня в Мекке">
                      <a:hlinkClick r:id="rId163" tgtFrame="&quot;_blank&quot;"/>
                    </pic:cNvPr>
                    <pic:cNvPicPr>
                      <a:picLocks noChangeAspect="1" noChangeArrowheads="1"/>
                    </pic:cNvPicPr>
                  </pic:nvPicPr>
                  <pic:blipFill>
                    <a:blip r:embed="rId164" r:link="rId165"/>
                    <a:srcRect/>
                    <a:stretch>
                      <a:fillRect/>
                    </a:stretch>
                  </pic:blipFill>
                  <pic:spPr bwMode="auto">
                    <a:xfrm>
                      <a:off x="0" y="0"/>
                      <a:ext cx="754380" cy="72580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99200" behindDoc="1" locked="0" layoutInCell="1" allowOverlap="1">
            <wp:simplePos x="0" y="0"/>
            <wp:positionH relativeFrom="column">
              <wp:posOffset>3942080</wp:posOffset>
            </wp:positionH>
            <wp:positionV relativeFrom="paragraph">
              <wp:posOffset>48895</wp:posOffset>
            </wp:positionV>
            <wp:extent cx="841375" cy="725805"/>
            <wp:effectExtent l="19050" t="0" r="0" b="0"/>
            <wp:wrapTight wrapText="bothSides">
              <wp:wrapPolygon edited="0">
                <wp:start x="-489" y="0"/>
                <wp:lineTo x="-489" y="20976"/>
                <wp:lineTo x="21518" y="20976"/>
                <wp:lineTo x="21518" y="0"/>
                <wp:lineTo x="-489" y="0"/>
              </wp:wrapPolygon>
            </wp:wrapTight>
            <wp:docPr id="89" name="Рисунок 89" descr="мусульманский храм в Мекке">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усульманский храм в Мекке">
                      <a:hlinkClick r:id="rId145" tgtFrame="&quot;_blank&quot;"/>
                    </pic:cNvPr>
                    <pic:cNvPicPr>
                      <a:picLocks noChangeAspect="1" noChangeArrowheads="1"/>
                    </pic:cNvPicPr>
                  </pic:nvPicPr>
                  <pic:blipFill>
                    <a:blip r:embed="rId146" r:link="rId147"/>
                    <a:srcRect/>
                    <a:stretch>
                      <a:fillRect/>
                    </a:stretch>
                  </pic:blipFill>
                  <pic:spPr bwMode="auto">
                    <a:xfrm>
                      <a:off x="0" y="0"/>
                      <a:ext cx="841375" cy="72580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98176" behindDoc="1" locked="0" layoutInCell="1" allowOverlap="1">
            <wp:simplePos x="0" y="0"/>
            <wp:positionH relativeFrom="column">
              <wp:posOffset>2881630</wp:posOffset>
            </wp:positionH>
            <wp:positionV relativeFrom="paragraph">
              <wp:posOffset>48895</wp:posOffset>
            </wp:positionV>
            <wp:extent cx="820420" cy="725805"/>
            <wp:effectExtent l="19050" t="0" r="0" b="0"/>
            <wp:wrapTight wrapText="bothSides">
              <wp:wrapPolygon edited="0">
                <wp:start x="-502" y="0"/>
                <wp:lineTo x="-502" y="20976"/>
                <wp:lineTo x="21567" y="20976"/>
                <wp:lineTo x="21567" y="0"/>
                <wp:lineTo x="-502" y="0"/>
              </wp:wrapPolygon>
            </wp:wrapTight>
            <wp:docPr id="88" name="Рисунок 88" descr="http://www.kaaba.ru/photo/t23.jp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kaaba.ru/photo/t23.jpg">
                      <a:hlinkClick r:id="rId166" tgtFrame="&quot;_blank&quot;"/>
                    </pic:cNvPr>
                    <pic:cNvPicPr>
                      <a:picLocks noChangeAspect="1" noChangeArrowheads="1"/>
                    </pic:cNvPicPr>
                  </pic:nvPicPr>
                  <pic:blipFill>
                    <a:blip r:embed="rId167" r:link="rId168"/>
                    <a:srcRect/>
                    <a:stretch>
                      <a:fillRect/>
                    </a:stretch>
                  </pic:blipFill>
                  <pic:spPr bwMode="auto">
                    <a:xfrm>
                      <a:off x="0" y="0"/>
                      <a:ext cx="820420" cy="72580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97152" behindDoc="1" locked="0" layoutInCell="1" allowOverlap="1">
            <wp:simplePos x="0" y="0"/>
            <wp:positionH relativeFrom="column">
              <wp:posOffset>1953895</wp:posOffset>
            </wp:positionH>
            <wp:positionV relativeFrom="paragraph">
              <wp:posOffset>5080</wp:posOffset>
            </wp:positionV>
            <wp:extent cx="768985" cy="732790"/>
            <wp:effectExtent l="19050" t="0" r="0" b="0"/>
            <wp:wrapTight wrapText="bothSides">
              <wp:wrapPolygon edited="0">
                <wp:start x="-535" y="0"/>
                <wp:lineTo x="-535" y="20776"/>
                <wp:lineTo x="21404" y="20776"/>
                <wp:lineTo x="21404" y="0"/>
                <wp:lineTo x="-535" y="0"/>
              </wp:wrapPolygon>
            </wp:wrapTight>
            <wp:docPr id="87" name="Рисунок 87" descr="http://www.kaaba.ru/photo/t17.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kaaba.ru/photo/t17.jpg">
                      <a:hlinkClick r:id="rId169" tgtFrame="&quot;_blank&quot;"/>
                    </pic:cNvPr>
                    <pic:cNvPicPr>
                      <a:picLocks noChangeAspect="1" noChangeArrowheads="1"/>
                    </pic:cNvPicPr>
                  </pic:nvPicPr>
                  <pic:blipFill>
                    <a:blip r:embed="rId170" r:link="rId171"/>
                    <a:srcRect/>
                    <a:stretch>
                      <a:fillRect/>
                    </a:stretch>
                  </pic:blipFill>
                  <pic:spPr bwMode="auto">
                    <a:xfrm>
                      <a:off x="0" y="0"/>
                      <a:ext cx="768985" cy="73279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96128" behindDoc="1" locked="0" layoutInCell="1" allowOverlap="1">
            <wp:simplePos x="0" y="0"/>
            <wp:positionH relativeFrom="column">
              <wp:posOffset>1068070</wp:posOffset>
            </wp:positionH>
            <wp:positionV relativeFrom="paragraph">
              <wp:posOffset>5080</wp:posOffset>
            </wp:positionV>
            <wp:extent cx="697230" cy="732790"/>
            <wp:effectExtent l="19050" t="0" r="7620" b="0"/>
            <wp:wrapTight wrapText="bothSides">
              <wp:wrapPolygon edited="0">
                <wp:start x="-590" y="0"/>
                <wp:lineTo x="-590" y="20776"/>
                <wp:lineTo x="21836" y="20776"/>
                <wp:lineTo x="21836" y="0"/>
                <wp:lineTo x="-590" y="0"/>
              </wp:wrapPolygon>
            </wp:wrapTight>
            <wp:docPr id="86" name="Рисунок 86" descr="святыня в Мекке">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вятыня в Мекке">
                      <a:hlinkClick r:id="rId163" tgtFrame="&quot;_blank&quot;"/>
                    </pic:cNvPr>
                    <pic:cNvPicPr>
                      <a:picLocks noChangeAspect="1" noChangeArrowheads="1"/>
                    </pic:cNvPicPr>
                  </pic:nvPicPr>
                  <pic:blipFill>
                    <a:blip r:embed="rId164" r:link="rId165"/>
                    <a:srcRect/>
                    <a:stretch>
                      <a:fillRect/>
                    </a:stretch>
                  </pic:blipFill>
                  <pic:spPr bwMode="auto">
                    <a:xfrm>
                      <a:off x="0" y="0"/>
                      <a:ext cx="697230" cy="73279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695104" behindDoc="1" locked="0" layoutInCell="1" allowOverlap="1">
            <wp:simplePos x="0" y="0"/>
            <wp:positionH relativeFrom="column">
              <wp:posOffset>30480</wp:posOffset>
            </wp:positionH>
            <wp:positionV relativeFrom="paragraph">
              <wp:posOffset>5080</wp:posOffset>
            </wp:positionV>
            <wp:extent cx="783590" cy="732790"/>
            <wp:effectExtent l="19050" t="0" r="0" b="0"/>
            <wp:wrapTight wrapText="bothSides">
              <wp:wrapPolygon edited="0">
                <wp:start x="-525" y="0"/>
                <wp:lineTo x="-525" y="20776"/>
                <wp:lineTo x="21530" y="20776"/>
                <wp:lineTo x="21530" y="0"/>
                <wp:lineTo x="-525" y="0"/>
              </wp:wrapPolygon>
            </wp:wrapTight>
            <wp:docPr id="85" name="Рисунок 85" descr="http://www.kaaba.ru/photo/t14.jpg">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kaaba.ru/photo/t14.jpg">
                      <a:hlinkClick r:id="rId172" tgtFrame="&quot;_blank&quot;"/>
                    </pic:cNvPr>
                    <pic:cNvPicPr>
                      <a:picLocks noChangeAspect="1" noChangeArrowheads="1"/>
                    </pic:cNvPicPr>
                  </pic:nvPicPr>
                  <pic:blipFill>
                    <a:blip r:embed="rId173" r:link="rId174"/>
                    <a:srcRect/>
                    <a:stretch>
                      <a:fillRect/>
                    </a:stretch>
                  </pic:blipFill>
                  <pic:spPr bwMode="auto">
                    <a:xfrm>
                      <a:off x="0" y="0"/>
                      <a:ext cx="783590" cy="732790"/>
                    </a:xfrm>
                    <a:prstGeom prst="rect">
                      <a:avLst/>
                    </a:prstGeom>
                    <a:noFill/>
                    <a:ln w="9525">
                      <a:noFill/>
                      <a:miter lim="800000"/>
                      <a:headEnd/>
                      <a:tailEnd/>
                    </a:ln>
                  </pic:spPr>
                </pic:pic>
              </a:graphicData>
            </a:graphic>
          </wp:anchor>
        </w:drawing>
      </w:r>
    </w:p>
    <w:p w:rsidR="00B145B8" w:rsidRPr="00B145B8" w:rsidRDefault="00B145B8" w:rsidP="00B145B8">
      <w:pPr>
        <w:pStyle w:val="af"/>
        <w:spacing w:after="0"/>
        <w:ind w:firstLine="567"/>
        <w:jc w:val="both"/>
        <w:rPr>
          <w:rStyle w:val="apple-converted-space"/>
          <w:color w:val="333333"/>
          <w:sz w:val="28"/>
          <w:szCs w:val="28"/>
          <w:lang w:val="uz-Cyrl-UZ"/>
        </w:rPr>
      </w:pPr>
    </w:p>
    <w:p w:rsidR="00B145B8" w:rsidRPr="00B145B8" w:rsidRDefault="00B145B8" w:rsidP="00B145B8">
      <w:pPr>
        <w:pStyle w:val="af"/>
        <w:spacing w:after="0"/>
        <w:ind w:firstLine="567"/>
        <w:jc w:val="both"/>
        <w:rPr>
          <w:rStyle w:val="apple-converted-space"/>
          <w:color w:val="333333"/>
          <w:sz w:val="28"/>
          <w:szCs w:val="28"/>
          <w:lang w:val="uz-Cyrl-UZ"/>
        </w:rPr>
      </w:pPr>
    </w:p>
    <w:p w:rsidR="00B145B8" w:rsidRPr="00B145B8" w:rsidRDefault="00B145B8" w:rsidP="00B145B8">
      <w:pPr>
        <w:pStyle w:val="af"/>
        <w:spacing w:after="0"/>
        <w:ind w:firstLine="567"/>
        <w:jc w:val="both"/>
        <w:rPr>
          <w:rStyle w:val="apple-converted-space"/>
          <w:color w:val="333333"/>
          <w:sz w:val="28"/>
          <w:szCs w:val="28"/>
          <w:lang w:val="uz-Cyrl-UZ"/>
        </w:rPr>
      </w:pPr>
    </w:p>
    <w:p w:rsidR="00B145B8" w:rsidRPr="00B145B8" w:rsidRDefault="00B145B8" w:rsidP="00B145B8">
      <w:pPr>
        <w:pStyle w:val="af"/>
        <w:spacing w:after="0"/>
        <w:ind w:firstLine="567"/>
        <w:jc w:val="both"/>
        <w:rPr>
          <w:rStyle w:val="apple-converted-space"/>
          <w:color w:val="333333"/>
          <w:sz w:val="28"/>
          <w:szCs w:val="28"/>
          <w:lang w:val="uz-Cyrl-UZ"/>
        </w:rPr>
      </w:pPr>
    </w:p>
    <w:p w:rsidR="00B145B8" w:rsidRPr="00B145B8" w:rsidRDefault="00B145B8" w:rsidP="00B145B8">
      <w:pPr>
        <w:pStyle w:val="2"/>
        <w:spacing w:before="0" w:after="114"/>
        <w:jc w:val="center"/>
        <w:rPr>
          <w:rFonts w:ascii="Times New Roman" w:hAnsi="Times New Roman"/>
          <w:bCs w:val="0"/>
          <w:color w:val="3E3E3E"/>
        </w:rPr>
      </w:pPr>
      <w:r w:rsidRPr="00B145B8">
        <w:rPr>
          <w:rFonts w:ascii="Times New Roman" w:hAnsi="Times New Roman"/>
          <w:color w:val="3E3E3E"/>
        </w:rPr>
        <w:t>Кааба  к</w:t>
      </w:r>
      <w:r w:rsidRPr="00B145B8">
        <w:rPr>
          <w:rFonts w:ascii="Times New Roman" w:hAnsi="Times New Roman"/>
          <w:color w:val="3E3E3E"/>
          <w:lang w:val="uz-Cyrl-UZ"/>
        </w:rPr>
        <w:t>ў</w:t>
      </w:r>
      <w:r w:rsidRPr="00B145B8">
        <w:rPr>
          <w:rFonts w:ascii="Times New Roman" w:hAnsi="Times New Roman"/>
          <w:color w:val="3E3E3E"/>
        </w:rPr>
        <w:t xml:space="preserve">ринишлари     </w:t>
      </w:r>
      <w:hyperlink r:id="rId175" w:history="1">
        <w:r w:rsidRPr="00B145B8">
          <w:rPr>
            <w:rStyle w:val="a9"/>
            <w:rFonts w:ascii="Times New Roman" w:hAnsi="Times New Roman"/>
          </w:rPr>
          <w:t>http://www.kaaba.ru/</w:t>
        </w:r>
      </w:hyperlink>
    </w:p>
    <w:p w:rsidR="00B145B8" w:rsidRPr="00B145B8" w:rsidRDefault="00B145B8" w:rsidP="00B145B8">
      <w:pPr>
        <w:pStyle w:val="af"/>
        <w:spacing w:after="0"/>
        <w:ind w:firstLine="567"/>
        <w:jc w:val="both"/>
        <w:rPr>
          <w:b/>
          <w:color w:val="000000"/>
          <w:sz w:val="28"/>
          <w:szCs w:val="28"/>
        </w:rPr>
      </w:pP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r w:rsidRPr="00B145B8">
        <w:rPr>
          <w:rStyle w:val="apple-converted-space"/>
          <w:b/>
          <w:color w:val="333333"/>
          <w:sz w:val="28"/>
          <w:szCs w:val="28"/>
        </w:rPr>
        <w:t> </w:t>
      </w:r>
      <w:r w:rsidRPr="00B145B8">
        <w:rPr>
          <w:rStyle w:val="apple-style-span"/>
          <w:b/>
          <w:color w:val="333333"/>
          <w:sz w:val="28"/>
          <w:szCs w:val="28"/>
        </w:rPr>
        <w:t> </w:t>
      </w:r>
    </w:p>
    <w:p w:rsidR="00B145B8" w:rsidRPr="00B145B8" w:rsidRDefault="00B145B8" w:rsidP="00B145B8">
      <w:pPr>
        <w:pStyle w:val="af"/>
        <w:spacing w:after="0"/>
        <w:ind w:firstLine="567"/>
        <w:jc w:val="both"/>
        <w:rPr>
          <w:color w:val="000000"/>
          <w:sz w:val="28"/>
          <w:szCs w:val="28"/>
        </w:rPr>
      </w:pPr>
      <w:r w:rsidRPr="00B145B8">
        <w:rPr>
          <w:b/>
          <w:noProof/>
          <w:sz w:val="28"/>
          <w:szCs w:val="28"/>
          <w:lang w:bidi="ks-Deva"/>
        </w:rPr>
        <w:drawing>
          <wp:anchor distT="0" distB="0" distL="114300" distR="114300" simplePos="0" relativeHeight="251701248" behindDoc="1" locked="0" layoutInCell="1" allowOverlap="1">
            <wp:simplePos x="0" y="0"/>
            <wp:positionH relativeFrom="column">
              <wp:posOffset>5154295</wp:posOffset>
            </wp:positionH>
            <wp:positionV relativeFrom="paragraph">
              <wp:posOffset>92075</wp:posOffset>
            </wp:positionV>
            <wp:extent cx="782955" cy="1085850"/>
            <wp:effectExtent l="19050" t="0" r="0" b="0"/>
            <wp:wrapTight wrapText="bothSides">
              <wp:wrapPolygon edited="0">
                <wp:start x="-526" y="0"/>
                <wp:lineTo x="-526" y="21221"/>
                <wp:lineTo x="21547" y="21221"/>
                <wp:lineTo x="21547" y="0"/>
                <wp:lineTo x="-526" y="0"/>
              </wp:wrapPolygon>
            </wp:wrapTight>
            <wp:docPr id="91" name="Рисунок 91" descr="Абу Ҳомид Ғаззолий. Тил офатлари кит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Абу Ҳомид Ғаззолий. Тил офатлари китоби"/>
                    <pic:cNvPicPr>
                      <a:picLocks noChangeAspect="1" noChangeArrowheads="1"/>
                    </pic:cNvPicPr>
                  </pic:nvPicPr>
                  <pic:blipFill>
                    <a:blip r:embed="rId176" r:link="rId177"/>
                    <a:srcRect r="55273" b="3548"/>
                    <a:stretch>
                      <a:fillRect/>
                    </a:stretch>
                  </pic:blipFill>
                  <pic:spPr bwMode="auto">
                    <a:xfrm>
                      <a:off x="0" y="0"/>
                      <a:ext cx="782955" cy="1085850"/>
                    </a:xfrm>
                    <a:prstGeom prst="rect">
                      <a:avLst/>
                    </a:prstGeom>
                    <a:noFill/>
                    <a:ln w="9525">
                      <a:noFill/>
                      <a:miter lim="800000"/>
                      <a:headEnd/>
                      <a:tailEnd/>
                    </a:ln>
                  </pic:spPr>
                </pic:pic>
              </a:graphicData>
            </a:graphic>
          </wp:anchor>
        </w:drawing>
      </w:r>
      <w:r w:rsidRPr="00B145B8">
        <w:rPr>
          <w:color w:val="000000"/>
          <w:sz w:val="28"/>
          <w:szCs w:val="28"/>
        </w:rPr>
        <w:t>Ўрта асрларнинг илоҳиятга оид муаммоларидан бири идрок ва эътиқод масаласи ҳисобланади. Ғарбда бу бир томондан, эътиқодни идрокдан мустақил, мутлоқ устун деб билувчилар (Бернар Клервосский, Ансельм Кентерберийский) ва бошқалар томондан диний ақидаларни асослашда идрокнинг ролини эътироф этувчилар (Боеций, Абеляр, Сигер Брабантский) ўртасидаги мунозараларда ифодаланади. Агар –</w:t>
      </w:r>
      <w:r w:rsidRPr="00B145B8">
        <w:rPr>
          <w:color w:val="000000"/>
          <w:sz w:val="28"/>
          <w:szCs w:val="28"/>
          <w:lang w:val="uz-Cyrl-UZ"/>
        </w:rPr>
        <w:t xml:space="preserve"> </w:t>
      </w:r>
      <w:r w:rsidRPr="00B145B8">
        <w:rPr>
          <w:color w:val="000000"/>
          <w:sz w:val="28"/>
          <w:szCs w:val="28"/>
        </w:rPr>
        <w:t xml:space="preserve">биринчилар Августиннинг «Англаш учун ишонаман» деган иборасини шиор қилиб, эътиқодни заковатдан устун </w:t>
      </w:r>
      <w:r w:rsidRPr="00B145B8">
        <w:rPr>
          <w:color w:val="000000"/>
          <w:sz w:val="28"/>
          <w:szCs w:val="28"/>
        </w:rPr>
        <w:lastRenderedPageBreak/>
        <w:t>эканлигини асослашга уринган бўлсалар, уларнинг муҳолифлари Пьер Абелярнинг «Ишониш учун англайман» сўзини шиор деб билганлар. XIII асрда Фома Аквинский «Олтин оралиқ»ни топиш – заковат орқали эътиқодни қисман асослашга уриниб, аслида араб Шарқининг «Икки ҳақиқат» тўғрисидаги (дуализм) назариясини эътироф этди. Икки хақиқат ғоясини фалсафа олами хақида ўз хақиқатини, дин Худо ҳақида ўз хақиқатини беради, деб С. Брабантский асослаган эди. Бинобарин ҳақиқатнинг диний ва фалсафий талқини қиёсланиб англанмоғи лозим.</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Шунингдек, мусулмон Шарқида ҳам ислом эътиқодидагилар ва суфизм вакиллари ўртасида муросасиз тўқнашувлар содир бўлди. Ҳақиқатни билишни инкор қилувчилар ва ҳақиқатга мушоҳада йўли билан яқинлашиш мумкин дегувчилар (Ал-Аширий, Ғаззолий, Жунайдий, Бистомий) ҳамда ақлий билишни устун қўйувчи машҳур файласуфлар Фаробий, Ибн Сино, Беруний) таълимоти вужудга келди. </w:t>
      </w:r>
      <w:r w:rsidRPr="00B145B8">
        <w:rPr>
          <w:rFonts w:ascii="Times New Roman" w:hAnsi="Times New Roman" w:cs="Times New Roman"/>
          <w:color w:val="000000"/>
          <w:sz w:val="28"/>
          <w:szCs w:val="28"/>
        </w:rPr>
        <w:t xml:space="preserve">Европа маданиятида бу </w:t>
      </w:r>
      <w:r w:rsidRPr="00B145B8">
        <w:rPr>
          <w:rFonts w:ascii="Times New Roman" w:hAnsi="Times New Roman" w:cs="Times New Roman"/>
          <w:color w:val="000000"/>
          <w:sz w:val="28"/>
          <w:szCs w:val="28"/>
          <w:lang w:val="uz-Cyrl-UZ"/>
        </w:rPr>
        <w:t xml:space="preserve">мунозаралар натижасида идрок ва эътиқоднинг ажралиши содир бўлди. Уильям Оккам (XVI аср) – эътиқод ва идрок, фалсафа ва дин ўртасида ҳеч қандай умумийлик йўқ, бўлиши ҳам мумкин эмас, демакки, улар мутлақо бир-биридан мустақил тушунчалар экан, бир-бирини назорат қилмаслиги керак деб, асослайди. Бу </w:t>
      </w:r>
      <w:r w:rsidRPr="00B145B8">
        <w:rPr>
          <w:rFonts w:ascii="Times New Roman" w:hAnsi="Times New Roman" w:cs="Times New Roman"/>
          <w:b/>
          <w:color w:val="000000"/>
          <w:sz w:val="28"/>
          <w:szCs w:val="28"/>
          <w:lang w:val="uz-Cyrl-UZ"/>
        </w:rPr>
        <w:t>Ғарбда</w:t>
      </w:r>
      <w:r w:rsidRPr="00B145B8">
        <w:rPr>
          <w:rFonts w:ascii="Times New Roman" w:hAnsi="Times New Roman" w:cs="Times New Roman"/>
          <w:color w:val="000000"/>
          <w:sz w:val="28"/>
          <w:szCs w:val="28"/>
          <w:lang w:val="uz-Cyrl-UZ"/>
        </w:rPr>
        <w:t xml:space="preserve"> олий қудрат сифатида айниқса, «XVII аср илмий инқилоби» даврида табиий инсон идрокини ўстиришнинг катта ғалабаси учун туртки бўлди. </w:t>
      </w:r>
      <w:r w:rsidRPr="00B145B8">
        <w:rPr>
          <w:rFonts w:ascii="Times New Roman" w:hAnsi="Times New Roman" w:cs="Times New Roman"/>
          <w:b/>
          <w:color w:val="000000"/>
          <w:sz w:val="28"/>
          <w:szCs w:val="28"/>
          <w:lang w:val="uz-Cyrl-UZ"/>
        </w:rPr>
        <w:t>Мусулмон Шарқида бошқачароқ</w:t>
      </w:r>
      <w:r w:rsidRPr="00B145B8">
        <w:rPr>
          <w:rFonts w:ascii="Times New Roman" w:hAnsi="Times New Roman" w:cs="Times New Roman"/>
          <w:color w:val="000000"/>
          <w:sz w:val="28"/>
          <w:szCs w:val="28"/>
          <w:lang w:val="uz-Cyrl-UZ"/>
        </w:rPr>
        <w:t xml:space="preserve"> йўналиш устунлик қилди. Бунда </w:t>
      </w:r>
      <w:r w:rsidRPr="00B145B8">
        <w:rPr>
          <w:rFonts w:ascii="Times New Roman" w:hAnsi="Times New Roman" w:cs="Times New Roman"/>
          <w:b/>
          <w:color w:val="000000"/>
          <w:sz w:val="28"/>
          <w:szCs w:val="28"/>
          <w:lang w:val="uz-Cyrl-UZ"/>
        </w:rPr>
        <w:t xml:space="preserve">илм, идрок ҳар доим фақат маънавий юксалиш йўлидаги босқич </w:t>
      </w:r>
      <w:r w:rsidRPr="00B145B8">
        <w:rPr>
          <w:rFonts w:ascii="Times New Roman" w:hAnsi="Times New Roman" w:cs="Times New Roman"/>
          <w:color w:val="000000"/>
          <w:sz w:val="28"/>
          <w:szCs w:val="28"/>
          <w:lang w:val="uz-Cyrl-UZ"/>
        </w:rPr>
        <w:t xml:space="preserve">сифатида қаралган, идрок ва илм бошқа мақсадга қаратилиши мумкин эмас. Шунинг учун ҳам IX–XVI асрлардаги араб тилига асосланган фалсафа тараққиётидаги ютуқларнинг барчаси диндан ажралмаган ҳолда содир бўлди, </w:t>
      </w:r>
      <w:r w:rsidRPr="00B145B8">
        <w:rPr>
          <w:rFonts w:ascii="Times New Roman" w:hAnsi="Times New Roman" w:cs="Times New Roman"/>
          <w:b/>
          <w:color w:val="000000"/>
          <w:sz w:val="28"/>
          <w:szCs w:val="28"/>
          <w:lang w:val="uz-Cyrl-UZ"/>
        </w:rPr>
        <w:t>илмнинг бош вазифаси ҳаёт учун зарур ҳисобланган маънавий асосни қидириш</w:t>
      </w:r>
      <w:r w:rsidRPr="00B145B8">
        <w:rPr>
          <w:rFonts w:ascii="Times New Roman" w:hAnsi="Times New Roman" w:cs="Times New Roman"/>
          <w:color w:val="000000"/>
          <w:sz w:val="28"/>
          <w:szCs w:val="28"/>
          <w:lang w:val="uz-Cyrl-UZ"/>
        </w:rPr>
        <w:t>да давом этган.</w:t>
      </w:r>
    </w:p>
    <w:p w:rsidR="00B145B8" w:rsidRPr="00B145B8" w:rsidRDefault="00B145B8" w:rsidP="00B145B8">
      <w:pPr>
        <w:pStyle w:val="af"/>
        <w:spacing w:after="0"/>
        <w:ind w:firstLine="567"/>
        <w:jc w:val="both"/>
        <w:rPr>
          <w:color w:val="000000"/>
          <w:sz w:val="28"/>
          <w:szCs w:val="28"/>
          <w:lang w:val="uz-Cyrl-UZ"/>
        </w:rPr>
      </w:pPr>
      <w:r w:rsidRPr="00B145B8">
        <w:rPr>
          <w:noProof/>
          <w:sz w:val="28"/>
          <w:szCs w:val="28"/>
          <w:lang w:bidi="ks-Deva"/>
        </w:rPr>
        <w:drawing>
          <wp:anchor distT="0" distB="0" distL="114300" distR="114300" simplePos="0" relativeHeight="251702272" behindDoc="1" locked="0" layoutInCell="1" allowOverlap="1">
            <wp:simplePos x="0" y="0"/>
            <wp:positionH relativeFrom="column">
              <wp:posOffset>3430905</wp:posOffset>
            </wp:positionH>
            <wp:positionV relativeFrom="paragraph">
              <wp:posOffset>903605</wp:posOffset>
            </wp:positionV>
            <wp:extent cx="2380615" cy="3255010"/>
            <wp:effectExtent l="19050" t="0" r="635" b="0"/>
            <wp:wrapTight wrapText="bothSides">
              <wp:wrapPolygon edited="0">
                <wp:start x="-173" y="0"/>
                <wp:lineTo x="-173" y="21490"/>
                <wp:lineTo x="21606" y="21490"/>
                <wp:lineTo x="21606" y="0"/>
                <wp:lineTo x="-173" y="0"/>
              </wp:wrapPolygon>
            </wp:wrapTight>
            <wp:docPr id="92" name="Рисунок 92" descr="http://upload.wikimedia.org/wikipedia/commons/thumb/6/67/Pedro_Berruguete_-_Saint_Dominic_Presiding_over_an_Auto-da-fe_%281475%29.jpg/250px-Pedro_Berruguete_-_Saint_Dominic_Presiding_over_an_Auto-da-fe_%2814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upload.wikimedia.org/wikipedia/commons/thumb/6/67/Pedro_Berruguete_-_Saint_Dominic_Presiding_over_an_Auto-da-fe_%281475%29.jpg/250px-Pedro_Berruguete_-_Saint_Dominic_Presiding_over_an_Auto-da-fe_%281475%29.jpg"/>
                    <pic:cNvPicPr>
                      <a:picLocks noChangeAspect="1" noChangeArrowheads="1"/>
                    </pic:cNvPicPr>
                  </pic:nvPicPr>
                  <pic:blipFill>
                    <a:blip r:embed="rId178" r:link="rId179"/>
                    <a:srcRect/>
                    <a:stretch>
                      <a:fillRect/>
                    </a:stretch>
                  </pic:blipFill>
                  <pic:spPr bwMode="auto">
                    <a:xfrm>
                      <a:off x="0" y="0"/>
                      <a:ext cx="2380615" cy="3255010"/>
                    </a:xfrm>
                    <a:prstGeom prst="rect">
                      <a:avLst/>
                    </a:prstGeom>
                    <a:noFill/>
                    <a:ln w="9525">
                      <a:noFill/>
                      <a:miter lim="800000"/>
                      <a:headEnd/>
                      <a:tailEnd/>
                    </a:ln>
                  </pic:spPr>
                </pic:pic>
              </a:graphicData>
            </a:graphic>
          </wp:anchor>
        </w:drawing>
      </w:r>
      <w:r w:rsidRPr="00B145B8">
        <w:rPr>
          <w:color w:val="000000"/>
          <w:sz w:val="28"/>
          <w:szCs w:val="28"/>
          <w:lang w:val="uz-Cyrl-UZ"/>
        </w:rPr>
        <w:t xml:space="preserve">Ғарб ва Шарқ мамлакатларининг диний маданиятларида сезиларли фарқлар ҳам мавжуд. Ўрта аср Европасида черковнинг аҳамияти алоҳида ўрин тутади. Черков худо ва инсон ўртасидаги воситачи бўлиб, фақат у инсоннинг руҳини илоҳий «мўъжиза» ёрдамида халос қилиши мумкин [чўқинтириш, </w:t>
      </w:r>
      <w:r w:rsidRPr="00B145B8">
        <w:rPr>
          <w:b/>
          <w:color w:val="000000"/>
          <w:sz w:val="28"/>
          <w:szCs w:val="28"/>
          <w:lang w:val="uz-Cyrl-UZ"/>
        </w:rPr>
        <w:t>тавба –</w:t>
      </w:r>
      <w:r w:rsidRPr="00B145B8">
        <w:rPr>
          <w:color w:val="000000"/>
          <w:sz w:val="28"/>
          <w:szCs w:val="28"/>
          <w:lang w:val="uz-Cyrl-UZ"/>
        </w:rPr>
        <w:t xml:space="preserve"> (Ж.Жойс: “Навқирон санъаткорнинг сийрати” //ЖА.2007, № 3, 81-б) никоҳ удумларида]. Черков, ўзининг ёзма анъаналарига эга бўлмаган Европадаги қабилалар учун </w:t>
      </w:r>
      <w:r w:rsidRPr="00B145B8">
        <w:rPr>
          <w:color w:val="000000"/>
          <w:sz w:val="28"/>
          <w:szCs w:val="28"/>
          <w:lang w:val="uz-Cyrl-UZ"/>
        </w:rPr>
        <w:lastRenderedPageBreak/>
        <w:t xml:space="preserve">билимларни тўпловчи ва сақловчи жой бўлиб, таълим тизимининг шаклланишида, жамиятнинг ижтимоий тузилишида, ҳуқуқий ва ахлоқий мезонлари шаклланишида муҳим рол ўйнади. Исломий анъаналарнинг асосий ўзига хослиги шундаки, унинг негизи диний ва дунёвий, илоҳий ва оддий тафовутга ажратмасдан, мутлоқ «соф диний» мазмунда эканлигидир. Исломда ҳеч қачон христианликдаги диний ақидаларни қонунлаштирувчи Вселенск собори каби институтлар бўлмаган. Исломдаги теократик идеал давлат билан бир қаторда турувчи алоҳида диний институтнинг (черковни) мавжуд ғоялари билан мувофиқ келмаган (христианликда черков ҳатто давлатдан ҳам юқори мавқега эга бўлган: мас., </w:t>
      </w:r>
      <w:r w:rsidRPr="00B145B8">
        <w:rPr>
          <w:b/>
          <w:color w:val="000000"/>
          <w:sz w:val="28"/>
          <w:szCs w:val="28"/>
          <w:lang w:val="uz-Cyrl-UZ"/>
        </w:rPr>
        <w:t>инквизиция</w:t>
      </w:r>
      <w:r w:rsidRPr="00B145B8">
        <w:rPr>
          <w:color w:val="000000"/>
          <w:sz w:val="28"/>
          <w:szCs w:val="28"/>
          <w:lang w:val="uz-Cyrl-UZ"/>
        </w:rPr>
        <w:t>.) . Эътиқод ақидаларини ишлаб чиқиш ва шарҳлаш давлат ёки диний муассасанинг, халифаларнинг суд қилиш ишларига кирмаган. Жамоатчилик фикрининг шаклланиши хусусий шахслар, диний арбоблар  (уламолар) зиммасида бўлиб, уларнинг обрўйи диний билимларга асосланган. Дин масалалари бўйича ўз фикрини билдириш ҳуқуқига ҳар бир мусулмон эга бўлган, фақат у Қуръон ва ҳадисга зид бўлмаслиги лозим эди.</w:t>
      </w: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t xml:space="preserve">Мусулмон Шарқида ҳар бир эътиқодли мўмин-мусулмон араб тилини билиши ва Қуръонни ўқий олиши фарз бўлган. Қуръонни хатга битилиши жараёнида араб тилининг ҳам тараққиёти бошланади. VIII асрда Ас-Сибавайхий араб грамматикасига оид асар ёзади, XIII асрда араб тилининг иккита луғати яратилди, бу Ас-Сағанийнинг луғати ва Ибн Манзурийнинг «Араблар тили» луғатларидир. VIII-XI асрларда қадимги Юнон олимларининг деярли барча асарлари, шунингдек, ҳинд, шом ва форс муаллифлари асарлари ҳам араб тилига таржима қилинган. </w:t>
      </w:r>
      <w:r w:rsidRPr="00B145B8">
        <w:rPr>
          <w:color w:val="000000"/>
          <w:sz w:val="28"/>
          <w:szCs w:val="28"/>
        </w:rPr>
        <w:t>Фалсафа, астрономия, математика, тиббиётга оид илмий атамалар деярли ишлаб чиқилади. Араб тили ўрта асрлардаги энг тараққий этган тиллардан бири бўлиши билан бирга, Ҳиндистондан то Испаниягача бўлган халқларни бирлаштирувчи халқаро муомала тил бўлиб ҳисобланган.</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 xml:space="preserve">Мусулмон маданиятининг ўзига хос хусусиятларидан бири илм ва китобга муҳаббатдир. Янги арабий жанр–адабнинг шаклланиши билан илмга бўлган иштиёқни қондириб, турли фанларнинг мазмунини оммабоп шаклда ифодалаш имкони яратилди. Таълим олиш худди қадимги Хитойдаги каби нуфузга эга бўлди. Мусулмон Шарқида маълумотли киши ҳокимиятнинг энг юқори поғонасига чиқишида оқсуяклар билан тенг турган. Кўпинча Шарқ ҳукмдорлари саройида шоирлар, файласуфлар, илоҳиётчилар, тарихчилар, қонуншунослар, табиблар, мирзолар, мунажжимлар сарой хизматчиси сифатидага маълумотли кишиларга катта эҳтиёж бўлган. Маълумотли киши грамматикани, риторикани, географияни, тарихни яхши билиши, кийинишни </w:t>
      </w:r>
      <w:r w:rsidRPr="00B145B8">
        <w:rPr>
          <w:color w:val="000000"/>
          <w:sz w:val="28"/>
          <w:szCs w:val="28"/>
        </w:rPr>
        <w:lastRenderedPageBreak/>
        <w:t>фарқлаши, шеър ёзиш қобилиятига эга бўлиши, ўз жойида аския, ҳикоя айта билиши, зарур бўлган. Турли хил таълим тизими: диний таълим берувчи мактаб ва мадрасалар, шунингдек, дунёвий таълим–хусусий мактаблар ривожланади.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Диний маданият умуминсоний маданият тараққиётининг энг муҳим даври ҳисобланади. Ўрта асрлар даврида давлатчилик, миллатларнинг янги шакллари вужудга келиши юз беради, ҳозирда муомалада бўлган тиллар шаклланиб, таълим ва фан тизими янада тараққий этади. Фаннинг турлари ва услублари замонавийлик касб этиб борди. IX</w:t>
      </w:r>
      <w:r w:rsidRPr="00B145B8">
        <w:rPr>
          <w:color w:val="000000"/>
          <w:sz w:val="28"/>
          <w:szCs w:val="28"/>
          <w:lang w:val="uz-Cyrl-UZ"/>
        </w:rPr>
        <w:t xml:space="preserve"> </w:t>
      </w:r>
      <w:r w:rsidRPr="00B145B8">
        <w:rPr>
          <w:color w:val="000000"/>
          <w:sz w:val="28"/>
          <w:szCs w:val="28"/>
        </w:rPr>
        <w:t xml:space="preserve">асрда мусулмон Шарқида расадхона қурилади; юлдузларнинг аниқ жойи белгиланган каталог тузилди; геометрия, триганометрия, оптика, алхимия, механика, тиббиёт, жуғрофия соҳалари бўйича кўплаб асарлар ёзилди. Улуғ аллома </w:t>
      </w:r>
      <w:r w:rsidRPr="00B145B8">
        <w:rPr>
          <w:color w:val="000000"/>
          <w:sz w:val="28"/>
          <w:szCs w:val="28"/>
          <w:lang w:val="uz-Cyrl-UZ"/>
        </w:rPr>
        <w:t>а</w:t>
      </w:r>
      <w:r w:rsidRPr="00B145B8">
        <w:rPr>
          <w:color w:val="000000"/>
          <w:sz w:val="28"/>
          <w:szCs w:val="28"/>
        </w:rPr>
        <w:t>л</w:t>
      </w:r>
      <w:r w:rsidRPr="00B145B8">
        <w:rPr>
          <w:color w:val="000000"/>
          <w:sz w:val="28"/>
          <w:szCs w:val="28"/>
          <w:lang w:val="uz-Cyrl-UZ"/>
        </w:rPr>
        <w:t>-</w:t>
      </w:r>
      <w:r w:rsidRPr="00B145B8">
        <w:rPr>
          <w:color w:val="000000"/>
          <w:sz w:val="28"/>
          <w:szCs w:val="28"/>
        </w:rPr>
        <w:t xml:space="preserve">Хоразмий математиканинг янги тармоғи бўлган алгебрага асос солди. Буюк Шарқ олимлари Хоразмий, Фаробий, Ибн сино, Ибн Рушдий каби кўплаб аллома асарларидан Европанинг янги авлод олимлари таълим олди. </w:t>
      </w:r>
    </w:p>
    <w:p w:rsidR="00B145B8" w:rsidRPr="00B145B8" w:rsidRDefault="00B145B8" w:rsidP="00B145B8">
      <w:pPr>
        <w:pStyle w:val="af"/>
        <w:spacing w:after="0"/>
        <w:ind w:firstLine="567"/>
        <w:jc w:val="both"/>
        <w:rPr>
          <w:color w:val="000000"/>
          <w:sz w:val="28"/>
          <w:szCs w:val="28"/>
          <w:lang w:val="uz-Cyrl-UZ"/>
        </w:rPr>
      </w:pPr>
      <w:r w:rsidRPr="00B145B8">
        <w:rPr>
          <w:noProof/>
          <w:sz w:val="28"/>
          <w:szCs w:val="28"/>
          <w:lang w:bidi="ks-Deva"/>
        </w:rPr>
        <w:drawing>
          <wp:anchor distT="0" distB="0" distL="114300" distR="114300" simplePos="0" relativeHeight="251703296" behindDoc="1" locked="0" layoutInCell="1" allowOverlap="1">
            <wp:simplePos x="0" y="0"/>
            <wp:positionH relativeFrom="column">
              <wp:posOffset>24765</wp:posOffset>
            </wp:positionH>
            <wp:positionV relativeFrom="paragraph">
              <wp:posOffset>-288925</wp:posOffset>
            </wp:positionV>
            <wp:extent cx="2576195" cy="1901190"/>
            <wp:effectExtent l="19050" t="0" r="0" b="0"/>
            <wp:wrapTight wrapText="bothSides">
              <wp:wrapPolygon edited="0">
                <wp:start x="-160" y="0"/>
                <wp:lineTo x="-160" y="21427"/>
                <wp:lineTo x="21563" y="21427"/>
                <wp:lineTo x="21563" y="0"/>
                <wp:lineTo x="-160" y="0"/>
              </wp:wrapPolygon>
            </wp:wrapTight>
            <wp:docPr id="93" name="Рисунок 93" descr="http://ziyouz.com/images/books/layli_maj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ziyouz.com/images/books/layli_majnun.jpg"/>
                    <pic:cNvPicPr>
                      <a:picLocks noChangeAspect="1" noChangeArrowheads="1"/>
                    </pic:cNvPicPr>
                  </pic:nvPicPr>
                  <pic:blipFill>
                    <a:blip r:embed="rId180" r:link="rId181"/>
                    <a:srcRect/>
                    <a:stretch>
                      <a:fillRect/>
                    </a:stretch>
                  </pic:blipFill>
                  <pic:spPr bwMode="auto">
                    <a:xfrm>
                      <a:off x="0" y="0"/>
                      <a:ext cx="2576195" cy="1901190"/>
                    </a:xfrm>
                    <a:prstGeom prst="rect">
                      <a:avLst/>
                    </a:prstGeom>
                    <a:noFill/>
                    <a:ln w="9525">
                      <a:noFill/>
                      <a:miter lim="800000"/>
                      <a:headEnd/>
                      <a:tailEnd/>
                    </a:ln>
                  </pic:spPr>
                </pic:pic>
              </a:graphicData>
            </a:graphic>
          </wp:anchor>
        </w:drawing>
      </w:r>
      <w:r w:rsidRPr="00B145B8">
        <w:rPr>
          <w:color w:val="000000"/>
          <w:sz w:val="28"/>
          <w:szCs w:val="28"/>
          <w:lang w:val="uz-Cyrl-UZ"/>
        </w:rPr>
        <w:t xml:space="preserve">Ўрта аср Шарқи маданиятида табақавий субмаданиятлар эмас, икки йирик маданият – шаҳар ва кўчманчилар маданияти ажралиб туради. Шаҳар шароитида «Юсуф ва Зулайҳо», </w:t>
      </w:r>
      <w:r w:rsidRPr="00B145B8">
        <w:rPr>
          <w:b/>
          <w:color w:val="000000"/>
          <w:sz w:val="28"/>
          <w:szCs w:val="28"/>
          <w:lang w:val="uz-Cyrl-UZ"/>
        </w:rPr>
        <w:t>«Лайли ва Мажнун»</w:t>
      </w:r>
      <w:r w:rsidRPr="00B145B8">
        <w:rPr>
          <w:color w:val="000000"/>
          <w:sz w:val="28"/>
          <w:szCs w:val="28"/>
          <w:lang w:val="uz-Cyrl-UZ"/>
        </w:rPr>
        <w:t>, «Лубна ва Кайс» сингари достонлар турли поэтик шакл ва жанрдаги (қасида, маснавий, ғазал, мадхия, рубоий маком) адабий</w:t>
      </w:r>
      <w:r w:rsidRPr="00B145B8">
        <w:rPr>
          <w:sz w:val="28"/>
          <w:szCs w:val="28"/>
          <w:lang w:val="uz-Cyrl-UZ"/>
        </w:rPr>
        <w:t xml:space="preserve"> </w:t>
      </w:r>
      <w:r w:rsidRPr="00B145B8">
        <w:rPr>
          <w:color w:val="000000"/>
          <w:sz w:val="28"/>
          <w:szCs w:val="28"/>
          <w:lang w:val="uz-Cyrl-UZ"/>
        </w:rPr>
        <w:t xml:space="preserve"> асарлар, ҳикоя в</w:t>
      </w:r>
      <w:r w:rsidRPr="00B145B8">
        <w:rPr>
          <w:sz w:val="28"/>
          <w:szCs w:val="28"/>
          <w:lang w:val="uz-Cyrl-UZ"/>
        </w:rPr>
        <w:t xml:space="preserve"> </w:t>
      </w:r>
      <w:r w:rsidRPr="00B145B8">
        <w:rPr>
          <w:color w:val="000000"/>
          <w:sz w:val="28"/>
          <w:szCs w:val="28"/>
          <w:lang w:val="uz-Cyrl-UZ"/>
        </w:rPr>
        <w:t xml:space="preserve">а эртаклар тўпламлари, (1001 кеча эртаклари, Калила ва Димна) латифа ва ривоятлар яратилди. </w:t>
      </w:r>
      <w:r w:rsidRPr="00B145B8">
        <w:rPr>
          <w:b/>
          <w:color w:val="000000"/>
          <w:sz w:val="28"/>
          <w:szCs w:val="28"/>
          <w:lang w:val="uz-Cyrl-UZ"/>
        </w:rPr>
        <w:t>Миниатюра безаги</w:t>
      </w:r>
      <w:r w:rsidRPr="00B145B8">
        <w:rPr>
          <w:color w:val="000000"/>
          <w:sz w:val="28"/>
          <w:szCs w:val="28"/>
          <w:lang w:val="uz-Cyrl-UZ"/>
        </w:rPr>
        <w:t>га бой китоблар, мусиқа санъати ва рақсининг хилма-хил жанрлари халқ орасида кенг тарқалди.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Кўчманчилар орасида турли мусиқа асбобларида куйга солиб айтиладиган (бахши ва оқинлар томонидан) халқ оғзаки ижодининг йирик бадиий шакллари – эпос, достонлар яратиш устуворлик қилди. Шаҳар, рицарлик, дунёвий, роҳиблик ва </w:t>
      </w:r>
      <w:r w:rsidRPr="00B145B8">
        <w:rPr>
          <w:b/>
          <w:color w:val="000000"/>
          <w:sz w:val="28"/>
          <w:szCs w:val="28"/>
          <w:lang w:val="uz-Cyrl-UZ"/>
        </w:rPr>
        <w:t>сўфийлик каби субмаданият</w:t>
      </w:r>
      <w:r w:rsidRPr="00B145B8">
        <w:rPr>
          <w:color w:val="000000"/>
          <w:sz w:val="28"/>
          <w:szCs w:val="28"/>
          <w:lang w:val="uz-Cyrl-UZ"/>
        </w:rPr>
        <w:t>ларнинг пайдо бўлиши маданиятни сезиларли бойитди, янада ривожланишида кўплаб йўналишлар яратди ҳамда Ренессанс (Уйғониш) деб аталган юксак тараққиётга замин туғдирди.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Уйғониш даври тадқиқотчилар асарларида турлича баҳоланиб, турлича ёндошувларга сабаб бўлди. Хусусан, Уйғониш йўналиши умумжаҳон жараёни сифатида Хитойда VII–VIII асрларда бошланиб, IX–XII асрларда Марказий Осиё ва Яқин Шарқни қамраб олди, XIV–XVI асрларда Европада </w:t>
      </w:r>
      <w:r w:rsidRPr="00B145B8">
        <w:rPr>
          <w:color w:val="000000"/>
          <w:sz w:val="28"/>
          <w:szCs w:val="28"/>
          <w:lang w:val="uz-Cyrl-UZ"/>
        </w:rPr>
        <w:lastRenderedPageBreak/>
        <w:t>такомилига етди. Шунингдек, тадқиқотчилар Уйғониш даврининг бош маслакдоши ҳақиқий гуманизм бўлганлигини бир овоздан эътироф қиладилар. Хитойда «инсонпарварлик» сўзининг синоними «жен», Шарқда «одамият» атамалари ҳисобланади.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Уйғониш даври маданияти – диний маданият тараққиётининг ва янги техника маданияти ривожининг кўприк боғловчисидир.</w:t>
      </w:r>
    </w:p>
    <w:p w:rsidR="00B145B8" w:rsidRPr="00B145B8" w:rsidRDefault="00B145B8" w:rsidP="00B145B8">
      <w:pPr>
        <w:pStyle w:val="af"/>
        <w:spacing w:after="0"/>
        <w:ind w:firstLine="567"/>
        <w:jc w:val="both"/>
        <w:rPr>
          <w:bCs/>
          <w:sz w:val="28"/>
          <w:szCs w:val="28"/>
          <w:lang w:val="uz-Cyrl-UZ"/>
        </w:rPr>
      </w:pPr>
      <w:r w:rsidRPr="00B145B8">
        <w:rPr>
          <w:color w:val="000000"/>
          <w:sz w:val="28"/>
          <w:szCs w:val="28"/>
          <w:lang w:val="uz-Cyrl-UZ"/>
        </w:rPr>
        <w:t> </w:t>
      </w:r>
      <w:r w:rsidRPr="00B145B8">
        <w:rPr>
          <w:i/>
          <w:noProof/>
          <w:sz w:val="28"/>
          <w:szCs w:val="28"/>
          <w:lang w:bidi="ks-Deva"/>
        </w:rPr>
        <w:drawing>
          <wp:anchor distT="0" distB="0" distL="114300" distR="114300" simplePos="0" relativeHeight="251709440" behindDoc="1" locked="0" layoutInCell="1" allowOverlap="1">
            <wp:simplePos x="0" y="0"/>
            <wp:positionH relativeFrom="column">
              <wp:posOffset>4522470</wp:posOffset>
            </wp:positionH>
            <wp:positionV relativeFrom="paragraph">
              <wp:posOffset>202565</wp:posOffset>
            </wp:positionV>
            <wp:extent cx="1444625" cy="1800225"/>
            <wp:effectExtent l="19050" t="0" r="3175" b="0"/>
            <wp:wrapTight wrapText="bothSides">
              <wp:wrapPolygon edited="0">
                <wp:start x="-285" y="0"/>
                <wp:lineTo x="-285" y="21486"/>
                <wp:lineTo x="21647" y="21486"/>
                <wp:lineTo x="21647" y="0"/>
                <wp:lineTo x="-285" y="0"/>
              </wp:wrapPolygon>
            </wp:wrapTight>
            <wp:docPr id="99" name="Рисунок 99" descr="Ўткир Ҳоши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Ўткир Ҳошимов"/>
                    <pic:cNvPicPr>
                      <a:picLocks noChangeAspect="1" noChangeArrowheads="1"/>
                    </pic:cNvPicPr>
                  </pic:nvPicPr>
                  <pic:blipFill>
                    <a:blip r:embed="rId182" r:link="rId183"/>
                    <a:srcRect/>
                    <a:stretch>
                      <a:fillRect/>
                    </a:stretch>
                  </pic:blipFill>
                  <pic:spPr bwMode="auto">
                    <a:xfrm>
                      <a:off x="0" y="0"/>
                      <a:ext cx="1444625" cy="1800225"/>
                    </a:xfrm>
                    <a:prstGeom prst="rect">
                      <a:avLst/>
                    </a:prstGeom>
                    <a:noFill/>
                    <a:ln w="9525">
                      <a:noFill/>
                      <a:miter lim="800000"/>
                      <a:headEnd/>
                      <a:tailEnd/>
                    </a:ln>
                  </pic:spPr>
                </pic:pic>
              </a:graphicData>
            </a:graphic>
          </wp:anchor>
        </w:drawing>
      </w:r>
      <w:r w:rsidRPr="00B145B8">
        <w:rPr>
          <w:bCs/>
          <w:sz w:val="28"/>
          <w:szCs w:val="28"/>
          <w:lang w:val="uz-Cyrl-UZ"/>
        </w:rPr>
        <w:t>Ўткир Ҳошимов китоб ҳошиясига ёзган “Тарих “хатоси” деган миниатюра эссеси бор. Унда ёзади: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Тўққизинчи аср</w:t>
      </w:r>
      <w:r w:rsidRPr="00B145B8">
        <w:rPr>
          <w:bCs/>
          <w:sz w:val="28"/>
          <w:szCs w:val="28"/>
          <w:lang w:val="uz-Cyrl-UZ"/>
        </w:rPr>
        <w:t>. Муҳаммад ал-Хоразмий алгебра фанига асос солди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Ўнинчи аср</w:t>
      </w:r>
      <w:r w:rsidRPr="00B145B8">
        <w:rPr>
          <w:bCs/>
          <w:sz w:val="28"/>
          <w:szCs w:val="28"/>
          <w:lang w:val="uz-Cyrl-UZ"/>
        </w:rPr>
        <w:t>. Абу Наср Форобий Аристотельнинг “Метафизика” асарига энг мукаммал шарҳ ёзиб, “иккинчи устоз” унвонини олди.</w:t>
      </w:r>
      <w:r w:rsidRPr="00B145B8">
        <w:rPr>
          <w:sz w:val="28"/>
          <w:szCs w:val="28"/>
          <w:lang w:val="uz-Cyrl-UZ"/>
        </w:rPr>
        <w:t xml:space="preserve"> </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 биринчи аср</w:t>
      </w:r>
      <w:r w:rsidRPr="00B145B8">
        <w:rPr>
          <w:bCs/>
          <w:sz w:val="28"/>
          <w:szCs w:val="28"/>
          <w:lang w:val="uz-Cyrl-UZ"/>
        </w:rPr>
        <w:t>. Абу Райҳон Беруний Ер билан Ой Ўртасидаги масофани ўлчади. Ибн Сино медицина қомуси – “Тиб қонунлари”ни яратди.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 тўртинчи аср</w:t>
      </w:r>
      <w:r w:rsidRPr="00B145B8">
        <w:rPr>
          <w:bCs/>
          <w:sz w:val="28"/>
          <w:szCs w:val="28"/>
          <w:lang w:val="uz-Cyrl-UZ"/>
        </w:rPr>
        <w:t>. Соҳибқирон Амир Темур Евроосиёнинг ярмини тасарруфга олди. Аҳли илм бошини силаб, ўлмас обидалар яратди.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 бешинчи аср</w:t>
      </w:r>
      <w:r w:rsidRPr="00B145B8">
        <w:rPr>
          <w:bCs/>
          <w:sz w:val="28"/>
          <w:szCs w:val="28"/>
          <w:lang w:val="uz-Cyrl-UZ"/>
        </w:rPr>
        <w:t>. Улуғбек 1019 юлдузнинг ҳаракат жадвалини тузди. Алишер Навоий ўлмас “Хамса”сини ёзди.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 олтинчи аср</w:t>
      </w:r>
      <w:r w:rsidRPr="00B145B8">
        <w:rPr>
          <w:bCs/>
          <w:sz w:val="28"/>
          <w:szCs w:val="28"/>
          <w:lang w:val="uz-Cyrl-UZ"/>
        </w:rPr>
        <w:t>. “Бобурнома” оламга тарқалди.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Ўн еттинчи аср.</w:t>
      </w:r>
      <w:r w:rsidRPr="00B145B8">
        <w:rPr>
          <w:bCs/>
          <w:sz w:val="28"/>
          <w:szCs w:val="28"/>
          <w:lang w:val="uz-Cyrl-UZ"/>
        </w:rPr>
        <w:t xml:space="preserve"> Шоҳ Жаҳон дунёдаги етти мўъжизанинг бири – Тожмаҳални бунёд этди.</w:t>
      </w:r>
    </w:p>
    <w:p w:rsidR="00B145B8" w:rsidRPr="00B145B8" w:rsidRDefault="00B145B8" w:rsidP="00B145B8">
      <w:pPr>
        <w:pStyle w:val="a4"/>
        <w:ind w:right="-5" w:firstLine="567"/>
        <w:jc w:val="both"/>
        <w:rPr>
          <w:bCs/>
          <w:sz w:val="28"/>
          <w:szCs w:val="28"/>
          <w:lang w:val="uz-Cyrl-UZ"/>
        </w:rPr>
      </w:pPr>
      <w:r w:rsidRPr="00B145B8">
        <w:rPr>
          <w:bCs/>
          <w:i/>
          <w:sz w:val="28"/>
          <w:szCs w:val="28"/>
          <w:lang w:val="uz-Cyrl-UZ"/>
        </w:rPr>
        <w:t>Йигирманчи аср</w:t>
      </w:r>
      <w:r w:rsidRPr="00B145B8">
        <w:rPr>
          <w:bCs/>
          <w:sz w:val="28"/>
          <w:szCs w:val="28"/>
          <w:lang w:val="uz-Cyrl-UZ"/>
        </w:rPr>
        <w:t>. Ўзбек-совет олимлари мисли кўрилмаган “ихтиро” қилдилар: тарих “хатоси”ни тузаниб, ўтмишда бизнинг ёппасига “саводсиз” бўлганимизни исботлаб бердилар.</w:t>
      </w:r>
    </w:p>
    <w:p w:rsidR="00B145B8" w:rsidRPr="00B145B8" w:rsidRDefault="00B145B8" w:rsidP="00B145B8">
      <w:pPr>
        <w:pStyle w:val="a4"/>
        <w:ind w:right="-5" w:firstLine="567"/>
        <w:jc w:val="both"/>
        <w:rPr>
          <w:bCs/>
          <w:sz w:val="28"/>
          <w:szCs w:val="28"/>
          <w:lang w:val="uz-Cyrl-UZ"/>
        </w:rPr>
      </w:pPr>
    </w:p>
    <w:p w:rsidR="00B145B8" w:rsidRPr="00B145B8" w:rsidRDefault="00B145B8" w:rsidP="00B145B8">
      <w:pPr>
        <w:pStyle w:val="a4"/>
        <w:keepNext/>
        <w:framePr w:dropCap="drop" w:lines="3" w:wrap="around" w:vAnchor="text" w:hAnchor="text"/>
        <w:spacing w:line="952" w:lineRule="exact"/>
        <w:ind w:firstLine="0"/>
        <w:jc w:val="both"/>
        <w:textAlignment w:val="baseline"/>
        <w:rPr>
          <w:position w:val="-10"/>
          <w:sz w:val="28"/>
          <w:szCs w:val="28"/>
          <w:lang w:val="uz-Cyrl-UZ"/>
        </w:rPr>
      </w:pPr>
      <w:r w:rsidRPr="00B145B8">
        <w:rPr>
          <w:position w:val="-10"/>
          <w:sz w:val="28"/>
          <w:szCs w:val="28"/>
          <w:lang w:val="uz-Cyrl-UZ"/>
        </w:rPr>
        <w:t>Т</w:t>
      </w:r>
    </w:p>
    <w:p w:rsidR="00B145B8" w:rsidRPr="00B145B8" w:rsidRDefault="00B145B8" w:rsidP="00B145B8">
      <w:pPr>
        <w:pStyle w:val="a4"/>
        <w:ind w:right="-5" w:firstLine="0"/>
        <w:jc w:val="both"/>
        <w:rPr>
          <w:sz w:val="28"/>
          <w:szCs w:val="28"/>
          <w:lang w:val="uz-Cyrl-UZ"/>
        </w:rPr>
      </w:pPr>
      <w:r w:rsidRPr="00B145B8">
        <w:rPr>
          <w:sz w:val="28"/>
          <w:szCs w:val="28"/>
          <w:lang w:val="uz-Cyrl-UZ"/>
        </w:rPr>
        <w:t xml:space="preserve">арихдан аёнки ижтимоий тараққиёт доимо бир йўсинда равон бўлмаган. Одамзод умумий ривожланиш билан бирга қанчадан-қанча тўсиқларни, таназзул ва тангликларни бошидан кечирган ва сўнг уларни бартараф этиб, ўз моддий ва маданий даражасини қайта тиклаган ва янги тараққиёт сари остойдил интилган. Фанда бундай йирик, салмоқли юксалишни </w:t>
      </w:r>
      <w:r w:rsidRPr="00B145B8">
        <w:rPr>
          <w:i/>
          <w:sz w:val="28"/>
          <w:szCs w:val="28"/>
          <w:lang w:val="uz-Cyrl-UZ"/>
        </w:rPr>
        <w:t>тиклаш, уйғониш, ренесеанс</w:t>
      </w:r>
      <w:r w:rsidRPr="00B145B8">
        <w:rPr>
          <w:sz w:val="28"/>
          <w:szCs w:val="28"/>
          <w:lang w:val="uz-Cyrl-UZ"/>
        </w:rPr>
        <w:t xml:space="preserve"> ҳам деб атайдилар. Хусусан, Ғарбий Европада бундай Ренессанс XV-XVII асрларда деярли 700 йиллик хурофот (зулмат)дан сўнг юз берган. Марказий Осиёда илк уйғониш даври IX-XII асрларга тўғри келади ва у ўзгача шарт-шароитларда кечди. Унинг кўлами оқибатлари, жаҳон цивилизациясига таъсири ҳам бўлакча бўлган.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 </w:t>
      </w:r>
      <w:r w:rsidRPr="00B145B8">
        <w:rPr>
          <w:rFonts w:ascii="Times New Roman" w:hAnsi="Times New Roman" w:cs="Times New Roman"/>
          <w:b/>
          <w:sz w:val="28"/>
          <w:szCs w:val="28"/>
          <w:lang w:val="uz-Cyrl-UZ"/>
        </w:rPr>
        <w:t>Уйғониш даврининг белгилари</w:t>
      </w:r>
      <w:r w:rsidRPr="00B145B8">
        <w:rPr>
          <w:rFonts w:ascii="Times New Roman" w:hAnsi="Times New Roman" w:cs="Times New Roman"/>
          <w:sz w:val="28"/>
          <w:szCs w:val="28"/>
          <w:lang w:val="uz-Cyrl-UZ"/>
        </w:rPr>
        <w:t>: буюк кашфиётлар, Қадимги Юнон ва Рим фани, адабиёти, санъатига қизиқишнинг ортиб бориши. Инсонпарварлик ва тенглик, адолат, кишилар ўртасида инсоний муносабатларнинг қарор топиши, инсон қадр-қимматини ҳурмат қилиш, унинг фаровон турмуши ҳақида ўйлаш каби соф инсоний дунёқараш шу давр маданиятининг бош негизини ташкил қилади.</w:t>
      </w:r>
    </w:p>
    <w:p w:rsidR="00B145B8" w:rsidRPr="00B145B8" w:rsidRDefault="00B145B8" w:rsidP="00B145B8">
      <w:pPr>
        <w:autoSpaceDE w:val="0"/>
        <w:autoSpaceDN w:val="0"/>
        <w:adjustRightInd w:val="0"/>
        <w:ind w:firstLine="851"/>
        <w:jc w:val="both"/>
        <w:rPr>
          <w:rFonts w:ascii="Times New Roman" w:hAnsi="Times New Roman" w:cs="Times New Roman"/>
          <w:color w:val="FF0000"/>
          <w:sz w:val="28"/>
          <w:szCs w:val="28"/>
          <w:lang w:val="uz-Cyrl-UZ"/>
        </w:rPr>
      </w:pPr>
      <w:r w:rsidRPr="00B145B8">
        <w:rPr>
          <w:rFonts w:ascii="Times New Roman" w:hAnsi="Times New Roman" w:cs="Times New Roman"/>
          <w:sz w:val="28"/>
          <w:szCs w:val="28"/>
          <w:lang w:val="uz-Cyrl-UZ"/>
        </w:rPr>
        <w:t xml:space="preserve">Мовароуннаҳрга юриш қилган Александр Македонский бу ерда юксак, анча ривожланган қадимий маданият борлигини кўрди. </w:t>
      </w:r>
      <w:r w:rsidRPr="00B145B8">
        <w:rPr>
          <w:rFonts w:ascii="Times New Roman" w:hAnsi="Times New Roman" w:cs="Times New Roman"/>
          <w:i/>
          <w:sz w:val="28"/>
          <w:szCs w:val="28"/>
          <w:lang w:val="uz-Cyrl-UZ"/>
        </w:rPr>
        <w:t>Осиё халқлари маданий бисотидан кўп нарсани ўзлаштириб, улардан уялмай ўргансак арзийди</w:t>
      </w:r>
      <w:r w:rsidRPr="00B145B8">
        <w:rPr>
          <w:rFonts w:ascii="Times New Roman" w:hAnsi="Times New Roman" w:cs="Times New Roman"/>
          <w:sz w:val="28"/>
          <w:szCs w:val="28"/>
          <w:lang w:val="uz-Cyrl-UZ"/>
        </w:rPr>
        <w:t xml:space="preserve">, деб тан олган эди у. Искандар бу ерда қулларча итоатгўйлик ва иродасизлик, ёввойилик ва жаҳолат (варварлик) эмас, юксак даражадаги инсон қадр-қиммати, жасорат, гўзалликка шайдойилик ва ундан завқлана олишларини кўрганини айтади.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Мана шундай баракотли заминда жаҳон илму фанининг ривожига ҳисса қўшган буюк алломалар яшаб ижод этганлар. Булар </w:t>
      </w:r>
      <w:r w:rsidRPr="00B145B8">
        <w:rPr>
          <w:rFonts w:ascii="Times New Roman" w:hAnsi="Times New Roman" w:cs="Times New Roman"/>
          <w:b/>
          <w:sz w:val="28"/>
          <w:szCs w:val="28"/>
          <w:lang w:val="uz-Cyrl-UZ"/>
        </w:rPr>
        <w:t>Мусо ал-Хоразмий</w:t>
      </w:r>
      <w:r w:rsidRPr="00B145B8">
        <w:rPr>
          <w:rFonts w:ascii="Times New Roman" w:hAnsi="Times New Roman" w:cs="Times New Roman"/>
          <w:sz w:val="28"/>
          <w:szCs w:val="28"/>
          <w:lang w:val="uz-Cyrl-UZ"/>
        </w:rPr>
        <w:t xml:space="preserve"> (Европада </w:t>
      </w:r>
      <w:r w:rsidRPr="00B145B8">
        <w:rPr>
          <w:rFonts w:ascii="Times New Roman" w:hAnsi="Times New Roman" w:cs="Times New Roman"/>
          <w:i/>
          <w:iCs/>
          <w:sz w:val="28"/>
          <w:szCs w:val="28"/>
          <w:lang w:val="uz-Cyrl-UZ"/>
        </w:rPr>
        <w:t>Алгоритм</w:t>
      </w:r>
      <w:r w:rsidRPr="00B145B8">
        <w:rPr>
          <w:rFonts w:ascii="Times New Roman" w:hAnsi="Times New Roman" w:cs="Times New Roman"/>
          <w:sz w:val="28"/>
          <w:szCs w:val="28"/>
          <w:lang w:val="uz-Cyrl-UZ"/>
        </w:rPr>
        <w:t xml:space="preserve"> – 783-850), </w:t>
      </w:r>
      <w:r w:rsidRPr="00B145B8">
        <w:rPr>
          <w:rFonts w:ascii="Times New Roman" w:hAnsi="Times New Roman" w:cs="Times New Roman"/>
          <w:b/>
          <w:sz w:val="28"/>
          <w:szCs w:val="28"/>
          <w:lang w:val="uz-Cyrl-UZ"/>
        </w:rPr>
        <w:t>Аҳмад ал-Фарғоний</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Альфраганус</w:t>
      </w:r>
      <w:r w:rsidRPr="00B145B8">
        <w:rPr>
          <w:rFonts w:ascii="Times New Roman" w:hAnsi="Times New Roman" w:cs="Times New Roman"/>
          <w:sz w:val="28"/>
          <w:szCs w:val="28"/>
          <w:lang w:val="uz-Cyrl-UZ"/>
        </w:rPr>
        <w:t xml:space="preserve"> – 797-865), Имом ал-Бухорий (Ҳадис илмининг </w:t>
      </w:r>
      <w:r w:rsidRPr="00B145B8">
        <w:rPr>
          <w:rFonts w:ascii="Times New Roman" w:hAnsi="Times New Roman" w:cs="Times New Roman"/>
          <w:i/>
          <w:iCs/>
          <w:sz w:val="28"/>
          <w:szCs w:val="28"/>
          <w:lang w:val="uz-Cyrl-UZ"/>
        </w:rPr>
        <w:t xml:space="preserve">султони – </w:t>
      </w:r>
      <w:r w:rsidRPr="00B145B8">
        <w:rPr>
          <w:rFonts w:ascii="Times New Roman" w:hAnsi="Times New Roman" w:cs="Times New Roman"/>
          <w:sz w:val="28"/>
          <w:szCs w:val="28"/>
          <w:lang w:val="uz-Cyrl-UZ"/>
        </w:rPr>
        <w:t xml:space="preserve">810-870), Муҳаммад ат-Термизий (муҳаддис – 824-892),  </w:t>
      </w:r>
      <w:r w:rsidRPr="00B145B8">
        <w:rPr>
          <w:rFonts w:ascii="Times New Roman" w:hAnsi="Times New Roman" w:cs="Times New Roman"/>
          <w:b/>
          <w:sz w:val="28"/>
          <w:szCs w:val="28"/>
          <w:lang w:val="uz-Cyrl-UZ"/>
        </w:rPr>
        <w:t xml:space="preserve">Абу Наср Форобий </w:t>
      </w:r>
      <w:r w:rsidRPr="00B145B8">
        <w:rPr>
          <w:rFonts w:ascii="Times New Roman" w:hAnsi="Times New Roman" w:cs="Times New Roman"/>
          <w:sz w:val="28"/>
          <w:szCs w:val="28"/>
          <w:lang w:val="uz-Cyrl-UZ"/>
        </w:rPr>
        <w:t>(</w:t>
      </w:r>
      <w:r w:rsidRPr="00B145B8">
        <w:rPr>
          <w:rFonts w:ascii="Times New Roman" w:hAnsi="Times New Roman" w:cs="Times New Roman"/>
          <w:i/>
          <w:iCs/>
          <w:sz w:val="28"/>
          <w:szCs w:val="28"/>
          <w:lang w:val="uz-Cyrl-UZ"/>
        </w:rPr>
        <w:t>II муаллим</w:t>
      </w:r>
      <w:r w:rsidRPr="00B145B8">
        <w:rPr>
          <w:rFonts w:ascii="Times New Roman" w:hAnsi="Times New Roman" w:cs="Times New Roman"/>
          <w:sz w:val="28"/>
          <w:szCs w:val="28"/>
          <w:lang w:val="uz-Cyrl-UZ"/>
        </w:rPr>
        <w:t xml:space="preserve"> – 873-950), Абу Райҳон Беруний (</w:t>
      </w:r>
      <w:r w:rsidRPr="00B145B8">
        <w:rPr>
          <w:rFonts w:ascii="Times New Roman" w:hAnsi="Times New Roman" w:cs="Times New Roman"/>
          <w:i/>
          <w:iCs/>
          <w:sz w:val="28"/>
          <w:szCs w:val="28"/>
          <w:lang w:val="uz-Cyrl-UZ"/>
        </w:rPr>
        <w:t>Абуриган</w:t>
      </w:r>
      <w:r w:rsidRPr="00B145B8">
        <w:rPr>
          <w:rFonts w:ascii="Times New Roman" w:hAnsi="Times New Roman" w:cs="Times New Roman"/>
          <w:sz w:val="28"/>
          <w:szCs w:val="28"/>
          <w:lang w:val="uz-Cyrl-UZ"/>
        </w:rPr>
        <w:t xml:space="preserve"> – 974-1048), </w:t>
      </w:r>
      <w:r w:rsidRPr="00B145B8">
        <w:rPr>
          <w:rFonts w:ascii="Times New Roman" w:hAnsi="Times New Roman" w:cs="Times New Roman"/>
          <w:b/>
          <w:sz w:val="28"/>
          <w:szCs w:val="28"/>
          <w:lang w:val="uz-Cyrl-UZ"/>
        </w:rPr>
        <w:t xml:space="preserve">Абу Али ибн Сино </w:t>
      </w:r>
      <w:r w:rsidRPr="00B145B8">
        <w:rPr>
          <w:rFonts w:ascii="Times New Roman" w:hAnsi="Times New Roman" w:cs="Times New Roman"/>
          <w:sz w:val="28"/>
          <w:szCs w:val="28"/>
          <w:lang w:val="uz-Cyrl-UZ"/>
        </w:rPr>
        <w:t>(</w:t>
      </w:r>
      <w:r w:rsidRPr="00B145B8">
        <w:rPr>
          <w:rFonts w:ascii="Times New Roman" w:hAnsi="Times New Roman" w:cs="Times New Roman"/>
          <w:i/>
          <w:iCs/>
          <w:sz w:val="28"/>
          <w:szCs w:val="28"/>
          <w:lang w:val="uz-Cyrl-UZ"/>
        </w:rPr>
        <w:t>Авиценна</w:t>
      </w:r>
      <w:r w:rsidRPr="00B145B8">
        <w:rPr>
          <w:rFonts w:ascii="Times New Roman" w:hAnsi="Times New Roman" w:cs="Times New Roman"/>
          <w:sz w:val="28"/>
          <w:szCs w:val="28"/>
          <w:lang w:val="uz-Cyrl-UZ"/>
        </w:rPr>
        <w:t xml:space="preserve"> – 980-1037), Маҳмуд аз-Замахшарий (</w:t>
      </w:r>
      <w:r w:rsidRPr="00B145B8">
        <w:rPr>
          <w:rFonts w:ascii="Times New Roman" w:hAnsi="Times New Roman" w:cs="Times New Roman"/>
          <w:i/>
          <w:iCs/>
          <w:sz w:val="28"/>
          <w:szCs w:val="28"/>
          <w:lang w:val="uz-Cyrl-UZ"/>
        </w:rPr>
        <w:t>Бутун дунёнинг устози</w:t>
      </w:r>
      <w:r w:rsidRPr="00B145B8">
        <w:rPr>
          <w:rFonts w:ascii="Times New Roman" w:hAnsi="Times New Roman" w:cs="Times New Roman"/>
          <w:sz w:val="28"/>
          <w:szCs w:val="28"/>
          <w:lang w:val="uz-Cyrl-UZ"/>
        </w:rPr>
        <w:t xml:space="preserve"> – 1075-1144) ва бошқалар. Улар жаҳон маданиятининг тараққиётига улкан ҳисса қўшиб, </w:t>
      </w:r>
      <w:r w:rsidRPr="00B145B8">
        <w:rPr>
          <w:rFonts w:ascii="Times New Roman" w:hAnsi="Times New Roman" w:cs="Times New Roman"/>
          <w:b/>
          <w:bCs/>
          <w:i/>
          <w:iCs/>
          <w:sz w:val="28"/>
          <w:szCs w:val="28"/>
          <w:lang w:val="uz-Cyrl-UZ"/>
        </w:rPr>
        <w:t xml:space="preserve">Шарқ Ренессанси </w:t>
      </w:r>
      <w:r w:rsidRPr="00B145B8">
        <w:rPr>
          <w:rFonts w:ascii="Times New Roman" w:hAnsi="Times New Roman" w:cs="Times New Roman"/>
          <w:sz w:val="28"/>
          <w:szCs w:val="28"/>
          <w:lang w:val="uz-Cyrl-UZ"/>
        </w:rPr>
        <w:t>деган улуғвор даврга асос солдилар.</w:t>
      </w:r>
    </w:p>
    <w:p w:rsidR="00B145B8" w:rsidRPr="00B145B8" w:rsidRDefault="00B145B8" w:rsidP="00B145B8">
      <w:pPr>
        <w:pStyle w:val="a4"/>
        <w:ind w:right="-5" w:firstLine="567"/>
        <w:jc w:val="both"/>
        <w:rPr>
          <w:sz w:val="28"/>
          <w:szCs w:val="28"/>
          <w:lang w:val="uz-Cyrl-UZ"/>
        </w:rPr>
      </w:pPr>
      <w:r w:rsidRPr="00B145B8">
        <w:rPr>
          <w:noProof/>
          <w:sz w:val="28"/>
          <w:szCs w:val="28"/>
          <w:lang w:bidi="ks-Deva"/>
        </w:rPr>
        <w:drawing>
          <wp:anchor distT="0" distB="0" distL="114300" distR="114300" simplePos="0" relativeHeight="251711488" behindDoc="1" locked="0" layoutInCell="1" allowOverlap="1">
            <wp:simplePos x="0" y="0"/>
            <wp:positionH relativeFrom="column">
              <wp:posOffset>8890</wp:posOffset>
            </wp:positionH>
            <wp:positionV relativeFrom="paragraph">
              <wp:posOffset>934085</wp:posOffset>
            </wp:positionV>
            <wp:extent cx="1421765" cy="1393190"/>
            <wp:effectExtent l="19050" t="0" r="6985" b="0"/>
            <wp:wrapTight wrapText="bothSides">
              <wp:wrapPolygon edited="0">
                <wp:start x="-289" y="0"/>
                <wp:lineTo x="-289" y="21265"/>
                <wp:lineTo x="21706" y="21265"/>
                <wp:lineTo x="21706" y="0"/>
                <wp:lineTo x="-289" y="0"/>
              </wp:wrapPolygon>
            </wp:wrapTight>
            <wp:docPr id="101" name="Рисунок 101" descr="http://ru.ferghana.uz/d/66864/d/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u.ferghana.uz/d/66864/d/dsc_0319.jpg"/>
                    <pic:cNvPicPr>
                      <a:picLocks noChangeAspect="1" noChangeArrowheads="1"/>
                    </pic:cNvPicPr>
                  </pic:nvPicPr>
                  <pic:blipFill>
                    <a:blip r:embed="rId184" r:link="rId185" cstate="print"/>
                    <a:srcRect/>
                    <a:stretch>
                      <a:fillRect/>
                    </a:stretch>
                  </pic:blipFill>
                  <pic:spPr bwMode="auto">
                    <a:xfrm>
                      <a:off x="0" y="0"/>
                      <a:ext cx="1421765" cy="139319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13536" behindDoc="1" locked="0" layoutInCell="1" allowOverlap="1">
            <wp:simplePos x="0" y="0"/>
            <wp:positionH relativeFrom="column">
              <wp:posOffset>4232275</wp:posOffset>
            </wp:positionH>
            <wp:positionV relativeFrom="paragraph">
              <wp:posOffset>934085</wp:posOffset>
            </wp:positionV>
            <wp:extent cx="1683385" cy="1342390"/>
            <wp:effectExtent l="19050" t="0" r="0" b="0"/>
            <wp:wrapTight wrapText="bothSides">
              <wp:wrapPolygon edited="0">
                <wp:start x="-244" y="0"/>
                <wp:lineTo x="-244" y="21150"/>
                <wp:lineTo x="21510" y="21150"/>
                <wp:lineTo x="21510" y="0"/>
                <wp:lineTo x="-244" y="0"/>
              </wp:wrapPolygon>
            </wp:wrapTight>
            <wp:docPr id="103" name="Рисунок 103" descr="http://t1.gstatic.com/images?q=tbn:ANd9GcQENoRP3NDV2n4SenPEQO9AKbgg4O5KL9DbXj1o39bsqn9FgsxK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1.gstatic.com/images?q=tbn:ANd9GcQENoRP3NDV2n4SenPEQO9AKbgg4O5KL9DbXj1o39bsqn9FgsxKJg"/>
                    <pic:cNvPicPr>
                      <a:picLocks noChangeAspect="1" noChangeArrowheads="1"/>
                    </pic:cNvPicPr>
                  </pic:nvPicPr>
                  <pic:blipFill>
                    <a:blip r:embed="rId186" r:link="rId187"/>
                    <a:srcRect/>
                    <a:stretch>
                      <a:fillRect/>
                    </a:stretch>
                  </pic:blipFill>
                  <pic:spPr bwMode="auto">
                    <a:xfrm>
                      <a:off x="0" y="0"/>
                      <a:ext cx="1683385" cy="134239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12512" behindDoc="1" locked="0" layoutInCell="1" allowOverlap="1">
            <wp:simplePos x="0" y="0"/>
            <wp:positionH relativeFrom="column">
              <wp:posOffset>2896235</wp:posOffset>
            </wp:positionH>
            <wp:positionV relativeFrom="paragraph">
              <wp:posOffset>934085</wp:posOffset>
            </wp:positionV>
            <wp:extent cx="1204595" cy="1393190"/>
            <wp:effectExtent l="19050" t="0" r="0" b="0"/>
            <wp:wrapTight wrapText="bothSides">
              <wp:wrapPolygon edited="0">
                <wp:start x="-342" y="0"/>
                <wp:lineTo x="-342" y="21265"/>
                <wp:lineTo x="21520" y="21265"/>
                <wp:lineTo x="21520" y="0"/>
                <wp:lineTo x="-342" y="0"/>
              </wp:wrapPolygon>
            </wp:wrapTight>
            <wp:docPr id="102" name="Рисунок 102" descr="http://t0.gstatic.com/images?q=tbn:ANd9GcQEvSOYhKd__c1i2w0n6mrvKchwMHcJxfWiMXNjwdT9QpninV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0.gstatic.com/images?q=tbn:ANd9GcQEvSOYhKd__c1i2w0n6mrvKchwMHcJxfWiMXNjwdT9QpninVxJ"/>
                    <pic:cNvPicPr>
                      <a:picLocks noChangeAspect="1" noChangeArrowheads="1"/>
                    </pic:cNvPicPr>
                  </pic:nvPicPr>
                  <pic:blipFill>
                    <a:blip r:embed="rId188" r:link="rId189"/>
                    <a:srcRect/>
                    <a:stretch>
                      <a:fillRect/>
                    </a:stretch>
                  </pic:blipFill>
                  <pic:spPr bwMode="auto">
                    <a:xfrm>
                      <a:off x="0" y="0"/>
                      <a:ext cx="1204595" cy="139319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10464" behindDoc="1" locked="0" layoutInCell="1" allowOverlap="1">
            <wp:simplePos x="0" y="0"/>
            <wp:positionH relativeFrom="column">
              <wp:posOffset>1721485</wp:posOffset>
            </wp:positionH>
            <wp:positionV relativeFrom="paragraph">
              <wp:posOffset>934085</wp:posOffset>
            </wp:positionV>
            <wp:extent cx="1066800" cy="1393190"/>
            <wp:effectExtent l="19050" t="0" r="0" b="0"/>
            <wp:wrapTight wrapText="bothSides">
              <wp:wrapPolygon edited="0">
                <wp:start x="-386" y="0"/>
                <wp:lineTo x="-386" y="21265"/>
                <wp:lineTo x="21600" y="21265"/>
                <wp:lineTo x="21600" y="0"/>
                <wp:lineTo x="-386" y="0"/>
              </wp:wrapPolygon>
            </wp:wrapTight>
            <wp:docPr id="100" name="Рисунок 100" descr="http://t0.gstatic.com/images?q=tbn:ANd9GcTL_oKbKyCCXq3CUDQFaTcwkmQT1MNw8v-90UvC5cAYMQoZoe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0.gstatic.com/images?q=tbn:ANd9GcTL_oKbKyCCXq3CUDQFaTcwkmQT1MNw8v-90UvC5cAYMQoZoe2I"/>
                    <pic:cNvPicPr>
                      <a:picLocks noChangeAspect="1" noChangeArrowheads="1"/>
                    </pic:cNvPicPr>
                  </pic:nvPicPr>
                  <pic:blipFill>
                    <a:blip r:embed="rId190" r:link="rId191"/>
                    <a:srcRect/>
                    <a:stretch>
                      <a:fillRect/>
                    </a:stretch>
                  </pic:blipFill>
                  <pic:spPr bwMode="auto">
                    <a:xfrm>
                      <a:off x="0" y="0"/>
                      <a:ext cx="1066800" cy="1393190"/>
                    </a:xfrm>
                    <a:prstGeom prst="rect">
                      <a:avLst/>
                    </a:prstGeom>
                    <a:noFill/>
                    <a:ln w="9525">
                      <a:noFill/>
                      <a:miter lim="800000"/>
                      <a:headEnd/>
                      <a:tailEnd/>
                    </a:ln>
                  </pic:spPr>
                </pic:pic>
              </a:graphicData>
            </a:graphic>
          </wp:anchor>
        </w:drawing>
      </w:r>
      <w:r w:rsidRPr="00B145B8">
        <w:rPr>
          <w:sz w:val="28"/>
          <w:szCs w:val="28"/>
          <w:lang w:val="uz-Cyrl-UZ"/>
        </w:rPr>
        <w:t xml:space="preserve">Ўлкамиз ҳудудида милоддан аввалги даврларда эришилган моддий ва маънавий маданият янги асрларда – Кушон подшолиги (мил.1-3 аср), эфталийлар давлати (5-6 аср) ва Турк хоқонлиги (552-745) даврларида ўсиб борди. Меъморчиликда янги қурилиш ғоялари вужудга келди ва улар мураккаб муҳандислик ечими асосида амалга ошди. Ҳунармандчилик ривожланди ва уларнинг янги турлари вужудга келди. Савдо-сотиқ,    кенгайди.  Янги сув иншоотлари барпо этилди. Аҳоли ўртасида саводхонликка интилиш кучайди. Мавжуд турли дин ва ақидалар ўзаро сабрдошликда бўлди. Маданий ҳаёт санъатнинг турли жанрлари билан </w:t>
      </w:r>
      <w:r w:rsidRPr="00B145B8">
        <w:rPr>
          <w:sz w:val="28"/>
          <w:szCs w:val="28"/>
          <w:lang w:val="uz-Cyrl-UZ"/>
        </w:rPr>
        <w:lastRenderedPageBreak/>
        <w:t xml:space="preserve">бойиди. Табиий фанларга атрофдаги муҳитни англаш, мавжудодни кенгроқ билишга интилиш кучайди.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Лекин VIII аср бошларида Марказий Осиё аҳолиси араблар босқини натижасида оғир қийинчиликларга дучор бўлди ва истилога қарши кўп йиллик кураш олиб борди. Абу Райҳон Беруний асосли равишда араблар зарбаси оқибатида Суғд ва Хоразмнинг бой маданияти барбод бўлди, деб афсусланган эди. Шу билан бирга араб халифалигида ҳам катта ўзгаришлар юз берди. Умавийлар сулоласидан ҳокимият аббосийларга ўтганлиги муҳим воқеа бўлди. Янги сулола бениҳоя катта салтанатни идора қилишда, унинг тараққиётини таъминлашда илму-фаннинг аҳамиятини чуқуроқ англади. Халифа Хорун ар-Рашид (786-809), сўнг унинг ўғли Маъмун ўз тасарруфидаги ўлкалардан олимларни халифаликнинг янги пойтахни Бағдодга таклиф этдилар, уларнинг самарали ишлашлари учун шароит яратдилар.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Ўлкамизда ислом динининг тарқалиши, унинг маҳаллий одат удумлар билан тез орада уйғунлашуви аҳамиятлидир. Исломда илм олмоқ фарз, деган ҳикмат мавжуд. Маданий соҳада, хусусан, исломнинг ахлоқий тариқатлари, шунингдек IX-X асрдаги дунёвий илмларнинг ривожи араб дунёсидаги ижтимоий-маънавий вазиятни анчагина ўзгартиради. Шу билан бирга, араб (ислом) цивилизациянинг шаклланишида Ҳиндистон, Эрон, Юнонистон, Марказий Осиё ва Кавказ халқлари маданиятининг таъсири катта бўлган. Минтақамизда қадимдан цивилизация асослари, моддий ва маънавий маданиятнинг чуқур илдизлари мавжуд эди. </w:t>
      </w:r>
    </w:p>
    <w:p w:rsidR="00B145B8" w:rsidRPr="00B145B8" w:rsidRDefault="00B145B8" w:rsidP="00B145B8">
      <w:pPr>
        <w:pStyle w:val="a4"/>
        <w:ind w:right="-5" w:firstLine="567"/>
        <w:jc w:val="both"/>
        <w:rPr>
          <w:bCs/>
          <w:sz w:val="28"/>
          <w:szCs w:val="28"/>
          <w:lang w:val="fr-FR"/>
        </w:rPr>
      </w:pPr>
      <w:bookmarkStart w:id="0" w:name="2"/>
      <w:bookmarkEnd w:id="0"/>
      <w:r w:rsidRPr="00B145B8">
        <w:rPr>
          <w:sz w:val="28"/>
          <w:szCs w:val="28"/>
          <w:lang w:val="uz-Cyrl-UZ"/>
        </w:rPr>
        <w:t xml:space="preserve"> VIII аср охирлари – IX аср бошларида Марказий Осиёда ижтимоий ва сиёсий вазият анчагина барқарорлашди.   </w:t>
      </w:r>
      <w:r w:rsidRPr="00B145B8">
        <w:rPr>
          <w:bCs/>
          <w:sz w:val="28"/>
          <w:szCs w:val="28"/>
          <w:lang w:val="fr-FR"/>
        </w:rPr>
        <w:t>Coмoнийлaр</w:t>
      </w:r>
      <w:r w:rsidRPr="00B145B8">
        <w:rPr>
          <w:bCs/>
          <w:sz w:val="28"/>
          <w:szCs w:val="28"/>
          <w:lang w:val="uz-Cyrl-UZ"/>
        </w:rPr>
        <w:t xml:space="preserve"> (819-999)</w:t>
      </w:r>
      <w:r w:rsidRPr="00B145B8">
        <w:rPr>
          <w:bCs/>
          <w:sz w:val="28"/>
          <w:szCs w:val="28"/>
          <w:lang w:val="fr-FR"/>
        </w:rPr>
        <w:t>, Қoрaxoнийлaр</w:t>
      </w:r>
      <w:r w:rsidRPr="00B145B8">
        <w:rPr>
          <w:bCs/>
          <w:sz w:val="28"/>
          <w:szCs w:val="28"/>
          <w:lang w:val="uz-Cyrl-UZ"/>
        </w:rPr>
        <w:t xml:space="preserve"> (927-1212)</w:t>
      </w:r>
      <w:r w:rsidRPr="00B145B8">
        <w:rPr>
          <w:bCs/>
          <w:sz w:val="28"/>
          <w:szCs w:val="28"/>
          <w:lang w:val="fr-FR"/>
        </w:rPr>
        <w:t xml:space="preserve">, </w:t>
      </w:r>
      <w:r w:rsidRPr="00B145B8">
        <w:rPr>
          <w:bCs/>
          <w:sz w:val="28"/>
          <w:szCs w:val="28"/>
          <w:lang w:val="uz-Cyrl-UZ"/>
        </w:rPr>
        <w:t>Ғ</w:t>
      </w:r>
      <w:r w:rsidRPr="00B145B8">
        <w:rPr>
          <w:bCs/>
          <w:sz w:val="28"/>
          <w:szCs w:val="28"/>
          <w:lang w:val="fr-FR"/>
        </w:rPr>
        <w:t>aзнaвийлaр</w:t>
      </w:r>
      <w:r w:rsidRPr="00B145B8">
        <w:rPr>
          <w:bCs/>
          <w:sz w:val="28"/>
          <w:szCs w:val="28"/>
          <w:lang w:val="uz-Cyrl-UZ"/>
        </w:rPr>
        <w:t xml:space="preserve"> (10-12 аср)</w:t>
      </w:r>
      <w:r w:rsidRPr="00B145B8">
        <w:rPr>
          <w:bCs/>
          <w:sz w:val="28"/>
          <w:szCs w:val="28"/>
          <w:lang w:val="fr-FR"/>
        </w:rPr>
        <w:t>, Caлжуқийлaр</w:t>
      </w:r>
      <w:r w:rsidRPr="00B145B8">
        <w:rPr>
          <w:bCs/>
          <w:sz w:val="28"/>
          <w:szCs w:val="28"/>
          <w:lang w:val="uz-Cyrl-UZ"/>
        </w:rPr>
        <w:t xml:space="preserve"> (11-14 аср боши)</w:t>
      </w:r>
      <w:r w:rsidRPr="00B145B8">
        <w:rPr>
          <w:bCs/>
          <w:sz w:val="28"/>
          <w:szCs w:val="28"/>
          <w:lang w:val="fr-FR"/>
        </w:rPr>
        <w:t xml:space="preserve"> ва Xoрaзмшoҳлaр</w:t>
      </w:r>
      <w:r w:rsidRPr="00B145B8">
        <w:rPr>
          <w:bCs/>
          <w:sz w:val="28"/>
          <w:szCs w:val="28"/>
          <w:lang w:val="uz-Cyrl-UZ"/>
        </w:rPr>
        <w:t xml:space="preserve"> (10 аср. Ж.Мангуберди сулоланинг охирги вакили)</w:t>
      </w:r>
      <w:r w:rsidRPr="00B145B8">
        <w:rPr>
          <w:bCs/>
          <w:sz w:val="28"/>
          <w:szCs w:val="28"/>
          <w:lang w:val="fr-FR"/>
        </w:rPr>
        <w:t xml:space="preserve"> cулoлaлaри ҳукмрoнлик қилгaн IX-XII acрлaрдa Мoварoуннaҳр caрҳaдлaридa яшaгaн улуc-элатлaр </w:t>
      </w:r>
      <w:r w:rsidRPr="00B145B8">
        <w:rPr>
          <w:bCs/>
          <w:sz w:val="28"/>
          <w:szCs w:val="28"/>
          <w:lang w:val="uz-Cyrl-UZ"/>
        </w:rPr>
        <w:t>ў</w:t>
      </w:r>
      <w:r w:rsidRPr="00B145B8">
        <w:rPr>
          <w:bCs/>
          <w:sz w:val="28"/>
          <w:szCs w:val="28"/>
          <w:lang w:val="fr-FR"/>
        </w:rPr>
        <w:t>р</w:t>
      </w:r>
      <w:r w:rsidRPr="00B145B8">
        <w:rPr>
          <w:bCs/>
          <w:sz w:val="28"/>
          <w:szCs w:val="28"/>
          <w:lang w:val="uz-Cyrl-UZ"/>
        </w:rPr>
        <w:t>т</w:t>
      </w:r>
      <w:r w:rsidRPr="00B145B8">
        <w:rPr>
          <w:bCs/>
          <w:sz w:val="28"/>
          <w:szCs w:val="28"/>
          <w:lang w:val="fr-FR"/>
        </w:rPr>
        <w:t>acидa нисбатан ocoйиш</w:t>
      </w:r>
      <w:r w:rsidRPr="00B145B8">
        <w:rPr>
          <w:bCs/>
          <w:sz w:val="28"/>
          <w:szCs w:val="28"/>
          <w:lang w:val="uz-Cyrl-UZ"/>
        </w:rPr>
        <w:t>т</w:t>
      </w:r>
      <w:r w:rsidRPr="00B145B8">
        <w:rPr>
          <w:bCs/>
          <w:sz w:val="28"/>
          <w:szCs w:val="28"/>
          <w:lang w:val="fr-FR"/>
        </w:rPr>
        <w:t xml:space="preserve">aлик, </w:t>
      </w:r>
      <w:r w:rsidRPr="00B145B8">
        <w:rPr>
          <w:bCs/>
          <w:sz w:val="28"/>
          <w:szCs w:val="28"/>
          <w:lang w:val="uz-Cyrl-UZ"/>
        </w:rPr>
        <w:t>т</w:t>
      </w:r>
      <w:r w:rsidRPr="00B145B8">
        <w:rPr>
          <w:bCs/>
          <w:sz w:val="28"/>
          <w:szCs w:val="28"/>
          <w:lang w:val="fr-FR"/>
        </w:rPr>
        <w:t>o</w:t>
      </w:r>
      <w:r w:rsidRPr="00B145B8">
        <w:rPr>
          <w:bCs/>
          <w:sz w:val="28"/>
          <w:szCs w:val="28"/>
          <w:lang w:val="uz-Cyrl-UZ"/>
        </w:rPr>
        <w:t>т</w:t>
      </w:r>
      <w:r w:rsidRPr="00B145B8">
        <w:rPr>
          <w:bCs/>
          <w:sz w:val="28"/>
          <w:szCs w:val="28"/>
          <w:lang w:val="fr-FR"/>
        </w:rPr>
        <w:t>увлик, яқинлик ва ҳaмжиҳa</w:t>
      </w:r>
      <w:r w:rsidRPr="00B145B8">
        <w:rPr>
          <w:bCs/>
          <w:sz w:val="28"/>
          <w:szCs w:val="28"/>
          <w:lang w:val="uz-Cyrl-UZ"/>
        </w:rPr>
        <w:t>т</w:t>
      </w:r>
      <w:r w:rsidRPr="00B145B8">
        <w:rPr>
          <w:bCs/>
          <w:sz w:val="28"/>
          <w:szCs w:val="28"/>
          <w:lang w:val="fr-FR"/>
        </w:rPr>
        <w:t xml:space="preserve">лик вужудгa кeлдики, бунинг oрқacидa </w:t>
      </w:r>
      <w:r w:rsidRPr="00B145B8">
        <w:rPr>
          <w:bCs/>
          <w:sz w:val="28"/>
          <w:szCs w:val="28"/>
          <w:lang w:val="uz-Cyrl-UZ"/>
        </w:rPr>
        <w:t>ў</w:t>
      </w:r>
      <w:r w:rsidRPr="00B145B8">
        <w:rPr>
          <w:bCs/>
          <w:sz w:val="28"/>
          <w:szCs w:val="28"/>
          <w:lang w:val="fr-FR"/>
        </w:rPr>
        <w:t>лкaдa мoддий ишлa</w:t>
      </w:r>
      <w:r w:rsidRPr="00B145B8">
        <w:rPr>
          <w:bCs/>
          <w:sz w:val="28"/>
          <w:szCs w:val="28"/>
          <w:lang w:val="uz-Cyrl-UZ"/>
        </w:rPr>
        <w:t>б</w:t>
      </w:r>
      <w:r w:rsidRPr="00B145B8">
        <w:rPr>
          <w:bCs/>
          <w:sz w:val="28"/>
          <w:szCs w:val="28"/>
          <w:lang w:val="fr-FR"/>
        </w:rPr>
        <w:t xml:space="preserve"> </w:t>
      </w:r>
      <w:r w:rsidRPr="00B145B8">
        <w:rPr>
          <w:bCs/>
          <w:sz w:val="28"/>
          <w:szCs w:val="28"/>
          <w:lang w:val="uz-Cyrl-UZ"/>
        </w:rPr>
        <w:t>ч</w:t>
      </w:r>
      <w:r w:rsidRPr="00B145B8">
        <w:rPr>
          <w:bCs/>
          <w:sz w:val="28"/>
          <w:szCs w:val="28"/>
          <w:lang w:val="fr-FR"/>
        </w:rPr>
        <w:t>иқaриш, мaдaний ривoжлaниш жaрaёни aн</w:t>
      </w:r>
      <w:r w:rsidRPr="00B145B8">
        <w:rPr>
          <w:bCs/>
          <w:sz w:val="28"/>
          <w:szCs w:val="28"/>
          <w:lang w:val="uz-Cyrl-UZ"/>
        </w:rPr>
        <w:t>ч</w:t>
      </w:r>
      <w:r w:rsidRPr="00B145B8">
        <w:rPr>
          <w:bCs/>
          <w:sz w:val="28"/>
          <w:szCs w:val="28"/>
          <w:lang w:val="fr-FR"/>
        </w:rPr>
        <w:t xml:space="preserve">a </w:t>
      </w:r>
      <w:r w:rsidRPr="00B145B8">
        <w:rPr>
          <w:bCs/>
          <w:sz w:val="28"/>
          <w:szCs w:val="28"/>
          <w:lang w:val="uz-Cyrl-UZ"/>
        </w:rPr>
        <w:t>т</w:t>
      </w:r>
      <w:r w:rsidRPr="00B145B8">
        <w:rPr>
          <w:bCs/>
          <w:sz w:val="28"/>
          <w:szCs w:val="28"/>
          <w:lang w:val="fr-FR"/>
        </w:rPr>
        <w:t>eзлaшди, шaҳaрлaр ҳaё</w:t>
      </w:r>
      <w:r w:rsidRPr="00B145B8">
        <w:rPr>
          <w:bCs/>
          <w:sz w:val="28"/>
          <w:szCs w:val="28"/>
          <w:lang w:val="uz-Cyrl-UZ"/>
        </w:rPr>
        <w:t>т</w:t>
      </w:r>
      <w:r w:rsidRPr="00B145B8">
        <w:rPr>
          <w:bCs/>
          <w:sz w:val="28"/>
          <w:szCs w:val="28"/>
          <w:lang w:val="fr-FR"/>
        </w:rPr>
        <w:t>и юкcaлди, caвдo-co</w:t>
      </w:r>
      <w:r w:rsidRPr="00B145B8">
        <w:rPr>
          <w:bCs/>
          <w:sz w:val="28"/>
          <w:szCs w:val="28"/>
          <w:lang w:val="uz-Cyrl-UZ"/>
        </w:rPr>
        <w:t>т</w:t>
      </w:r>
      <w:r w:rsidRPr="00B145B8">
        <w:rPr>
          <w:bCs/>
          <w:sz w:val="28"/>
          <w:szCs w:val="28"/>
          <w:lang w:val="fr-FR"/>
        </w:rPr>
        <w:t xml:space="preserve">иқ, ҳунaрмaндчилик </w:t>
      </w:r>
      <w:r w:rsidRPr="00B145B8">
        <w:rPr>
          <w:bCs/>
          <w:sz w:val="28"/>
          <w:szCs w:val="28"/>
          <w:lang w:val="uz-Cyrl-UZ"/>
        </w:rPr>
        <w:t>ў</w:t>
      </w:r>
      <w:r w:rsidRPr="00B145B8">
        <w:rPr>
          <w:bCs/>
          <w:sz w:val="28"/>
          <w:szCs w:val="28"/>
          <w:lang w:val="fr-FR"/>
        </w:rPr>
        <w:t>cди, aҳoли фaрoвoнлиги к</w:t>
      </w:r>
      <w:r w:rsidRPr="00B145B8">
        <w:rPr>
          <w:bCs/>
          <w:sz w:val="28"/>
          <w:szCs w:val="28"/>
          <w:lang w:val="uz-Cyrl-UZ"/>
        </w:rPr>
        <w:t>ўт</w:t>
      </w:r>
      <w:r w:rsidRPr="00B145B8">
        <w:rPr>
          <w:bCs/>
          <w:sz w:val="28"/>
          <w:szCs w:val="28"/>
          <w:lang w:val="fr-FR"/>
        </w:rPr>
        <w:t xml:space="preserve">aрилa </w:t>
      </w:r>
      <w:r w:rsidRPr="00B145B8">
        <w:rPr>
          <w:bCs/>
          <w:sz w:val="28"/>
          <w:szCs w:val="28"/>
          <w:lang w:val="uz-Cyrl-UZ"/>
        </w:rPr>
        <w:t>б</w:t>
      </w:r>
      <w:r w:rsidRPr="00B145B8">
        <w:rPr>
          <w:bCs/>
          <w:sz w:val="28"/>
          <w:szCs w:val="28"/>
          <w:lang w:val="fr-FR"/>
        </w:rPr>
        <w:t xml:space="preserve">oрди. </w:t>
      </w:r>
    </w:p>
    <w:p w:rsidR="00B145B8" w:rsidRPr="00B145B8" w:rsidRDefault="00B145B8" w:rsidP="00B145B8">
      <w:pPr>
        <w:pStyle w:val="a4"/>
        <w:ind w:right="-5" w:firstLine="567"/>
        <w:jc w:val="both"/>
        <w:rPr>
          <w:bCs/>
          <w:sz w:val="28"/>
          <w:szCs w:val="28"/>
          <w:lang w:val="fr-FR"/>
        </w:rPr>
      </w:pPr>
      <w:r w:rsidRPr="00B145B8">
        <w:rPr>
          <w:bCs/>
          <w:sz w:val="28"/>
          <w:szCs w:val="28"/>
          <w:lang w:val="fr-FR"/>
        </w:rPr>
        <w:t>Мoварoуннaҳр шaҳaрлaрининг жу</w:t>
      </w:r>
      <w:r w:rsidRPr="00B145B8">
        <w:rPr>
          <w:bCs/>
          <w:sz w:val="28"/>
          <w:szCs w:val="28"/>
          <w:lang w:val="uz-Cyrl-UZ"/>
        </w:rPr>
        <w:t>ғ</w:t>
      </w:r>
      <w:r w:rsidRPr="00B145B8">
        <w:rPr>
          <w:bCs/>
          <w:sz w:val="28"/>
          <w:szCs w:val="28"/>
          <w:lang w:val="fr-FR"/>
        </w:rPr>
        <w:t>рoфий нуқ</w:t>
      </w:r>
      <w:r w:rsidRPr="00B145B8">
        <w:rPr>
          <w:bCs/>
          <w:sz w:val="28"/>
          <w:szCs w:val="28"/>
          <w:lang w:val="uz-Cyrl-UZ"/>
        </w:rPr>
        <w:t>т</w:t>
      </w:r>
      <w:r w:rsidRPr="00B145B8">
        <w:rPr>
          <w:bCs/>
          <w:sz w:val="28"/>
          <w:szCs w:val="28"/>
          <w:lang w:val="fr-FR"/>
        </w:rPr>
        <w:t>aи нaзaридaн Буюк и</w:t>
      </w:r>
      <w:r w:rsidRPr="00B145B8">
        <w:rPr>
          <w:bCs/>
          <w:sz w:val="28"/>
          <w:szCs w:val="28"/>
        </w:rPr>
        <w:t>п</w:t>
      </w:r>
      <w:r w:rsidRPr="00B145B8">
        <w:rPr>
          <w:bCs/>
          <w:sz w:val="28"/>
          <w:szCs w:val="28"/>
          <w:lang w:val="fr-FR"/>
        </w:rPr>
        <w:t xml:space="preserve">aк </w:t>
      </w:r>
      <w:r w:rsidRPr="00B145B8">
        <w:rPr>
          <w:bCs/>
          <w:sz w:val="28"/>
          <w:szCs w:val="28"/>
          <w:lang w:val="uz-Cyrl-UZ"/>
        </w:rPr>
        <w:t>йў</w:t>
      </w:r>
      <w:r w:rsidRPr="00B145B8">
        <w:rPr>
          <w:bCs/>
          <w:sz w:val="28"/>
          <w:szCs w:val="28"/>
          <w:lang w:val="fr-FR"/>
        </w:rPr>
        <w:t xml:space="preserve">лининг </w:t>
      </w:r>
      <w:r w:rsidRPr="00B145B8">
        <w:rPr>
          <w:bCs/>
          <w:sz w:val="28"/>
          <w:szCs w:val="28"/>
          <w:lang w:val="uz-Cyrl-UZ"/>
        </w:rPr>
        <w:t>э</w:t>
      </w:r>
      <w:r w:rsidRPr="00B145B8">
        <w:rPr>
          <w:bCs/>
          <w:sz w:val="28"/>
          <w:szCs w:val="28"/>
          <w:lang w:val="fr-FR"/>
        </w:rPr>
        <w:t>нг муҳим тутaш нуқ</w:t>
      </w:r>
      <w:r w:rsidRPr="00B145B8">
        <w:rPr>
          <w:bCs/>
          <w:sz w:val="28"/>
          <w:szCs w:val="28"/>
          <w:lang w:val="uz-Cyrl-UZ"/>
        </w:rPr>
        <w:t>т</w:t>
      </w:r>
      <w:r w:rsidRPr="00B145B8">
        <w:rPr>
          <w:bCs/>
          <w:sz w:val="28"/>
          <w:szCs w:val="28"/>
          <w:lang w:val="fr-FR"/>
        </w:rPr>
        <w:t xml:space="preserve">aлaридa жoйлaшгaнлиги, шу </w:t>
      </w:r>
      <w:r w:rsidRPr="00B145B8">
        <w:rPr>
          <w:bCs/>
          <w:sz w:val="28"/>
          <w:szCs w:val="28"/>
          <w:lang w:val="uz-Cyrl-UZ"/>
        </w:rPr>
        <w:t>б</w:t>
      </w:r>
      <w:r w:rsidRPr="00B145B8">
        <w:rPr>
          <w:bCs/>
          <w:sz w:val="28"/>
          <w:szCs w:val="28"/>
          <w:lang w:val="fr-FR"/>
        </w:rPr>
        <w:t>oиc бу eрдa ишлa</w:t>
      </w:r>
      <w:r w:rsidRPr="00B145B8">
        <w:rPr>
          <w:bCs/>
          <w:sz w:val="28"/>
          <w:szCs w:val="28"/>
          <w:lang w:val="uz-Cyrl-UZ"/>
        </w:rPr>
        <w:t>б</w:t>
      </w:r>
      <w:r w:rsidRPr="00B145B8">
        <w:rPr>
          <w:bCs/>
          <w:sz w:val="28"/>
          <w:szCs w:val="28"/>
          <w:lang w:val="fr-FR"/>
        </w:rPr>
        <w:t xml:space="preserve"> </w:t>
      </w:r>
      <w:r w:rsidRPr="00B145B8">
        <w:rPr>
          <w:bCs/>
          <w:sz w:val="28"/>
          <w:szCs w:val="28"/>
          <w:lang w:val="uz-Cyrl-UZ"/>
        </w:rPr>
        <w:t>ч</w:t>
      </w:r>
      <w:r w:rsidRPr="00B145B8">
        <w:rPr>
          <w:bCs/>
          <w:sz w:val="28"/>
          <w:szCs w:val="28"/>
          <w:lang w:val="fr-FR"/>
        </w:rPr>
        <w:t>иқaрилгaн, e</w:t>
      </w:r>
      <w:r w:rsidRPr="00B145B8">
        <w:rPr>
          <w:bCs/>
          <w:sz w:val="28"/>
          <w:szCs w:val="28"/>
          <w:lang w:val="uz-Cyrl-UZ"/>
        </w:rPr>
        <w:t>т</w:t>
      </w:r>
      <w:r w:rsidRPr="00B145B8">
        <w:rPr>
          <w:bCs/>
          <w:sz w:val="28"/>
          <w:szCs w:val="28"/>
          <w:lang w:val="fr-FR"/>
        </w:rPr>
        <w:t>иштирилгaн ҳaр турли зирoa</w:t>
      </w:r>
      <w:r w:rsidRPr="00B145B8">
        <w:rPr>
          <w:bCs/>
          <w:sz w:val="28"/>
          <w:szCs w:val="28"/>
          <w:lang w:val="uz-Cyrl-UZ"/>
        </w:rPr>
        <w:t>т</w:t>
      </w:r>
      <w:r w:rsidRPr="00B145B8">
        <w:rPr>
          <w:bCs/>
          <w:sz w:val="28"/>
          <w:szCs w:val="28"/>
          <w:lang w:val="fr-FR"/>
        </w:rPr>
        <w:t xml:space="preserve">чилик, </w:t>
      </w:r>
      <w:r w:rsidRPr="00B145B8">
        <w:rPr>
          <w:bCs/>
          <w:sz w:val="28"/>
          <w:szCs w:val="28"/>
          <w:lang w:val="uz-Cyrl-UZ"/>
        </w:rPr>
        <w:t>ч</w:t>
      </w:r>
      <w:r w:rsidRPr="00B145B8">
        <w:rPr>
          <w:bCs/>
          <w:sz w:val="28"/>
          <w:szCs w:val="28"/>
          <w:lang w:val="fr-FR"/>
        </w:rPr>
        <w:t>oрвачилик, ҳунaрмaндчилик мaҳcулo</w:t>
      </w:r>
      <w:r w:rsidRPr="00B145B8">
        <w:rPr>
          <w:bCs/>
          <w:sz w:val="28"/>
          <w:szCs w:val="28"/>
          <w:lang w:val="uz-Cyrl-UZ"/>
        </w:rPr>
        <w:t>т</w:t>
      </w:r>
      <w:r w:rsidRPr="00B145B8">
        <w:rPr>
          <w:bCs/>
          <w:sz w:val="28"/>
          <w:szCs w:val="28"/>
          <w:lang w:val="fr-FR"/>
        </w:rPr>
        <w:t>лaри, зaргaрлик, зe</w:t>
      </w:r>
      <w:r w:rsidRPr="00B145B8">
        <w:rPr>
          <w:bCs/>
          <w:sz w:val="28"/>
          <w:szCs w:val="28"/>
          <w:lang w:val="uz-Cyrl-UZ"/>
        </w:rPr>
        <w:t>б</w:t>
      </w:r>
      <w:r w:rsidRPr="00B145B8">
        <w:rPr>
          <w:bCs/>
          <w:sz w:val="28"/>
          <w:szCs w:val="28"/>
          <w:lang w:val="fr-FR"/>
        </w:rPr>
        <w:t>-зийнa</w:t>
      </w:r>
      <w:r w:rsidRPr="00B145B8">
        <w:rPr>
          <w:bCs/>
          <w:sz w:val="28"/>
          <w:szCs w:val="28"/>
          <w:lang w:val="uz-Cyrl-UZ"/>
        </w:rPr>
        <w:t>т</w:t>
      </w:r>
      <w:r w:rsidRPr="00B145B8">
        <w:rPr>
          <w:bCs/>
          <w:sz w:val="28"/>
          <w:szCs w:val="28"/>
          <w:lang w:val="fr-FR"/>
        </w:rPr>
        <w:t xml:space="preserve"> мoллaрининг aйир</w:t>
      </w:r>
      <w:r w:rsidRPr="00B145B8">
        <w:rPr>
          <w:bCs/>
          <w:sz w:val="28"/>
          <w:szCs w:val="28"/>
          <w:lang w:val="uz-Cyrl-UZ"/>
        </w:rPr>
        <w:t>б</w:t>
      </w:r>
      <w:r w:rsidRPr="00B145B8">
        <w:rPr>
          <w:bCs/>
          <w:sz w:val="28"/>
          <w:szCs w:val="28"/>
          <w:lang w:val="fr-FR"/>
        </w:rPr>
        <w:t xml:space="preserve">oш қилиб турилгaнлиги oрқacидa </w:t>
      </w:r>
      <w:r w:rsidRPr="00B145B8">
        <w:rPr>
          <w:bCs/>
          <w:sz w:val="28"/>
          <w:szCs w:val="28"/>
          <w:lang w:val="uz-Cyrl-UZ"/>
        </w:rPr>
        <w:t>ў</w:t>
      </w:r>
      <w:r w:rsidRPr="00B145B8">
        <w:rPr>
          <w:bCs/>
          <w:sz w:val="28"/>
          <w:szCs w:val="28"/>
          <w:lang w:val="fr-FR"/>
        </w:rPr>
        <w:t>лкaнинг ижтимoий-иқ</w:t>
      </w:r>
      <w:r w:rsidRPr="00B145B8">
        <w:rPr>
          <w:bCs/>
          <w:sz w:val="28"/>
          <w:szCs w:val="28"/>
          <w:lang w:val="uz-Cyrl-UZ"/>
        </w:rPr>
        <w:t>т</w:t>
      </w:r>
      <w:r w:rsidRPr="00B145B8">
        <w:rPr>
          <w:bCs/>
          <w:sz w:val="28"/>
          <w:szCs w:val="28"/>
          <w:lang w:val="fr-FR"/>
        </w:rPr>
        <w:t xml:space="preserve">иcoдий  ва мaдaний </w:t>
      </w:r>
      <w:r w:rsidRPr="00B145B8">
        <w:rPr>
          <w:bCs/>
          <w:sz w:val="28"/>
          <w:szCs w:val="28"/>
          <w:lang w:val="fr-FR"/>
        </w:rPr>
        <w:lastRenderedPageBreak/>
        <w:t>ҳaё</w:t>
      </w:r>
      <w:r w:rsidRPr="00B145B8">
        <w:rPr>
          <w:bCs/>
          <w:sz w:val="28"/>
          <w:szCs w:val="28"/>
          <w:lang w:val="uz-Cyrl-UZ"/>
        </w:rPr>
        <w:t>т</w:t>
      </w:r>
      <w:r w:rsidRPr="00B145B8">
        <w:rPr>
          <w:bCs/>
          <w:sz w:val="28"/>
          <w:szCs w:val="28"/>
          <w:lang w:val="fr-FR"/>
        </w:rPr>
        <w:t>и жиддий юкcaлишгa юз тутди. Буюк и</w:t>
      </w:r>
      <w:r w:rsidRPr="00B145B8">
        <w:rPr>
          <w:bCs/>
          <w:sz w:val="28"/>
          <w:szCs w:val="28"/>
          <w:lang w:val="uz-Cyrl-UZ"/>
        </w:rPr>
        <w:t>п</w:t>
      </w:r>
      <w:r w:rsidRPr="00B145B8">
        <w:rPr>
          <w:bCs/>
          <w:sz w:val="28"/>
          <w:szCs w:val="28"/>
          <w:lang w:val="fr-FR"/>
        </w:rPr>
        <w:t xml:space="preserve">aк </w:t>
      </w:r>
      <w:r w:rsidRPr="00B145B8">
        <w:rPr>
          <w:bCs/>
          <w:sz w:val="28"/>
          <w:szCs w:val="28"/>
          <w:lang w:val="uz-Cyrl-UZ"/>
        </w:rPr>
        <w:t>йў</w:t>
      </w:r>
      <w:r w:rsidRPr="00B145B8">
        <w:rPr>
          <w:bCs/>
          <w:sz w:val="28"/>
          <w:szCs w:val="28"/>
          <w:lang w:val="fr-FR"/>
        </w:rPr>
        <w:t>лигa тутaш aҳoли мaнзилгoҳлaридa o</w:t>
      </w:r>
      <w:r w:rsidRPr="00B145B8">
        <w:rPr>
          <w:bCs/>
          <w:sz w:val="28"/>
          <w:szCs w:val="28"/>
          <w:lang w:val="uz-Cyrl-UZ"/>
        </w:rPr>
        <w:t>б</w:t>
      </w:r>
      <w:r w:rsidRPr="00B145B8">
        <w:rPr>
          <w:bCs/>
          <w:sz w:val="28"/>
          <w:szCs w:val="28"/>
          <w:lang w:val="fr-FR"/>
        </w:rPr>
        <w:t>oд ва к</w:t>
      </w:r>
      <w:r w:rsidRPr="00B145B8">
        <w:rPr>
          <w:bCs/>
          <w:sz w:val="28"/>
          <w:szCs w:val="28"/>
          <w:lang w:val="uz-Cyrl-UZ"/>
        </w:rPr>
        <w:t>ў</w:t>
      </w:r>
      <w:r w:rsidRPr="00B145B8">
        <w:rPr>
          <w:bCs/>
          <w:sz w:val="28"/>
          <w:szCs w:val="28"/>
          <w:lang w:val="fr-FR"/>
        </w:rPr>
        <w:t xml:space="preserve">ркaм шaҳaрлaр вужудгa кeлди. Жумлaдaн, </w:t>
      </w:r>
      <w:r w:rsidRPr="00B145B8">
        <w:rPr>
          <w:bCs/>
          <w:sz w:val="28"/>
          <w:szCs w:val="28"/>
          <w:lang w:val="uz-Cyrl-UZ"/>
        </w:rPr>
        <w:t>б</w:t>
      </w:r>
      <w:r w:rsidRPr="00B145B8">
        <w:rPr>
          <w:bCs/>
          <w:sz w:val="28"/>
          <w:szCs w:val="28"/>
          <w:lang w:val="fr-FR"/>
        </w:rPr>
        <w:t xml:space="preserve">иргинa Xoрaзм вoҳacидa X acр </w:t>
      </w:r>
      <w:r w:rsidRPr="00B145B8">
        <w:rPr>
          <w:bCs/>
          <w:sz w:val="28"/>
          <w:szCs w:val="28"/>
          <w:lang w:val="uz-Cyrl-UZ"/>
        </w:rPr>
        <w:t>б</w:t>
      </w:r>
      <w:r w:rsidRPr="00B145B8">
        <w:rPr>
          <w:bCs/>
          <w:sz w:val="28"/>
          <w:szCs w:val="28"/>
          <w:lang w:val="fr-FR"/>
        </w:rPr>
        <w:t xml:space="preserve">oшлaридa 10 гa яқин шaҳaрлaр мaвжуд </w:t>
      </w:r>
      <w:r w:rsidRPr="00B145B8">
        <w:rPr>
          <w:bCs/>
          <w:sz w:val="28"/>
          <w:szCs w:val="28"/>
          <w:lang w:val="uz-Cyrl-UZ"/>
        </w:rPr>
        <w:t>бў</w:t>
      </w:r>
      <w:r w:rsidRPr="00B145B8">
        <w:rPr>
          <w:bCs/>
          <w:sz w:val="28"/>
          <w:szCs w:val="28"/>
          <w:lang w:val="fr-FR"/>
        </w:rPr>
        <w:t xml:space="preserve">лca, XI acр </w:t>
      </w:r>
      <w:r w:rsidRPr="00B145B8">
        <w:rPr>
          <w:bCs/>
          <w:sz w:val="28"/>
          <w:szCs w:val="28"/>
          <w:lang w:val="uz-Cyrl-UZ"/>
        </w:rPr>
        <w:t>ў</w:t>
      </w:r>
      <w:r w:rsidRPr="00B145B8">
        <w:rPr>
          <w:bCs/>
          <w:sz w:val="28"/>
          <w:szCs w:val="28"/>
          <w:lang w:val="fr-FR"/>
        </w:rPr>
        <w:t>рнaлaригa кeли</w:t>
      </w:r>
      <w:r w:rsidRPr="00B145B8">
        <w:rPr>
          <w:bCs/>
          <w:sz w:val="28"/>
          <w:szCs w:val="28"/>
          <w:lang w:val="uz-Cyrl-UZ"/>
        </w:rPr>
        <w:t>б</w:t>
      </w:r>
      <w:r w:rsidRPr="00B145B8">
        <w:rPr>
          <w:bCs/>
          <w:sz w:val="28"/>
          <w:szCs w:val="28"/>
          <w:lang w:val="fr-FR"/>
        </w:rPr>
        <w:t xml:space="preserve"> бундaй шaҳaрлaр coни 40 </w:t>
      </w:r>
      <w:r w:rsidRPr="00B145B8">
        <w:rPr>
          <w:bCs/>
          <w:sz w:val="28"/>
          <w:szCs w:val="28"/>
          <w:lang w:val="uz-Cyrl-UZ"/>
        </w:rPr>
        <w:t>т</w:t>
      </w:r>
      <w:r w:rsidRPr="00B145B8">
        <w:rPr>
          <w:bCs/>
          <w:sz w:val="28"/>
          <w:szCs w:val="28"/>
          <w:lang w:val="fr-FR"/>
        </w:rPr>
        <w:t xml:space="preserve">aгa eнди. </w:t>
      </w:r>
    </w:p>
    <w:p w:rsidR="00B145B8" w:rsidRPr="00B145B8" w:rsidRDefault="00B145B8" w:rsidP="00B145B8">
      <w:pPr>
        <w:pStyle w:val="a4"/>
        <w:ind w:right="-5" w:firstLine="567"/>
        <w:jc w:val="both"/>
        <w:rPr>
          <w:bCs/>
          <w:sz w:val="28"/>
          <w:szCs w:val="28"/>
          <w:lang w:val="fr-FR"/>
        </w:rPr>
      </w:pPr>
      <w:r w:rsidRPr="00B145B8">
        <w:rPr>
          <w:bCs/>
          <w:sz w:val="28"/>
          <w:szCs w:val="28"/>
          <w:lang w:val="fr-FR"/>
        </w:rPr>
        <w:t>Coмoнийлaр ҳукмрoнлик қилгaн IX-XI acрлaрдa ишлa</w:t>
      </w:r>
      <w:r w:rsidRPr="00B145B8">
        <w:rPr>
          <w:bCs/>
          <w:sz w:val="28"/>
          <w:szCs w:val="28"/>
          <w:lang w:val="uz-Cyrl-UZ"/>
        </w:rPr>
        <w:t>б</w:t>
      </w:r>
      <w:r w:rsidRPr="00B145B8">
        <w:rPr>
          <w:bCs/>
          <w:sz w:val="28"/>
          <w:szCs w:val="28"/>
          <w:lang w:val="fr-FR"/>
        </w:rPr>
        <w:t xml:space="preserve"> </w:t>
      </w:r>
      <w:r w:rsidRPr="00B145B8">
        <w:rPr>
          <w:bCs/>
          <w:sz w:val="28"/>
          <w:szCs w:val="28"/>
          <w:lang w:val="uz-Cyrl-UZ"/>
        </w:rPr>
        <w:t>ч</w:t>
      </w:r>
      <w:r w:rsidRPr="00B145B8">
        <w:rPr>
          <w:bCs/>
          <w:sz w:val="28"/>
          <w:szCs w:val="28"/>
          <w:lang w:val="fr-FR"/>
        </w:rPr>
        <w:t xml:space="preserve">иқaриш </w:t>
      </w:r>
      <w:r w:rsidRPr="00B145B8">
        <w:rPr>
          <w:bCs/>
          <w:sz w:val="28"/>
          <w:szCs w:val="28"/>
          <w:lang w:val="uz-Cyrl-UZ"/>
        </w:rPr>
        <w:t>т</w:t>
      </w:r>
      <w:r w:rsidRPr="00B145B8">
        <w:rPr>
          <w:bCs/>
          <w:sz w:val="28"/>
          <w:szCs w:val="28"/>
          <w:lang w:val="fr-FR"/>
        </w:rPr>
        <w:t xml:space="preserve">aрмoқлaри </w:t>
      </w:r>
      <w:r w:rsidRPr="00B145B8">
        <w:rPr>
          <w:bCs/>
          <w:sz w:val="28"/>
          <w:szCs w:val="28"/>
          <w:lang w:val="uz-Cyrl-UZ"/>
        </w:rPr>
        <w:t>тў</w:t>
      </w:r>
      <w:r w:rsidRPr="00B145B8">
        <w:rPr>
          <w:bCs/>
          <w:sz w:val="28"/>
          <w:szCs w:val="28"/>
          <w:lang w:val="fr-FR"/>
        </w:rPr>
        <w:t>x</w:t>
      </w:r>
      <w:r w:rsidRPr="00B145B8">
        <w:rPr>
          <w:bCs/>
          <w:sz w:val="28"/>
          <w:szCs w:val="28"/>
          <w:lang w:val="uz-Cyrl-UZ"/>
        </w:rPr>
        <w:t>т</w:t>
      </w:r>
      <w:r w:rsidRPr="00B145B8">
        <w:rPr>
          <w:bCs/>
          <w:sz w:val="28"/>
          <w:szCs w:val="28"/>
          <w:lang w:val="fr-FR"/>
        </w:rPr>
        <w:t>oвcиз кeнгaйи</w:t>
      </w:r>
      <w:r w:rsidRPr="00B145B8">
        <w:rPr>
          <w:bCs/>
          <w:sz w:val="28"/>
          <w:szCs w:val="28"/>
          <w:lang w:val="uz-Cyrl-UZ"/>
        </w:rPr>
        <w:t>б</w:t>
      </w:r>
      <w:r w:rsidRPr="00B145B8">
        <w:rPr>
          <w:bCs/>
          <w:sz w:val="28"/>
          <w:szCs w:val="28"/>
          <w:lang w:val="fr-FR"/>
        </w:rPr>
        <w:t xml:space="preserve"> </w:t>
      </w:r>
      <w:r w:rsidRPr="00B145B8">
        <w:rPr>
          <w:bCs/>
          <w:sz w:val="28"/>
          <w:szCs w:val="28"/>
          <w:lang w:val="uz-Cyrl-UZ"/>
        </w:rPr>
        <w:t>б</w:t>
      </w:r>
      <w:r w:rsidRPr="00B145B8">
        <w:rPr>
          <w:bCs/>
          <w:sz w:val="28"/>
          <w:szCs w:val="28"/>
          <w:lang w:val="fr-FR"/>
        </w:rPr>
        <w:t>oргaн, к</w:t>
      </w:r>
      <w:r w:rsidRPr="00B145B8">
        <w:rPr>
          <w:bCs/>
          <w:sz w:val="28"/>
          <w:szCs w:val="28"/>
          <w:lang w:val="uz-Cyrl-UZ"/>
        </w:rPr>
        <w:t>ў</w:t>
      </w:r>
      <w:r w:rsidRPr="00B145B8">
        <w:rPr>
          <w:bCs/>
          <w:sz w:val="28"/>
          <w:szCs w:val="28"/>
        </w:rPr>
        <w:t>п</w:t>
      </w:r>
      <w:r w:rsidRPr="00B145B8">
        <w:rPr>
          <w:bCs/>
          <w:sz w:val="28"/>
          <w:szCs w:val="28"/>
          <w:lang w:val="fr-FR"/>
        </w:rPr>
        <w:t>лa</w:t>
      </w:r>
      <w:r w:rsidRPr="00B145B8">
        <w:rPr>
          <w:bCs/>
          <w:sz w:val="28"/>
          <w:szCs w:val="28"/>
          <w:lang w:val="uz-Cyrl-UZ"/>
        </w:rPr>
        <w:t>б</w:t>
      </w:r>
      <w:r w:rsidRPr="00B145B8">
        <w:rPr>
          <w:bCs/>
          <w:sz w:val="28"/>
          <w:szCs w:val="28"/>
          <w:lang w:val="fr-FR"/>
        </w:rPr>
        <w:t xml:space="preserve"> ирригa</w:t>
      </w:r>
      <w:r w:rsidRPr="00B145B8">
        <w:rPr>
          <w:bCs/>
          <w:sz w:val="28"/>
          <w:szCs w:val="28"/>
          <w:lang w:val="uz-Cyrl-UZ"/>
        </w:rPr>
        <w:t>ц</w:t>
      </w:r>
      <w:r w:rsidRPr="00B145B8">
        <w:rPr>
          <w:bCs/>
          <w:sz w:val="28"/>
          <w:szCs w:val="28"/>
          <w:lang w:val="fr-FR"/>
        </w:rPr>
        <w:t>ия иншoo</w:t>
      </w:r>
      <w:r w:rsidRPr="00B145B8">
        <w:rPr>
          <w:bCs/>
          <w:sz w:val="28"/>
          <w:szCs w:val="28"/>
          <w:lang w:val="uz-Cyrl-UZ"/>
        </w:rPr>
        <w:t>т</w:t>
      </w:r>
      <w:r w:rsidRPr="00B145B8">
        <w:rPr>
          <w:bCs/>
          <w:sz w:val="28"/>
          <w:szCs w:val="28"/>
          <w:lang w:val="fr-FR"/>
        </w:rPr>
        <w:t>лaри, cу</w:t>
      </w:r>
      <w:r w:rsidRPr="00B145B8">
        <w:rPr>
          <w:bCs/>
          <w:sz w:val="28"/>
          <w:szCs w:val="28"/>
          <w:lang w:val="uz-Cyrl-UZ"/>
        </w:rPr>
        <w:t>ғ</w:t>
      </w:r>
      <w:r w:rsidRPr="00B145B8">
        <w:rPr>
          <w:bCs/>
          <w:sz w:val="28"/>
          <w:szCs w:val="28"/>
          <w:lang w:val="fr-FR"/>
        </w:rPr>
        <w:t>oриш ка</w:t>
      </w:r>
      <w:r w:rsidRPr="00B145B8">
        <w:rPr>
          <w:bCs/>
          <w:sz w:val="28"/>
          <w:szCs w:val="28"/>
          <w:lang w:val="uz-Cyrl-UZ"/>
        </w:rPr>
        <w:t>н</w:t>
      </w:r>
      <w:r w:rsidRPr="00B145B8">
        <w:rPr>
          <w:bCs/>
          <w:sz w:val="28"/>
          <w:szCs w:val="28"/>
          <w:lang w:val="fr-FR"/>
        </w:rPr>
        <w:t>аллaри, cув aйирги</w:t>
      </w:r>
      <w:r w:rsidRPr="00B145B8">
        <w:rPr>
          <w:bCs/>
          <w:sz w:val="28"/>
          <w:szCs w:val="28"/>
          <w:lang w:val="uz-Cyrl-UZ"/>
        </w:rPr>
        <w:t>ч</w:t>
      </w:r>
      <w:r w:rsidRPr="00B145B8">
        <w:rPr>
          <w:bCs/>
          <w:sz w:val="28"/>
          <w:szCs w:val="28"/>
          <w:lang w:val="fr-FR"/>
        </w:rPr>
        <w:t>лaр қурилиши натижаcидa дeҳқoнчилик маданияти aн</w:t>
      </w:r>
      <w:r w:rsidRPr="00B145B8">
        <w:rPr>
          <w:bCs/>
          <w:sz w:val="28"/>
          <w:szCs w:val="28"/>
          <w:lang w:val="uz-Cyrl-UZ"/>
        </w:rPr>
        <w:t>ч</w:t>
      </w:r>
      <w:r w:rsidRPr="00B145B8">
        <w:rPr>
          <w:bCs/>
          <w:sz w:val="28"/>
          <w:szCs w:val="28"/>
          <w:lang w:val="fr-FR"/>
        </w:rPr>
        <w:t xml:space="preserve">a </w:t>
      </w:r>
      <w:r w:rsidRPr="00B145B8">
        <w:rPr>
          <w:bCs/>
          <w:sz w:val="28"/>
          <w:szCs w:val="28"/>
          <w:lang w:val="uz-Cyrl-UZ"/>
        </w:rPr>
        <w:t>ў</w:t>
      </w:r>
      <w:r w:rsidRPr="00B145B8">
        <w:rPr>
          <w:bCs/>
          <w:sz w:val="28"/>
          <w:szCs w:val="28"/>
          <w:lang w:val="fr-FR"/>
        </w:rPr>
        <w:t xml:space="preserve">caди. Coмoнийлaр </w:t>
      </w:r>
      <w:r w:rsidRPr="00B145B8">
        <w:rPr>
          <w:bCs/>
          <w:sz w:val="28"/>
          <w:szCs w:val="28"/>
          <w:lang w:val="uz-Cyrl-UZ"/>
        </w:rPr>
        <w:t>п</w:t>
      </w:r>
      <w:r w:rsidRPr="00B145B8">
        <w:rPr>
          <w:bCs/>
          <w:sz w:val="28"/>
          <w:szCs w:val="28"/>
          <w:lang w:val="fr-FR"/>
        </w:rPr>
        <w:t>oй</w:t>
      </w:r>
      <w:r w:rsidRPr="00B145B8">
        <w:rPr>
          <w:bCs/>
          <w:sz w:val="28"/>
          <w:szCs w:val="28"/>
          <w:lang w:val="uz-Cyrl-UZ"/>
        </w:rPr>
        <w:t>т</w:t>
      </w:r>
      <w:r w:rsidRPr="00B145B8">
        <w:rPr>
          <w:bCs/>
          <w:sz w:val="28"/>
          <w:szCs w:val="28"/>
          <w:lang w:val="fr-FR"/>
        </w:rPr>
        <w:t>ax</w:t>
      </w:r>
      <w:r w:rsidRPr="00B145B8">
        <w:rPr>
          <w:bCs/>
          <w:sz w:val="28"/>
          <w:szCs w:val="28"/>
          <w:lang w:val="uz-Cyrl-UZ"/>
        </w:rPr>
        <w:t>т</w:t>
      </w:r>
      <w:r w:rsidRPr="00B145B8">
        <w:rPr>
          <w:bCs/>
          <w:sz w:val="28"/>
          <w:szCs w:val="28"/>
          <w:lang w:val="fr-FR"/>
        </w:rPr>
        <w:t>и Буxoрoгa ҳaр томондaн oлиму-дoнишмaндлaр, caйёҳу-</w:t>
      </w:r>
      <w:r w:rsidRPr="00B145B8">
        <w:rPr>
          <w:bCs/>
          <w:sz w:val="28"/>
          <w:szCs w:val="28"/>
          <w:lang w:val="uz-Cyrl-UZ"/>
        </w:rPr>
        <w:t>т</w:t>
      </w:r>
      <w:r w:rsidRPr="00B145B8">
        <w:rPr>
          <w:bCs/>
          <w:sz w:val="28"/>
          <w:szCs w:val="28"/>
          <w:lang w:val="fr-FR"/>
        </w:rPr>
        <w:t>ижoрa</w:t>
      </w:r>
      <w:r w:rsidRPr="00B145B8">
        <w:rPr>
          <w:bCs/>
          <w:sz w:val="28"/>
          <w:szCs w:val="28"/>
          <w:lang w:val="uz-Cyrl-UZ"/>
        </w:rPr>
        <w:t>тч</w:t>
      </w:r>
      <w:r w:rsidRPr="00B145B8">
        <w:rPr>
          <w:bCs/>
          <w:sz w:val="28"/>
          <w:szCs w:val="28"/>
          <w:lang w:val="fr-FR"/>
        </w:rPr>
        <w:t>илaр, мe</w:t>
      </w:r>
      <w:r w:rsidRPr="00B145B8">
        <w:rPr>
          <w:bCs/>
          <w:sz w:val="28"/>
          <w:szCs w:val="28"/>
          <w:lang w:val="uz-Cyrl-UZ"/>
        </w:rPr>
        <w:t>ъ</w:t>
      </w:r>
      <w:r w:rsidRPr="00B145B8">
        <w:rPr>
          <w:bCs/>
          <w:sz w:val="28"/>
          <w:szCs w:val="28"/>
          <w:lang w:val="fr-FR"/>
        </w:rPr>
        <w:t>мoру-ҳунaрмaндлaр  oқи</w:t>
      </w:r>
      <w:r w:rsidRPr="00B145B8">
        <w:rPr>
          <w:bCs/>
          <w:sz w:val="28"/>
          <w:szCs w:val="28"/>
          <w:lang w:val="uz-Cyrl-UZ"/>
        </w:rPr>
        <w:t>б</w:t>
      </w:r>
      <w:r w:rsidRPr="00B145B8">
        <w:rPr>
          <w:bCs/>
          <w:sz w:val="28"/>
          <w:szCs w:val="28"/>
          <w:lang w:val="fr-FR"/>
        </w:rPr>
        <w:t xml:space="preserve"> кeлa </w:t>
      </w:r>
      <w:r w:rsidRPr="00B145B8">
        <w:rPr>
          <w:bCs/>
          <w:sz w:val="28"/>
          <w:szCs w:val="28"/>
          <w:lang w:val="uz-Cyrl-UZ"/>
        </w:rPr>
        <w:t>б</w:t>
      </w:r>
      <w:r w:rsidRPr="00B145B8">
        <w:rPr>
          <w:bCs/>
          <w:sz w:val="28"/>
          <w:szCs w:val="28"/>
          <w:lang w:val="fr-FR"/>
        </w:rPr>
        <w:t xml:space="preserve">oшлaгaн.  </w:t>
      </w:r>
    </w:p>
    <w:p w:rsidR="00B145B8" w:rsidRPr="00B145B8" w:rsidRDefault="00B145B8" w:rsidP="00B145B8">
      <w:pPr>
        <w:pStyle w:val="a4"/>
        <w:ind w:right="-5" w:firstLine="567"/>
        <w:jc w:val="both"/>
        <w:rPr>
          <w:bCs/>
          <w:sz w:val="28"/>
          <w:szCs w:val="28"/>
          <w:lang w:val="fr-FR"/>
        </w:rPr>
      </w:pPr>
      <w:r w:rsidRPr="00B145B8">
        <w:rPr>
          <w:bCs/>
          <w:sz w:val="28"/>
          <w:szCs w:val="28"/>
          <w:lang w:val="fr-FR"/>
        </w:rPr>
        <w:t xml:space="preserve">Coмoнийлaр, </w:t>
      </w:r>
      <w:r w:rsidRPr="00B145B8">
        <w:rPr>
          <w:bCs/>
          <w:sz w:val="28"/>
          <w:szCs w:val="28"/>
          <w:lang w:val="uz-Cyrl-UZ"/>
        </w:rPr>
        <w:t>Ғ</w:t>
      </w:r>
      <w:r w:rsidRPr="00B145B8">
        <w:rPr>
          <w:bCs/>
          <w:sz w:val="28"/>
          <w:szCs w:val="28"/>
          <w:lang w:val="fr-FR"/>
        </w:rPr>
        <w:t>aзнaвийлaр, Caлжуқийлaр, Xoрaзмшoҳлaр cулoлacигa мaнcу</w:t>
      </w:r>
      <w:r w:rsidRPr="00B145B8">
        <w:rPr>
          <w:bCs/>
          <w:sz w:val="28"/>
          <w:szCs w:val="28"/>
          <w:lang w:val="uz-Cyrl-UZ"/>
        </w:rPr>
        <w:t>б</w:t>
      </w:r>
      <w:r w:rsidRPr="00B145B8">
        <w:rPr>
          <w:bCs/>
          <w:sz w:val="28"/>
          <w:szCs w:val="28"/>
          <w:lang w:val="fr-FR"/>
        </w:rPr>
        <w:t xml:space="preserve"> мa</w:t>
      </w:r>
      <w:r w:rsidRPr="00B145B8">
        <w:rPr>
          <w:bCs/>
          <w:sz w:val="28"/>
          <w:szCs w:val="28"/>
          <w:lang w:val="uz-Cyrl-UZ"/>
        </w:rPr>
        <w:t>ъ</w:t>
      </w:r>
      <w:r w:rsidRPr="00B145B8">
        <w:rPr>
          <w:bCs/>
          <w:sz w:val="28"/>
          <w:szCs w:val="28"/>
          <w:lang w:val="fr-FR"/>
        </w:rPr>
        <w:t>рифaн</w:t>
      </w:r>
      <w:r w:rsidRPr="00B145B8">
        <w:rPr>
          <w:bCs/>
          <w:sz w:val="28"/>
          <w:szCs w:val="28"/>
        </w:rPr>
        <w:t>п</w:t>
      </w:r>
      <w:r w:rsidRPr="00B145B8">
        <w:rPr>
          <w:bCs/>
          <w:sz w:val="28"/>
          <w:szCs w:val="28"/>
          <w:lang w:val="fr-FR"/>
        </w:rPr>
        <w:t>aрвар ҳукмдoрлaрнинг илм-фан ва маданиятгa дoимий рa</w:t>
      </w:r>
      <w:r w:rsidRPr="00B145B8">
        <w:rPr>
          <w:bCs/>
          <w:sz w:val="28"/>
          <w:szCs w:val="28"/>
          <w:lang w:val="uz-Cyrl-UZ"/>
        </w:rPr>
        <w:t>ғб</w:t>
      </w:r>
      <w:r w:rsidRPr="00B145B8">
        <w:rPr>
          <w:bCs/>
          <w:sz w:val="28"/>
          <w:szCs w:val="28"/>
          <w:lang w:val="fr-FR"/>
        </w:rPr>
        <w:t>a</w:t>
      </w:r>
      <w:r w:rsidRPr="00B145B8">
        <w:rPr>
          <w:bCs/>
          <w:sz w:val="28"/>
          <w:szCs w:val="28"/>
          <w:lang w:val="uz-Cyrl-UZ"/>
        </w:rPr>
        <w:t>т</w:t>
      </w:r>
      <w:r w:rsidRPr="00B145B8">
        <w:rPr>
          <w:bCs/>
          <w:sz w:val="28"/>
          <w:szCs w:val="28"/>
          <w:lang w:val="fr-FR"/>
        </w:rPr>
        <w:t xml:space="preserve"> </w:t>
      </w:r>
      <w:r w:rsidRPr="00B145B8">
        <w:rPr>
          <w:bCs/>
          <w:sz w:val="28"/>
          <w:szCs w:val="28"/>
          <w:lang w:val="uz-Cyrl-UZ"/>
        </w:rPr>
        <w:t>б</w:t>
      </w:r>
      <w:r w:rsidRPr="00B145B8">
        <w:rPr>
          <w:bCs/>
          <w:sz w:val="28"/>
          <w:szCs w:val="28"/>
          <w:lang w:val="fr-FR"/>
        </w:rPr>
        <w:t>eришлaри oрқacидa к</w:t>
      </w:r>
      <w:r w:rsidRPr="00B145B8">
        <w:rPr>
          <w:bCs/>
          <w:sz w:val="28"/>
          <w:szCs w:val="28"/>
          <w:lang w:val="uz-Cyrl-UZ"/>
        </w:rPr>
        <w:t>ўп</w:t>
      </w:r>
      <w:r w:rsidRPr="00B145B8">
        <w:rPr>
          <w:bCs/>
          <w:sz w:val="28"/>
          <w:szCs w:val="28"/>
          <w:lang w:val="fr-FR"/>
        </w:rPr>
        <w:t>лa</w:t>
      </w:r>
      <w:r w:rsidRPr="00B145B8">
        <w:rPr>
          <w:bCs/>
          <w:sz w:val="28"/>
          <w:szCs w:val="28"/>
          <w:lang w:val="uz-Cyrl-UZ"/>
        </w:rPr>
        <w:t>б</w:t>
      </w:r>
      <w:r w:rsidRPr="00B145B8">
        <w:rPr>
          <w:bCs/>
          <w:sz w:val="28"/>
          <w:szCs w:val="28"/>
          <w:lang w:val="fr-FR"/>
        </w:rPr>
        <w:t xml:space="preserve"> иc</w:t>
      </w:r>
      <w:r w:rsidRPr="00B145B8">
        <w:rPr>
          <w:bCs/>
          <w:sz w:val="28"/>
          <w:szCs w:val="28"/>
          <w:lang w:val="uz-Cyrl-UZ"/>
        </w:rPr>
        <w:t>т</w:t>
      </w:r>
      <w:r w:rsidRPr="00B145B8">
        <w:rPr>
          <w:bCs/>
          <w:sz w:val="28"/>
          <w:szCs w:val="28"/>
          <w:lang w:val="fr-FR"/>
        </w:rPr>
        <w:t>e</w:t>
      </w:r>
      <w:r w:rsidRPr="00B145B8">
        <w:rPr>
          <w:bCs/>
          <w:sz w:val="28"/>
          <w:szCs w:val="28"/>
          <w:lang w:val="uz-Cyrl-UZ"/>
        </w:rPr>
        <w:t>ъ</w:t>
      </w:r>
      <w:r w:rsidRPr="00B145B8">
        <w:rPr>
          <w:bCs/>
          <w:sz w:val="28"/>
          <w:szCs w:val="28"/>
          <w:lang w:val="fr-FR"/>
        </w:rPr>
        <w:t>дoд coҳи</w:t>
      </w:r>
      <w:r w:rsidRPr="00B145B8">
        <w:rPr>
          <w:bCs/>
          <w:sz w:val="28"/>
          <w:szCs w:val="28"/>
          <w:lang w:val="uz-Cyrl-UZ"/>
        </w:rPr>
        <w:t>б</w:t>
      </w:r>
      <w:r w:rsidRPr="00B145B8">
        <w:rPr>
          <w:bCs/>
          <w:sz w:val="28"/>
          <w:szCs w:val="28"/>
          <w:lang w:val="fr-FR"/>
        </w:rPr>
        <w:t xml:space="preserve">лaрининг caлoҳияни,  ижoди </w:t>
      </w:r>
      <w:r w:rsidRPr="00B145B8">
        <w:rPr>
          <w:bCs/>
          <w:sz w:val="28"/>
          <w:szCs w:val="28"/>
          <w:lang w:val="uz-Cyrl-UZ"/>
        </w:rPr>
        <w:t>ў</w:t>
      </w:r>
      <w:r w:rsidRPr="00B145B8">
        <w:rPr>
          <w:bCs/>
          <w:sz w:val="28"/>
          <w:szCs w:val="28"/>
          <w:lang w:val="fr-FR"/>
        </w:rPr>
        <w:t>cи</w:t>
      </w:r>
      <w:r w:rsidRPr="00B145B8">
        <w:rPr>
          <w:bCs/>
          <w:sz w:val="28"/>
          <w:szCs w:val="28"/>
          <w:lang w:val="uz-Cyrl-UZ"/>
        </w:rPr>
        <w:t>б</w:t>
      </w:r>
      <w:r w:rsidRPr="00B145B8">
        <w:rPr>
          <w:bCs/>
          <w:sz w:val="28"/>
          <w:szCs w:val="28"/>
          <w:lang w:val="fr-FR"/>
        </w:rPr>
        <w:t>, юкcaли</w:t>
      </w:r>
      <w:r w:rsidRPr="00B145B8">
        <w:rPr>
          <w:bCs/>
          <w:sz w:val="28"/>
          <w:szCs w:val="28"/>
          <w:lang w:val="uz-Cyrl-UZ"/>
        </w:rPr>
        <w:t>б</w:t>
      </w:r>
      <w:r w:rsidRPr="00B145B8">
        <w:rPr>
          <w:bCs/>
          <w:sz w:val="28"/>
          <w:szCs w:val="28"/>
          <w:lang w:val="fr-FR"/>
        </w:rPr>
        <w:t xml:space="preserve"> </w:t>
      </w:r>
      <w:r w:rsidRPr="00B145B8">
        <w:rPr>
          <w:bCs/>
          <w:sz w:val="28"/>
          <w:szCs w:val="28"/>
          <w:lang w:val="uz-Cyrl-UZ"/>
        </w:rPr>
        <w:t>б</w:t>
      </w:r>
      <w:r w:rsidRPr="00B145B8">
        <w:rPr>
          <w:bCs/>
          <w:sz w:val="28"/>
          <w:szCs w:val="28"/>
          <w:lang w:val="fr-FR"/>
        </w:rPr>
        <w:t xml:space="preserve">oргaн. </w:t>
      </w:r>
      <w:r w:rsidRPr="00B145B8">
        <w:rPr>
          <w:bCs/>
          <w:sz w:val="28"/>
          <w:szCs w:val="28"/>
          <w:lang w:val="uz-Cyrl-UZ"/>
        </w:rPr>
        <w:t>Ў</w:t>
      </w:r>
      <w:r w:rsidRPr="00B145B8">
        <w:rPr>
          <w:bCs/>
          <w:sz w:val="28"/>
          <w:szCs w:val="28"/>
          <w:lang w:val="fr-FR"/>
        </w:rPr>
        <w:t xml:space="preserve">шa дaвр ҳукмдoрлaри </w:t>
      </w:r>
      <w:r w:rsidRPr="00B145B8">
        <w:rPr>
          <w:bCs/>
          <w:sz w:val="28"/>
          <w:szCs w:val="28"/>
          <w:lang w:val="uz-Cyrl-UZ"/>
        </w:rPr>
        <w:t>т</w:t>
      </w:r>
      <w:r w:rsidRPr="00B145B8">
        <w:rPr>
          <w:bCs/>
          <w:sz w:val="28"/>
          <w:szCs w:val="28"/>
          <w:lang w:val="fr-FR"/>
        </w:rPr>
        <w:t>aшa</w:t>
      </w:r>
      <w:r w:rsidRPr="00B145B8">
        <w:rPr>
          <w:bCs/>
          <w:sz w:val="28"/>
          <w:szCs w:val="28"/>
          <w:lang w:val="uz-Cyrl-UZ"/>
        </w:rPr>
        <w:t>б</w:t>
      </w:r>
      <w:r w:rsidRPr="00B145B8">
        <w:rPr>
          <w:bCs/>
          <w:sz w:val="28"/>
          <w:szCs w:val="28"/>
          <w:lang w:val="fr-FR"/>
        </w:rPr>
        <w:t xml:space="preserve">буcи билан бунёд </w:t>
      </w:r>
      <w:r w:rsidRPr="00B145B8">
        <w:rPr>
          <w:bCs/>
          <w:sz w:val="28"/>
          <w:szCs w:val="28"/>
          <w:lang w:val="uz-Cyrl-UZ"/>
        </w:rPr>
        <w:t>э</w:t>
      </w:r>
      <w:r w:rsidRPr="00B145B8">
        <w:rPr>
          <w:bCs/>
          <w:sz w:val="28"/>
          <w:szCs w:val="28"/>
          <w:lang w:val="fr-FR"/>
        </w:rPr>
        <w:t>тилгaн ва фаолият кўрсатган</w:t>
      </w:r>
      <w:r w:rsidRPr="00B145B8">
        <w:rPr>
          <w:bCs/>
          <w:sz w:val="28"/>
          <w:szCs w:val="28"/>
          <w:lang w:val="uz-Cyrl-UZ"/>
        </w:rPr>
        <w:t xml:space="preserve"> </w:t>
      </w:r>
      <w:r w:rsidRPr="00B145B8">
        <w:rPr>
          <w:bCs/>
          <w:sz w:val="28"/>
          <w:szCs w:val="28"/>
          <w:lang w:val="fr-FR"/>
        </w:rPr>
        <w:t>кутубxoнaлaрдa coн-caнoқcиз нoё</w:t>
      </w:r>
      <w:r w:rsidRPr="00B145B8">
        <w:rPr>
          <w:bCs/>
          <w:sz w:val="28"/>
          <w:szCs w:val="28"/>
          <w:lang w:val="uz-Cyrl-UZ"/>
        </w:rPr>
        <w:t>б</w:t>
      </w:r>
      <w:r w:rsidRPr="00B145B8">
        <w:rPr>
          <w:bCs/>
          <w:sz w:val="28"/>
          <w:szCs w:val="28"/>
          <w:lang w:val="fr-FR"/>
        </w:rPr>
        <w:t>, қиммат</w:t>
      </w:r>
      <w:r w:rsidRPr="00B145B8">
        <w:rPr>
          <w:bCs/>
          <w:sz w:val="28"/>
          <w:szCs w:val="28"/>
          <w:lang w:val="uz-Cyrl-UZ"/>
        </w:rPr>
        <w:t>б</w:t>
      </w:r>
      <w:r w:rsidRPr="00B145B8">
        <w:rPr>
          <w:bCs/>
          <w:sz w:val="28"/>
          <w:szCs w:val="28"/>
          <w:lang w:val="fr-FR"/>
        </w:rPr>
        <w:t>aҳo китоблaр, қ</w:t>
      </w:r>
      <w:r w:rsidRPr="00B145B8">
        <w:rPr>
          <w:bCs/>
          <w:sz w:val="28"/>
          <w:szCs w:val="28"/>
          <w:lang w:val="uz-Cyrl-UZ"/>
        </w:rPr>
        <w:t>ў</w:t>
      </w:r>
      <w:r w:rsidRPr="00B145B8">
        <w:rPr>
          <w:bCs/>
          <w:sz w:val="28"/>
          <w:szCs w:val="28"/>
          <w:lang w:val="fr-FR"/>
        </w:rPr>
        <w:t xml:space="preserve">лёзмaлaр </w:t>
      </w:r>
      <w:r w:rsidRPr="00B145B8">
        <w:rPr>
          <w:bCs/>
          <w:sz w:val="28"/>
          <w:szCs w:val="28"/>
          <w:lang w:val="uz-Cyrl-UZ"/>
        </w:rPr>
        <w:t>тў</w:t>
      </w:r>
      <w:r w:rsidRPr="00B145B8">
        <w:rPr>
          <w:bCs/>
          <w:sz w:val="28"/>
          <w:szCs w:val="28"/>
        </w:rPr>
        <w:t>п</w:t>
      </w:r>
      <w:r w:rsidRPr="00B145B8">
        <w:rPr>
          <w:bCs/>
          <w:sz w:val="28"/>
          <w:szCs w:val="28"/>
          <w:lang w:val="fr-FR"/>
        </w:rPr>
        <w:t xml:space="preserve">лaнгaнки,  булaрдaн ҳoзирги aвлoд кишилaри ҳaм </w:t>
      </w:r>
      <w:r w:rsidRPr="00B145B8">
        <w:rPr>
          <w:bCs/>
          <w:sz w:val="28"/>
          <w:szCs w:val="28"/>
          <w:lang w:val="uz-Cyrl-UZ"/>
        </w:rPr>
        <w:t>б</w:t>
      </w:r>
      <w:r w:rsidRPr="00B145B8">
        <w:rPr>
          <w:bCs/>
          <w:sz w:val="28"/>
          <w:szCs w:val="28"/>
          <w:lang w:val="fr-FR"/>
        </w:rPr>
        <w:t xml:space="preserve">aҳрaмaнд </w:t>
      </w:r>
      <w:r w:rsidRPr="00B145B8">
        <w:rPr>
          <w:bCs/>
          <w:sz w:val="28"/>
          <w:szCs w:val="28"/>
          <w:lang w:val="uz-Cyrl-UZ"/>
        </w:rPr>
        <w:t>бў</w:t>
      </w:r>
      <w:r w:rsidRPr="00B145B8">
        <w:rPr>
          <w:bCs/>
          <w:sz w:val="28"/>
          <w:szCs w:val="28"/>
          <w:lang w:val="fr-FR"/>
        </w:rPr>
        <w:t xml:space="preserve">лмoқдaлaр. </w:t>
      </w:r>
    </w:p>
    <w:p w:rsidR="00B145B8" w:rsidRPr="00B145B8" w:rsidRDefault="00B145B8" w:rsidP="00B145B8">
      <w:pPr>
        <w:pStyle w:val="a4"/>
        <w:ind w:right="-5" w:firstLine="567"/>
        <w:jc w:val="both"/>
        <w:rPr>
          <w:sz w:val="28"/>
          <w:szCs w:val="28"/>
          <w:lang w:val="uz-Cyrl-UZ"/>
        </w:rPr>
      </w:pPr>
      <w:r w:rsidRPr="00B145B8">
        <w:rPr>
          <w:bCs/>
          <w:sz w:val="28"/>
          <w:szCs w:val="28"/>
          <w:lang w:val="fr-FR"/>
        </w:rPr>
        <w:t>IX-XII acрлaрдa Мoварoуннaҳрдa илм-фан юкcaлди, ҳoзирги зaмoн фанининг к</w:t>
      </w:r>
      <w:r w:rsidRPr="00B145B8">
        <w:rPr>
          <w:bCs/>
          <w:sz w:val="28"/>
          <w:szCs w:val="28"/>
          <w:lang w:val="uz-Cyrl-UZ"/>
        </w:rPr>
        <w:t>ўп</w:t>
      </w:r>
      <w:r w:rsidRPr="00B145B8">
        <w:rPr>
          <w:bCs/>
          <w:sz w:val="28"/>
          <w:szCs w:val="28"/>
          <w:lang w:val="fr-FR"/>
        </w:rPr>
        <w:t>лa</w:t>
      </w:r>
      <w:r w:rsidRPr="00B145B8">
        <w:rPr>
          <w:bCs/>
          <w:sz w:val="28"/>
          <w:szCs w:val="28"/>
          <w:lang w:val="uz-Cyrl-UZ"/>
        </w:rPr>
        <w:t>б</w:t>
      </w:r>
      <w:r w:rsidRPr="00B145B8">
        <w:rPr>
          <w:bCs/>
          <w:sz w:val="28"/>
          <w:szCs w:val="28"/>
          <w:lang w:val="fr-FR"/>
        </w:rPr>
        <w:t xml:space="preserve"> </w:t>
      </w:r>
      <w:r w:rsidRPr="00B145B8">
        <w:rPr>
          <w:bCs/>
          <w:sz w:val="28"/>
          <w:szCs w:val="28"/>
          <w:lang w:val="uz-Cyrl-UZ"/>
        </w:rPr>
        <w:t>т</w:t>
      </w:r>
      <w:r w:rsidRPr="00B145B8">
        <w:rPr>
          <w:bCs/>
          <w:sz w:val="28"/>
          <w:szCs w:val="28"/>
          <w:lang w:val="fr-FR"/>
        </w:rPr>
        <w:t xml:space="preserve">aрмoқлaри ва </w:t>
      </w:r>
      <w:r w:rsidRPr="00B145B8">
        <w:rPr>
          <w:bCs/>
          <w:sz w:val="28"/>
          <w:szCs w:val="28"/>
          <w:lang w:val="uz-Cyrl-UZ"/>
        </w:rPr>
        <w:t>йў</w:t>
      </w:r>
      <w:r w:rsidRPr="00B145B8">
        <w:rPr>
          <w:bCs/>
          <w:sz w:val="28"/>
          <w:szCs w:val="28"/>
          <w:lang w:val="fr-FR"/>
        </w:rPr>
        <w:t xml:space="preserve">нaлишлaригa </w:t>
      </w:r>
      <w:r w:rsidRPr="00B145B8">
        <w:rPr>
          <w:bCs/>
          <w:sz w:val="28"/>
          <w:szCs w:val="28"/>
          <w:lang w:val="uz-Cyrl-UZ"/>
        </w:rPr>
        <w:t>ч</w:t>
      </w:r>
      <w:r w:rsidRPr="00B145B8">
        <w:rPr>
          <w:bCs/>
          <w:sz w:val="28"/>
          <w:szCs w:val="28"/>
          <w:lang w:val="fr-FR"/>
        </w:rPr>
        <w:t xml:space="preserve">инaкaм </w:t>
      </w:r>
      <w:r w:rsidRPr="00B145B8">
        <w:rPr>
          <w:bCs/>
          <w:sz w:val="28"/>
          <w:szCs w:val="28"/>
          <w:lang w:val="uz-Cyrl-UZ"/>
        </w:rPr>
        <w:t>п</w:t>
      </w:r>
      <w:r w:rsidRPr="00B145B8">
        <w:rPr>
          <w:bCs/>
          <w:sz w:val="28"/>
          <w:szCs w:val="28"/>
          <w:lang w:val="fr-FR"/>
        </w:rPr>
        <w:t>oйдeвoр ярaтилди. Xуcуcaн, мa</w:t>
      </w:r>
      <w:r w:rsidRPr="00B145B8">
        <w:rPr>
          <w:bCs/>
          <w:sz w:val="28"/>
          <w:szCs w:val="28"/>
          <w:lang w:val="uz-Cyrl-UZ"/>
        </w:rPr>
        <w:t>т</w:t>
      </w:r>
      <w:r w:rsidRPr="00B145B8">
        <w:rPr>
          <w:bCs/>
          <w:sz w:val="28"/>
          <w:szCs w:val="28"/>
          <w:lang w:val="fr-FR"/>
        </w:rPr>
        <w:t>eмa</w:t>
      </w:r>
      <w:r w:rsidRPr="00B145B8">
        <w:rPr>
          <w:bCs/>
          <w:sz w:val="28"/>
          <w:szCs w:val="28"/>
          <w:lang w:val="uz-Cyrl-UZ"/>
        </w:rPr>
        <w:t>т</w:t>
      </w:r>
      <w:r w:rsidRPr="00B145B8">
        <w:rPr>
          <w:bCs/>
          <w:sz w:val="28"/>
          <w:szCs w:val="28"/>
          <w:lang w:val="fr-FR"/>
        </w:rPr>
        <w:t>икa, aлгe</w:t>
      </w:r>
      <w:r w:rsidRPr="00B145B8">
        <w:rPr>
          <w:bCs/>
          <w:sz w:val="28"/>
          <w:szCs w:val="28"/>
          <w:lang w:val="uz-Cyrl-UZ"/>
        </w:rPr>
        <w:t>б</w:t>
      </w:r>
      <w:r w:rsidRPr="00B145B8">
        <w:rPr>
          <w:bCs/>
          <w:sz w:val="28"/>
          <w:szCs w:val="28"/>
          <w:lang w:val="fr-FR"/>
        </w:rPr>
        <w:t>рa, ac</w:t>
      </w:r>
      <w:r w:rsidRPr="00B145B8">
        <w:rPr>
          <w:bCs/>
          <w:sz w:val="28"/>
          <w:szCs w:val="28"/>
          <w:lang w:val="uz-Cyrl-UZ"/>
        </w:rPr>
        <w:t>т</w:t>
      </w:r>
      <w:r w:rsidRPr="00B145B8">
        <w:rPr>
          <w:bCs/>
          <w:sz w:val="28"/>
          <w:szCs w:val="28"/>
          <w:lang w:val="fr-FR"/>
        </w:rPr>
        <w:t xml:space="preserve">рoнoмия, тиббиёт, </w:t>
      </w:r>
      <w:r w:rsidRPr="00B145B8">
        <w:rPr>
          <w:bCs/>
          <w:sz w:val="28"/>
          <w:szCs w:val="28"/>
          <w:lang w:val="uz-Cyrl-UZ"/>
        </w:rPr>
        <w:t>б</w:t>
      </w:r>
      <w:r w:rsidRPr="00B145B8">
        <w:rPr>
          <w:bCs/>
          <w:sz w:val="28"/>
          <w:szCs w:val="28"/>
          <w:lang w:val="fr-FR"/>
        </w:rPr>
        <w:t>иoлoгия, гeoдeзия, жу</w:t>
      </w:r>
      <w:r w:rsidRPr="00B145B8">
        <w:rPr>
          <w:bCs/>
          <w:sz w:val="28"/>
          <w:szCs w:val="28"/>
          <w:lang w:val="uz-Cyrl-UZ"/>
        </w:rPr>
        <w:t>ғ</w:t>
      </w:r>
      <w:r w:rsidRPr="00B145B8">
        <w:rPr>
          <w:bCs/>
          <w:sz w:val="28"/>
          <w:szCs w:val="28"/>
          <w:lang w:val="fr-FR"/>
        </w:rPr>
        <w:t xml:space="preserve">рoфия, фaлcaфa cингaри дунёвий фанлaрнинг </w:t>
      </w:r>
      <w:r w:rsidRPr="00B145B8">
        <w:rPr>
          <w:bCs/>
          <w:sz w:val="28"/>
          <w:szCs w:val="28"/>
          <w:lang w:val="uz-Cyrl-UZ"/>
        </w:rPr>
        <w:t>т</w:t>
      </w:r>
      <w:r w:rsidRPr="00B145B8">
        <w:rPr>
          <w:bCs/>
          <w:sz w:val="28"/>
          <w:szCs w:val="28"/>
          <w:lang w:val="fr-FR"/>
        </w:rPr>
        <w:t xml:space="preserve">aмaл </w:t>
      </w:r>
      <w:r w:rsidRPr="00B145B8">
        <w:rPr>
          <w:bCs/>
          <w:sz w:val="28"/>
          <w:szCs w:val="28"/>
          <w:lang w:val="uz-Cyrl-UZ"/>
        </w:rPr>
        <w:t>т</w:t>
      </w:r>
      <w:r w:rsidRPr="00B145B8">
        <w:rPr>
          <w:bCs/>
          <w:sz w:val="28"/>
          <w:szCs w:val="28"/>
          <w:lang w:val="fr-FR"/>
        </w:rPr>
        <w:t>oши шу дaврдa қ</w:t>
      </w:r>
      <w:r w:rsidRPr="00B145B8">
        <w:rPr>
          <w:bCs/>
          <w:sz w:val="28"/>
          <w:szCs w:val="28"/>
          <w:lang w:val="uz-Cyrl-UZ"/>
        </w:rPr>
        <w:t>ў</w:t>
      </w:r>
      <w:r w:rsidRPr="00B145B8">
        <w:rPr>
          <w:bCs/>
          <w:sz w:val="28"/>
          <w:szCs w:val="28"/>
          <w:lang w:val="fr-FR"/>
        </w:rPr>
        <w:t>йил</w:t>
      </w:r>
      <w:r w:rsidRPr="00B145B8">
        <w:rPr>
          <w:bCs/>
          <w:sz w:val="28"/>
          <w:szCs w:val="28"/>
          <w:lang w:val="uz-Cyrl-UZ"/>
        </w:rPr>
        <w:t xml:space="preserve">ди. </w:t>
      </w:r>
      <w:r w:rsidRPr="00B145B8">
        <w:rPr>
          <w:sz w:val="28"/>
          <w:szCs w:val="28"/>
          <w:lang w:val="uz-Cyrl-UZ"/>
        </w:rPr>
        <w:t xml:space="preserve">Бундай шароитда минтақада илм-фан, умуман маданиятнинг кенг кўламда ривожланишини тақазо қиларди. Хусусан, Бухоро, Самарқанд, Марв, Хива, Термиз, Фарғона, Хўжанд, Қўқон маданият ўчоқларига айланади. Хоразмда эса Маъмун академияси ташкил топди.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Бу илк уйғониш, </w:t>
      </w:r>
      <w:r w:rsidRPr="00B145B8">
        <w:rPr>
          <w:b/>
          <w:i/>
          <w:sz w:val="28"/>
          <w:szCs w:val="28"/>
          <w:lang w:val="uz-Cyrl-UZ"/>
        </w:rPr>
        <w:t>биринчи Ренесанс</w:t>
      </w:r>
      <w:r w:rsidRPr="00B145B8">
        <w:rPr>
          <w:sz w:val="28"/>
          <w:szCs w:val="28"/>
          <w:lang w:val="uz-Cyrl-UZ"/>
        </w:rPr>
        <w:t xml:space="preserve"> даври эди.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Марказий Осиёдаги олимлар ўша пайтда маълум бўлган барча илм соҳалари билан қизиқдилар, дунёвий ва диний фанлар ривожига ўзларининг салмоқли ҳиссаларини қўшдилар. Бу ҳақда М. Хайруллаевнинг «Ўрта Осиёда илк уйғониш даври маданияти» (Фан, 1994), Ф. Сулаймонованинг «Шарқ ва Ғарб» (Ўзбекистон, 1997), шунингдек, «Буюк сиймолар, алломалар» (Мерос 1995, 96) каби асарларида сермазмун ва бой маълумотлар, ишонарли мисол ва далиллар келтирилган. Бу нашрларда нафақат ал-Хоразмий, ал-Фарғоний, Фаробий, Беруний ва Ибн Синоларнинг кўп қиррали фаолияти хусусида, балки уларнинг юзлаб издошлари ва шогирдлари ҳақида ҳам қимматли маълумотлар бор. Улар лотин, араб, бошқа кўплаб тилларни билишган. Жаҳон цивилизацияси яратган аниқ ва гуманитар фанлар бўйича ўз мустақил </w:t>
      </w:r>
      <w:r w:rsidRPr="00B145B8">
        <w:rPr>
          <w:sz w:val="28"/>
          <w:szCs w:val="28"/>
          <w:lang w:val="uz-Cyrl-UZ"/>
        </w:rPr>
        <w:lastRenderedPageBreak/>
        <w:t xml:space="preserve">мулоҳазаларига эга бўлганлар, қисқаси бу сиймолар чинакам қомусий донишманд бўлганлар. </w:t>
      </w:r>
    </w:p>
    <w:p w:rsidR="00B145B8" w:rsidRPr="00B145B8" w:rsidRDefault="00B145B8" w:rsidP="00B145B8">
      <w:pPr>
        <w:pStyle w:val="a4"/>
        <w:ind w:left="360" w:right="-5" w:firstLine="0"/>
        <w:jc w:val="both"/>
        <w:rPr>
          <w:sz w:val="28"/>
          <w:szCs w:val="28"/>
          <w:lang w:val="uz-Cyrl-UZ"/>
        </w:rPr>
      </w:pPr>
      <w:r w:rsidRPr="00B145B8">
        <w:rPr>
          <w:sz w:val="28"/>
          <w:szCs w:val="28"/>
          <w:lang w:val="uz-Cyrl-UZ"/>
        </w:rPr>
        <w:t xml:space="preserve">      Акад.М.Хайруллаевнинг мавзу доирасидаги фикрига эътибор қиламиз:</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lang w:val="uz-Cyrl-UZ"/>
        </w:rPr>
        <w:t>“</w:t>
      </w:r>
      <w:r w:rsidRPr="00B145B8">
        <w:rPr>
          <w:rFonts w:ascii="Times New Roman" w:hAnsi="Times New Roman" w:cs="Times New Roman"/>
          <w:bCs/>
          <w:color w:val="000000"/>
          <w:sz w:val="28"/>
          <w:szCs w:val="28"/>
        </w:rPr>
        <w:t xml:space="preserve">Марказий Осиё халқлари узоқ тарихга эгадир. Эрамиздан аввалги </w:t>
      </w:r>
      <w:r w:rsidRPr="00B145B8">
        <w:rPr>
          <w:rFonts w:ascii="Times New Roman" w:hAnsi="Times New Roman" w:cs="Times New Roman"/>
          <w:bCs/>
          <w:color w:val="000000"/>
          <w:sz w:val="28"/>
          <w:szCs w:val="28"/>
          <w:lang w:val="en-US"/>
        </w:rPr>
        <w:t>I</w:t>
      </w:r>
      <w:r w:rsidRPr="00B145B8">
        <w:rPr>
          <w:rFonts w:ascii="Times New Roman" w:hAnsi="Times New Roman" w:cs="Times New Roman"/>
          <w:bCs/>
          <w:color w:val="000000"/>
          <w:sz w:val="28"/>
          <w:szCs w:val="28"/>
        </w:rPr>
        <w:t xml:space="preserve"> мингинчи йилларда бу ўлкада, юнон манбаларида кўрсатилишича, скиф(сак)лар деб номланган халқлар истиқомат қилган. Лекин аҳоли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зи яшаган жойнинг номига қараб турлича аталгани ҳам ад</w:t>
      </w:r>
      <w:r w:rsidRPr="00B145B8">
        <w:rPr>
          <w:rFonts w:ascii="Times New Roman" w:hAnsi="Times New Roman" w:cs="Times New Roman"/>
          <w:bCs/>
          <w:color w:val="000000"/>
          <w:sz w:val="28"/>
          <w:szCs w:val="28"/>
          <w:lang w:val="uz-Cyrl-UZ"/>
        </w:rPr>
        <w:t>а</w:t>
      </w:r>
      <w:r w:rsidRPr="00B145B8">
        <w:rPr>
          <w:rFonts w:ascii="Times New Roman" w:hAnsi="Times New Roman" w:cs="Times New Roman"/>
          <w:bCs/>
          <w:color w:val="000000"/>
          <w:sz w:val="28"/>
          <w:szCs w:val="28"/>
        </w:rPr>
        <w:t xml:space="preserve">биётларда келтирилади. Масалан, Амударёнинг қуйисида яшаганлар - хоразмликлар, Зарафшон водийсида яшаганлар </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суғдлар, Мур</w:t>
      </w:r>
      <w:r w:rsidRPr="00B145B8">
        <w:rPr>
          <w:rFonts w:ascii="Times New Roman" w:hAnsi="Times New Roman" w:cs="Times New Roman"/>
          <w:bCs/>
          <w:color w:val="000000"/>
          <w:sz w:val="28"/>
          <w:szCs w:val="28"/>
          <w:lang w:val="uz-Cyrl-UZ"/>
        </w:rPr>
        <w:t>ғоб</w:t>
      </w:r>
      <w:r w:rsidRPr="00B145B8">
        <w:rPr>
          <w:rFonts w:ascii="Times New Roman" w:hAnsi="Times New Roman" w:cs="Times New Roman"/>
          <w:bCs/>
          <w:color w:val="000000"/>
          <w:sz w:val="28"/>
          <w:szCs w:val="28"/>
        </w:rPr>
        <w:t xml:space="preserve"> дарёси водийсида яшаганлар </w:t>
      </w:r>
      <w:r w:rsidRPr="00B145B8">
        <w:rPr>
          <w:rFonts w:ascii="Times New Roman" w:hAnsi="Times New Roman" w:cs="Times New Roman"/>
          <w:bCs/>
          <w:color w:val="000000"/>
          <w:sz w:val="28"/>
          <w:szCs w:val="28"/>
          <w:lang w:val="uz-Cyrl-UZ"/>
        </w:rPr>
        <w:t>–</w:t>
      </w:r>
      <w:r w:rsidRPr="00B145B8">
        <w:rPr>
          <w:rFonts w:ascii="Times New Roman" w:hAnsi="Times New Roman" w:cs="Times New Roman"/>
          <w:bCs/>
          <w:color w:val="000000"/>
          <w:sz w:val="28"/>
          <w:szCs w:val="28"/>
        </w:rPr>
        <w:t xml:space="preserve"> маргианлар, Фарғона водийсида яшаганлар </w:t>
      </w:r>
      <w:r w:rsidRPr="00B145B8">
        <w:rPr>
          <w:rFonts w:ascii="Times New Roman" w:hAnsi="Times New Roman" w:cs="Times New Roman"/>
          <w:bCs/>
          <w:color w:val="000000"/>
          <w:sz w:val="28"/>
          <w:szCs w:val="28"/>
          <w:lang w:val="uz-Cyrl-UZ"/>
        </w:rPr>
        <w:t>–</w:t>
      </w:r>
      <w:r w:rsidRPr="00B145B8">
        <w:rPr>
          <w:rFonts w:ascii="Times New Roman" w:hAnsi="Times New Roman" w:cs="Times New Roman"/>
          <w:bCs/>
          <w:color w:val="000000"/>
          <w:sz w:val="28"/>
          <w:szCs w:val="28"/>
        </w:rPr>
        <w:t xml:space="preserve"> парканлар каби номлар билан маълум бўлган.</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 xml:space="preserve">Марказий Осиёнинг шу водийларида эрадан аввалги VIII-VII асрларда бошланғич маданият марказлари вужудга келган. Шу даврларда энг йирик динлардан </w:t>
      </w:r>
      <w:r w:rsidRPr="00B145B8">
        <w:rPr>
          <w:rFonts w:ascii="Times New Roman" w:hAnsi="Times New Roman" w:cs="Times New Roman"/>
          <w:bCs/>
          <w:color w:val="000000"/>
          <w:sz w:val="28"/>
          <w:szCs w:val="28"/>
          <w:lang w:val="uz-Cyrl-UZ"/>
        </w:rPr>
        <w:t>–</w:t>
      </w:r>
      <w:r w:rsidRPr="00B145B8">
        <w:rPr>
          <w:rFonts w:ascii="Times New Roman" w:hAnsi="Times New Roman" w:cs="Times New Roman"/>
          <w:bCs/>
          <w:color w:val="000000"/>
          <w:sz w:val="28"/>
          <w:szCs w:val="28"/>
        </w:rPr>
        <w:t xml:space="preserve"> Зардуштийлик шаклланган. Тахминан шу даврлардан бошлаб Марказий Осиёда шаҳарлар ва шаҳар маданияти ҳам ташкил топа борди. Эрамиздан аввалги V-IV асрларга келиб бу ўлкалар Эрон давлати томонидан босиб олинган. IV асрлар</w:t>
      </w:r>
      <w:r w:rsidRPr="00B145B8">
        <w:rPr>
          <w:rFonts w:ascii="Times New Roman" w:hAnsi="Times New Roman" w:cs="Times New Roman"/>
          <w:bCs/>
          <w:color w:val="000000"/>
          <w:sz w:val="28"/>
          <w:szCs w:val="28"/>
        </w:rPr>
        <w:softHyphen/>
        <w:t>да эса Марказий Осиё Александр Македонский (Искандар Зулқарнайн) томонидан босиб олингач, бу ерда юнон ва ерли халқларнинг қоришган давлатлари вужудга келди. Ерли маданиятга юнон маданияти, афсоналари маълум даражада таъсир кўрсатди ва аксинча, халқларимиз ҳаёти, афсоналари ҳакидаги маълумотлар қадимги юнон муаллифларининг асарларига кириб борди. Масалан, Климент Александрский, Ксенофонт, Страбон, Птоломей, Геродот асарларида қадимги халқларимиздаги турли маданий-маънавий қадриятлар, халқ қаҳрамононлари: Тумарис, Спаретри, Зарина, Широқ ҳақидаги маълумот ва афсоналар келтирилади.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Бу даврда Марказий Осиёда кенг тарқала бошлаган Зардуштий</w:t>
      </w:r>
      <w:r w:rsidRPr="00B145B8">
        <w:rPr>
          <w:rFonts w:ascii="Times New Roman" w:hAnsi="Times New Roman" w:cs="Times New Roman"/>
          <w:bCs/>
          <w:color w:val="000000"/>
          <w:sz w:val="28"/>
          <w:szCs w:val="28"/>
        </w:rPr>
        <w:softHyphen/>
        <w:t xml:space="preserve">лик фақат соф дингина бўлиб қолмасдан,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з даври маънавиятининг энг муҳим йўналишини ташкил қилди, ўша даврдаги халқларнинг маданияти, маънавияти, урф-одати, аҳлоқи каби масалаларни ўзида акс этгирди ва уларга таъсир </w:t>
      </w:r>
      <w:r w:rsidRPr="00B145B8">
        <w:rPr>
          <w:rFonts w:ascii="Times New Roman" w:hAnsi="Times New Roman" w:cs="Times New Roman"/>
          <w:bCs/>
          <w:color w:val="000000"/>
          <w:sz w:val="28"/>
          <w:szCs w:val="28"/>
          <w:lang w:val="uz-Cyrl-UZ"/>
        </w:rPr>
        <w:t>ҳ</w:t>
      </w:r>
      <w:r w:rsidRPr="00B145B8">
        <w:rPr>
          <w:rFonts w:ascii="Times New Roman" w:hAnsi="Times New Roman" w:cs="Times New Roman"/>
          <w:bCs/>
          <w:color w:val="000000"/>
          <w:sz w:val="28"/>
          <w:szCs w:val="28"/>
        </w:rPr>
        <w:t>ам кўрсатди.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Зардуштийликнинг асосий қоидалари Хоразмда яратилган «Авес</w:t>
      </w:r>
      <w:r w:rsidRPr="00B145B8">
        <w:rPr>
          <w:rFonts w:ascii="Times New Roman" w:hAnsi="Times New Roman" w:cs="Times New Roman"/>
          <w:bCs/>
          <w:color w:val="000000"/>
          <w:sz w:val="28"/>
          <w:szCs w:val="28"/>
          <w:lang w:val="uz-Cyrl-UZ"/>
        </w:rPr>
        <w:t>то</w:t>
      </w:r>
      <w:r w:rsidRPr="00B145B8">
        <w:rPr>
          <w:rFonts w:ascii="Times New Roman" w:hAnsi="Times New Roman" w:cs="Times New Roman"/>
          <w:bCs/>
          <w:color w:val="000000"/>
          <w:sz w:val="28"/>
          <w:szCs w:val="28"/>
        </w:rPr>
        <w:t xml:space="preserve">»да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з ифодасини топган. Зардуштийлик дастлаб меҳнаткаш халқнинг аҳлоқий қоидаларини ўзида ифодалаган б</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лса, кейинроқ руҳонийлар қўлида сиёсат юргизишнинг асосий қуролига айланиб </w:t>
      </w:r>
      <w:r w:rsidRPr="00B145B8">
        <w:rPr>
          <w:rFonts w:ascii="Times New Roman" w:hAnsi="Times New Roman" w:cs="Times New Roman"/>
          <w:bCs/>
          <w:color w:val="000000"/>
          <w:sz w:val="28"/>
          <w:szCs w:val="28"/>
          <w:lang w:val="uz-Cyrl-UZ"/>
        </w:rPr>
        <w:t>қо</w:t>
      </w:r>
      <w:r w:rsidRPr="00B145B8">
        <w:rPr>
          <w:rFonts w:ascii="Times New Roman" w:hAnsi="Times New Roman" w:cs="Times New Roman"/>
          <w:bCs/>
          <w:color w:val="000000"/>
          <w:sz w:val="28"/>
          <w:szCs w:val="28"/>
        </w:rPr>
        <w:t>лди. Бу даврга келиб Хоразмдаги ерли халқларнинг давлатчилиги шакллана бошлаган.</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lastRenderedPageBreak/>
        <w:t xml:space="preserve">Эрамиздан аввалги </w:t>
      </w:r>
      <w:r w:rsidRPr="00B145B8">
        <w:rPr>
          <w:rFonts w:ascii="Times New Roman" w:hAnsi="Times New Roman" w:cs="Times New Roman"/>
          <w:bCs/>
          <w:color w:val="000000"/>
          <w:sz w:val="28"/>
          <w:szCs w:val="28"/>
          <w:lang w:val="en-US"/>
        </w:rPr>
        <w:t>I</w:t>
      </w:r>
      <w:r w:rsidRPr="00B145B8">
        <w:rPr>
          <w:rFonts w:ascii="Times New Roman" w:hAnsi="Times New Roman" w:cs="Times New Roman"/>
          <w:bCs/>
          <w:color w:val="000000"/>
          <w:sz w:val="28"/>
          <w:szCs w:val="28"/>
        </w:rPr>
        <w:t xml:space="preserve"> мингинчи йиллар ҳамда эрамизиннг </w:t>
      </w:r>
      <w:r w:rsidRPr="00B145B8">
        <w:rPr>
          <w:rFonts w:ascii="Times New Roman" w:hAnsi="Times New Roman" w:cs="Times New Roman"/>
          <w:bCs/>
          <w:color w:val="000000"/>
          <w:sz w:val="28"/>
          <w:szCs w:val="28"/>
          <w:lang w:val="en-US"/>
        </w:rPr>
        <w:t>I</w:t>
      </w:r>
      <w:r w:rsidRPr="00B145B8">
        <w:rPr>
          <w:rFonts w:ascii="Times New Roman" w:hAnsi="Times New Roman" w:cs="Times New Roman"/>
          <w:bCs/>
          <w:color w:val="000000"/>
          <w:sz w:val="28"/>
          <w:szCs w:val="28"/>
        </w:rPr>
        <w:t xml:space="preserve">-II асрларида Мони асослаган манихейлик ҳаракати ва таълимоти вужудга келди. Бу таълимот ҳукмрон руҳоний зодагонлар таълимотидан фарқли ўлароқ муҳим маънавий қадриятлар </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бошланғич адолат, эркинлик, меҳнатга интилиш кабиларни тарғиб қилди.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V-VI асрларга келиб ҳукмрон руҳонийларга, зардуштийликка қарши қаратилган Маздак бошлаб берган маздакизм таълимоти шаклланди. Бу таълимот де</w:t>
      </w:r>
      <w:r w:rsidRPr="00B145B8">
        <w:rPr>
          <w:rFonts w:ascii="Times New Roman" w:hAnsi="Times New Roman" w:cs="Times New Roman"/>
          <w:bCs/>
          <w:color w:val="000000"/>
          <w:sz w:val="28"/>
          <w:szCs w:val="28"/>
          <w:lang w:val="uz-Cyrl-UZ"/>
        </w:rPr>
        <w:t>ҳқон</w:t>
      </w:r>
      <w:r w:rsidRPr="00B145B8">
        <w:rPr>
          <w:rFonts w:ascii="Times New Roman" w:hAnsi="Times New Roman" w:cs="Times New Roman"/>
          <w:bCs/>
          <w:color w:val="000000"/>
          <w:sz w:val="28"/>
          <w:szCs w:val="28"/>
        </w:rPr>
        <w:t xml:space="preserve">ларни, уларнинг ҳуқуқларини ҳимоя этиб, тенглик, адолат ўрнатишга хизмат қилди. Маздакнинг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зи эса, 529 йили жазоланди. VI-VII асрларда шимолда Турк ҳоқонлиги вужудга келиб, у Эрондаги сосонийлар билан узоқ кураш олиб борди ва Марказий Осиё халқларини ўзига қаратди. </w:t>
      </w:r>
      <w:r w:rsidRPr="00B145B8">
        <w:rPr>
          <w:rFonts w:ascii="Times New Roman" w:hAnsi="Times New Roman" w:cs="Times New Roman"/>
          <w:bCs/>
          <w:color w:val="000000"/>
          <w:sz w:val="28"/>
          <w:szCs w:val="28"/>
          <w:lang w:val="uz-Cyrl-UZ"/>
        </w:rPr>
        <w:t>Қад</w:t>
      </w:r>
      <w:r w:rsidRPr="00B145B8">
        <w:rPr>
          <w:rFonts w:ascii="Times New Roman" w:hAnsi="Times New Roman" w:cs="Times New Roman"/>
          <w:bCs/>
          <w:color w:val="000000"/>
          <w:sz w:val="28"/>
          <w:szCs w:val="28"/>
        </w:rPr>
        <w:t>имги туркий тил кенг тарқала бошлади.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lang w:val="uz-Cyrl-UZ"/>
        </w:rPr>
        <w:t>Қад</w:t>
      </w:r>
      <w:r w:rsidRPr="00B145B8">
        <w:rPr>
          <w:rFonts w:ascii="Times New Roman" w:hAnsi="Times New Roman" w:cs="Times New Roman"/>
          <w:bCs/>
          <w:color w:val="000000"/>
          <w:sz w:val="28"/>
          <w:szCs w:val="28"/>
        </w:rPr>
        <w:t xml:space="preserve">имги давр маданияти, жумладан, аҳлоқ, маърифат, таълим-тарбия ҳақидаги фикрлар халқ оғзаки адабиётида, фольклорда, турли халқ анъаналарида ҳам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з аксини топиб келган. Г</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р</w:t>
      </w:r>
      <w:r w:rsidRPr="00B145B8">
        <w:rPr>
          <w:rFonts w:ascii="Times New Roman" w:hAnsi="Times New Roman" w:cs="Times New Roman"/>
          <w:bCs/>
          <w:color w:val="000000"/>
          <w:sz w:val="28"/>
          <w:szCs w:val="28"/>
          <w:lang w:val="uz-Cyrl-UZ"/>
        </w:rPr>
        <w:t>ўғ</w:t>
      </w:r>
      <w:r w:rsidRPr="00B145B8">
        <w:rPr>
          <w:rFonts w:ascii="Times New Roman" w:hAnsi="Times New Roman" w:cs="Times New Roman"/>
          <w:bCs/>
          <w:color w:val="000000"/>
          <w:sz w:val="28"/>
          <w:szCs w:val="28"/>
        </w:rPr>
        <w:t>ли, Алпомиш, Рустам ҳақидаги достонларда халқимизнинг қадимги урф-одатлари, руҳияти, хулқ-одобларининг ифодасини учратишимиз мумкин. Бундай маълумотлар қадимги с</w:t>
      </w:r>
      <w:r w:rsidRPr="00B145B8">
        <w:rPr>
          <w:rFonts w:ascii="Times New Roman" w:hAnsi="Times New Roman" w:cs="Times New Roman"/>
          <w:bCs/>
          <w:color w:val="000000"/>
          <w:sz w:val="28"/>
          <w:szCs w:val="28"/>
          <w:lang w:val="uz-Cyrl-UZ"/>
        </w:rPr>
        <w:t>ўғ</w:t>
      </w:r>
      <w:r w:rsidRPr="00B145B8">
        <w:rPr>
          <w:rFonts w:ascii="Times New Roman" w:hAnsi="Times New Roman" w:cs="Times New Roman"/>
          <w:bCs/>
          <w:color w:val="000000"/>
          <w:sz w:val="28"/>
          <w:szCs w:val="28"/>
        </w:rPr>
        <w:t xml:space="preserve">д, манихей, хоразм, туркий ёзувлар намуналарида сақланиб </w:t>
      </w:r>
      <w:r w:rsidRPr="00B145B8">
        <w:rPr>
          <w:rFonts w:ascii="Times New Roman" w:hAnsi="Times New Roman" w:cs="Times New Roman"/>
          <w:bCs/>
          <w:color w:val="000000"/>
          <w:sz w:val="28"/>
          <w:szCs w:val="28"/>
          <w:lang w:val="uz-Cyrl-UZ"/>
        </w:rPr>
        <w:t>қо</w:t>
      </w:r>
      <w:r w:rsidRPr="00B145B8">
        <w:rPr>
          <w:rFonts w:ascii="Times New Roman" w:hAnsi="Times New Roman" w:cs="Times New Roman"/>
          <w:bCs/>
          <w:color w:val="000000"/>
          <w:sz w:val="28"/>
          <w:szCs w:val="28"/>
        </w:rPr>
        <w:t>лган манбаларда ҳам учрайди.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rPr>
        <w:t>Бу даврда Марказий Осиё қадимги Суғд, Хоразм, Фар</w:t>
      </w:r>
      <w:r w:rsidRPr="00B145B8">
        <w:rPr>
          <w:rFonts w:ascii="Times New Roman" w:hAnsi="Times New Roman" w:cs="Times New Roman"/>
          <w:bCs/>
          <w:color w:val="000000"/>
          <w:sz w:val="28"/>
          <w:szCs w:val="28"/>
          <w:lang w:val="uz-Cyrl-UZ"/>
        </w:rPr>
        <w:t>ғ</w:t>
      </w:r>
      <w:r w:rsidRPr="00B145B8">
        <w:rPr>
          <w:rFonts w:ascii="Times New Roman" w:hAnsi="Times New Roman" w:cs="Times New Roman"/>
          <w:bCs/>
          <w:color w:val="000000"/>
          <w:sz w:val="28"/>
          <w:szCs w:val="28"/>
        </w:rPr>
        <w:t>она, Усрушана, Ча</w:t>
      </w:r>
      <w:r w:rsidRPr="00B145B8">
        <w:rPr>
          <w:rFonts w:ascii="Times New Roman" w:hAnsi="Times New Roman" w:cs="Times New Roman"/>
          <w:bCs/>
          <w:color w:val="000000"/>
          <w:sz w:val="28"/>
          <w:szCs w:val="28"/>
          <w:lang w:val="uz-Cyrl-UZ"/>
        </w:rPr>
        <w:t>ғ</w:t>
      </w:r>
      <w:r w:rsidRPr="00B145B8">
        <w:rPr>
          <w:rFonts w:ascii="Times New Roman" w:hAnsi="Times New Roman" w:cs="Times New Roman"/>
          <w:bCs/>
          <w:color w:val="000000"/>
          <w:sz w:val="28"/>
          <w:szCs w:val="28"/>
        </w:rPr>
        <w:t xml:space="preserve">ониён каби ўлкалардан иборат бўлиб, </w:t>
      </w:r>
      <w:r w:rsidRPr="00B145B8">
        <w:rPr>
          <w:rFonts w:ascii="Times New Roman" w:hAnsi="Times New Roman" w:cs="Times New Roman"/>
          <w:bCs/>
          <w:color w:val="000000"/>
          <w:sz w:val="28"/>
          <w:szCs w:val="28"/>
          <w:lang w:val="en-US"/>
        </w:rPr>
        <w:t>Fap</w:t>
      </w:r>
      <w:r w:rsidRPr="00B145B8">
        <w:rPr>
          <w:rFonts w:ascii="Times New Roman" w:hAnsi="Times New Roman" w:cs="Times New Roman"/>
          <w:bCs/>
          <w:color w:val="000000"/>
          <w:sz w:val="28"/>
          <w:szCs w:val="28"/>
          <w:lang w:val="uz-Cyrl-UZ"/>
        </w:rPr>
        <w:t>б</w:t>
      </w:r>
      <w:r w:rsidRPr="00B145B8">
        <w:rPr>
          <w:rFonts w:ascii="Times New Roman" w:hAnsi="Times New Roman" w:cs="Times New Roman"/>
          <w:bCs/>
          <w:color w:val="000000"/>
          <w:sz w:val="28"/>
          <w:szCs w:val="28"/>
        </w:rPr>
        <w:t xml:space="preserve"> билан Шарқ мамлакатларини боғловчи «Ипак йўли» марказида жойлашган ва маданий жи</w:t>
      </w:r>
      <w:r w:rsidRPr="00B145B8">
        <w:rPr>
          <w:rFonts w:ascii="Times New Roman" w:hAnsi="Times New Roman" w:cs="Times New Roman"/>
          <w:bCs/>
          <w:color w:val="000000"/>
          <w:sz w:val="28"/>
          <w:szCs w:val="28"/>
          <w:lang w:val="uz-Cyrl-UZ"/>
        </w:rPr>
        <w:t>ҳа</w:t>
      </w:r>
      <w:r w:rsidRPr="00B145B8">
        <w:rPr>
          <w:rFonts w:ascii="Times New Roman" w:hAnsi="Times New Roman" w:cs="Times New Roman"/>
          <w:bCs/>
          <w:color w:val="000000"/>
          <w:sz w:val="28"/>
          <w:szCs w:val="28"/>
        </w:rPr>
        <w:t>тдан анча ривожланган минтақани ташкил этар эди.</w:t>
      </w:r>
    </w:p>
    <w:p w:rsidR="00B145B8" w:rsidRPr="00B145B8" w:rsidRDefault="00B145B8" w:rsidP="00B145B8">
      <w:pPr>
        <w:autoSpaceDE w:val="0"/>
        <w:autoSpaceDN w:val="0"/>
        <w:adjustRightInd w:val="0"/>
        <w:ind w:firstLine="709"/>
        <w:jc w:val="both"/>
        <w:rPr>
          <w:rFonts w:ascii="Times New Roman" w:hAnsi="Times New Roman" w:cs="Times New Roman"/>
          <w:bCs/>
          <w:smallCaps/>
          <w:color w:val="000000"/>
          <w:sz w:val="28"/>
          <w:szCs w:val="28"/>
        </w:rPr>
      </w:pPr>
      <w:r w:rsidRPr="00B145B8">
        <w:rPr>
          <w:rFonts w:ascii="Times New Roman" w:hAnsi="Times New Roman" w:cs="Times New Roman"/>
          <w:bCs/>
          <w:color w:val="000000"/>
          <w:sz w:val="28"/>
          <w:szCs w:val="28"/>
          <w:lang w:val="uz-Cyrl-UZ"/>
        </w:rPr>
        <w:t>Исломнинг вужудга келиши билан боғлиқ ҳолда янги шаклланган араб давлати – Халифат номини олди. VIII асрда Марказий Осиё ҳам араблар томонидан (Қутайба ибн Муслим бошчилигида) босиб олиниб, халифатга буйсундирилди. Араблар ўзлари билан янги дин – Исломни олиб келдилар, босиб олинган халқлар орасида турли йўллар билан бу динни тарқата бошладилар. VIII асрнинг охирларида Атлантика океанидан Тянь-Шангача, Кавказдан Ҳинд океанигача бўлган улкан ҳудудда, турли тилда гаплашувчи халқларни ўз ичи</w:t>
      </w:r>
      <w:r w:rsidRPr="00B145B8">
        <w:rPr>
          <w:rFonts w:ascii="Times New Roman" w:hAnsi="Times New Roman" w:cs="Times New Roman"/>
          <w:bCs/>
          <w:color w:val="000000"/>
          <w:sz w:val="28"/>
          <w:szCs w:val="28"/>
          <w:lang w:val="uz-Cyrl-UZ"/>
        </w:rPr>
        <w:softHyphen/>
        <w:t xml:space="preserve">га олган Араб империяси вужудга келди. </w:t>
      </w:r>
      <w:r w:rsidRPr="00B145B8">
        <w:rPr>
          <w:rFonts w:ascii="Times New Roman" w:hAnsi="Times New Roman" w:cs="Times New Roman"/>
          <w:bCs/>
          <w:color w:val="000000"/>
          <w:sz w:val="28"/>
          <w:szCs w:val="28"/>
        </w:rPr>
        <w:t>Албатта, Марказий Осиёни араблар томонидан босиб олиниши осонлик билан бўлмади. Улар бос</w:t>
      </w:r>
      <w:r w:rsidRPr="00B145B8">
        <w:rPr>
          <w:rFonts w:ascii="Times New Roman" w:hAnsi="Times New Roman" w:cs="Times New Roman"/>
          <w:bCs/>
          <w:color w:val="000000"/>
          <w:sz w:val="28"/>
          <w:szCs w:val="28"/>
          <w:lang w:val="uz-Cyrl-UZ"/>
        </w:rPr>
        <w:t>қи</w:t>
      </w:r>
      <w:r w:rsidRPr="00B145B8">
        <w:rPr>
          <w:rFonts w:ascii="Times New Roman" w:hAnsi="Times New Roman" w:cs="Times New Roman"/>
          <w:bCs/>
          <w:color w:val="000000"/>
          <w:sz w:val="28"/>
          <w:szCs w:val="28"/>
        </w:rPr>
        <w:t xml:space="preserve">нчилик сиёсатини юритиш билан бирга қадимги маданият, динлар, ёзувлар, билимдонларга қарши ҳам кескин курашни авж олдирдилар. Ислом орқали бу ерларда араб тили ва араб ёзуви ҳам тарқалди. </w:t>
      </w:r>
      <w:r w:rsidRPr="00B145B8">
        <w:rPr>
          <w:rFonts w:ascii="Times New Roman" w:hAnsi="Times New Roman" w:cs="Times New Roman"/>
          <w:bCs/>
          <w:color w:val="000000"/>
          <w:sz w:val="28"/>
          <w:szCs w:val="28"/>
          <w:lang w:val="uz-Cyrl-UZ"/>
        </w:rPr>
        <w:lastRenderedPageBreak/>
        <w:t>Қ</w:t>
      </w:r>
      <w:r w:rsidRPr="00B145B8">
        <w:rPr>
          <w:rFonts w:ascii="Times New Roman" w:hAnsi="Times New Roman" w:cs="Times New Roman"/>
          <w:bCs/>
          <w:color w:val="000000"/>
          <w:sz w:val="28"/>
          <w:szCs w:val="28"/>
        </w:rPr>
        <w:t>адимги ёзувлар: хоразм, су</w:t>
      </w:r>
      <w:r w:rsidRPr="00B145B8">
        <w:rPr>
          <w:rFonts w:ascii="Times New Roman" w:hAnsi="Times New Roman" w:cs="Times New Roman"/>
          <w:bCs/>
          <w:color w:val="000000"/>
          <w:sz w:val="28"/>
          <w:szCs w:val="28"/>
          <w:lang w:val="uz-Cyrl-UZ"/>
        </w:rPr>
        <w:t>ғ</w:t>
      </w:r>
      <w:r w:rsidRPr="00B145B8">
        <w:rPr>
          <w:rFonts w:ascii="Times New Roman" w:hAnsi="Times New Roman" w:cs="Times New Roman"/>
          <w:bCs/>
          <w:color w:val="000000"/>
          <w:sz w:val="28"/>
          <w:szCs w:val="28"/>
        </w:rPr>
        <w:t>д, турк ёзувлари йўқотилиб, уларнинг ҳимоячилари жазоланди.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 xml:space="preserve">Араб босқинчиларига қарши Абу Муслим, Муқанна, Ҳамза ал-Хориж, Рафи ибн Лайслар бошчилигида қатор халқ қўзғолонлари бўлиб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тди. Бу қўзғолонлар айрим ҳолларда диний ту</w:t>
      </w:r>
      <w:r w:rsidRPr="00B145B8">
        <w:rPr>
          <w:rFonts w:ascii="Times New Roman" w:hAnsi="Times New Roman" w:cs="Times New Roman"/>
          <w:bCs/>
          <w:color w:val="000000"/>
          <w:sz w:val="28"/>
          <w:szCs w:val="28"/>
          <w:lang w:val="uz-Cyrl-UZ"/>
        </w:rPr>
        <w:t>с</w:t>
      </w:r>
      <w:r w:rsidRPr="00B145B8">
        <w:rPr>
          <w:rFonts w:ascii="Times New Roman" w:hAnsi="Times New Roman" w:cs="Times New Roman"/>
          <w:bCs/>
          <w:color w:val="000000"/>
          <w:sz w:val="28"/>
          <w:szCs w:val="28"/>
        </w:rPr>
        <w:t xml:space="preserve"> олди. Айни</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са, Муқанна бошлиқ «О</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 xml:space="preserve"> кийимлилар» </w:t>
      </w:r>
      <w:r w:rsidRPr="00B145B8">
        <w:rPr>
          <w:rFonts w:ascii="Times New Roman" w:hAnsi="Times New Roman" w:cs="Times New Roman"/>
          <w:bCs/>
          <w:color w:val="000000"/>
          <w:sz w:val="28"/>
          <w:szCs w:val="28"/>
          <w:lang w:val="uz-Cyrl-UZ"/>
        </w:rPr>
        <w:t>қўзғ</w:t>
      </w:r>
      <w:r w:rsidRPr="00B145B8">
        <w:rPr>
          <w:rFonts w:ascii="Times New Roman" w:hAnsi="Times New Roman" w:cs="Times New Roman"/>
          <w:bCs/>
          <w:color w:val="000000"/>
          <w:sz w:val="28"/>
          <w:szCs w:val="28"/>
        </w:rPr>
        <w:t>олони мустақиллик учун олиб борилган узоқ йиллик ҳаракат сифатида халқ онгида чуқур из қолдирди. VIII аср охирига келиб Марказий Осиёда араб халифалигининг ҳукмронлиги ва ислом дини ўрнатилиб, у мустамлакага айлантирилди.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Ислом дини ўрнатилган Осиёнинг жуда катта ҳудуди кейинчалик мусулмон Шарқи номини олди. Халифалик куч</w:t>
      </w:r>
      <w:r w:rsidRPr="00B145B8">
        <w:rPr>
          <w:rFonts w:ascii="Times New Roman" w:hAnsi="Times New Roman" w:cs="Times New Roman"/>
          <w:bCs/>
          <w:color w:val="000000"/>
          <w:sz w:val="28"/>
          <w:szCs w:val="28"/>
          <w:lang w:val="uz-Cyrl-UZ"/>
        </w:rPr>
        <w:t>с</w:t>
      </w:r>
      <w:r w:rsidRPr="00B145B8">
        <w:rPr>
          <w:rFonts w:ascii="Times New Roman" w:hAnsi="Times New Roman" w:cs="Times New Roman"/>
          <w:bCs/>
          <w:color w:val="000000"/>
          <w:sz w:val="28"/>
          <w:szCs w:val="28"/>
        </w:rPr>
        <w:t>изланиб, фақат Я</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ин Шарқ</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 xml:space="preserve">доираси билан чегараланиб </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олса-да, исломнинг бош</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а халқ</w:t>
      </w:r>
      <w:r w:rsidRPr="00B145B8">
        <w:rPr>
          <w:rFonts w:ascii="Times New Roman" w:hAnsi="Times New Roman" w:cs="Times New Roman"/>
          <w:bCs/>
          <w:color w:val="000000"/>
          <w:sz w:val="28"/>
          <w:szCs w:val="28"/>
        </w:rPr>
        <w:softHyphen/>
        <w:t>лар орасида тарқалиши давом этди.</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rPr>
      </w:pPr>
      <w:r w:rsidRPr="00B145B8">
        <w:rPr>
          <w:rFonts w:ascii="Times New Roman" w:hAnsi="Times New Roman" w:cs="Times New Roman"/>
          <w:bCs/>
          <w:color w:val="000000"/>
          <w:sz w:val="28"/>
          <w:szCs w:val="28"/>
        </w:rPr>
        <w:t>VIII асрнинг иккинчи ярмидан бошлаб ислом ичида шиалар, хорижитлар, мутаъзилийлар, жабарийлар каби турли оқимлар ву</w:t>
      </w:r>
      <w:r w:rsidRPr="00B145B8">
        <w:rPr>
          <w:rFonts w:ascii="Times New Roman" w:hAnsi="Times New Roman" w:cs="Times New Roman"/>
          <w:bCs/>
          <w:color w:val="000000"/>
          <w:sz w:val="28"/>
          <w:szCs w:val="28"/>
        </w:rPr>
        <w:softHyphen/>
        <w:t>жудга келди. XI асрларда ислом ва бошқа таълимотлар таъсирида тасаввуф шаклланди ва мусулмон Шарқига тарқалди. Араблар Амударё ва Сирдарё ўртасидаги бой водийни Мовароуннаҳр деб атай бошладилар.</w:t>
      </w:r>
    </w:p>
    <w:p w:rsidR="00B145B8" w:rsidRPr="00B145B8" w:rsidRDefault="00B145B8" w:rsidP="00B145B8">
      <w:pPr>
        <w:autoSpaceDE w:val="0"/>
        <w:autoSpaceDN w:val="0"/>
        <w:adjustRightInd w:val="0"/>
        <w:ind w:firstLine="709"/>
        <w:jc w:val="both"/>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rPr>
        <w:t>VIII аср охири IX аср бошида халифаликнинг маркази Багдодда илм-фан ривожланди, қадимги юнон олимлари Платон (Афлотун), Аристотель (Арасту), Сократ (Суқрот), Гиппократ (Бу</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рот), Гален (Жолинус), Евклид (Иклидус) кабиларнинг асарлари араб тилига таржима этилди. Христиан ва ислом олимлари ўртасида ҳамкорлик ишлари авж олди. Халифа Хорун ар-Рашид вафот этгач (809 йил), унинг ўғиллари Амин, сўнг ал-Маъмун халифа вазифасини бажарди. Маъмун илм-фан, маданиятга қизиқ</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ан одам бўлиб, унга қадар ха</w:t>
      </w:r>
      <w:r w:rsidRPr="00B145B8">
        <w:rPr>
          <w:rFonts w:ascii="Times New Roman" w:hAnsi="Times New Roman" w:cs="Times New Roman"/>
          <w:bCs/>
          <w:color w:val="000000"/>
          <w:sz w:val="28"/>
          <w:szCs w:val="28"/>
        </w:rPr>
        <w:softHyphen/>
        <w:t xml:space="preserve">лифаликнинг Мовароуннаҳр ва Хуросон бўйича вакили сифатида Марвда (ҳаробалари ҳозирги Мари яқинида) </w:t>
      </w:r>
      <w:r w:rsidRPr="00B145B8">
        <w:rPr>
          <w:rFonts w:ascii="Times New Roman" w:hAnsi="Times New Roman" w:cs="Times New Roman"/>
          <w:bCs/>
          <w:color w:val="000000"/>
          <w:sz w:val="28"/>
          <w:szCs w:val="28"/>
          <w:lang w:val="uz-Cyrl-UZ"/>
        </w:rPr>
        <w:t>ҳоқим</w:t>
      </w:r>
      <w:r w:rsidRPr="00B145B8">
        <w:rPr>
          <w:rFonts w:ascii="Times New Roman" w:hAnsi="Times New Roman" w:cs="Times New Roman"/>
          <w:bCs/>
          <w:color w:val="000000"/>
          <w:sz w:val="28"/>
          <w:szCs w:val="28"/>
        </w:rPr>
        <w:t xml:space="preserve">лик </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 xml:space="preserve">илар эди. Отасининг </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лимидан сўнг акаси Амин билан кураш олиб бориб, 813 йили халифаликни қўлга киритади. Лекин 819 йилга </w:t>
      </w:r>
      <w:r w:rsidRPr="00B145B8">
        <w:rPr>
          <w:rFonts w:ascii="Times New Roman" w:hAnsi="Times New Roman" w:cs="Times New Roman"/>
          <w:bCs/>
          <w:color w:val="000000"/>
          <w:sz w:val="28"/>
          <w:szCs w:val="28"/>
          <w:lang w:val="uz-Cyrl-UZ"/>
        </w:rPr>
        <w:t>қа</w:t>
      </w:r>
      <w:r w:rsidRPr="00B145B8">
        <w:rPr>
          <w:rFonts w:ascii="Times New Roman" w:hAnsi="Times New Roman" w:cs="Times New Roman"/>
          <w:bCs/>
          <w:color w:val="000000"/>
          <w:sz w:val="28"/>
          <w:szCs w:val="28"/>
        </w:rPr>
        <w:t>дар Марвда туради. Шу йиллар ичида Марв халифалик маркази мавқеига эга бўлади. Маъмун халифа сифатида Ба</w:t>
      </w:r>
      <w:r w:rsidRPr="00B145B8">
        <w:rPr>
          <w:rFonts w:ascii="Times New Roman" w:hAnsi="Times New Roman" w:cs="Times New Roman"/>
          <w:bCs/>
          <w:color w:val="000000"/>
          <w:sz w:val="28"/>
          <w:szCs w:val="28"/>
          <w:lang w:val="uz-Cyrl-UZ"/>
        </w:rPr>
        <w:t>ғд</w:t>
      </w:r>
      <w:r w:rsidRPr="00B145B8">
        <w:rPr>
          <w:rFonts w:ascii="Times New Roman" w:hAnsi="Times New Roman" w:cs="Times New Roman"/>
          <w:bCs/>
          <w:color w:val="000000"/>
          <w:sz w:val="28"/>
          <w:szCs w:val="28"/>
        </w:rPr>
        <w:t>одга к</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чгач (819 й), у ерда илмий Марказ ташкил этиб, унга барча мусулмон ўлкалари, жумладан, Мовароуннаҳрдан ҳам олиму фозилларни т</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плади.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bCs/>
          <w:color w:val="000000"/>
          <w:sz w:val="28"/>
          <w:szCs w:val="28"/>
          <w:lang w:val="uz-Cyrl-UZ"/>
        </w:rPr>
        <w:t xml:space="preserve">Манбаларда Маъмун Марвдалик вақтида туркий аскарлардан ташқари Мовароуннаҳр, Хуросон шаҳарларидан ёш истеъдодли олим-фозилларни танлаб ўз саройига жалб этганлиги, уларни ўзи билан Бағдодга олиб </w:t>
      </w:r>
      <w:r w:rsidRPr="00B145B8">
        <w:rPr>
          <w:rFonts w:ascii="Times New Roman" w:hAnsi="Times New Roman" w:cs="Times New Roman"/>
          <w:bCs/>
          <w:color w:val="000000"/>
          <w:sz w:val="28"/>
          <w:szCs w:val="28"/>
          <w:lang w:val="uz-Cyrl-UZ"/>
        </w:rPr>
        <w:lastRenderedPageBreak/>
        <w:t xml:space="preserve">кетганлиги ҳақида маълумотлар учрайди. Бу олим-фозиллар орасида Мусо ал-Хоразмий, Аҳмад ал-Фарғоний, Абу Мансур, Марвазий, Жавҳарий, Сағоний, Марварудий кабилар бўлгани ва улар Бағдодда шаклланган илм Марказида улкан илмий тадқиқотларни амалга оширгани, шу илмий Марказнинг шуҳратини кўтаришга, ўз даври маданияти ривожига буюк ҳисса қўшганликлари маълумдир. Улар, хусусан, астрономия, астролябия, астрономик </w:t>
      </w:r>
      <w:r w:rsidRPr="00B145B8">
        <w:rPr>
          <w:rFonts w:ascii="Times New Roman" w:hAnsi="Times New Roman" w:cs="Times New Roman"/>
          <w:color w:val="000000"/>
          <w:sz w:val="28"/>
          <w:szCs w:val="28"/>
          <w:lang w:val="uz-Cyrl-UZ"/>
        </w:rPr>
        <w:t>асбоблар яратиш, шунингдек, математика ва унинг алгебра, геомет</w:t>
      </w:r>
      <w:r w:rsidRPr="00B145B8">
        <w:rPr>
          <w:rFonts w:ascii="Times New Roman" w:hAnsi="Times New Roman" w:cs="Times New Roman"/>
          <w:color w:val="000000"/>
          <w:sz w:val="28"/>
          <w:szCs w:val="28"/>
          <w:lang w:val="uz-Cyrl-UZ"/>
        </w:rPr>
        <w:softHyphen/>
        <w:t xml:space="preserve">рия каби соҳаларида жаҳоншумул ишларни амалга ошириб машҳур  бўлганликлари, ном қозонганликлари ҳақида </w:t>
      </w:r>
      <w:r w:rsidRPr="00B145B8">
        <w:rPr>
          <w:rFonts w:ascii="Times New Roman" w:hAnsi="Times New Roman" w:cs="Times New Roman"/>
          <w:iCs/>
          <w:color w:val="000000"/>
          <w:sz w:val="28"/>
          <w:szCs w:val="28"/>
          <w:lang w:val="uz-Cyrl-UZ"/>
        </w:rPr>
        <w:t xml:space="preserve">ҳам </w:t>
      </w:r>
      <w:r w:rsidRPr="00B145B8">
        <w:rPr>
          <w:rFonts w:ascii="Times New Roman" w:hAnsi="Times New Roman" w:cs="Times New Roman"/>
          <w:color w:val="000000"/>
          <w:sz w:val="28"/>
          <w:szCs w:val="28"/>
          <w:lang w:val="uz-Cyrl-UZ"/>
        </w:rPr>
        <w:t>тарих гувоҳлик беради. Бу илмий Марказ тарихда «Байт ул-ҳикма» (Донишмандлар уйи) номи билан машҳур бўлиб, унинг фаолиятида йирик ютуқларни қўлга киритишда Марказий осиёлик йирик олимлар олдинги сафда туриб, изчил иш олиб бордилар.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Марказий Осиёда араб халифалигининг таъсири сусайиб, ерли феодаллар, хусусан Тоҳирийлар ҳамда Сомонийларнинг нуфўзи кучая борди. IX асрнинг охирига келиб Марказий Осиё мустақилликка эришди ва бу ерда араблар таъсиридан қутулган биринчи давлат – Сомонийлар ҳукмронлиги шаклланди. Сўнг бу ҳудудда Хоразмшоҳлар, Ғазнавийлар, Салжуқийлар, Қорахонийлар давлатлари фаоллик кўрсатди. Бухоро, Самарқанд, Марв, Кўҳна Урганч, Хива каби шаҳарлар ўз даврининг маданият марказлари сифатида маълум бўлди. Бу ерларда савдо-сотиқ, ҳунармандчилик, ижтимоий-сиёсий ҳаёт ҳамда маданий алоқалар, билим ўчоқлари ривож топди. Бундай иқтисодий-маданий марказлар улкан мусулмон Шарқининг турли ўлкаларини, Ғарб ва Шарқ, Шимол ва Жануб мамлакатларини боғлаб турувчи қадимги «Ипак йўли» анъаналарини давом эттирган ҳолда, алоқа ўчоқлари сифатида машҳур бўлди. Мовароуннаҳр феодал дав</w:t>
      </w:r>
      <w:r w:rsidRPr="00B145B8">
        <w:rPr>
          <w:rFonts w:ascii="Times New Roman" w:hAnsi="Times New Roman" w:cs="Times New Roman"/>
          <w:color w:val="000000"/>
          <w:sz w:val="28"/>
          <w:szCs w:val="28"/>
          <w:lang w:val="uz-Cyrl-UZ"/>
        </w:rPr>
        <w:softHyphen/>
        <w:t>латлари бошқа мусулмон ўлкалар билан яқиндан алоқа ўрнатдилар, ерли олимлар ўзга мамлакатларга бориб илм олиш, ҳамкасблари билан яқиндан мулоқот қилиш имкониятига эга бўлдилар.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Марказий Осиёдан Хоразмий ва Фарғоний, Исмоил Бухорий ва Термизий, Абу Наср Форобий, Абу Али ибн Сино, Абу Райҳон Беруний, Исмоил Журжоний, Марғиноний, Замахшарий, Маҳмуд Қошғарий каби улкан олимлар етишиб чиқди. Улар ижодлари, асарлари билан ўз халқларини дунёга машҳур қилдилар.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Адабиёт соҳасида ҳам Марказий Осиё дунё маданиятида ўчмас из қолдирган номлар билан машҳур бўлди. Рудакий, Дақиқий, Юсуф Хос Ҳожиб кабилар шулар жумласидандир. Бадиий адабиётда форс, турк ва араб </w:t>
      </w:r>
      <w:r w:rsidRPr="00B145B8">
        <w:rPr>
          <w:rFonts w:ascii="Times New Roman" w:hAnsi="Times New Roman" w:cs="Times New Roman"/>
          <w:color w:val="000000"/>
          <w:sz w:val="28"/>
          <w:szCs w:val="28"/>
          <w:lang w:val="uz-Cyrl-UZ"/>
        </w:rPr>
        <w:lastRenderedPageBreak/>
        <w:t>тилларида ижод қилиниб, манбаларда жуда кўп шоирлар ҳақида маълумотлар сақлангандир. Бу даврда яшаб ижод этган Абу Мансур ас-Саолибий (961-1038) Бухоро ва Хоразмда яшаб, араб тилида ижод этган қатор шоирлар ҳақида маълумотлар келтиради. Марказий Осиёда илм-фан, маданият ривожида X аср охири-XI аср бошида фаолият кўрсатган Хоразмдаги шоҳ Маъмун бошчилигидаги илмий жамоа – марказ муҳим роль ўйнади.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Ерли феодал давлатларининг ўзаро урушларига қарамай меъморчилик, қурилиш ишлари, ҳунармандчилик, ободончилик, маданий алоқалар ҳам тез суръатлар билан авж олди. Маданиятнинг турли соҳаларидаги бундай юксалиш авваламбор араб мустамлакачилигидан қутулиш, ерли мустақил феодал давлатларнинг вужудга келиши, бой маданий анъаналарнинг тикланиши натижаси эди. Шу билан бирга Марказий Осиёнинг жуда катта минтақадаги мусулмон Шарқи давлат</w:t>
      </w:r>
      <w:r w:rsidRPr="00B145B8">
        <w:rPr>
          <w:rFonts w:ascii="Times New Roman" w:hAnsi="Times New Roman" w:cs="Times New Roman"/>
          <w:color w:val="000000"/>
          <w:sz w:val="28"/>
          <w:szCs w:val="28"/>
          <w:lang w:val="uz-Cyrl-UZ"/>
        </w:rPr>
        <w:softHyphen/>
        <w:t>лари билан дин ва тил асосида маданий алоқаларининг кучайиши ҳам бу маданий юксалишда муҳим сабаб бўлиб хизмат қилди.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 асрлардан бошлаб Марказий Осиёда ҳам тасаввуф кенг тарқала бошлади. Хусусан, Юсуф Ҳамадоний (1048-1140) Бухорода тасаввуф таълимотини ўргатиш ва тарғиб этишга киришди. Биринчилардан бўлиб унинг қўлида Хожа Аҳмад Яссавий (вафоти 1166 йил) таълим олди, тасаввуф сирларини ўрганди ва Туркистонга бориб, у ерда тасаввуфни тарғиб қилди. Унинг таълимоти Яссавия номини олди.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Ҳамадоний таълимоти асосида Абдуҳолик Ғиждувонийнинг «Хожагон» тариқати вужудга келади. Сўнг шу тариқат Баҳоуддин Нақшбанд (XIV аср) даврида кенг ёйилиб, Нақшбандия йўналишини ташкил этади.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XII асрда Хоразмда ҳам тасаввуф кенг ёйила бориб, Нажмиддин Кубро (1146-1221) бошчилигида тасаввуфнинг Кубравия оқими шаклланиб, Марказий Осиё ва бошқа Шарқ мамлакатларида кенг ёйилди.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Тасаввуф таълимотлари бошқа мусулмон мамлакатларида бўлганидек, Марказий Осиё халқлари маданияти ва маънавиятининг сўнгги ривожига катта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Қадимги араб ва форс тилидаги манбаларда бу даврда яшаб ижод этган жуда кўп олиму фўзалолар, қомусий билим эгалари, бадиий сўз усталари ҳақида маълумотлар келтирилган. Масиҳий, Ҳабаш ал-Ҳосиб, Байҳақий, Исқоқ ал-Бухорий, Дақиқий, Ас-Сухайлий, ал-Хоразмий, Абдулла Хоразмий </w:t>
      </w:r>
      <w:r w:rsidRPr="00B145B8">
        <w:rPr>
          <w:rFonts w:ascii="Times New Roman" w:hAnsi="Times New Roman" w:cs="Times New Roman"/>
          <w:color w:val="000000"/>
          <w:sz w:val="28"/>
          <w:szCs w:val="28"/>
          <w:lang w:val="uz-Cyrl-UZ"/>
        </w:rPr>
        <w:lastRenderedPageBreak/>
        <w:t>Абу-л-Фадл, Ал-Хоразмий ал-Адолий, Аҳмад ал-Ахсикотий, Саолибий ал-Музаффар ал-Найсабурий, Рашидиддин ал-Ватвот, Закария ал-Форобий кабилар шулар жум</w:t>
      </w:r>
      <w:r w:rsidRPr="00B145B8">
        <w:rPr>
          <w:rFonts w:ascii="Times New Roman" w:hAnsi="Times New Roman" w:cs="Times New Roman"/>
          <w:color w:val="000000"/>
          <w:sz w:val="28"/>
          <w:szCs w:val="28"/>
          <w:lang w:val="uz-Cyrl-UZ"/>
        </w:rPr>
        <w:softHyphen/>
        <w:t>ласидандир. Бу алломаларнинг ҳаммаси ҳақида ҳикоя этиш имкони йўқ) нимагаки, уларнинг кўпчилигининг ҳаёти ва ижоди ҳали ўрга-нилмаган ва улар ҳақида кам маълумотга эгамиз.</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Жуда кўп манбаларда VIII-XIII асрларда ҳунармандчилик, сав</w:t>
      </w:r>
      <w:r w:rsidRPr="00B145B8">
        <w:rPr>
          <w:rFonts w:ascii="Times New Roman" w:hAnsi="Times New Roman" w:cs="Times New Roman"/>
          <w:color w:val="000000"/>
          <w:sz w:val="28"/>
          <w:szCs w:val="28"/>
          <w:lang w:val="uz-Cyrl-UZ"/>
        </w:rPr>
        <w:softHyphen/>
        <w:t>до-сотиқ савдо йўллари, деҳқончилик, қурилиш ишларининг авж олганлиги, шунингдек, Самарқанд, Бухоро, Шош, Бискент, Ахсикат, Фарғона, Қуба, Марғинон, Ўш, Ўзканд, Усрушона, Хавоканд, Хожанд, Женд, Урганч, Хива, Марв, Термиз каби қатор ривож топ</w:t>
      </w:r>
      <w:r w:rsidRPr="00B145B8">
        <w:rPr>
          <w:rFonts w:ascii="Times New Roman" w:hAnsi="Times New Roman" w:cs="Times New Roman"/>
          <w:color w:val="000000"/>
          <w:sz w:val="28"/>
          <w:szCs w:val="28"/>
          <w:lang w:val="uz-Cyrl-UZ"/>
        </w:rPr>
        <w:softHyphen/>
        <w:t>ган шаҳарлар, улардаги меъморий ёдгорликлар, бозорлар, ободон</w:t>
      </w:r>
      <w:r w:rsidRPr="00B145B8">
        <w:rPr>
          <w:rFonts w:ascii="Times New Roman" w:hAnsi="Times New Roman" w:cs="Times New Roman"/>
          <w:color w:val="000000"/>
          <w:sz w:val="28"/>
          <w:szCs w:val="28"/>
          <w:lang w:val="uz-Cyrl-UZ"/>
        </w:rPr>
        <w:softHyphen/>
        <w:t>чилик ҳақида муҳим маълумотлар келтирилади. Марказий Осиёда араб, форс ва туркий тиллар кенг тарқалганлиги, аҳоли ўртасида, айниқса, туркий ва форсий тилдан кенг фойдаланилганлиги ҳақида ҳам ноёб маълумотлар серобдир.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Араб тили Марказий Осиёни ислом дини, араб дунёси, бу тилда яратилган маданий-маънавий бойликлар, қилинган таржималар ёрдамида қадимги ислом илмий-маданий бойликларидан баҳраманд бўлишга олиб келган бўлса, форс тили қадимги ва ўрта асрдаги Эрон маданиятини, шеъриятини чуқур ўрганиш, маданий алоқаларни ри-вожлантириш имконини берди.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Кенг тарқалган туркий тил Ўрта Шарқ ва шимолдаги, Шарқий Туркистондаги барча туркий тилли қабилалар билан тарихий алоқада бўлишга олиб келди. Кўп тиллилик бу давр ривожланган маданиятининг муҳим хусусияти ва муҳим сабабларидан бири ҳамдир.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IX-XII асрлар давомида Мовароуннаҳр бутун мусулмон оламида илмий-маданий жиҳатдан энг ривож топган ўлка сифатида машҳур бўлиб, бу ерда Қадимий анъаналар билан араб, форс, қисман ҳинд ҳамда қадимги юнон илмий-маданий анъаналари қоришуви асосида исломий, фалсафий ва табиий илмлар – астрономия, математика, тиббиёт, кимё, доришунослик, жуғрофия кабилар ривож топди. Бу ерда машҳур ҳадисшунослик ва ислом фиқҳшунослик мактаблари шаклланиб, тарихшуносликда ҳам муҳим асарлар вужудга келди.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давр маънавиятининг муҳим томонларидан бири шундаки, олим, донишманд, шоирларнинг кўпчилиги қомусий билимларга эга бўлиб, илмлар бир-биридан ажралмасдан, узвий боғлиқ, ҳолда мавжудлиги характерли эди. Шунинг учун ҳам ал-Форобий, ибн Сино, ал-Беруний, аз-Замахшарий, </w:t>
      </w:r>
      <w:r w:rsidRPr="00B145B8">
        <w:rPr>
          <w:rFonts w:ascii="Times New Roman" w:hAnsi="Times New Roman" w:cs="Times New Roman"/>
          <w:color w:val="000000"/>
          <w:sz w:val="28"/>
          <w:szCs w:val="28"/>
          <w:lang w:val="uz-Cyrl-UZ"/>
        </w:rPr>
        <w:lastRenderedPageBreak/>
        <w:t>Исмоил Журжонийлар жуда кўп соҳаларда ижод этиб, ўчмас из қолдирдилар. Шу билан бирга мате</w:t>
      </w:r>
      <w:r w:rsidRPr="00B145B8">
        <w:rPr>
          <w:rFonts w:ascii="Times New Roman" w:hAnsi="Times New Roman" w:cs="Times New Roman"/>
          <w:color w:val="000000"/>
          <w:sz w:val="28"/>
          <w:szCs w:val="28"/>
          <w:lang w:val="uz-Cyrl-UZ"/>
        </w:rPr>
        <w:softHyphen/>
        <w:t>матика, астрономия, тиббиёт, мантиқ, тилшунослик, тарих каби илмлар, маданият, маънавиятнинг ривожида ниҳоятда муҳим аҳамият касб этганини, ислом динининг назарий масалалари билан бирга аҳлоқий томонлари ҳам кенг ривож топганини кўрамиз.</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IX асрда махсус ислом илмлари шаклланди. Бу даврда айрим муаллифлар келтирган илмлар таснифида дунёвий (анъанавий) илмлар би</w:t>
      </w:r>
      <w:r w:rsidRPr="00B145B8">
        <w:rPr>
          <w:rFonts w:ascii="Times New Roman" w:hAnsi="Times New Roman" w:cs="Times New Roman"/>
          <w:color w:val="000000"/>
          <w:sz w:val="28"/>
          <w:szCs w:val="28"/>
        </w:rPr>
        <w:softHyphen/>
        <w:t xml:space="preserve">лан бирга араб (ислом) илмлари ҳам қайд этилади. Биринчисига юнонлардан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тган фалсафа, математика, физика ва бошқа қатор илмлар киритилган бўлса, ислом илмлари сифатида калом, хадис, фиқҳ каби илмлар санаб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тилади. Мовароуннаҳр бу даврда фақат дунёвий илмларнигина эмас, балки ислом илмларининг ҳам ривожланиш марказига айланган эди. Исмоил ал-Бухорий, ат-Термизий, Мотуридий, Марғиноний, Косоний каби алломалар бу соҳада машҳур бўлдилар. Умуман, бу даврда ислом мусулмон Шарқида нафақат дин сифатида, бал</w:t>
      </w:r>
      <w:r w:rsidRPr="00B145B8">
        <w:rPr>
          <w:rFonts w:ascii="Times New Roman" w:hAnsi="Times New Roman" w:cs="Times New Roman"/>
          <w:color w:val="000000"/>
          <w:sz w:val="28"/>
          <w:szCs w:val="28"/>
        </w:rPr>
        <w:softHyphen/>
        <w:t>ки яхлит маданият, маънавиятнинг шаклланишида муҳим аҳамиятга эга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лди. У маданиятнинг бошқа со</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лари: илм-фан, санъат, аҳло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сиёсат кабиларнинг ривожига ҳам ижобий таъсир кўрсатди. Мусулмон Шарқи, шунингдек, Марказий Осиё уйғониш даври маданияти юқорида кўрсатилган ўзига хос хусусиятларни ифодаладики, бу хусусиятлар бу ерда маданият, маънавиятнинг сўнгги ривожини белгилашда улкан роль</w:t>
      </w:r>
      <w:r w:rsidRPr="00B145B8">
        <w:rPr>
          <w:rFonts w:ascii="Times New Roman" w:hAnsi="Times New Roman" w:cs="Times New Roman"/>
          <w:color w:val="000000"/>
          <w:sz w:val="28"/>
          <w:szCs w:val="28"/>
          <w:lang w:val="uz-Cyrl-UZ"/>
        </w:rPr>
        <w:t xml:space="preserve"> ўй</w:t>
      </w:r>
      <w:r w:rsidRPr="00B145B8">
        <w:rPr>
          <w:rFonts w:ascii="Times New Roman" w:hAnsi="Times New Roman" w:cs="Times New Roman"/>
          <w:color w:val="000000"/>
          <w:sz w:val="28"/>
          <w:szCs w:val="28"/>
        </w:rPr>
        <w:t>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Ўша давр муаррихлари, сайё</w:t>
      </w:r>
      <w:r w:rsidRPr="00B145B8">
        <w:rPr>
          <w:rFonts w:ascii="Times New Roman" w:hAnsi="Times New Roman" w:cs="Times New Roman"/>
          <w:color w:val="000000"/>
          <w:sz w:val="28"/>
          <w:szCs w:val="28"/>
          <w:lang w:val="uz-Cyrl-UZ"/>
        </w:rPr>
        <w:t>ҳл</w:t>
      </w:r>
      <w:r w:rsidRPr="00B145B8">
        <w:rPr>
          <w:rFonts w:ascii="Times New Roman" w:hAnsi="Times New Roman" w:cs="Times New Roman"/>
          <w:color w:val="000000"/>
          <w:sz w:val="28"/>
          <w:szCs w:val="28"/>
        </w:rPr>
        <w:t xml:space="preserve">ари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фтий, ибн Усайба, ибн Халла</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н, Ё</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ут Ҳамавий, Арузий Самарқандий, Саолибий, Байҳақий ва бошқалар Марказий Осиё шаҳарларидаги маданий ҳаёт, олим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шоир, адиб, турли маданий арбобларни тасвирловчи араб тилида тур</w:t>
      </w:r>
      <w:r w:rsidRPr="00B145B8">
        <w:rPr>
          <w:rFonts w:ascii="Times New Roman" w:hAnsi="Times New Roman" w:cs="Times New Roman"/>
          <w:color w:val="000000"/>
          <w:sz w:val="28"/>
          <w:szCs w:val="28"/>
        </w:rPr>
        <w:softHyphen/>
        <w:t>ли асарлар ёзиб қолдирганлар.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IX-XII асрларда Марказий Осиёда тарқалган ва ривожланган та</w:t>
      </w:r>
      <w:r w:rsidRPr="00B145B8">
        <w:rPr>
          <w:rFonts w:ascii="Times New Roman" w:hAnsi="Times New Roman" w:cs="Times New Roman"/>
          <w:color w:val="000000"/>
          <w:sz w:val="28"/>
          <w:szCs w:val="28"/>
        </w:rPr>
        <w:softHyphen/>
        <w:t>саввуф таълимотлари, оқимлари ҳам жамият маънавий ҳаётининг ривожи учун хизмат этиб, унинг ўзига хослигини белгилашда муҳим аҳамият касб этди.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Маълумки, Ғарб адабиётларида Оврупо мамлакатларида кескин маданий юксалишга олиб келган XV-XVII асрларни Ренессанс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Уйғониш даври номи билан юритадилар. Биро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к</w:t>
      </w:r>
      <w:r w:rsidRPr="00B145B8">
        <w:rPr>
          <w:rFonts w:ascii="Times New Roman" w:hAnsi="Times New Roman" w:cs="Times New Roman"/>
          <w:color w:val="000000"/>
          <w:sz w:val="28"/>
          <w:szCs w:val="28"/>
          <w:lang w:val="uz-Cyrl-UZ"/>
        </w:rPr>
        <w:t>ўп</w:t>
      </w:r>
      <w:r w:rsidRPr="00B145B8">
        <w:rPr>
          <w:rFonts w:ascii="Times New Roman" w:hAnsi="Times New Roman" w:cs="Times New Roman"/>
          <w:color w:val="000000"/>
          <w:sz w:val="28"/>
          <w:szCs w:val="28"/>
        </w:rPr>
        <w:t>чилик муаллифлар Шарқда шундай жараён бўлганлигидан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юмадилар. Холбуки, IX-XII асрларда Марказий Осиёда Овруподан бир неча аср илгари маданий юксалиш юз берганлигини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еч ким инкор эта олмайди. У Овр</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подагидек янги сиёсий-иқтисодий жараён, яъни буржуа муносабатларининг вужудга келиши билан боғли</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lastRenderedPageBreak/>
        <w:t>бўлмаган бўлса-да, ма</w:t>
      </w:r>
      <w:r w:rsidRPr="00B145B8">
        <w:rPr>
          <w:rFonts w:ascii="Times New Roman" w:hAnsi="Times New Roman" w:cs="Times New Roman"/>
          <w:color w:val="000000"/>
          <w:sz w:val="28"/>
          <w:szCs w:val="28"/>
        </w:rPr>
        <w:softHyphen/>
        <w:t>даният тарихида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нмас из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олдирди ва Оврупо Ренессансининг вужудга келишига катта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Шунинг учун биз IX-XII асрлардаги Марказий Осиё маданий юксалишини Уйғониш даври, аниқро</w:t>
      </w:r>
      <w:r w:rsidRPr="00B145B8">
        <w:rPr>
          <w:rFonts w:ascii="Times New Roman" w:hAnsi="Times New Roman" w:cs="Times New Roman"/>
          <w:color w:val="000000"/>
          <w:sz w:val="28"/>
          <w:szCs w:val="28"/>
          <w:lang w:val="uz-Cyrl-UZ"/>
        </w:rPr>
        <w:t>ғи</w:t>
      </w:r>
      <w:r w:rsidRPr="00B145B8">
        <w:rPr>
          <w:rFonts w:ascii="Times New Roman" w:hAnsi="Times New Roman" w:cs="Times New Roman"/>
          <w:color w:val="000000"/>
          <w:sz w:val="28"/>
          <w:szCs w:val="28"/>
        </w:rPr>
        <w:t>, илк Уйғониш даври деб аташга ҳам тўла асосимиз бор. Бу илк Уйғониш даври маданияти сиёсий-иқтисодий жиҳатдан Оврупо мамлакатларидан фарқ</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и ўлароқ, муста</w:t>
      </w:r>
      <w:r w:rsidRPr="00B145B8">
        <w:rPr>
          <w:rFonts w:ascii="Times New Roman" w:hAnsi="Times New Roman" w:cs="Times New Roman"/>
          <w:color w:val="000000"/>
          <w:sz w:val="28"/>
          <w:szCs w:val="28"/>
          <w:lang w:val="uz-Cyrl-UZ"/>
        </w:rPr>
        <w:t>қиллик</w:t>
      </w:r>
      <w:r w:rsidRPr="00B145B8">
        <w:rPr>
          <w:rFonts w:ascii="Times New Roman" w:hAnsi="Times New Roman" w:cs="Times New Roman"/>
          <w:color w:val="000000"/>
          <w:sz w:val="28"/>
          <w:szCs w:val="28"/>
        </w:rPr>
        <w:t>ка эришиш ва бу минта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ада му</w:t>
      </w:r>
      <w:r w:rsidRPr="00B145B8">
        <w:rPr>
          <w:rFonts w:ascii="Times New Roman" w:hAnsi="Times New Roman" w:cs="Times New Roman"/>
          <w:color w:val="000000"/>
          <w:sz w:val="28"/>
          <w:szCs w:val="28"/>
          <w:lang w:val="uz-Cyrl-UZ"/>
        </w:rPr>
        <w:t>стақвил</w:t>
      </w:r>
      <w:r w:rsidRPr="00B145B8">
        <w:rPr>
          <w:rFonts w:ascii="Times New Roman" w:hAnsi="Times New Roman" w:cs="Times New Roman"/>
          <w:color w:val="000000"/>
          <w:sz w:val="28"/>
          <w:szCs w:val="28"/>
        </w:rPr>
        <w:t xml:space="preserve"> давлатларнинг вужудга келиш жараёни билан узвий боғлиқдир.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Бу давр маданий юксалиши ҳақ</w:t>
      </w:r>
      <w:r w:rsidRPr="00B145B8">
        <w:rPr>
          <w:rFonts w:ascii="Times New Roman" w:hAnsi="Times New Roman" w:cs="Times New Roman"/>
          <w:color w:val="000000"/>
          <w:sz w:val="28"/>
          <w:szCs w:val="28"/>
          <w:lang w:val="uz-Cyrl-UZ"/>
        </w:rPr>
        <w:t>ид</w:t>
      </w:r>
      <w:r w:rsidRPr="00B145B8">
        <w:rPr>
          <w:rFonts w:ascii="Times New Roman" w:hAnsi="Times New Roman" w:cs="Times New Roman"/>
          <w:color w:val="000000"/>
          <w:sz w:val="28"/>
          <w:szCs w:val="28"/>
        </w:rPr>
        <w:t xml:space="preserve">а </w:t>
      </w:r>
      <w:r w:rsidRPr="00B145B8">
        <w:rPr>
          <w:rFonts w:ascii="Times New Roman" w:hAnsi="Times New Roman" w:cs="Times New Roman"/>
          <w:color w:val="000000"/>
          <w:sz w:val="28"/>
          <w:szCs w:val="28"/>
          <w:lang w:val="en-US"/>
        </w:rPr>
        <w:t>ran</w:t>
      </w:r>
      <w:r w:rsidRPr="00B145B8">
        <w:rPr>
          <w:rFonts w:ascii="Times New Roman" w:hAnsi="Times New Roman" w:cs="Times New Roman"/>
          <w:color w:val="000000"/>
          <w:sz w:val="28"/>
          <w:szCs w:val="28"/>
        </w:rPr>
        <w:t xml:space="preserve"> борар экан, маънавиятга, Уйғониш даври маданиятига хос қуйидаги характерли томонларни Қайд этиб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тиш мумкин: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коинотнинг вужудга келиши, босқичлари, оламнинг тузилиши, модда ва ру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нинг хусусиятлари каби умумий илмий-фалсафий масалаларга қизиқиш, илм-фан, маърифат, маънавиятга интилиш ижтимоий ривожланишнинг муҳим мезонига айланиши;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инсонни коинотни Яратгучининг энг олий ма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сули деб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олаш. Аввало илм, инсон 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ли тафакк</w:t>
      </w:r>
      <w:r w:rsidRPr="00B145B8">
        <w:rPr>
          <w:rFonts w:ascii="Times New Roman" w:hAnsi="Times New Roman" w:cs="Times New Roman"/>
          <w:color w:val="000000"/>
          <w:sz w:val="28"/>
          <w:szCs w:val="28"/>
          <w:lang w:val="uz-Cyrl-UZ"/>
        </w:rPr>
        <w:t>ўрин</w:t>
      </w:r>
      <w:r w:rsidRPr="00B145B8">
        <w:rPr>
          <w:rFonts w:ascii="Times New Roman" w:hAnsi="Times New Roman" w:cs="Times New Roman"/>
          <w:color w:val="000000"/>
          <w:sz w:val="28"/>
          <w:szCs w:val="28"/>
        </w:rPr>
        <w:t>и улу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лаш, унга ишонч билдириш, тарғиб-ташви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этиш, уларни Яратгучининг энг улу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 ва юксак ижоди деб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олаш, маърифат тар</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атиш, жамият, жамоани яхшиликка элтиш инсоннинг муҳим вазифаси деб билиш;</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аҳлоқ, одоб, муомалани инсон тарбиясининг асосий ма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садларидан деб билиш. Инсоннинг адолат, юксалиш, маънавиятга интилишига йўл очиш, имконият яратиш. А</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да, аҳлоқда, маънавиятда етук бўлиш, комил инсонни яратиш, инсонпарварлик, ватанга, одамларга хизмат қилиш, инсонлар орасидаги д</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стлик,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заро ёрдам,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маклашувга ча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ириш бу давр маданиятининг етакчи жиҳатларидандир;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комил инсон ривожланган давлатчиликда шаклланади. Бундай давлатчилик эса а</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 xml:space="preserve"> ва илмга,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заро келишув, бирликка эга бўлиш натижасида амалга оширилади. Муста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кам давлатчилик турли илм-фан тармо</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арининг ривожини таъминлайди;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мустаҳкам давлатчилик фозил жамоани вужудга келтира олади - бу давлат, жамоага раҳбарлик, ҳокимлик қилаётган шахснинг маърифатли, илмли, аҳлоқли бўлиши, жамоани келишиб бошқара олишига боғлиқдир. Маърифатли шоҳ, жамоа яратиш, давлатчиликни мустаҳкамлаш бу давр ижтимоий таълимотларининг муҳим хислатидир.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Марказий Осиёда илк Уйғониш даври ҳақида сўз борганда, қуйидаги омилларни алоҳида кўрсатмоқ зарур: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 IX-XII асрларда араб халифалигидан қутилиб, ерли мустақил давлатларнинг вужудга келгани;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 ягона дин – ислом туфайли катта ҳудуд – Яқин ва Ўрта Шарқдаги турли халқлар, мамлакатлар ўртасидаги алоқаларнинг ривож топиши, маданият, маънавиятда маълум умумийлик вужудга кела боргани;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в) олдинги «Ипак йўли» аҳамиятининг ошуви, мамлакатлараро савдо-сотиқнинг, ҳунармандчиликнинг кўпайгани, шаҳарларнинг ривожи;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г) жаҳон маданияти аввал эришган ютуқлар, хусусан, қадимги юнон, ҳинд, эрон маданияти, илм-фани ютуқлари инкор этилмай, аксинча, ворислик давом қилгани, ундан кенг фойдаланилгани.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XIII асрнинг бошида Марказий Осиё халқлари Чингизхон бошлиқ мўғуллар босқинига учради. Бу босқин катта ҳудудни ўзига буйсундирган Хоразмшоҳлар давлатига қарши шиддатли жанглар билан бошланди, деярли икки йил давомида Мовароуннаҳр ҳам босиб олинди, кўп шаҳарлар, маданий ёдгорликлар вайрон этилди. Олиму фозиллар ўлдирилди, бошқа мамлакатларга қувғин бўлди, илм-фан, маданият кескин тушкунликка юз тўтди. Лекин илк Уйғониш, IX- XII асрлардаги маданий юксалиш Марказий Осиёнинг сўнгги маънавий ривожида ўчмас из қолдирди.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XIII аср бошида Марказий Осиё яна ўз мустақиллигини йўқотди, у мўғуллар томонидан босиб олинди. Шунинг учун илк Уйғониш даври дейишимизга сабаб, бундай жараён – маданий юксалиш Мар</w:t>
      </w:r>
      <w:r w:rsidRPr="00B145B8">
        <w:rPr>
          <w:rFonts w:ascii="Times New Roman" w:hAnsi="Times New Roman" w:cs="Times New Roman"/>
          <w:color w:val="000000"/>
          <w:sz w:val="28"/>
          <w:szCs w:val="28"/>
          <w:lang w:val="uz-Cyrl-UZ"/>
        </w:rPr>
        <w:softHyphen/>
        <w:t>казий Осиёда XIV-XV асрларда мўғул мустамлакачилигидан қутулиб, Амир Темур ва Темурийларнинг мустақил давлати барпо этилиши билан боғлиқ ҳолда ва яна бир бор юз берганини кўрамиз.</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Марказий Осиё маданиятининг ривожланишида М. Қашғарий, Юсуф Хос Хожиб, А. Югнакий, А. Фирдавсий, Рудаки каби арбобларнинг ҳиссаси каттадир. Имом Ал-Бухорий, Ал-Термизий каби буюк муҳаддисларнинг бутун ислом дунёси бугун ҳам эҳтиром билан тилга олмоқда.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Ўлкамизда юз берган илм фан, маданият ва санъат соҳаларидаги ўзгаришлар, янгиликларнинг асосий хислатларидан бири инсонпарварлик ғоясининг доимо устун бўлганлигидадир. Марказий Осиёдаги уйғонишнинг муҳим белгиси – бу дунёвий илмларга интилиш, ҳамда дин ва диний </w:t>
      </w:r>
      <w:r w:rsidRPr="00B145B8">
        <w:rPr>
          <w:sz w:val="28"/>
          <w:szCs w:val="28"/>
          <w:lang w:val="uz-Cyrl-UZ"/>
        </w:rPr>
        <w:lastRenderedPageBreak/>
        <w:t xml:space="preserve">билимларни жамият, инсон манфаатидан келиб чиқиб талқин этиш бўлган, одамзод маънавиятини бойитиш эса асосий мезон бўлган. </w:t>
      </w:r>
    </w:p>
    <w:p w:rsidR="00B145B8" w:rsidRPr="00B145B8" w:rsidRDefault="00B145B8" w:rsidP="00B145B8">
      <w:pPr>
        <w:pStyle w:val="a4"/>
        <w:ind w:right="-5" w:firstLine="567"/>
        <w:jc w:val="both"/>
        <w:rPr>
          <w:sz w:val="28"/>
          <w:szCs w:val="28"/>
          <w:lang w:val="uz-Cyrl-UZ"/>
        </w:rPr>
      </w:pPr>
      <w:r w:rsidRPr="00B145B8">
        <w:rPr>
          <w:noProof/>
          <w:sz w:val="28"/>
          <w:szCs w:val="28"/>
          <w:lang w:bidi="ks-Deva"/>
        </w:rPr>
        <w:drawing>
          <wp:anchor distT="0" distB="0" distL="114300" distR="114300" simplePos="0" relativeHeight="251714560" behindDoc="1" locked="0" layoutInCell="1" allowOverlap="1">
            <wp:simplePos x="0" y="0"/>
            <wp:positionH relativeFrom="column">
              <wp:posOffset>4631690</wp:posOffset>
            </wp:positionH>
            <wp:positionV relativeFrom="paragraph">
              <wp:posOffset>166370</wp:posOffset>
            </wp:positionV>
            <wp:extent cx="1306195" cy="1654810"/>
            <wp:effectExtent l="19050" t="0" r="8255" b="0"/>
            <wp:wrapTight wrapText="bothSides">
              <wp:wrapPolygon edited="0">
                <wp:start x="-315" y="0"/>
                <wp:lineTo x="-315" y="21384"/>
                <wp:lineTo x="21737" y="21384"/>
                <wp:lineTo x="21737" y="0"/>
                <wp:lineTo x="-315" y="0"/>
              </wp:wrapPolygon>
            </wp:wrapTight>
            <wp:docPr id="104" name="Рисунок 104" descr="http://t3.gstatic.com/images?q=tbn:ANd9GcS19RsEbdBEyQEkJdwJ4iCNeTI_Vkq78Hvj_dOAjeWUsJJO8XhQ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3.gstatic.com/images?q=tbn:ANd9GcS19RsEbdBEyQEkJdwJ4iCNeTI_Vkq78Hvj_dOAjeWUsJJO8XhQPA"/>
                    <pic:cNvPicPr>
                      <a:picLocks noChangeAspect="1" noChangeArrowheads="1"/>
                    </pic:cNvPicPr>
                  </pic:nvPicPr>
                  <pic:blipFill>
                    <a:blip r:embed="rId192" r:link="rId193"/>
                    <a:srcRect/>
                    <a:stretch>
                      <a:fillRect/>
                    </a:stretch>
                  </pic:blipFill>
                  <pic:spPr bwMode="auto">
                    <a:xfrm>
                      <a:off x="0" y="0"/>
                      <a:ext cx="1306195" cy="1654810"/>
                    </a:xfrm>
                    <a:prstGeom prst="rect">
                      <a:avLst/>
                    </a:prstGeom>
                    <a:noFill/>
                    <a:ln w="9525">
                      <a:noFill/>
                      <a:miter lim="800000"/>
                      <a:headEnd/>
                      <a:tailEnd/>
                    </a:ln>
                  </pic:spPr>
                </pic:pic>
              </a:graphicData>
            </a:graphic>
          </wp:anchor>
        </w:drawing>
      </w:r>
      <w:r w:rsidRPr="00B145B8">
        <w:rPr>
          <w:sz w:val="28"/>
          <w:szCs w:val="28"/>
          <w:lang w:val="uz-Cyrl-UZ"/>
        </w:rPr>
        <w:t xml:space="preserve"> Ғарб олимларининг эътирофича, антик цивилизация билан Европа то уйғониш даврига қадар, яъни XVI асргача араб тилида битилган асрлар билан танишган. </w:t>
      </w:r>
      <w:r w:rsidRPr="00B145B8">
        <w:rPr>
          <w:b/>
          <w:sz w:val="28"/>
          <w:szCs w:val="28"/>
          <w:lang w:val="uz-Cyrl-UZ"/>
        </w:rPr>
        <w:t>Г. Гегель</w:t>
      </w:r>
      <w:r w:rsidRPr="00B145B8">
        <w:rPr>
          <w:sz w:val="28"/>
          <w:szCs w:val="28"/>
          <w:lang w:val="uz-Cyrl-UZ"/>
        </w:rPr>
        <w:t xml:space="preserve"> ўзининг «</w:t>
      </w:r>
      <w:r w:rsidRPr="00B145B8">
        <w:rPr>
          <w:i/>
          <w:sz w:val="28"/>
          <w:szCs w:val="28"/>
          <w:lang w:val="uz-Cyrl-UZ"/>
        </w:rPr>
        <w:t>Тарих фалсафаси»</w:t>
      </w:r>
      <w:r w:rsidRPr="00B145B8">
        <w:rPr>
          <w:sz w:val="28"/>
          <w:szCs w:val="28"/>
          <w:lang w:val="uz-Cyrl-UZ"/>
        </w:rPr>
        <w:t xml:space="preserve">да, </w:t>
      </w:r>
      <w:r w:rsidRPr="00B145B8">
        <w:rPr>
          <w:b/>
          <w:sz w:val="28"/>
          <w:szCs w:val="28"/>
          <w:lang w:val="uz-Cyrl-UZ"/>
        </w:rPr>
        <w:t>«Фан ва билимлар, айниқса, фалсафа Ғарбга араблардан ўтган»</w:t>
      </w:r>
      <w:r w:rsidRPr="00B145B8">
        <w:rPr>
          <w:sz w:val="28"/>
          <w:szCs w:val="28"/>
          <w:lang w:val="uz-Cyrl-UZ"/>
        </w:rPr>
        <w:t xml:space="preserve">– деди. Юртдош донишмандларимизнинг кўпчилиги замон тақозосига кўра ўз асарларининг кўпчилигини ўша пайтларда халқаро тилга айланган араб тилида ёзганлар. Бу боисдан аксарият Ғарб олимлари кўпчилик Шарқ олимларини араб деб фараз килганлар.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Ал-Хоразмийнинг арифметикага бағишланган китоби XII асрда Испанияда лотинчага таржима қилинган. Ўша пайтларда кўчирилган лотинча нусхаси ҳозир ҳам Кембрижда сақланмоқда. Бу асар бир неча асрлар давомида Европа университетларида «Алгоритм китоби» номи билан машҳур бўлган. Рим папаси Сильвестр рим рақамлари ўрнига Хоразмий ишлаб чиққан араб рақамларини Европада истеъмолга киритиш тўғрисида фармон берди. «Алгебра», «Алгоритм» атамаларининг дунё миқёсида тарқалишига ҳам ватандошимизнинг номи сабабчи бўлган. Ал-Хоразмийнинг география хусусидаги асари 1037 йилда кўчирилган нусхаси Страсбург кутубхонасида мавжуд. </w:t>
      </w:r>
    </w:p>
    <w:p w:rsidR="00B145B8" w:rsidRPr="00B145B8" w:rsidRDefault="00B145B8" w:rsidP="00B145B8">
      <w:pPr>
        <w:pStyle w:val="a4"/>
        <w:ind w:right="-5" w:firstLine="567"/>
        <w:jc w:val="both"/>
        <w:rPr>
          <w:sz w:val="28"/>
          <w:szCs w:val="28"/>
          <w:lang w:val="uz-Cyrl-UZ"/>
        </w:rPr>
      </w:pPr>
      <w:r w:rsidRPr="00B145B8">
        <w:rPr>
          <w:sz w:val="28"/>
          <w:szCs w:val="28"/>
          <w:lang w:val="uz-Cyrl-UZ"/>
        </w:rPr>
        <w:t>Ал-Фарғонийнинг астрономик асари Европада XII асрда лотин тилига 2 марта ва XIII асрда бошқа Европа тилларига таржима этилгандан сўнг, унинг номи «Алфраганус» шаклда Ғарбда бир неча аср давомида кенг тарқалди. Фарғоналик донишманд номини Данте (X</w:t>
      </w:r>
      <w:r w:rsidRPr="00B145B8">
        <w:rPr>
          <w:sz w:val="28"/>
          <w:szCs w:val="28"/>
          <w:lang w:val="en-US"/>
        </w:rPr>
        <w:t>III</w:t>
      </w:r>
      <w:r w:rsidRPr="00B145B8">
        <w:rPr>
          <w:sz w:val="28"/>
          <w:szCs w:val="28"/>
          <w:lang w:val="uz-Cyrl-UZ"/>
        </w:rPr>
        <w:t xml:space="preserve"> аср), Шиллер (XV</w:t>
      </w:r>
      <w:r w:rsidRPr="00B145B8">
        <w:rPr>
          <w:sz w:val="28"/>
          <w:szCs w:val="28"/>
          <w:lang w:val="en-US"/>
        </w:rPr>
        <w:t>III</w:t>
      </w:r>
      <w:r w:rsidRPr="00B145B8">
        <w:rPr>
          <w:sz w:val="28"/>
          <w:szCs w:val="28"/>
          <w:lang w:val="uz-Cyrl-UZ"/>
        </w:rPr>
        <w:t xml:space="preserve"> аср) эҳтиром билан тилга олганлар. Фарғоний яратган асарлардан бирининг қўлёзмаси Принстон (АҚШ) университетида сақланмоқда.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Абу Наср Фаробий асарлари XII-XIII асрлардаёқ лотин, қадимий яҳудий, форс, француз, рус, инглиз тилларида чоп этилган. Ибн Сино асарлари ўша пайтлардан бошлаб кўп тилларга ағдарилган. Фақат «Тиб конунлари»нинг ўзи лотинчада 30 мартадан ортиқ нашр қилинган. Абу Райҳон Беруний яратган дурдоналар турли асрларда лотин, араб, санскрит, француз, италян, немис, инглиз, яҳудий, рус, форс, турк ва бошқа кўп тилларда чоп этилган. Америкалик профессор Ж. Сартоэн Беруний меросига юксак баҳо бериш билан бирга, уни «Ўз давридаги жаҳоннинг биринчи донишманди» деб атайди. </w:t>
      </w:r>
    </w:p>
    <w:p w:rsidR="00B145B8" w:rsidRPr="00B145B8" w:rsidRDefault="00B145B8" w:rsidP="00B145B8">
      <w:pPr>
        <w:pStyle w:val="a4"/>
        <w:ind w:right="-5" w:firstLine="567"/>
        <w:jc w:val="both"/>
        <w:rPr>
          <w:sz w:val="28"/>
          <w:szCs w:val="28"/>
          <w:lang w:val="uz-Cyrl-UZ"/>
        </w:rPr>
      </w:pPr>
      <w:r w:rsidRPr="00B145B8">
        <w:rPr>
          <w:sz w:val="28"/>
          <w:szCs w:val="28"/>
          <w:lang w:val="uz-Cyrl-UZ"/>
        </w:rPr>
        <w:lastRenderedPageBreak/>
        <w:t xml:space="preserve">Ўтмишни зийраклик билан кузатаётган Президентимиз Ислом Каримов: «Марказий Осиё тарихида сиёсий акл-идрок билан маънавий жасоратни, диний дунёқараш билан қомусий билимдонликни ўзида мужассам этган буюк арбоблар кўп бўлган» деб таъкидлайди. Уларнинг жаҳон цивилизацияси тараққиётига қўшган ҳиссаларини ўша даврлардан буён бутун дунё тан олмоқда. </w:t>
      </w:r>
    </w:p>
    <w:p w:rsidR="00B145B8" w:rsidRPr="00B145B8" w:rsidRDefault="00B145B8" w:rsidP="00B145B8">
      <w:pPr>
        <w:pStyle w:val="a4"/>
        <w:ind w:right="-5" w:firstLine="567"/>
        <w:jc w:val="both"/>
        <w:rPr>
          <w:sz w:val="28"/>
          <w:szCs w:val="28"/>
          <w:lang w:val="uz-Cyrl-UZ"/>
        </w:rPr>
      </w:pPr>
      <w:r w:rsidRPr="00B145B8">
        <w:rPr>
          <w:sz w:val="28"/>
          <w:szCs w:val="28"/>
          <w:lang w:val="uz-Cyrl-UZ"/>
        </w:rPr>
        <w:t xml:space="preserve"> XII аср бошларидаги мўғиллар босқини натижасида ўлкамизда маданият ўчоқлари барбод бўлди, санъат обидалари вайрон этилди, мамлакат оғир тушкунликка учради.  </w:t>
      </w:r>
      <w:bookmarkStart w:id="1" w:name="3"/>
      <w:bookmarkEnd w:id="1"/>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rPr>
        <w:t xml:space="preserve">XV аср </w:t>
      </w:r>
      <w:r w:rsidRPr="00B145B8">
        <w:rPr>
          <w:sz w:val="28"/>
          <w:szCs w:val="28"/>
          <w:lang w:val="uz-Cyrl-UZ"/>
        </w:rPr>
        <w:t>ўрта</w:t>
      </w:r>
      <w:r w:rsidRPr="00B145B8">
        <w:rPr>
          <w:sz w:val="28"/>
          <w:szCs w:val="28"/>
        </w:rPr>
        <w:t>ларидан бошлаб М</w:t>
      </w:r>
      <w:r w:rsidRPr="00B145B8">
        <w:rPr>
          <w:sz w:val="28"/>
          <w:szCs w:val="28"/>
          <w:lang w:val="uz-Cyrl-UZ"/>
        </w:rPr>
        <w:t>о</w:t>
      </w:r>
      <w:r w:rsidRPr="00B145B8">
        <w:rPr>
          <w:sz w:val="28"/>
          <w:szCs w:val="28"/>
        </w:rPr>
        <w:t>вароунна</w:t>
      </w:r>
      <w:r w:rsidRPr="00B145B8">
        <w:rPr>
          <w:sz w:val="28"/>
          <w:szCs w:val="28"/>
          <w:lang w:val="uz-Cyrl-UZ"/>
        </w:rPr>
        <w:t>ҳ</w:t>
      </w:r>
      <w:r w:rsidRPr="00B145B8">
        <w:rPr>
          <w:sz w:val="28"/>
          <w:szCs w:val="28"/>
        </w:rPr>
        <w:t xml:space="preserve">рда моддий ва маданий </w:t>
      </w:r>
      <w:r w:rsidRPr="00B145B8">
        <w:rPr>
          <w:sz w:val="28"/>
          <w:szCs w:val="28"/>
          <w:lang w:val="uz-Cyrl-UZ"/>
        </w:rPr>
        <w:t>т</w:t>
      </w:r>
      <w:r w:rsidRPr="00B145B8">
        <w:rPr>
          <w:sz w:val="28"/>
          <w:szCs w:val="28"/>
        </w:rPr>
        <w:t>икланиш бошланди. Бу жара</w:t>
      </w:r>
      <w:r w:rsidRPr="00B145B8">
        <w:rPr>
          <w:sz w:val="28"/>
          <w:szCs w:val="28"/>
          <w:lang w:val="uz-Cyrl-UZ"/>
        </w:rPr>
        <w:t>ё</w:t>
      </w:r>
      <w:r w:rsidRPr="00B145B8">
        <w:rPr>
          <w:sz w:val="28"/>
          <w:szCs w:val="28"/>
        </w:rPr>
        <w:t>н Амир</w:t>
      </w:r>
      <w:r w:rsidRPr="00B145B8">
        <w:rPr>
          <w:sz w:val="28"/>
          <w:szCs w:val="28"/>
          <w:lang w:val="uz-Cyrl-UZ"/>
        </w:rPr>
        <w:t xml:space="preserve"> Темур</w:t>
      </w:r>
      <w:r w:rsidRPr="00B145B8">
        <w:rPr>
          <w:sz w:val="28"/>
          <w:szCs w:val="28"/>
        </w:rPr>
        <w:t xml:space="preserve"> </w:t>
      </w:r>
      <w:r w:rsidRPr="00B145B8">
        <w:rPr>
          <w:sz w:val="28"/>
          <w:szCs w:val="28"/>
          <w:lang w:val="uz-Cyrl-UZ"/>
        </w:rPr>
        <w:t>ҳ</w:t>
      </w:r>
      <w:r w:rsidRPr="00B145B8">
        <w:rPr>
          <w:sz w:val="28"/>
          <w:szCs w:val="28"/>
        </w:rPr>
        <w:t>окимия</w:t>
      </w:r>
      <w:r w:rsidRPr="00B145B8">
        <w:rPr>
          <w:sz w:val="28"/>
          <w:szCs w:val="28"/>
          <w:lang w:val="uz-Cyrl-UZ"/>
        </w:rPr>
        <w:t>т</w:t>
      </w:r>
      <w:r w:rsidRPr="00B145B8">
        <w:rPr>
          <w:sz w:val="28"/>
          <w:szCs w:val="28"/>
        </w:rPr>
        <w:t xml:space="preserve"> </w:t>
      </w:r>
      <w:r w:rsidRPr="00B145B8">
        <w:rPr>
          <w:sz w:val="28"/>
          <w:szCs w:val="28"/>
          <w:lang w:val="uz-Cyrl-UZ"/>
        </w:rPr>
        <w:t>т</w:t>
      </w:r>
      <w:r w:rsidRPr="00B145B8">
        <w:rPr>
          <w:sz w:val="28"/>
          <w:szCs w:val="28"/>
        </w:rPr>
        <w:t>епасига келиб марказлашган давлат ташкил топган даврда кучайди. Цивилизация янги бос</w:t>
      </w:r>
      <w:r w:rsidRPr="00B145B8">
        <w:rPr>
          <w:sz w:val="28"/>
          <w:szCs w:val="28"/>
          <w:lang w:val="uz-Cyrl-UZ"/>
        </w:rPr>
        <w:t>қ</w:t>
      </w:r>
      <w:r w:rsidRPr="00B145B8">
        <w:rPr>
          <w:sz w:val="28"/>
          <w:szCs w:val="28"/>
        </w:rPr>
        <w:t>ичга к</w:t>
      </w:r>
      <w:r w:rsidRPr="00B145B8">
        <w:rPr>
          <w:sz w:val="28"/>
          <w:szCs w:val="28"/>
          <w:lang w:val="uz-Cyrl-UZ"/>
        </w:rPr>
        <w:t>ўта</w:t>
      </w:r>
      <w:r w:rsidRPr="00B145B8">
        <w:rPr>
          <w:sz w:val="28"/>
          <w:szCs w:val="28"/>
        </w:rPr>
        <w:t>рилди. Аввало</w:t>
      </w:r>
      <w:r w:rsidRPr="00B145B8">
        <w:rPr>
          <w:sz w:val="28"/>
          <w:szCs w:val="28"/>
          <w:lang w:val="uz-Cyrl-UZ"/>
        </w:rPr>
        <w:t>,</w:t>
      </w:r>
      <w:r w:rsidRPr="00B145B8">
        <w:rPr>
          <w:sz w:val="28"/>
          <w:szCs w:val="28"/>
        </w:rPr>
        <w:t xml:space="preserve"> давлатчилик </w:t>
      </w:r>
      <w:r w:rsidRPr="00B145B8">
        <w:rPr>
          <w:sz w:val="28"/>
          <w:szCs w:val="28"/>
          <w:lang w:val="uz-Cyrl-UZ"/>
        </w:rPr>
        <w:t>қонун</w:t>
      </w:r>
      <w:r w:rsidRPr="00B145B8">
        <w:rPr>
          <w:sz w:val="28"/>
          <w:szCs w:val="28"/>
        </w:rPr>
        <w:t>-</w:t>
      </w:r>
      <w:r w:rsidRPr="00B145B8">
        <w:rPr>
          <w:sz w:val="28"/>
          <w:szCs w:val="28"/>
          <w:lang w:val="uz-Cyrl-UZ"/>
        </w:rPr>
        <w:t>қ</w:t>
      </w:r>
      <w:r w:rsidRPr="00B145B8">
        <w:rPr>
          <w:sz w:val="28"/>
          <w:szCs w:val="28"/>
        </w:rPr>
        <w:t>оидалари шаклланди. Со</w:t>
      </w:r>
      <w:r w:rsidRPr="00B145B8">
        <w:rPr>
          <w:sz w:val="28"/>
          <w:szCs w:val="28"/>
          <w:lang w:val="uz-Cyrl-UZ"/>
        </w:rPr>
        <w:t>ҳ</w:t>
      </w:r>
      <w:r w:rsidRPr="00B145B8">
        <w:rPr>
          <w:sz w:val="28"/>
          <w:szCs w:val="28"/>
        </w:rPr>
        <w:t>иб</w:t>
      </w:r>
      <w:r w:rsidRPr="00B145B8">
        <w:rPr>
          <w:sz w:val="28"/>
          <w:szCs w:val="28"/>
          <w:lang w:val="uz-Cyrl-UZ"/>
        </w:rPr>
        <w:t>қир</w:t>
      </w:r>
      <w:r w:rsidRPr="00B145B8">
        <w:rPr>
          <w:sz w:val="28"/>
          <w:szCs w:val="28"/>
        </w:rPr>
        <w:t>он фан, маданият, санъат, меъморчиликнинг ибра</w:t>
      </w:r>
      <w:r w:rsidRPr="00B145B8">
        <w:rPr>
          <w:sz w:val="28"/>
          <w:szCs w:val="28"/>
          <w:lang w:val="uz-Cyrl-UZ"/>
        </w:rPr>
        <w:t>т</w:t>
      </w:r>
      <w:r w:rsidRPr="00B145B8">
        <w:rPr>
          <w:sz w:val="28"/>
          <w:szCs w:val="28"/>
        </w:rPr>
        <w:t xml:space="preserve">ли </w:t>
      </w:r>
      <w:r w:rsidRPr="00B145B8">
        <w:rPr>
          <w:sz w:val="28"/>
          <w:szCs w:val="28"/>
          <w:lang w:val="uz-Cyrl-UZ"/>
        </w:rPr>
        <w:t>ҳ</w:t>
      </w:r>
      <w:r w:rsidRPr="00B145B8">
        <w:rPr>
          <w:sz w:val="28"/>
          <w:szCs w:val="28"/>
        </w:rPr>
        <w:t xml:space="preserve">омийси бўлган.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   Темурийлар сулоласи маданий юксалишга катта ҳисса қўшиб келган. Самарқандда катта расадхона бунёд этилди, кўплаб мадрасалар, мактаблар очилди, санъат, адабиёт соҳасида ҳам катта ўсиш юз берди. Бу даврларда Мирзо Улуғбек, Жамшид ал-Коший, Румий, Али Қушчи каби олимлар астрономия, математика ва бошқа аниқ фанлар соҳасида муҳим кашфиётлар қилдилар. Хусусан, Улуғбекнинг юлдузлар жадвали жаҳон астрономлари томонидан эҳтиром билан тан олинди, у кўп маданий марказларида, хусусан, Лондонда, кейин Париж ва Данцигда, 1917 йили Вашингтонда ва бошқа шаҳарларда чоп этилди ва қанчадан-қанча илмий изоҳлар битилди. </w:t>
      </w:r>
    </w:p>
    <w:p w:rsidR="00B145B8" w:rsidRPr="00B145B8" w:rsidRDefault="00B145B8" w:rsidP="00B145B8">
      <w:pPr>
        <w:pStyle w:val="a8"/>
        <w:spacing w:before="0" w:beforeAutospacing="0" w:after="0" w:afterAutospacing="0"/>
        <w:ind w:firstLine="567"/>
        <w:jc w:val="both"/>
        <w:rPr>
          <w:sz w:val="28"/>
          <w:szCs w:val="28"/>
        </w:rPr>
      </w:pPr>
      <w:r w:rsidRPr="00B145B8">
        <w:rPr>
          <w:sz w:val="28"/>
          <w:szCs w:val="28"/>
          <w:lang w:val="uz-Cyrl-UZ"/>
        </w:rPr>
        <w:t>Алишер Навоий, А. Жомий, Саккокий, Лутфий, Ҳ. Кошифий, К. Беҳзод каби нодир ва нозик истеъдод эгалари юксак гуманистик асарлар яратдилар.  А</w:t>
      </w:r>
      <w:r w:rsidRPr="00B145B8">
        <w:rPr>
          <w:sz w:val="28"/>
          <w:szCs w:val="28"/>
        </w:rPr>
        <w:t>. Жомий, Ш. Али-Яздий, Х. Абру, Мирхоид, Хондамир каби тарихна</w:t>
      </w:r>
      <w:r w:rsidRPr="00B145B8">
        <w:rPr>
          <w:sz w:val="28"/>
          <w:szCs w:val="28"/>
          <w:lang w:val="uz-Cyrl-UZ"/>
        </w:rPr>
        <w:t>в</w:t>
      </w:r>
      <w:r w:rsidRPr="00B145B8">
        <w:rPr>
          <w:sz w:val="28"/>
          <w:szCs w:val="28"/>
        </w:rPr>
        <w:t xml:space="preserve">ислар ижод этдилар.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rPr>
        <w:t>Амир</w:t>
      </w:r>
      <w:r w:rsidRPr="00B145B8">
        <w:rPr>
          <w:sz w:val="28"/>
          <w:szCs w:val="28"/>
          <w:lang w:val="uz-Cyrl-UZ"/>
        </w:rPr>
        <w:t xml:space="preserve"> Темур</w:t>
      </w:r>
      <w:r w:rsidRPr="00B145B8">
        <w:rPr>
          <w:sz w:val="28"/>
          <w:szCs w:val="28"/>
        </w:rPr>
        <w:t xml:space="preserve"> ва </w:t>
      </w:r>
      <w:r w:rsidRPr="00B145B8">
        <w:rPr>
          <w:sz w:val="28"/>
          <w:szCs w:val="28"/>
          <w:lang w:val="uz-Cyrl-UZ"/>
        </w:rPr>
        <w:t>Темур</w:t>
      </w:r>
      <w:r w:rsidRPr="00B145B8">
        <w:rPr>
          <w:sz w:val="28"/>
          <w:szCs w:val="28"/>
        </w:rPr>
        <w:t>ийлар давридаги моддий ва маънавий юксалишнинг аҳамиятини иноба</w:t>
      </w:r>
      <w:r w:rsidRPr="00B145B8">
        <w:rPr>
          <w:sz w:val="28"/>
          <w:szCs w:val="28"/>
          <w:lang w:val="uz-Cyrl-UZ"/>
        </w:rPr>
        <w:t>т</w:t>
      </w:r>
      <w:r w:rsidRPr="00B145B8">
        <w:rPr>
          <w:sz w:val="28"/>
          <w:szCs w:val="28"/>
        </w:rPr>
        <w:t>га олиб кўпчилик тарихчи олимлар бу жара</w:t>
      </w:r>
      <w:r w:rsidRPr="00B145B8">
        <w:rPr>
          <w:sz w:val="28"/>
          <w:szCs w:val="28"/>
          <w:lang w:val="uz-Cyrl-UZ"/>
        </w:rPr>
        <w:t>ё</w:t>
      </w:r>
      <w:r w:rsidRPr="00B145B8">
        <w:rPr>
          <w:sz w:val="28"/>
          <w:szCs w:val="28"/>
        </w:rPr>
        <w:t xml:space="preserve">нни </w:t>
      </w:r>
      <w:r w:rsidRPr="00B145B8">
        <w:rPr>
          <w:b/>
          <w:i/>
          <w:sz w:val="28"/>
          <w:szCs w:val="28"/>
          <w:lang w:val="uz-Cyrl-UZ"/>
        </w:rPr>
        <w:t>иккинчи</w:t>
      </w:r>
      <w:r w:rsidRPr="00B145B8">
        <w:rPr>
          <w:b/>
          <w:i/>
          <w:sz w:val="28"/>
          <w:szCs w:val="28"/>
        </w:rPr>
        <w:t xml:space="preserve"> </w:t>
      </w:r>
      <w:r w:rsidRPr="00B145B8">
        <w:rPr>
          <w:b/>
          <w:i/>
          <w:sz w:val="28"/>
          <w:szCs w:val="28"/>
          <w:lang w:val="uz-Cyrl-UZ"/>
        </w:rPr>
        <w:t>Р</w:t>
      </w:r>
      <w:r w:rsidRPr="00B145B8">
        <w:rPr>
          <w:b/>
          <w:i/>
          <w:sz w:val="28"/>
          <w:szCs w:val="28"/>
        </w:rPr>
        <w:t>енесеанс</w:t>
      </w:r>
      <w:r w:rsidRPr="00B145B8">
        <w:rPr>
          <w:sz w:val="28"/>
          <w:szCs w:val="28"/>
        </w:rPr>
        <w:t xml:space="preserve"> (уйғониш) даври деб талқин э</w:t>
      </w:r>
      <w:r w:rsidRPr="00B145B8">
        <w:rPr>
          <w:sz w:val="28"/>
          <w:szCs w:val="28"/>
          <w:lang w:val="uz-Cyrl-UZ"/>
        </w:rPr>
        <w:t>т</w:t>
      </w:r>
      <w:r w:rsidRPr="00B145B8">
        <w:rPr>
          <w:sz w:val="28"/>
          <w:szCs w:val="28"/>
        </w:rPr>
        <w:t>мо</w:t>
      </w:r>
      <w:r w:rsidRPr="00B145B8">
        <w:rPr>
          <w:sz w:val="28"/>
          <w:szCs w:val="28"/>
          <w:lang w:val="uz-Cyrl-UZ"/>
        </w:rPr>
        <w:t>қ</w:t>
      </w:r>
      <w:r w:rsidRPr="00B145B8">
        <w:rPr>
          <w:sz w:val="28"/>
          <w:szCs w:val="28"/>
        </w:rPr>
        <w:t xml:space="preserve">далар. </w:t>
      </w:r>
      <w:r w:rsidRPr="00B145B8">
        <w:rPr>
          <w:sz w:val="28"/>
          <w:szCs w:val="28"/>
          <w:lang w:val="uz-Cyrl-UZ"/>
        </w:rPr>
        <w:t>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И. Каримов «Тафаккур» журнали саволларига жавоб бера туриб, IX-XV асрларда маърифатли дунё юртимиз донишмандларини қанчалик иззат-икром қилган бўлса, XXI асрда биз халқимиз, миллатимизга нисбатан ана шу эҳтиромни тиклашимиз, қайтадан қўлга киритишимиз керак деб улкан вазифани олға сурди. Бу борада астойдил ҳаракат, интилиш Мустақил Ўзбекистон учун  </w:t>
      </w:r>
      <w:r w:rsidRPr="00B145B8">
        <w:rPr>
          <w:b/>
          <w:i/>
          <w:sz w:val="28"/>
          <w:szCs w:val="28"/>
          <w:lang w:val="uz-Cyrl-UZ"/>
        </w:rPr>
        <w:t>учинчи  Ренессанс</w:t>
      </w:r>
      <w:r w:rsidRPr="00B145B8">
        <w:rPr>
          <w:sz w:val="28"/>
          <w:szCs w:val="28"/>
          <w:lang w:val="uz-Cyrl-UZ"/>
        </w:rPr>
        <w:t xml:space="preserve"> – уйғонишга айланса ажаб эмас.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lastRenderedPageBreak/>
        <w:t>   Республикамиз мустақилликка эришганидан сўнг сиёсат ва маънавиятда юз берган муҳим ўзгаришлардан бири тарихимизга бўлган муносабатнинг тубдан ўзгаришидир. Президентимиз И.А.Каримов айтганидек, «Бизнинг қадимий ва бой тарихимизни, улуғ аждодларимиз ва улар қолдирган беқиёс маданий мерос башарият маданияти ривожига улкан ҳисса бўлиб қўшилганини бутун жаҳон билади» . Халқимизнинг ўзига хос маънавий бойлиги тарихий меросимизда ўз ифодасини топганлигини эътиборга олсак, бу меросни ўрганиш, уни ҳар томонлама тўғри, холис ёритиб бериш тадқиқотчилар ва олимлар олдида турган энг зарур вазифалардан эканлиги маълум бўлади. Бу вазифани амалга оширишни эса Ўрта асрларга оид ёзма манбаларсиз тасаввур қилиш мумкин эмас.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IX-ХIII асрлар Мовароуннаҳр ва Хуросон маданий ҳаёти тарихида ўзига хос бир давр бўлиб қолди. Бу даврда мазкур минтақалар, хусусан, Бухоро, Самарқанд, Термиз, Шош, Марв, Балх, Нишопур, Ҳирот каби шаҳарларда диний ва дунёвий илмларнинг йирик мактаблари вужудга келиб, ушбу мактаб вакилларининг шон-шуҳрати бутун дунёга тарқалди. «Биз уларнинг ўз даврида келажак авлодлар учун қолдирган салмоқли мероси, ижобий ишлари, керак бўлса, </w:t>
      </w:r>
      <w:r w:rsidRPr="00B145B8">
        <w:rPr>
          <w:b/>
          <w:sz w:val="28"/>
          <w:szCs w:val="28"/>
          <w:lang w:val="uz-Cyrl-UZ"/>
        </w:rPr>
        <w:t>умумжаҳон цивилизациясига қўшган ҳиссалари</w:t>
      </w:r>
      <w:r w:rsidRPr="00B145B8">
        <w:rPr>
          <w:sz w:val="28"/>
          <w:szCs w:val="28"/>
          <w:lang w:val="uz-Cyrl-UZ"/>
        </w:rPr>
        <w:t>ни қадрлаймиз» , «…улар биз ворис бўлиб турган бугунги тарих ва маданиятни бизга мерос қилиб қолдирдилар» , – деган эди Ўзбекистон Президенти И.А.Каримов.</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 xml:space="preserve">ХIII асрда яшаб, Шарқ, жумладан, Мовароуннаҳр ва Хуросон халқларидан етишиб чиққан машҳур кишиларнинг ҳаётларига, илмий ҳамда маданий меросларига қизиқиб, улар ҳақида маълумотлар тўплаб, ўзининг «Вафайāн ал-а‘йāн ва анбā’ абнā’ аз-замāн» («Машҳур кишилар вафотлари ва замондошлар ҳақидаги маълумотлар») асарини ёзган араб олими Ибн Халликоннинг номи илмий жамоатчиликка маълум. Аксар ҳолларда тарихчилар томонидан қисқароқ «Вафайāн ал-а‘йāн» деб юритиладиган ва био-библиографик асарлар сирасига кирадиган мазкур икки жилддан иборат китоб араб тилида ёзилган бўлиб, VIII-ХIII асрлар тарихи бўйича муҳим манбалардан ҳисобланади. Асарда тарих, тилшунослик, фалсафа, табобат, фалакиёт, тафсир, ҳадисшунослик, фиқҳ, калом каби соҳаларда ижод қилган Мовароуннаҳр ва Хуросонга мансуб олимлар ҳақида қимматли маълумотлар борлиги унинг чуқур тадқиқ этилиши заруратини тақозо этади. Абу Бакр ал-Қаффол аш-Шоший, Маҳмуд аз-Замахшарий каби машҳур олимлар ҳақида бошқа асарларда учрамайдиган маълумотлар билан бирга Уммул Муайяд Зайнаб аш-Шаърия, Абу-л-Ҳасан ал-Муайяд ан-Найсобурий сингари унгача бошқа бирор манбада ҳатто номлари қайд этилмаган олимларнинг ҳам ҳаёт </w:t>
      </w:r>
      <w:r w:rsidRPr="00B145B8">
        <w:rPr>
          <w:sz w:val="28"/>
          <w:szCs w:val="28"/>
          <w:lang w:val="uz-Cyrl-UZ"/>
        </w:rPr>
        <w:lastRenderedPageBreak/>
        <w:t>ва фаолиятлари ҳақида сўз юритилиши ушбу манбанинг аҳамиятини янада оширади.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Ливанлик тарихчи Журжи Зайдон (1861-1914) асарга қуйидагича баҳо беради: «Вафайāн ал-а‘йāн ва анбā’ абнā’ аз-замāн» – нақл қилиш, эшитиш ёки кўз билан кўриш орқали аниқланган тарихий қомусдир...Ибн Халликон [ўзидан кейин] шу китобдан бошқасини қолдирмади, аммо у юзлаб китобларга тенг келадиган илм, одоб, тарих ва луғат захирасини қолдирди. Унда [муаллиф машҳур] кишилар таржимаи ҳоллари ҳақида ўзидан аввалги олимлар ёзган нарсаларнинг «қаймоғи»ни жамлади. Унга ўзи билган замондошларини қўшиб, уларни ўрганди» .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И.Ю.Крачковский баъзида шахсларнинг ижоди билан боғлиқ, баъзида уларга оид хронологик маълумотларини «Вафайāн ал-а‘йāн»га асосан беради. У шунингдек, машҳур шахслар лақабларининг келиб чиқиш тарихи ҳақидаги маълумотларни аниқлаш ва тасдиқлаш учун ҳам Ибн Халликоннинг маълумотларини восита қилади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А.В.Сагадеев «Ибн Сино» номли китобида аллома (Ибн Сино) ҳаёти ва фаолиятининг ёритилишида Абу-л-Ҳасан ал-Байҳақий, Ибн ал-Қифний, Ибн Аби Усайбиъа ва Ибн Халликонларнинг асарларидаги маълумотлар асос бўлганини таъкидлаган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IX-XIII асрларда Мовароуннаҳр ва Хуросон диёрида Имом ал-Бухорий, Имом Муслим, Абу Исо ан-Термизий, ал-Форобий, Ибн Сино, Абу Ҳомид ал-Ғаззолий ва аз-Замахшарий каби довруғи дунёга танилган олимлар билан бир қаторда, номлари кўп ҳам машҳур бўлмаган, аммо ўзларидан кейин қолдирган илмий асарлари билан фаннинг турли соҳаларига салмоқли ҳисса қўшган шахслар ҳам етишиб чиқдилар.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Вафайāн ал-а‘йāн» асарининг Шарқ, Европа, собиқ Иттифоқ республикалари ва Ўзбекистонлик олимлар томонидан ўрганилганлиги, ундаги маълумотларнинг тадқиқотларга жалб этилганлиги манбанинг қанчалик катта аҳамиятга эга эканлигидан дарак беради.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Унда фаннинг тарих, тилшунослик, адабиёт, фалсафа, табобат, фалакиёт, тафсир, ҳадисшунослик, фиқҳ, калом каби соҳаларида ижод қилган олимлар билан бир қаторда кўпгина шоирлар ва давлат арбоблари, умуман, халқ орасида обрў-шуҳрати бор кишиларнинг насл-насаблари, ҳаётлари, ижодлари, уларнинг нодир фазилатлари ҳақида қимматли маълумотлар мавжуд.</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IX-XII асрларда Шарқ халқлари фани ва маданиятида рўй берган илмий юксалиш, шубҳасиз, Мовароуннаҳр ва Хуросон олимларининг самарали </w:t>
      </w:r>
      <w:r w:rsidRPr="00B145B8">
        <w:rPr>
          <w:rFonts w:ascii="Times New Roman" w:hAnsi="Times New Roman" w:cs="Times New Roman"/>
          <w:sz w:val="28"/>
          <w:szCs w:val="28"/>
          <w:lang w:val="uz-Cyrl-UZ"/>
        </w:rPr>
        <w:lastRenderedPageBreak/>
        <w:t>ижоди билан боғлиқ. Бу даврда тилшунослик, фалсафа, табобат, фалакиёт, ҳадисшунослик, калом ва ҳатто мусиқа соҳаларидаги кашфиётларни мазкур минтақа олимларининг хизматларисиз тасаввур қилиш мумкин эмас. Бу давр шунингдек, Абу Наср ал-Форобий, Абу Али ибн Сино, Абу Райҳон ал-Беруний ва Маҳмуд аз-Замахшарий каби қомусий билимларга эга бўлган алломаларнинг етишиб чиққанлиги билан ҳам характерлидир. Улар томонидан яратилган ва фаннинг турли соҳаларига оид бўлган ноёб асарлар жаҳон маданияти хазинасига қўшилган дурдоналардир.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4495800</wp:posOffset>
            </wp:positionH>
            <wp:positionV relativeFrom="paragraph">
              <wp:posOffset>1641475</wp:posOffset>
            </wp:positionV>
            <wp:extent cx="1473200" cy="1343025"/>
            <wp:effectExtent l="19050" t="0" r="0" b="0"/>
            <wp:wrapTight wrapText="bothSides">
              <wp:wrapPolygon edited="0">
                <wp:start x="-279" y="0"/>
                <wp:lineTo x="-279" y="21447"/>
                <wp:lineTo x="21507" y="21447"/>
                <wp:lineTo x="21507" y="0"/>
                <wp:lineTo x="-279" y="0"/>
              </wp:wrapPolygon>
            </wp:wrapTight>
            <wp:docPr id="105" name="Рисунок 105" descr="mamun.gif (31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mun.gif (3103 bytes)"/>
                    <pic:cNvPicPr>
                      <a:picLocks noChangeAspect="1" noChangeArrowheads="1"/>
                    </pic:cNvPicPr>
                  </pic:nvPicPr>
                  <pic:blipFill>
                    <a:blip r:embed="rId194" r:link="rId195"/>
                    <a:srcRect/>
                    <a:stretch>
                      <a:fillRect/>
                    </a:stretch>
                  </pic:blipFill>
                  <pic:spPr bwMode="auto">
                    <a:xfrm>
                      <a:off x="0" y="0"/>
                      <a:ext cx="1473200" cy="134302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Ўша даврларда Муҳаммад ибн Исмоил ал-Бухорий, Абу Исо ан-Термизий, Абу Жаъфар ан-Термизий, Абу Абдуллоҳ ал-Фарабрий, Абу Наср ал-Форобий, ал-Қаффол аш-Шоший, Абу Бакр ал-Уданий, Аҳмад ал-Калобозий, Абу Абдуллоҳ ал-Ҳалимий, Ибн Сино, Абу Зайд ад-Дабусий, Абу Бакр аш-Шоший ал-Мустазҳирий, Маҳмуд аз-Замахшарий, Носир ал-Мутарризий ҳамда Рукниддин Абу Ҳомид ас-Самарқандийдан иборат 15 нафар мовароуннаҳрлик олимларнинг 57 нафар хуросонлик олимлар, бу ҳудудда етишиб чиққан 72 нафар шахснинг ҳаёти ва фаолияти, яъни 34 фақиҳ, 11 муҳаддис, 9 тилшунос, 6 мутакаллим, 4 муфассир, 3 тарихчи, 2 файласуф, 2 математик ва 1 нафар фалакиётчидан иборат олимлар фаолият кўрсатганлар.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Энди юртдош алломаларнинг жаҳон маданиятига қўшган улушларидан айримлари билан танишамиз.</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Ал-Хоразмий</w:t>
      </w:r>
      <w:r w:rsidRPr="00B145B8">
        <w:rPr>
          <w:rFonts w:ascii="Times New Roman" w:hAnsi="Times New Roman" w:cs="Times New Roman"/>
          <w:sz w:val="28"/>
          <w:szCs w:val="28"/>
          <w:lang w:val="uz-Cyrl-UZ"/>
        </w:rPr>
        <w:t xml:space="preserve"> (Абу Абдуллоҳ Муҳаммад ибн Мусо ал-Хоразмий ал-Маъжусий –783-850)  Хорун ар-Рашиднинг ўғли Маъмун халифалик вақтларда Бағдоддаги ўзига хос академия – Байт ул-Ҳикмага бошчилик қилди. Бу ерда ўша пайтларда Аҳмад ал-Фарғоний ҳам фаолият кўрсатган. </w:t>
      </w:r>
      <w:r w:rsidRPr="00B145B8">
        <w:rPr>
          <w:rFonts w:ascii="Times New Roman" w:hAnsi="Times New Roman" w:cs="Times New Roman"/>
          <w:sz w:val="28"/>
          <w:szCs w:val="28"/>
        </w:rPr>
        <w:t xml:space="preserve">У 810 йилда 70 та олим билан </w:t>
      </w:r>
      <w:r w:rsidRPr="00B145B8">
        <w:rPr>
          <w:rFonts w:ascii="Times New Roman" w:hAnsi="Times New Roman" w:cs="Times New Roman"/>
          <w:sz w:val="28"/>
          <w:szCs w:val="28"/>
          <w:lang w:val="uz-Cyrl-UZ"/>
        </w:rPr>
        <w:t>биргаликда «</w:t>
      </w:r>
      <w:r w:rsidRPr="00B145B8">
        <w:rPr>
          <w:rFonts w:ascii="Times New Roman" w:hAnsi="Times New Roman" w:cs="Times New Roman"/>
          <w:sz w:val="28"/>
          <w:szCs w:val="28"/>
        </w:rPr>
        <w:t xml:space="preserve">Маъмун Дунё </w:t>
      </w:r>
      <w:r w:rsidRPr="00B145B8">
        <w:rPr>
          <w:rFonts w:ascii="Times New Roman" w:hAnsi="Times New Roman" w:cs="Times New Roman"/>
          <w:sz w:val="28"/>
          <w:szCs w:val="28"/>
          <w:lang w:val="uz-Cyrl-UZ"/>
        </w:rPr>
        <w:t>харитаси»</w:t>
      </w:r>
      <w:r w:rsidRPr="00B145B8">
        <w:rPr>
          <w:rFonts w:ascii="Times New Roman" w:hAnsi="Times New Roman" w:cs="Times New Roman"/>
          <w:sz w:val="28"/>
          <w:szCs w:val="28"/>
        </w:rPr>
        <w:t xml:space="preserve">ни тузди. </w:t>
      </w:r>
      <w:r w:rsidRPr="00B145B8">
        <w:rPr>
          <w:rFonts w:ascii="Times New Roman" w:hAnsi="Times New Roman" w:cs="Times New Roman"/>
          <w:sz w:val="28"/>
          <w:szCs w:val="28"/>
          <w:lang w:val="uz-Cyrl-UZ"/>
        </w:rPr>
        <w:t>«Ҳинд ҳисоби ҳақида китоб»</w:t>
      </w:r>
      <w:r w:rsidRPr="00B145B8">
        <w:rPr>
          <w:rFonts w:ascii="Times New Roman" w:hAnsi="Times New Roman" w:cs="Times New Roman"/>
          <w:sz w:val="28"/>
          <w:szCs w:val="28"/>
        </w:rPr>
        <w:t>да 1 дан 9 ва 0 гача бўлган рақамлар ёрдамида</w:t>
      </w:r>
      <w:r w:rsidRPr="00B145B8">
        <w:rPr>
          <w:rFonts w:ascii="Times New Roman" w:hAnsi="Times New Roman" w:cs="Times New Roman"/>
          <w:sz w:val="28"/>
          <w:szCs w:val="28"/>
          <w:lang w:val="uz-Cyrl-UZ"/>
        </w:rPr>
        <w:t xml:space="preserve"> хоҳлаган сонни ёзиш мумкинлигини асослаб берди. «Қўшиш ва айриш ҳақида китоб»да эса дунёда биринчи бўлиб арифметик 4 амал, квадрат илдизини чиқариш қоидасини асослади. «Ал-китоб вал мухтасар фи ҳисоб ал-жабр ва ал-муқобала» рисоласи туфайли ал-Хоразмий дунёга </w:t>
      </w:r>
      <w:r w:rsidRPr="00B145B8">
        <w:rPr>
          <w:rFonts w:ascii="Times New Roman" w:hAnsi="Times New Roman" w:cs="Times New Roman"/>
          <w:b/>
          <w:i/>
          <w:sz w:val="28"/>
          <w:szCs w:val="28"/>
          <w:lang w:val="uz-Cyrl-UZ"/>
        </w:rPr>
        <w:t>Алгебра</w:t>
      </w:r>
      <w:r w:rsidRPr="00B145B8">
        <w:rPr>
          <w:rFonts w:ascii="Times New Roman" w:hAnsi="Times New Roman" w:cs="Times New Roman"/>
          <w:b/>
          <w:bCs/>
          <w:sz w:val="28"/>
          <w:szCs w:val="28"/>
          <w:lang w:val="uz-Cyrl-UZ"/>
        </w:rPr>
        <w:t xml:space="preserve"> </w:t>
      </w:r>
      <w:r w:rsidRPr="00B145B8">
        <w:rPr>
          <w:rFonts w:ascii="Times New Roman" w:hAnsi="Times New Roman" w:cs="Times New Roman"/>
          <w:sz w:val="28"/>
          <w:szCs w:val="28"/>
          <w:lang w:val="uz-Cyrl-UZ"/>
        </w:rPr>
        <w:t xml:space="preserve">фанининг асосчиси сифатида танилди. Ҳозир биз ўрганиб кетган </w:t>
      </w:r>
      <w:r w:rsidRPr="00B145B8">
        <w:rPr>
          <w:rFonts w:ascii="Times New Roman" w:hAnsi="Times New Roman" w:cs="Times New Roman"/>
          <w:b/>
          <w:i/>
          <w:sz w:val="28"/>
          <w:szCs w:val="28"/>
          <w:lang w:val="uz-Cyrl-UZ"/>
        </w:rPr>
        <w:t>алгоритм</w:t>
      </w:r>
      <w:r w:rsidRPr="00B145B8">
        <w:rPr>
          <w:rFonts w:ascii="Times New Roman" w:hAnsi="Times New Roman" w:cs="Times New Roman"/>
          <w:b/>
          <w:bCs/>
          <w:sz w:val="28"/>
          <w:szCs w:val="28"/>
          <w:lang w:val="uz-Cyrl-UZ"/>
        </w:rPr>
        <w:t xml:space="preserve"> </w:t>
      </w:r>
      <w:r w:rsidRPr="00B145B8">
        <w:rPr>
          <w:rFonts w:ascii="Times New Roman" w:hAnsi="Times New Roman" w:cs="Times New Roman"/>
          <w:sz w:val="28"/>
          <w:szCs w:val="28"/>
          <w:lang w:val="uz-Cyrl-UZ"/>
        </w:rPr>
        <w:t xml:space="preserve">сўзи ҳам ал-Хоразмий исмининг лотинча талаффуз шаклидир. Буюк алломанинг 20 дан ортиқ асарларидан 10 таси бизгача етиб келган ва улар юнон, лотин, немис, инглиз, голланд, рус тилларига таржима қилинган. </w:t>
      </w:r>
      <w:r w:rsidRPr="00B145B8">
        <w:rPr>
          <w:rFonts w:ascii="Times New Roman" w:hAnsi="Times New Roman" w:cs="Times New Roman"/>
          <w:sz w:val="28"/>
          <w:szCs w:val="28"/>
          <w:lang w:val="uz-Cyrl-UZ"/>
        </w:rPr>
        <w:lastRenderedPageBreak/>
        <w:t>Асарларининг асл нусхалари Кембриж, Оксфорд, Страсбург университетлари кутубхоналарида, Қобул ва Мадинада сақланмоқда.</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p>
    <w:p w:rsidR="00B145B8" w:rsidRPr="00B145B8" w:rsidRDefault="00B145B8" w:rsidP="00B145B8">
      <w:pPr>
        <w:autoSpaceDE w:val="0"/>
        <w:autoSpaceDN w:val="0"/>
        <w:adjustRightInd w:val="0"/>
        <w:ind w:firstLine="851"/>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Ал-Хоразмий ўгитларидан намуналар</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*Дангасанинг ҳожатида унга ҳамроҳ бўлма, қанча содиқ кишилар бошқаниг фасоди билан бузилиб кетадилар.</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*Қалбаки мақташ ҳақоратдир.</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*Ғазаб ҳурматни унутади, яхшиликларни кўмиб юборади ва гуноҳсизлар учун жиноятлар вужудга келтиради.</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*Ота-оналар икки хил: туғилиш отаси ва таълим бериш отаси; биринчиси жисмоний ҳаёт сабабли, иккинчиси руҳий ҳаёт сабабли.</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*Душманларга матонатни зоҳир қилиш сенга лозим, ўзингдаги сустликни ҳеч зоҳир этмагин, у вақтда сен таҳқирланиб қоласан.</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*Саҳоватни кўп тақдирлаган одам карамлидир (марҳаматли, мурувватли), динорни кам йиққан киши буюкдир.</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*Итоатсиз бола туфайли чеккан мусибат катта даҳшатдир, унинг ўлими туфайли одамлар таъзияси эса табрикдир.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*Агар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окимиятда адолат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укм сурмаса, у ин</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ирозга юз тутади</w:t>
      </w:r>
      <w:r w:rsidRPr="00B145B8">
        <w:rPr>
          <w:rFonts w:ascii="Times New Roman" w:hAnsi="Times New Roman" w:cs="Times New Roman"/>
          <w:color w:val="000000"/>
          <w:sz w:val="28"/>
          <w:szCs w:val="28"/>
          <w:lang w:val="uz-Cyrl-UZ"/>
        </w:rPr>
        <w:t>.</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*Кичикка мурувват энг латиф ва энг ёқимли бўлади, худди озгина сув энг ширин ва мазали бўлганидай.</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*Адабнинг меваси катта ақлдир, илмнинг меваси яхши амалдир.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*Узоқ хизмат ҳурматни мустаҳкамлайди, ҳурматнинг мустаҳкам  бўлиши эса яқинлик ва қариндошликни қаттиқ боғлайди.</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*Эҳсон эшиги унга киришни хоҳлаганлар учун очиқдир, мурувват қилишни хоҳлаган киши учун унинг ихота қилинган жойи бе-малолдир.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*Яхши кўрган китобни ўқиш қайғу заҳарига қарши доридир.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*Фаровонликка шукр қилиш болага сабр қилишдан осонроқдир, саломатликни сақлаш дардни даволашдан енгилроқдир.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*Султоннинг оз нарсаси ҳам кўпдир, у билан муомала қилиш учун эҳтиёткорлик ва тадбир керак, унинг айбиниочиш алданиш ва алданишдир.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*Бўхтончидан кўра унга қулоқ солган киши ёмонроқдир, ёмон матодан уни қабул қилган киши ёмонроқдир.</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*Муҳаббат сувидаги хас-хашакларга бардош берилмаса ва унинг лойқа сувларини ичилмаса, унда яхшилик бўлмайди.</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*Одамларнинг шундайи борки, ҳокимиятни бошқарганда, нафси уни амалдан туширади, одамлардан шундаи борки, лавозимдан бўшаганда, фазилати уни ўрнига ўтқизади.</w:t>
      </w:r>
    </w:p>
    <w:p w:rsidR="00B145B8" w:rsidRPr="00B145B8" w:rsidRDefault="00B145B8" w:rsidP="00B145B8">
      <w:pPr>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*Кимки одамлар қалбларини овлайман деса, унга эҳсон ва мурувват донларини сепиши, фазл ва олижаноблик тузоқларини қўйиши керак.</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*Яширин дардга даво бўлмайди, даво бўлмагач, шифо бўлмайди.</w:t>
      </w:r>
    </w:p>
    <w:p w:rsidR="00B145B8" w:rsidRPr="00B145B8" w:rsidRDefault="00B145B8" w:rsidP="00B145B8">
      <w:pPr>
        <w:autoSpaceDE w:val="0"/>
        <w:autoSpaceDN w:val="0"/>
        <w:adjustRightInd w:val="0"/>
        <w:ind w:firstLine="851"/>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*Кишининг тақдир ўқидан сақланиши, ўз қадр-қиммати учун курашиши қандай яхши ва ризқи учун нарвон бўлиши, ҳақиқий хизмат йўли билан уни қўлга киритиши қандай яхши.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Форобий ақл, билиш ҳақидаги  таълимотида мантиқ  илмининг аҳамиятини алоҳида таъкидлайди. «Мантиқ санъати кишига шундай қонунлар ҳақида маълумот берадики,– деб ёзган эди у, – бу қонунлар воситасида ақл чиниқади, инсон соғлом фикр юритишга ўрганади».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p>
    <w:p w:rsidR="00B145B8" w:rsidRPr="00B145B8" w:rsidRDefault="00B145B8" w:rsidP="00B145B8">
      <w:pPr>
        <w:autoSpaceDE w:val="0"/>
        <w:autoSpaceDN w:val="0"/>
        <w:adjustRightInd w:val="0"/>
        <w:ind w:firstLine="851"/>
        <w:jc w:val="center"/>
        <w:rPr>
          <w:rFonts w:ascii="Times New Roman" w:hAnsi="Times New Roman" w:cs="Times New Roman"/>
          <w:b/>
          <w:bCs/>
          <w:i/>
          <w:iCs/>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b/>
          <w:bCs/>
          <w:i/>
          <w:iCs/>
          <w:sz w:val="28"/>
          <w:szCs w:val="28"/>
          <w:lang w:val="uz-Cyrl-UZ"/>
        </w:rPr>
      </w:pPr>
      <w:r w:rsidRPr="00B145B8">
        <w:rPr>
          <w:rFonts w:ascii="Times New Roman" w:hAnsi="Times New Roman" w:cs="Times New Roman"/>
          <w:b/>
          <w:bCs/>
          <w:i/>
          <w:iCs/>
          <w:sz w:val="28"/>
          <w:szCs w:val="28"/>
          <w:lang w:val="uz-Cyrl-UZ"/>
        </w:rPr>
      </w:r>
      <w:r w:rsidRPr="00B145B8">
        <w:rPr>
          <w:rFonts w:ascii="Times New Roman" w:hAnsi="Times New Roman" w:cs="Times New Roman"/>
          <w:b/>
          <w:bCs/>
          <w:i/>
          <w:iCs/>
          <w:sz w:val="28"/>
          <w:szCs w:val="28"/>
          <w:lang w:val="uz-Cyrl-UZ"/>
        </w:rPr>
        <w:pict>
          <v:shapetype id="_x0000_t202" coordsize="21600,21600" o:spt="202" path="m,l,21600r21600,l21600,xe">
            <v:stroke joinstyle="miter"/>
            <v:path gradientshapeok="t" o:connecttype="rect"/>
          </v:shapetype>
          <v:shape id="_x0000_s1026" type="#_x0000_t202" style="width:409.4pt;height:210.6pt;mso-position-horizontal-relative:char;mso-position-vertical-relative:line">
            <v:fill r:id="rId196" o:title="Белый мрамор" rotate="t" type="tile"/>
            <o:extrusion v:ext="view" on="t"/>
            <v:textbox style="mso-next-textbox:#_x0000_s1026">
              <w:txbxContent>
                <w:p w:rsidR="00B145B8" w:rsidRDefault="00B145B8" w:rsidP="00B145B8">
                  <w:pPr>
                    <w:rPr>
                      <w:color w:val="0000FF"/>
                      <w:lang w:val="uz-Cyrl-UZ"/>
                    </w:rPr>
                  </w:pPr>
                </w:p>
                <w:p w:rsidR="00B145B8" w:rsidRPr="007D1615" w:rsidRDefault="00B145B8" w:rsidP="00B145B8">
                  <w:pPr>
                    <w:jc w:val="center"/>
                    <w:rPr>
                      <w:rFonts w:ascii="Monotype Corsiva" w:hAnsi="Monotype Corsiva"/>
                      <w:b/>
                      <w:color w:val="000080"/>
                      <w:lang w:val="uz-Cyrl-UZ"/>
                    </w:rPr>
                  </w:pPr>
                  <w:r w:rsidRPr="007D1615">
                    <w:rPr>
                      <w:rFonts w:ascii="Monotype Corsiva" w:hAnsi="Monotype Corsiva"/>
                      <w:b/>
                      <w:color w:val="000080"/>
                      <w:lang w:val="uz-Cyrl-UZ"/>
                    </w:rPr>
                    <w:t>КИМ А</w:t>
                  </w:r>
                  <w:r w:rsidRPr="007D1615">
                    <w:rPr>
                      <w:b/>
                      <w:color w:val="000080"/>
                      <w:lang w:val="uz-Cyrl-UZ"/>
                    </w:rPr>
                    <w:t>Қ</w:t>
                  </w:r>
                  <w:r w:rsidRPr="007D1615">
                    <w:rPr>
                      <w:rFonts w:ascii="Monotype Corsiva" w:hAnsi="Monotype Corsiva"/>
                      <w:b/>
                      <w:color w:val="000080"/>
                      <w:lang w:val="uz-Cyrl-UZ"/>
                    </w:rPr>
                    <w:t>ЛЛИ?</w:t>
                  </w:r>
                </w:p>
                <w:p w:rsidR="00B145B8" w:rsidRPr="007D1615" w:rsidRDefault="00B145B8" w:rsidP="00B145B8">
                  <w:pPr>
                    <w:jc w:val="center"/>
                    <w:rPr>
                      <w:b/>
                      <w:color w:val="000080"/>
                      <w:lang w:val="uz-Cyrl-UZ"/>
                    </w:rPr>
                  </w:pPr>
                </w:p>
                <w:p w:rsidR="00B145B8" w:rsidRPr="007D1615" w:rsidRDefault="00B145B8" w:rsidP="00B145B8">
                  <w:pPr>
                    <w:ind w:firstLine="708"/>
                    <w:rPr>
                      <w:rFonts w:ascii="Monotype Corsiva" w:hAnsi="Monotype Corsiva"/>
                      <w:b/>
                      <w:color w:val="000080"/>
                      <w:lang w:val="uz-Cyrl-UZ"/>
                    </w:rPr>
                  </w:pPr>
                  <w:r w:rsidRPr="007D1615">
                    <w:rPr>
                      <w:rFonts w:ascii="Monotype Corsiva" w:hAnsi="Monotype Corsiva"/>
                      <w:b/>
                      <w:color w:val="000080"/>
                      <w:lang w:val="uz-Cyrl-UZ"/>
                    </w:rPr>
                    <w:t>«А</w:t>
                  </w:r>
                  <w:r w:rsidRPr="007D1615">
                    <w:rPr>
                      <w:b/>
                      <w:color w:val="000080"/>
                      <w:lang w:val="uz-Cyrl-UZ"/>
                    </w:rPr>
                    <w:t>қ</w:t>
                  </w:r>
                  <w:r w:rsidRPr="007D1615">
                    <w:rPr>
                      <w:rFonts w:ascii="Monotype Corsiva" w:hAnsi="Monotype Corsiva"/>
                      <w:b/>
                      <w:color w:val="000080"/>
                      <w:lang w:val="uz-Cyrl-UZ"/>
                    </w:rPr>
                    <w:t>лли деб шундай кишига айтамизки, унда ўткир зе</w:t>
                  </w:r>
                  <w:r w:rsidRPr="007D1615">
                    <w:rPr>
                      <w:b/>
                      <w:color w:val="000080"/>
                      <w:lang w:val="uz-Cyrl-UZ"/>
                    </w:rPr>
                    <w:t>ҳ</w:t>
                  </w:r>
                  <w:r w:rsidRPr="007D1615">
                    <w:rPr>
                      <w:rFonts w:ascii="Monotype Corsiva" w:hAnsi="Monotype Corsiva"/>
                      <w:b/>
                      <w:color w:val="000080"/>
                      <w:lang w:val="uz-Cyrl-UZ"/>
                    </w:rPr>
                    <w:t xml:space="preserve">н-идрок бўлиши билан бирга, фазилати </w:t>
                  </w:r>
                  <w:r w:rsidRPr="007D1615">
                    <w:rPr>
                      <w:b/>
                      <w:color w:val="000080"/>
                      <w:lang w:val="uz-Cyrl-UZ"/>
                    </w:rPr>
                    <w:t>ҳ</w:t>
                  </w:r>
                  <w:r w:rsidRPr="007D1615">
                    <w:rPr>
                      <w:rFonts w:ascii="Monotype Corsiva" w:hAnsi="Monotype Corsiva"/>
                      <w:b/>
                      <w:color w:val="000080"/>
                      <w:lang w:val="uz-Cyrl-UZ"/>
                    </w:rPr>
                    <w:t xml:space="preserve">ам бўлсин. Бундай киши ўзининг бутун </w:t>
                  </w:r>
                  <w:r w:rsidRPr="007D1615">
                    <w:rPr>
                      <w:b/>
                      <w:color w:val="000080"/>
                      <w:lang w:val="uz-Cyrl-UZ"/>
                    </w:rPr>
                    <w:t>қ</w:t>
                  </w:r>
                  <w:r w:rsidRPr="007D1615">
                    <w:rPr>
                      <w:rFonts w:ascii="Monotype Corsiva" w:hAnsi="Monotype Corsiva"/>
                      <w:b/>
                      <w:color w:val="000080"/>
                      <w:lang w:val="uz-Cyrl-UZ"/>
                    </w:rPr>
                    <w:t>обилияти ва идрокига яхши ишларни амалга оширишга, ёмон ишлардан ўзини са</w:t>
                  </w:r>
                  <w:r w:rsidRPr="007D1615">
                    <w:rPr>
                      <w:b/>
                      <w:color w:val="000080"/>
                      <w:lang w:val="uz-Cyrl-UZ"/>
                    </w:rPr>
                    <w:t>қ</w:t>
                  </w:r>
                  <w:r w:rsidRPr="007D1615">
                    <w:rPr>
                      <w:rFonts w:ascii="Monotype Corsiva" w:hAnsi="Monotype Corsiva"/>
                      <w:b/>
                      <w:color w:val="000080"/>
                      <w:lang w:val="uz-Cyrl-UZ"/>
                    </w:rPr>
                    <w:t xml:space="preserve">лашга ва тортишга </w:t>
                  </w:r>
                  <w:r w:rsidRPr="007D1615">
                    <w:rPr>
                      <w:b/>
                      <w:color w:val="000080"/>
                      <w:lang w:val="uz-Cyrl-UZ"/>
                    </w:rPr>
                    <w:t>қ</w:t>
                  </w:r>
                  <w:r w:rsidRPr="007D1615">
                    <w:rPr>
                      <w:rFonts w:ascii="Monotype Corsiva" w:hAnsi="Monotype Corsiva"/>
                      <w:b/>
                      <w:color w:val="000080"/>
                      <w:lang w:val="uz-Cyrl-UZ"/>
                    </w:rPr>
                    <w:t>аратган бўлмо</w:t>
                  </w:r>
                  <w:r w:rsidRPr="007D1615">
                    <w:rPr>
                      <w:b/>
                      <w:color w:val="000080"/>
                      <w:lang w:val="uz-Cyrl-UZ"/>
                    </w:rPr>
                    <w:t>ғ</w:t>
                  </w:r>
                  <w:r w:rsidRPr="007D1615">
                    <w:rPr>
                      <w:rFonts w:ascii="Monotype Corsiva" w:hAnsi="Monotype Corsiva"/>
                      <w:b/>
                      <w:color w:val="000080"/>
                      <w:lang w:val="uz-Cyrl-UZ"/>
                    </w:rPr>
                    <w:t>и лозим. Шундай одамнигина а</w:t>
                  </w:r>
                  <w:r w:rsidRPr="007D1615">
                    <w:rPr>
                      <w:b/>
                      <w:color w:val="000080"/>
                      <w:lang w:val="uz-Cyrl-UZ"/>
                    </w:rPr>
                    <w:t>қ</w:t>
                  </w:r>
                  <w:r w:rsidRPr="007D1615">
                    <w:rPr>
                      <w:rFonts w:ascii="Monotype Corsiva" w:hAnsi="Monotype Corsiva"/>
                      <w:b/>
                      <w:color w:val="000080"/>
                      <w:lang w:val="uz-Cyrl-UZ"/>
                    </w:rPr>
                    <w:t>лли ва тў</w:t>
                  </w:r>
                  <w:r w:rsidRPr="007D1615">
                    <w:rPr>
                      <w:b/>
                      <w:color w:val="000080"/>
                      <w:lang w:val="uz-Cyrl-UZ"/>
                    </w:rPr>
                    <w:t>ғ</w:t>
                  </w:r>
                  <w:r w:rsidRPr="007D1615">
                    <w:rPr>
                      <w:rFonts w:ascii="Monotype Corsiva" w:hAnsi="Monotype Corsiva"/>
                      <w:b/>
                      <w:color w:val="000080"/>
                      <w:lang w:val="uz-Cyrl-UZ"/>
                    </w:rPr>
                    <w:t>ри фикр юритувчи деб аташ мумкин.</w:t>
                  </w:r>
                </w:p>
                <w:p w:rsidR="00B145B8" w:rsidRPr="007D1615" w:rsidRDefault="00B145B8" w:rsidP="00B145B8">
                  <w:pPr>
                    <w:ind w:firstLine="708"/>
                    <w:rPr>
                      <w:rFonts w:ascii="Monotype Corsiva" w:hAnsi="Monotype Corsiva"/>
                      <w:b/>
                      <w:color w:val="000080"/>
                      <w:lang w:val="uz-Cyrl-UZ"/>
                    </w:rPr>
                  </w:pPr>
                  <w:r w:rsidRPr="007D1615">
                    <w:rPr>
                      <w:rFonts w:ascii="Monotype Corsiva" w:hAnsi="Monotype Corsiva"/>
                      <w:b/>
                      <w:color w:val="000080"/>
                      <w:lang w:val="uz-Cyrl-UZ"/>
                    </w:rPr>
                    <w:t>А</w:t>
                  </w:r>
                  <w:r w:rsidRPr="007D1615">
                    <w:rPr>
                      <w:b/>
                      <w:color w:val="000080"/>
                      <w:lang w:val="uz-Cyrl-UZ"/>
                    </w:rPr>
                    <w:t>қ</w:t>
                  </w:r>
                  <w:r w:rsidRPr="007D1615">
                    <w:rPr>
                      <w:rFonts w:ascii="Monotype Corsiva" w:hAnsi="Monotype Corsiva"/>
                      <w:b/>
                      <w:color w:val="000080"/>
                      <w:lang w:val="uz-Cyrl-UZ"/>
                    </w:rPr>
                    <w:t>лли деб шундай кишиларга айтиладики, улар фазилатли, ўткир муло</w:t>
                  </w:r>
                  <w:r w:rsidRPr="007D1615">
                    <w:rPr>
                      <w:b/>
                      <w:color w:val="000080"/>
                      <w:lang w:val="uz-Cyrl-UZ"/>
                    </w:rPr>
                    <w:t>ҳ</w:t>
                  </w:r>
                  <w:r w:rsidRPr="007D1615">
                    <w:rPr>
                      <w:rFonts w:ascii="Monotype Corsiva" w:hAnsi="Monotype Corsiva"/>
                      <w:b/>
                      <w:color w:val="000080"/>
                      <w:lang w:val="uz-Cyrl-UZ"/>
                    </w:rPr>
                    <w:t>азали, фойдали ишларга берилган, зарур нарсаларни кашф ва ихтиро этишга зўр истеъдодга эга, ёмон ишлардан ўзини четга олиб юрадилар. Бундай кишиларни о</w:t>
                  </w:r>
                  <w:r w:rsidRPr="007D1615">
                    <w:rPr>
                      <w:b/>
                      <w:color w:val="000080"/>
                      <w:lang w:val="uz-Cyrl-UZ"/>
                    </w:rPr>
                    <w:t>қ</w:t>
                  </w:r>
                  <w:r w:rsidRPr="007D1615">
                    <w:rPr>
                      <w:rFonts w:ascii="Monotype Corsiva" w:hAnsi="Monotype Corsiva"/>
                      <w:b/>
                      <w:color w:val="000080"/>
                      <w:lang w:val="uz-Cyrl-UZ"/>
                    </w:rPr>
                    <w:t>ил дейдилар. Ёмон ишларни ўйлаб топиш учун зе</w:t>
                  </w:r>
                  <w:r w:rsidRPr="007D1615">
                    <w:rPr>
                      <w:b/>
                      <w:color w:val="000080"/>
                      <w:lang w:val="uz-Cyrl-UZ"/>
                    </w:rPr>
                    <w:t>ҳ</w:t>
                  </w:r>
                  <w:r w:rsidRPr="007D1615">
                    <w:rPr>
                      <w:rFonts w:ascii="Monotype Corsiva" w:hAnsi="Monotype Corsiva"/>
                      <w:b/>
                      <w:color w:val="000080"/>
                      <w:lang w:val="uz-Cyrl-UZ"/>
                    </w:rPr>
                    <w:t>н-идрокка эга бўлганларни а</w:t>
                  </w:r>
                  <w:r w:rsidRPr="007D1615">
                    <w:rPr>
                      <w:b/>
                      <w:color w:val="000080"/>
                      <w:lang w:val="uz-Cyrl-UZ"/>
                    </w:rPr>
                    <w:t>қ</w:t>
                  </w:r>
                  <w:r w:rsidRPr="007D1615">
                    <w:rPr>
                      <w:rFonts w:ascii="Monotype Corsiva" w:hAnsi="Monotype Corsiva"/>
                      <w:b/>
                      <w:color w:val="000080"/>
                      <w:lang w:val="uz-Cyrl-UZ"/>
                    </w:rPr>
                    <w:t>лли деб бўлмайди, уларни айёр, алдо</w:t>
                  </w:r>
                  <w:r w:rsidRPr="007D1615">
                    <w:rPr>
                      <w:b/>
                      <w:color w:val="000080"/>
                      <w:lang w:val="uz-Cyrl-UZ"/>
                    </w:rPr>
                    <w:t>қ</w:t>
                  </w:r>
                  <w:r w:rsidRPr="007D1615">
                    <w:rPr>
                      <w:rFonts w:ascii="Monotype Corsiva" w:hAnsi="Monotype Corsiva"/>
                      <w:b/>
                      <w:color w:val="000080"/>
                      <w:lang w:val="uz-Cyrl-UZ"/>
                    </w:rPr>
                    <w:t>чи деган номлар билан атамо</w:t>
                  </w:r>
                  <w:r w:rsidRPr="007D1615">
                    <w:rPr>
                      <w:b/>
                      <w:color w:val="000080"/>
                      <w:lang w:val="uz-Cyrl-UZ"/>
                    </w:rPr>
                    <w:t>қ</w:t>
                  </w:r>
                  <w:r w:rsidRPr="007D1615">
                    <w:rPr>
                      <w:rFonts w:ascii="Monotype Corsiva" w:hAnsi="Monotype Corsiva"/>
                      <w:b/>
                      <w:color w:val="000080"/>
                      <w:lang w:val="uz-Cyrl-UZ"/>
                    </w:rPr>
                    <w:t xml:space="preserve"> лозим». </w:t>
                  </w:r>
                </w:p>
                <w:p w:rsidR="00B145B8" w:rsidRPr="007D1615" w:rsidRDefault="00B145B8" w:rsidP="00B145B8">
                  <w:pPr>
                    <w:jc w:val="right"/>
                    <w:rPr>
                      <w:color w:val="000080"/>
                      <w:lang w:val="uz-Cyrl-UZ"/>
                    </w:rPr>
                  </w:pPr>
                  <w:r w:rsidRPr="007D1615">
                    <w:rPr>
                      <w:rFonts w:ascii="Monotype Corsiva" w:hAnsi="Monotype Corsiva"/>
                      <w:b/>
                      <w:color w:val="000080"/>
                      <w:lang w:val="uz-Cyrl-UZ"/>
                    </w:rPr>
                    <w:t>Абу Наср Форобий</w:t>
                  </w:r>
                  <w:r w:rsidRPr="007D1615">
                    <w:rPr>
                      <w:color w:val="000080"/>
                      <w:lang w:val="uz-Cyrl-UZ"/>
                    </w:rPr>
                    <w:tab/>
                  </w:r>
                </w:p>
              </w:txbxContent>
            </v:textbox>
            <w10:wrap type="none"/>
            <w10:anchorlock/>
          </v:shape>
        </w:pict>
      </w:r>
    </w:p>
    <w:p w:rsidR="00B145B8" w:rsidRPr="00B145B8" w:rsidRDefault="00B145B8" w:rsidP="00B145B8">
      <w:pPr>
        <w:autoSpaceDE w:val="0"/>
        <w:autoSpaceDN w:val="0"/>
        <w:adjustRightInd w:val="0"/>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“Бахт-саодатга эришув” асаридан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*Одамларга тарбия бериш усули икки турли бўлади.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*Аввалги,</w:t>
      </w:r>
      <w:r w:rsidRPr="00B145B8">
        <w:rPr>
          <w:rFonts w:ascii="Times New Roman" w:hAnsi="Times New Roman" w:cs="Times New Roman"/>
          <w:color w:val="000000"/>
          <w:sz w:val="28"/>
          <w:szCs w:val="28"/>
          <w:vertAlign w:val="superscript"/>
          <w:lang w:val="uz-Cyrl-UZ"/>
        </w:rPr>
        <w:t xml:space="preserve"> </w:t>
      </w:r>
      <w:r w:rsidRPr="00B145B8">
        <w:rPr>
          <w:rFonts w:ascii="Times New Roman" w:hAnsi="Times New Roman" w:cs="Times New Roman"/>
          <w:color w:val="000000"/>
          <w:sz w:val="28"/>
          <w:szCs w:val="28"/>
          <w:lang w:val="uz-Cyrl-UZ"/>
        </w:rPr>
        <w:t>илҳомлантирувчи, усул санъатни ўз рағбатлари билан ўрганувчиларга ишлатиладиган усул.</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*Иккинчи, мажбурловчи усул эса, мажбурий равишда тарбияланувчиларни тарбиялаш учун ишлатадиган усул.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*Манзил эгаси ёки шогирдлар устида турган ўқитувчининг тутган усули бунга мисолдир. Масалан, ҳукумат (ёки давлат) мазкур мамлакатда яшовчиларнинг муаллими-тарбиячиси бўлганидек, шоҳлар ҳам фуқаронинг муаллими-тарбиячиси бўладилар.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Болалар устида турган одам эса муалли</w:t>
      </w:r>
      <w:r w:rsidRPr="00B145B8">
        <w:rPr>
          <w:rFonts w:ascii="Times New Roman" w:hAnsi="Times New Roman" w:cs="Times New Roman"/>
          <w:color w:val="000000"/>
          <w:sz w:val="28"/>
          <w:szCs w:val="28"/>
          <w:lang w:val="uz-Cyrl-UZ"/>
        </w:rPr>
        <w:t>м</w:t>
      </w:r>
      <w:r w:rsidRPr="00B145B8">
        <w:rPr>
          <w:rFonts w:ascii="Times New Roman" w:hAnsi="Times New Roman" w:cs="Times New Roman"/>
          <w:color w:val="000000"/>
          <w:sz w:val="28"/>
          <w:szCs w:val="28"/>
        </w:rPr>
        <w:t xml:space="preserve">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либ, у (болаларга) тарбия беришда турли тарбия усулидан фо</w:t>
      </w:r>
      <w:r w:rsidRPr="00B145B8">
        <w:rPr>
          <w:rFonts w:ascii="Times New Roman" w:hAnsi="Times New Roman" w:cs="Times New Roman"/>
          <w:color w:val="000000"/>
          <w:sz w:val="28"/>
          <w:szCs w:val="28"/>
          <w:lang w:val="uz-Cyrl-UZ"/>
        </w:rPr>
        <w:t>й</w:t>
      </w:r>
      <w:r w:rsidRPr="00B145B8">
        <w:rPr>
          <w:rFonts w:ascii="Times New Roman" w:hAnsi="Times New Roman" w:cs="Times New Roman"/>
          <w:color w:val="000000"/>
          <w:sz w:val="28"/>
          <w:szCs w:val="28"/>
        </w:rPr>
        <w:t>даланади. Мана шундан маълум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ладики,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укумат   (давлат) </w:t>
      </w:r>
      <w:r w:rsidRPr="00B145B8">
        <w:rPr>
          <w:rFonts w:ascii="Times New Roman" w:hAnsi="Times New Roman" w:cs="Times New Roman"/>
          <w:color w:val="000000"/>
          <w:sz w:val="28"/>
          <w:szCs w:val="28"/>
          <w:lang w:val="uz-Cyrl-UZ"/>
        </w:rPr>
        <w:t xml:space="preserve">ва </w:t>
      </w:r>
      <w:r w:rsidRPr="00B145B8">
        <w:rPr>
          <w:rFonts w:ascii="Times New Roman" w:hAnsi="Times New Roman" w:cs="Times New Roman"/>
          <w:color w:val="000000"/>
          <w:sz w:val="28"/>
          <w:szCs w:val="28"/>
        </w:rPr>
        <w:t xml:space="preserve">муаллим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ар иккови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й</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лида, болалар ёки хал</w:t>
      </w:r>
      <w:r w:rsidRPr="00B145B8">
        <w:rPr>
          <w:rFonts w:ascii="Times New Roman" w:hAnsi="Times New Roman" w:cs="Times New Roman"/>
          <w:color w:val="000000"/>
          <w:sz w:val="28"/>
          <w:szCs w:val="28"/>
          <w:lang w:val="uz-Cyrl-UZ"/>
        </w:rPr>
        <w:t>қққ</w:t>
      </w:r>
      <w:r w:rsidRPr="00B145B8">
        <w:rPr>
          <w:rFonts w:ascii="Times New Roman" w:hAnsi="Times New Roman" w:cs="Times New Roman"/>
          <w:color w:val="000000"/>
          <w:sz w:val="28"/>
          <w:szCs w:val="28"/>
        </w:rPr>
        <w:t>а тарбия беру</w:t>
      </w:r>
      <w:r w:rsidRPr="00B145B8">
        <w:rPr>
          <w:rFonts w:ascii="Times New Roman" w:hAnsi="Times New Roman" w:cs="Times New Roman"/>
          <w:color w:val="000000"/>
          <w:sz w:val="28"/>
          <w:szCs w:val="28"/>
          <w:lang w:val="uz-Cyrl-UZ"/>
        </w:rPr>
        <w:t>в</w:t>
      </w:r>
      <w:r w:rsidRPr="00B145B8">
        <w:rPr>
          <w:rFonts w:ascii="Times New Roman" w:hAnsi="Times New Roman" w:cs="Times New Roman"/>
          <w:color w:val="000000"/>
          <w:sz w:val="28"/>
          <w:szCs w:val="28"/>
        </w:rPr>
        <w:t>чи устод ва муаллимлардир. Улардан бири болаларга   ме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рибо</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лик ва яхши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злар билан тарбия берса, иккинчиси мажбурий р</w:t>
      </w:r>
      <w:r w:rsidRPr="00B145B8">
        <w:rPr>
          <w:rFonts w:ascii="Times New Roman" w:hAnsi="Times New Roman" w:cs="Times New Roman"/>
          <w:color w:val="000000"/>
          <w:sz w:val="28"/>
          <w:szCs w:val="28"/>
          <w:lang w:val="uz-Cyrl-UZ"/>
        </w:rPr>
        <w:t>авишда</w:t>
      </w:r>
      <w:r w:rsidRPr="00B145B8">
        <w:rPr>
          <w:rFonts w:ascii="Times New Roman" w:hAnsi="Times New Roman" w:cs="Times New Roman"/>
          <w:color w:val="000000"/>
          <w:sz w:val="28"/>
          <w:szCs w:val="28"/>
        </w:rPr>
        <w:t xml:space="preserve"> тарбиялайди.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*Зи</w:t>
      </w:r>
      <w:r w:rsidRPr="00B145B8">
        <w:rPr>
          <w:rFonts w:ascii="Times New Roman" w:hAnsi="Times New Roman" w:cs="Times New Roman"/>
          <w:color w:val="000000"/>
          <w:sz w:val="28"/>
          <w:szCs w:val="28"/>
        </w:rPr>
        <w:t xml:space="preserve">йраклик – бу инсондаги тез фикрлилик,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йлаган нарсасини топа олиши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обилиятидир.</w:t>
      </w:r>
    </w:p>
    <w:p w:rsidR="00B145B8" w:rsidRPr="00B145B8" w:rsidRDefault="00B145B8" w:rsidP="00B145B8">
      <w:pPr>
        <w:autoSpaceDE w:val="0"/>
        <w:autoSpaceDN w:val="0"/>
        <w:adjustRightInd w:val="0"/>
        <w:ind w:firstLine="708"/>
        <w:jc w:val="center"/>
        <w:rPr>
          <w:rFonts w:ascii="Times New Roman" w:hAnsi="Times New Roman" w:cs="Times New Roman"/>
          <w:b/>
          <w:bCs/>
          <w:iCs/>
          <w:sz w:val="28"/>
          <w:szCs w:val="28"/>
          <w:lang w:val="uz-Cyrl-UZ"/>
        </w:rPr>
      </w:pPr>
      <w:r w:rsidRPr="00B145B8">
        <w:rPr>
          <w:rFonts w:ascii="Times New Roman" w:hAnsi="Times New Roman" w:cs="Times New Roman"/>
          <w:b/>
          <w:bCs/>
          <w:iCs/>
          <w:sz w:val="28"/>
          <w:szCs w:val="28"/>
          <w:lang w:val="uz-Cyrl-UZ"/>
        </w:rPr>
        <w:t>“Ақл тўғрисида” рисоласидан</w:t>
      </w:r>
    </w:p>
    <w:p w:rsidR="00B145B8" w:rsidRPr="00B145B8" w:rsidRDefault="00B145B8" w:rsidP="00B145B8">
      <w:pPr>
        <w:autoSpaceDE w:val="0"/>
        <w:autoSpaceDN w:val="0"/>
        <w:adjustRightInd w:val="0"/>
        <w:ind w:firstLine="708"/>
        <w:jc w:val="both"/>
        <w:rPr>
          <w:rFonts w:ascii="Times New Roman" w:hAnsi="Times New Roman" w:cs="Times New Roman"/>
          <w:b/>
          <w:bCs/>
          <w:iCs/>
          <w:sz w:val="28"/>
          <w:szCs w:val="28"/>
          <w:lang w:val="uz-Cyrl-UZ"/>
        </w:rPr>
      </w:pP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*Ўзида “ўн икки туғма хислат”ни бирлаштирган кишигина ахлоқли одам бўла олади: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биринчидан</w:t>
      </w:r>
      <w:r w:rsidRPr="00B145B8">
        <w:rPr>
          <w:rFonts w:ascii="Times New Roman" w:hAnsi="Times New Roman" w:cs="Times New Roman"/>
          <w:color w:val="000000"/>
          <w:sz w:val="28"/>
          <w:szCs w:val="28"/>
          <w:lang w:val="uz-Cyrl-UZ"/>
        </w:rPr>
        <w:t>), бундай одамнинг барча органлари шу даражада мукаммал тараққий этган бўлиши зарурки, у бу органлари билан бажармоқчи бўлган барча ишларини осонлик билан амалга ошира олсин;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иккинчидан</w:t>
      </w:r>
      <w:r w:rsidRPr="00B145B8">
        <w:rPr>
          <w:rFonts w:ascii="Times New Roman" w:hAnsi="Times New Roman" w:cs="Times New Roman"/>
          <w:color w:val="000000"/>
          <w:sz w:val="28"/>
          <w:szCs w:val="28"/>
          <w:lang w:val="uz-Cyrl-UZ"/>
        </w:rPr>
        <w:t>), барча масалани, муҳокама ва мулоҳазани тезда ва тўғри тушуна оладиган, унинг маъносини англай оладиган, сўзловчининг мақсади ва айтилган фикрининг чинлигини тезда пайқай оладиган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учинчидан</w:t>
      </w:r>
      <w:r w:rsidRPr="00B145B8">
        <w:rPr>
          <w:rFonts w:ascii="Times New Roman" w:hAnsi="Times New Roman" w:cs="Times New Roman"/>
          <w:color w:val="000000"/>
          <w:sz w:val="28"/>
          <w:szCs w:val="28"/>
          <w:lang w:val="uz-Cyrl-UZ"/>
        </w:rPr>
        <w:t>) хотираси жуда бақувват бўлсин, кўрган, эшитган, сезган нарсаларининг бирортасини ҳам эсидан чиқармай, ёдида сақлаб қоладиган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тўртинчидан</w:t>
      </w:r>
      <w:r w:rsidRPr="00B145B8">
        <w:rPr>
          <w:rFonts w:ascii="Times New Roman" w:hAnsi="Times New Roman" w:cs="Times New Roman"/>
          <w:color w:val="000000"/>
          <w:sz w:val="28"/>
          <w:szCs w:val="28"/>
          <w:lang w:val="uz-Cyrl-UZ"/>
        </w:rPr>
        <w:t>), зеҳни шу даражада тез ва ўткир бўлсинки, бирор нарсанинг аломатини сезиши билан бу аломат нимани билдиришлигини тезда билиб олсин;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бешинчидан</w:t>
      </w:r>
      <w:r w:rsidRPr="00B145B8">
        <w:rPr>
          <w:rFonts w:ascii="Times New Roman" w:hAnsi="Times New Roman" w:cs="Times New Roman"/>
          <w:color w:val="000000"/>
          <w:sz w:val="28"/>
          <w:szCs w:val="28"/>
          <w:lang w:val="uz-Cyrl-UZ"/>
        </w:rPr>
        <w:t>), сўзлари аниқ бўлсин, фикрини ва айтмоқчи бўлган мулоҳазаларини равон ва равшан баён эта олсин;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олтинчидан</w:t>
      </w:r>
      <w:r w:rsidRPr="00B145B8">
        <w:rPr>
          <w:rFonts w:ascii="Times New Roman" w:hAnsi="Times New Roman" w:cs="Times New Roman"/>
          <w:color w:val="000000"/>
          <w:sz w:val="28"/>
          <w:szCs w:val="28"/>
          <w:lang w:val="uz-Cyrl-UZ"/>
        </w:rPr>
        <w:t>), билиш ва ўқишга муҳаббати бўлсин, ўрганмоқчи бўлган билимини чарчашни сезмасдан осонлик билан ўзлаштира олсин;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еттинчидан</w:t>
      </w:r>
      <w:r w:rsidRPr="00B145B8">
        <w:rPr>
          <w:rFonts w:ascii="Times New Roman" w:hAnsi="Times New Roman" w:cs="Times New Roman"/>
          <w:color w:val="000000"/>
          <w:sz w:val="28"/>
          <w:szCs w:val="28"/>
          <w:lang w:val="uz-Cyrl-UZ"/>
        </w:rPr>
        <w:t>), овқатланишда, ичимлик истеъмол этишда очкўз бўлмасин, табиати қимор ўйинларини ўйнашдан узоқ бўлсин ва улар келтирадиган хурсандликдан жирканадиган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саккизинчидан</w:t>
      </w:r>
      <w:r w:rsidRPr="00B145B8">
        <w:rPr>
          <w:rFonts w:ascii="Times New Roman" w:hAnsi="Times New Roman" w:cs="Times New Roman"/>
          <w:color w:val="000000"/>
          <w:sz w:val="28"/>
          <w:szCs w:val="28"/>
          <w:lang w:val="uz-Cyrl-UZ"/>
        </w:rPr>
        <w:t>), ҳақиқатни ва ҳақиқат тарафдорларини севадиган бўлсин, ёлғон ва ёлғончиларга нафрат билан қарайдиган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тўққизинчидан</w:t>
      </w:r>
      <w:r w:rsidRPr="00B145B8">
        <w:rPr>
          <w:rFonts w:ascii="Times New Roman" w:hAnsi="Times New Roman" w:cs="Times New Roman"/>
          <w:color w:val="000000"/>
          <w:sz w:val="28"/>
          <w:szCs w:val="28"/>
          <w:lang w:val="uz-Cyrl-UZ"/>
        </w:rPr>
        <w:t>), руҳи ғурурли ва ўз виждонини қадрлайдиган бўлсин, унинг руҳи ўз табиати билан паст ишлардан юқори ва олижаноб ишларга интиладиган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ўнинчидан</w:t>
      </w:r>
      <w:r w:rsidRPr="00B145B8">
        <w:rPr>
          <w:rFonts w:ascii="Times New Roman" w:hAnsi="Times New Roman" w:cs="Times New Roman"/>
          <w:color w:val="000000"/>
          <w:sz w:val="28"/>
          <w:szCs w:val="28"/>
          <w:lang w:val="uz-Cyrl-UZ"/>
        </w:rPr>
        <w:t>), дирҳам, динор ва шу каби турмуш буюмларига жирканиш билан қарасин;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ўн биринчидан</w:t>
      </w:r>
      <w:r w:rsidRPr="00B145B8">
        <w:rPr>
          <w:rFonts w:ascii="Times New Roman" w:hAnsi="Times New Roman" w:cs="Times New Roman"/>
          <w:color w:val="000000"/>
          <w:sz w:val="28"/>
          <w:szCs w:val="28"/>
          <w:lang w:val="uz-Cyrl-UZ"/>
        </w:rPr>
        <w:t xml:space="preserve">), ўз табиати билан адолатни севадиган ва адолат учун курашувчиларга, адолатсизликка, жабр-зулм ўтказувчиларга нафрат билан қарайдиган бўлсин, гўзал ва яхши ҳисобланган нарсаларини барчага тақдим </w:t>
      </w:r>
      <w:r w:rsidRPr="00B145B8">
        <w:rPr>
          <w:rFonts w:ascii="Times New Roman" w:hAnsi="Times New Roman" w:cs="Times New Roman"/>
          <w:color w:val="000000"/>
          <w:sz w:val="28"/>
          <w:szCs w:val="28"/>
          <w:lang w:val="uz-Cyrl-UZ"/>
        </w:rPr>
        <w:lastRenderedPageBreak/>
        <w:t>этган ҳолда одамларни адолатга тарғиб этадиган ҳолда, адолатсизлик натижаларини йўқотадиган, уларга йўл қўймайдиган бўлсин;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i/>
          <w:color w:val="000000"/>
          <w:sz w:val="28"/>
          <w:szCs w:val="28"/>
          <w:lang w:val="uz-Cyrl-UZ"/>
        </w:rPr>
        <w:t>ўн иккинчидан</w:t>
      </w:r>
      <w:r w:rsidRPr="00B145B8">
        <w:rPr>
          <w:rFonts w:ascii="Times New Roman" w:hAnsi="Times New Roman" w:cs="Times New Roman"/>
          <w:color w:val="000000"/>
          <w:sz w:val="28"/>
          <w:szCs w:val="28"/>
          <w:lang w:val="uz-Cyrl-UZ"/>
        </w:rPr>
        <w:t>), адолатли бўлсин, аммо қайсар бўлмасин, адолат олдида адолатсизлик, пасткашлик олдида қатъий сўзлик бўлсин, ўзи зарур деб билган нарсасини амалга оширишда қатъийлик кўрсатсин, қўрқмас, жасур бўлсин, қўрқиш ва ожизликни билмасин.</w:t>
      </w:r>
    </w:p>
    <w:p w:rsidR="00B145B8" w:rsidRPr="00B145B8" w:rsidRDefault="00B145B8" w:rsidP="00B145B8">
      <w:pPr>
        <w:autoSpaceDE w:val="0"/>
        <w:autoSpaceDN w:val="0"/>
        <w:adjustRightInd w:val="0"/>
        <w:ind w:firstLine="708"/>
        <w:jc w:val="both"/>
        <w:rPr>
          <w:rFonts w:ascii="Times New Roman" w:hAnsi="Times New Roman" w:cs="Times New Roman"/>
          <w:b/>
          <w:bCs/>
          <w:i/>
          <w:iCs/>
          <w:sz w:val="28"/>
          <w:szCs w:val="28"/>
          <w:lang w:val="uz-Cyrl-UZ"/>
        </w:rPr>
      </w:pPr>
    </w:p>
    <w:p w:rsidR="00B145B8" w:rsidRPr="00B145B8" w:rsidRDefault="00B145B8" w:rsidP="00B145B8">
      <w:pPr>
        <w:autoSpaceDE w:val="0"/>
        <w:autoSpaceDN w:val="0"/>
        <w:adjustRightInd w:val="0"/>
        <w:ind w:firstLine="708"/>
        <w:jc w:val="both"/>
        <w:rPr>
          <w:rFonts w:ascii="Times New Roman" w:hAnsi="Times New Roman" w:cs="Times New Roman"/>
          <w:sz w:val="28"/>
          <w:szCs w:val="28"/>
        </w:rPr>
      </w:pPr>
      <w:r w:rsidRPr="00B145B8">
        <w:rPr>
          <w:rFonts w:ascii="Times New Roman" w:hAnsi="Times New Roman" w:cs="Times New Roman"/>
          <w:bCs/>
          <w:i/>
          <w:iCs/>
          <w:sz w:val="28"/>
          <w:szCs w:val="28"/>
          <w:lang w:val="uz-Cyrl-UZ"/>
        </w:rPr>
        <w:t xml:space="preserve">Беруний </w:t>
      </w:r>
      <w:r w:rsidRPr="00B145B8">
        <w:rPr>
          <w:rFonts w:ascii="Times New Roman" w:hAnsi="Times New Roman" w:cs="Times New Roman"/>
          <w:bCs/>
          <w:iCs/>
          <w:sz w:val="28"/>
          <w:szCs w:val="28"/>
          <w:lang w:val="uz-Cyrl-UZ"/>
        </w:rPr>
        <w:t>(973-1048)</w:t>
      </w:r>
      <w:r w:rsidRPr="00B145B8">
        <w:rPr>
          <w:rFonts w:ascii="Times New Roman" w:hAnsi="Times New Roman" w:cs="Times New Roman"/>
          <w:sz w:val="28"/>
          <w:szCs w:val="28"/>
          <w:lang w:val="uz-Cyrl-UZ"/>
        </w:rPr>
        <w:t xml:space="preserve"> ўз даври илм-фани – астрономия, астрология, математика, геодезия, геология, минералогия, география, арифметика, тиббиёт, фармакогнозия, тарих, филология масалаларига оид 160 дан ортиқ таржималари, турли ҳажмдаги асарлар ёзиб қолдирди. Санскритдан арабчага, араб тилидан санскритга таржималар қилди, шеърлар ёзди. Қадимги юнон  олимлари Аристотел, Платон, Птолемей, Евклид, ҳинд олимлари асарларига шарҳлар, изоҳлар, тузатишлар, раддиялар ёзган. </w:t>
      </w:r>
      <w:r w:rsidRPr="00B145B8">
        <w:rPr>
          <w:rFonts w:ascii="Times New Roman" w:hAnsi="Times New Roman" w:cs="Times New Roman"/>
          <w:sz w:val="28"/>
          <w:szCs w:val="28"/>
        </w:rPr>
        <w:t>Унинг асарлари лотин, француз, итальян, немис, инглиз, форс, турк тилларига таржима қилинган.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Давлат арбобларининг вазифаси ҳақида ёзиб, Александр Македонский Аристотел чиз</w:t>
      </w:r>
      <w:r w:rsidRPr="00B145B8">
        <w:rPr>
          <w:rFonts w:ascii="Times New Roman" w:hAnsi="Times New Roman" w:cs="Times New Roman"/>
          <w:sz w:val="28"/>
          <w:szCs w:val="28"/>
        </w:rPr>
        <w:t>ган</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чизи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дан</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чи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магани</w:t>
      </w:r>
      <w:r w:rsidRPr="00B145B8">
        <w:rPr>
          <w:rFonts w:ascii="Times New Roman" w:hAnsi="Times New Roman" w:cs="Times New Roman"/>
          <w:sz w:val="28"/>
          <w:szCs w:val="28"/>
          <w:lang w:val="uz-Cyrl-UZ"/>
        </w:rPr>
        <w:t>дек, улар ҳам фалсафа қонунларига амал қилишлари лозим, дейди. Унингча, шоҳ яратувчанлик онгига эга бўлмоғи, айниқса, деҳқонлар тўғрисида кўпроқ ғам ейиши керак. «Подшоҳлик деҳқончиликсиз яшай олмайди...  Одил ҳокимнинг асосий вазифаси олий ва паст табақалар, кучлилар ва кучсизлар орасида тенглик, адолат ўрнатишдан иборатдир», дейди Беруний. Илм-фан бобида ёзади: «Ҳар бир олим ўз муҳокамасида амалиётга асосланиши, ўз тадқиқотида аниқ бўлиши, тўхтовсиз меҳнат қилиши, хатоларини қидириб тузатиши, илмда ҳақиқат учун ҳар хил уйдирма, юзакичиликка қарши кураш олиб бориши зарур».</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Одам бир чўққини забт этгандан кейин, қаршисида аввал кўринмаган яна бир чўққи борлиги маълум бўлиб қолади. Одамда уни ҳам эгаллаш иштиёқи пайдо бўлади. Аввал билмаган нарсасини билишга интилади. Буни Беруний ҳақиқий лаззат бахш этувчи инсон руҳининг ҳолати деб таърифлайди «Минералогия» деган китобида.</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Беруний асарларида миллий ва диний чекланганлик халқлар ўртасида тўғри ўзаро муносабат ўрнатишга ҳалақит беради деб унга астойдил қарши чиққан. «Бизнинг еримиз – ҳамманикидан яхши,  бизнинг халқимиз вакиллари – энг олий одамлар, бизнинг подшоҳимиз – бошқа подшоҳлардан </w:t>
      </w:r>
      <w:r w:rsidRPr="00B145B8">
        <w:rPr>
          <w:rFonts w:ascii="Times New Roman" w:hAnsi="Times New Roman" w:cs="Times New Roman"/>
          <w:sz w:val="28"/>
          <w:szCs w:val="28"/>
          <w:lang w:val="uz-Cyrl-UZ"/>
        </w:rPr>
        <w:lastRenderedPageBreak/>
        <w:t>афзал, энг зўр эътиқод – бизнинг динимизда, фақат бизнинг фанимизгина – ҳақиқий фандир», дегувчиларни Беруний қаттиқ қоралаган.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И.А.Каримов 1996 йилнинг 24 апрелида ЮНЕСКО йиғилишида сўзлаган нутқида таъкидлаганидек, Самарқанд, Тошкент, Бухоро, Хива, Шаҳрисабз, Термиз шаҳарларидаги ноёб тарихий ёдгорликлар, буюк Шарқ мутафаккирлари ал-Бухорий, ат-Термизий, Аҳмад Яссавий, Баҳоуддин Нақшбандий, Абу Райҳон Беруний, Абу Али ибн Сино, Муҳаммад Хоразмий, Аҳмад Фарғоний, Алишер Навоий, Мирзо Улуғбек, Бобур асарлари бутун инсоният учун тенги йўқ қадрият ҳисобланади. Бу – биринчидан. Иккинчидан, худди ўша алломалар Шарқ Ренессансининг асосчилари бўлдилар ва аввал Италия (XIV аср), сўнг Европа (XV-XVI асрлар)  Уйғониш даврининг тамал тошини қўйганлар.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Темур ва темурийлар даври</w:t>
      </w:r>
      <w:r w:rsidRPr="00B145B8">
        <w:rPr>
          <w:rFonts w:ascii="Times New Roman" w:hAnsi="Times New Roman" w:cs="Times New Roman"/>
          <w:color w:val="000000"/>
          <w:sz w:val="28"/>
          <w:szCs w:val="28"/>
          <w:lang w:val="uz-Cyrl-UZ"/>
        </w:rPr>
        <w:t xml:space="preserve"> Ўрта Осиё маданиятида алоҳида даврни ташкил қилади. Маданият тарихида </w:t>
      </w:r>
      <w:r w:rsidRPr="00B145B8">
        <w:rPr>
          <w:rFonts w:ascii="Times New Roman" w:hAnsi="Times New Roman" w:cs="Times New Roman"/>
          <w:i/>
          <w:color w:val="000000"/>
          <w:sz w:val="28"/>
          <w:szCs w:val="28"/>
          <w:lang w:val="uz-Cyrl-UZ"/>
        </w:rPr>
        <w:t>классик давр</w:t>
      </w:r>
      <w:r w:rsidRPr="00B145B8">
        <w:rPr>
          <w:rFonts w:ascii="Times New Roman" w:hAnsi="Times New Roman" w:cs="Times New Roman"/>
          <w:color w:val="000000"/>
          <w:sz w:val="28"/>
          <w:szCs w:val="28"/>
          <w:lang w:val="uz-Cyrl-UZ"/>
        </w:rPr>
        <w:t xml:space="preserve"> ҳисобланган бу давр хусусан, ўзбек маданиятининг бугунги ҳуқуқий жойлашувида асос бўлиб хизмат қилади. Аввало, бу давр маданияти Темур асос солган кучли давлатчилик тамойиллари асосида шаклланган ижтимоий-иқтисодий тараққиёт билан боғлиқдир.</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4145280</wp:posOffset>
            </wp:positionH>
            <wp:positionV relativeFrom="paragraph">
              <wp:posOffset>450215</wp:posOffset>
            </wp:positionV>
            <wp:extent cx="1799590" cy="2286000"/>
            <wp:effectExtent l="19050" t="0" r="0" b="0"/>
            <wp:wrapTight wrapText="bothSides">
              <wp:wrapPolygon edited="0">
                <wp:start x="-229" y="0"/>
                <wp:lineTo x="-229" y="21420"/>
                <wp:lineTo x="21493" y="21420"/>
                <wp:lineTo x="21493" y="0"/>
                <wp:lineTo x="-229" y="0"/>
              </wp:wrapPolygon>
            </wp:wrapTight>
            <wp:docPr id="107" name="Рисунок 107" descr="Амир Тем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Амир Темур"/>
                    <pic:cNvPicPr>
                      <a:picLocks noChangeAspect="1" noChangeArrowheads="1"/>
                    </pic:cNvPicPr>
                  </pic:nvPicPr>
                  <pic:blipFill>
                    <a:blip r:embed="rId197" r:link="rId198"/>
                    <a:srcRect/>
                    <a:stretch>
                      <a:fillRect/>
                    </a:stretch>
                  </pic:blipFill>
                  <pic:spPr bwMode="auto">
                    <a:xfrm>
                      <a:off x="0" y="0"/>
                      <a:ext cx="1799590" cy="228600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Амир Темур даврида Ўрта Осиёнинг мустақил бир давлат қилиб бирлаштирилиши мамлакатнинг иқтисодий-маданий тараққиётига ижобий таъсир кўрсатади.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Илм-фан, адабиёт ва санъат, ҳунармандчилик ва меъморчилик равнақ топди.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Мамлакат ва пойтахт Самарқанднинг ободончилиги йўлида маҳаллий ва чет мамлакатлардан кўплаб фан ва санъат аҳлларини, ҳунарманд меъморларни ва мусаввирларни тўплади.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 марказлашган давлат тузиш жараёнида ишлаб чиқаришга, хусусан қишлоқ хўжалигига алоҳида эътибор берди. Ўрта Осиёда қишлоқ хўжалиги сунъий суғоришга боғлиқлигини яхши тушунган Темур Ангор каналини қаздирди ва Мурғоб водийсида суғориш ишларини йўлга қўйди.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Самарқанд ва Шаҳрисабз шаҳарлари оқар сув билан таъминланди.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Лалмикор ерларда ариклар қазилди. </w:t>
      </w:r>
      <w:r w:rsidRPr="00B145B8">
        <w:rPr>
          <w:rFonts w:ascii="Times New Roman" w:hAnsi="Times New Roman" w:cs="Times New Roman"/>
          <w:b/>
          <w:color w:val="000000"/>
          <w:sz w:val="28"/>
          <w:szCs w:val="28"/>
          <w:lang w:val="uz-Cyrl-UZ"/>
        </w:rPr>
        <w:t>Деҳқончилик</w:t>
      </w:r>
      <w:r w:rsidRPr="00B145B8">
        <w:rPr>
          <w:rFonts w:ascii="Times New Roman" w:hAnsi="Times New Roman" w:cs="Times New Roman"/>
          <w:color w:val="000000"/>
          <w:sz w:val="28"/>
          <w:szCs w:val="28"/>
          <w:lang w:val="uz-Cyrl-UZ"/>
        </w:rPr>
        <w:t xml:space="preserve">да донли экинлар, пахта, зиғир экилган.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Бўёқ учун рўян ўсимлиги, шунингдек </w:t>
      </w:r>
      <w:r w:rsidRPr="00B145B8">
        <w:rPr>
          <w:rFonts w:ascii="Times New Roman" w:hAnsi="Times New Roman" w:cs="Times New Roman"/>
          <w:b/>
          <w:color w:val="000000"/>
          <w:sz w:val="28"/>
          <w:szCs w:val="28"/>
          <w:lang w:val="uz-Cyrl-UZ"/>
        </w:rPr>
        <w:t>пиллачилик</w:t>
      </w:r>
      <w:r w:rsidRPr="00B145B8">
        <w:rPr>
          <w:rFonts w:ascii="Times New Roman" w:hAnsi="Times New Roman" w:cs="Times New Roman"/>
          <w:color w:val="000000"/>
          <w:sz w:val="28"/>
          <w:szCs w:val="28"/>
          <w:lang w:val="uz-Cyrl-UZ"/>
        </w:rPr>
        <w:t>да тутлар кўп экилган. Узум, лимон етиштирилган.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Улуғбек даврида Боғи майдонда турли ўсимликлар экилиб, Боғча номли боғ барпо этилган. Темур Самарқанд атрофида Бағдод, Султония ва Шероз номли қишлоқлар қурдиради. Темур ва Улуғбек даврида </w:t>
      </w:r>
      <w:r w:rsidRPr="00B145B8">
        <w:rPr>
          <w:rFonts w:ascii="Times New Roman" w:hAnsi="Times New Roman" w:cs="Times New Roman"/>
          <w:b/>
          <w:color w:val="000000"/>
          <w:sz w:val="28"/>
          <w:szCs w:val="28"/>
          <w:lang w:val="uz-Cyrl-UZ"/>
        </w:rPr>
        <w:t>қўйчилик ва йилқичилик</w:t>
      </w:r>
      <w:r w:rsidRPr="00B145B8">
        <w:rPr>
          <w:rFonts w:ascii="Times New Roman" w:hAnsi="Times New Roman" w:cs="Times New Roman"/>
          <w:color w:val="000000"/>
          <w:sz w:val="28"/>
          <w:szCs w:val="28"/>
          <w:lang w:val="uz-Cyrl-UZ"/>
        </w:rPr>
        <w:t>ка алоҳида эътибор берилган.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Тоғ-кон ишлари йўлга қўйилиб, турли маъданлар қазиб олиниши туфайли </w:t>
      </w:r>
      <w:r w:rsidRPr="00B145B8">
        <w:rPr>
          <w:rFonts w:ascii="Times New Roman" w:hAnsi="Times New Roman" w:cs="Times New Roman"/>
          <w:b/>
          <w:color w:val="000000"/>
          <w:sz w:val="28"/>
          <w:szCs w:val="28"/>
          <w:lang w:val="uz-Cyrl-UZ"/>
        </w:rPr>
        <w:t>ҳунармандчилик</w:t>
      </w:r>
      <w:r w:rsidRPr="00B145B8">
        <w:rPr>
          <w:rFonts w:ascii="Times New Roman" w:hAnsi="Times New Roman" w:cs="Times New Roman"/>
          <w:color w:val="000000"/>
          <w:sz w:val="28"/>
          <w:szCs w:val="28"/>
          <w:lang w:val="uz-Cyrl-UZ"/>
        </w:rPr>
        <w:t xml:space="preserve"> ривожланган.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Ободончилик, суғорма деҳқончиликнинг ривожланиши иқтисодий ҳаётда муҳим соҳа-ҳунармандчилик, </w:t>
      </w:r>
      <w:r w:rsidRPr="00B145B8">
        <w:rPr>
          <w:rFonts w:ascii="Times New Roman" w:hAnsi="Times New Roman" w:cs="Times New Roman"/>
          <w:b/>
          <w:color w:val="000000"/>
          <w:sz w:val="28"/>
          <w:szCs w:val="28"/>
          <w:lang w:val="uz-Cyrl-UZ"/>
        </w:rPr>
        <w:t>савдо ва товар-пул муносабатлари</w:t>
      </w:r>
      <w:r w:rsidRPr="00B145B8">
        <w:rPr>
          <w:rFonts w:ascii="Times New Roman" w:hAnsi="Times New Roman" w:cs="Times New Roman"/>
          <w:color w:val="000000"/>
          <w:sz w:val="28"/>
          <w:szCs w:val="28"/>
          <w:lang w:val="uz-Cyrl-UZ"/>
        </w:rPr>
        <w:t xml:space="preserve">нинг тараққиётига ижобий таъсир кўрсатди. ҳунармандчилик тармоқларининг кўпайиши туфайли шаҳарларда ҳунармандчилик маҳаллаларининг сони ортиб, янги бозор расталари, тим ва тоқлар қурилди. </w:t>
      </w:r>
      <w:r w:rsidRPr="00B145B8">
        <w:rPr>
          <w:rFonts w:ascii="Times New Roman" w:hAnsi="Times New Roman" w:cs="Times New Roman"/>
          <w:b/>
          <w:color w:val="000000"/>
          <w:sz w:val="28"/>
          <w:szCs w:val="28"/>
          <w:lang w:val="uz-Cyrl-UZ"/>
        </w:rPr>
        <w:t>Тўқимачилик, кулолчилик, чилангарлик, темирчилик ва бинокорлик</w:t>
      </w:r>
      <w:r w:rsidRPr="00B145B8">
        <w:rPr>
          <w:rFonts w:ascii="Times New Roman" w:hAnsi="Times New Roman" w:cs="Times New Roman"/>
          <w:color w:val="000000"/>
          <w:sz w:val="28"/>
          <w:szCs w:val="28"/>
          <w:lang w:val="uz-Cyrl-UZ"/>
        </w:rPr>
        <w:t xml:space="preserve"> соҳалари асосий ўрин тутган. Самарқанд, Бухоро, Тошкент, Шоҳруҳия, Термиз, Шаҳрисабз, Қарши шаҳарларида янги ҳунармандчилик маҳалалари қурилиб, савдо марказига айланди. Ип, жун, каноп толасидан газмоллар тўқилган. Ипакдан шойи газламалар атлас, кимхоб, банорас, дуҳоба, ҳоро, дебо каби газмоллар тўқилган.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XV асрда металл буюмлар – уй-рўзғор буюмлари, асбоб-ускуналар, қурол-яроғлар кўплаб ишлаб чиқарилган. Самарқанд </w:t>
      </w:r>
      <w:r w:rsidRPr="00B145B8">
        <w:rPr>
          <w:rFonts w:ascii="Times New Roman" w:hAnsi="Times New Roman" w:cs="Times New Roman"/>
          <w:b/>
          <w:color w:val="000000"/>
          <w:sz w:val="28"/>
          <w:szCs w:val="28"/>
          <w:lang w:val="uz-Cyrl-UZ"/>
        </w:rPr>
        <w:t>қуролсозлик</w:t>
      </w:r>
      <w:r w:rsidRPr="00B145B8">
        <w:rPr>
          <w:rFonts w:ascii="Times New Roman" w:hAnsi="Times New Roman" w:cs="Times New Roman"/>
          <w:color w:val="000000"/>
          <w:sz w:val="28"/>
          <w:szCs w:val="28"/>
          <w:lang w:val="uz-Cyrl-UZ"/>
        </w:rPr>
        <w:t xml:space="preserve"> марказига айланиб, совутсозлар маҳалласи қурилган. Шаҳарларда мис ва жездан буюмлар ва мис чақалар зарб қилинган. Темур фармони билан Уста Иззоддин Исфаҳоний ясаган жез қозон ва шамдон ҳозиргача сақланиб қолган. Мисгар ва чилангарлар металлни тоблаш, қуйиш, сиртига </w:t>
      </w:r>
      <w:r w:rsidRPr="00B145B8">
        <w:rPr>
          <w:rFonts w:ascii="Times New Roman" w:hAnsi="Times New Roman" w:cs="Times New Roman"/>
          <w:b/>
          <w:color w:val="000000"/>
          <w:sz w:val="28"/>
          <w:szCs w:val="28"/>
          <w:lang w:val="uz-Cyrl-UZ"/>
        </w:rPr>
        <w:t>нақш</w:t>
      </w:r>
      <w:r w:rsidRPr="00B145B8">
        <w:rPr>
          <w:rFonts w:ascii="Times New Roman" w:hAnsi="Times New Roman" w:cs="Times New Roman"/>
          <w:color w:val="000000"/>
          <w:sz w:val="28"/>
          <w:szCs w:val="28"/>
          <w:lang w:val="uz-Cyrl-UZ"/>
        </w:rPr>
        <w:t xml:space="preserve"> солиш, олтин ва кумуш суви юритиш каби мураккаб ишларни бажарганлар.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Масалан, </w:t>
      </w:r>
      <w:r w:rsidRPr="00B145B8">
        <w:rPr>
          <w:rFonts w:ascii="Times New Roman" w:hAnsi="Times New Roman" w:cs="Times New Roman"/>
          <w:b/>
          <w:color w:val="000000"/>
          <w:sz w:val="28"/>
          <w:szCs w:val="28"/>
          <w:lang w:val="uz-Cyrl-UZ"/>
        </w:rPr>
        <w:t>Бибихоним масжиди</w:t>
      </w:r>
      <w:r w:rsidRPr="00B145B8">
        <w:rPr>
          <w:rFonts w:ascii="Times New Roman" w:hAnsi="Times New Roman" w:cs="Times New Roman"/>
          <w:color w:val="000000"/>
          <w:sz w:val="28"/>
          <w:szCs w:val="28"/>
          <w:lang w:val="uz-Cyrl-UZ"/>
        </w:rPr>
        <w:t xml:space="preserve"> эшиклари етти хил маъдан қотишмадан тайёрланган. Заргарлар олтин, кумуш ва жез қотишмаларидан нафис зеб-зийнат буюмлари ясаганлар. Олтин ва кумуш гардишли, қимматбаҳо тошлар қадалаган идишлар сиртига нақш ва ёзувлар ишланган.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716608" behindDoc="1" locked="0" layoutInCell="1" allowOverlap="1">
            <wp:simplePos x="0" y="0"/>
            <wp:positionH relativeFrom="column">
              <wp:posOffset>3244850</wp:posOffset>
            </wp:positionH>
            <wp:positionV relativeFrom="paragraph">
              <wp:posOffset>194945</wp:posOffset>
            </wp:positionV>
            <wp:extent cx="2663190" cy="3556000"/>
            <wp:effectExtent l="19050" t="0" r="3810" b="0"/>
            <wp:wrapTight wrapText="bothSides">
              <wp:wrapPolygon edited="0">
                <wp:start x="-155" y="0"/>
                <wp:lineTo x="-155" y="21523"/>
                <wp:lineTo x="21631" y="21523"/>
                <wp:lineTo x="21631" y="0"/>
                <wp:lineTo x="-155" y="0"/>
              </wp:wrapPolygon>
            </wp:wrapTight>
            <wp:docPr id="106" name="Рисунок 106" descr="Вход в мечеть Биби Хан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ход в мечеть Биби Ханум"/>
                    <pic:cNvPicPr>
                      <a:picLocks noChangeAspect="1" noChangeArrowheads="1"/>
                    </pic:cNvPicPr>
                  </pic:nvPicPr>
                  <pic:blipFill>
                    <a:blip r:embed="rId199" r:link="rId200"/>
                    <a:srcRect/>
                    <a:stretch>
                      <a:fillRect/>
                    </a:stretch>
                  </pic:blipFill>
                  <pic:spPr bwMode="auto">
                    <a:xfrm>
                      <a:off x="0" y="0"/>
                      <a:ext cx="2663190" cy="355600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Кулолчилик энг сертармоқ соҳа бўлган. XIV–XV асрларда сирли сопол бадиий ранг-барангликда турли соҳаларда ишлатилган ва турли буюмлар ясалган. Тоштарошликда </w:t>
      </w:r>
      <w:r w:rsidRPr="00B145B8">
        <w:rPr>
          <w:rFonts w:ascii="Times New Roman" w:hAnsi="Times New Roman" w:cs="Times New Roman"/>
          <w:b/>
          <w:color w:val="000000"/>
          <w:sz w:val="28"/>
          <w:szCs w:val="28"/>
          <w:lang w:val="uz-Cyrl-UZ"/>
        </w:rPr>
        <w:t>нақш, хаттотлик</w:t>
      </w:r>
      <w:r w:rsidRPr="00B145B8">
        <w:rPr>
          <w:rFonts w:ascii="Times New Roman" w:hAnsi="Times New Roman" w:cs="Times New Roman"/>
          <w:color w:val="000000"/>
          <w:sz w:val="28"/>
          <w:szCs w:val="28"/>
          <w:lang w:val="uz-Cyrl-UZ"/>
        </w:rPr>
        <w:t xml:space="preserve"> кенг қўлланила бошланган. Бинокорликда ғишт терувчилар «Банно», пештоқ, равоқ ҳамда тоқларга парчин ва чироқ қопловчи пардозчилар «Устоз» дейилган.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Самарқандда </w:t>
      </w:r>
      <w:r w:rsidRPr="00B145B8">
        <w:rPr>
          <w:rFonts w:ascii="Times New Roman" w:hAnsi="Times New Roman" w:cs="Times New Roman"/>
          <w:b/>
          <w:color w:val="000000"/>
          <w:sz w:val="28"/>
          <w:szCs w:val="28"/>
          <w:lang w:val="uz-Cyrl-UZ"/>
        </w:rPr>
        <w:t>шишасозлик</w:t>
      </w:r>
      <w:r w:rsidRPr="00B145B8">
        <w:rPr>
          <w:rFonts w:ascii="Times New Roman" w:hAnsi="Times New Roman" w:cs="Times New Roman"/>
          <w:color w:val="000000"/>
          <w:sz w:val="28"/>
          <w:szCs w:val="28"/>
          <w:lang w:val="uz-Cyrl-UZ"/>
        </w:rPr>
        <w:t xml:space="preserve"> ривожланиб турли идиш ва буюмлар ясалган. Қурилишда рангли ойналардан фойдаланилган. Ёғоч ўймакорлигида нақшин бинолар қурилган ва буюм жиҳозлар ясалган. </w:t>
      </w:r>
      <w:r w:rsidRPr="00B145B8">
        <w:rPr>
          <w:rFonts w:ascii="Times New Roman" w:hAnsi="Times New Roman" w:cs="Times New Roman"/>
          <w:b/>
          <w:color w:val="000000"/>
          <w:sz w:val="28"/>
          <w:szCs w:val="28"/>
          <w:lang w:val="uz-Cyrl-UZ"/>
        </w:rPr>
        <w:t>Самарқанд қоғози</w:t>
      </w:r>
      <w:r w:rsidRPr="00B145B8">
        <w:rPr>
          <w:rFonts w:ascii="Times New Roman" w:hAnsi="Times New Roman" w:cs="Times New Roman"/>
          <w:color w:val="000000"/>
          <w:sz w:val="28"/>
          <w:szCs w:val="28"/>
          <w:lang w:val="uz-Cyrl-UZ"/>
        </w:rPr>
        <w:t xml:space="preserve"> ҳатто чет ўлкаларда машҳур бўлган.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ҳунармандчилик моллари ишлаб чиқарадиган корхона бошлиғи «Уста» шогирдлар «Халфа»лар бўлган. ҳунармандлар шаҳарнинг маданиятли табақасига мансуб бўлган.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Темурийлар давлати Хитой, Ҳиндистон, Эрон, Русия, Волга бўйи, Сибир билан мунтазам савдо-сотиқ алоқалари олиб борган. </w:t>
      </w:r>
      <w:r w:rsidRPr="00B145B8">
        <w:rPr>
          <w:rFonts w:ascii="Times New Roman" w:hAnsi="Times New Roman" w:cs="Times New Roman"/>
          <w:b/>
          <w:color w:val="000000"/>
          <w:sz w:val="28"/>
          <w:szCs w:val="28"/>
          <w:lang w:val="uz-Cyrl-UZ"/>
        </w:rPr>
        <w:t>Чет давлатлар билан савдо алоқалари</w:t>
      </w:r>
      <w:r w:rsidRPr="00B145B8">
        <w:rPr>
          <w:rFonts w:ascii="Times New Roman" w:hAnsi="Times New Roman" w:cs="Times New Roman"/>
          <w:color w:val="000000"/>
          <w:sz w:val="28"/>
          <w:szCs w:val="28"/>
          <w:lang w:val="uz-Cyrl-UZ"/>
        </w:rPr>
        <w:t>ни кенгайтиришда темурийларнинг элчилик алоқалари муҳим аҳамият касб этган. Темур савдо расталари, бозорлар ва йўллар қурдиради, карвон йўлларида карвонсаройларни кўпайтиради. Айниқса, Самарқанд ва Бухорода бозор, чорсу, тим, тоқ, каппон каби савдо ҳунармандчилик иншоатлари қад ростлади. Шаҳар бўйлаб ўтган кенг кўчанинг икки томонига дўконлар жолаштирилган. Самарқанд ва Бухоро савдо майдонларининг кенглиги ва иҳтисослаштирилган бозорларга эгалиги билан ажралиб турган. Бозор савдо маркази ва ҳунармандчилик ишлаб чиқариш жойи эди. Шунингдек, бозорларда қўлёзма китоблар, ёзув қоғози сотилган, ариза ёки мактуб ёзувчи мирзалар ҳам ўтирган. Савдо растаси унда сотилувчи товар номи билан аталган. Бозорларда адабиёт, шеърият, илм-фан ҳақида суҳбатлар бўлган, фармонлар эълон қилинган ва айбдорлар жазоланган. Турли томошалар шу жойда кўрсатилган, масжид, мадраса, ҳаммом бозорга яқин жойга қурилган.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Темурийлар даврида карвон йўлларида элчилар, чопарлар ва савдо карвонлари учун дам олиш, отлар алмаштириш жойлари қурилган.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 оҳирларида Мовароуннаҳрни кўп мамлакатлар билан ижтимоий-иқтисодий баъзан сиёсий ва ҳарбий аҳамиятга эга бўлган карвон йўллари боғлаган эди. Бу йўллар бир-биридан иқтисоди, халқ тумуш тарзи, дини, маънавий ва моддий маданияти жиҳатдан фарқланувчи мамлакатларнинг ўзаро алоқасини ривожлантиришга имкон яратди. Карвон йўллари савдо, дипломатик алоқаларнинг амалий вазифасини, айни вақтда мамлакат ва халқларнинг ўзаро иқтисодий ва маданий таъсирини мустаҳкамлашга хизмат 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Ўрта Осиё заминида темурийлар даври илм-фан, адабиёт, санъат соҳларида камолот босқичига кўтарилди. Темурийлар давлатининг қудрати айниқса меъморчиликда намоён бўлди. Оқсарой пештоқида битилган </w:t>
      </w:r>
      <w:r w:rsidRPr="00B145B8">
        <w:rPr>
          <w:rFonts w:ascii="Times New Roman" w:hAnsi="Times New Roman" w:cs="Times New Roman"/>
          <w:b/>
          <w:color w:val="000000"/>
          <w:sz w:val="28"/>
          <w:szCs w:val="28"/>
          <w:lang w:val="uz-Cyrl-UZ"/>
        </w:rPr>
        <w:t>«Қудратимизни кўрмоқ истасанг – биноларимизга боқ!»</w:t>
      </w:r>
      <w:r w:rsidRPr="00B145B8">
        <w:rPr>
          <w:rFonts w:ascii="Times New Roman" w:hAnsi="Times New Roman" w:cs="Times New Roman"/>
          <w:color w:val="000000"/>
          <w:sz w:val="28"/>
          <w:szCs w:val="28"/>
          <w:lang w:val="uz-Cyrl-UZ"/>
        </w:rPr>
        <w:t xml:space="preserve"> деган ёзув Темур давлатининг сиёсий вазифасини ҳам англатар эди. Темур даврида Мовароуннаҳр шаҳарлари қурилишида истеҳкомлар, шоҳ кўчалар, меъморий мажмуалар кенг кўлам касб этади. Илк ўрта асрлардаги шаҳарнинг асосий қисми бўлган «Шаҳристон»дан кўлам ва мазмуни билан фарқ қилувчи «ҳисор» қурилишини Самарқанд ва Шаҳрисабзда кузатиш мумкин. Темур даврида Кеш шаҳар қурилиши якунланди. «Ҳисор»нинг жануби-ғарбида ҳукумат саройи Оқсарой ва атрофида работлар, боғ-роғлар қурилди.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2142490</wp:posOffset>
            </wp:positionH>
            <wp:positionV relativeFrom="paragraph">
              <wp:posOffset>-4529455</wp:posOffset>
            </wp:positionV>
            <wp:extent cx="3810000" cy="2722880"/>
            <wp:effectExtent l="19050" t="0" r="0" b="0"/>
            <wp:wrapTight wrapText="bothSides">
              <wp:wrapPolygon edited="0">
                <wp:start x="-108" y="0"/>
                <wp:lineTo x="-108" y="21459"/>
                <wp:lineTo x="21600" y="21459"/>
                <wp:lineTo x="21600" y="0"/>
                <wp:lineTo x="-108" y="0"/>
              </wp:wrapPolygon>
            </wp:wrapTight>
            <wp:docPr id="108" name="Рисунок 108" descr="http://www.zarnews.uz/img/88456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zarnews.uz/img/88456172.jpg"/>
                    <pic:cNvPicPr>
                      <a:picLocks noChangeAspect="1" noChangeArrowheads="1"/>
                    </pic:cNvPicPr>
                  </pic:nvPicPr>
                  <pic:blipFill>
                    <a:blip r:embed="rId201" r:link="rId202"/>
                    <a:srcRect/>
                    <a:stretch>
                      <a:fillRect/>
                    </a:stretch>
                  </pic:blipFill>
                  <pic:spPr bwMode="auto">
                    <a:xfrm>
                      <a:off x="0" y="0"/>
                      <a:ext cx="3810000" cy="272288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Темур салтанат пойтахти Самарқандни безатишга алоҳида эътибор берди. Шаҳарда «Ҳисори», қалъа, улуғвор иншоатлар ва тиллакор саройлар бунёд эттирди. Самарқандга кираверишдаги Кўҳак тепалигида Чўпон ота мақбараси Улуғбек даврида қурилган бўлиб, бу иншоотда мутаносиблик, умумий шаклнинг нафислиги, безакларда улуғворлик уйғунлашиб кетган. Темур даврда Самарқанд Афросиёбдан жанубда мўғуллар давридаги ички ва ташқи шаҳар ўрнида қурила бошлади ҳамда бу майдон қалъа девори ва </w:t>
      </w:r>
      <w:r w:rsidRPr="00B145B8">
        <w:rPr>
          <w:rFonts w:ascii="Times New Roman" w:hAnsi="Times New Roman" w:cs="Times New Roman"/>
          <w:color w:val="000000"/>
          <w:sz w:val="28"/>
          <w:szCs w:val="28"/>
          <w:lang w:val="uz-Cyrl-UZ"/>
        </w:rPr>
        <w:lastRenderedPageBreak/>
        <w:t xml:space="preserve">хандок билан ўралиб (1371 й) Ҳисор деб аталди. Ҳисор 500 гектар бўлиб девор билан ўралган. Шаҳарга олтита дарвозадан кирилган.Шаҳар маҳалалардан иборат бўлиб, гузарларга бирлашган. Шаҳарда меъморий мажмуалар шаклланиши Темур ва темурийлар даврининг энг катта ютуғи бўлди. Меъморчилик тараққиётнинг янги босқичига кўтарилди, иншоотлар кўлами билан бирга унинг шакли ҳам улканлашди. Бу жараён муҳандислар, меъморлар ва наққошлар зиммасига янги вазифаларни қўйди. Темур даврида гумбазлар тузилишида қирралар оралиғи кенгайди. Икки қаватли гумбазлар қуришда ичкаридан ёйсимон қовурғаларга таянган ташқи гумбазни кўтариб турувчи пой гумбазнинг баландлиги ошди. Улуғбек даврида гумбаз ости тузилмаларнинг янги хиллари ишлаб чиқилди. Аниқ фанлардаги ютуқлар </w:t>
      </w:r>
      <w:r w:rsidRPr="00B145B8">
        <w:rPr>
          <w:rFonts w:ascii="Times New Roman" w:hAnsi="Times New Roman" w:cs="Times New Roman"/>
          <w:b/>
          <w:color w:val="000000"/>
          <w:sz w:val="28"/>
          <w:szCs w:val="28"/>
          <w:lang w:val="uz-Cyrl-UZ"/>
        </w:rPr>
        <w:t>меъморчилик ёдгорликла-ри</w:t>
      </w:r>
      <w:r w:rsidRPr="00B145B8">
        <w:rPr>
          <w:rFonts w:ascii="Times New Roman" w:hAnsi="Times New Roman" w:cs="Times New Roman"/>
          <w:color w:val="000000"/>
          <w:sz w:val="28"/>
          <w:szCs w:val="28"/>
          <w:lang w:val="uz-Cyrl-UZ"/>
        </w:rPr>
        <w:t>да аниқ кўринади (</w:t>
      </w:r>
      <w:r w:rsidRPr="00B145B8">
        <w:rPr>
          <w:rFonts w:ascii="Times New Roman" w:hAnsi="Times New Roman" w:cs="Times New Roman"/>
          <w:b/>
          <w:color w:val="000000"/>
          <w:sz w:val="28"/>
          <w:szCs w:val="28"/>
          <w:lang w:val="uz-Cyrl-UZ"/>
        </w:rPr>
        <w:t>Шоҳизинда</w:t>
      </w:r>
      <w:r w:rsidRPr="00B145B8">
        <w:rPr>
          <w:rFonts w:ascii="Times New Roman" w:hAnsi="Times New Roman" w:cs="Times New Roman"/>
          <w:color w:val="000000"/>
          <w:sz w:val="28"/>
          <w:szCs w:val="28"/>
          <w:lang w:val="uz-Cyrl-UZ"/>
        </w:rPr>
        <w:t>, Аҳмад Яссавий, Гўри Амир мақбаралари, Бибихоним масжиди, Улуғбек мадрасаси). Уларнинг олд томони ва ички қиёфаси режаларини тузишда меъморий шаклларнинг умумий уйғунлигини белгиловчи геометрик тузилмаларнинг аниқ ўзаро нисбати бор. Безак ва сайқал ишлари ҳам бино қурилиши жараёнида баравар амалга оширилган.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 давригача ва ундан кейин ҳам Мовароуннаҳр ва Хуросон меъморчилигида безак ва нақш бу қадар юксалмаган. Темур ва Улуғбек даври меъморчилигида безакда кўп ранглилик ва нақшлар хилма-хиллиги кузатилади. Эпиграфик битикларни бинонинг махсус жойларига, хаттотлик санъатини мукаммал эгаллаган усталар олти хил ёзувда ишлаган.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Кошин қатамларида тасвир мавзуи кам учрайди. Оқсарой пештоқларида Шер билан Қуёшнинг жуфт тасвири учрайдики, бу рамзий маънога эга. Темур ва Улуғбек даврида бино ичининг безаги ҳам хилма-хил бўлган. Девор ва шифт, ҳатто гумбаз ҳам нақш билан зийнатилган. Темур даврида қурилган биноларда кўк ва зарҳал ранглар устун бўлиб, дабдабали нақшлар ишланган, Улуғбек даврида Хитой чиннисига ўхшаш оқ фондаги кўк нақшлар кўп учрайди.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диний иншоотлар, ҳукмдор саройлари, аслзодаларнинг қароргоҳлари кўплаб қурилди. Темур Ҳиндистон юришидан сўнг (1399 й). Самарқандда жоме масжиди қурдиради. Унинг рўпарасида Бибихоним мадрасаси ва мақбара бунёд эттирди. Улуғбек Бухоро Жоме масжидини кенгайтириб, қайта қуриш ишларини бошлаган, бироқ у XVI асрда қуриб битказди.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Темур даврида Сарой Мулк хоним Гўри Амир мажмуасида мадрасалар қурдирди. Улуғбек Самарқанд, Бухоро ва Ғиждувонда мадрасалар бунёд этирди. </w:t>
      </w:r>
      <w:r w:rsidRPr="00B145B8">
        <w:rPr>
          <w:rFonts w:ascii="Times New Roman" w:hAnsi="Times New Roman" w:cs="Times New Roman"/>
          <w:b/>
          <w:color w:val="000000"/>
          <w:sz w:val="28"/>
          <w:szCs w:val="28"/>
          <w:lang w:val="uz-Cyrl-UZ"/>
        </w:rPr>
        <w:t>XV асрда мадраса меъморчилиги</w:t>
      </w:r>
      <w:r w:rsidRPr="00B145B8">
        <w:rPr>
          <w:rFonts w:ascii="Times New Roman" w:hAnsi="Times New Roman" w:cs="Times New Roman"/>
          <w:color w:val="000000"/>
          <w:sz w:val="28"/>
          <w:szCs w:val="28"/>
          <w:lang w:val="uz-Cyrl-UZ"/>
        </w:rPr>
        <w:t xml:space="preserve"> ўзининг узил-кесил қиёфасига эга бўлди. Мадраса қурилиши ягона тизим бўйича режалаштирилса ҳам, асосий шакллари, уларнинг ўзаро нисбатлари ва безакларига кўра ҳар бири ўз қиёфасига эга эди. Темурийларнинг икки санъат дурдонаси–Самарқанддаги Улуғбек ва Ҳиротдаги Гавҳаршодбегим мадрасалари ягона тизим режаси бўйича қурилганига қарамай, бир-биридан фарқ қилади.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 давридан қолган мақбара, дин арбоблари ва руҳонийлар қабрини ўз ичига олувчи тўсиқ-хазира, авлиёлар қадамжолари, даҳма алоҳида гуруҳни ташкил қилади. Самарқандда Темур даврида шайх Бурхониддин Сағоржий хилхонаси – Руҳобод мақбараси ва Темурийлар хилхонаси – Гўри Амир. Шунингдек, Шоҳизинда мажмуасида пештоқли мақбаралар гуруҳи қурилади. Улуғбек даврида ижодий изланишлар самараси даҳмаларнинг меъморий кўринишига ҳам таъсир ўтказади. Шоҳизинда мажмуасида саккиз қиррали мақбара ва ҳозиргача Қозизода Румий мақбараси деб келинаётган («Султоннинг онаси» учун қурилган, асли номаълум) мақбара қурилади. Улуғбек Бухоро, Ғиждувон, Шаҳрисабз, Термиз, Тошкентда ҳам ноёб обидалар қурдирган. Аммо қурилиш миқёси ва безаклар бўйича Самарқанддаги обидалар устунлик қилади. Тошкентда Занги ота мақбараси ва Шайхонтоҳур мажмуаси, бўлиб, Қалдирғочбий мақбараси XV асрнинг биринчи ярмига мансуб.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даврида улкан иншоот – Туркистон шаҳрида Аҳмад Яссавий мақбараси барпо қилинди. Бу мақбара мусулмон Шарқининг меъморий ёдгорликлари орасида энг ноёбидир.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Қадамжолар меъморчилиги ҳам ўзига хос тузилишга эга. Темур Бухорода Чашмаи Аюб (1380й.) ёдгорлигини қурдиради. Шунигдек, Темур Шаҳрисабзда зиёрат ва дафн маросимлари учун «ҳазира» – “Дор ус-Сиёзат” (1389-1400) хилхонасини қурдирган. Ўғли Жаҳонгир вафот этгач Шаҳрисабзда мақбара (ҳазрати Имом) қурдирган. Унда Хоразм меъморчилиги анъаналарини кўриш мумкин.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Самарқанддаги Улуғбек расадхонаси меъморий санъатнинг ноёб ёдгорлигидир. Расадхона диаметри 48 метрли айлана шаклда бўлиб, уч қаватлидир.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Темурийлар даврида қурилган саройлар икки хил бўлган. Биринчиси – маъмурий-сиёсий мақсадда бўлиб, қалъа ёки шаҳар ичида қурилган. </w:t>
      </w:r>
      <w:r w:rsidRPr="00B145B8">
        <w:rPr>
          <w:rFonts w:ascii="Times New Roman" w:hAnsi="Times New Roman" w:cs="Times New Roman"/>
          <w:color w:val="000000"/>
          <w:sz w:val="28"/>
          <w:szCs w:val="28"/>
          <w:lang w:val="uz-Cyrl-UZ"/>
        </w:rPr>
        <w:lastRenderedPageBreak/>
        <w:t>Иккинчиси – шаҳар ташқарисидаги боғларда қурилган қароргоҳларда қабул маросимлари, мажлислар ўтказилган ва хордиқ чиқарилган. Шаҳрисабздаги Оқсарой гумбазининг диаметри 22 метр бўлиб, тоқ ва равоқлари беқиёс бўлган. Темур ва Улуғбекнинг асосий қароргоҳи Самарқанддаги Кўксарой ва Бўстонсарой дейилади. Шунингдек, шаҳар ташқарисида Темур ўн иккита боғ ва саройлар бунёд эттирган.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8255</wp:posOffset>
            </wp:positionH>
            <wp:positionV relativeFrom="paragraph">
              <wp:posOffset>398145</wp:posOffset>
            </wp:positionV>
            <wp:extent cx="3185795" cy="2016760"/>
            <wp:effectExtent l="19050" t="0" r="0" b="0"/>
            <wp:wrapTight wrapText="bothSides">
              <wp:wrapPolygon edited="0">
                <wp:start x="-129" y="0"/>
                <wp:lineTo x="-129" y="21423"/>
                <wp:lineTo x="21570" y="21423"/>
                <wp:lineTo x="21570" y="0"/>
                <wp:lineTo x="-129" y="0"/>
              </wp:wrapPolygon>
            </wp:wrapTight>
            <wp:docPr id="109" name="Рисунок 109" descr="http://www.samdu.uz/files/samarkand/fheader/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amdu.uz/files/samarkand/fheader/reg1.jpg"/>
                    <pic:cNvPicPr>
                      <a:picLocks noChangeAspect="1" noChangeArrowheads="1"/>
                    </pic:cNvPicPr>
                  </pic:nvPicPr>
                  <pic:blipFill>
                    <a:blip r:embed="rId203" r:link="rId204"/>
                    <a:srcRect/>
                    <a:stretch>
                      <a:fillRect/>
                    </a:stretch>
                  </pic:blipFill>
                  <pic:spPr bwMode="auto">
                    <a:xfrm>
                      <a:off x="0" y="0"/>
                      <a:ext cx="3185795" cy="201676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Улуғбек даврида Самарқанднинг </w:t>
      </w:r>
      <w:r w:rsidRPr="00B145B8">
        <w:rPr>
          <w:rFonts w:ascii="Times New Roman" w:hAnsi="Times New Roman" w:cs="Times New Roman"/>
          <w:b/>
          <w:color w:val="000000"/>
          <w:sz w:val="28"/>
          <w:szCs w:val="28"/>
          <w:lang w:val="uz-Cyrl-UZ"/>
        </w:rPr>
        <w:t>Регистон майдони</w:t>
      </w:r>
      <w:r w:rsidRPr="00B145B8">
        <w:rPr>
          <w:rFonts w:ascii="Times New Roman" w:hAnsi="Times New Roman" w:cs="Times New Roman"/>
          <w:color w:val="000000"/>
          <w:sz w:val="28"/>
          <w:szCs w:val="28"/>
          <w:lang w:val="uz-Cyrl-UZ"/>
        </w:rPr>
        <w:t xml:space="preserve"> шаклланди, «Масжиди Муқаттаъ», 210 гумбазли Кўкалдош жомъе масжиди қад кўтарди. Шоҳизиндада айрим мақбаралар, Шаҳрисабзда Кўк гумбаз масжиди, «Чилустун» ва «Чиннихона» саройлари унинг давр</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ида қурилди.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XV асрнинг иккинчи ярмида Самарқандда Хўжа Аҳрор мадрасаси, Ишратхона, Оқсарой мақбаралари бунёд қилинди.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777240</wp:posOffset>
            </wp:positionH>
            <wp:positionV relativeFrom="paragraph">
              <wp:posOffset>1339215</wp:posOffset>
            </wp:positionV>
            <wp:extent cx="1821815" cy="1212215"/>
            <wp:effectExtent l="19050" t="0" r="6985" b="0"/>
            <wp:wrapTight wrapText="bothSides">
              <wp:wrapPolygon edited="0">
                <wp:start x="-226" y="0"/>
                <wp:lineTo x="-226" y="21385"/>
                <wp:lineTo x="21683" y="21385"/>
                <wp:lineTo x="21683" y="0"/>
                <wp:lineTo x="-226" y="0"/>
              </wp:wrapPolygon>
            </wp:wrapTight>
            <wp:docPr id="110" name="Рисунок 110" descr="17 кБ. Шамаиль (Госман Сал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7 кБ. Шамаиль (Госман Салиев)"/>
                    <pic:cNvPicPr>
                      <a:picLocks noChangeAspect="1" noChangeArrowheads="1"/>
                    </pic:cNvPicPr>
                  </pic:nvPicPr>
                  <pic:blipFill>
                    <a:blip r:embed="rId205" r:link="rId206"/>
                    <a:srcRect/>
                    <a:stretch>
                      <a:fillRect/>
                    </a:stretch>
                  </pic:blipFill>
                  <pic:spPr bwMode="auto">
                    <a:xfrm>
                      <a:off x="0" y="0"/>
                      <a:ext cx="1821815" cy="121221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Амир Темур ва Улуғбек даврида тасвирий санъат турли йўналиш бўйича юксалди. Исломда жонли нарсалар тасвирига сиғин</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маслик тасвирий санъатда нақшнинг равнақига сабаб бўлди. Ўрта Осиёда араблар босқини туфайли тўхтаб қолган деворий суратлар ва умуман тасвирий санъат Темур даврида янги шакл ва мазмунда тикланди. Хаттотлик – қўлёзма адабиётнинг ажралмас бир қисми ҳисобланган. Миниатюра – тасвирий санъатга ҳам аввало нақш сифатида қаралган. Темурийлар даврида тикланган деворий суратлар эса XVI асрда яна тўхтаб қолди. Самарқанддаги Темурийларнинг сарой-қароргоҳларида қабул маросимлари, жанг воқеалари, ов манзаралари, халқ байрамлари тасвири туширилган деворий суратлар бўлган. Темур, ўғиллари, набиралари, аёллари ва канизаклари тасвири бу деворий суратларда акс эттирилган Улуғбек деворида ҳам деворий суратлар мавзу жиҳатдан ранг-баранг бўлиб, услубий жиҳатдан миниатюра жанрига яқин бўлган. Бу даврда қайта кўчирилган Абдураҳмон ас-Сўфийнинг (X аср) фалақиётга оид асарига ишланган бир суратда Андромеда юлдузлар туркуми Чочлик аёл қиёфасида тасвирланади. Самарқанд расадхонасида эса тўққиз фалак кўриниши, етти </w:t>
      </w:r>
      <w:r w:rsidRPr="00B145B8">
        <w:rPr>
          <w:rFonts w:ascii="Times New Roman" w:hAnsi="Times New Roman" w:cs="Times New Roman"/>
          <w:color w:val="000000"/>
          <w:sz w:val="28"/>
          <w:szCs w:val="28"/>
          <w:lang w:val="uz-Cyrl-UZ"/>
        </w:rPr>
        <w:lastRenderedPageBreak/>
        <w:t>гардиш, етти юлдуз–ёритқич даража, вақт бўлимлари, Ер юзининг етти иқлими тасвирланган.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дарврида қурилган Ширинбека опа, Бибихоним, Туман опа обидаларида наққошлик ва хаттотлик билан бирга тасвирий лавҳалар ҳам мавжуддир. Ширинбека опа мақбарасида тасвир кўп рангларда, қолган ички бино деворларида оқ ва мовий рангдаги табиат манзаралари тасвирланади.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Хаттотлик санъати тараққиётига XV асрда анъанавий насхи, куфий, деворий хатлари билан бирга пештоқларни безовчи сулс ва </w:t>
      </w:r>
      <w:r w:rsidRPr="00B145B8">
        <w:rPr>
          <w:rFonts w:ascii="Times New Roman" w:hAnsi="Times New Roman" w:cs="Times New Roman"/>
          <w:b/>
          <w:color w:val="000000"/>
          <w:sz w:val="28"/>
          <w:szCs w:val="28"/>
          <w:lang w:val="uz-Cyrl-UZ"/>
        </w:rPr>
        <w:t>тезкор-настаълиқ</w:t>
      </w:r>
      <w:r w:rsidRPr="00B145B8">
        <w:rPr>
          <w:rFonts w:ascii="Times New Roman" w:hAnsi="Times New Roman" w:cs="Times New Roman"/>
          <w:color w:val="000000"/>
          <w:sz w:val="28"/>
          <w:szCs w:val="28"/>
          <w:lang w:val="uz-Cyrl-UZ"/>
        </w:rPr>
        <w:t xml:space="preserve"> ноёб қўлёзма асарлар кўчириладиган махсус устахоналар китоботч</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иликнинг равнақига ижобий таъсир кўрсатди.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Амир Темур даврида Самарқандда миниатюра рассомчилик мактаби ташкил топди. ҳозир Туркия ва Берлин кутубхоналарида сақланаётган кўчирма – ҳомаки миниатюра нусхалари XIV–XV асрларга оид бўлиб, уларда алоҳида шахслар, дарахтлар, гуллар, кичик композициялар, нақшларда чизиқлар уйғунлиги, ҳаракатлар аниқлиги, қиёфаларнинг ўз ўрнида жойлаштирилиши билан ажралиб туради.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3055620</wp:posOffset>
            </wp:positionH>
            <wp:positionV relativeFrom="paragraph">
              <wp:posOffset>912495</wp:posOffset>
            </wp:positionV>
            <wp:extent cx="2859405" cy="4049395"/>
            <wp:effectExtent l="19050" t="0" r="0" b="0"/>
            <wp:wrapTight wrapText="bothSides">
              <wp:wrapPolygon edited="0">
                <wp:start x="-144" y="0"/>
                <wp:lineTo x="-144" y="21542"/>
                <wp:lineTo x="21586" y="21542"/>
                <wp:lineTo x="21586" y="0"/>
                <wp:lineTo x="-144" y="0"/>
              </wp:wrapPolygon>
            </wp:wrapTight>
            <wp:docPr id="111" name="Рисунок 111" descr="http://upload.wikimedia.org/wikipedia/commons/thumb/e/e9/Khamseh_Nizami_001.jpg/300px-Khamseh_Nizam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pload.wikimedia.org/wikipedia/commons/thumb/e/e9/Khamseh_Nizami_001.jpg/300px-Khamseh_Nizami_001.jpg"/>
                    <pic:cNvPicPr>
                      <a:picLocks noChangeAspect="1" noChangeArrowheads="1"/>
                    </pic:cNvPicPr>
                  </pic:nvPicPr>
                  <pic:blipFill>
                    <a:blip r:embed="rId207" r:link="rId208"/>
                    <a:srcRect/>
                    <a:stretch>
                      <a:fillRect/>
                    </a:stretch>
                  </pic:blipFill>
                  <pic:spPr bwMode="auto">
                    <a:xfrm>
                      <a:off x="0" y="0"/>
                      <a:ext cx="2859405" cy="404939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Тарихий шахсларнинг қиёфалари ҳам миниатюраларда акс этган. Амир Темур қиёфаси тириклик вақтида акс этган миниатюралар ҳали топилмаган. Асл ҳолатига яқин суратлар «Зафарнома»нинг дастлабки кўчирилган нусхаларида учрайди. Унинг бир мунча ёрқинроқ қиёфаси Ҳиротда (1467 й.) кўчирилган «Зафарнома»да келтирилади. Дастлаб Мирак Наққош бошлаган ва Беҳзод якунлаган ушбу миниатюрада бой композиция ва сержило бўёқларнинг уйғунлиги ажралиб туради.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Миниатюра рассомчилиги</w:t>
      </w:r>
      <w:r w:rsidRPr="00B145B8">
        <w:rPr>
          <w:rFonts w:ascii="Times New Roman" w:hAnsi="Times New Roman" w:cs="Times New Roman"/>
          <w:color w:val="000000"/>
          <w:sz w:val="28"/>
          <w:szCs w:val="28"/>
          <w:lang w:val="uz-Cyrl-UZ"/>
        </w:rPr>
        <w:t>нинг тараққиёти адабиётнинг ривожи билан боғлиқ бўлган. Мусаввирлар Фирдавсий, Низомий, Деҳлавий, сўнгра Жомий ва Навоий асарларига расмлар ишлаган. XIV асрда «Жомеъ ут-таворих», «Тарихи Рашидий» каби тарихи</w:t>
      </w:r>
      <w:r w:rsidRPr="00B145B8">
        <w:rPr>
          <w:rFonts w:ascii="Times New Roman" w:hAnsi="Times New Roman" w:cs="Times New Roman"/>
          <w:sz w:val="28"/>
          <w:szCs w:val="28"/>
        </w:rPr>
        <w:t xml:space="preserve"> </w:t>
      </w:r>
      <w:r w:rsidRPr="00B145B8">
        <w:rPr>
          <w:rFonts w:ascii="Times New Roman" w:hAnsi="Times New Roman" w:cs="Times New Roman"/>
          <w:color w:val="000000"/>
          <w:sz w:val="28"/>
          <w:szCs w:val="28"/>
          <w:lang w:val="uz-Cyrl-UZ"/>
        </w:rPr>
        <w:t xml:space="preserve"> й асарларга ҳам миниатюралар ишлаган. Бу анъана Темурийлар даврида ҳам давом </w:t>
      </w:r>
      <w:r w:rsidRPr="00B145B8">
        <w:rPr>
          <w:rFonts w:ascii="Times New Roman" w:hAnsi="Times New Roman" w:cs="Times New Roman"/>
          <w:color w:val="000000"/>
          <w:sz w:val="28"/>
          <w:szCs w:val="28"/>
          <w:lang w:val="uz-Cyrl-UZ"/>
        </w:rPr>
        <w:lastRenderedPageBreak/>
        <w:t>эттирилиб, «Зафарнома» ва «Темурнома» асарларида жанг лавҳалари тасвирланади. Айрим ҳолларда диний асарларга ҳам Макка ва Мадина тасвири туширилган. Бадиий асарларнинг баъзиларида Муҳаммад пайғамбарнинг (юзи ниқобда) одамлар орасида турган ҳолати ва меърожга чиқишларига оид лавҳалар учрайди.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XV аср миниатюраларининг аксариятида шарқ шеъриятининг қаҳрамонлари – Лайли ва Мажнун, Хусрав ва Ширин, Рустам, жанг лавҳалари тасвирланади. Умуман </w:t>
      </w:r>
      <w:r w:rsidRPr="00B145B8">
        <w:rPr>
          <w:rFonts w:ascii="Times New Roman" w:hAnsi="Times New Roman" w:cs="Times New Roman"/>
          <w:b/>
          <w:color w:val="000000"/>
          <w:sz w:val="28"/>
          <w:szCs w:val="28"/>
          <w:lang w:val="uz-Cyrl-UZ"/>
        </w:rPr>
        <w:t>миниатюра санъати</w:t>
      </w:r>
      <w:r w:rsidRPr="00B145B8">
        <w:rPr>
          <w:rFonts w:ascii="Times New Roman" w:hAnsi="Times New Roman" w:cs="Times New Roman"/>
          <w:color w:val="000000"/>
          <w:sz w:val="28"/>
          <w:szCs w:val="28"/>
          <w:lang w:val="uz-Cyrl-UZ"/>
        </w:rPr>
        <w:t xml:space="preserve"> Ироқ, Эрон, Хуросон, Мовароуннаҳр ва Ҳиндистонгача ҳудудда бир даврга хос бадиий-эстетик ҳодиса эди. Бу ҳодиса Темурийлар билан боғлиқ бўлиб, темурийларнинг Бағдод, Шероз, Табриз, Ҳирот, Самарқанд, Деҳли каби марказларида бир неча миниатюра мактаблари вужудга келди.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Самарқанд миниатюра мактаби XIV–XV асрнинг биринчи ярмида қарор топган бўлиб, турли туркумда яратилган бу миниатюраларда Шарқий Туркистон санъатига хос бўлган Туркий образларда Хитой рассомчилиги таъсири сезилиб туради.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Самақанддаги сарой мусаввирлари Абул Хайя ва унинг шогирдлари Шайх Маҳмуд Талилий, Пир Аҳмад Боғи Шамолий, Муҳаммад бин Маҳмудшоҳ, Дарвеш Мансурлар ишлаган расмлар нозик, бўёқлар усталик билан қўлланган. уларнинг миниатюралари темурийлар даврига хос ов – шикор мавзуида яратилган. 1420 йилдан кейин Бойсунқур Мирзо Ҳиротда хаттотлик ва наққошлик устахонаси ташкил қилгач бу рассомларнинг айримлари ҳиротга кўчиб ўтади. Абул ҳайя тарихий асарларига ишлаган миниатюраларда Амир Темур ва темурийларнинг қиёфалари акс этса, бадиий асарларга ишлаган расмларида ҳам улар турли ҳолатларда тасвирланади. Халил Султон даврида ишланган айрим миниатюралар график тарзда, бадиий жиҳатдан ўзига хос «сиёҳи қалам» услубида ишланган. Темур ҳаётлик даврида унинг сарой деворларида шоҳ ва шаҳзодалар бор бўйида тасвирланиб, ҳақиқий портрет жанрини Камолиддин Беҳзод шакллантирди. Умуман, Темур ва темурийларнинг қиёфалари тасвирланган кўплаб миниатюралар дунёнинг турли кутубхоналарида сақланмоқда. Уларнинг аксариятида расм чизилган давр ёки рассом, жой, мактаб кўрсатилмаган. Бироқ, бу миниатюраларда нур сочиб турган қуёшсимон шернинг боши тасвирланган туғ – Темурнинг герби – унинг саройи пештоқида, Халил Султон ва Улуғбек зарб қилган тангаларда учрайди. Шунингдек, табиат тасвирида тўқ яшил ва жигарранг кўплиги, кийимлар туркий миллатга хос бўлганлигидан бу миниатюралар Самарқанд миниатюрачилик мактабига </w:t>
      </w:r>
      <w:r w:rsidRPr="00B145B8">
        <w:rPr>
          <w:rFonts w:ascii="Times New Roman" w:hAnsi="Times New Roman" w:cs="Times New Roman"/>
          <w:color w:val="000000"/>
          <w:sz w:val="28"/>
          <w:szCs w:val="28"/>
          <w:lang w:val="uz-Cyrl-UZ"/>
        </w:rPr>
        <w:lastRenderedPageBreak/>
        <w:t>мансуб дейиш мумкин. Чунки, Ҳирот ва Шероз миниатюралари қаҳрамонларининг кийимлари бошқачароқдир.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Самарқанд мактаби миниатюрачилари вакиллари композиция яратиш ва манзара тасвирида маҳоратлидирлар.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Улуғбек даврида машҳур бўлган хаттот ва мусаввир асли Обивардлик Султон Али Бовердий миниатюралари чизиқларнинг кескинлиги, рангларнинг ёрқинлиги билан ўзига хосдир. Самарқанд мактабига хос бўлган 18 та миниатюра Низомийнинг “Хамса” асарига ва 49 та миниатюра «Шоҳнома» асарига ишланган бўлиб ҳозир Туркия кутубхонасида сақланади. Улуғбек даврида ас-Сўфийнинг «Силжимас юлдузлар рўйхати» асарига ишланган миниатюраларда хариталар қизил ва қора доиралар билан катта ва кичик юлдузларнинг жойлашиши кўрсатилган бўлиб, график тарзда ранг бермай, қора сиёҳда чизилган. Юлдуз туркуми оддий халқ вакили қиёфасида тасвир этилади. Шарқ миниатюрачилигида оддий халқ ҳаёти мавзуи темурийлар даврида пайдо бўлган. Масалан, «Самарқанд масжидини қуриш», «Искандар деворини бунёд этиш», «Кўчманчилар турмуши», «Жамшиднинг оддий халққа ҳунар ўргатиши мавзуидаги миниатюралар бунга мисолдир.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 даврида маданиятнинг юксалиши бадиий ҳунармандчиликнинг турли шаклларида намоён бўлди. Бадиий ҳунармандчилик асосан меъморчилик билан боғлиқ бўлмай, кошинкорлик кулолчилиги, ёғоч ва тош ўймакорлиги билан ҳам боғлиқ эди. Қабр тошларига қисман ўсимликсимон, асосан геометрик назмларда хаттотлик намуналари билан сўзлар битилган. Бу ёзувлар чуқур, қуша ўйиқларида битилган. Қабртошлар сағана ёки суна шаклида бўлиб, бўз рангли мармардан, айрим ҳолларда ўта ноёб тошлардан тантана идишлар ишланган. Ёғоч ўймакорлигида Гўри Амирда, Шоҳи Зинда, Яссавий мақбаралари, эшиклари, шунингдек XV асрга оид уй устунлари нақшлар билан ишланган. Темур ва Улуғбек даврларида металл ўймакорлиги тараққий этади. Буюм ва идишлар олтинсимон бронза, латун, қизил мисдан ишланган. Нақшлар ўйиб, бўртма усулда, қимматбаҳо тошлар қадалиб тайёрланган. Яссавий мақбараси улкан шамдонлар, айниқса икки тонналик қозон бронза қўйиш санъатининг энг юксак намунасидир.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Амалий санъатнинг кулолчилик тури учун яшил, зангори тусдаги ёрқин сир устига содда ўсимликнамо нақшларни қора бўёқлар билан тушуришга ёки уюрма гуллар ишланиши, бу даврда пайдо бўлган оппоқ идишларга сир устидан кобальт ёрдамида нақш берилиши янгилик эди. Сопол буюмлардаги </w:t>
      </w:r>
      <w:r w:rsidRPr="00B145B8">
        <w:rPr>
          <w:rFonts w:ascii="Times New Roman" w:hAnsi="Times New Roman" w:cs="Times New Roman"/>
          <w:color w:val="000000"/>
          <w:sz w:val="28"/>
          <w:szCs w:val="28"/>
          <w:lang w:val="uz-Cyrl-UZ"/>
        </w:rPr>
        <w:lastRenderedPageBreak/>
        <w:t xml:space="preserve">нақшлар мўйқаламда чизилган. Олдинги асрларда сопол буюмларига чизиқ нақшлар чизишган, темурийлар даврига мансуб чиккисимон сопол буюмларда кулол – рассом турли услубда оч ҳаворангдан то ложувардга қадар рангларни қўллайди. Темур ва темурийлар даврининг амалий санъат турларидан тўқимачилик, </w:t>
      </w:r>
      <w:r w:rsidRPr="00B145B8">
        <w:rPr>
          <w:rFonts w:ascii="Times New Roman" w:hAnsi="Times New Roman" w:cs="Times New Roman"/>
          <w:b/>
          <w:color w:val="000000"/>
          <w:sz w:val="28"/>
          <w:szCs w:val="28"/>
          <w:lang w:val="uz-Cyrl-UZ"/>
        </w:rPr>
        <w:t>гиламдўзлик, каштачилик</w:t>
      </w:r>
      <w:r w:rsidRPr="00B145B8">
        <w:rPr>
          <w:rFonts w:ascii="Times New Roman" w:hAnsi="Times New Roman" w:cs="Times New Roman"/>
          <w:color w:val="000000"/>
          <w:sz w:val="28"/>
          <w:szCs w:val="28"/>
          <w:lang w:val="uz-Cyrl-UZ"/>
        </w:rPr>
        <w:t xml:space="preserve"> юксак санъат даражасига кўтарилди.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Амир Темур </w:t>
      </w:r>
      <w:r w:rsidRPr="00B145B8">
        <w:rPr>
          <w:rFonts w:ascii="Times New Roman" w:hAnsi="Times New Roman" w:cs="Times New Roman"/>
          <w:b/>
          <w:color w:val="000000"/>
          <w:sz w:val="28"/>
          <w:szCs w:val="28"/>
          <w:lang w:val="uz-Cyrl-UZ"/>
        </w:rPr>
        <w:t>илм-фан</w:t>
      </w:r>
      <w:r w:rsidRPr="00B145B8">
        <w:rPr>
          <w:rFonts w:ascii="Times New Roman" w:hAnsi="Times New Roman" w:cs="Times New Roman"/>
          <w:color w:val="000000"/>
          <w:sz w:val="28"/>
          <w:szCs w:val="28"/>
          <w:lang w:val="uz-Cyrl-UZ"/>
        </w:rPr>
        <w:t xml:space="preserve"> ривожи учун ғамхўрлик қилиши туфайли Самарқанд дунёнинг маърифий марказига айланди. Машҳур олимлар Самарқандга келди. Масалан, Қозизода Румий, табиб Хусомиддин Кермоний, фалақиётшунос Мавлоно Аҳмад, Улуғбек даврида турли мамлакатлардан келган 100 дан ортиқ олимлар илмий ва ижодий фаолият кўрсатган. Темур ва темурийлар замонида табиий ва гуманитар фанлар соҳасида буюк олимлар етишиб чиқди ҳамда жаҳон фанига муносиб ҳисса қўшди. Фалокиётшунослик фанида Улуғбек, Қозизода Румий, Ғиёсиддин Жамшид ва Али Қушчилар янги кашфиётлар қилди. Тарих илмида Шарофиддин Али Яздий, Ҳофизи Абрў, Абдураззоқ Самарқандий, Мирхонд, Хондамир, Зайниддин Восифий ва бошқалар қимматли асарлар яратди. Бадиий ижод ва тилшуносликда Жомий, Навоий, Давлатшоҳ Самарқандий, Атоулло Ҳусайний, Кошифий сингари ижодкорлар юксак санъат асарлари билан машҳур бўлди.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Мирзо Улуғбек даврида Самарқандда биринчи Академияга асос солинди, Ер куррасини ўлчаш ва фалакиётшунослик жадвалларини тузиш ишлари амалга оширилди. Самарқанд расадхонасининг қурилиши улкан маданий воқеа бўлиб, жиҳози ва илмий ютуқлари жиҳатидан унга тенг келадиган расадхона йўқ эди. Расадхонада Улуғбек математика, геометрия, фалаққиётшуносликда чуқур билимлар соҳиби эди. Али Қушчи, Муҳаммад Хавофийлар унинг севимли шогирдлари бўлган.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Мирзо Улуғбек «Зиж» асарида VIII–XI асрларда бошланган фалаққиёт илмига оид анъанани давом эттириб, юқори даражага кўтаради. Математикага доир «Бир даража синусни аниқлаш ҳақида рисола», Фалакиётшуносликка оид «Рисолаи Улуғбек» ва мусиқа ҳақида «Мусиқа илми ҳақида рисола» каби асарлар ёзди. Улуғбек Самарқанд, Бухоро ва Ғиждувонда мадрасалар қурдириб, таълим ишларига раҳбарлик 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 ва темурийлар даврида </w:t>
      </w:r>
      <w:r w:rsidRPr="00B145B8">
        <w:rPr>
          <w:rFonts w:ascii="Times New Roman" w:hAnsi="Times New Roman" w:cs="Times New Roman"/>
          <w:b/>
          <w:color w:val="000000"/>
          <w:sz w:val="28"/>
          <w:szCs w:val="28"/>
          <w:lang w:val="uz-Cyrl-UZ"/>
        </w:rPr>
        <w:t>халқ оғзаки ижоди</w:t>
      </w:r>
      <w:r w:rsidRPr="00B145B8">
        <w:rPr>
          <w:rFonts w:ascii="Times New Roman" w:hAnsi="Times New Roman" w:cs="Times New Roman"/>
          <w:color w:val="000000"/>
          <w:sz w:val="28"/>
          <w:szCs w:val="28"/>
          <w:lang w:val="uz-Cyrl-UZ"/>
        </w:rPr>
        <w:t xml:space="preserve"> намуналари яратилди. Адабиёт бадиий услуб жиҳатидан такомиллашди, адабиётшунослик ва </w:t>
      </w:r>
      <w:r w:rsidRPr="00B145B8">
        <w:rPr>
          <w:rFonts w:ascii="Times New Roman" w:hAnsi="Times New Roman" w:cs="Times New Roman"/>
          <w:color w:val="000000"/>
          <w:sz w:val="28"/>
          <w:szCs w:val="28"/>
          <w:lang w:val="uz-Cyrl-UZ"/>
        </w:rPr>
        <w:lastRenderedPageBreak/>
        <w:t>тилшуносликка оид илмий асарлар яратилди. Ўзбек таржима адабиёти вужудга келди.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етук ижодкорлар Қутб, Сайфи Саройи, Ҳайдар Хоразмий, Дурбек, Амирий, Атоий, Саккокий, Лутфий, Бобур, Муҳаммад Солиҳ ва бошқалар яшаб ижод қилди. Айниқса ўзбек ёзма адабиётининг дунёвий кўламини Алишер Навоийнинг ижоди камолот босқичига кўтарди.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Мовароуннахр ва Хуросонда </w:t>
      </w:r>
      <w:r w:rsidRPr="00B145B8">
        <w:rPr>
          <w:rFonts w:ascii="Times New Roman" w:hAnsi="Times New Roman" w:cs="Times New Roman"/>
          <w:b/>
          <w:color w:val="000000"/>
          <w:sz w:val="28"/>
          <w:szCs w:val="28"/>
          <w:lang w:val="uz-Cyrl-UZ"/>
        </w:rPr>
        <w:t>ўзбек тили, адабиёти</w:t>
      </w:r>
      <w:r w:rsidRPr="00B145B8">
        <w:rPr>
          <w:rFonts w:ascii="Times New Roman" w:hAnsi="Times New Roman" w:cs="Times New Roman"/>
          <w:color w:val="000000"/>
          <w:sz w:val="28"/>
          <w:szCs w:val="28"/>
          <w:lang w:val="uz-Cyrl-UZ"/>
        </w:rPr>
        <w:t xml:space="preserve"> ва маданиятининг мавқеи орта борди. Хуросондаги туркийзабон халқлар ва уларнинг зиёлилари Самарқанд, Бухоро, Туркистон ва бошқа шаҳарлардаги олимлар шоиралар ва санъаткорлар билан ўзаро жуда яқин муносабатда бўла бошладилар. Қайси ижодкор ўзига қайси мамлакат ёки шаҳарни қулай деб билса, ёша ерда яшаб ижод 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Масалан, хоразмлик шоирлар Ҳайдар ва ҳофиз Хоразмийлар Шерозга, Исмоил Ота авлодларидан бўлган шоир Шайх Атоий Турбатдан (Тошкент яқинидан) Балхга, Мавлоно Лутфий ҳам асли Тошкентдан бўлиб Ҳирот яқинига бориб яшаб қолганлар.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унинг авлодлари адабиёт ва санъатга, илм-фанга яқин кишилар эди. Темурийлардан 22 та ижодкор-шоир бўлиб, улар ўзлари шеър ёзиш билан бирга ижодкорларга хомийлик ҳам қилган. Халил Султон, Ҳусайн Бойқаро кабилар ўз шеърларидан девон тузганлар.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Хуросон ва Мовароуннахрда форсий ва туркийда ҳам иккала тилда ижод қилувчи шоирлар кўп бўлиб, адабий ҳаёт юксалади. Шарқ классик адабиёти таржималарига ҳам эътибор кучаяди. «Чахор маноли» каби адабиёт назариясига оид асарлар яратилган. Бадиий ижоднинг ғазал, рубоий, туюқ каби турлари ривож топган. Адабий жараёнда шоҳлар ҳам, оддий косиб ва ҳунармандлар ҳам, олим ва фозиллар ҳам қатнашган.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Хуросондаги адабий ҳаётнинг ривожида Бойсунғур Мирзо (Шоҳруҳнинг ўғли) нинг ўрни беқиёс бўлиб, у ўз ташаббуси билан фанларнинг барча соҳаларига ва санъат ривожига катта ҳисса қўшган. Унинг раҳбарлигида Фирдавсий «шоҳномаси»нинг кўп қўлёзмаларни қиёслаш асосида ишончли илмий матни яратилди. Бойсунғурнинг ўзи ҳам форсий ва туркийда шеърлар ёзган. Хуллас, XV аср ўрталарида Хуросонда ўзбек адабиётининг янги мактаби юзага келди.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Мовароуннахрда Улуғбек даврида кўплаб форсий ва туркий ижодкорлар тўпланди. </w:t>
      </w:r>
      <w:r w:rsidRPr="00B145B8">
        <w:rPr>
          <w:rFonts w:ascii="Times New Roman" w:hAnsi="Times New Roman" w:cs="Times New Roman"/>
          <w:b/>
          <w:color w:val="000000"/>
          <w:sz w:val="28"/>
          <w:szCs w:val="28"/>
          <w:lang w:val="uz-Cyrl-UZ"/>
        </w:rPr>
        <w:t>Адабий муҳит</w:t>
      </w:r>
      <w:r w:rsidRPr="00B145B8">
        <w:rPr>
          <w:rFonts w:ascii="Times New Roman" w:hAnsi="Times New Roman" w:cs="Times New Roman"/>
          <w:color w:val="000000"/>
          <w:sz w:val="28"/>
          <w:szCs w:val="28"/>
          <w:lang w:val="uz-Cyrl-UZ"/>
        </w:rPr>
        <w:t xml:space="preserve">ни бевосита Улуғбекнинг ўзи бошқарар, </w:t>
      </w:r>
      <w:r w:rsidRPr="00B145B8">
        <w:rPr>
          <w:rFonts w:ascii="Times New Roman" w:hAnsi="Times New Roman" w:cs="Times New Roman"/>
          <w:color w:val="000000"/>
          <w:sz w:val="28"/>
          <w:szCs w:val="28"/>
          <w:lang w:val="uz-Cyrl-UZ"/>
        </w:rPr>
        <w:lastRenderedPageBreak/>
        <w:t>Самарқандда ўша даврнинг энг яхши шоирлари йиғилган эдилар. Шоирларнинг сардори («Малик ул–калом») қилиб Мавлоно Камол Барахший тайинланган эди. Саккокий ўз қасидаларидан бирида Улуғбекнинг шеър ёзишини ва унинг шеър ҳақидаги тушунчаси юқори бўлганлиги таъкидлаб ўтган. Улуғбек Хуросондаги ижодкорлар билан ҳам дўстона муносабатда бўлган. У Лутфий шеърларини XV асрнинг машҳур шоири Салмон Соважий шеърлари билан тенг кўрган. Мумтоз шоир билан тенглаштириш Лутфий учун катта шараф эди.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Улуғбек саройидаги энг обрўли ўзбек шоири Саккокийнинг лирик шеърлари билан бирга ўзбек тилидаги қасидалари ҳам бу шеърий жанрнинг сезиларли ютуғи бўлди.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Навоий «Мажолисун-нафоис» тазкирасида кўпроқ хуросонлик шоирлар ҳақида маълумотлар берса, Давлотшоҳ Самарқандий «Тазкират уш-шуаро» асарида ўтмишда ўтган ижодкорларга тўхталади. Яқинда маълум бўлган Шайх Аҳмад ибн Худойдод Тарозийнинг «Фукукул-балоға» (1437 й.) асари темурийлар даври Мовароуннахрдаги адабий ҳаётни ўрганиш имконитларини очди.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Шайх Ахмад Тарозий асарида шеър назариясига доир илмий масалаларни ёритиш билан бирга, шу пайтгача номаълум бўлган ўзбек ва форсийзабон шоирларнинг шеърларидан мисоллар келтиради. Шайх Тарозий ўз асарида бизга маълум бўлган машҳур шоирлардан ташқари, бизга номаълум бўлган Муҳаммад Темур Бузонинг туюқларини, Шамс Қисорийнинг «ал-мақлубул-баъз» шеърий санъати намуналарини, Жалолий деган шоирнинг ишқий мазмундаги байтларини, «мутасалсал» шеърий манъатига ўзининг ғазалидан намуналар келтиради.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«Мутасалсал» санъати қофия бўлиб келган сўзларнинг ёки унинг бир бўлагининг кейинги байт бошланишида такрорланиши билан байтларни бир-бирига боғлашни англатади. Тарозийнинг «Фукукул-балоға» асари ўша давр ўзбек адабиёти тарихини янада чуқурроқ ўрганишда қимматлидир.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XV асрнинг иккинчи ярми ўзбек адабиётининг энг ривожланган даври бўлиб, бу юксалик Темурий Бойқаро ва ўзбек адабиётининг порлоқ қуёши Навоий номлари билан боғлиқ. Бойқаро ҳукмронлиги даврида адабиёт, санъат ва фаннинг кўп соҳалари ривожига катта аҳамият берган. «Ҳусайний» тахаллуси билан шеър</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лар ёзган, бу улуғ зот ўз ҳукмронлиги давомида Навоийга «муқарраби ҳазрати султоний» мансабларини бериб биргаликда маданиятнинг ривожланишига ҳомийлик қилишган. Навоий устози Жомий </w:t>
      </w:r>
      <w:r w:rsidRPr="00B145B8">
        <w:rPr>
          <w:rFonts w:ascii="Times New Roman" w:hAnsi="Times New Roman" w:cs="Times New Roman"/>
          <w:color w:val="000000"/>
          <w:sz w:val="28"/>
          <w:szCs w:val="28"/>
          <w:lang w:val="uz-Cyrl-UZ"/>
        </w:rPr>
        <w:lastRenderedPageBreak/>
        <w:t>билан ҳамкорликда маънавият тараққиётига раҳнамолик қилди. Улар тимсолида бадиий адабиёт энг буюк ютуқларга эришди. Навоийнинг «Хамса» ва «Хазойинул-маоний» девони, Жомийнинг «ҳашт авранг» ва шеърий девонлари шу давр адабиётининг энг буюк намуналари бўлди. Ҳусайн Бойқаро ўз «Рисоласида» унинг ҳукмронлиги даврида шундай асарлар яратилганидан чексиз фахрлангани бежиз эмас.</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бой адабий мерос ўзбек адабиётининг кейинги тараққиётига ҳам ўзининг чуқур таъсирини кўрсатди. </w:t>
      </w:r>
      <w:r w:rsidRPr="00B145B8">
        <w:rPr>
          <w:rFonts w:ascii="Times New Roman" w:hAnsi="Times New Roman" w:cs="Times New Roman"/>
          <w:b/>
          <w:color w:val="000000"/>
          <w:sz w:val="28"/>
          <w:szCs w:val="28"/>
          <w:lang w:val="uz-Cyrl-UZ"/>
        </w:rPr>
        <w:t>Бобурнинг «Бобурнома»</w:t>
      </w:r>
      <w:r w:rsidRPr="00B145B8">
        <w:rPr>
          <w:rFonts w:ascii="Times New Roman" w:hAnsi="Times New Roman" w:cs="Times New Roman"/>
          <w:color w:val="000000"/>
          <w:sz w:val="28"/>
          <w:szCs w:val="28"/>
          <w:lang w:val="uz-Cyrl-UZ"/>
        </w:rPr>
        <w:t xml:space="preserve"> асари шу давр ўзбек адабиёти ва илмининг ҳаётбахш анъаналари асосида юзага келган эди.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4043680</wp:posOffset>
            </wp:positionH>
            <wp:positionV relativeFrom="paragraph">
              <wp:posOffset>259715</wp:posOffset>
            </wp:positionV>
            <wp:extent cx="1901190" cy="2402205"/>
            <wp:effectExtent l="19050" t="0" r="3810" b="0"/>
            <wp:wrapTight wrapText="bothSides">
              <wp:wrapPolygon edited="0">
                <wp:start x="-216" y="0"/>
                <wp:lineTo x="-216" y="21412"/>
                <wp:lineTo x="21643" y="21412"/>
                <wp:lineTo x="21643" y="0"/>
                <wp:lineTo x="-216" y="0"/>
              </wp:wrapPolygon>
            </wp:wrapTight>
            <wp:docPr id="112" name="Рисунок 112" descr="http://t2.gstatic.com/images?q=tbn:ANd9GcTTpyp4Huu5LN0YhYAtAjcsOuWCnGOYTeG92VJVWkW_BDAKV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2.gstatic.com/images?q=tbn:ANd9GcTTpyp4Huu5LN0YhYAtAjcsOuWCnGOYTeG92VJVWkW_BDAKVYjE"/>
                    <pic:cNvPicPr>
                      <a:picLocks noChangeAspect="1" noChangeArrowheads="1"/>
                    </pic:cNvPicPr>
                  </pic:nvPicPr>
                  <pic:blipFill>
                    <a:blip r:embed="rId209" r:link="rId210"/>
                    <a:srcRect/>
                    <a:stretch>
                      <a:fillRect/>
                    </a:stretch>
                  </pic:blipFill>
                  <pic:spPr bwMode="auto">
                    <a:xfrm>
                      <a:off x="0" y="0"/>
                      <a:ext cx="1901190" cy="240220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XV асрда ўзбек адабиёти, айниқса Наво</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ий ижоди мисолида адабий жанрлар ранг–баранглиги нуқтаи назаридан ҳам энг юксак чўққига кўтарилди. Ўзбек адабий тили шаклланди. ўзбек назми ва насридаги адабий услубнинг хусусиятларидан бири адабий ва илмий асарларда фикр ифодасида форсий ва арабий сўз ва иборалардан, атамалардан, форсий тилга хос жумла тузилиш қоидаларидан кенг фойдаландилар.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Темурийларнинг адабиёт ва маданият соҳасидаги анъаналари кейинчалик бобурийлар томонидан Афғонистон ва Ҳиндистонда, XVIII–XIX асрларда Хоразм ва Қўқон хонлигида ривожлантирилди</w:t>
      </w:r>
      <w:bookmarkStart w:id="2" w:name="_ftnref8"/>
      <w:r w:rsidRPr="00B145B8">
        <w:rPr>
          <w:rFonts w:ascii="Times New Roman" w:hAnsi="Times New Roman" w:cs="Times New Roman"/>
          <w:color w:val="000000"/>
          <w:sz w:val="28"/>
          <w:szCs w:val="28"/>
          <w:lang w:val="uz-Cyrl-UZ"/>
        </w:rPr>
        <w:fldChar w:fldCharType="begin"/>
      </w:r>
      <w:r w:rsidRPr="00B145B8">
        <w:rPr>
          <w:rFonts w:ascii="Times New Roman" w:hAnsi="Times New Roman" w:cs="Times New Roman"/>
          <w:color w:val="000000"/>
          <w:sz w:val="28"/>
          <w:szCs w:val="28"/>
          <w:lang w:val="uz-Cyrl-UZ"/>
        </w:rPr>
        <w:instrText xml:space="preserve"> HYPERLINK "http://library.tuit.uz/skanir_knigi/book/madaniyatsh/madaniyatshunoslik2.htm" \l "_ftn8" \o "" </w:instrText>
      </w:r>
      <w:r w:rsidRPr="00B145B8">
        <w:rPr>
          <w:rFonts w:ascii="Times New Roman" w:hAnsi="Times New Roman" w:cs="Times New Roman"/>
          <w:color w:val="000000"/>
          <w:sz w:val="28"/>
          <w:szCs w:val="28"/>
          <w:lang w:val="uz-Cyrl-UZ"/>
        </w:rPr>
        <w:fldChar w:fldCharType="separate"/>
      </w:r>
      <w:r w:rsidRPr="00B145B8">
        <w:rPr>
          <w:rFonts w:ascii="Times New Roman" w:hAnsi="Times New Roman" w:cs="Times New Roman"/>
          <w:color w:val="000000"/>
          <w:sz w:val="28"/>
          <w:szCs w:val="28"/>
          <w:lang w:val="uz-Cyrl-UZ"/>
        </w:rPr>
        <w:fldChar w:fldCharType="end"/>
      </w:r>
      <w:bookmarkEnd w:id="2"/>
      <w:r w:rsidRPr="00B145B8">
        <w:rPr>
          <w:rFonts w:ascii="Times New Roman" w:hAnsi="Times New Roman" w:cs="Times New Roman"/>
          <w:color w:val="000000"/>
          <w:sz w:val="28"/>
          <w:szCs w:val="28"/>
          <w:lang w:val="uz-Cyrl-UZ"/>
        </w:rPr>
        <w:t>.</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 даври адабиёти ўзбек адабиёти ривожида ўзига хос алоҳида бир босқични ташкил этади. Ундаги улуғвор инсонпарварлик ва халқчиллик, адолатпарварлик ва маърифатпарварлик ғоялари ҳамон ўз тароватини йўқотгани йўқ. Бу адабий мерос Ўзбекистонда ҳали асрлар давомида ўзининг бой мазмуни билан, ғоявий-мафкуравий теранлиги ва илоҳийлиги билан комил инсонни тарбиялашда катта аҳамият касб этади.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Темурийлар даврида яратилган адабиёт тасаввуфнинг адабиёти даражасини белгилади. Адабиёт тасаввуфнинг ғоявий мазмунида илоҳий масалаларни қамраб олиб умуинсоний тафаккурни ифодалади.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Мовароуннахр ва Хуросонда ХIV асрнинг иккинчи ярми ва XV асрда рўй берган маданий юксаклик бутун мусулмон Шарқигина эсас, овропа мамлакатларини ҳайратга солди. Бу юксаклик Марказий Осиёнинг сўнгги </w:t>
      </w:r>
      <w:r w:rsidRPr="00B145B8">
        <w:rPr>
          <w:rFonts w:ascii="Times New Roman" w:hAnsi="Times New Roman" w:cs="Times New Roman"/>
          <w:color w:val="000000"/>
          <w:sz w:val="28"/>
          <w:szCs w:val="28"/>
          <w:lang w:val="uz-Cyrl-UZ"/>
        </w:rPr>
        <w:lastRenderedPageBreak/>
        <w:t>маданий-маънавий ривожинигина белгилаб бермай, қўшни мамлакатлардаги маданий тараққиётга ҳам катта туртки берди.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Темурийлар давридаги маданий юксалишнинг умумий омилларини аниқлаш шуни кўрсатадики, улар ўазро узвий боғланган ва яхлит бир бутун ҳолдагина қисқа вақт ичидаги маданий–маънавий юксаклигини юзага келтира олган.</w:t>
      </w:r>
    </w:p>
    <w:p w:rsidR="00B145B8" w:rsidRPr="00B145B8" w:rsidRDefault="00B145B8" w:rsidP="00B145B8">
      <w:pPr>
        <w:autoSpaceDE w:val="0"/>
        <w:autoSpaceDN w:val="0"/>
        <w:adjustRightInd w:val="0"/>
        <w:ind w:firstLine="708"/>
        <w:jc w:val="both"/>
        <w:rPr>
          <w:rFonts w:ascii="Times New Roman" w:hAnsi="Times New Roman" w:cs="Times New Roman"/>
          <w:sz w:val="28"/>
          <w:szCs w:val="28"/>
          <w:lang w:val="uz-Cyrl-UZ"/>
        </w:rPr>
      </w:pPr>
      <w:r w:rsidRPr="00B145B8">
        <w:rPr>
          <w:rFonts w:ascii="Times New Roman" w:hAnsi="Times New Roman" w:cs="Times New Roman"/>
          <w:b/>
          <w:bCs/>
          <w:sz w:val="28"/>
          <w:szCs w:val="28"/>
          <w:lang w:val="uz-Cyrl-UZ"/>
        </w:rPr>
        <w:t xml:space="preserve">Амир Темур ва Темурийлар даври маданияти. </w:t>
      </w:r>
      <w:r w:rsidRPr="00B145B8">
        <w:rPr>
          <w:rFonts w:ascii="Times New Roman" w:hAnsi="Times New Roman" w:cs="Times New Roman"/>
          <w:i/>
          <w:iCs/>
          <w:sz w:val="28"/>
          <w:szCs w:val="28"/>
          <w:lang w:val="uz-Cyrl-UZ"/>
        </w:rPr>
        <w:t xml:space="preserve">Амир Темур юбилейи. </w:t>
      </w:r>
      <w:r w:rsidRPr="00B145B8">
        <w:rPr>
          <w:rFonts w:ascii="Times New Roman" w:hAnsi="Times New Roman" w:cs="Times New Roman"/>
          <w:sz w:val="28"/>
          <w:szCs w:val="28"/>
          <w:lang w:val="uz-Cyrl-UZ"/>
        </w:rPr>
        <w:t>1996 йили ЮНЕСКО Амир Темур (1336-1404) таваллудининг 660 йиллигини дунё миқёсида нишонлади. Шу тантаналар муносабати билан И.Каримов Амир Темурнинг олимлар, файласуфлар, меъморлар, шоиру  мусиқачиларга ҳомийлик қилганлиги, доим уларга таяниб фаолият кўрсатганлигини таъкидлади. Темур ва Темурийлар яшаган давр ҳақиқатан ҳам фан, маданият, маърифатнинг жадал ривожини таъминлаган Шарқ Ренессанси даври эди.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Даврлар силсиласи. </w:t>
      </w:r>
      <w:r w:rsidRPr="00B145B8">
        <w:rPr>
          <w:rFonts w:ascii="Times New Roman" w:hAnsi="Times New Roman" w:cs="Times New Roman"/>
          <w:sz w:val="28"/>
          <w:szCs w:val="28"/>
          <w:lang w:val="uz-Cyrl-UZ"/>
        </w:rPr>
        <w:t>Амир Темур нафақат Мовароуннаҳр, балки бутун Марказий Осиё тарихида чуқур илдиз отган маданий анъаналарнинг давомчиси бўлган. Унинг X-XI асрларда яшаб ўтган қомусий олимлар юртдоши бўлганлиги ҳам алоҳида маъно касб этади. Ҳақиқатан ҳам, Амир Темур ҳаёти ва фаолиятини тадқиқ этган инглиз олимаси Хилда Хукхемнинг айтишича, бу буюк алломалар Европа фанининг кейинги юз йиллари учун ҳам олдиндан асос тайёрлаб берган эдилар. Амир Темур шу муқаддас заминда ўсиб улғайди.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b/>
          <w:i/>
          <w:iCs/>
          <w:sz w:val="28"/>
          <w:szCs w:val="28"/>
          <w:lang w:val="uz-Cyrl-UZ"/>
        </w:rPr>
        <w:t>Амир Темур ақл-заковати</w:t>
      </w:r>
      <w:r w:rsidRPr="00B145B8">
        <w:rPr>
          <w:rFonts w:ascii="Times New Roman" w:hAnsi="Times New Roman" w:cs="Times New Roman"/>
          <w:i/>
          <w:iCs/>
          <w:sz w:val="28"/>
          <w:szCs w:val="28"/>
          <w:lang w:val="uz-Cyrl-UZ"/>
        </w:rPr>
        <w:t>.</w:t>
      </w:r>
      <w:r w:rsidRPr="00B145B8">
        <w:rPr>
          <w:rFonts w:ascii="Times New Roman" w:hAnsi="Times New Roman" w:cs="Times New Roman"/>
          <w:sz w:val="28"/>
          <w:szCs w:val="28"/>
          <w:lang w:val="uz-Cyrl-UZ"/>
        </w:rPr>
        <w:t xml:space="preserve"> Шароит тақозоси билан у махсус таълим оло</w:t>
      </w:r>
      <w:r w:rsidRPr="00B145B8">
        <w:rPr>
          <w:rFonts w:ascii="Times New Roman" w:hAnsi="Times New Roman" w:cs="Times New Roman"/>
          <w:sz w:val="28"/>
          <w:szCs w:val="28"/>
        </w:rPr>
        <w:t>л</w:t>
      </w:r>
      <w:r w:rsidRPr="00B145B8">
        <w:rPr>
          <w:rFonts w:ascii="Times New Roman" w:hAnsi="Times New Roman" w:cs="Times New Roman"/>
          <w:sz w:val="28"/>
          <w:szCs w:val="28"/>
          <w:lang w:val="uz-Cyrl-UZ"/>
        </w:rPr>
        <w:t xml:space="preserve">мади. Шунинг учун ҳам у илм-фан соҳибларини қадрлар эди. Жисмоний жиҳатдан бақувват  Амир Темур маънавий жиҳатдан ҳам соғлом, иродаси мустаҳкам бўлган. У доим олимлар билан мулоқот қилар ва улардан кўп нарсани ўрганарди. Тарих илмига ихлоси катта  эди. Шунинг учун у Шарқдаги Нанкиндан то Ғарбдаги Кастилиягача бўлган мамлакатларга элчилар юборар ва уларга барча қадами етган юртлар ҳукмдорлари, халқ ҳаёти, хўжалик юритиш тарзи, дини ҳақида маълумотлар йиғиб келишни буюрган. Давлат ишларидан ҳориган чоқларда, ҳарбий юришлар ўртасидаги танаффус пайтларида сарой арбоблари билан турли мавзуларда мунозаралар қилар, халқ ривоятларини жон-дили билан тинглар эди. Диний таълимот, тарихий ва илмий мавзулар бўйича кўзга кўринган илоҳиётчи олимлар билан  тенгма-тенг баҳслаша олар эди. Самарқанддаги </w:t>
      </w:r>
      <w:r w:rsidRPr="00B145B8">
        <w:rPr>
          <w:rFonts w:ascii="Times New Roman" w:hAnsi="Times New Roman" w:cs="Times New Roman"/>
          <w:i/>
          <w:sz w:val="28"/>
          <w:szCs w:val="28"/>
          <w:lang w:val="uz-Cyrl-UZ"/>
        </w:rPr>
        <w:t>Амир Темур кутубхонасида</w:t>
      </w:r>
      <w:r w:rsidRPr="00B145B8">
        <w:rPr>
          <w:rFonts w:ascii="Times New Roman" w:hAnsi="Times New Roman" w:cs="Times New Roman"/>
          <w:sz w:val="28"/>
          <w:szCs w:val="28"/>
          <w:lang w:val="uz-Cyrl-UZ"/>
        </w:rPr>
        <w:t xml:space="preserve"> Қуръон, ҳадислар ва бошқа диний китоблардан ташқари турли фан соҳалари бўйича 100 минг дан ортиқ номда китоблар сақланган. Унинг </w:t>
      </w:r>
      <w:r w:rsidRPr="00B145B8">
        <w:rPr>
          <w:rFonts w:ascii="Times New Roman" w:hAnsi="Times New Roman" w:cs="Times New Roman"/>
          <w:sz w:val="28"/>
          <w:szCs w:val="28"/>
          <w:lang w:val="uz-Cyrl-UZ"/>
        </w:rPr>
        <w:lastRenderedPageBreak/>
        <w:t>маърифатпарварлиги шу даражада эдики, ҳатто ўзига бўйсундирилган мамлакатларда ҳам, халқларнинг ҳамда муаллифларнинг диний эътиқоди қандай бўлишидан қатъи назар, китоблар ва қўлёзмаларни эҳтиёт қилиш зарурлигини талаб қиларди.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Амир Темурнинг </w:t>
      </w:r>
      <w:r w:rsidRPr="00B145B8">
        <w:rPr>
          <w:rFonts w:ascii="Times New Roman" w:hAnsi="Times New Roman" w:cs="Times New Roman"/>
          <w:b/>
          <w:i/>
          <w:iCs/>
          <w:sz w:val="28"/>
          <w:szCs w:val="28"/>
          <w:lang w:val="uz-Cyrl-UZ"/>
        </w:rPr>
        <w:t>ҳарбий санъати</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Немис тарихчиси Ф.Шлоссер ўзининг «Жаҳон тарихи» китобида ёзишича, «Темур омадли жангчи ва истилочи бўлган. У нафақат узоқ Шарқдаги қонуншунос, балки ўзида нодир ҳарбий санъат сирларини ҳам мужассам қилганлиги билан машҳур». Бошқа немис тарихчиси ва социологи М.Вебер: «Амир Темур ўз душманларига нисбатан ҳаддан ташқари шафқатсиз бўлган, аммо ҳарбий соҳада, давлатни бошқариш ва қонун яратишда мукаммалликда ҳеч ким унинг олдига туша олмас эди». Англиядан Хитойгача бўлган мамлакатлардаги дипломатик архивларда Темурнинг қўшни ва узоқ  давлатлар раҳбарлари билан  олиб борган нозик мунозаралари ҳақида далиллар сақланган.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Амир Темурнинг </w:t>
      </w:r>
      <w:r w:rsidRPr="00B145B8">
        <w:rPr>
          <w:rFonts w:ascii="Times New Roman" w:hAnsi="Times New Roman" w:cs="Times New Roman"/>
          <w:b/>
          <w:i/>
          <w:iCs/>
          <w:sz w:val="28"/>
          <w:szCs w:val="28"/>
          <w:lang w:val="uz-Cyrl-UZ"/>
        </w:rPr>
        <w:t>инсонпарварлиги</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тўғрисидаги маълумотларни унинг «Тузукларида» хоҳлаганча топиш мумкин. Масалан, унинг ёзишича, ўзига бўйсундирилган мамлакатдаги иззат-ҳурматга лойиқ одамларни ардоқлаган, фақиҳлар, олимлар ва кекса кишилар билан энг яхши муносабатда бўлган. Уларга маош тўлаган, нафақа белгилаган. Амалдорлар билан биродарона муносабатлар ўрнатган, етим-есир ва камбағал болаларнинг бошини силаган, уларга ғамхўрлик кўрсатган. Яхши кишилар билан, уларнинг миллатидан қатъи назар, тўғри муносабатда бўлган, аммо сотқин ва қўрққоқлар мамлакатдан қувиб чиқарилган. Қўли остидаги барча мамлакатлар учун адолат эшиклари доим очиқ бўлган.</w:t>
      </w:r>
    </w:p>
    <w:p w:rsidR="00B145B8" w:rsidRPr="00B145B8" w:rsidRDefault="00B145B8" w:rsidP="00B145B8">
      <w:pPr>
        <w:autoSpaceDE w:val="0"/>
        <w:autoSpaceDN w:val="0"/>
        <w:adjustRightInd w:val="0"/>
        <w:ind w:firstLine="851"/>
        <w:jc w:val="both"/>
        <w:rPr>
          <w:rFonts w:ascii="Times New Roman" w:hAnsi="Times New Roman" w:cs="Times New Roman"/>
          <w:i/>
          <w:iCs/>
          <w:sz w:val="28"/>
          <w:szCs w:val="28"/>
          <w:lang w:val="uz-Cyrl-UZ"/>
        </w:rPr>
      </w:pPr>
      <w:r w:rsidRPr="00B145B8">
        <w:rPr>
          <w:rFonts w:ascii="Times New Roman" w:hAnsi="Times New Roman" w:cs="Times New Roman"/>
          <w:i/>
          <w:iCs/>
          <w:sz w:val="28"/>
          <w:szCs w:val="28"/>
          <w:lang w:val="uz-Cyrl-UZ"/>
        </w:rPr>
        <w:t xml:space="preserve">Амир Темур ва тилшунослик. </w:t>
      </w:r>
      <w:r w:rsidRPr="00B145B8">
        <w:rPr>
          <w:rFonts w:ascii="Times New Roman" w:hAnsi="Times New Roman" w:cs="Times New Roman"/>
          <w:sz w:val="28"/>
          <w:szCs w:val="28"/>
          <w:lang w:val="uz-Cyrl-UZ"/>
        </w:rPr>
        <w:t xml:space="preserve">Солномачилар Амир Темурнинг ҳарбий ҳаракатлари ва урушсиз кечирган фаолиятини форсий наср ва туркий шеър билан қайд қилар эдилар. Бу усул Темурга  маъқул бўларди. Кейинчалик бу ёзувлар сарой олимлари томонидан тарихий мавзудаги асарлар ёзишда фойдаланиларди. Кечган воқеалар тартибининг  далолат беришича, Амир Темур ўзигача амалда қўлланиб келинган адабий услубларни рад этди ва тарихий воқеа-ҳодисаларни содда, тушунарли, аммо ўқимишли замондошларининг дидларига мос ва уларнинг нафсониятига тегмайдиган тилда ёзилишини талаб қилган. Шарафиддин Али Яздийнинг қайд қилишича, «Темур тузуклари» амирнинг бош қароргоҳида </w:t>
      </w:r>
      <w:r w:rsidRPr="00B145B8">
        <w:rPr>
          <w:rFonts w:ascii="Times New Roman" w:hAnsi="Times New Roman" w:cs="Times New Roman"/>
          <w:i/>
          <w:iCs/>
          <w:sz w:val="28"/>
          <w:szCs w:val="28"/>
          <w:lang w:val="uz-Cyrl-UZ"/>
        </w:rPr>
        <w:t>туркий тилда ёзилган ва Темур томонидан шахсан таҳрир қилинган</w:t>
      </w:r>
      <w:r w:rsidRPr="00B145B8">
        <w:rPr>
          <w:rFonts w:ascii="Times New Roman" w:hAnsi="Times New Roman" w:cs="Times New Roman"/>
          <w:sz w:val="28"/>
          <w:szCs w:val="28"/>
          <w:lang w:val="uz-Cyrl-UZ"/>
        </w:rPr>
        <w:t>. Тарихчи профессор Герман Вамберининг гувоҳлик беришича эса,  «Тузуклар» бевосита Амир Темур раҳбарлигида ёзилган.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lastRenderedPageBreak/>
        <w:t xml:space="preserve">Амир Темур ва адабиёт. </w:t>
      </w:r>
      <w:r w:rsidRPr="00B145B8">
        <w:rPr>
          <w:rFonts w:ascii="Times New Roman" w:hAnsi="Times New Roman" w:cs="Times New Roman"/>
          <w:sz w:val="28"/>
          <w:szCs w:val="28"/>
          <w:lang w:val="uz-Cyrl-UZ"/>
        </w:rPr>
        <w:t>Амир Темурнинг бадиий адабиёт, шеъриятга иштиёқи ўзгача бўлган. У ғазалларни ўқиб, лаззатланарди. Унинг Самарқанд, Балх, Ҳиротда яшаган пайтларида Атоий, Саккокий, Лутфий, Ҳайдар Хоразмий, Муқимий, Яқиний, Амирий, Гадоий каби туркийзабон шоирлар машҳур бўлган. Алишер Навоийнинг «Мажолис ун-нафоис» асарида ёзишича, Темур ғазал ва насрий асарларни шундай ифодали ўқир эдики, унинг бир байтни қироат қилиши минг байт ўқишга тенг эди. Алишер Навоийга кўра, туркий тилда асар ёзиш анъанаси худди шу Амир Темур даврида бошланган.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rPr>
        <w:t>Амир Темур</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i/>
          <w:iCs/>
          <w:sz w:val="28"/>
          <w:szCs w:val="28"/>
        </w:rPr>
        <w:t xml:space="preserve">ва </w:t>
      </w:r>
      <w:r w:rsidRPr="00B145B8">
        <w:rPr>
          <w:rFonts w:ascii="Times New Roman" w:hAnsi="Times New Roman" w:cs="Times New Roman"/>
          <w:i/>
          <w:iCs/>
          <w:sz w:val="28"/>
          <w:szCs w:val="28"/>
          <w:lang w:val="uz-Cyrl-UZ"/>
        </w:rPr>
        <w:t>илм-фан.</w:t>
      </w:r>
      <w:r w:rsidRPr="00B145B8">
        <w:rPr>
          <w:rFonts w:ascii="Times New Roman" w:hAnsi="Times New Roman" w:cs="Times New Roman"/>
          <w:sz w:val="28"/>
          <w:szCs w:val="28"/>
          <w:lang w:val="uz-Cyrl-UZ"/>
        </w:rPr>
        <w:t xml:space="preserve"> Бу соҳа ҳам доим буюк амир диққат-эътиборида бўлган. Муҳим муаммоларни олимлар билан муҳокама қилиб, кейин аниқ қарорга келган. Темур табиатшунос, математик, табобат, астроном, тарихчи, филолог, илоҳиётчи олимлар билан суҳбат қуришни кўп ёқтирарди. Улар доим буюк амир паноҳида бўлган. Олимлар ва руҳонийлар йиғилишларида уларга мурожаат қилиб, давлатни бошқариш, халққа раҳнамолик қилиш, турли ижтимоий, маданий иншоотларни барпо этишда у билан елкадош бўлишларини сўраган.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«Зафарнома»да ёзилишича, Боилканда чақирилган олимлар қурултойида у айтган эди: «Олимлар ва дин арбоблари ҳамма вақт давлат бошлиқларига ўз маслаҳатлари билан ёрдам бериб келганлар. Мен эса сизларнинг кўмагингизни сезмаяпман. Менинг эзгу ниятим – юртимизда адолатни қарор топдириш, халқимнинг фаровонлигини ошириш, мамлакатда қурилиш амалларини кескин кучайтириш, давлатимизни мустаҳкамлашдир. Шу мақсадларимни рўёбга чиқаришим учун сизларнинг маслаҳатларингиз керак бўлади. Юртимиздаги аҳвол, ҳокимларнинг оддий фуқароларни эзиб, ўз амалларини суиистеъмол  қилишлари ва бошқа номатлуб ҳолатлар сизларга яхши аён. Агар сизлар шариат йўли билан шундай ноҳақликларнинг олдини олишга ёрдам берсангиз аъло нур бўларди. Авваллари барча диққат-эътиборимиз ҳарбий юришларга қаратилган бўлса, эндиги вазифамиз – мамлакатда тартиб ўрнатиш ва барқарорликни таъминлашдан иборат. Шундай савоб ишда менинг ёнимда бўлишингизни истайман» [288-б.].</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Амир Темур саройида Абдужаббор Хоразмий, Шамсуддин Мунший, Абдулла Лисон, Бадриддин Аҳмад, Нуғмониддин Хоразмий, Хўжа Афзал, Алоуддин Коший, Жалол Ҳокий каби олимлар фаолият кўрсатишган. Амир Темурнинг илтимосига кўра, буюк сўфий Юсуф Ҳамадоний 700 та шогирди билан илмий қурултойлар ўтказиш, халқ маънавиятини янада бойитиш мақсадида Кашмир юртига сафар уюштирганлар.</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lastRenderedPageBreak/>
        <w:t xml:space="preserve">Амир Темур ва меъморчилик. </w:t>
      </w:r>
      <w:r w:rsidRPr="00B145B8">
        <w:rPr>
          <w:rFonts w:ascii="Times New Roman" w:hAnsi="Times New Roman" w:cs="Times New Roman"/>
          <w:sz w:val="28"/>
          <w:szCs w:val="28"/>
          <w:lang w:val="uz-Cyrl-UZ"/>
        </w:rPr>
        <w:t xml:space="preserve"> Бизларнинг замондошларимиз, қадимшунос академиклар Л.Ремпель ва Г.Пугаченкованинг таъкидлашларича, Амир Темур даврида Мовароуннаҳр Яқин ва Ўрта Шарқдаги ижодий кучлар бош марказига айланди. Меъморчиликда</w:t>
      </w:r>
      <w:r w:rsidRPr="00B145B8">
        <w:rPr>
          <w:rFonts w:ascii="Times New Roman" w:hAnsi="Times New Roman" w:cs="Times New Roman"/>
          <w:i/>
          <w:iCs/>
          <w:sz w:val="28"/>
          <w:szCs w:val="28"/>
          <w:lang w:val="uz-Cyrl-UZ"/>
        </w:rPr>
        <w:t xml:space="preserve"> янги услуб</w:t>
      </w:r>
      <w:r w:rsidRPr="00B145B8">
        <w:rPr>
          <w:rFonts w:ascii="Times New Roman" w:hAnsi="Times New Roman" w:cs="Times New Roman"/>
          <w:sz w:val="28"/>
          <w:szCs w:val="28"/>
          <w:lang w:val="uz-Cyrl-UZ"/>
        </w:rPr>
        <w:t xml:space="preserve"> вужудга келди: гўзалликда бутун Шарқда тенгги йўқ ҳашаматли, улуғвор бинолар қад кўтара бошлади. Бадиий графика, ўймакорлик, гиламдўзлик, китобот санъати жадал суръатлар билан ривожлана бошлади. Али Яздий ва Испаниянинг Темур давлатидаги элчиси Рюи Гонзалес де Клавиҳоларнинг гапларига қараганда, мўғуллар Мовароуннаҳрда 140 йил ҳукмронлик қилган бўлсалар, шу давр мобайнида бирорта ҳам бино қурмаганлар. Ўзининг кундаликларида Клавихо Темур даврида Самарқанднинг у чети билан бу четини бирлаштирувчи узун ва кенг кўчалар қурилганлиги, уларнинг икки чеккасида икки қаватли шинам, гумбазли савдо расталари барпо этилганлиги, усталарнинг кечаю кундуз ишлаганликлари ҳақида холисона фикр билдиради. Акад. И.Мўминов ёзганидек, Амир Темургача Самарқандда кўзга кўринарли бирорта ҳам ижтимоий бино қурилган эмас. Темур Самарқанддаги аҳволни бутунлай ўзгартириб юборди. У Самарқандда Кўксарой, Бибихоним масжидини, Шоҳизинда мавзолейини, Самарқанд атрофида Боғи Чинор, Боғи Шамол, Боғи Дилкушо, Боғи Беҳишт, Боғи Нав каби боғ ва саройларни қурдирди. Йўллар қуриб, Кўҳна Зарафшон дарёлари орқали кўприклар солинди, шунингдек, кейинчалик Амударё ва Сирдарёга кўприк қурилди. Тошкент атрофига каналлар, жумладан, Сирдарёдан Оҳангаронга ҳам канал ўтказилди. Шаҳар типидаги Оҳангарон қишлоғи қурилди. Бухоро, Шаҳрисабз, Фарғона, Туркистонда карвон саройлари, ирригация иншоотлари қад кўтарди. Шаҳарлар, қишлоқлар, ҳаммомлар, мадрасалар, мақбаралар қурилишга маҳаллий ва хорижий меъмор ва усталар жалб қилинди. XIV-XV асрларда Ўрта Осиё рассомчилиги, наққошлик соҳасида ўрта аср анъанавий адабий сюжети билан бирга замонавий мавзулардан фойдаланиш, жанрлар, композиция хилма-хиллигига, расм ишлаш маҳоратини мукаммаллаштириш ва шу кабиларга интилиш тенденцияси кўзга ташланади. Безакли-бадиий буюмлар ҳунармандчилиги юқори даражага етди.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Амир Темур ҳақида ҳақиқат. </w:t>
      </w:r>
      <w:r w:rsidRPr="00B145B8">
        <w:rPr>
          <w:rFonts w:ascii="Times New Roman" w:hAnsi="Times New Roman" w:cs="Times New Roman"/>
          <w:sz w:val="28"/>
          <w:szCs w:val="28"/>
          <w:lang w:val="uz-Cyrl-UZ"/>
        </w:rPr>
        <w:t xml:space="preserve">1787 йилда француз олими ва «Тузуклар»нинг таржимони Л.Лянгле ёзган эди: «Темур кун бўйи бўлган жанглардан чарчаб, тўшакда ётганда унинг чодирига қўл-оёқлари боғланган Боязидни олиб келишади. Кутилмаганда Боязидни кўриб ҳаяжонга тушган ғолиб Темур ўзини кўз ёшидан тутиб қололмайди: Боязиднинг олдига пешвоз чиқиб, уни кишандан бўшатишларини буюради ва қабулхонасига олиб </w:t>
      </w:r>
      <w:r w:rsidRPr="00B145B8">
        <w:rPr>
          <w:rFonts w:ascii="Times New Roman" w:hAnsi="Times New Roman" w:cs="Times New Roman"/>
          <w:sz w:val="28"/>
          <w:szCs w:val="28"/>
          <w:lang w:val="uz-Cyrl-UZ"/>
        </w:rPr>
        <w:lastRenderedPageBreak/>
        <w:t>киради. Шунда Темур ўз маҳбусини ёнига ўтиргизиб, унга дейди: «Боязид! Бахтсизлигингиз учун ўзингизни айбланг. Бу – ўзингиз эккан дарахтларнинг тиканлари. Мен сизнинг олдингизга енгилгина шарт қўйган эдим. Сизнинг рад жавобингиз мени Сизга қарши ўзим ҳеч ҳам хоҳламаган ҳаракатни қилишга мажбур этди. Мен Сизга зарар келтиришни истамаганимдангина эмас, балки Сизнинг душманларингизга қарши уришишингизга ёрдам беришни ҳам ният қилган эдим. Ўжарлигингиз ҳамма ишни йўққа чиқарди. Аттанг! Агар ютуқ Сиз томонда бўлганда эди, мен ва қўшинимга қандай муомала қилишингизни биламан. Шундай бўлса ҳам, хотиржам бўлиб, кўнглингиздаги даҳшатни чиқариб ташланг, мен ҳаётингизни сақлаб қолиш билан ўз ғалабам учун фалакка таҳсин-ташаккур айтмоқчиман».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Амир Темурнинг шуҳрати. </w:t>
      </w:r>
      <w:r w:rsidRPr="00B145B8">
        <w:rPr>
          <w:rFonts w:ascii="Times New Roman" w:hAnsi="Times New Roman" w:cs="Times New Roman"/>
          <w:sz w:val="28"/>
          <w:szCs w:val="28"/>
          <w:lang w:val="uz-Cyrl-UZ"/>
        </w:rPr>
        <w:t xml:space="preserve">XV аср бошларида Боязид I империясининг қулатилиши шарафига  Францияда Амир Темурга тиллодан ҳайкал ўрнатилди ва унинг супасига «Европанинг ҳалоскорига» деб ёзиб қўйилди. </w:t>
      </w:r>
      <w:r w:rsidRPr="00B145B8">
        <w:rPr>
          <w:rFonts w:ascii="Times New Roman" w:hAnsi="Times New Roman" w:cs="Times New Roman"/>
          <w:sz w:val="28"/>
          <w:szCs w:val="28"/>
          <w:lang w:val="en-US"/>
        </w:rPr>
        <w:t>XVI</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 асрда инглиз шоири ва драматурги Кристофер Марло «</w:t>
      </w:r>
      <w:r w:rsidRPr="00B145B8">
        <w:rPr>
          <w:rFonts w:ascii="Times New Roman" w:hAnsi="Times New Roman" w:cs="Times New Roman"/>
          <w:sz w:val="28"/>
          <w:szCs w:val="28"/>
        </w:rPr>
        <w:t>Буюк Темурланг</w:t>
      </w:r>
      <w:r w:rsidRPr="00B145B8">
        <w:rPr>
          <w:rFonts w:ascii="Times New Roman" w:hAnsi="Times New Roman" w:cs="Times New Roman"/>
          <w:sz w:val="28"/>
          <w:szCs w:val="28"/>
          <w:lang w:val="uz-Cyrl-UZ"/>
        </w:rPr>
        <w:t xml:space="preserve">» деган </w:t>
      </w:r>
      <w:r w:rsidRPr="00B145B8">
        <w:rPr>
          <w:rFonts w:ascii="Times New Roman" w:hAnsi="Times New Roman" w:cs="Times New Roman"/>
          <w:sz w:val="28"/>
          <w:szCs w:val="28"/>
        </w:rPr>
        <w:t>пъеса</w:t>
      </w:r>
      <w:r w:rsidRPr="00B145B8">
        <w:rPr>
          <w:rFonts w:ascii="Times New Roman" w:hAnsi="Times New Roman" w:cs="Times New Roman"/>
          <w:sz w:val="28"/>
          <w:szCs w:val="28"/>
          <w:lang w:val="uz-Cyrl-UZ"/>
        </w:rPr>
        <w:t xml:space="preserve"> ёзди. </w:t>
      </w:r>
      <w:r w:rsidRPr="00B145B8">
        <w:rPr>
          <w:rFonts w:ascii="Times New Roman" w:hAnsi="Times New Roman" w:cs="Times New Roman"/>
          <w:sz w:val="28"/>
          <w:szCs w:val="28"/>
        </w:rPr>
        <w:t>Бу асар ҳозиргача Англия театрлари саҳнасидан тушмайди</w:t>
      </w:r>
      <w:r w:rsidRPr="00B145B8">
        <w:rPr>
          <w:rFonts w:ascii="Times New Roman" w:hAnsi="Times New Roman" w:cs="Times New Roman"/>
          <w:sz w:val="28"/>
          <w:szCs w:val="28"/>
          <w:lang w:val="uz-Cyrl-UZ"/>
        </w:rPr>
        <w:t>. Немис композитори Георг Фридрих Гендель 1724 йили «Темурланг» операсини яратди. Бу ҳам Лондон, Париж, Берлин театрларида ўз томошабинларини топди. Америкалик шоир Эдгар По соҳибқиронга бағишлаб “Тамерлан” поэмасини ёзди (уни рус тилига И.Озерова таржима қилган).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Проф. Герман Вамберининг таъкидлашича, Амир Темур турк маданияти деб аталиши мумкин бўлган Ўрта Осиё маданиятининг янги даврини бошлаб берди.</w:t>
      </w:r>
    </w:p>
    <w:p w:rsidR="00B145B8" w:rsidRPr="00B145B8" w:rsidRDefault="00B145B8" w:rsidP="00B145B8">
      <w:pPr>
        <w:autoSpaceDE w:val="0"/>
        <w:autoSpaceDN w:val="0"/>
        <w:adjustRightInd w:val="0"/>
        <w:ind w:left="360" w:firstLine="851"/>
        <w:jc w:val="both"/>
        <w:rPr>
          <w:rFonts w:ascii="Times New Roman" w:hAnsi="Times New Roman" w:cs="Times New Roman"/>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r w:rsidRPr="00B145B8">
        <w:rPr>
          <w:rFonts w:ascii="Times New Roman" w:hAnsi="Times New Roman" w:cs="Times New Roman"/>
          <w:sz w:val="28"/>
          <w:szCs w:val="28"/>
        </w:rPr>
        <w:pict>
          <v:shape id="_x0000_s1076" type="#_x0000_t202" style="position:absolute;margin-left:-40.95pt;margin-top:.2pt;width:463.85pt;height:276.75pt;z-index:251661312;mso-position-horizontal-relative:char;mso-position-vertical-relative:line" fillcolor="#fc9" strokeweight="3pt">
            <v:fill r:id="rId211" o:title="Бумажный пакет" opacity="9830f" rotate="t" type="tile"/>
            <v:stroke linestyle="thinThin"/>
            <v:shadow color="#cff" opacity=".5" offset="6pt,-6pt"/>
            <v:textbox style="mso-next-textbox:#_x0000_s1076">
              <w:txbxContent>
                <w:p w:rsidR="00B145B8" w:rsidRPr="00D32F78" w:rsidRDefault="00B145B8" w:rsidP="00B145B8">
                  <w:pPr>
                    <w:jc w:val="center"/>
                    <w:rPr>
                      <w:i/>
                      <w:iCs/>
                      <w:color w:val="000000"/>
                      <w:sz w:val="20"/>
                      <w:lang w:val="uz-Cyrl-UZ"/>
                    </w:rPr>
                  </w:pPr>
                  <w:r w:rsidRPr="00D32F78">
                    <w:rPr>
                      <w:i/>
                      <w:iCs/>
                      <w:color w:val="000000"/>
                      <w:sz w:val="20"/>
                    </w:rPr>
                    <w:t xml:space="preserve">Амир Темур </w:t>
                  </w:r>
                  <w:r w:rsidRPr="00D32F78">
                    <w:rPr>
                      <w:b/>
                      <w:i/>
                      <w:iCs/>
                      <w:color w:val="000000"/>
                      <w:sz w:val="20"/>
                    </w:rPr>
                    <w:t>ҳикматли сўзлари</w:t>
                  </w:r>
                </w:p>
                <w:p w:rsidR="00B145B8" w:rsidRPr="00D32F78" w:rsidRDefault="00B145B8" w:rsidP="00B145B8">
                  <w:pPr>
                    <w:jc w:val="both"/>
                    <w:rPr>
                      <w:i/>
                      <w:iCs/>
                      <w:color w:val="000000"/>
                      <w:sz w:val="20"/>
                      <w:lang w:val="uz-Cyrl-UZ"/>
                    </w:rPr>
                  </w:pP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Бирон ишни қилмоқчи бўлсам, кенгашиб олиб, кейин Қуръондан фол очардим ва Қуръон ҳукми билан иш қилур эдим.</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Уламолар билан суҳбатда бўл ва пок ниятли, тоза қалбли кишиларга талпин. Буларнинг ҳимматларидан улуш тиланиб, муборак нафаслари билан дуо-фотиҳа беришларини илтимос қил.</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Ҳокимлар, сипоҳ ва раиятдан қайси бирининг халққа жабр-зулм етказганини эшитсам, уларга нисбатан дарҳол адолату инсоф юзасидан чора кўрардим.</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Мусулмонларга диний масалалардан таълим бериб шариат ақидалари ва ислом дини илмлари: тафсир, ҳадис, фиқҳдан дарс берсинлар деб, ҳар бир шаҳарга олимлар ва мударрислар тайин қилдим.</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Очиқ юзлилик, раҳм-шафқат билан халқни ўзимга ром қилдим. Адолат билан иш юритиб, жабр-зулмдан узоқроқда бўлишга интилдим.</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lang w:val="uz-Cyrl-UZ"/>
                    </w:rPr>
                    <w:t>Фарзандлар, қариндошлар, ошна-оғайни, қўшнилар ва мен билан бир вақтлар дўстлик қилган барча одамларни давлату неъмат мартабасига эришганимда унутмадим, ҳақларини адо этдим.</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rPr>
                    <w:t>Султон ҳар нарсада адолатпеша бўлсин.</w:t>
                  </w:r>
                  <w:r w:rsidRPr="00D32F78">
                    <w:rPr>
                      <w:color w:val="000000"/>
                      <w:sz w:val="20"/>
                      <w:lang w:val="uz-Cyrl-UZ"/>
                    </w:rPr>
                    <w:t xml:space="preserve"> Қошида инсофли, адолатли вазирлар сақласин, токи подшоҳ зулм қилгудек бўлса, доно вазир унинг чорасини топсин. Агарда вазир золим бўлса, кўп вақт ўтмай салтанат уйи қулайди.</w:t>
                  </w:r>
                </w:p>
                <w:p w:rsidR="00B145B8" w:rsidRPr="00D32F78" w:rsidRDefault="00B145B8" w:rsidP="00B145B8">
                  <w:pPr>
                    <w:numPr>
                      <w:ilvl w:val="0"/>
                      <w:numId w:val="9"/>
                    </w:numPr>
                    <w:tabs>
                      <w:tab w:val="num" w:pos="360"/>
                    </w:tabs>
                    <w:spacing w:after="0"/>
                    <w:ind w:left="360"/>
                    <w:jc w:val="both"/>
                    <w:rPr>
                      <w:color w:val="000000"/>
                      <w:sz w:val="20"/>
                      <w:lang w:val="uz-Cyrl-UZ"/>
                    </w:rPr>
                  </w:pPr>
                  <w:r w:rsidRPr="00D32F78">
                    <w:rPr>
                      <w:color w:val="000000"/>
                      <w:sz w:val="20"/>
                    </w:rPr>
                    <w:t>Бир кунлик адолат – юз кунлик тоат-ибодатдан афзал.</w:t>
                  </w:r>
                </w:p>
                <w:p w:rsidR="00B145B8" w:rsidRPr="00D32F78" w:rsidRDefault="00B145B8" w:rsidP="00B145B8">
                  <w:pPr>
                    <w:numPr>
                      <w:ilvl w:val="0"/>
                      <w:numId w:val="9"/>
                    </w:numPr>
                    <w:tabs>
                      <w:tab w:val="num" w:pos="360"/>
                    </w:tabs>
                    <w:spacing w:after="0"/>
                    <w:ind w:left="360"/>
                    <w:jc w:val="both"/>
                    <w:rPr>
                      <w:color w:val="000000"/>
                      <w:sz w:val="20"/>
                    </w:rPr>
                  </w:pPr>
                  <w:r w:rsidRPr="00D32F78">
                    <w:rPr>
                      <w:color w:val="000000"/>
                      <w:sz w:val="20"/>
                    </w:rPr>
                    <w:t>Куч – адолатдадир.</w:t>
                  </w:r>
                  <w:r w:rsidRPr="00D32F78">
                    <w:rPr>
                      <w:color w:val="000000"/>
                      <w:sz w:val="20"/>
                      <w:lang w:val="uz-Cyrl-UZ"/>
                    </w:rPr>
                    <w:t xml:space="preserve"> </w:t>
                  </w:r>
                </w:p>
              </w:txbxContent>
            </v:textbox>
          </v:shape>
        </w:pict>
      </w: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widowControl w:val="0"/>
        <w:autoSpaceDE w:val="0"/>
        <w:autoSpaceDN w:val="0"/>
        <w:adjustRightInd w:val="0"/>
        <w:ind w:firstLine="851"/>
        <w:rPr>
          <w:rFonts w:ascii="Times New Roman" w:hAnsi="Times New Roman" w:cs="Times New Roman"/>
          <w:b/>
          <w:bCs/>
          <w:i/>
          <w:iCs/>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Амир Темурнинг ўзи ҳам мутасаввуф олимларга катта ҳурмат билан муносабатда бўлиб, тасаввуфнинг нақшбандия сулуки тарғиботчиларидан сайид Мир Кулолни (Шамсуддин Фохурий, вафоти 1371 й.) ўзига пир деб билган. Шунингдек, турли ўлкалардаги йирик мутасоввуфларга ҳам ҳурмат кўрсатган. Унинг ҳамадония тариқатига асос солган йирик мутасаввуф Сайид Ҳамадоний билан учрашиб суҳбатда бўлганлиги, 1398 йилда Туркистоннинг Ясси шаҳрида йирик мутасаввуф Аҳмад Яссавий қабрини зиёрат этганлиги, уни таъмирлатиб, устига олий бино қуришни буюргани тарихий мактабларда кўрсатиб ўтилган.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«Тузуклар»да: «... машойихлар, сўфийлар худони таниган орифлардир. Уларнинг хизматларида бўлиб, суҳбатлар қурдим ва охират фойдаларини олдим. Улардан Тангри таолонинг сўзларини эшитиб кароматлар кўрдим», – деб ёзади Амир Темур.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XIV–XV асрларда Марказий Осиёда кенг тарқалаётган тасаввуф таълимотининг Суфи, Порсо, Чархий, Махдуми Аъзам, Хожа Аҳрор каби йирик вакллари нақшбандия тариқатига оид қатор рисолалар яратиш билан бирга, жамиятнинг маънавий покланиши ва ривожланиши йўлида фаол хизмат қилдилар, таниқли арбоблар билан мулоқотда бўлиб, уларга таъсир ўтказдилар. Бу жиҳатдан, айниқса, Хожа Аҳрор фаолияти муҳим аҳамият </w:t>
      </w:r>
      <w:r w:rsidRPr="00B145B8">
        <w:rPr>
          <w:rFonts w:ascii="Times New Roman" w:hAnsi="Times New Roman" w:cs="Times New Roman"/>
          <w:color w:val="000000"/>
          <w:sz w:val="28"/>
          <w:szCs w:val="28"/>
          <w:lang w:val="uz-Cyrl-UZ"/>
        </w:rPr>
        <w:lastRenderedPageBreak/>
        <w:t>касб этади. Навоий, Жомий, Қосимий, Лутфий, Бобур каби шоирлар тасаввуфни тарғиб қилдилар.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тиббиёт илми ҳам ўзининг йирик намоёндаларига эга эди. Самарқандга келиб ижод қилган табобат илмининг йирик вакилларидан Бурҳониддин Нафис ибн Эваз ҳаким ал-Хирмоний, Султон Али табиб Хурсоний, табиб Ҳусайн Жарроҳ шулар жумласидандир.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асрларда Марказий Осиёда мантиқ ва фалсафа фанлари билан шуғулланган йирик олимлар пайдо бўлди. Бу фанларнинг ривожи, асосан икки йирик мутафаккир Саадиддин бин Умар Тафтазоний ва Мир Сайид Журжоний номлари билан боғлиқдир. Журжоний ва Тафтазонийлардан ташқари, Самарқандда ўша даврда Мавлоно Абдужаббор Хоразмий, Мавлоно Шамсиддин Мунший, Мавлоно Абдулла Лисон, Мавлоно Бадриддин Аҳмад, Мавлоно Нуғмониддин Хоразмий, Хожа Афзал, Жалол ҳоқий ва бошқа олимлар яшаб ижод этганлар. Ўз даврининг илғор ижтимоий ва ахлоқий фикрлари бадиий адабиётда, тасаввуф шеъриятида, назм ва назрда, ғазал ва рубоийларда муфассал баён қилина бошланди. Навоий, Жомий, Лутфий, Биноий, Қосими Анвар ва бошқаларнинг бадиий асарлари бой фалсафий ва ахлоқий мазмунга эгадир.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ахлоқ ва таълим-тарбия муаммоларига бағишланган махсус рисолалар пайдо бўлдики, уларнинг орасида Хусайн Воиз Кашифий ва Жалолиддин Давонийларнинг мероси алоҳида ўрин эгаллайди.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 шаҳзодалар ўз даври тарихини ёзиб қолдириш, Мовароуннахр ва Хуросоннинг мўғуллар зулмидан озод этилиши тарихини ўрганиш ва ёритишга катта эътибор бердилар. Низомиддин Шомий, Али Яздий, Абдураззоқ Самарқандий, ҳофизи Абру, Натанзе, Фосиҳ Хавофий, Мўйниддин Исфизорий, Мирхонд, Хондамир каби тарихчилар темурийлар даври тарихини ёзиб қолдирдиларки, улар ёзиб қолдирган асарлар ҳозирда биз учун ўша давр ҳодисаларини, маданий юксалишини ўрганишда, муҳим манба бўлиб хизмат қилиб келмоқда.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Илм фан ва адабиётнинг ривожи китобат санъати, янги қўлёзма асарларни кўчириб ёзиш, хаттотлик, мусаввирлик, лавҳа чизиш, муравозлик каби санъатлар тараққиётига ҳам ижобий таъсир қилди. Нафис китоб ва хаттотлик XIV–XV асрларда янги тараққиёт босқичига кўтарилди. ҳаттот Мир Али Табризий (1330–1402) настаълиқ хатини кашф қилди. Бу усул ҳиротда Султон Али Машҳадий бошчилигида юксак босқичига кўтарилди ва Абдураҳмон Хоразмий, Султон Али Хандон, Мир Али Қилқалам, Ҳалвоий, </w:t>
      </w:r>
      <w:r w:rsidRPr="00B145B8">
        <w:rPr>
          <w:rFonts w:ascii="Times New Roman" w:hAnsi="Times New Roman" w:cs="Times New Roman"/>
          <w:color w:val="000000"/>
          <w:sz w:val="28"/>
          <w:szCs w:val="28"/>
          <w:lang w:val="uz-Cyrl-UZ"/>
        </w:rPr>
        <w:lastRenderedPageBreak/>
        <w:t>Рафиқий каби ҳаттотлар, мусаввирлар етишиб чиқди. Самарқанд ва Хиротда темурийларнинг сарой кутубхоналари ташкил этилди. Бу кутубхоналар ҳунармандчилик корхонаси ҳисобланган, уларда қўл ёзма асарларни тўплаш ва сақлаш ишлари бажарилган.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асрлар Ўрта Осиё халқларининг мусиқа санъати тараққиётида ҳам янги босқич бўлди. Янги куй ва қўшиқлар, чолғу асбоблари ва мусиқа назариясига доир асарлар яратилди. Маҳоратли созандалар, бастакорлар ва ҳофизлар етишди. Абдуқодир Найий, Қулмуҳаммад Шайҳий, Ҳусайн Удий, Шоҳқули Ғижжакий, Аҳмад Қонуний, Юсуф Андижоний кабилар шулар жумласидандир. Улуғбек, Жомий, Навоий ва Биноийлар мусиқа илмига оид асарлар ёзиб янги куйлар ижод қилдилар. IX-XII асрларда шаклланган 12 мақом бу даврда такомиллашди. Шунингдек, кенг оммага мўлжалланган театрлашган томошалар – халқ сайлларида масхарабозлар, қўғирчоқбозлар, дорбозлар ўз санъатини намойиш қилган.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темурийлар даври маънавий ҳаётида диний фалсафа катта ўрин тутади. Сўфийлик тариқатида Нақшбандийлик ривожланиб, барча ижтимоий-маънавий соҳаларга ўз таъсирини кўрсатди. Баҳовуддин Нақшбандий бу тариқатни бойитиб, балогардон мартабасига эга бўлган каромат соҳиби эди. XV асрда Нақшбандия тариқатининг давомчиси Хожа Убайдуллоҳ Аҳрордир. Самарқандга келган Хожа Аҳрор Валини темурийлар ўзларига пир деб билади. Хожа Аҳрор Нақшбандия Хожагон тариқатининг йўналишини белгилаган ва ижтимоий фаолиятидан ташқари ижодкорлик илми билан ҳам шуғулланиб бир нечта асарлар ёзган.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Ўрта Осиёда Темур ва темурийлар даврида маданият ривожланди ва камол топди. XIV–XV асрлардаги Мовароуннаҳр ва Хуросондаги маданий тараққиётининг тамал тожини Буюк соҳибқирон Амир Темур қўйган эди.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Бу давр маданий юксалиши ҳақида акад. М.Хайруллаев ёзади: “Жаҳон маданиятини Мусо Хоразмий, Исмоил Бухорий, Абу Наср Форобий, Абу Райҳон Беруний, Абу Али ибн Сино, Замахшарий каби номлар билан безаган Марказий Осиёнинг IX-XII асрлардаги маданияти – Уйғониш даври кескин рўй берган тарихий воқеалар туфайли бирдан ўзилиб қолди.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XIII асрнинг бошида Хоразмшоҳлар давлати Чингизхон қўшинларининг даҳшатли ва аёвсиз ҳужумига учради.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ҳужум 1219 йилда Хоразмшоҳларнинг шимолий чегарасидаги Ўтрор қалъасини забт этишдан бошланди ва 1220-21 йилларда Хоразмшоҳлар </w:t>
      </w:r>
      <w:r w:rsidRPr="00B145B8">
        <w:rPr>
          <w:rFonts w:ascii="Times New Roman" w:hAnsi="Times New Roman" w:cs="Times New Roman"/>
          <w:color w:val="000000"/>
          <w:sz w:val="28"/>
          <w:szCs w:val="28"/>
          <w:lang w:val="uz-Cyrl-UZ"/>
        </w:rPr>
        <w:lastRenderedPageBreak/>
        <w:t>маркази Кўҳна Урганч душман қўлига ўтди. Хоразмшоҳ қўшинлари яхши қуролланган бўлишига қарамай, ички низолар ва келишмовчиликларнинг кучайганлиги, қўшиннинг шаҳарлар ҳимояси учун бўлиб юборилганлиги, бирликнинг йўқлиги Чингизхон ҳужумига бардош бера олмай тезда барбод бўлишига олиб келди, Шаҳарлар, маданий марказлар вайрон этилди, аҳоли қирғинга учради. Ўлка тўлиғича мўғуллар мустамлакасига айланди. Марказий Осиёни турли туманларга бўлиб юборган мўғул хонлари ўртасидаги ўзаро низолар ва курашлар ҳам авж олди – булар ҳаммаси мамлакатнинг ижтимоий-иқтисодий аҳволига салбий таъсир кўрсатди, маданият ўчоқлари сўнди. Жуда кўп маданий бойликлар, илм масканлари, мадраса ва кутубхоналар йўқ қилинди, санъат ва илм-фан вакиллари: олимлар, шоир ва ёзувчилар, мунажжимлар, меъмор ва мусаввирлар ўлди</w:t>
      </w:r>
      <w:r w:rsidRPr="00B145B8">
        <w:rPr>
          <w:rFonts w:ascii="Times New Roman" w:hAnsi="Times New Roman" w:cs="Times New Roman"/>
          <w:color w:val="000000"/>
          <w:sz w:val="28"/>
          <w:szCs w:val="28"/>
          <w:lang w:val="uz-Cyrl-UZ"/>
        </w:rPr>
        <w:softHyphen/>
        <w:t>рилди, тасодифан омон қолганлари эса Шимолий Ҳиндистон, Fapбий Эрон ва Хуросоннинг турли вилоятларига кочиб, жон сақлаб қолдилар.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Шундай шароитда мўғуллар ва маҳаллий амалдорларнинг ўзбошимчалиги ва жабр-зулмнинг кучайиб бориши халқ оммасининг кўтарилишига олиб келди. Бу халқ қўзғолонларининг энг йириги – 1337 йилда Сабзавор шаҳрида бошланиб, қарийб 45 йил давом этган сарбадорлар чиқишидир.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оммасининг ажнабий истилочилар ҳамда маҳаллий эзувчиларга қарши аёвсиз кураши, Марказий Осиёда мўғуллар ҳукмронлигини анча заифлаштирди ва уларга қарши кескин кураш кучайиши учун қулай замин яратиб берди. Шундай шароитда Амир Темур (1336-1405) майдонга чиқди ва ижтимоий жараёнда тезда кўзга ташланди ҳамда мамлакат ҳаётида жуда катта роль ўйнади.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Амир Темур тарқоқ ва узоқ урушлардан хонавайрон бўлган Мовароуннаҳр ва Хуросон ерларини мўғуллар мустамлакасидан озод этиб, ягона, мустақил ва мустаҳкам давлатга бирлаштирди. Унинг маркази этиб Самарқанд шаҳри танланди.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Амир Темур давлати ўз даврида Оврупо ва Осиёдаги энг йирик, мустаҳкам ва ривожланган давлат сифатида танилди.</w:t>
      </w:r>
    </w:p>
    <w:p w:rsidR="00B145B8" w:rsidRPr="00B145B8" w:rsidRDefault="00B145B8" w:rsidP="00B145B8">
      <w:pPr>
        <w:autoSpaceDE w:val="0"/>
        <w:autoSpaceDN w:val="0"/>
        <w:adjustRightInd w:val="0"/>
        <w:ind w:firstLine="709"/>
        <w:jc w:val="both"/>
        <w:rPr>
          <w:rFonts w:ascii="Times New Roman" w:hAnsi="Times New Roman" w:cs="Times New Roman"/>
          <w:sz w:val="28"/>
          <w:szCs w:val="28"/>
          <w:lang w:val="uz-Cyrl-UZ" w:eastAsia="en-US"/>
        </w:rPr>
      </w:pPr>
      <w:r w:rsidRPr="00B145B8">
        <w:rPr>
          <w:rFonts w:ascii="Times New Roman" w:hAnsi="Times New Roman" w:cs="Times New Roman"/>
          <w:color w:val="000000"/>
          <w:sz w:val="28"/>
          <w:szCs w:val="28"/>
          <w:lang w:val="uz-Cyrl-UZ"/>
        </w:rPr>
        <w:t xml:space="preserve">Темур вафотидан сўнг ҳам XVI аср бошига қадар унинг авлодлари мамлакатга ҳукмронлик қилдилар. Темурийлар даврида марказий давлат иккига – Мовароуннаҳр ва Хуросонга ажратилиб идора этилди. Самарқанд ва Ҳирот бу икки давлатнинг маркази бўлиб хизмат қилди. Айниқса, </w:t>
      </w:r>
      <w:r w:rsidRPr="00B145B8">
        <w:rPr>
          <w:rFonts w:ascii="Times New Roman" w:hAnsi="Times New Roman" w:cs="Times New Roman"/>
          <w:color w:val="000000"/>
          <w:sz w:val="28"/>
          <w:szCs w:val="28"/>
          <w:lang w:val="uz-Cyrl-UZ"/>
        </w:rPr>
        <w:lastRenderedPageBreak/>
        <w:t>Темурийлардан узоқ вақт ҳукмронлик қилган Шоҳрух, Улуғбек, Ҳусайн Бойқародаврларида маданият гуллаб-яшнади.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Мусулмон Шарқи, айниқса, Марказий Осиёнинг маданияти тарихида Темур ва Темурийлар ҳукмронлик даври – XIV асрнинг иккинчи ярмидан XVI асрнинг бошларигача бўлган давр сўнгги умумий тарихий ривожланишга жуда катта таъсир кўрсатган ёрқин, сермазмун, самарали давр ҳисобланади.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ўзбек тили адабий тил сифатида ўзил-кесил шаклланди ва Марказий Осиёнинг сўнгги маданий ривожига катта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юксалиш биринчи навбатда Амир Темур номи ва фаолияти билан узвий боғлиқ бўлса, унинг ўғиллари, набира ва бошқа авлодлари у бошлаб берган ижтимоий-маданий ҳаётдаги йўналишларни давом эттиришга, Темурийлар салтанатининг анъаналарини сақлаб қолишга ҳаракат қилдилар.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Марказий Осиёдаги IX-XII асрлардаги илм-фан, маданиятнинг гуркираб яшнаши Марказий Осиё халқлари тарихида илк Уйғониш даврини ташкил этган бўлса, XIV аср охири ва XV аср мўғуллар мустамлакачилигидан қутулиб, мустақил давлатнинг шаклланиши ва ривожи асосида маданиятда яна кўтарилиш ва кескин ривож рўй берди. Бу даврни маданиятдаги кескин равишда бўлиниб қолган Уйғониш даврининг якуни – сўнгги Уйғониш даври деб аташ мумкин. Бу кўтарилиш аввалги маданий ютуқларга, уларни янада юксалтириш ва замона маънавий талаблари асосида янгилаш натижасида вужудга келди. Бу даврда араб тили дин ва қисман фан тили бўлиб қолса-да, асосан илм ва бадиий адабиёт, санъат тили сифатида тур</w:t>
      </w:r>
      <w:r w:rsidRPr="00B145B8">
        <w:rPr>
          <w:rFonts w:ascii="Times New Roman" w:hAnsi="Times New Roman" w:cs="Times New Roman"/>
          <w:color w:val="000000"/>
          <w:sz w:val="28"/>
          <w:szCs w:val="28"/>
          <w:lang w:val="uz-Cyrl-UZ"/>
        </w:rPr>
        <w:softHyphen/>
        <w:t>кий ва форсий тилларнинг мавқеи кучайиб, асосий ўринга чиқди. Давлат ишлари ҳам шу тилларда олиб борилди.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Темурийлар даври деярли бир ярим аср Осиё, айниқса, Марказий Осиё тарихида ниҳоятда кўп, серқирра, ранг-баранг маданий-маънавий бойликларни яратгани, халқ талантлари учун имконият ярата олганлиги, туркий халқлар маданияти тарихида тамоман янги, узоқ асрларга озуқа берган қатламлар, янги саҳифалар вужуд</w:t>
      </w:r>
      <w:r w:rsidRPr="00B145B8">
        <w:rPr>
          <w:rFonts w:ascii="Times New Roman" w:hAnsi="Times New Roman" w:cs="Times New Roman"/>
          <w:color w:val="000000"/>
          <w:sz w:val="28"/>
          <w:szCs w:val="28"/>
          <w:lang w:val="uz-Cyrl-UZ"/>
        </w:rPr>
        <w:softHyphen/>
        <w:t>га келтиргани билан машҳурдир.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 мамлакатнинг иқтисодий қудратини оширишга ҳаракат килди. У ишғол қилган хорижий мамлакатлардаги илм аҳлини ўз паноҳига олди. Мовароуннаҳр ва Хуросон шаҳарларининг ободончилиги учун жон куйдирди. Рус олими А. Ю. Якубовский Темурнинг бу </w:t>
      </w:r>
      <w:r w:rsidRPr="00B145B8">
        <w:rPr>
          <w:rFonts w:ascii="Times New Roman" w:hAnsi="Times New Roman" w:cs="Times New Roman"/>
          <w:iCs/>
          <w:color w:val="000000"/>
          <w:sz w:val="28"/>
          <w:szCs w:val="28"/>
          <w:lang w:val="uz-Cyrl-UZ"/>
        </w:rPr>
        <w:t>соҳа</w:t>
      </w:r>
      <w:r w:rsidRPr="00B145B8">
        <w:rPr>
          <w:rFonts w:ascii="Times New Roman" w:hAnsi="Times New Roman" w:cs="Times New Roman"/>
          <w:color w:val="000000"/>
          <w:sz w:val="28"/>
          <w:szCs w:val="28"/>
          <w:lang w:val="uz-Cyrl-UZ"/>
        </w:rPr>
        <w:t xml:space="preserve">даги ишлари </w:t>
      </w:r>
      <w:r w:rsidRPr="00B145B8">
        <w:rPr>
          <w:rFonts w:ascii="Times New Roman" w:hAnsi="Times New Roman" w:cs="Times New Roman"/>
          <w:color w:val="000000"/>
          <w:sz w:val="28"/>
          <w:szCs w:val="28"/>
          <w:lang w:val="uz-Cyrl-UZ"/>
        </w:rPr>
        <w:lastRenderedPageBreak/>
        <w:t>ҳақида ёзган эди: «У яхши ҳисоб-китоблик хўжайин эди. У Мовароуннаҳрга нафақат турли-туман бойликларни, балки ҳунарманд, мусаввир, меъмор ва олимларни ҳам олиб келди. Тўғри, Мовароуннаҳрнинг ўзи мутахассис ва олимларга бой эди. Лекин фан ва маданият арбоблари, ҳунармандлар қанча кўп бўлса, ҳунармандчилик, маданият, илм-фан ҳам шунча тез ривожланади».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 асрнинг охирига келиб Самарқанд Шарқнинг энг гўзал, обод шаҳарларидан бирига айланди. Бу ерда улкан бинолар, кенг хиёбонлар қуришга катта эътибор берилди. XV аср бошида Мовароуннаҳрга келган испан сайёҳи Руи Гонзалес де Клавихонинг маълумотига қараганда, Самарқанднинг бойлиги фақат озиқ-овқатнинг мўллиги би</w:t>
      </w:r>
      <w:r w:rsidRPr="00B145B8">
        <w:rPr>
          <w:rFonts w:ascii="Times New Roman" w:hAnsi="Times New Roman" w:cs="Times New Roman"/>
          <w:color w:val="000000"/>
          <w:sz w:val="28"/>
          <w:szCs w:val="28"/>
          <w:lang w:val="uz-Cyrl-UZ"/>
        </w:rPr>
        <w:softHyphen/>
        <w:t>лан эмас, балки, шойи матолари, атласи, мўйнадан қилинган кийимлари, турли мамлакатлардан келтирилган сон-саноқсиз моллари, бозор ва майдонлари, кўчаларининг кенг ва кўркамлиги билан кўзга ташланади.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Айниқса, қишлоқ хўжалигини ривожлантириш борасида мамлакатда ҳар хил қурилиш иншоотлари барпо қилиниб, ирригация шаҳобчалари тузатилиб, Муғон чўли ўзлаштирилди. Хуросонда ва бошқа жойларда каналлар ўтказилди, кўприклар қурилди, йўллар таъмирланди. Турли хил ҳунармандчилик – ип-газлама, шойи ва жундан тўқилган матоларни ишлаб чиқариш, кийим-кечак тикиш кенг йўлга қўйилди. Олача, духоба, кимхоб ва бошқа матоларни тўқийдиган, уларга безак берадиган махсус усталар пайдо бўлди. Бу даврда пахтадан тайёрланган матоларга, хусусан, дағал матолар ва полот-ноларга бўлган талаб кучли эди. Заргарлик, кулолчилик ҳунарлари кенг ривожланди.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 асрнинг иккинчи ярмидан бошлаб Мовароуннаҳр ва Хуро</w:t>
      </w:r>
      <w:r w:rsidRPr="00B145B8">
        <w:rPr>
          <w:rFonts w:ascii="Times New Roman" w:hAnsi="Times New Roman" w:cs="Times New Roman"/>
          <w:color w:val="000000"/>
          <w:sz w:val="28"/>
          <w:szCs w:val="28"/>
          <w:lang w:val="uz-Cyrl-UZ"/>
        </w:rPr>
        <w:softHyphen/>
        <w:t>сонда ички ва ташқи савдо равнақ топа бошлади. Самарқанд қадимдан Шарқнинг савдо маркази бўлиб, бу ердан бошқа мамлакатларни боғловчи «Ипак йўли» ўтар эди. Айниқса, Ҳиндистон, Хитой, Рос</w:t>
      </w:r>
      <w:r w:rsidRPr="00B145B8">
        <w:rPr>
          <w:rFonts w:ascii="Times New Roman" w:hAnsi="Times New Roman" w:cs="Times New Roman"/>
          <w:color w:val="000000"/>
          <w:sz w:val="28"/>
          <w:szCs w:val="28"/>
          <w:lang w:val="uz-Cyrl-UZ"/>
        </w:rPr>
        <w:softHyphen/>
        <w:t>сия, араб мамлакатлари билан савдо алоқаларининг ўрнатилиши Те</w:t>
      </w:r>
      <w:r w:rsidRPr="00B145B8">
        <w:rPr>
          <w:rFonts w:ascii="Times New Roman" w:hAnsi="Times New Roman" w:cs="Times New Roman"/>
          <w:color w:val="000000"/>
          <w:sz w:val="28"/>
          <w:szCs w:val="28"/>
          <w:lang w:val="uz-Cyrl-UZ"/>
        </w:rPr>
        <w:softHyphen/>
        <w:t>мур давлатининг иқтисодий қудратини мустаҳкамлашга хизмат қилди. Амир Темур савдонинг ривожига, карвон йўлларини яхшилаш, улар</w:t>
      </w:r>
      <w:r w:rsidRPr="00B145B8">
        <w:rPr>
          <w:rFonts w:ascii="Times New Roman" w:hAnsi="Times New Roman" w:cs="Times New Roman"/>
          <w:color w:val="000000"/>
          <w:sz w:val="28"/>
          <w:szCs w:val="28"/>
          <w:lang w:val="uz-Cyrl-UZ"/>
        </w:rPr>
        <w:softHyphen/>
        <w:t xml:space="preserve">ни турли талон-тарожлардан ҳимоя қилиш, четдан келтириладиган молларга солинадиган солиқларни тартибга солиш, савдогарларга имкониятлар туғдириш ишларига катта эътибор берган эди. Буларнинг барчаси ишлаб чиқаришнинг ривожига катта таъсир кўрсатди ва моддий бойликларнинг кўпайиб боришига олиб келди. Бу ҳақда Темур « Тузуклар» да шундай деган эди: «...Агар касбу ҳунар ва маърифат аҳлларидан бўлса, бундайларга салтанат корхоналаридан юмуш берилсин. </w:t>
      </w:r>
      <w:r w:rsidRPr="00B145B8">
        <w:rPr>
          <w:rFonts w:ascii="Times New Roman" w:hAnsi="Times New Roman" w:cs="Times New Roman"/>
          <w:color w:val="000000"/>
          <w:sz w:val="28"/>
          <w:szCs w:val="28"/>
          <w:lang w:val="uz-Cyrl-UZ"/>
        </w:rPr>
        <w:lastRenderedPageBreak/>
        <w:t>Булардан бошқа билагида кучи бор фақир мискинлар эса ўз аҳволи ва касбу корига қараб иш тутсинлар. ...Сармояси қўлидан кетиб қолган савдогарларга ўз сармоясини қайтадан тиклаб олиш учун хазинадан етарли миқдорда олтин берилсин. Деҳқонлар ва раиятдан қайси бирининг деҳқончилик қилишга қурби етмай қолган бўлса, унга экин-тикин учун зарур уруғ ва асбоб тайёрлаб берилсин. Агар фуқародан бирининг уй-иморати бузилиб, тузатишга қурби етмаса, унга ёрдам берилсин» («Темур  Тузуклари», Тошкент, 1991, 66-67- бетлар).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eastAsia="en-US"/>
        </w:rPr>
      </w:pPr>
      <w:r w:rsidRPr="00B145B8">
        <w:rPr>
          <w:rFonts w:ascii="Times New Roman" w:hAnsi="Times New Roman" w:cs="Times New Roman"/>
          <w:color w:val="000000"/>
          <w:sz w:val="28"/>
          <w:szCs w:val="28"/>
        </w:rPr>
        <w:t>XIV асрнинг иккинчи ярмидан бошлаб қурилиш ва ободончилик ишлари тез тара</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ий эта бошлади. Хусусан, Самарқандда Бибихоним,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ксарой масжиди, Шо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изинда мақбараси, Кеш (Шаҳрисабз) шаҳрида 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сарой, Самарқанд атрофида Бо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 Шамол, </w:t>
      </w:r>
      <w:r w:rsidRPr="00B145B8">
        <w:rPr>
          <w:rFonts w:ascii="Times New Roman" w:hAnsi="Times New Roman" w:cs="Times New Roman"/>
          <w:smallCaps/>
          <w:color w:val="000000"/>
          <w:sz w:val="28"/>
          <w:szCs w:val="28"/>
          <w:lang w:val="uz-Cyrl-UZ"/>
        </w:rPr>
        <w:t xml:space="preserve">Боғи </w:t>
      </w:r>
      <w:r w:rsidRPr="00B145B8">
        <w:rPr>
          <w:rFonts w:ascii="Times New Roman" w:hAnsi="Times New Roman" w:cs="Times New Roman"/>
          <w:color w:val="000000"/>
          <w:sz w:val="28"/>
          <w:szCs w:val="28"/>
        </w:rPr>
        <w:t>Дилкушо,</w:t>
      </w:r>
      <w:r w:rsidRPr="00B145B8">
        <w:rPr>
          <w:rFonts w:ascii="Times New Roman" w:hAnsi="Times New Roman" w:cs="Times New Roman"/>
          <w:color w:val="000000"/>
          <w:sz w:val="28"/>
          <w:szCs w:val="28"/>
          <w:lang w:val="uz-Cyrl-UZ"/>
        </w:rPr>
        <w:t xml:space="preserve"> Боғи</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rPr>
        <w:t xml:space="preserve">нав, </w:t>
      </w:r>
      <w:r w:rsidRPr="00B145B8">
        <w:rPr>
          <w:rFonts w:ascii="Times New Roman" w:hAnsi="Times New Roman" w:cs="Times New Roman"/>
          <w:smallCaps/>
          <w:color w:val="000000"/>
          <w:sz w:val="28"/>
          <w:szCs w:val="28"/>
          <w:lang w:val="uz-Cyrl-UZ"/>
        </w:rPr>
        <w:t xml:space="preserve">Боғи </w:t>
      </w:r>
      <w:r w:rsidRPr="00B145B8">
        <w:rPr>
          <w:rFonts w:ascii="Times New Roman" w:hAnsi="Times New Roman" w:cs="Times New Roman"/>
          <w:color w:val="000000"/>
          <w:sz w:val="28"/>
          <w:szCs w:val="28"/>
        </w:rPr>
        <w:t xml:space="preserve">Чинор каби боғлар, Амударё ва Сирдарёга кўприклар, карвон саройлари, работлар </w:t>
      </w:r>
      <w:r w:rsidRPr="00B145B8">
        <w:rPr>
          <w:rFonts w:ascii="Times New Roman" w:hAnsi="Times New Roman" w:cs="Times New Roman"/>
          <w:color w:val="000000"/>
          <w:sz w:val="28"/>
          <w:szCs w:val="28"/>
          <w:lang w:val="uz-Cyrl-UZ"/>
        </w:rPr>
        <w:t>қу</w:t>
      </w:r>
      <w:r w:rsidRPr="00B145B8">
        <w:rPr>
          <w:rFonts w:ascii="Times New Roman" w:hAnsi="Times New Roman" w:cs="Times New Roman"/>
          <w:color w:val="000000"/>
          <w:sz w:val="28"/>
          <w:szCs w:val="28"/>
        </w:rPr>
        <w:t>рдирилди, кўплаб Мадраса ва хона</w:t>
      </w:r>
      <w:r w:rsidRPr="00B145B8">
        <w:rPr>
          <w:rFonts w:ascii="Times New Roman" w:hAnsi="Times New Roman" w:cs="Times New Roman"/>
          <w:color w:val="000000"/>
          <w:sz w:val="28"/>
          <w:szCs w:val="28"/>
          <w:lang w:val="uz-Cyrl-UZ"/>
        </w:rPr>
        <w:t>қоҳ</w:t>
      </w:r>
      <w:r w:rsidRPr="00B145B8">
        <w:rPr>
          <w:rFonts w:ascii="Times New Roman" w:hAnsi="Times New Roman" w:cs="Times New Roman"/>
          <w:color w:val="000000"/>
          <w:sz w:val="28"/>
          <w:szCs w:val="28"/>
        </w:rPr>
        <w:t>лар, ҳаммомлар барпо қилинди.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Улуғбек даврида Самарқандда 1417-1420 йилларда улкан мадра</w:t>
      </w:r>
      <w:r w:rsidRPr="00B145B8">
        <w:rPr>
          <w:rFonts w:ascii="Times New Roman" w:hAnsi="Times New Roman" w:cs="Times New Roman"/>
          <w:color w:val="000000"/>
          <w:sz w:val="28"/>
          <w:szCs w:val="28"/>
          <w:lang w:val="uz-Cyrl-UZ"/>
        </w:rPr>
        <w:t>са, шу</w:t>
      </w:r>
      <w:r w:rsidRPr="00B145B8">
        <w:rPr>
          <w:rFonts w:ascii="Times New Roman" w:hAnsi="Times New Roman" w:cs="Times New Roman"/>
          <w:color w:val="000000"/>
          <w:sz w:val="28"/>
          <w:szCs w:val="28"/>
        </w:rPr>
        <w:t xml:space="preserve"> йилларда Бухорода, 1432-1433 йилларда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иждувонда мадрасалар барпо қилинди. Б</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лардан ташқари, Улуғбек Темур даврида </w:t>
      </w:r>
      <w:r w:rsidRPr="00B145B8">
        <w:rPr>
          <w:rFonts w:ascii="Times New Roman" w:hAnsi="Times New Roman" w:cs="Times New Roman"/>
          <w:color w:val="000000"/>
          <w:sz w:val="28"/>
          <w:szCs w:val="28"/>
          <w:lang w:val="uz-Cyrl-UZ"/>
        </w:rPr>
        <w:t>қу</w:t>
      </w:r>
      <w:r w:rsidRPr="00B145B8">
        <w:rPr>
          <w:rFonts w:ascii="Times New Roman" w:hAnsi="Times New Roman" w:cs="Times New Roman"/>
          <w:color w:val="000000"/>
          <w:sz w:val="28"/>
          <w:szCs w:val="28"/>
        </w:rPr>
        <w:t>ри</w:t>
      </w:r>
      <w:r w:rsidRPr="00B145B8">
        <w:rPr>
          <w:rFonts w:ascii="Times New Roman" w:hAnsi="Times New Roman" w:cs="Times New Roman"/>
          <w:color w:val="000000"/>
          <w:sz w:val="28"/>
          <w:szCs w:val="28"/>
        </w:rPr>
        <w:softHyphen/>
        <w:t>ла бошлаган Бибихоним масжиди, Г</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ри Амир мақбарасини </w:t>
      </w:r>
      <w:r w:rsidRPr="00B145B8">
        <w:rPr>
          <w:rFonts w:ascii="Times New Roman" w:hAnsi="Times New Roman" w:cs="Times New Roman"/>
          <w:color w:val="000000"/>
          <w:sz w:val="28"/>
          <w:szCs w:val="28"/>
          <w:lang w:val="uz-Cyrl-UZ"/>
        </w:rPr>
        <w:t>қу</w:t>
      </w:r>
      <w:r w:rsidRPr="00B145B8">
        <w:rPr>
          <w:rFonts w:ascii="Times New Roman" w:hAnsi="Times New Roman" w:cs="Times New Roman"/>
          <w:color w:val="000000"/>
          <w:sz w:val="28"/>
          <w:szCs w:val="28"/>
        </w:rPr>
        <w:t xml:space="preserve">риб битказди. Лекин бу даврдаги энг нодир меъморчилик санъати наму-наси </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Улуғбекнинг фалакиёт расадхонасидир.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Шоҳрух ва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усайн Бой</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аро даврида Ҳиротда ва Хуросоннинг бошқа шаҳарларида ҳам катта қурилишлар рўй берди. Хусусан, Ҳирот</w:t>
      </w:r>
      <w:r w:rsidRPr="00B145B8">
        <w:rPr>
          <w:rFonts w:ascii="Times New Roman" w:hAnsi="Times New Roman" w:cs="Times New Roman"/>
          <w:color w:val="000000"/>
          <w:sz w:val="28"/>
          <w:szCs w:val="28"/>
        </w:rPr>
        <w:softHyphen/>
        <w:t xml:space="preserve">да «Дорушшифо» шифохонаси, </w:t>
      </w:r>
      <w:r w:rsidRPr="00B145B8">
        <w:rPr>
          <w:rFonts w:ascii="Times New Roman" w:hAnsi="Times New Roman" w:cs="Times New Roman"/>
          <w:color w:val="000000"/>
          <w:sz w:val="28"/>
          <w:szCs w:val="28"/>
          <w:lang w:val="uz-Cyrl-UZ"/>
        </w:rPr>
        <w:t>Қу</w:t>
      </w:r>
      <w:r w:rsidRPr="00B145B8">
        <w:rPr>
          <w:rFonts w:ascii="Times New Roman" w:hAnsi="Times New Roman" w:cs="Times New Roman"/>
          <w:color w:val="000000"/>
          <w:sz w:val="28"/>
          <w:szCs w:val="28"/>
        </w:rPr>
        <w:t>рбон Шайх, Ферузшоҳ, Ча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мо</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t>Шоҳ, Алай</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калдош мадрасалари, </w:t>
      </w:r>
      <w:r w:rsidRPr="00B145B8">
        <w:rPr>
          <w:rFonts w:ascii="Times New Roman" w:hAnsi="Times New Roman" w:cs="Times New Roman"/>
          <w:smallCaps/>
          <w:color w:val="000000"/>
          <w:sz w:val="28"/>
          <w:szCs w:val="28"/>
        </w:rPr>
        <w:t>«</w:t>
      </w:r>
      <w:r w:rsidRPr="00B145B8">
        <w:rPr>
          <w:rFonts w:ascii="Times New Roman" w:hAnsi="Times New Roman" w:cs="Times New Roman"/>
          <w:smallCaps/>
          <w:color w:val="000000"/>
          <w:sz w:val="28"/>
          <w:szCs w:val="28"/>
          <w:lang w:val="uz-Cyrl-UZ"/>
        </w:rPr>
        <w:t xml:space="preserve">Боғи </w:t>
      </w:r>
      <w:r w:rsidRPr="00B145B8">
        <w:rPr>
          <w:rFonts w:ascii="Times New Roman" w:hAnsi="Times New Roman" w:cs="Times New Roman"/>
          <w:color w:val="000000"/>
          <w:sz w:val="28"/>
          <w:szCs w:val="28"/>
        </w:rPr>
        <w:t xml:space="preserve">байт ул-имом», </w:t>
      </w:r>
      <w:r w:rsidRPr="00B145B8">
        <w:rPr>
          <w:rFonts w:ascii="Times New Roman" w:hAnsi="Times New Roman" w:cs="Times New Roman"/>
          <w:smallCaps/>
          <w:color w:val="000000"/>
          <w:sz w:val="28"/>
          <w:szCs w:val="28"/>
        </w:rPr>
        <w:t>«</w:t>
      </w:r>
      <w:r w:rsidRPr="00B145B8">
        <w:rPr>
          <w:rFonts w:ascii="Times New Roman" w:hAnsi="Times New Roman" w:cs="Times New Roman"/>
          <w:smallCaps/>
          <w:color w:val="000000"/>
          <w:sz w:val="28"/>
          <w:szCs w:val="28"/>
          <w:lang w:val="uz-Cyrl-UZ"/>
        </w:rPr>
        <w:t xml:space="preserve">Боғи  </w:t>
      </w:r>
      <w:r w:rsidRPr="00B145B8">
        <w:rPr>
          <w:rFonts w:ascii="Times New Roman" w:hAnsi="Times New Roman" w:cs="Times New Roman"/>
          <w:color w:val="000000"/>
          <w:sz w:val="28"/>
          <w:szCs w:val="28"/>
          <w:lang w:val="uz-Cyrl-UZ"/>
        </w:rPr>
        <w:t>х</w:t>
      </w:r>
      <w:r w:rsidRPr="00B145B8">
        <w:rPr>
          <w:rFonts w:ascii="Times New Roman" w:hAnsi="Times New Roman" w:cs="Times New Roman"/>
          <w:color w:val="000000"/>
          <w:sz w:val="28"/>
          <w:szCs w:val="28"/>
        </w:rPr>
        <w:t>амса оройи» каби боғлар бунёд этилди. Тарихчи Хондамирнинг ёзишича, Ҳусайний Бой</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аро даврида Хуросонда </w:t>
      </w:r>
      <w:smartTag w:uri="urn:schemas-microsoft-com:office:smarttags" w:element="metricconverter">
        <w:smartTagPr>
          <w:attr w:name="ProductID" w:val="40 га"/>
        </w:smartTagPr>
        <w:r w:rsidRPr="00B145B8">
          <w:rPr>
            <w:rFonts w:ascii="Times New Roman" w:hAnsi="Times New Roman" w:cs="Times New Roman"/>
            <w:color w:val="000000"/>
            <w:sz w:val="28"/>
            <w:szCs w:val="28"/>
          </w:rPr>
          <w:t>40 га</w:t>
        </w:r>
      </w:smartTag>
      <w:r w:rsidRPr="00B145B8">
        <w:rPr>
          <w:rFonts w:ascii="Times New Roman" w:hAnsi="Times New Roman" w:cs="Times New Roman"/>
          <w:color w:val="000000"/>
          <w:sz w:val="28"/>
          <w:szCs w:val="28"/>
        </w:rPr>
        <w:t xml:space="preserve"> яқин иншоотлар вужудга келган.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Марказий Осиёда маданиятнинг ривожланишида қўшни мамла</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атлар билан маданий алоқалар муҳим роль ўйнади. Айниқса, Марка</w:t>
      </w:r>
      <w:r w:rsidRPr="00B145B8">
        <w:rPr>
          <w:rFonts w:ascii="Times New Roman" w:hAnsi="Times New Roman" w:cs="Times New Roman"/>
          <w:color w:val="000000"/>
          <w:sz w:val="28"/>
          <w:szCs w:val="28"/>
        </w:rPr>
        <w:softHyphen/>
        <w:t>зий Осиё Эрон билан қадимдан мустаҳкам алоқа ўрнатган бўлиб, XIV- XV асрларда бу икки мамлакат ўртасида иқтисодий, маданий алоқа</w:t>
      </w:r>
      <w:r w:rsidRPr="00B145B8">
        <w:rPr>
          <w:rFonts w:ascii="Times New Roman" w:hAnsi="Times New Roman" w:cs="Times New Roman"/>
          <w:color w:val="000000"/>
          <w:sz w:val="28"/>
          <w:szCs w:val="28"/>
        </w:rPr>
        <w:softHyphen/>
        <w:t>лар ҳам кучая бошлади. Бу даврда Хит</w:t>
      </w:r>
      <w:r w:rsidRPr="00B145B8">
        <w:rPr>
          <w:rFonts w:ascii="Times New Roman" w:hAnsi="Times New Roman" w:cs="Times New Roman"/>
          <w:color w:val="000000"/>
          <w:sz w:val="28"/>
          <w:szCs w:val="28"/>
          <w:lang w:val="uz-Cyrl-UZ"/>
        </w:rPr>
        <w:t>ой</w:t>
      </w:r>
      <w:r w:rsidRPr="00B145B8">
        <w:rPr>
          <w:rFonts w:ascii="Times New Roman" w:hAnsi="Times New Roman" w:cs="Times New Roman"/>
          <w:color w:val="000000"/>
          <w:sz w:val="28"/>
          <w:szCs w:val="28"/>
        </w:rPr>
        <w:t xml:space="preserve"> билан ҳам алоқа кучайди. 1420 йили Шоҳрух машҳур рассом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иёсиддин На</w:t>
      </w:r>
      <w:r w:rsidRPr="00B145B8">
        <w:rPr>
          <w:rFonts w:ascii="Times New Roman" w:hAnsi="Times New Roman" w:cs="Times New Roman"/>
          <w:color w:val="000000"/>
          <w:sz w:val="28"/>
          <w:szCs w:val="28"/>
          <w:lang w:val="uz-Cyrl-UZ"/>
        </w:rPr>
        <w:t>ққо</w:t>
      </w:r>
      <w:r w:rsidRPr="00B145B8">
        <w:rPr>
          <w:rFonts w:ascii="Times New Roman" w:hAnsi="Times New Roman" w:cs="Times New Roman"/>
          <w:color w:val="000000"/>
          <w:sz w:val="28"/>
          <w:szCs w:val="28"/>
        </w:rPr>
        <w:t xml:space="preserve">ш бошчилигида Хитойга элчилар юборди. Улар Хитой халқининг урф-одати, турмуш тарзи, маданий ҳаёти, давлатни бошқариш услуби билан танишиб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айтдилар. Шунингдек, Шоҳрух даврида Ҳиндистон билан ҳам ало</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 яхшиланиб, 1442 йилда у томонга элчилар юборилди.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Темурийлар даврида маданият янги босқичга кўтарилиб, Марка</w:t>
      </w:r>
      <w:r w:rsidRPr="00B145B8">
        <w:rPr>
          <w:rFonts w:ascii="Times New Roman" w:hAnsi="Times New Roman" w:cs="Times New Roman"/>
          <w:color w:val="000000"/>
          <w:sz w:val="28"/>
          <w:szCs w:val="28"/>
        </w:rPr>
        <w:softHyphen/>
        <w:t xml:space="preserve">зий Осиёда қадимги юнон ва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инд олимларининг фалакиёт, риёзи</w:t>
      </w:r>
      <w:r w:rsidRPr="00B145B8">
        <w:rPr>
          <w:rFonts w:ascii="Times New Roman" w:hAnsi="Times New Roman" w:cs="Times New Roman"/>
          <w:color w:val="000000"/>
          <w:sz w:val="28"/>
          <w:szCs w:val="28"/>
          <w:lang w:val="uz-Cyrl-UZ"/>
        </w:rPr>
        <w:t>ёт, т</w:t>
      </w:r>
      <w:r w:rsidRPr="00B145B8">
        <w:rPr>
          <w:rFonts w:ascii="Times New Roman" w:hAnsi="Times New Roman" w:cs="Times New Roman"/>
          <w:color w:val="000000"/>
          <w:sz w:val="28"/>
          <w:szCs w:val="28"/>
        </w:rPr>
        <w:t>иббиёт, кимё ва бошқа фан соҳаларидаги тад</w:t>
      </w:r>
      <w:r w:rsidRPr="00B145B8">
        <w:rPr>
          <w:rFonts w:ascii="Times New Roman" w:hAnsi="Times New Roman" w:cs="Times New Roman"/>
          <w:color w:val="000000"/>
          <w:sz w:val="28"/>
          <w:szCs w:val="28"/>
          <w:lang w:val="uz-Cyrl-UZ"/>
        </w:rPr>
        <w:t>қиқо</w:t>
      </w:r>
      <w:r w:rsidRPr="00B145B8">
        <w:rPr>
          <w:rFonts w:ascii="Times New Roman" w:hAnsi="Times New Roman" w:cs="Times New Roman"/>
          <w:color w:val="000000"/>
          <w:sz w:val="28"/>
          <w:szCs w:val="28"/>
        </w:rPr>
        <w:t>тлари кенг тарқалди. Илк ўрта асрларда юнон олимларининг рисолалари араб тилига таржима қилиниб, уларга кўплаб шарҳлар битилган эди. Шу-</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инг учун қадимги юнонларнинг араб тилига таржима қилинган асар</w:t>
      </w:r>
      <w:r w:rsidRPr="00B145B8">
        <w:rPr>
          <w:rFonts w:ascii="Times New Roman" w:hAnsi="Times New Roman" w:cs="Times New Roman"/>
          <w:color w:val="000000"/>
          <w:sz w:val="28"/>
          <w:szCs w:val="28"/>
          <w:lang w:val="uz-Cyrl-UZ"/>
        </w:rPr>
        <w:t>ла</w:t>
      </w:r>
      <w:r w:rsidRPr="00B145B8">
        <w:rPr>
          <w:rFonts w:ascii="Times New Roman" w:hAnsi="Times New Roman" w:cs="Times New Roman"/>
          <w:color w:val="000000"/>
          <w:sz w:val="28"/>
          <w:szCs w:val="28"/>
        </w:rPr>
        <w:t>ри, хусусан, Арасту, Афлотун, Птолемей ва бошқаларнинг таби</w:t>
      </w:r>
      <w:r w:rsidRPr="00B145B8">
        <w:rPr>
          <w:rFonts w:ascii="Times New Roman" w:hAnsi="Times New Roman" w:cs="Times New Roman"/>
          <w:color w:val="000000"/>
          <w:sz w:val="28"/>
          <w:szCs w:val="28"/>
          <w:lang w:val="uz-Cyrl-UZ"/>
        </w:rPr>
        <w:t>ий</w:t>
      </w:r>
      <w:r w:rsidRPr="00B145B8">
        <w:rPr>
          <w:rFonts w:ascii="Times New Roman" w:hAnsi="Times New Roman" w:cs="Times New Roman"/>
          <w:color w:val="000000"/>
          <w:sz w:val="28"/>
          <w:szCs w:val="28"/>
        </w:rPr>
        <w:t xml:space="preserve">-илмий ва фалсафий асарлари XIV-XV асрларда ҳам Марказий </w:t>
      </w:r>
      <w:r w:rsidRPr="00B145B8">
        <w:rPr>
          <w:rFonts w:ascii="Times New Roman" w:hAnsi="Times New Roman" w:cs="Times New Roman"/>
          <w:color w:val="000000"/>
          <w:sz w:val="28"/>
          <w:szCs w:val="28"/>
          <w:lang w:val="uz-Cyrl-UZ"/>
        </w:rPr>
        <w:t>Ос</w:t>
      </w:r>
      <w:r w:rsidRPr="00B145B8">
        <w:rPr>
          <w:rFonts w:ascii="Times New Roman" w:hAnsi="Times New Roman" w:cs="Times New Roman"/>
          <w:color w:val="000000"/>
          <w:sz w:val="28"/>
          <w:szCs w:val="28"/>
        </w:rPr>
        <w:t xml:space="preserve">иё олимлари учун янгилик эмас эди.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асрларда маънавий-маданий ривожланиш ислом диний қарашларининг мустаҳкамланиб бориши билан узвий боғлиқ бўлиб, ҳукмрон мафкура сифатида мадрасаю масжидларда кенг ўқитилиб, ўрганилиб, қонун-қоида, одат, анъаналар эса шариат асосида олиб борилар эди. «Темур  тузуклари»да дин арбоблари, шайх, саййид, уламолар фаолиятига алоҳида ўрин ажратилиб, уларнинг давлат ишларидаги иштироки махсус ва бир неча бор қайд этилиб ўтилади. Лекин бу даврда шу билан бирга халқ орасида, айниқса, зиёлилар, ақлий меҳнат билан шуғулланувчи илм-фан, санъат, маданият ходимлари ўртасида ўз даврида ислом қоидаларини замона талаблари, ижти</w:t>
      </w:r>
      <w:r w:rsidRPr="00B145B8">
        <w:rPr>
          <w:rFonts w:ascii="Times New Roman" w:hAnsi="Times New Roman" w:cs="Times New Roman"/>
          <w:color w:val="000000"/>
          <w:sz w:val="28"/>
          <w:szCs w:val="28"/>
          <w:lang w:val="uz-Cyrl-UZ"/>
        </w:rPr>
        <w:softHyphen/>
        <w:t>моий юксалиш заруратлари асосида талқин этишга интилиш натижасида юзага келган тасаввуф таълимоти кенг тарқалади.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Марказий Осиёда XI асрдан бошлаб ёйила бошлаган тасаввуф таълимоти бу даврга келиб Мовароуннаҳр ва Хуросонда тасаввуфнинг яссавия, кубравия, кодирия ва айниқса, Нақшбандия тариқати маънавий ҳаётда катта роль ўйнайди.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Нақшбандия тариқати Юсуф Ҳамадоний, Ғиждувоний ва XIV асрга келиб Баҳоуддин Нақшбанд номи билан узвий боғлиқ бўлиб, бу таълимот XV асрда назарий ва амалий жиҳатдан янада ривож топиб, у сарой аҳли, кўп ҳолларда темурийзодалар фаолиятига ҳам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Амир Темурнинг ўзи ҳам мутасаввуф олимларга катта ҳурмат билан муносабатда бўлиб, тасаввуфнинг Нақшбандия сулуки тарғиботчиларидан Саййид Мир Кулолни (Шамсуддин Фохурий, вафоти 1371 йил) ўзига пир деб билган. Шунингдек, турли ўлкалардаги йирик мутасаввуфларга ҳам ҳурмат кўрсатган. Унинг ҳамадония тариқатига асос солган йирик мутасаввуф Саййид Ҳамадоний билан учрашиб суҳбатда бўлганлиги, 1398 йилда Туркистоннинг Ясси шаҳрида йирик мутасаввуф Аҳмад Яссавий қабрини зиёрат этганлиги, уни таъмирлатиб, устига олий бино кўришни буюргани тарихий манбалар</w:t>
      </w:r>
      <w:r w:rsidRPr="00B145B8">
        <w:rPr>
          <w:rFonts w:ascii="Times New Roman" w:hAnsi="Times New Roman" w:cs="Times New Roman"/>
          <w:color w:val="000000"/>
          <w:sz w:val="28"/>
          <w:szCs w:val="28"/>
          <w:lang w:val="uz-Cyrl-UZ"/>
        </w:rPr>
        <w:softHyphen/>
        <w:t>да кўрсатиб ўтилган.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Тузуклар»да: «...машойихлар, суфийлар худони таниган орифлардир. Уларнинг хизматларида бўлиб, суҳбатлар қурдим ва охират фойдаларини олдим. Улардан тангри таолонинг сўзларини эшитиб кароматлар кўрдим»,– деб ёзади Амир Темур.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асрларда Марказий Осиёда кенг тарқалаётган тасаввуф таълимотининг Суфи, Порсо, Чархий, Хожа Аҳрор, Махдуми Аъзам каби йирик вакиллари Нақшбандия тариқатига оид қатор рисолалар яратиш билан бирга, жамиятнинг маънавий покланиши ва ривожланиши йўлида фаол хизмат қилдилар, таниқли арбоблар билан мулоқотда бўлиб, уларга таъсир ўтказдилар. Бу жиҳатдан, айниқса, Хожа Аҳрор фаолияти муҳим аҳамият касб этади. Навоий, Жомий, Қосимий, Лутфий, Бобуp каби шоирлар тасаввуфни тарғиб қилди</w:t>
      </w:r>
      <w:r w:rsidRPr="00B145B8">
        <w:rPr>
          <w:rFonts w:ascii="Times New Roman" w:hAnsi="Times New Roman" w:cs="Times New Roman"/>
          <w:color w:val="000000"/>
          <w:sz w:val="28"/>
          <w:szCs w:val="28"/>
          <w:lang w:val="uz-Cyrl-UZ"/>
        </w:rPr>
        <w:softHyphen/>
        <w:t>лар.</w:t>
      </w:r>
    </w:p>
    <w:p w:rsidR="00B145B8" w:rsidRPr="00B145B8" w:rsidRDefault="00B145B8" w:rsidP="00B145B8">
      <w:pPr>
        <w:autoSpaceDE w:val="0"/>
        <w:autoSpaceDN w:val="0"/>
        <w:adjustRightInd w:val="0"/>
        <w:ind w:firstLine="709"/>
        <w:jc w:val="both"/>
        <w:rPr>
          <w:rFonts w:ascii="Times New Roman" w:hAnsi="Times New Roman" w:cs="Times New Roman"/>
          <w:sz w:val="28"/>
          <w:szCs w:val="28"/>
          <w:lang w:val="uz-Cyrl-UZ" w:eastAsia="en-US"/>
        </w:rPr>
      </w:pPr>
      <w:r w:rsidRPr="00B145B8">
        <w:rPr>
          <w:rFonts w:ascii="Times New Roman" w:hAnsi="Times New Roman" w:cs="Times New Roman"/>
          <w:color w:val="000000"/>
          <w:sz w:val="28"/>
          <w:szCs w:val="28"/>
          <w:lang w:val="uz-Cyrl-UZ"/>
        </w:rPr>
        <w:t>Бу даврда Самарқанд, Ҳирот ва бошқа шаҳарларда мусаввирлик, наққошлик санъатининг моҳир усталари пайдо бўлди. Хусусан, «Шарқ Рафаэли» деб танилган Камолилдин Беҳзод ўз ижоди билан бутун Шарққагина эмас, балки Оврупода ҳам машҳур бўлди. Хаттотлик ва муқовасозлик санъати ҳам тараққий этиб, бу соҳада янги услублар пайдо бўлди. Масалан, Мир Али Табризий хаттотликнинг настаълиқ услубини ихтиро қилди. Бу услуб кейинчалик бутун Яқин ва Ўрта Шарқ мамлакатларига кенг ёйилди.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«Рафиқий» тахаллусини олган Мир Али Мажнун ибн Камолиддин Маҳмуд, Самарқандлик хаттот Хожа Абдулқодир Руянда, «Хаттотлар султони» номини олган Султон Али Машҳадий ва бошқа хаттотлар ижодини ҳам алоҳида қайд этиш лозим. Устод Шайх Фоний Найи, Мавлоно Қосим Раббоний, Ҳусайн Удий, Хожа Юсуф Андижоний, Шоҳқули Ғижжакий, Дарвиш Аҳмад Қонуний, Устод Шодий каби мусиқашунослар ҳам шу даврда яшаб ижод этганлар. Улуғбек, Навоий, Жомий, Биноий каби буюк мутафаккирлар ҳам мусиқа соҳасида маълум ишларни амалга оширганлар.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ХIV-XV асрларда фанларнинг кўп соҳалари: тиббиёт, риёзиёт, ҳандаса, жуғрофия, фалакиёт, тарих, мантиқ, адабиёт, фалсафа, аҳлоқшунослик ва бошқа фанлар тараққий этди. Адабиёт ва адабиётшунослик юксалиб, шеърият – назм соҳасида ижод қилувчи машҳур шоирлар етишиб чиқди. Йирик шоирлар Давлатшоҳ Самарқандий, Саккокий, Бисотий Самарқандий, Жавҳарий, Хожа Суғдий Самарқандий, Мирзабек, Восифий, Ниёзийлар Самарқандда, Исмоил Бухорий, Ҳофиз Хоразмий, Яқиний, Ҳилолий, Гадоий, Атоий, Сухайлий, Ҳусайний Али Туфайлий, Биноий, Сайфий Бухорий, </w:t>
      </w:r>
      <w:r w:rsidRPr="00B145B8">
        <w:rPr>
          <w:rFonts w:ascii="Times New Roman" w:hAnsi="Times New Roman" w:cs="Times New Roman"/>
          <w:color w:val="000000"/>
          <w:sz w:val="28"/>
          <w:szCs w:val="28"/>
          <w:lang w:val="uz-Cyrl-UZ"/>
        </w:rPr>
        <w:lastRenderedPageBreak/>
        <w:t>Мулло кабилар Мовароуннаҳр ва Хуросоннинг турли шаҳарларида яшаб, ижод этиб, бир қанча шеърий ва насрий асарлар яратдилар.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XV асрда ўзбек тили ва адабиёти, шеърияти, буюк шоир ва мутафаккир Алишер Навоий тимсолида ўзининг юқори чўққисига кўтарилди. Навоий ўзбек адабий тилининг фазилатларини ҳар томонлама очиб, асослаб берди. Жомий ва Навоийдан ташқари, тил муаммолари билан шуғулланган Хожа Жалолиддин Фазлуллоҳ Абу-л-Лайсий, Абул-л-Қосим ибн Абу Бакр Лайсий Самарқандий ҳамда Исомуддин Иброҳим ибн Муҳаммад ибн Арабшоҳ Исфароиний каби йирик олимларнинг номларини келтириш мумкин.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 асрнинг иккинчи ярмидан бошлаб Марказий Осиёда фала</w:t>
      </w:r>
      <w:r w:rsidRPr="00B145B8">
        <w:rPr>
          <w:rFonts w:ascii="Times New Roman" w:hAnsi="Times New Roman" w:cs="Times New Roman"/>
          <w:color w:val="000000"/>
          <w:sz w:val="28"/>
          <w:szCs w:val="28"/>
          <w:lang w:val="uz-Cyrl-UZ"/>
        </w:rPr>
        <w:softHyphen/>
        <w:t>киёт ва риёзиёт фанлари ривож топди. Улуғбек асос солган фалаки</w:t>
      </w:r>
      <w:r w:rsidRPr="00B145B8">
        <w:rPr>
          <w:rFonts w:ascii="Times New Roman" w:hAnsi="Times New Roman" w:cs="Times New Roman"/>
          <w:color w:val="000000"/>
          <w:sz w:val="28"/>
          <w:szCs w:val="28"/>
          <w:lang w:val="uz-Cyrl-UZ"/>
        </w:rPr>
        <w:softHyphen/>
        <w:t>ёт мактаби бунга ёрқин мисол бўлиб, бу мактабдан жуда кўп иктидорли олимлар етишиб чиқди. Улар Мансур Коший, Мирам Чалабий, Абдуали Биржандий, Али Қушчи, Ғиёсиддин Жамшид ва бошқалардир.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тиббиёт илми ҳам ўзининг йирик намояндаларига эга эди. Самарқандга келиб ижод қилган табобат илмининг йирик вакилларидан Бурхониддин Нафис ибн Эваз Ҳаким ал-Кирмоний, Султон Али табиб Хуросоний, табиб Ҳусайний Жарроҳ шулар жумласидандир.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XIV-XV асрларда Марказий Осиёда мантиқ ва фалсафа фанлари билан шуғулланган йирик олимлар пайдо бўлди. Бу фанларнинг ривожи, асосан икки йирик мутафаккир – Саадиддин бин Умар Тафтазоний ва Мир Саййид Журжоний номлари билан боғлиқдир. Журжоний ва Тафтазонийлардан ташқари, Самарқандда ўша даврда Мавлоно Абдужаббор Хоразмий, Мавлоно Шамсиддин Мунший, Мавлоно Абдулла Лисон, Мавлоно Бадриддин Аҳмад, Мавлоно Нуғмониддин Хоразмий, Хожа Афзал, Жалол Ҳокий ва бошқа олимлар яшаб ижод этганлар. Ўз даврининг илгор ижтимоий ва аҳлоқий фикрларири бадиий адабиётда, тасаввуф шеъриятида, назм ва насрда, ғазал ва рубоийларда муфассал баён қилина бошланди. Навоий, Жомий, Лутфий, Биноий, Қосими Анвар ва бошқаларнинг бадиий асарлари бой  фалсафий ва аҳлоқий мазмунга эгадир.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аҳлоқ ва таълим-тарбия муаммоларига бағишланган махсус рисолалар пайдо бўлдики, уларнинг орасида Ҳусайний Воиз Кошифий ва Жалолиддин Давонийларнинг мероси алоҳида ўрин эгаллайди.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Темур ва Темурий шаҳзодалар ўз даври тарихини ёзиб қолдириш, Мовароуннаҳр ва Хуросоннинг мўғуллар зулмидан озод этилиши тарихини </w:t>
      </w:r>
      <w:r w:rsidRPr="00B145B8">
        <w:rPr>
          <w:rFonts w:ascii="Times New Roman" w:hAnsi="Times New Roman" w:cs="Times New Roman"/>
          <w:color w:val="000000"/>
          <w:sz w:val="28"/>
          <w:szCs w:val="28"/>
          <w:lang w:val="uz-Cyrl-UZ"/>
        </w:rPr>
        <w:lastRenderedPageBreak/>
        <w:t>ўрганиш ва ёритишга катта эътибор бердилар. Низомиддин Шомий, Али Яздий, Абдураззоқ Самарқандий, Ҳофизи Aбpy, Натанзе, Фосиҳ Хавофий, Муйиниддин Исфизорий, Мирхонд, Хондамир каби тарихчилар Темурийлар даври тарихини ёзиб қолдирдиларки, бу асарлар ҳозирда биз учун ўша давр ҳодисаларини, маданий юксалишини ўрганишда муҳим манба бўлиб хизмат қилиб келмоқда.</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Мовароуннаҳр ва Хуросонда XIV асрнинг иккинчи ярми ва XV асрда рўй берган маданий юксалиш бутун мусулмон Шарқинигина эмас, Оврупо мамлакатларини ҳам ҳайратга солди. Бу юксалиш Мар</w:t>
      </w:r>
      <w:r w:rsidRPr="00B145B8">
        <w:rPr>
          <w:rFonts w:ascii="Times New Roman" w:hAnsi="Times New Roman" w:cs="Times New Roman"/>
          <w:color w:val="000000"/>
          <w:sz w:val="28"/>
          <w:szCs w:val="28"/>
          <w:lang w:val="uz-Cyrl-UZ"/>
        </w:rPr>
        <w:softHyphen/>
        <w:t>казий Осиёнинг сўнгги маданий-маънавий ривожинигина белгилаб бермай, қўшни мамлакатлардаги маданий тараққиётга ҳам катта туртки берди. Темурий шаҳзода Заҳириддин Муҳаммад Бобур Ҳиндистонни 1525-26 йилларда ўзига қаратиб, «Мўғуллар империяси» деб ном олган давлатга асос солди ва бу давлатда XV асрдаги Марказий Осиё маданиятининг анъаналарини давом эттирди ва ривожлантирди.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Темур ва Темурийлар давридаги маданий юксалишнинг умумий омилларини аниқлаш шуни кўрсатадики, улар ўзаро узвий боғлангan ва яхлит бир бутун ҳолдагина қисқа вақт ичидаги маданий-маънавий юксалишни юзага келтира олган.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Булардан </w:t>
      </w:r>
      <w:r w:rsidRPr="00B145B8">
        <w:rPr>
          <w:rFonts w:ascii="Times New Roman" w:hAnsi="Times New Roman" w:cs="Times New Roman"/>
          <w:i/>
          <w:color w:val="000000"/>
          <w:sz w:val="28"/>
          <w:szCs w:val="28"/>
          <w:lang w:val="uz-Cyrl-UZ"/>
        </w:rPr>
        <w:t>биринчи навбатда сиёсий-ижтимоий оми</w:t>
      </w:r>
      <w:r w:rsidRPr="00B145B8">
        <w:rPr>
          <w:rFonts w:ascii="Times New Roman" w:hAnsi="Times New Roman" w:cs="Times New Roman"/>
          <w:color w:val="000000"/>
          <w:sz w:val="28"/>
          <w:szCs w:val="28"/>
          <w:lang w:val="uz-Cyrl-UZ"/>
        </w:rPr>
        <w:t>лни кўрсатиш мумкин. Мовароуннаҳр ва Хуросонда тарқоқ, ўзаро низо, урушлар натижасида турли вилоят, амирликларга бўлиниб кетган ва келгинди ҳукмронлар – мўғуллар томонидан аёвсиз эзилган халқнинг мустамлакачиликдан қутилиши, мамлакатда ягона бирлашган давлат-нинг барпо этилиши, ягона давлатчилик асосида бошқариш қоидаларининг жорий этилиши, зўравонликлар, ўзбилармончилик каби иллатларнинг тугатилиши ижтимоий юксалишни таъминлади.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Иккинчи – иқтисодий омил</w:t>
      </w:r>
      <w:r w:rsidRPr="00B145B8">
        <w:rPr>
          <w:rFonts w:ascii="Times New Roman" w:hAnsi="Times New Roman" w:cs="Times New Roman"/>
          <w:color w:val="000000"/>
          <w:sz w:val="28"/>
          <w:szCs w:val="28"/>
          <w:lang w:val="uz-Cyrl-UZ"/>
        </w:rPr>
        <w:t xml:space="preserve"> – Мовароуннаҳр ва Хуросонда яго</w:t>
      </w:r>
      <w:r w:rsidRPr="00B145B8">
        <w:rPr>
          <w:rFonts w:ascii="Times New Roman" w:hAnsi="Times New Roman" w:cs="Times New Roman"/>
          <w:color w:val="000000"/>
          <w:sz w:val="28"/>
          <w:szCs w:val="28"/>
          <w:lang w:val="uz-Cyrl-UZ"/>
        </w:rPr>
        <w:softHyphen/>
        <w:t>на идора тизимининг жорий этилиши иқтисодий осойишталик ишлаб чиқаришнинг сўнгги ривожланишига олиб келди. Давлат томонидан деҳқончилик, ҳунармандчилик, савдо-сотиқнинг ривожига эъти</w:t>
      </w:r>
      <w:r w:rsidRPr="00B145B8">
        <w:rPr>
          <w:rFonts w:ascii="Times New Roman" w:hAnsi="Times New Roman" w:cs="Times New Roman"/>
          <w:color w:val="000000"/>
          <w:sz w:val="28"/>
          <w:szCs w:val="28"/>
          <w:lang w:val="uz-Cyrl-UZ"/>
        </w:rPr>
        <w:softHyphen/>
        <w:t>бор берилиши ва бу соҳада қатор тадбирларнинг амалга оширилиши мамлакатнинг маънавий-маданий тараққиёти учун ниҳоятда муҳим аҳамият касб этди.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Учинчи – маънавий омил</w:t>
      </w:r>
      <w:r w:rsidRPr="00B145B8">
        <w:rPr>
          <w:rFonts w:ascii="Times New Roman" w:hAnsi="Times New Roman" w:cs="Times New Roman"/>
          <w:color w:val="000000"/>
          <w:sz w:val="28"/>
          <w:szCs w:val="28"/>
          <w:lang w:val="uz-Cyrl-UZ"/>
        </w:rPr>
        <w:t xml:space="preserve"> – аввалги маданий мерос, маънавий қадриятлар, бойликлардан кенг фойдаланиш, улар асосида ривожланишни амалга оширишдан иборат бўлди. Марказий Осиёда аввал</w:t>
      </w:r>
      <w:r w:rsidRPr="00B145B8">
        <w:rPr>
          <w:rFonts w:ascii="Times New Roman" w:hAnsi="Times New Roman" w:cs="Times New Roman"/>
          <w:color w:val="000000"/>
          <w:sz w:val="28"/>
          <w:szCs w:val="28"/>
          <w:lang w:val="uz-Cyrl-UZ"/>
        </w:rPr>
        <w:softHyphen/>
        <w:t xml:space="preserve">ги асрларда, </w:t>
      </w:r>
      <w:r w:rsidRPr="00B145B8">
        <w:rPr>
          <w:rFonts w:ascii="Times New Roman" w:hAnsi="Times New Roman" w:cs="Times New Roman"/>
          <w:color w:val="000000"/>
          <w:sz w:val="28"/>
          <w:szCs w:val="28"/>
          <w:lang w:val="uz-Cyrl-UZ"/>
        </w:rPr>
        <w:lastRenderedPageBreak/>
        <w:t>хусусан IX-XIII асрларда яратилган маънавий-мада</w:t>
      </w:r>
      <w:r w:rsidRPr="00B145B8">
        <w:rPr>
          <w:rFonts w:ascii="Times New Roman" w:hAnsi="Times New Roman" w:cs="Times New Roman"/>
          <w:color w:val="000000"/>
          <w:sz w:val="28"/>
          <w:szCs w:val="28"/>
          <w:lang w:val="uz-Cyrl-UZ"/>
        </w:rPr>
        <w:softHyphen/>
        <w:t>ний бойликлардан, Хоразмий, Форобий, Ибн Сино, Беруний, Чағминийлар меросидан; араб, форс ва туркий тилларда яратилган Фирдавсий, Низомий Ганжавий, Румий, Тусий, Аттор каби алломалар меросидан; мусулмон Шарқи маънавий меросида катта аҳамият касб этган қадимги юнон илмий-маънавий бойликларидан кенг фойда-ланилди.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даврда Амир Темур давлатининг таъсирида бўлган ва бўлмаган бошқа мамлакатлар ўртасида маданий алоқалар тез ривожландики, бундай алоқалар маънавий бойликларни ўзаро алмашишга кенг йўл очиб берди. Эрон, араб мамлакатлари, Ҳиндистон, Хитой каби мам</w:t>
      </w:r>
      <w:r w:rsidRPr="00B145B8">
        <w:rPr>
          <w:rFonts w:ascii="Times New Roman" w:hAnsi="Times New Roman" w:cs="Times New Roman"/>
          <w:color w:val="000000"/>
          <w:sz w:val="28"/>
          <w:szCs w:val="28"/>
          <w:lang w:val="uz-Cyrl-UZ"/>
        </w:rPr>
        <w:softHyphen/>
        <w:t>лакатлар билан бўлган алоқаларда маданий бойликлар алмашинуви ҳам муҳим аҳамият касб этди.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Тўртинчи – ғоявий омил</w:t>
      </w:r>
      <w:r w:rsidRPr="00B145B8">
        <w:rPr>
          <w:rFonts w:ascii="Times New Roman" w:hAnsi="Times New Roman" w:cs="Times New Roman"/>
          <w:color w:val="000000"/>
          <w:sz w:val="28"/>
          <w:szCs w:val="28"/>
          <w:lang w:val="uz-Cyrl-UZ"/>
        </w:rPr>
        <w:t xml:space="preserve"> – бу омил маънавий омилнинг узвий давоми бўлса-да, унинг муҳим аҳамиятга эга бўлганлиги ва ўз даври маънавий ҳаётида катта роль ўйнаганлиги учун алоҳида ажратиб кўрсатиш мақсадга мувофиқдир. Бу XV асрга келиб Мовароуннаҳр ва Ху</w:t>
      </w:r>
      <w:r w:rsidRPr="00B145B8">
        <w:rPr>
          <w:rFonts w:ascii="Times New Roman" w:hAnsi="Times New Roman" w:cs="Times New Roman"/>
          <w:color w:val="000000"/>
          <w:sz w:val="28"/>
          <w:szCs w:val="28"/>
          <w:lang w:val="uz-Cyrl-UZ"/>
        </w:rPr>
        <w:softHyphen/>
        <w:t>росонда кенг тарқалган тасаввуф – хусусан Нақшбандия таълимо-тидир. Марказий Осиёда Юсуф Ҳамадоний, Абдухолиқ Ғиждувоний таълимотларини ривожлантириш асосида шаклланган Нақшбандия таълимоти ва унинг йирик вакиллари XIV-XV асрлардаги сиёсий-ижтимоий ҳамда маданий ҳаётда ниҳоятда муҳим роль ўйнади, маъ</w:t>
      </w:r>
      <w:r w:rsidRPr="00B145B8">
        <w:rPr>
          <w:rFonts w:ascii="Times New Roman" w:hAnsi="Times New Roman" w:cs="Times New Roman"/>
          <w:color w:val="000000"/>
          <w:sz w:val="28"/>
          <w:szCs w:val="28"/>
          <w:lang w:val="uz-Cyrl-UZ"/>
        </w:rPr>
        <w:softHyphen/>
        <w:t>навий ўзгаришлар маълум эркинлик учун ғоявий асос, омил бўлиб хизмат қилди. Темур ва Темурий шаҳзодалар, кўп олим-фозиллар, ҳунармандлар Нақшбандия таълимотидан озуқа олдилар, ўз фаолиятлари, ижодлари билан уни ҳар томонлама бойитдилар.</w:t>
      </w:r>
    </w:p>
    <w:p w:rsidR="00B145B8" w:rsidRPr="00B145B8" w:rsidRDefault="00B145B8" w:rsidP="00B145B8">
      <w:pPr>
        <w:autoSpaceDE w:val="0"/>
        <w:autoSpaceDN w:val="0"/>
        <w:adjustRightInd w:val="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XV асрда яшаб ижод этган Нақшбандия таълимотининг йирик вакили Хўжа Аҳрор Вали фақат маданий ҳаётдагина эмас, сиёсий-иқтисодий тинчлик ва ривожланиш ишида муҳим ижобий роль ўйнади.</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каби омиллар Темур ва Темурийлар даври маданияти, маънавиятининг тез ҳамда юксак даражада кўтарилишига олиб келдики, унинг ютуқлари сўнгги узоқ асрлар давомида маданий ривожланиш учун озуқа бўлди” </w:t>
      </w:r>
    </w:p>
    <w:p w:rsidR="00B145B8" w:rsidRPr="00B145B8" w:rsidRDefault="00B145B8" w:rsidP="00B145B8">
      <w:pPr>
        <w:ind w:firstLine="567"/>
        <w:jc w:val="center"/>
        <w:outlineLvl w:val="6"/>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Таянч тушунчалар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Пиллачилик, қўйчилик, йилқичилик, ҳунармандчилик, савдо-сотқ, тўқимачилик, кулолчилик, чилангарлик, темирчилик ва бинокорлик, қуролсозлик, наққошлик, хаттотлик, шишасозлик, меъморчилик, миниатюра </w:t>
      </w:r>
      <w:r w:rsidRPr="00B145B8">
        <w:rPr>
          <w:rFonts w:ascii="Times New Roman" w:hAnsi="Times New Roman" w:cs="Times New Roman"/>
          <w:color w:val="000000"/>
          <w:sz w:val="28"/>
          <w:szCs w:val="28"/>
          <w:lang w:val="uz-Cyrl-UZ"/>
        </w:rPr>
        <w:lastRenderedPageBreak/>
        <w:t>санъати, илм-фан, ўзбек тили, адабий муҳит. </w:t>
      </w:r>
      <w:r w:rsidRPr="00B145B8">
        <w:rPr>
          <w:rFonts w:ascii="Times New Roman" w:hAnsi="Times New Roman" w:cs="Times New Roman"/>
          <w:bCs/>
          <w:sz w:val="28"/>
          <w:szCs w:val="28"/>
          <w:lang w:val="uz-Cyrl-UZ"/>
        </w:rPr>
        <w:t>IX-ХII acрлaр, “Тарих “хатоси”,</w:t>
      </w:r>
      <w:r w:rsidRPr="00B145B8">
        <w:rPr>
          <w:rFonts w:ascii="Times New Roman" w:hAnsi="Times New Roman" w:cs="Times New Roman"/>
          <w:sz w:val="28"/>
          <w:szCs w:val="28"/>
          <w:lang w:val="uz-Cyrl-UZ"/>
        </w:rPr>
        <w:t xml:space="preserve"> Ренессанс белгилари, буюк алломалар, </w:t>
      </w:r>
      <w:r w:rsidRPr="00B145B8">
        <w:rPr>
          <w:rFonts w:ascii="Times New Roman" w:hAnsi="Times New Roman" w:cs="Times New Roman"/>
          <w:bCs/>
          <w:color w:val="000000"/>
          <w:sz w:val="28"/>
          <w:szCs w:val="28"/>
          <w:lang w:val="uz-Cyrl-UZ"/>
        </w:rPr>
        <w:t xml:space="preserve">Абу Муслим, Муқанна, Ҳамза ал-Хориж, Рафи ибн Лайс, </w:t>
      </w:r>
      <w:r w:rsidRPr="00B145B8">
        <w:rPr>
          <w:rFonts w:ascii="Times New Roman" w:hAnsi="Times New Roman" w:cs="Times New Roman"/>
          <w:color w:val="000000"/>
          <w:sz w:val="28"/>
          <w:szCs w:val="28"/>
          <w:lang w:val="uz-Cyrl-UZ"/>
        </w:rPr>
        <w:t xml:space="preserve">тасаввуф, исломий, фалсафий ва табиий илмлар, Уйғониш даври омиллари, </w:t>
      </w:r>
      <w:r w:rsidRPr="00B145B8">
        <w:rPr>
          <w:rFonts w:ascii="Times New Roman" w:hAnsi="Times New Roman" w:cs="Times New Roman"/>
          <w:sz w:val="28"/>
          <w:szCs w:val="28"/>
          <w:lang w:val="uz-Cyrl-UZ"/>
        </w:rPr>
        <w:t>«Тарих фалсафаси», умумжаҳон цивилизацияси.</w:t>
      </w: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center"/>
        <w:outlineLvl w:val="6"/>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Назорат саволлари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1.“Тарих “хатоси” нимада?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Уйғониш даврининг белгилари нимадан иборат?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Жаҳон илму фанининг ривожига ҳисса қўшган буюк алломалар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Акад. М. Хайруллаевнинг «Ўрта Осиёда илк уйғониш даври маданияти» мақоласининг қисқача мазмунини айтиб беринг.</w:t>
      </w:r>
    </w:p>
    <w:p w:rsidR="00B145B8" w:rsidRPr="00B145B8" w:rsidRDefault="00B145B8" w:rsidP="00B145B8">
      <w:pPr>
        <w:ind w:firstLine="567"/>
        <w:jc w:val="both"/>
        <w:rPr>
          <w:rFonts w:ascii="Times New Roman" w:hAnsi="Times New Roman" w:cs="Times New Roman"/>
          <w:sz w:val="28"/>
          <w:szCs w:val="28"/>
          <w:lang w:val="uz-Cyrl-UZ"/>
        </w:rPr>
      </w:pPr>
      <w:smartTag w:uri="urn:schemas-microsoft-com:office:smarttags" w:element="metricconverter">
        <w:smartTagPr>
          <w:attr w:name="ProductID" w:val="5. Г"/>
        </w:smartTagPr>
        <w:r w:rsidRPr="00B145B8">
          <w:rPr>
            <w:rFonts w:ascii="Times New Roman" w:hAnsi="Times New Roman" w:cs="Times New Roman"/>
            <w:sz w:val="28"/>
            <w:szCs w:val="28"/>
            <w:lang w:val="uz-Cyrl-UZ"/>
          </w:rPr>
          <w:t>5. Г</w:t>
        </w:r>
      </w:smartTag>
      <w:r w:rsidRPr="00B145B8">
        <w:rPr>
          <w:rFonts w:ascii="Times New Roman" w:hAnsi="Times New Roman" w:cs="Times New Roman"/>
          <w:sz w:val="28"/>
          <w:szCs w:val="28"/>
          <w:lang w:val="uz-Cyrl-UZ"/>
        </w:rPr>
        <w:t>. Гегель ўзининг «</w:t>
      </w:r>
      <w:r w:rsidRPr="00B145B8">
        <w:rPr>
          <w:rFonts w:ascii="Times New Roman" w:hAnsi="Times New Roman" w:cs="Times New Roman"/>
          <w:i/>
          <w:sz w:val="28"/>
          <w:szCs w:val="28"/>
          <w:lang w:val="uz-Cyrl-UZ"/>
        </w:rPr>
        <w:t>Тарих фалсафаси»</w:t>
      </w:r>
      <w:r w:rsidRPr="00B145B8">
        <w:rPr>
          <w:rFonts w:ascii="Times New Roman" w:hAnsi="Times New Roman" w:cs="Times New Roman"/>
          <w:sz w:val="28"/>
          <w:szCs w:val="28"/>
          <w:lang w:val="uz-Cyrl-UZ"/>
        </w:rPr>
        <w:t>даги фикрига муносабат билдиринг.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Иккинчи ва учинчи Ренесеанс даврлари ҳақида ни ма дейсиз?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IX-</w:t>
      </w:r>
      <w:r w:rsidRPr="00B145B8">
        <w:rPr>
          <w:rFonts w:ascii="Times New Roman" w:hAnsi="Times New Roman" w:cs="Times New Roman"/>
          <w:color w:val="000000"/>
          <w:sz w:val="28"/>
          <w:szCs w:val="28"/>
          <w:lang w:val="uz-Cyrl-UZ"/>
        </w:rPr>
        <w:t xml:space="preserve"> XV</w:t>
      </w:r>
      <w:r w:rsidRPr="00B145B8">
        <w:rPr>
          <w:rFonts w:ascii="Times New Roman" w:hAnsi="Times New Roman" w:cs="Times New Roman"/>
          <w:sz w:val="28"/>
          <w:szCs w:val="28"/>
          <w:lang w:val="uz-Cyrl-UZ"/>
        </w:rPr>
        <w:t xml:space="preserve"> асрларда Шарқ халқлари фани ва маданиятида рўй берган илмий юксалиш натижалари нималарда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8. Форобий ақл, билиш ҳақидаги  таълимоти тўғрисида сўзланг.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9.Темурийлар шажарасини жаҳон тарихида энг маърифатли шажара эканлигини мисоллар билан тушунтиринг.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10. Акад.М.Хайруллаевнинг </w:t>
      </w:r>
      <w:r w:rsidRPr="00B145B8">
        <w:rPr>
          <w:rFonts w:ascii="Times New Roman" w:hAnsi="Times New Roman" w:cs="Times New Roman"/>
          <w:i/>
          <w:color w:val="000000"/>
          <w:sz w:val="28"/>
          <w:szCs w:val="28"/>
          <w:lang w:val="uz-Cyrl-UZ"/>
        </w:rPr>
        <w:t>“XI асрнинг иккинчи ярми – XV асрларда маданий юксалиш”</w:t>
      </w:r>
      <w:r w:rsidRPr="00B145B8">
        <w:rPr>
          <w:rFonts w:ascii="Times New Roman" w:hAnsi="Times New Roman" w:cs="Times New Roman"/>
          <w:color w:val="000000"/>
          <w:sz w:val="28"/>
          <w:szCs w:val="28"/>
          <w:lang w:val="uz-Cyrl-UZ"/>
        </w:rPr>
        <w:t xml:space="preserve"> мавзуидаги мақоласи асосида </w:t>
      </w:r>
      <w:r w:rsidRPr="00B145B8">
        <w:rPr>
          <w:rFonts w:ascii="Times New Roman" w:hAnsi="Times New Roman" w:cs="Times New Roman"/>
          <w:b/>
          <w:color w:val="000000"/>
          <w:sz w:val="28"/>
          <w:szCs w:val="28"/>
          <w:lang w:val="uz-Cyrl-UZ"/>
        </w:rPr>
        <w:t>далилланган эссе</w:t>
      </w:r>
      <w:r w:rsidRPr="00B145B8">
        <w:rPr>
          <w:rFonts w:ascii="Times New Roman" w:hAnsi="Times New Roman" w:cs="Times New Roman"/>
          <w:color w:val="000000"/>
          <w:sz w:val="28"/>
          <w:szCs w:val="28"/>
          <w:lang w:val="uz-Cyrl-UZ"/>
        </w:rPr>
        <w:t xml:space="preserve"> ёзинг.</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bCs/>
          <w:color w:val="000000"/>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Каримов И.А. </w:t>
      </w:r>
      <w:r w:rsidRPr="00B145B8">
        <w:rPr>
          <w:rFonts w:ascii="Times New Roman" w:hAnsi="Times New Roman" w:cs="Times New Roman"/>
          <w:sz w:val="28"/>
          <w:szCs w:val="28"/>
          <w:lang w:val="uz-Cyrl-UZ"/>
        </w:rPr>
        <w:t>Амир Темур давридаги бунёдкорлик ва ҳамкорлик руҳи бизга намуна бўлаверсин. ЮНЕСКО қароргоҳидаги  «Темурийлар даврида илм-фан, маданият ва маорифнинг гуллаб-яшнаши» кўргазмасининг очилиш маросимида сўзланган нутқ. 4 т. – Т.: Ўзбекистон. 1996.</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 xml:space="preserve">340-343-б </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Халқимиз бор экан, Амир Темур номи барҳаётдир. Темурийлар тарихи давлат музейининг очилиш маросимида сўзланган нутқ. 5 т. – Т.: Ўзбекистон. 1996. – 166-170-б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lastRenderedPageBreak/>
        <w:t>* Азалий буюклик маскани. Самарқанд шаҳрида Амир Темур ҳайкалининг очилиш маросимида сўзланган нутқ. 5 т. – Т.: Ўзбекистон. 1996. – 171-174-б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Соҳибқирон камолга етган юрт. Шаҳрисабз шаҳрида Амир Темур ҳайкалининг очилиш маросимида сўзланган нутқ. 5 т. – Т.: Ўзбекистон. 1996. – 175-178-б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Адолат ва қудрат тимсоли. 5 т. – Т.: Ўзбекистон. 1996. – 179-180-б</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Амир Темур –  фахримиз, ғуруримиз. Амир Темур таваллудининг 660 йиллигига бағишланган халқаро илмий конференциядаги маъруза. 5 т. – Т.: Ўзбекистон. 1996. – 181-191-б.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Мўминов И. Амир Темурнинг Ўрта Осиё тарихида тутган ўрни ва роли. Т. 1993 й.</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Усмонов О. Камолиддин Беҳзод ва унинг наққошлик мактаби. Т., 1977 ..</w:t>
      </w:r>
    </w:p>
    <w:p w:rsidR="00B145B8" w:rsidRPr="00B145B8" w:rsidRDefault="00B145B8" w:rsidP="00B145B8">
      <w:pPr>
        <w:numPr>
          <w:ilvl w:val="0"/>
          <w:numId w:val="15"/>
        </w:numPr>
        <w:spacing w:after="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Ҳайитметов А.. Темурийлар даври ўзбек адабиёти. Т. 1996 й.</w:t>
      </w:r>
    </w:p>
    <w:p w:rsidR="00B145B8" w:rsidRPr="00B145B8" w:rsidRDefault="00B145B8" w:rsidP="00B145B8">
      <w:pPr>
        <w:ind w:firstLine="36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5. Хайруллаев М. XI– XV асрларда маданий юксалиш //Маънавият юлдузлари. Т.: Халқ мероси. 2001. 160-264-б.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6.</w:t>
      </w:r>
      <w:r w:rsidRPr="00B145B8">
        <w:rPr>
          <w:sz w:val="28"/>
          <w:szCs w:val="28"/>
          <w:lang w:val="uz-Cyrl-UZ"/>
        </w:rPr>
        <w:t xml:space="preserve"> </w:t>
      </w:r>
      <w:r w:rsidRPr="00B145B8">
        <w:rPr>
          <w:color w:val="000000"/>
          <w:sz w:val="28"/>
          <w:szCs w:val="28"/>
          <w:lang w:val="uz-Cyrl-UZ"/>
        </w:rPr>
        <w:t>Жўраев К. Этномаданият. Маърузалар матни. АДУ АРМ. – Андижон, 2011</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6-мавзу</w:t>
      </w:r>
    </w:p>
    <w:p w:rsidR="00B145B8" w:rsidRPr="00B145B8" w:rsidRDefault="00B145B8" w:rsidP="00B145B8">
      <w:pPr>
        <w:autoSpaceDE w:val="0"/>
        <w:autoSpaceDN w:val="0"/>
        <w:adjustRightInd w:val="0"/>
        <w:jc w:val="center"/>
        <w:rPr>
          <w:rFonts w:ascii="Times New Roman" w:hAnsi="Times New Roman" w:cs="Times New Roman"/>
          <w:b/>
          <w:bCs/>
          <w:sz w:val="28"/>
          <w:szCs w:val="28"/>
          <w:lang w:val="uz-Cyrl-UZ"/>
        </w:rPr>
      </w:pPr>
      <w:r w:rsidRPr="00B145B8">
        <w:rPr>
          <w:rFonts w:ascii="Times New Roman" w:hAnsi="Times New Roman" w:cs="Times New Roman"/>
          <w:b/>
          <w:bCs/>
          <w:sz w:val="28"/>
          <w:szCs w:val="28"/>
          <w:lang w:val="uz-Cyrl-UZ"/>
        </w:rPr>
        <w:t>XVI-XIX асрларда ўзбек этномаданиятининг ривожланиши</w:t>
      </w:r>
    </w:p>
    <w:p w:rsidR="00B145B8" w:rsidRPr="00B145B8" w:rsidRDefault="00B145B8" w:rsidP="00B145B8">
      <w:pPr>
        <w:autoSpaceDE w:val="0"/>
        <w:autoSpaceDN w:val="0"/>
        <w:adjustRightInd w:val="0"/>
        <w:jc w:val="center"/>
        <w:rPr>
          <w:rFonts w:ascii="Times New Roman" w:hAnsi="Times New Roman" w:cs="Times New Roman"/>
          <w:b/>
          <w:bCs/>
          <w:sz w:val="28"/>
          <w:szCs w:val="28"/>
          <w:lang w:val="uz-Cyrl-UZ"/>
        </w:rPr>
      </w:pP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Ушбу мавзу академик М.М.Хайруллаевнинг «Туркистонда XVI-XIX асрнинг биринчи ярмида маданий ҳаёт»  мақоласида анча кенг ёритилганлиги учун тўлароқ маълумот олишни хоҳловчилар диққатини шу манбага ҳавола қиламиз: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“XVI аср бошларига келиб Мовароуннаҳр ва Хуросонда ички низоларнинг авж олиши бу ерларга ташқи ҳужумларнинг кучайишига имкон туғдирди. Айниқса, шимолда Дашти Қипчоқ томондан Мовароуннаҳр шаҳарларини босиб олишга бўлган ҳаракат борган сари ортиб борди.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1500-1510 йиллар орасида Мовароуннаҳр ва Хуросон ерлари Шайбонийхон бошлиғидаги қўшинлар ҳужуми туфайли унинг тасарруфига ўтди. У ўзининг сўнгги юришида кескин қаршиликка дуч келди ва 1510 йил Марв учун бўлган урушда қурбон бўлди. У Мовароуннаҳр мадрасаларида тахсил кўрган, темурийлар билан учрашган, олим ва адиблар билан мулоқотда бўлган, маданият тарихидан яхши хабардор, темурийларга ўхшаб ижод аҳлига раҳнамолик қилган, ўзи ҳам шеърлар ёзган давлат бошлиғидир.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Унинг ўлимидан сўнг авлодлари 1601 йилга қадар ҳукмронлик қилдилар. Сўнгги йилларда унинг авлодлари ўртасидаги курашлар натижасида давлат парчаланиб, Хуросон Сафавийлар қўлига ўтди. Шайбонийлар эса фақат Мовароуннаҳрга ҳукмрон бўлиб қолдилар. Ҳокимият аста-секин унинг авлодлари ўртасидаги низолар туфайли парчаланиб кетди, Бухоро хонлиги, сўнг ғарбда Хива хонлиги ву</w:t>
      </w:r>
      <w:r w:rsidRPr="00B145B8">
        <w:rPr>
          <w:rFonts w:ascii="Times New Roman" w:hAnsi="Times New Roman" w:cs="Times New Roman"/>
          <w:color w:val="000000"/>
          <w:sz w:val="28"/>
          <w:szCs w:val="28"/>
          <w:lang w:val="uz-Cyrl-UZ"/>
        </w:rPr>
        <w:softHyphen/>
        <w:t>жудга келди. Ҳукмронлик учун олиб борилган узоқ курашлардан сўнг Абдуллахон II (1557-1598) даврида Бухоро хонлигининг мавқеи анча-мунча ортди.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Абдуллахон II даврида Бухоро хонлигида иқтисодий-маданий ҳаёт бир мунча жонланди. Хусусан, деҳқончилик тез ривожланди, қатор сув иншоотлари, каналлар барпо этилди, йирик шаҳарларда ҳунар</w:t>
      </w:r>
      <w:r w:rsidRPr="00B145B8">
        <w:rPr>
          <w:rFonts w:ascii="Times New Roman" w:hAnsi="Times New Roman" w:cs="Times New Roman"/>
          <w:color w:val="000000"/>
          <w:sz w:val="28"/>
          <w:szCs w:val="28"/>
          <w:lang w:val="uz-Cyrl-UZ"/>
        </w:rPr>
        <w:softHyphen/>
        <w:t xml:space="preserve">мандчилик равнақ топди. Самарқанд қозикалонининг XVI асрдаги ҳужжатларидан маълум бўлишича, </w:t>
      </w:r>
      <w:r w:rsidRPr="00B145B8">
        <w:rPr>
          <w:rFonts w:ascii="Times New Roman" w:hAnsi="Times New Roman" w:cs="Times New Roman"/>
          <w:b/>
          <w:color w:val="000000"/>
          <w:sz w:val="28"/>
          <w:szCs w:val="28"/>
          <w:lang w:val="uz-Cyrl-UZ"/>
        </w:rPr>
        <w:t>ҳунарнинг 61 тури мавжуд</w:t>
      </w:r>
      <w:r w:rsidRPr="00B145B8">
        <w:rPr>
          <w:rFonts w:ascii="Times New Roman" w:hAnsi="Times New Roman" w:cs="Times New Roman"/>
          <w:color w:val="000000"/>
          <w:sz w:val="28"/>
          <w:szCs w:val="28"/>
          <w:lang w:val="uz-Cyrl-UZ"/>
        </w:rPr>
        <w:t xml:space="preserve"> бўлган, турли-туман </w:t>
      </w:r>
      <w:r w:rsidRPr="00B145B8">
        <w:rPr>
          <w:rFonts w:ascii="Times New Roman" w:hAnsi="Times New Roman" w:cs="Times New Roman"/>
          <w:b/>
          <w:color w:val="000000"/>
          <w:sz w:val="28"/>
          <w:szCs w:val="28"/>
          <w:lang w:val="uz-Cyrl-UZ"/>
        </w:rPr>
        <w:t>темир буюмлар, ип ва ипак матолар, юкори навли қоғоз</w:t>
      </w:r>
      <w:r w:rsidRPr="00B145B8">
        <w:rPr>
          <w:rFonts w:ascii="Times New Roman" w:hAnsi="Times New Roman" w:cs="Times New Roman"/>
          <w:color w:val="000000"/>
          <w:sz w:val="28"/>
          <w:szCs w:val="28"/>
          <w:lang w:val="uz-Cyrl-UZ"/>
        </w:rPr>
        <w:t xml:space="preserve">лар ишлаб чиқарилган. Бухоро шаҳри кенгайтирилиб, девор ва ҳарбий истеҳкомлари қайтадан қурилган, шаҳарда кўп </w:t>
      </w:r>
      <w:r w:rsidRPr="00B145B8">
        <w:rPr>
          <w:rFonts w:ascii="Times New Roman" w:hAnsi="Times New Roman" w:cs="Times New Roman"/>
          <w:b/>
          <w:color w:val="000000"/>
          <w:sz w:val="28"/>
          <w:szCs w:val="28"/>
          <w:lang w:val="uz-Cyrl-UZ"/>
        </w:rPr>
        <w:t>мадрасалар, хонақоҳдар, карвонсарой, бозорлар</w:t>
      </w:r>
      <w:r w:rsidRPr="00B145B8">
        <w:rPr>
          <w:rFonts w:ascii="Times New Roman" w:hAnsi="Times New Roman" w:cs="Times New Roman"/>
          <w:color w:val="000000"/>
          <w:sz w:val="28"/>
          <w:szCs w:val="28"/>
          <w:lang w:val="uz-Cyrl-UZ"/>
        </w:rPr>
        <w:t xml:space="preserve"> барпо этилган. Бу даврда ички ва ташқи савдо, хусусан, Эрон, Туркия, Ҳиндистон, Россия каби мамлакатлар билан алоқалар кенгайди.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Унинг вафотидан сўнг яна ўзаро низолар авж олди. 1601 йилдан бошлаб Бухоро хонлиги янги Аштархонийлар сулоласи ҳукмронлигига ўтди.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Аштархонийлар сулоласи бир ярим аср (1601-1753) Бухоро тахтида </w:t>
      </w:r>
      <w:r w:rsidRPr="00B145B8">
        <w:rPr>
          <w:rFonts w:ascii="Times New Roman" w:hAnsi="Times New Roman" w:cs="Times New Roman"/>
          <w:color w:val="000000"/>
          <w:sz w:val="28"/>
          <w:szCs w:val="28"/>
          <w:lang w:val="uz-Cyrl-UZ"/>
        </w:rPr>
        <w:t>ҳок</w:t>
      </w:r>
      <w:r w:rsidRPr="00B145B8">
        <w:rPr>
          <w:rFonts w:ascii="Times New Roman" w:hAnsi="Times New Roman" w:cs="Times New Roman"/>
          <w:color w:val="000000"/>
          <w:sz w:val="28"/>
          <w:szCs w:val="28"/>
        </w:rPr>
        <w:t xml:space="preserve">имлик қилди, улар даврида хонликда ўзаро низолар ҳамда </w:t>
      </w:r>
      <w:r w:rsidRPr="00B145B8">
        <w:rPr>
          <w:rFonts w:ascii="Times New Roman" w:hAnsi="Times New Roman" w:cs="Times New Roman"/>
          <w:color w:val="000000"/>
          <w:sz w:val="28"/>
          <w:szCs w:val="28"/>
          <w:lang w:val="uz-Cyrl-UZ"/>
        </w:rPr>
        <w:t>қорақалпоқлар</w:t>
      </w:r>
      <w:r w:rsidRPr="00B145B8">
        <w:rPr>
          <w:rFonts w:ascii="Times New Roman" w:hAnsi="Times New Roman" w:cs="Times New Roman"/>
          <w:color w:val="000000"/>
          <w:sz w:val="28"/>
          <w:szCs w:val="28"/>
        </w:rPr>
        <w:t>, мустақил бўлган Хива хонлиги, Эрон кабилар би</w:t>
      </w:r>
      <w:r w:rsidRPr="00B145B8">
        <w:rPr>
          <w:rFonts w:ascii="Times New Roman" w:hAnsi="Times New Roman" w:cs="Times New Roman"/>
          <w:color w:val="000000"/>
          <w:sz w:val="28"/>
          <w:szCs w:val="28"/>
        </w:rPr>
        <w:softHyphen/>
        <w:t xml:space="preserve">лан узлуксиз урушлар давом этди, мамлакатнинг иқтисодий-сиёсий ҳаётида </w:t>
      </w:r>
      <w:r w:rsidRPr="00B145B8">
        <w:rPr>
          <w:rFonts w:ascii="Times New Roman" w:hAnsi="Times New Roman" w:cs="Times New Roman"/>
          <w:b/>
          <w:color w:val="000000"/>
          <w:sz w:val="28"/>
          <w:szCs w:val="28"/>
        </w:rPr>
        <w:t xml:space="preserve">парокандалик </w:t>
      </w:r>
      <w:r w:rsidRPr="00B145B8">
        <w:rPr>
          <w:rFonts w:ascii="Times New Roman" w:hAnsi="Times New Roman" w:cs="Times New Roman"/>
          <w:color w:val="000000"/>
          <w:sz w:val="28"/>
          <w:szCs w:val="28"/>
        </w:rPr>
        <w:t xml:space="preserve">авж олди, хонлик </w:t>
      </w:r>
      <w:r w:rsidRPr="00B145B8">
        <w:rPr>
          <w:rFonts w:ascii="Times New Roman" w:hAnsi="Times New Roman" w:cs="Times New Roman"/>
          <w:b/>
          <w:color w:val="000000"/>
          <w:sz w:val="28"/>
          <w:szCs w:val="28"/>
        </w:rPr>
        <w:t>тахти учун талашув</w:t>
      </w:r>
      <w:r w:rsidRPr="00B145B8">
        <w:rPr>
          <w:rFonts w:ascii="Times New Roman" w:hAnsi="Times New Roman" w:cs="Times New Roman"/>
          <w:color w:val="000000"/>
          <w:sz w:val="28"/>
          <w:szCs w:val="28"/>
        </w:rPr>
        <w:t xml:space="preserve">да ака-ука, ота-ўғил,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ариндошлар ўртасида курашлар кучайди. Хонликдаги зулмнинг ортиши, солиқларнинг ошиб бориши натижасида тез-тез халқ қўзғолонлари рўй бериб турарди. Бухоро тахтида узоқ хон</w:t>
      </w:r>
      <w:r w:rsidRPr="00B145B8">
        <w:rPr>
          <w:rFonts w:ascii="Times New Roman" w:hAnsi="Times New Roman" w:cs="Times New Roman"/>
          <w:color w:val="000000"/>
          <w:sz w:val="28"/>
          <w:szCs w:val="28"/>
        </w:rPr>
        <w:softHyphen/>
        <w:t>лик қилган Имомқ</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лихон (1611-1642) даврида ҳокимиятнинг нисбатан мустаҳкамланганлигини назарга олмаганда, бошқа </w:t>
      </w:r>
      <w:r w:rsidRPr="00B145B8">
        <w:rPr>
          <w:rFonts w:ascii="Times New Roman" w:hAnsi="Times New Roman" w:cs="Times New Roman"/>
          <w:color w:val="000000"/>
          <w:sz w:val="28"/>
          <w:szCs w:val="28"/>
        </w:rPr>
        <w:lastRenderedPageBreak/>
        <w:t>Аштархо</w:t>
      </w:r>
      <w:r w:rsidRPr="00B145B8">
        <w:rPr>
          <w:rFonts w:ascii="Times New Roman" w:hAnsi="Times New Roman" w:cs="Times New Roman"/>
          <w:color w:val="000000"/>
          <w:sz w:val="28"/>
          <w:szCs w:val="28"/>
        </w:rPr>
        <w:softHyphen/>
        <w:t xml:space="preserve">нийлар даврида хонликка ҳар томондан ҳужумлар, турли шаҳарлар,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лкаларнинг хонликдан ажраб кетишга интилиши кучайди. Бу инти</w:t>
      </w:r>
      <w:r w:rsidRPr="00B145B8">
        <w:rPr>
          <w:rFonts w:ascii="Times New Roman" w:hAnsi="Times New Roman" w:cs="Times New Roman"/>
          <w:color w:val="000000"/>
          <w:sz w:val="28"/>
          <w:szCs w:val="28"/>
        </w:rPr>
        <w:softHyphen/>
        <w:t xml:space="preserve">лиш, айниқса, Убайдуллахон даврида авжига чиқди. Бундан фойдаланган Нодиршоҳ Бухоро хонлигига қарашли кўп ерларни Эронга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шиб олди. Сўнгги йилларда Аштархонийлар сулоласининг нуф</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зи сусайиб, ман</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ит қабиласидан бўлган Муҳаммад </w:t>
      </w:r>
      <w:r w:rsidRPr="00B145B8">
        <w:rPr>
          <w:rFonts w:ascii="Times New Roman" w:hAnsi="Times New Roman" w:cs="Times New Roman"/>
          <w:color w:val="000000"/>
          <w:sz w:val="28"/>
          <w:szCs w:val="28"/>
          <w:lang w:val="uz-Cyrl-UZ"/>
        </w:rPr>
        <w:t>Ҳак</w:t>
      </w:r>
      <w:r w:rsidRPr="00B145B8">
        <w:rPr>
          <w:rFonts w:ascii="Times New Roman" w:hAnsi="Times New Roman" w:cs="Times New Roman"/>
          <w:color w:val="000000"/>
          <w:sz w:val="28"/>
          <w:szCs w:val="28"/>
        </w:rPr>
        <w:t xml:space="preserve">им оталикнинг таъсири кучая борди ва у 1753 йили ўзини амир деб эълон қилди. Бу даврда Туркистонда Бухоро хонлигидан ташқари Амударёнинг қуйи оқимида Хива хонлиги мустақил ривожланаётган эди. XVIII асрнинг охирига келиб Фарғона водийсида </w:t>
      </w:r>
      <w:r w:rsidRPr="00B145B8">
        <w:rPr>
          <w:rFonts w:ascii="Times New Roman" w:hAnsi="Times New Roman" w:cs="Times New Roman"/>
          <w:color w:val="000000"/>
          <w:sz w:val="28"/>
          <w:szCs w:val="28"/>
          <w:lang w:val="uz-Cyrl-UZ"/>
        </w:rPr>
        <w:t>Қўқон</w:t>
      </w:r>
      <w:r w:rsidRPr="00B145B8">
        <w:rPr>
          <w:rFonts w:ascii="Times New Roman" w:hAnsi="Times New Roman" w:cs="Times New Roman"/>
          <w:color w:val="000000"/>
          <w:sz w:val="28"/>
          <w:szCs w:val="28"/>
        </w:rPr>
        <w:t xml:space="preserve"> хонлиги ҳам ўзини мустақил хонлик сифатида кўрсата бошлади.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Туркистондаги </w:t>
      </w:r>
      <w:r w:rsidRPr="00B145B8">
        <w:rPr>
          <w:rFonts w:ascii="Times New Roman" w:hAnsi="Times New Roman" w:cs="Times New Roman"/>
          <w:b/>
          <w:color w:val="000000"/>
          <w:sz w:val="28"/>
          <w:szCs w:val="28"/>
        </w:rPr>
        <w:t>XVII-XVIII аср маданияти</w:t>
      </w:r>
      <w:r w:rsidRPr="00B145B8">
        <w:rPr>
          <w:rFonts w:ascii="Times New Roman" w:hAnsi="Times New Roman" w:cs="Times New Roman"/>
          <w:color w:val="000000"/>
          <w:sz w:val="28"/>
          <w:szCs w:val="28"/>
        </w:rPr>
        <w:t xml:space="preserve"> мавжуд иқтисодий-сиёсий, ижтимоий аҳвол таъсирида турли тебранишлар, йўқ</w:t>
      </w:r>
      <w:r w:rsidRPr="00B145B8">
        <w:rPr>
          <w:rFonts w:ascii="Times New Roman" w:hAnsi="Times New Roman" w:cs="Times New Roman"/>
          <w:color w:val="000000"/>
          <w:sz w:val="28"/>
          <w:szCs w:val="28"/>
          <w:lang w:val="uz-Cyrl-UZ"/>
        </w:rPr>
        <w:t>о</w:t>
      </w:r>
      <w:r w:rsidRPr="00B145B8">
        <w:rPr>
          <w:rFonts w:ascii="Times New Roman" w:hAnsi="Times New Roman" w:cs="Times New Roman"/>
          <w:color w:val="000000"/>
          <w:sz w:val="28"/>
          <w:szCs w:val="28"/>
        </w:rPr>
        <w:t>тишларни бошидан кечирди.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XVI асрда Ҳиндистонда Бобурийлар давлатининг вужудга ке</w:t>
      </w:r>
      <w:r w:rsidRPr="00B145B8">
        <w:rPr>
          <w:rFonts w:ascii="Times New Roman" w:hAnsi="Times New Roman" w:cs="Times New Roman"/>
          <w:color w:val="000000"/>
          <w:sz w:val="28"/>
          <w:szCs w:val="28"/>
        </w:rPr>
        <w:softHyphen/>
        <w:t xml:space="preserve">лиши билан Темурийлар даврида шаклланган маданиятнинг </w:t>
      </w:r>
      <w:r w:rsidRPr="00B145B8">
        <w:rPr>
          <w:rFonts w:ascii="Times New Roman" w:hAnsi="Times New Roman" w:cs="Times New Roman"/>
          <w:color w:val="000000"/>
          <w:sz w:val="28"/>
          <w:szCs w:val="28"/>
          <w:lang w:val="uz-Cyrl-UZ"/>
        </w:rPr>
        <w:t>қис</w:t>
      </w:r>
      <w:r w:rsidRPr="00B145B8">
        <w:rPr>
          <w:rFonts w:ascii="Times New Roman" w:hAnsi="Times New Roman" w:cs="Times New Roman"/>
          <w:color w:val="000000"/>
          <w:sz w:val="28"/>
          <w:szCs w:val="28"/>
        </w:rPr>
        <w:t>ман Ҳиндистон томон 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тганини к</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затамиз. </w:t>
      </w:r>
      <w:r w:rsidRPr="00B145B8">
        <w:rPr>
          <w:rFonts w:ascii="Times New Roman" w:hAnsi="Times New Roman" w:cs="Times New Roman"/>
          <w:b/>
          <w:color w:val="000000"/>
          <w:sz w:val="28"/>
          <w:szCs w:val="28"/>
        </w:rPr>
        <w:t>Бобурий подшолар</w:t>
      </w:r>
      <w:r w:rsidRPr="00B145B8">
        <w:rPr>
          <w:rFonts w:ascii="Times New Roman" w:hAnsi="Times New Roman" w:cs="Times New Roman"/>
          <w:color w:val="000000"/>
          <w:sz w:val="28"/>
          <w:szCs w:val="28"/>
        </w:rPr>
        <w:t xml:space="preserve"> Мовароуннаҳр ва Хуросон маданий қадриятларидан кенг фойдаланишга интилдилар, уларни Ҳиндистон ерида кенг тарғиб этдилар. XVI асрда кўпгина Марказий осиёлик донишманд, аллома, санъаткорларнинг ўзлари ёки Бобурийлар таклифи билан Ҳинди</w:t>
      </w:r>
      <w:r w:rsidRPr="00B145B8">
        <w:rPr>
          <w:rFonts w:ascii="Times New Roman" w:hAnsi="Times New Roman" w:cs="Times New Roman"/>
          <w:color w:val="000000"/>
          <w:sz w:val="28"/>
          <w:szCs w:val="28"/>
        </w:rPr>
        <w:softHyphen/>
        <w:t xml:space="preserve">стон шаҳарларига кетиб қолдилар. Бобурийлар саройида </w:t>
      </w:r>
      <w:r w:rsidRPr="00B145B8">
        <w:rPr>
          <w:rFonts w:ascii="Times New Roman" w:hAnsi="Times New Roman" w:cs="Times New Roman"/>
          <w:b/>
          <w:color w:val="000000"/>
          <w:sz w:val="28"/>
          <w:szCs w:val="28"/>
        </w:rPr>
        <w:t>туркий, айниқса, форсий тилдаги адабиёт, санъат, илм-фан ривож</w:t>
      </w:r>
      <w:r w:rsidRPr="00B145B8">
        <w:rPr>
          <w:rFonts w:ascii="Times New Roman" w:hAnsi="Times New Roman" w:cs="Times New Roman"/>
          <w:color w:val="000000"/>
          <w:sz w:val="28"/>
          <w:szCs w:val="28"/>
        </w:rPr>
        <w:t xml:space="preserve"> топди. Бу Марказий Осиё, хусусан, Туркистон ва Ҳиндистондаги Бобурийлар давлати ўртасидаги маданий алоқаларнинг кучайишига, уларнинг ўзаро таъсири орта боришига олиб келди. Бобурийлар ўзларини Темурийлар даври маданиятининг меросх</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ри, давомчиларидан деб билдилар. Айниқса, Бобурийлардан Акбаршоҳ, Шоҳжахон, Аврангзеб даврида Ҳиндистонда Марказий Осиё маъна</w:t>
      </w:r>
      <w:r w:rsidRPr="00B145B8">
        <w:rPr>
          <w:rFonts w:ascii="Times New Roman" w:hAnsi="Times New Roman" w:cs="Times New Roman"/>
          <w:color w:val="000000"/>
          <w:sz w:val="28"/>
          <w:szCs w:val="28"/>
        </w:rPr>
        <w:softHyphen/>
        <w:t>вий қадриятларига асосланган мусулмон маданияти кенг ривож топди ва муҳим ютуқларни қўлга киритди.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Темурийлар даврида ривож топган маданий бойликлар таъсирида янги маънавий-маданий қадриятлар вужудга келди, айниқса, ада</w:t>
      </w:r>
      <w:r w:rsidRPr="00B145B8">
        <w:rPr>
          <w:rFonts w:ascii="Times New Roman" w:hAnsi="Times New Roman" w:cs="Times New Roman"/>
          <w:color w:val="000000"/>
          <w:sz w:val="28"/>
          <w:szCs w:val="28"/>
        </w:rPr>
        <w:softHyphen/>
        <w:t xml:space="preserve">биёт, санъат, қисман илм-фан, хусусан, тарих фанида маълум ютуқлар қўлга киритилди. Тасаввуф бу даврнинг дунёқараши, тасаввури ва маънавиятида муҳим аҳамиятга эга бўлди. Ўзбек ва форс тилида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атор тарихий, адабий, шеърий асарлар яратилди.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даврининг етук адиби, давлат арбоби ва шайхулисломи Подшоҳожа (1480-1547) оиласида т</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ғилиб, тарбия топган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асанхожа Бухорий Нисорийнинг «М</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заккир ал-а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боб» ҳамда шоир Мутрибийнинг «Тазкират уш-шуаро» тазкираларида XVI асрда яшаб ижод этган жуда кўп </w:t>
      </w:r>
      <w:r w:rsidRPr="00B145B8">
        <w:rPr>
          <w:rFonts w:ascii="Times New Roman" w:hAnsi="Times New Roman" w:cs="Times New Roman"/>
          <w:color w:val="000000"/>
          <w:sz w:val="28"/>
          <w:szCs w:val="28"/>
        </w:rPr>
        <w:lastRenderedPageBreak/>
        <w:t>адиб, шо</w:t>
      </w:r>
      <w:r w:rsidRPr="00B145B8">
        <w:rPr>
          <w:rFonts w:ascii="Times New Roman" w:hAnsi="Times New Roman" w:cs="Times New Roman"/>
          <w:color w:val="000000"/>
          <w:sz w:val="28"/>
          <w:szCs w:val="28"/>
        </w:rPr>
        <w:softHyphen/>
        <w:t xml:space="preserve">ирлар, уларнинг ижоди ҳақида муҳим маълумотлар келтирилган. Масалан: Нисорий Бухоро мадрасаларида </w:t>
      </w:r>
      <w:r w:rsidRPr="00B145B8">
        <w:rPr>
          <w:rFonts w:ascii="Times New Roman" w:hAnsi="Times New Roman" w:cs="Times New Roman"/>
          <w:color w:val="000000"/>
          <w:sz w:val="28"/>
          <w:szCs w:val="28"/>
          <w:lang w:val="uz-Cyrl-UZ"/>
        </w:rPr>
        <w:t>ўқи</w:t>
      </w:r>
      <w:r w:rsidRPr="00B145B8">
        <w:rPr>
          <w:rFonts w:ascii="Times New Roman" w:hAnsi="Times New Roman" w:cs="Times New Roman"/>
          <w:color w:val="000000"/>
          <w:sz w:val="28"/>
          <w:szCs w:val="28"/>
        </w:rPr>
        <w:t xml:space="preserve">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даврининг илмларидан хабардор бўлган, аруз сирларини эгаллаган, сўнг мадрасаларда сабоқ берган, давлат арбоби сифатида ҳам хизмат қилган, унинг шоир сифатидаги довру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 кўп ўлкаларга таралган, </w:t>
      </w:r>
      <w:r w:rsidRPr="00B145B8">
        <w:rPr>
          <w:rFonts w:ascii="Times New Roman" w:hAnsi="Times New Roman" w:cs="Times New Roman"/>
          <w:b/>
          <w:color w:val="000000"/>
          <w:sz w:val="28"/>
          <w:szCs w:val="28"/>
        </w:rPr>
        <w:t>«Малик уш-шуаро»</w:t>
      </w:r>
      <w:r w:rsidRPr="00B145B8">
        <w:rPr>
          <w:rFonts w:ascii="Times New Roman" w:hAnsi="Times New Roman" w:cs="Times New Roman"/>
          <w:color w:val="000000"/>
          <w:sz w:val="28"/>
          <w:szCs w:val="28"/>
        </w:rPr>
        <w:t xml:space="preserve"> унвонига сазовор бўлган. У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давридаги турли шоир, адибларнинг асарларини ўрганиб, «М</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заккир ал-ахбоб» тазкирасини яратган. У асосан Темурийлар, Шайбонийлар ҳамда Бобурийлардан ети</w:t>
      </w:r>
      <w:r w:rsidRPr="00B145B8">
        <w:rPr>
          <w:rFonts w:ascii="Times New Roman" w:hAnsi="Times New Roman" w:cs="Times New Roman"/>
          <w:color w:val="000000"/>
          <w:sz w:val="28"/>
          <w:szCs w:val="28"/>
        </w:rPr>
        <w:softHyphen/>
        <w:t>шиб чи</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ан, шунингдек, марказий осиёлик, хуросонлик, Шарқий туркистонлик, Ҳиндистонлик, озарбайжонлик шоирлар ҳақ</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 xml:space="preserve">да </w:t>
      </w:r>
      <w:r w:rsidRPr="00B145B8">
        <w:rPr>
          <w:rFonts w:ascii="Times New Roman" w:hAnsi="Times New Roman" w:cs="Times New Roman"/>
          <w:color w:val="000000"/>
          <w:sz w:val="28"/>
          <w:szCs w:val="28"/>
          <w:lang w:val="uz-Cyrl-UZ"/>
        </w:rPr>
        <w:t>қим</w:t>
      </w:r>
      <w:r w:rsidRPr="00B145B8">
        <w:rPr>
          <w:rFonts w:ascii="Times New Roman" w:hAnsi="Times New Roman" w:cs="Times New Roman"/>
          <w:color w:val="000000"/>
          <w:sz w:val="28"/>
          <w:szCs w:val="28"/>
        </w:rPr>
        <w:t>матли маълумотлар келтирган. Унда Подшо</w:t>
      </w:r>
      <w:r w:rsidRPr="00B145B8">
        <w:rPr>
          <w:rFonts w:ascii="Times New Roman" w:hAnsi="Times New Roman" w:cs="Times New Roman"/>
          <w:color w:val="000000"/>
          <w:sz w:val="28"/>
          <w:szCs w:val="28"/>
          <w:lang w:val="uz-Cyrl-UZ"/>
        </w:rPr>
        <w:t>х</w:t>
      </w:r>
      <w:r w:rsidRPr="00B145B8">
        <w:rPr>
          <w:rFonts w:ascii="Times New Roman" w:hAnsi="Times New Roman" w:cs="Times New Roman"/>
          <w:color w:val="000000"/>
          <w:sz w:val="28"/>
          <w:szCs w:val="28"/>
        </w:rPr>
        <w:t>ожа, Муҳаммад Солих, Мутрибий, Фитратий, Ш</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хий каби шоирлар ҳақида муҳим маълумотларни учратиш мумкин. Нисорий 1597 йили вафот этган ва Бах</w:t>
      </w:r>
      <w:r w:rsidRPr="00B145B8">
        <w:rPr>
          <w:rFonts w:ascii="Times New Roman" w:hAnsi="Times New Roman" w:cs="Times New Roman"/>
          <w:color w:val="000000"/>
          <w:sz w:val="28"/>
          <w:szCs w:val="28"/>
          <w:lang w:val="uz-Cyrl-UZ"/>
        </w:rPr>
        <w:t>о</w:t>
      </w:r>
      <w:r w:rsidRPr="00B145B8">
        <w:rPr>
          <w:rFonts w:ascii="Times New Roman" w:hAnsi="Times New Roman" w:cs="Times New Roman"/>
          <w:color w:val="000000"/>
          <w:sz w:val="28"/>
          <w:szCs w:val="28"/>
        </w:rPr>
        <w:t>уддин Нақшбанд мақбараси ёнига дафн этилган.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Бу даврда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зининг ўзбек тилидаги шеърлари билан машҳур бўлган </w:t>
      </w:r>
      <w:r w:rsidRPr="00B145B8">
        <w:rPr>
          <w:rFonts w:ascii="Times New Roman" w:hAnsi="Times New Roman" w:cs="Times New Roman"/>
          <w:b/>
          <w:color w:val="000000"/>
          <w:sz w:val="28"/>
          <w:szCs w:val="28"/>
        </w:rPr>
        <w:t>шоир, тарихчи, давлат арбоблари</w:t>
      </w:r>
      <w:r w:rsidRPr="00B145B8">
        <w:rPr>
          <w:rFonts w:ascii="Times New Roman" w:hAnsi="Times New Roman" w:cs="Times New Roman"/>
          <w:color w:val="000000"/>
          <w:sz w:val="28"/>
          <w:szCs w:val="28"/>
        </w:rPr>
        <w:t>дан бири Муҳаммад Соли</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дир (1455-1535). У Хоразмда т</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ғилиб, бошланғич маълумотни ўша ерда </w:t>
      </w:r>
      <w:r w:rsidRPr="00B145B8">
        <w:rPr>
          <w:rFonts w:ascii="Times New Roman" w:hAnsi="Times New Roman" w:cs="Times New Roman"/>
          <w:color w:val="000000"/>
          <w:sz w:val="28"/>
          <w:szCs w:val="28"/>
          <w:lang w:val="uz-Cyrl-UZ"/>
        </w:rPr>
        <w:t xml:space="preserve">олган.  </w:t>
      </w:r>
      <w:r w:rsidRPr="00B145B8">
        <w:rPr>
          <w:rFonts w:ascii="Times New Roman" w:hAnsi="Times New Roman" w:cs="Times New Roman"/>
          <w:color w:val="000000"/>
          <w:sz w:val="28"/>
          <w:szCs w:val="28"/>
        </w:rPr>
        <w:t xml:space="preserve">Сўнг Ҳирот шаҳрида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илмини давом эттирган, шоиру уламо</w:t>
      </w:r>
      <w:r w:rsidRPr="00B145B8">
        <w:rPr>
          <w:rFonts w:ascii="Times New Roman" w:hAnsi="Times New Roman" w:cs="Times New Roman"/>
          <w:color w:val="000000"/>
          <w:sz w:val="28"/>
          <w:szCs w:val="28"/>
          <w:lang w:val="uz-Cyrl-UZ"/>
        </w:rPr>
        <w:t>ла</w:t>
      </w:r>
      <w:r w:rsidRPr="00B145B8">
        <w:rPr>
          <w:rFonts w:ascii="Times New Roman" w:hAnsi="Times New Roman" w:cs="Times New Roman"/>
          <w:color w:val="000000"/>
          <w:sz w:val="28"/>
          <w:szCs w:val="28"/>
          <w:lang w:val="en-US"/>
        </w:rPr>
        <w:t>p</w:t>
      </w:r>
      <w:r w:rsidRPr="00B145B8">
        <w:rPr>
          <w:rFonts w:ascii="Times New Roman" w:hAnsi="Times New Roman" w:cs="Times New Roman"/>
          <w:color w:val="000000"/>
          <w:sz w:val="28"/>
          <w:szCs w:val="28"/>
        </w:rPr>
        <w:t xml:space="preserve"> билан илмий-ижодий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с этиб тўрган. Хуросонда, сўнг Самарқанд, Бухорода Темурийлар хизматида бўлган.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1507-1510 йилларда Муҳаммад Соли</w:t>
      </w:r>
      <w:r w:rsidRPr="00B145B8">
        <w:rPr>
          <w:rFonts w:ascii="Times New Roman" w:hAnsi="Times New Roman" w:cs="Times New Roman"/>
          <w:color w:val="000000"/>
          <w:sz w:val="28"/>
          <w:szCs w:val="28"/>
          <w:lang w:val="uz-Cyrl-UZ"/>
        </w:rPr>
        <w:t xml:space="preserve">ҳ </w:t>
      </w:r>
      <w:r w:rsidRPr="00B145B8">
        <w:rPr>
          <w:rFonts w:ascii="Times New Roman" w:hAnsi="Times New Roman" w:cs="Times New Roman"/>
          <w:color w:val="000000"/>
          <w:sz w:val="28"/>
          <w:szCs w:val="28"/>
        </w:rPr>
        <w:t xml:space="preserve">Ҳиротда яшаб маданий </w:t>
      </w:r>
      <w:r w:rsidRPr="00B145B8">
        <w:rPr>
          <w:rFonts w:ascii="Times New Roman" w:hAnsi="Times New Roman" w:cs="Times New Roman"/>
          <w:color w:val="000000"/>
          <w:sz w:val="28"/>
          <w:szCs w:val="28"/>
          <w:lang w:val="uz-Cyrl-UZ"/>
        </w:rPr>
        <w:t xml:space="preserve">ҳаёт ичида </w:t>
      </w:r>
      <w:r w:rsidRPr="00B145B8">
        <w:rPr>
          <w:rFonts w:ascii="Times New Roman" w:hAnsi="Times New Roman" w:cs="Times New Roman"/>
          <w:color w:val="000000"/>
          <w:sz w:val="28"/>
          <w:szCs w:val="28"/>
        </w:rPr>
        <w:t xml:space="preserve">бўлган,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ижоди билан адабий му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итга кенг танилган. </w:t>
      </w:r>
      <w:r w:rsidRPr="00B145B8">
        <w:rPr>
          <w:rFonts w:ascii="Times New Roman" w:hAnsi="Times New Roman" w:cs="Times New Roman"/>
          <w:smallCaps/>
          <w:color w:val="000000"/>
          <w:sz w:val="28"/>
          <w:szCs w:val="28"/>
          <w:lang w:val="uz-Cyrl-UZ"/>
        </w:rPr>
        <w:t xml:space="preserve">Унинг </w:t>
      </w:r>
      <w:r w:rsidRPr="00B145B8">
        <w:rPr>
          <w:rFonts w:ascii="Times New Roman" w:hAnsi="Times New Roman" w:cs="Times New Roman"/>
          <w:color w:val="000000"/>
          <w:sz w:val="28"/>
          <w:szCs w:val="28"/>
        </w:rPr>
        <w:t>ижодига Алишер Навоий, За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ириддин Бобур, Лутфий, Нисорий каби шоирлар яхши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 берганлар.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XVI асрнинг иккинчи ярмидаги энг йирик шоирлардан Мушфи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ий</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 xml:space="preserve">и кўрсатиб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тиш зарур. Шоир Абдуллахон II даврида сарой шоири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сифатида маълум бўлса-да, халқ орасида унинг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ажвий, </w:t>
      </w:r>
      <w:r w:rsidRPr="00B145B8">
        <w:rPr>
          <w:rFonts w:ascii="Times New Roman" w:hAnsi="Times New Roman" w:cs="Times New Roman"/>
          <w:color w:val="000000"/>
          <w:sz w:val="28"/>
          <w:szCs w:val="28"/>
          <w:lang w:val="uz-Cyrl-UZ"/>
        </w:rPr>
        <w:t>ҳурриятпарвар</w:t>
      </w:r>
      <w:r w:rsidRPr="00B145B8">
        <w:rPr>
          <w:rFonts w:ascii="Times New Roman" w:hAnsi="Times New Roman" w:cs="Times New Roman"/>
          <w:color w:val="000000"/>
          <w:sz w:val="28"/>
          <w:szCs w:val="28"/>
        </w:rPr>
        <w:t xml:space="preserve"> шеърлари кенг тарқалган.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XVI-XVIII асрларда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збек ва тожик тилларида шеърий асарлар битган, Туркистоннинг турли шаҳарларидан чиққан шоир, адибларни кўрсатиб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тиш мумкин. Сайидо Насафий, Турди Фаро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ий, Машраб, Суфий Оллоёр шулар жумласидан бўлиб, уларнинг ижоди тур</w:t>
      </w:r>
      <w:r w:rsidRPr="00B145B8">
        <w:rPr>
          <w:rFonts w:ascii="Times New Roman" w:hAnsi="Times New Roman" w:cs="Times New Roman"/>
          <w:color w:val="000000"/>
          <w:sz w:val="28"/>
          <w:szCs w:val="28"/>
        </w:rPr>
        <w:softHyphen/>
        <w:t xml:space="preserve">ли йўналишда эканлиги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даврининг тушкунликлари, зиддиятлари, қийинчиликларини ўзида ифодалаши билан кўзга ташланади. Бу даврда Ҳиндистонда яшаб ижод этган,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асарларини форсийда ёзган Мирзо Абдул</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одир Бедилнинг (1644-1720) чуқур ижтимоий фалсафий мазмундаги шеърлари Туркистон зиёлилари орасида эъти</w:t>
      </w:r>
      <w:r w:rsidRPr="00B145B8">
        <w:rPr>
          <w:rFonts w:ascii="Times New Roman" w:hAnsi="Times New Roman" w:cs="Times New Roman"/>
          <w:color w:val="000000"/>
          <w:sz w:val="28"/>
          <w:szCs w:val="28"/>
        </w:rPr>
        <w:softHyphen/>
        <w:t>бор козонди.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XVII асрда Субхонқ</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лихон даврида тазкира т</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зилиб, унда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замонасининг икки юзта шоир, адиб, адабиётшунослари ҳақида маъ</w:t>
      </w:r>
      <w:r w:rsidRPr="00B145B8">
        <w:rPr>
          <w:rFonts w:ascii="Times New Roman" w:hAnsi="Times New Roman" w:cs="Times New Roman"/>
          <w:color w:val="000000"/>
          <w:sz w:val="28"/>
          <w:szCs w:val="28"/>
        </w:rPr>
        <w:softHyphen/>
        <w:t xml:space="preserve">лумотлар берилади. Умуман XVI-XVIII асрлар маънавий ҳаётида Туркистонда </w:t>
      </w:r>
      <w:r w:rsidRPr="00B145B8">
        <w:rPr>
          <w:rFonts w:ascii="Times New Roman" w:hAnsi="Times New Roman" w:cs="Times New Roman"/>
          <w:b/>
          <w:color w:val="000000"/>
          <w:sz w:val="28"/>
          <w:szCs w:val="28"/>
        </w:rPr>
        <w:t>тасаввуф таълимотлари</w:t>
      </w:r>
      <w:r w:rsidRPr="00B145B8">
        <w:rPr>
          <w:rFonts w:ascii="Times New Roman" w:hAnsi="Times New Roman" w:cs="Times New Roman"/>
          <w:color w:val="000000"/>
          <w:sz w:val="28"/>
          <w:szCs w:val="28"/>
        </w:rPr>
        <w:t>, хусусан, Нақшбандия, Яссавия, Кубравия таълимотларининг кенг тарқалгани, уларнинг адаби</w:t>
      </w:r>
      <w:r w:rsidRPr="00B145B8">
        <w:rPr>
          <w:rFonts w:ascii="Times New Roman" w:hAnsi="Times New Roman" w:cs="Times New Roman"/>
          <w:color w:val="000000"/>
          <w:sz w:val="28"/>
          <w:szCs w:val="28"/>
        </w:rPr>
        <w:softHyphen/>
        <w:t>ёт, санъат, ижтимоий билимларга катта таъсир кўрсатганини кўрамиз. Санъаткорлар тасаввуфдан замона қийинчиликларини енгиш, зулм-адолатсизликка қарши кураш, ҳақикий инсоний муносабатларни тарғиб қилиш йўлида фойдаланишга интилдилар</w:t>
      </w:r>
      <w:r w:rsidRPr="00B145B8">
        <w:rPr>
          <w:rFonts w:ascii="Times New Roman" w:hAnsi="Times New Roman" w:cs="Times New Roman"/>
          <w:color w:val="000000"/>
          <w:sz w:val="28"/>
          <w:szCs w:val="28"/>
          <w:lang w:val="uz-Cyrl-UZ"/>
        </w:rPr>
        <w:t>.</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XVI-XVIII асрлар давомида адабиёт, шеърият билан бир қаторда </w:t>
      </w:r>
      <w:r w:rsidRPr="00B145B8">
        <w:rPr>
          <w:rFonts w:ascii="Times New Roman" w:hAnsi="Times New Roman" w:cs="Times New Roman"/>
          <w:b/>
          <w:color w:val="000000"/>
          <w:sz w:val="28"/>
          <w:szCs w:val="28"/>
          <w:lang w:val="uz-Cyrl-UZ"/>
        </w:rPr>
        <w:t>тарихшунослик, фиқҳ, фалсафа, хаттотлик илми</w:t>
      </w:r>
      <w:r w:rsidRPr="00B145B8">
        <w:rPr>
          <w:rFonts w:ascii="Times New Roman" w:hAnsi="Times New Roman" w:cs="Times New Roman"/>
          <w:color w:val="000000"/>
          <w:sz w:val="28"/>
          <w:szCs w:val="28"/>
          <w:lang w:val="uz-Cyrl-UZ"/>
        </w:rPr>
        <w:t xml:space="preserve"> каби соҳаларда ҳам ижобий ютуқлар қўлга киритилди.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Бу даврда айрим тарихий асарлар форс тилидан ўзбек тилига тар жима этилди. Мирзо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айдарнинг «Тарихи Рашидий», Абдулла ибн Муҳаммаднинг «Зубдат ул-асрор» («Асрлар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аймо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 Фазлулло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ибн Рўзбе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хон Исфахонийнинг «Ме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монномайи Бухоро» («Бухоро ме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мони ҳақида китоб»),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офиз Таниш Бухорийнинг Абдуллахон </w:t>
      </w:r>
      <w:r w:rsidRPr="00B145B8">
        <w:rPr>
          <w:rFonts w:ascii="Times New Roman" w:hAnsi="Times New Roman" w:cs="Times New Roman"/>
          <w:color w:val="000000"/>
          <w:sz w:val="28"/>
          <w:szCs w:val="28"/>
          <w:lang w:val="en-US"/>
        </w:rPr>
        <w:t>II</w:t>
      </w:r>
      <w:r w:rsidRPr="00B145B8">
        <w:rPr>
          <w:rFonts w:ascii="Times New Roman" w:hAnsi="Times New Roman" w:cs="Times New Roman"/>
          <w:color w:val="000000"/>
          <w:sz w:val="28"/>
          <w:szCs w:val="28"/>
        </w:rPr>
        <w:t xml:space="preserve"> даврининг тарихига ба</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ишланган улкан асари «Шарафномайи шо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ий» («Шоҳ шарафи ҳақида китоб») ёки «Абдулланома» каби тарихий асарлар шулар жумласидандир. Бу асарларда ўша даврнинг мураккаб жараёнлари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ифодасини топган.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Шоир ва тарихчи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офиз Таниш Бухорийнинг «Абдулланома» асари </w:t>
      </w:r>
      <w:r w:rsidRPr="00B145B8">
        <w:rPr>
          <w:rFonts w:ascii="Times New Roman" w:hAnsi="Times New Roman" w:cs="Times New Roman"/>
          <w:b/>
          <w:color w:val="000000"/>
          <w:sz w:val="28"/>
          <w:szCs w:val="28"/>
        </w:rPr>
        <w:t>назм аралаш қофиялаштирилган насрд</w:t>
      </w:r>
      <w:r w:rsidRPr="00B145B8">
        <w:rPr>
          <w:rFonts w:ascii="Times New Roman" w:hAnsi="Times New Roman" w:cs="Times New Roman"/>
          <w:color w:val="000000"/>
          <w:sz w:val="28"/>
          <w:szCs w:val="28"/>
        </w:rPr>
        <w:t xml:space="preserve">а, форс тилида ёзилган бўлиб, асосан Шайбонийларнинг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давлатларини мустаҳкамлаш учун олиб борган курашлар тарихини, сиёсий-ижтимоий масалаларни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ичи</w:t>
      </w:r>
      <w:r w:rsidRPr="00B145B8">
        <w:rPr>
          <w:rFonts w:ascii="Times New Roman" w:hAnsi="Times New Roman" w:cs="Times New Roman"/>
          <w:color w:val="000000"/>
          <w:sz w:val="28"/>
          <w:szCs w:val="28"/>
        </w:rPr>
        <w:softHyphen/>
        <w:t>га камраб олган катта асардир.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Тарихий асарлар далилий ашёларга бой бўлиш билан бирга айримларида тарихий ҳодисаларни умумлаштириш, улардан хулосалар чи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ариш кўзга ташланади. Бундай интилишлар сўнгги асрларда вужудга келган «Тарихи Му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имхоний» («Му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имхон тарихи»), Ма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муд ибн Валининг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 ул-асрор» («Сирлар денгизи»), Мирмуҳаммад Амин ал-Бухорийнинг «Убайдулланома» («Убайдуллахон ҳақида китоб»), Му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аммад Амин ибн Муҳаммад Замони Бухорийнинг «Му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ит ут-таворих», Абдура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мон Толенинг «Тарихи Аб</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лфайзхон» каби асарларида ҳам учрайди.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Тарихшунослик илмининг маълум даражада ривожи албатта бошқа ижтимоий фанларга ҳам ижобий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XVI-XVIII асрлар давомида ижтимоий-фа</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 xml:space="preserve">сафий фикр, фиқҳшунослик соҳасида ҳам янгиликлар вужудга келди,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даврининг етук мутафаккирлари етишиб чиқди.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юрти Эронни ташлаб кетишга мажбур бўлган ва Бухорода хоннинг эътиборига сазовор бўлган Мирзажон Шерозийнинг асосий илмий-маърифий фаолияти Мовароунна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рда ўтди. У турли мадрасаларда фалсафа, мантиқ, фиқҳ илмларидан сабоқ</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бериш билан бирга ўтмиш мутафаккирлари Ибн Сино, Фахриддин Розий, Насриддин Тусий, Мир Саййид Журжоний, Давоний кабиларнинг турли рисолаларига шарҳ ва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ошиялар </w:t>
      </w:r>
      <w:r w:rsidRPr="00B145B8">
        <w:rPr>
          <w:rFonts w:ascii="Times New Roman" w:hAnsi="Times New Roman" w:cs="Times New Roman"/>
          <w:color w:val="000000"/>
          <w:sz w:val="28"/>
          <w:szCs w:val="28"/>
          <w:lang w:val="uz-Cyrl-UZ"/>
        </w:rPr>
        <w:t>ё</w:t>
      </w:r>
      <w:r w:rsidRPr="00B145B8">
        <w:rPr>
          <w:rFonts w:ascii="Times New Roman" w:hAnsi="Times New Roman" w:cs="Times New Roman"/>
          <w:color w:val="000000"/>
          <w:sz w:val="28"/>
          <w:szCs w:val="28"/>
        </w:rPr>
        <w:t>зди. Мир</w:t>
      </w:r>
      <w:r w:rsidRPr="00B145B8">
        <w:rPr>
          <w:rFonts w:ascii="Times New Roman" w:hAnsi="Times New Roman" w:cs="Times New Roman"/>
          <w:color w:val="000000"/>
          <w:sz w:val="28"/>
          <w:szCs w:val="28"/>
        </w:rPr>
        <w:softHyphen/>
        <w:t xml:space="preserve">зажон Жалолиддин Давонийнинг бевосита шогирди бўлиб, ўзининг асосий илмий қизиқишларини фалсафий муаммоларни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ал этишга қаратди. Унинг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ошиялари билан бирга «Фи таърифил илм» («Илм</w:t>
      </w:r>
      <w:r w:rsidRPr="00B145B8">
        <w:rPr>
          <w:rFonts w:ascii="Times New Roman" w:hAnsi="Times New Roman" w:cs="Times New Roman"/>
          <w:color w:val="000000"/>
          <w:sz w:val="28"/>
          <w:szCs w:val="28"/>
        </w:rPr>
        <w:softHyphen/>
        <w:t>лар таърифи»), «Анм</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заджул фунун» («Саньатлар намуналари»), «Фи аксил мустафа» («Акс этт</w:t>
      </w:r>
      <w:r w:rsidRPr="00B145B8">
        <w:rPr>
          <w:rFonts w:ascii="Times New Roman" w:hAnsi="Times New Roman" w:cs="Times New Roman"/>
          <w:color w:val="000000"/>
          <w:sz w:val="28"/>
          <w:szCs w:val="28"/>
          <w:lang w:val="uz-Cyrl-UZ"/>
        </w:rPr>
        <w:t>ир</w:t>
      </w:r>
      <w:r w:rsidRPr="00B145B8">
        <w:rPr>
          <w:rFonts w:ascii="Times New Roman" w:hAnsi="Times New Roman" w:cs="Times New Roman"/>
          <w:color w:val="000000"/>
          <w:sz w:val="28"/>
          <w:szCs w:val="28"/>
        </w:rPr>
        <w:t xml:space="preserve">иш ҳақида») каби қатор рисолалари ҳам бизгача етиб келган, улар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зР ФА Беруний номли Шарқшунослик институтининг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лёзмалар фондида сақланади.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Мирзажоннинг шогирди бўлмиш, асли озарбайжонлик Юсуф К</w:t>
      </w:r>
      <w:r w:rsidRPr="00B145B8">
        <w:rPr>
          <w:rFonts w:ascii="Times New Roman" w:hAnsi="Times New Roman" w:cs="Times New Roman"/>
          <w:color w:val="000000"/>
          <w:sz w:val="28"/>
          <w:szCs w:val="28"/>
          <w:lang w:val="uz-Cyrl-UZ"/>
        </w:rPr>
        <w:t xml:space="preserve">орабоғий </w:t>
      </w:r>
      <w:r w:rsidRPr="00B145B8">
        <w:rPr>
          <w:rFonts w:ascii="Times New Roman" w:hAnsi="Times New Roman" w:cs="Times New Roman"/>
          <w:color w:val="000000"/>
          <w:sz w:val="28"/>
          <w:szCs w:val="28"/>
        </w:rPr>
        <w:t>ҳам XVII асрда Мовароуннаҳрнинг энг йирик файласуф ва мантиқшунос олимларидан бўлиб танилди. Бухоро хони Имомқ</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лихон эътиборида бўлди. У Самарқанд, Бухоро мадрасаларида мударрислик қилди, фалсафа, араб грамматикаси, фикҳ, мантиқ соҳаси</w:t>
      </w:r>
      <w:r w:rsidRPr="00B145B8">
        <w:rPr>
          <w:rFonts w:ascii="Times New Roman" w:hAnsi="Times New Roman" w:cs="Times New Roman"/>
          <w:color w:val="000000"/>
          <w:sz w:val="28"/>
          <w:szCs w:val="28"/>
        </w:rPr>
        <w:softHyphen/>
        <w:t xml:space="preserve">да қатор асарлар ёзиб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лдирди.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рабо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ий фалсафа, араб тили бўйича шогирдлар етиштирди.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зР ФА Шарқшунослик институт фондида 20 дан орти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асари сақланаётган Муҳаммад Шариф Бухорийнинг ижоди ҳам ди</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атга сазовордир.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XVI-XVIII асрларда </w:t>
      </w:r>
      <w:r w:rsidRPr="00B145B8">
        <w:rPr>
          <w:rFonts w:ascii="Times New Roman" w:hAnsi="Times New Roman" w:cs="Times New Roman"/>
          <w:b/>
          <w:color w:val="000000"/>
          <w:sz w:val="28"/>
          <w:szCs w:val="28"/>
        </w:rPr>
        <w:t>табиий-илмий фанлар</w:t>
      </w:r>
      <w:r w:rsidRPr="00B145B8">
        <w:rPr>
          <w:rFonts w:ascii="Times New Roman" w:hAnsi="Times New Roman" w:cs="Times New Roman"/>
          <w:color w:val="000000"/>
          <w:sz w:val="28"/>
          <w:szCs w:val="28"/>
        </w:rPr>
        <w:t xml:space="preserve"> ўзининг аввалги анъаналарини йўқ</w:t>
      </w:r>
      <w:r w:rsidRPr="00B145B8">
        <w:rPr>
          <w:rFonts w:ascii="Times New Roman" w:hAnsi="Times New Roman" w:cs="Times New Roman"/>
          <w:color w:val="000000"/>
          <w:sz w:val="28"/>
          <w:szCs w:val="28"/>
          <w:lang w:val="uz-Cyrl-UZ"/>
        </w:rPr>
        <w:t>о</w:t>
      </w:r>
      <w:r w:rsidRPr="00B145B8">
        <w:rPr>
          <w:rFonts w:ascii="Times New Roman" w:hAnsi="Times New Roman" w:cs="Times New Roman"/>
          <w:color w:val="000000"/>
          <w:sz w:val="28"/>
          <w:szCs w:val="28"/>
        </w:rPr>
        <w:t>та бошлади, уларнинг ривожи борган сари сусайиб борди. 1593 йилда Амир Аҳмад Розийнинг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афт икдим» номли гео</w:t>
      </w:r>
      <w:r w:rsidRPr="00B145B8">
        <w:rPr>
          <w:rFonts w:ascii="Times New Roman" w:hAnsi="Times New Roman" w:cs="Times New Roman"/>
          <w:color w:val="000000"/>
          <w:sz w:val="28"/>
          <w:szCs w:val="28"/>
        </w:rPr>
        <w:softHyphen/>
        <w:t>график-биографик лу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ати, деярли шу йилларда Мутрибийнинг «Тазкират уш-шуаро»сига илова этилган </w:t>
      </w:r>
      <w:r w:rsidRPr="00B145B8">
        <w:rPr>
          <w:rFonts w:ascii="Times New Roman" w:hAnsi="Times New Roman" w:cs="Times New Roman"/>
          <w:b/>
          <w:color w:val="000000"/>
          <w:sz w:val="28"/>
          <w:szCs w:val="28"/>
          <w:lang w:val="uz-Cyrl-UZ"/>
        </w:rPr>
        <w:t>д</w:t>
      </w:r>
      <w:r w:rsidRPr="00B145B8">
        <w:rPr>
          <w:rFonts w:ascii="Times New Roman" w:hAnsi="Times New Roman" w:cs="Times New Roman"/>
          <w:b/>
          <w:color w:val="000000"/>
          <w:sz w:val="28"/>
          <w:szCs w:val="28"/>
        </w:rPr>
        <w:t>унё ҳаритаси</w:t>
      </w:r>
      <w:r w:rsidRPr="00B145B8">
        <w:rPr>
          <w:rFonts w:ascii="Times New Roman" w:hAnsi="Times New Roman" w:cs="Times New Roman"/>
          <w:color w:val="000000"/>
          <w:sz w:val="28"/>
          <w:szCs w:val="28"/>
        </w:rPr>
        <w:t xml:space="preserve"> вужудга келди. Айрим тарихий маълумотларда айтилишича, бу даврларда тиббиёт соҳасида қатор амалий ишлар, турли табиблар,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духтирлари, синган суякларни тузатувчилар фаол иш олиб борган (Султон Али деган табиб «Табобат бўйича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 xml:space="preserve">лланма» ёзиб қолдирган), йирик шаҳарларда </w:t>
      </w:r>
      <w:r w:rsidRPr="00B145B8">
        <w:rPr>
          <w:rFonts w:ascii="Times New Roman" w:hAnsi="Times New Roman" w:cs="Times New Roman"/>
          <w:b/>
          <w:color w:val="000000"/>
          <w:sz w:val="28"/>
          <w:szCs w:val="28"/>
        </w:rPr>
        <w:t>касалхоналар</w:t>
      </w:r>
      <w:r w:rsidRPr="00B145B8">
        <w:rPr>
          <w:rFonts w:ascii="Times New Roman" w:hAnsi="Times New Roman" w:cs="Times New Roman"/>
          <w:color w:val="000000"/>
          <w:sz w:val="28"/>
          <w:szCs w:val="28"/>
        </w:rPr>
        <w:t xml:space="preserve"> мавжуд бўлган. Лекин XVIII асрларга келиб табиий фанларга эътибор сусайиб, умумий ижтимоий, сиёсий тар</w:t>
      </w:r>
      <w:r w:rsidRPr="00B145B8">
        <w:rPr>
          <w:rFonts w:ascii="Times New Roman" w:hAnsi="Times New Roman" w:cs="Times New Roman"/>
          <w:color w:val="000000"/>
          <w:sz w:val="28"/>
          <w:szCs w:val="28"/>
          <w:lang w:val="uz-Cyrl-UZ"/>
        </w:rPr>
        <w:t>қоқл</w:t>
      </w:r>
      <w:r w:rsidRPr="00B145B8">
        <w:rPr>
          <w:rFonts w:ascii="Times New Roman" w:hAnsi="Times New Roman" w:cs="Times New Roman"/>
          <w:color w:val="000000"/>
          <w:sz w:val="28"/>
          <w:szCs w:val="28"/>
        </w:rPr>
        <w:t xml:space="preserve">ик биринчи навбатда шу илмларга салбий таъсир кўрсатиб, </w:t>
      </w:r>
      <w:r w:rsidRPr="00B145B8">
        <w:rPr>
          <w:rFonts w:ascii="Times New Roman" w:hAnsi="Times New Roman" w:cs="Times New Roman"/>
          <w:b/>
          <w:color w:val="000000"/>
          <w:sz w:val="28"/>
          <w:szCs w:val="28"/>
          <w:lang w:val="uz-Cyrl-UZ"/>
        </w:rPr>
        <w:t>д</w:t>
      </w:r>
      <w:r w:rsidRPr="00B145B8">
        <w:rPr>
          <w:rFonts w:ascii="Times New Roman" w:hAnsi="Times New Roman" w:cs="Times New Roman"/>
          <w:b/>
          <w:color w:val="000000"/>
          <w:sz w:val="28"/>
          <w:szCs w:val="28"/>
        </w:rPr>
        <w:t>иний дунёқарашнинг таъсири</w:t>
      </w:r>
      <w:r w:rsidRPr="00B145B8">
        <w:rPr>
          <w:rFonts w:ascii="Times New Roman" w:hAnsi="Times New Roman" w:cs="Times New Roman"/>
          <w:color w:val="000000"/>
          <w:sz w:val="28"/>
          <w:szCs w:val="28"/>
        </w:rPr>
        <w:t xml:space="preserve"> кучайган. Адабиёт, шеърият билан боғлиқ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олда</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b/>
          <w:color w:val="000000"/>
          <w:sz w:val="28"/>
          <w:szCs w:val="28"/>
        </w:rPr>
        <w:lastRenderedPageBreak/>
        <w:t>мусиқашунослик,</w:t>
      </w:r>
      <w:r w:rsidRPr="00B145B8">
        <w:rPr>
          <w:rFonts w:ascii="Times New Roman" w:hAnsi="Times New Roman" w:cs="Times New Roman"/>
          <w:color w:val="000000"/>
          <w:sz w:val="28"/>
          <w:szCs w:val="28"/>
        </w:rPr>
        <w:t xml:space="preserve"> мусиқа илми ривожига ҳам эътибор берилган. Бу</w:t>
      </w:r>
      <w:r w:rsidRPr="00B145B8">
        <w:rPr>
          <w:rFonts w:ascii="Times New Roman" w:hAnsi="Times New Roman" w:cs="Times New Roman"/>
          <w:color w:val="000000"/>
          <w:sz w:val="28"/>
          <w:szCs w:val="28"/>
        </w:rPr>
        <w:softHyphen/>
        <w:t xml:space="preserve">хорода Мавлавий Кавкабий мусиқа илми, </w:t>
      </w:r>
      <w:r w:rsidRPr="00B145B8">
        <w:rPr>
          <w:rFonts w:ascii="Times New Roman" w:hAnsi="Times New Roman" w:cs="Times New Roman"/>
          <w:b/>
          <w:color w:val="000000"/>
          <w:sz w:val="28"/>
          <w:szCs w:val="28"/>
        </w:rPr>
        <w:t>ма</w:t>
      </w:r>
      <w:r w:rsidRPr="00B145B8">
        <w:rPr>
          <w:rFonts w:ascii="Times New Roman" w:hAnsi="Times New Roman" w:cs="Times New Roman"/>
          <w:b/>
          <w:color w:val="000000"/>
          <w:sz w:val="28"/>
          <w:szCs w:val="28"/>
          <w:lang w:val="uz-Cyrl-UZ"/>
        </w:rPr>
        <w:t>қо</w:t>
      </w:r>
      <w:r w:rsidRPr="00B145B8">
        <w:rPr>
          <w:rFonts w:ascii="Times New Roman" w:hAnsi="Times New Roman" w:cs="Times New Roman"/>
          <w:b/>
          <w:color w:val="000000"/>
          <w:sz w:val="28"/>
          <w:szCs w:val="28"/>
        </w:rPr>
        <w:t>млар</w:t>
      </w:r>
      <w:r w:rsidRPr="00B145B8">
        <w:rPr>
          <w:rFonts w:ascii="Times New Roman" w:hAnsi="Times New Roman" w:cs="Times New Roman"/>
          <w:color w:val="000000"/>
          <w:sz w:val="28"/>
          <w:szCs w:val="28"/>
        </w:rPr>
        <w:t xml:space="preserve"> бўйича рисола ёзган.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Китоб ёзиш,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плаш, безаш соҳасидаги анъаналар XVI-XVIII аср</w:t>
      </w:r>
      <w:r w:rsidRPr="00B145B8">
        <w:rPr>
          <w:rFonts w:ascii="Times New Roman" w:hAnsi="Times New Roman" w:cs="Times New Roman"/>
          <w:color w:val="000000"/>
          <w:sz w:val="28"/>
          <w:szCs w:val="28"/>
        </w:rPr>
        <w:softHyphen/>
        <w:t xml:space="preserve">ларда ҳам давом этгани, айрим хонлар махсус кутубхоналар </w:t>
      </w:r>
      <w:r w:rsidRPr="00B145B8">
        <w:rPr>
          <w:rFonts w:ascii="Times New Roman" w:hAnsi="Times New Roman" w:cs="Times New Roman"/>
          <w:color w:val="000000"/>
          <w:sz w:val="28"/>
          <w:szCs w:val="28"/>
          <w:lang w:val="uz-Cyrl-UZ"/>
        </w:rPr>
        <w:t>яр</w:t>
      </w:r>
      <w:r w:rsidRPr="00B145B8">
        <w:rPr>
          <w:rFonts w:ascii="Times New Roman" w:hAnsi="Times New Roman" w:cs="Times New Roman"/>
          <w:color w:val="000000"/>
          <w:sz w:val="28"/>
          <w:szCs w:val="28"/>
        </w:rPr>
        <w:t>атгани ва унда кўплаб қўлёзмалар тўпланганлиги ҳақида маълумотлар са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лангандир. Масалан, шайбонийлардан Абдуллахон II, Абдулазизхонлар, аштархонийлардан Субхонқ</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лихон ўз саройларида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Бухорода катта кутубхоналар ташкил этганлар. Умуман </w:t>
      </w:r>
      <w:r w:rsidRPr="00B145B8">
        <w:rPr>
          <w:rFonts w:ascii="Times New Roman" w:hAnsi="Times New Roman" w:cs="Times New Roman"/>
          <w:b/>
          <w:color w:val="000000"/>
          <w:sz w:val="28"/>
          <w:szCs w:val="28"/>
        </w:rPr>
        <w:t xml:space="preserve">китоб санъати, </w:t>
      </w:r>
      <w:r w:rsidRPr="00B145B8">
        <w:rPr>
          <w:rFonts w:ascii="Times New Roman" w:hAnsi="Times New Roman" w:cs="Times New Roman"/>
          <w:b/>
          <w:color w:val="000000"/>
          <w:sz w:val="28"/>
          <w:szCs w:val="28"/>
          <w:lang w:val="uz-Cyrl-UZ"/>
        </w:rPr>
        <w:t>ҳ</w:t>
      </w:r>
      <w:r w:rsidRPr="00B145B8">
        <w:rPr>
          <w:rFonts w:ascii="Times New Roman" w:hAnsi="Times New Roman" w:cs="Times New Roman"/>
          <w:b/>
          <w:color w:val="000000"/>
          <w:sz w:val="28"/>
          <w:szCs w:val="28"/>
        </w:rPr>
        <w:t xml:space="preserve">уснихат </w:t>
      </w:r>
      <w:r w:rsidRPr="00B145B8">
        <w:rPr>
          <w:rFonts w:ascii="Times New Roman" w:hAnsi="Times New Roman" w:cs="Times New Roman"/>
          <w:b/>
          <w:color w:val="000000"/>
          <w:sz w:val="28"/>
          <w:szCs w:val="28"/>
          <w:lang w:val="uz-Cyrl-UZ"/>
        </w:rPr>
        <w:t>–</w:t>
      </w:r>
      <w:r w:rsidRPr="00B145B8">
        <w:rPr>
          <w:rFonts w:ascii="Times New Roman" w:hAnsi="Times New Roman" w:cs="Times New Roman"/>
          <w:b/>
          <w:color w:val="000000"/>
          <w:sz w:val="28"/>
          <w:szCs w:val="28"/>
        </w:rPr>
        <w:t xml:space="preserve"> хаттотлик, миниатюра</w:t>
      </w:r>
      <w:r w:rsidRPr="00B145B8">
        <w:rPr>
          <w:rFonts w:ascii="Times New Roman" w:hAnsi="Times New Roman" w:cs="Times New Roman"/>
          <w:color w:val="000000"/>
          <w:sz w:val="28"/>
          <w:szCs w:val="28"/>
        </w:rPr>
        <w:t xml:space="preserve"> соҳасида муҳим ютуқлар қўлга киритилди. Бухоро мактаби фаол равишда ўзини танитди.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XIV асрдан бошлаб шаклланиб келган Бухородаги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уснихат ва миниатюра XVII-XVIII асрларга қадар Шарқда ўз етакчи мав</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еини сақлаб келди ва бошқа мусулмон Шарқидаги бу санъат ривожига катта таъсир кўрсатди. XVI-XVII асрларда ижод этган машҳур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ус</w:t>
      </w:r>
      <w:r w:rsidRPr="00B145B8">
        <w:rPr>
          <w:rFonts w:ascii="Times New Roman" w:hAnsi="Times New Roman" w:cs="Times New Roman"/>
          <w:color w:val="000000"/>
          <w:sz w:val="28"/>
          <w:szCs w:val="28"/>
        </w:rPr>
        <w:softHyphen/>
        <w:t>нихат ва миниатюра ижодкорларидан Султон Али Маш</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адий, Мир Али Хевравий, Ма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муд ибн Ис</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аш-Ш</w:t>
      </w:r>
      <w:r w:rsidRPr="00B145B8">
        <w:rPr>
          <w:rFonts w:ascii="Times New Roman" w:hAnsi="Times New Roman" w:cs="Times New Roman"/>
          <w:color w:val="000000"/>
          <w:sz w:val="28"/>
          <w:szCs w:val="28"/>
          <w:lang w:val="uz-Cyrl-UZ"/>
        </w:rPr>
        <w:t>иҳ</w:t>
      </w:r>
      <w:r w:rsidRPr="00B145B8">
        <w:rPr>
          <w:rFonts w:ascii="Times New Roman" w:hAnsi="Times New Roman" w:cs="Times New Roman"/>
          <w:color w:val="000000"/>
          <w:sz w:val="28"/>
          <w:szCs w:val="28"/>
        </w:rPr>
        <w:t>обий, Абдулла, Муҳам</w:t>
      </w:r>
      <w:r w:rsidRPr="00B145B8">
        <w:rPr>
          <w:rFonts w:ascii="Times New Roman" w:hAnsi="Times New Roman" w:cs="Times New Roman"/>
          <w:color w:val="000000"/>
          <w:sz w:val="28"/>
          <w:szCs w:val="28"/>
        </w:rPr>
        <w:softHyphen/>
        <w:t>мад Мурод Самарқандий, Д</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ст Муҳаммад Бухорий кабиларни кўрса</w:t>
      </w:r>
      <w:r w:rsidRPr="00B145B8">
        <w:rPr>
          <w:rFonts w:ascii="Times New Roman" w:hAnsi="Times New Roman" w:cs="Times New Roman"/>
          <w:color w:val="000000"/>
          <w:sz w:val="28"/>
          <w:szCs w:val="28"/>
        </w:rPr>
        <w:softHyphen/>
        <w:t xml:space="preserve">тиб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тиш мумкин. Д</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ст Муҳаммад Бухорий хуснихат назарияси бўйича махсус рисола ҳам ёзган. Хусусан, шу даврларда «Тарихи Абдулхайрхон» («Абдулхайрхон тарихи»), «Таворихи г</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зидаи нусратнома»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алаба ҳақида танланган тарихлар»), Алишер Навоий асарлари рўйхати </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абиларнинг чиройли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чирмалари ва уларга ишланган миниатюралар ўз даври санъатининг олий намуналари ҳисобланади.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Мовароуннаҳр санъати, илм-фан, маданияти бу асрларда ҳам бош</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 мусулмон Шарқи, Эрон, Туркия, </w:t>
      </w:r>
      <w:r w:rsidRPr="00B145B8">
        <w:rPr>
          <w:rFonts w:ascii="Times New Roman" w:hAnsi="Times New Roman" w:cs="Times New Roman"/>
          <w:color w:val="000000"/>
          <w:sz w:val="28"/>
          <w:szCs w:val="28"/>
          <w:lang w:val="uz-Cyrl-UZ"/>
        </w:rPr>
        <w:t>Қошғ</w:t>
      </w:r>
      <w:r w:rsidRPr="00B145B8">
        <w:rPr>
          <w:rFonts w:ascii="Times New Roman" w:hAnsi="Times New Roman" w:cs="Times New Roman"/>
          <w:color w:val="000000"/>
          <w:sz w:val="28"/>
          <w:szCs w:val="28"/>
          <w:lang w:val="en-US"/>
        </w:rPr>
        <w:t>ap</w:t>
      </w:r>
      <w:r w:rsidRPr="00B145B8">
        <w:rPr>
          <w:rFonts w:ascii="Times New Roman" w:hAnsi="Times New Roman" w:cs="Times New Roman"/>
          <w:color w:val="000000"/>
          <w:sz w:val="28"/>
          <w:szCs w:val="28"/>
        </w:rPr>
        <w:t>, Ҳиндистон каби мамлакатлар билан яқин алоқада бўлди, ўзаро таъсирда ривож топди. Бошқа ўлкалардан Мовароуннаҳрга турли зиёли, маданият арбоблари келиб ўз фаолиятини давом эттирганидек, Бухоро, Самарқанд каби турли шаҳарлардан чи</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ан олим, донишманд, санъат арбоблари бошқа мамлакатлардаги маданий оқимда иштирок этдилар.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Масалан, Туркияда миниатюра санъатининг ривожида Марка</w:t>
      </w:r>
      <w:r w:rsidRPr="00B145B8">
        <w:rPr>
          <w:rFonts w:ascii="Times New Roman" w:hAnsi="Times New Roman" w:cs="Times New Roman"/>
          <w:color w:val="000000"/>
          <w:sz w:val="28"/>
          <w:szCs w:val="28"/>
        </w:rPr>
        <w:softHyphen/>
        <w:t>зий осиёлик санъаткорлар пеш</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адамлик қилдилар. Академик В. В. Бартольд бу ҳақда шундай дейди: «Туркистоннинг Олд Осиёга бўлган таъсири қанчалик узоқ давом этгани шу фактдан маълум: «Султон Боязид II даври (1481 - 1512) да рассомлик санъатини дастлаб Туркияга келтирган киши ўзбек санъаткори Бобона</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ош эди». Бобона</w:t>
      </w:r>
      <w:r w:rsidRPr="00B145B8">
        <w:rPr>
          <w:rFonts w:ascii="Times New Roman" w:hAnsi="Times New Roman" w:cs="Times New Roman"/>
          <w:color w:val="000000"/>
          <w:sz w:val="28"/>
          <w:szCs w:val="28"/>
          <w:lang w:val="uz-Cyrl-UZ"/>
        </w:rPr>
        <w:t>ққо</w:t>
      </w:r>
      <w:r w:rsidRPr="00B145B8">
        <w:rPr>
          <w:rFonts w:ascii="Times New Roman" w:hAnsi="Times New Roman" w:cs="Times New Roman"/>
          <w:color w:val="000000"/>
          <w:sz w:val="28"/>
          <w:szCs w:val="28"/>
        </w:rPr>
        <w:t xml:space="preserve">ш турк миниатюрачиларининг устози бўлиб танилган эди. Шайбонийхон томонидан наққош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улом Шоди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озон хони </w:t>
      </w:r>
      <w:r w:rsidRPr="00B145B8">
        <w:rPr>
          <w:rFonts w:ascii="Times New Roman" w:hAnsi="Times New Roman" w:cs="Times New Roman"/>
          <w:color w:val="000000"/>
          <w:sz w:val="28"/>
          <w:szCs w:val="28"/>
        </w:rPr>
        <w:lastRenderedPageBreak/>
        <w:t>Муҳаммад Амин саройига унинг илтимосига биноан юборилади. Шунингдек, XVI асрнинг иккинчи ярмида буюк бобурий шоҳлардан Акбар са</w:t>
      </w:r>
      <w:r w:rsidRPr="00B145B8">
        <w:rPr>
          <w:rFonts w:ascii="Times New Roman" w:hAnsi="Times New Roman" w:cs="Times New Roman"/>
          <w:color w:val="000000"/>
          <w:sz w:val="28"/>
          <w:szCs w:val="28"/>
        </w:rPr>
        <w:softHyphen/>
        <w:t>ройига Самарқанд усталари Муҳаммад Мурод ва Муҳаммад Нодирлар сафарбар этилган эди. Эрондан қатор олим-фозиллар, санъат</w:t>
      </w:r>
      <w:r w:rsidRPr="00B145B8">
        <w:rPr>
          <w:rFonts w:ascii="Times New Roman" w:hAnsi="Times New Roman" w:cs="Times New Roman"/>
          <w:color w:val="000000"/>
          <w:sz w:val="28"/>
          <w:szCs w:val="28"/>
        </w:rPr>
        <w:softHyphen/>
        <w:t>корлар диний шароитнинг ноқулайлигидан кочиб ёки ўз ихтиёрлари билан Мовароуннаҳр ша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арларига келиб жойлашиб қолдилар. Шо</w:t>
      </w:r>
      <w:r w:rsidRPr="00B145B8">
        <w:rPr>
          <w:rFonts w:ascii="Times New Roman" w:hAnsi="Times New Roman" w:cs="Times New Roman"/>
          <w:color w:val="000000"/>
          <w:sz w:val="28"/>
          <w:szCs w:val="28"/>
        </w:rPr>
        <w:softHyphen/>
        <w:t>ирлар Файзулло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ибн Рўзбе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хон, Зайниддин Восифий, машҳур хат</w:t>
      </w:r>
      <w:r w:rsidRPr="00B145B8">
        <w:rPr>
          <w:rFonts w:ascii="Times New Roman" w:hAnsi="Times New Roman" w:cs="Times New Roman"/>
          <w:color w:val="000000"/>
          <w:sz w:val="28"/>
          <w:szCs w:val="28"/>
        </w:rPr>
        <w:softHyphen/>
        <w:t>тотлар Хўжа Ма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муд, Сайд Аҳмад Маш</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адий, юқорида қайд этил</w:t>
      </w:r>
      <w:r w:rsidRPr="00B145B8">
        <w:rPr>
          <w:rFonts w:ascii="Times New Roman" w:hAnsi="Times New Roman" w:cs="Times New Roman"/>
          <w:color w:val="000000"/>
          <w:sz w:val="28"/>
          <w:szCs w:val="28"/>
        </w:rPr>
        <w:softHyphen/>
        <w:t xml:space="preserve">ган Мирзажон Шерозий,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рабо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ий </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абилар шулар жумласидандир.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Мовароуннаҳрда сўнгги асрлардаги тахт учун курашлар, парокандалик аста-секин ягона давлат таркибидан турли шаҳарларнинг ажраб кетиши, мустақил Хива ва Қўқон хонликларининг ташкил топиши, улар ўртасидаги уруш-зиддиятнинг авж олиши ижтимоий-иқтисодий соҳаларда ёмон 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ибатларга олиб келиши билан бирга, маданий-маънавий ҳаётга ҳам салбий таъсир кўрсатди, унинг ривожига </w:t>
      </w:r>
      <w:r w:rsidRPr="00B145B8">
        <w:rPr>
          <w:rFonts w:ascii="Times New Roman" w:hAnsi="Times New Roman" w:cs="Times New Roman"/>
          <w:smallCaps/>
          <w:color w:val="000000"/>
          <w:sz w:val="28"/>
          <w:szCs w:val="28"/>
          <w:lang w:val="uz-Cyrl-UZ"/>
        </w:rPr>
        <w:t xml:space="preserve">ғов, </w:t>
      </w:r>
      <w:r w:rsidRPr="00B145B8">
        <w:rPr>
          <w:rFonts w:ascii="Times New Roman" w:hAnsi="Times New Roman" w:cs="Times New Roman"/>
          <w:color w:val="000000"/>
          <w:sz w:val="28"/>
          <w:szCs w:val="28"/>
        </w:rPr>
        <w:t>орқага кетувига сабаб бўлди.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eastAsia="en-US"/>
        </w:rPr>
      </w:pPr>
      <w:r w:rsidRPr="00B145B8">
        <w:rPr>
          <w:rFonts w:ascii="Times New Roman" w:hAnsi="Times New Roman" w:cs="Times New Roman"/>
          <w:color w:val="000000"/>
          <w:sz w:val="28"/>
          <w:szCs w:val="28"/>
          <w:lang w:val="en-US"/>
        </w:rPr>
        <w:t>XVIII</w:t>
      </w:r>
      <w:r w:rsidRPr="00B145B8">
        <w:rPr>
          <w:rFonts w:ascii="Times New Roman" w:hAnsi="Times New Roman" w:cs="Times New Roman"/>
          <w:color w:val="000000"/>
          <w:sz w:val="28"/>
          <w:szCs w:val="28"/>
        </w:rPr>
        <w:t xml:space="preserve"> асрнинг иккинчи ярми Туркистон тарихида иқтисодий-сиё</w:t>
      </w:r>
      <w:r w:rsidRPr="00B145B8">
        <w:rPr>
          <w:rFonts w:ascii="Times New Roman" w:hAnsi="Times New Roman" w:cs="Times New Roman"/>
          <w:color w:val="000000"/>
          <w:sz w:val="28"/>
          <w:szCs w:val="28"/>
        </w:rPr>
        <w:softHyphen/>
        <w:t>сий жиҳатдан ўзаро низолар, урушлар, бошбошдо</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 xml:space="preserve">ик, парокандалик, аҳолининг ниҳоятда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ашшо</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 xml:space="preserve">ашган, маданий-маънавий жиҳатдан тушкунликка учраган даври эди. Ўзаро ички низоларнинг кучайиб кетганлигидан фойдаланган Эрон шоҳи Нодиршоҳ 1740 йиллар Бухорони ва Хивани босиб олиб ўзига қарам қилди. Бухоро тахтига ўз одами Муҳаммад </w:t>
      </w:r>
      <w:r w:rsidRPr="00B145B8">
        <w:rPr>
          <w:rFonts w:ascii="Times New Roman" w:hAnsi="Times New Roman" w:cs="Times New Roman"/>
          <w:color w:val="000000"/>
          <w:sz w:val="28"/>
          <w:szCs w:val="28"/>
          <w:lang w:val="uz-Cyrl-UZ"/>
        </w:rPr>
        <w:t>Ҳак</w:t>
      </w:r>
      <w:r w:rsidRPr="00B145B8">
        <w:rPr>
          <w:rFonts w:ascii="Times New Roman" w:hAnsi="Times New Roman" w:cs="Times New Roman"/>
          <w:color w:val="000000"/>
          <w:sz w:val="28"/>
          <w:szCs w:val="28"/>
        </w:rPr>
        <w:t xml:space="preserve">им оталикни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тказиб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айтди. Лекин Но</w:t>
      </w:r>
      <w:r w:rsidRPr="00B145B8">
        <w:rPr>
          <w:rFonts w:ascii="Times New Roman" w:hAnsi="Times New Roman" w:cs="Times New Roman"/>
          <w:color w:val="000000"/>
          <w:sz w:val="28"/>
          <w:szCs w:val="28"/>
        </w:rPr>
        <w:softHyphen/>
        <w:t>диршоҳ вафотидин сўнг (1747) Ҳакимхоннинг ўғли Муҳаммад Раҳим аштархонийлар сулоласини умуман четлатиб, 1753 йили ўзини амир деб эълон қилди. Шундай қилиб, Бухорода ман</w:t>
      </w:r>
      <w:r w:rsidRPr="00B145B8">
        <w:rPr>
          <w:rFonts w:ascii="Times New Roman" w:hAnsi="Times New Roman" w:cs="Times New Roman"/>
          <w:color w:val="000000"/>
          <w:sz w:val="28"/>
          <w:szCs w:val="28"/>
          <w:lang w:val="uz-Cyrl-UZ"/>
        </w:rPr>
        <w:t>ғи</w:t>
      </w:r>
      <w:r w:rsidRPr="00B145B8">
        <w:rPr>
          <w:rFonts w:ascii="Times New Roman" w:hAnsi="Times New Roman" w:cs="Times New Roman"/>
          <w:color w:val="000000"/>
          <w:sz w:val="28"/>
          <w:szCs w:val="28"/>
        </w:rPr>
        <w:t>т қабиласидан чиққан сулола ҳукмронлиги бошланди.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Ўзбек хони Элбарсхон 1512 йили Хива хонлигини барпо этиб, унга Хоразмнинг қатор шаҳар, қишлоқ</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ари, туркман ерлари ва Ху</w:t>
      </w:r>
      <w:r w:rsidRPr="00B145B8">
        <w:rPr>
          <w:rFonts w:ascii="Times New Roman" w:hAnsi="Times New Roman" w:cs="Times New Roman"/>
          <w:color w:val="000000"/>
          <w:sz w:val="28"/>
          <w:szCs w:val="28"/>
        </w:rPr>
        <w:softHyphen/>
        <w:t>росоннинг шимолий қисмини қўшиб олган эди. Лекин бу хонликда узлуксиз ўзаро курашлар, хонликнинг туркманлар, қорақалпоқлар, Бухоро хонлиги, Эрон билан урушлари давом этганлиги иқтисодий-сиёсий аҳвол, маданий ҳаётнинг қашшоқланишига олиб келди. Аб</w:t>
      </w:r>
      <w:r w:rsidRPr="00B145B8">
        <w:rPr>
          <w:rFonts w:ascii="Times New Roman" w:hAnsi="Times New Roman" w:cs="Times New Roman"/>
          <w:color w:val="000000"/>
          <w:sz w:val="28"/>
          <w:szCs w:val="28"/>
        </w:rPr>
        <w:softHyphen/>
        <w:t xml:space="preserve">дуллахон II даврида Хоразм Бухоро хонлиги томонидан босиб олинди. Абдуллахон II вафотидан сўнг Хива хонлиги яна мустақиллигини тиклаб олди. Шунингдек, 1598 йили Субхонқулихон яна Хоразмни Бухоро хонлигига қарам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илади. Узоқ вақт ўтмай Хива яна мустақил хонликка айланди. XVII асрда Хива хонлиги маданияти тарихида энг йирик арбоб сифатида иш кўрган хон Абулғозихонни кўрсатиб ўтиш мумкин. У фақат йирик давлат арбобигина </w:t>
      </w:r>
      <w:r w:rsidRPr="00B145B8">
        <w:rPr>
          <w:rFonts w:ascii="Times New Roman" w:hAnsi="Times New Roman" w:cs="Times New Roman"/>
          <w:color w:val="000000"/>
          <w:sz w:val="28"/>
          <w:szCs w:val="28"/>
        </w:rPr>
        <w:lastRenderedPageBreak/>
        <w:t xml:space="preserve">бўлиб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лмай, машҳур тарихчи ва табиб ҳам эди. Абулғозихон Бухоро, Тошкент, Эрон шаҳарларида </w:t>
      </w:r>
      <w:r w:rsidRPr="00B145B8">
        <w:rPr>
          <w:rFonts w:ascii="Times New Roman" w:hAnsi="Times New Roman" w:cs="Times New Roman"/>
          <w:color w:val="000000"/>
          <w:sz w:val="28"/>
          <w:szCs w:val="28"/>
          <w:lang w:val="uz-Cyrl-UZ"/>
        </w:rPr>
        <w:t>қувғ</w:t>
      </w:r>
      <w:r w:rsidRPr="00B145B8">
        <w:rPr>
          <w:rFonts w:ascii="Times New Roman" w:hAnsi="Times New Roman" w:cs="Times New Roman"/>
          <w:color w:val="000000"/>
          <w:sz w:val="28"/>
          <w:szCs w:val="28"/>
        </w:rPr>
        <w:t xml:space="preserve">инда, бир неча бор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амоқда бўлган, ниҳоят 1643 йили Орол ўзбеклари уни хон қилиб кўтарадилар ва 1645 йили Хива тахтига чи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ади. У деярли йигирма йиллик (1645-1663) хонлик даврида марказлашган давлат тузишга, мамлакат ривожини таъминлашга интилди, маданиятга эътибор берди. 1663 йили тахтни ўғли Ан</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шахонга топширди. Абулғозихон фан тарихида машҳур олим, Хоразм тарихнавислигининг асосчиси сифатида ном қолдирди. Унинг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аламига мансуб «Шажарайи таро</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има» («Туркманлар тарихи») ва «Шажарайи турк» («Турклар шажараси») каби асарлар Марказий Осиё тарихига оид муҳим манба ҳисобланади. Бу асарлар немис, француз, рус тилларига таржима этилган ва </w:t>
      </w:r>
      <w:r w:rsidRPr="00B145B8">
        <w:rPr>
          <w:rFonts w:ascii="Times New Roman" w:hAnsi="Times New Roman" w:cs="Times New Roman"/>
          <w:color w:val="000000"/>
          <w:sz w:val="28"/>
          <w:szCs w:val="28"/>
          <w:lang w:val="uz-Cyrl-UZ"/>
        </w:rPr>
        <w:t>ш</w:t>
      </w:r>
      <w:r w:rsidRPr="00B145B8">
        <w:rPr>
          <w:rFonts w:ascii="Times New Roman" w:hAnsi="Times New Roman" w:cs="Times New Roman"/>
          <w:color w:val="000000"/>
          <w:sz w:val="28"/>
          <w:szCs w:val="28"/>
        </w:rPr>
        <w:t>арқшунос олимлар орасида маълумдир. XVIII асрнинг охирларига келиб Фарғона бутунлай Бухородан мустақил бўлиб ажраб чиқди ва Қўқон хонлиги вужудга келди. Бу хонликнинг асосчиси Минг қабиласидан чиққан Шоҳрухбий бўлиб, у XVIII аср бошларида Фарғонада мустақил давлат барпо этади. Бу давлат аста-секин атрофдаги қишлоқ ва шаҳарларни босиб олиш ҳисобига кенгая боради.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Норбутабий (1769-1800) йилларда Қўқон хонлигидаги зиддиятларни тинчитиб, ўз ҳокимиятини мустаҳкамлади. Бу хонлик XIX аср</w:t>
      </w:r>
      <w:r w:rsidRPr="00B145B8">
        <w:rPr>
          <w:rFonts w:ascii="Times New Roman" w:hAnsi="Times New Roman" w:cs="Times New Roman"/>
          <w:color w:val="000000"/>
          <w:sz w:val="28"/>
          <w:szCs w:val="28"/>
        </w:rPr>
        <w:softHyphen/>
        <w:t xml:space="preserve">нинг биринчи ярмида анча ривож топди. У Тошкент ва унинг атрофидаги шаҳарларни, жанубий </w:t>
      </w:r>
      <w:r w:rsidRPr="00B145B8">
        <w:rPr>
          <w:rFonts w:ascii="Times New Roman" w:hAnsi="Times New Roman" w:cs="Times New Roman"/>
          <w:color w:val="000000"/>
          <w:sz w:val="28"/>
          <w:szCs w:val="28"/>
          <w:lang w:val="uz-Cyrl-UZ"/>
        </w:rPr>
        <w:t>Қозоғ</w:t>
      </w:r>
      <w:r w:rsidRPr="00B145B8">
        <w:rPr>
          <w:rFonts w:ascii="Times New Roman" w:hAnsi="Times New Roman" w:cs="Times New Roman"/>
          <w:color w:val="000000"/>
          <w:sz w:val="28"/>
          <w:szCs w:val="28"/>
        </w:rPr>
        <w:t>истонни босиб олди. Шунинг</w:t>
      </w:r>
      <w:r w:rsidRPr="00B145B8">
        <w:rPr>
          <w:rFonts w:ascii="Times New Roman" w:hAnsi="Times New Roman" w:cs="Times New Roman"/>
          <w:color w:val="000000"/>
          <w:sz w:val="28"/>
          <w:szCs w:val="28"/>
        </w:rPr>
        <w:softHyphen/>
        <w:t xml:space="preserve">дек, Фарғона Шарқидаги вилоятлар ҳам унга қарам бўлди, хатто </w:t>
      </w:r>
      <w:r w:rsidRPr="00B145B8">
        <w:rPr>
          <w:rFonts w:ascii="Times New Roman" w:hAnsi="Times New Roman" w:cs="Times New Roman"/>
          <w:color w:val="000000"/>
          <w:sz w:val="28"/>
          <w:szCs w:val="28"/>
          <w:lang w:val="uz-Cyrl-UZ"/>
        </w:rPr>
        <w:t>Қошғ</w:t>
      </w:r>
      <w:r w:rsidRPr="00B145B8">
        <w:rPr>
          <w:rFonts w:ascii="Times New Roman" w:hAnsi="Times New Roman" w:cs="Times New Roman"/>
          <w:color w:val="000000"/>
          <w:sz w:val="28"/>
          <w:szCs w:val="28"/>
        </w:rPr>
        <w:t xml:space="preserve">ар чегараларига бориб етди, Олимхон, Умархон, Муҳаммад Али, Шералихон, Худоёрхонлар даврида Қўқон хонлигида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заро кескин курашлар давом этиб турди. Шу билан бирга Қўқон хонлигининг Қошғар, Хитой, Россия, Бухоро билан савдо-маданий алоқалари ривожланди. Шундай қилиб, </w:t>
      </w:r>
      <w:r w:rsidRPr="00B145B8">
        <w:rPr>
          <w:rFonts w:ascii="Times New Roman" w:hAnsi="Times New Roman" w:cs="Times New Roman"/>
          <w:b/>
          <w:color w:val="000000"/>
          <w:sz w:val="28"/>
          <w:szCs w:val="28"/>
        </w:rPr>
        <w:t>ўзаро урушлар</w:t>
      </w:r>
      <w:r w:rsidRPr="00B145B8">
        <w:rPr>
          <w:rFonts w:ascii="Times New Roman" w:hAnsi="Times New Roman" w:cs="Times New Roman"/>
          <w:color w:val="000000"/>
          <w:sz w:val="28"/>
          <w:szCs w:val="28"/>
        </w:rPr>
        <w:t xml:space="preserve"> вақти-вақти билан кўтарилиб турса-да, XVIII асрнинг охири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XIX асрнинг бошига келиб Туркистонда уч мустақил давлат: Бухоро амирлиги, Хива ва Қўқон хонликлари вужудга келди. Мазк</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р уч давлатда маданият, ада</w:t>
      </w:r>
      <w:r w:rsidRPr="00B145B8">
        <w:rPr>
          <w:rFonts w:ascii="Times New Roman" w:hAnsi="Times New Roman" w:cs="Times New Roman"/>
          <w:color w:val="000000"/>
          <w:sz w:val="28"/>
          <w:szCs w:val="28"/>
        </w:rPr>
        <w:softHyphen/>
        <w:t>биёт, илм-фан, санъат ўзига хос равишда ривожланди.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Қўқон хонлигида XIX аср бошларида </w:t>
      </w:r>
      <w:r w:rsidRPr="00B145B8">
        <w:rPr>
          <w:rFonts w:ascii="Times New Roman" w:hAnsi="Times New Roman" w:cs="Times New Roman"/>
          <w:b/>
          <w:color w:val="000000"/>
          <w:sz w:val="28"/>
          <w:szCs w:val="28"/>
          <w:lang w:val="uz-Cyrl-UZ"/>
        </w:rPr>
        <w:t>меъморчилик ривож</w:t>
      </w:r>
      <w:r w:rsidRPr="00B145B8">
        <w:rPr>
          <w:rFonts w:ascii="Times New Roman" w:hAnsi="Times New Roman" w:cs="Times New Roman"/>
          <w:color w:val="000000"/>
          <w:sz w:val="28"/>
          <w:szCs w:val="28"/>
          <w:lang w:val="uz-Cyrl-UZ"/>
        </w:rPr>
        <w:t xml:space="preserve"> топ</w:t>
      </w:r>
      <w:r w:rsidRPr="00B145B8">
        <w:rPr>
          <w:rFonts w:ascii="Times New Roman" w:hAnsi="Times New Roman" w:cs="Times New Roman"/>
          <w:color w:val="000000"/>
          <w:sz w:val="28"/>
          <w:szCs w:val="28"/>
          <w:lang w:val="uz-Cyrl-UZ"/>
        </w:rPr>
        <w:softHyphen/>
        <w:t>ди, жуда кўп қурилиш ишлари олиб борилди, хусусан, Қўқон, Марғилон</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 xml:space="preserve">Наманган, Андижон каби йирик шаҳарларда турли бинолар: </w:t>
      </w:r>
      <w:r w:rsidRPr="00B145B8">
        <w:rPr>
          <w:rFonts w:ascii="Times New Roman" w:hAnsi="Times New Roman" w:cs="Times New Roman"/>
          <w:b/>
          <w:color w:val="000000"/>
          <w:sz w:val="28"/>
          <w:szCs w:val="28"/>
          <w:lang w:val="uz-Cyrl-UZ"/>
        </w:rPr>
        <w:t>мадраса, масжид, хонақо, бозор, ҳаммом</w:t>
      </w:r>
      <w:r w:rsidRPr="00B145B8">
        <w:rPr>
          <w:rFonts w:ascii="Times New Roman" w:hAnsi="Times New Roman" w:cs="Times New Roman"/>
          <w:color w:val="000000"/>
          <w:sz w:val="28"/>
          <w:szCs w:val="28"/>
          <w:lang w:val="uz-Cyrl-UZ"/>
        </w:rPr>
        <w:t xml:space="preserve"> кабилар барпо этилди, каналлар ўтказилди, биноларни безаш ишларидан кенг фойдаланилди, ҳунармандчилик равнақ топди. Масалан, шу даврда мадрасаи Муҳам</w:t>
      </w:r>
      <w:r w:rsidRPr="00B145B8">
        <w:rPr>
          <w:rFonts w:ascii="Times New Roman" w:hAnsi="Times New Roman" w:cs="Times New Roman"/>
          <w:color w:val="000000"/>
          <w:sz w:val="28"/>
          <w:szCs w:val="28"/>
          <w:lang w:val="uz-Cyrl-UZ"/>
        </w:rPr>
        <w:softHyphen/>
        <w:t xml:space="preserve">мад Ясовул, мадрасаи Ризқулбек, мадрасаи Офтоб ойим, мадрасаи Мингойим, мадрасаи Ҳакимхон тура, </w:t>
      </w:r>
      <w:r w:rsidRPr="00B145B8">
        <w:rPr>
          <w:rFonts w:ascii="Times New Roman" w:hAnsi="Times New Roman" w:cs="Times New Roman"/>
          <w:color w:val="000000"/>
          <w:sz w:val="28"/>
          <w:szCs w:val="28"/>
          <w:lang w:val="uz-Cyrl-UZ"/>
        </w:rPr>
        <w:lastRenderedPageBreak/>
        <w:t>мадрасаи Хўжа додхоҳ, мадра</w:t>
      </w:r>
      <w:r w:rsidRPr="00B145B8">
        <w:rPr>
          <w:rFonts w:ascii="Times New Roman" w:hAnsi="Times New Roman" w:cs="Times New Roman"/>
          <w:color w:val="000000"/>
          <w:sz w:val="28"/>
          <w:szCs w:val="28"/>
          <w:lang w:val="uz-Cyrl-UZ"/>
        </w:rPr>
        <w:softHyphen/>
        <w:t>саи Ҳаққули мингбоши каби мадрасаларнинг бир нечтаси қурилди. Қоғоз</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ишлаб чиқариш йўлга қўйилди. Қўқон қоғози бутун Марказий Осиё шаҳарларида ўзининг сифати билан ном қозонди. Китоб ёзиш ва безаш ишлари, хаттотликка алоҳида эътибор берилди, ўтмиш машҳур шоирларнинг асарлари кўчирилиб, махсус ранг ва чизмалар билан безатилди. Лутфий, Навоий, Умархонларнинг девонла-ридан иборат «Муҳаббатнома» деган бир мажмуа махсус, чиройли қоғозга безаклар билан, гўзал хатда кўчирилиб хон томонидан Туркияга совға қилиб жўнатилган.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Қўқон хонлиги сиёсий мавқеининг ошиши, иқтисодий-ижтимоий ривожи маданий ҳаётда ижобий ўзгаришларга олиб келди. Ада</w:t>
      </w:r>
      <w:r w:rsidRPr="00B145B8">
        <w:rPr>
          <w:rFonts w:ascii="Times New Roman" w:hAnsi="Times New Roman" w:cs="Times New Roman"/>
          <w:color w:val="000000"/>
          <w:sz w:val="28"/>
          <w:szCs w:val="28"/>
          <w:lang w:val="uz-Cyrl-UZ"/>
        </w:rPr>
        <w:softHyphen/>
        <w:t>биёт, санъат, тарихшунослик ва бошқа муҳим ижтимоий фанларда жонланиш юз берди. Бу жиҳатдан айниқса, Амир Умархон ҳокимияти (1809-1822) даврида анча ишлар амалга оширилди. У хонликни мустаҳкамлаш ва кенгайтириш, ташқи мамлакатлар билан иқтисодий, дипломатик алоқаларни ривожлантириш билан бирга ада</w:t>
      </w:r>
      <w:r w:rsidRPr="00B145B8">
        <w:rPr>
          <w:rFonts w:ascii="Times New Roman" w:hAnsi="Times New Roman" w:cs="Times New Roman"/>
          <w:color w:val="000000"/>
          <w:sz w:val="28"/>
          <w:szCs w:val="28"/>
          <w:lang w:val="uz-Cyrl-UZ"/>
        </w:rPr>
        <w:softHyphen/>
        <w:t>биёт, санъат равнақига катта эътибор берди, саройига шоирларни, адабиётчиларни тўплаб мушоиралар, учрашувлар ўтказиб турди. Ўзи ҳам «Амирий» тахаллуси билан ўзбек ва тожик тилларида шеърлар ёзди, рафиқаси машҳур шоира Нодирабегим эса аёл шоира-адабиётчиларга раҳнамолик кўрсатди. Умархон топшириғи билан Фазлий Намангоний адабиётчи шоирларнинг «Мажмуат уш-шуаро» («Шоирлар тўплами») тўпламини тартиб этиб, унга ўша даврда ижод этган жуда кўп шоираларнинг асарларидан намуналар киритди. Бу даврда Нодира, Увайсий, Адо, Ғозий, Маҳзуна, Махмур, Маъдан, Дилшод, Баҳринисо, Мунтазир, Туробий, Нусрат, Гулханий каби адиблар етишиб чиқдилар. Уларнинг асарларида хонлар саройи ҳаётидан тортиб, оддий халқнинг кундалик турмуши, қийинчиликлари, халқ орасида вужудга келган норозиликлар, аҳлоқ, инсонпарварлик, халқпарварлик масалалари ўз аксини топган. Бу адибларнинг кўплари Фазлийнинг «Мажмуат уш-шуаро»сидан жой олгандир. Улар асосан ўзбек тилида, кўпинча икки тилда, ўзбек ва тожик тилларида ижод этганлар. Фазлийнинг ўзи ҳам ўзбек ва то</w:t>
      </w:r>
      <w:r w:rsidRPr="00B145B8">
        <w:rPr>
          <w:rFonts w:ascii="Times New Roman" w:hAnsi="Times New Roman" w:cs="Times New Roman"/>
          <w:color w:val="000000"/>
          <w:sz w:val="28"/>
          <w:szCs w:val="28"/>
          <w:lang w:val="uz-Cyrl-UZ"/>
        </w:rPr>
        <w:softHyphen/>
        <w:t>жик тилларида ёзилган қатор шеърий асарларнинг муаллифидир. XIX асрнинг биринчи ярмида яшаб ижод этган, ўзининг ҳажвий халқчил руҳдаги шеърлари билан ном қозонган талантли шоирлардан бири Махмурдир. Бу давр адибларидан Гулханий шеърлар би</w:t>
      </w:r>
      <w:r w:rsidRPr="00B145B8">
        <w:rPr>
          <w:rFonts w:ascii="Times New Roman" w:hAnsi="Times New Roman" w:cs="Times New Roman"/>
          <w:color w:val="000000"/>
          <w:sz w:val="28"/>
          <w:szCs w:val="28"/>
          <w:lang w:val="uz-Cyrl-UZ"/>
        </w:rPr>
        <w:softHyphen/>
        <w:t>лан бирга насрда «Зарбулмасал» деб номланувчи асар ёзган бўлиб, унда машҳур ҳинд асари «Калила ва Димна»нинг таъсири яққол кўринади. Асарда қушлар ҳаёти орқали ўз давридаги олий табақага мансуб бўлганларнинг кирдикорлари фош этилган. Асар ўзбек адабиётидаги масал жанрини бойитишга муҳим ҳисса қўшди. Бу давр</w:t>
      </w:r>
      <w:r w:rsidRPr="00B145B8">
        <w:rPr>
          <w:rFonts w:ascii="Times New Roman" w:hAnsi="Times New Roman" w:cs="Times New Roman"/>
          <w:color w:val="000000"/>
          <w:sz w:val="28"/>
          <w:szCs w:val="28"/>
          <w:lang w:val="uz-Cyrl-UZ"/>
        </w:rPr>
        <w:softHyphen/>
        <w:t xml:space="preserve">да Қўқон хонлигида тарих </w:t>
      </w:r>
      <w:r w:rsidRPr="00B145B8">
        <w:rPr>
          <w:rFonts w:ascii="Times New Roman" w:hAnsi="Times New Roman" w:cs="Times New Roman"/>
          <w:color w:val="000000"/>
          <w:sz w:val="28"/>
          <w:szCs w:val="28"/>
          <w:lang w:val="uz-Cyrl-UZ"/>
        </w:rPr>
        <w:lastRenderedPageBreak/>
        <w:t>илми соҳасида ҳам қатор асарлар яра-тилди. Улар XIX аср Туркистон тарихини ўрганишда муҳим аҳамиятга эгадир. Хўжа Муҳаммад Ҳакимхонтўранинг «Мунтахаб ат-та</w:t>
      </w:r>
      <w:r w:rsidRPr="00B145B8">
        <w:rPr>
          <w:rFonts w:ascii="Times New Roman" w:hAnsi="Times New Roman" w:cs="Times New Roman"/>
          <w:color w:val="000000"/>
          <w:sz w:val="28"/>
          <w:szCs w:val="28"/>
          <w:lang w:val="uz-Cyrl-UZ"/>
        </w:rPr>
        <w:softHyphen/>
        <w:t>ворих» («Тарихлардан сайланма»), Aшуp Муҳаммад Ҳўқандийнинг «Тарихи Шоҳруҳий», Жунайд Мулла Аваз Муҳаммаднинг «Тарихи жаҳонномаий» («Жаҳонни кўрсатувчи тарих»), Эшон хўжа Қори Тошкандийнинг «Хулосат ул-аҳвол» («Аҳволлар хулосаси»), шунин</w:t>
      </w:r>
      <w:r w:rsidRPr="00B145B8">
        <w:rPr>
          <w:rFonts w:ascii="Times New Roman" w:hAnsi="Times New Roman" w:cs="Times New Roman"/>
          <w:color w:val="000000"/>
          <w:sz w:val="28"/>
          <w:szCs w:val="28"/>
          <w:lang w:val="uz-Cyrl-UZ"/>
        </w:rPr>
        <w:softHyphen/>
        <w:t>гдек, Муҳаммад Солиҳ Тошкандийнинг «Тарихи жадиди Тошканд» («Тошкентнинг янги тарихи»), Мулла Олим Маҳдумнинг «Тарихи Туркистон» («Туркистон тарихи») каби китоблари шулар жумласидандир. Уларда ўша даврда хонликлар ўртасидаги курашлар, Қўқон хонлигини кенгайтириш соҳасида олиб борилган урушлар, унинг ерларини аста-секин рус аскарлари томонидан босиб олиниши ҳақидаги маълумотлар билан бирга маданият соҳасида олиб борилган ишлар ҳақида ҳам турли факт ва ахборотлар келтирилгандир. Маълумки, Қўқон хонлиги шимолдан босиб келган рус аскарларининг бирин</w:t>
      </w:r>
      <w:r w:rsidRPr="00B145B8">
        <w:rPr>
          <w:rFonts w:ascii="Times New Roman" w:hAnsi="Times New Roman" w:cs="Times New Roman"/>
          <w:color w:val="000000"/>
          <w:sz w:val="28"/>
          <w:szCs w:val="28"/>
          <w:lang w:val="uz-Cyrl-UZ"/>
        </w:rPr>
        <w:softHyphen/>
        <w:t>чи ҳужумига учради ва унга бир неча йил давомида қаршилик кўрса</w:t>
      </w:r>
      <w:r w:rsidRPr="00B145B8">
        <w:rPr>
          <w:rFonts w:ascii="Times New Roman" w:hAnsi="Times New Roman" w:cs="Times New Roman"/>
          <w:color w:val="000000"/>
          <w:sz w:val="28"/>
          <w:szCs w:val="28"/>
          <w:lang w:val="uz-Cyrl-UZ"/>
        </w:rPr>
        <w:softHyphen/>
        <w:t>тиб келди. Бу воқеалар ҳам шу тарихий асарларда қисман ўз ифодасини топгандир.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Хўжа Муҳаммад Ҳакимхонтўранинг «Мунтахаб ат-таворих» асарида Фарғона ва Бухоро тарихи аксини топган. Ҳакимхонтўра хонга яқин кишилардан бўлган. 1822 йили Мадалихон тахтга чиққандан сўнг ўзи бирга ўсиб улғайган Ҳакимхонтўрани аввал сийлаб, сўнг Қўқондан чиқариб юборади ва у Сибирга йўл олади. У Семи</w:t>
      </w:r>
      <w:r w:rsidRPr="00B145B8">
        <w:rPr>
          <w:rFonts w:ascii="Times New Roman" w:hAnsi="Times New Roman" w:cs="Times New Roman"/>
          <w:color w:val="000000"/>
          <w:sz w:val="28"/>
          <w:szCs w:val="28"/>
          <w:lang w:val="uz-Cyrl-UZ"/>
        </w:rPr>
        <w:softHyphen/>
        <w:t xml:space="preserve">палатинск, Омск, Оренбург, Астрахон шаҳарларида бўлади, рус тилини ҳам ўрганади, рус амалдорлари, зобитлари билан бир неча бор учрашади. </w:t>
      </w:r>
      <w:r w:rsidRPr="00B145B8">
        <w:rPr>
          <w:rFonts w:ascii="Times New Roman" w:hAnsi="Times New Roman" w:cs="Times New Roman"/>
          <w:color w:val="000000"/>
          <w:sz w:val="28"/>
          <w:szCs w:val="28"/>
        </w:rPr>
        <w:t>Ҳакимхонтўра ҳақида ахборот рус подшосига бориб етади ва Александр I уни Петербургга таклиф этади, у бормайди. Бунинг сабабини тушунтириб: «Ўзимнинг хешу акраболаримдан бўлган подшоҳлардан нима кўрдиму, бегона мамлакат подшоҳидан нима кўрардим», деб ёзади Ҳакимхонтўра ўз китобида. Александр I Оренбургга келганда Ҳакимхонтўранинг шу шаҳардалигини эшитиб, уни ўз ҳузурига ча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ириб, узоқ суҳбат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ўради. Ҳакимхон рус подшосида яхши таассурот </w:t>
      </w:r>
      <w:r w:rsidRPr="00B145B8">
        <w:rPr>
          <w:rFonts w:ascii="Times New Roman" w:hAnsi="Times New Roman" w:cs="Times New Roman"/>
          <w:color w:val="000000"/>
          <w:sz w:val="28"/>
          <w:szCs w:val="28"/>
          <w:lang w:val="uz-Cyrl-UZ"/>
        </w:rPr>
        <w:t>қол</w:t>
      </w:r>
      <w:r w:rsidRPr="00B145B8">
        <w:rPr>
          <w:rFonts w:ascii="Times New Roman" w:hAnsi="Times New Roman" w:cs="Times New Roman"/>
          <w:color w:val="000000"/>
          <w:sz w:val="28"/>
          <w:szCs w:val="28"/>
        </w:rPr>
        <w:t xml:space="preserve">диради. Ҳакимхон Астрахон орқали Кавказга, ундан Туркия ва Мисрга боради. Сўнг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изил денгизда пар</w:t>
      </w:r>
      <w:r w:rsidRPr="00B145B8">
        <w:rPr>
          <w:rFonts w:ascii="Times New Roman" w:hAnsi="Times New Roman" w:cs="Times New Roman"/>
          <w:color w:val="000000"/>
          <w:sz w:val="28"/>
          <w:szCs w:val="28"/>
          <w:lang w:val="uz-Cyrl-UZ"/>
        </w:rPr>
        <w:t>о</w:t>
      </w:r>
      <w:r w:rsidRPr="00B145B8">
        <w:rPr>
          <w:rFonts w:ascii="Times New Roman" w:hAnsi="Times New Roman" w:cs="Times New Roman"/>
          <w:color w:val="000000"/>
          <w:sz w:val="28"/>
          <w:szCs w:val="28"/>
        </w:rPr>
        <w:t xml:space="preserve">ходга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тириб бир қанча шаҳарларда бўлади, Макка ва Мадинани зиёрат қилиб, Арабистон са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ролари орқали Мисрга қайтади. Ҳакимхонтўра Иро</w:t>
      </w:r>
      <w:r w:rsidRPr="00B145B8">
        <w:rPr>
          <w:rFonts w:ascii="Times New Roman" w:hAnsi="Times New Roman" w:cs="Times New Roman"/>
          <w:color w:val="000000"/>
          <w:sz w:val="28"/>
          <w:szCs w:val="28"/>
          <w:lang w:val="uz-Cyrl-UZ"/>
        </w:rPr>
        <w:t xml:space="preserve">қ </w:t>
      </w:r>
      <w:r w:rsidRPr="00B145B8">
        <w:rPr>
          <w:rFonts w:ascii="Times New Roman" w:hAnsi="Times New Roman" w:cs="Times New Roman"/>
          <w:color w:val="000000"/>
          <w:sz w:val="28"/>
          <w:szCs w:val="28"/>
        </w:rPr>
        <w:t xml:space="preserve">орқали Эронга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тиб, унинг қатор шаҳарларини кўради, кўп қийинчиликлардан сўнг Бухорога келади. У сафарда Туркия султони ва Эрон шоҳи ҳузурида суҳбатда бўлади. Бухоро</w:t>
      </w:r>
      <w:r w:rsidRPr="00B145B8">
        <w:rPr>
          <w:rFonts w:ascii="Times New Roman" w:hAnsi="Times New Roman" w:cs="Times New Roman"/>
          <w:color w:val="000000"/>
          <w:sz w:val="28"/>
          <w:szCs w:val="28"/>
        </w:rPr>
        <w:softHyphen/>
        <w:t xml:space="preserve">га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айтгач, шайхулислом ҳузурига таклиф этилишига қарамай, Ша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рисабзга қайтиб келади ва қолган умрини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ша ерда ўтказади. У ўзининг бошидан </w:t>
      </w:r>
      <w:r w:rsidRPr="00B145B8">
        <w:rPr>
          <w:rFonts w:ascii="Times New Roman" w:hAnsi="Times New Roman" w:cs="Times New Roman"/>
          <w:color w:val="000000"/>
          <w:sz w:val="28"/>
          <w:szCs w:val="28"/>
        </w:rPr>
        <w:lastRenderedPageBreak/>
        <w:t>кечирганларини «Мунтахаб ат-таворих» деган асарида батафсил баён этган. Китобда ўша даврдаги Туркистон мада</w:t>
      </w:r>
      <w:r w:rsidRPr="00B145B8">
        <w:rPr>
          <w:rFonts w:ascii="Times New Roman" w:hAnsi="Times New Roman" w:cs="Times New Roman"/>
          <w:color w:val="000000"/>
          <w:sz w:val="28"/>
          <w:szCs w:val="28"/>
        </w:rPr>
        <w:softHyphen/>
        <w:t>ний ҳаёти, Қўқон, Бухоро хонликларидаги воқеалар ҳақида муҳим маълумотлар келтирилган, уларга муаллифнинг муносабати билдирилган. Бир сўз билан айтганда, Ҳакимхонтўра ўз даврининг етук давлат арбоби, адиби, тарихчиси, сайё</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идир. Унинг асари эса хотиранома адабиётига, тарих ва жу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рофия илмига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шилган муҳим ҳиссадир.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Ҳакимхонтўра ўз даврининг билимдони, маданиятли зиёлиси, маърифатпарвар,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тор тилларни яхши билган ҳар томонлама маълумотли арбоб сифатида тарихда ном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лдирди. «Мунтахаб ат-таворих»нинг ўзбекча ва тожикча нусхалари мавжуд.</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Муҳаммад Соли</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хўжа Тошкандий ўзининг «Тарихи жадиди Тош</w:t>
      </w:r>
      <w:r w:rsidRPr="00B145B8">
        <w:rPr>
          <w:rFonts w:ascii="Times New Roman" w:hAnsi="Times New Roman" w:cs="Times New Roman"/>
          <w:color w:val="000000"/>
          <w:sz w:val="28"/>
          <w:szCs w:val="28"/>
        </w:rPr>
        <w:softHyphen/>
        <w:t xml:space="preserve">канд» асарида Қўқон хонлигининг XIX аср ўрталаридаги шимолий чегаралари аҳволи, русларнинг ҳужумлари, аёвсиз урушлари, ерли халқларнинг қаҳрамонона қаршилиги, Тошкент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амали, Самарқанд, Андижон, Мар</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илоннинг босиб олиниши, Қўқон хонлигининг Росс</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яга буйсундирилиши каби воқеаларни иштирокчи сифатида баён этади.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iCs/>
          <w:color w:val="000000"/>
          <w:sz w:val="28"/>
          <w:szCs w:val="28"/>
        </w:rPr>
        <w:t xml:space="preserve">XIX </w:t>
      </w:r>
      <w:r w:rsidRPr="00B145B8">
        <w:rPr>
          <w:rFonts w:ascii="Times New Roman" w:hAnsi="Times New Roman" w:cs="Times New Roman"/>
          <w:color w:val="000000"/>
          <w:sz w:val="28"/>
          <w:szCs w:val="28"/>
        </w:rPr>
        <w:t xml:space="preserve">асрнинг бошида, айниқса, Муҳаммад Раҳимхон даврида Хива хонлиги мустаҳкамланди, сўнг унинг ерлари кенгайди. Савдо-сотиқ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унармандчилик, бошқа мамлакатлар билан иқтисодий-маданий алоқалар кучайди. Хивада, Хазорасп каби шаҳарларда </w:t>
      </w:r>
      <w:r w:rsidRPr="00B145B8">
        <w:rPr>
          <w:rFonts w:ascii="Times New Roman" w:hAnsi="Times New Roman" w:cs="Times New Roman"/>
          <w:color w:val="000000"/>
          <w:sz w:val="28"/>
          <w:szCs w:val="28"/>
          <w:lang w:val="uz-Cyrl-UZ"/>
        </w:rPr>
        <w:t>м</w:t>
      </w:r>
      <w:r w:rsidRPr="00B145B8">
        <w:rPr>
          <w:rFonts w:ascii="Times New Roman" w:hAnsi="Times New Roman" w:cs="Times New Roman"/>
          <w:color w:val="000000"/>
          <w:sz w:val="28"/>
          <w:szCs w:val="28"/>
        </w:rPr>
        <w:t>адраса, масжидлар қурилди, меъморчилик санъати, маданиятнинг бошқа соҳаларига нисбатан тараққийси учун имкон вужудга келди. Бу даврда меъморлик юксак даражада ривож топди. Паҳлавон Ма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муд ма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бараси ёнидаги мажмуа, Куня аркидаги бинолар, Муҳаммад Аминхон мадрасаси, Жума масжиди, Оллоқулихон саройи, Ичан қалъа мажмуаси каби қатор бинолар шу даврда вужудга келди. Ҳозирги Хива шаҳри, ундаги бой ва ранг-баранг бинолар, миноралар асосан XVIII-XIX асрнинг биринчи ярмида бунёд этилган. Бу даврда Хивада илм-фан, адабиёт, санъат аста-секин ривож топа бошлади. Мунис Хо</w:t>
      </w:r>
      <w:r w:rsidRPr="00B145B8">
        <w:rPr>
          <w:rFonts w:ascii="Times New Roman" w:hAnsi="Times New Roman" w:cs="Times New Roman"/>
          <w:color w:val="000000"/>
          <w:sz w:val="28"/>
          <w:szCs w:val="28"/>
        </w:rPr>
        <w:softHyphen/>
        <w:t>размий, Комил Хоразмий, Ога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ий, Аваз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тар каби етук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алам эгалари, шоир ва адабиётчи, тарихчилар етишиб чи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иб, миллий адабиётни ривожлантиришга муносиб ҳисса </w:t>
      </w:r>
      <w:r w:rsidRPr="00B145B8">
        <w:rPr>
          <w:rFonts w:ascii="Times New Roman" w:hAnsi="Times New Roman" w:cs="Times New Roman"/>
          <w:color w:val="000000"/>
          <w:sz w:val="28"/>
          <w:szCs w:val="28"/>
          <w:lang w:val="uz-Cyrl-UZ"/>
        </w:rPr>
        <w:t>қў</w:t>
      </w:r>
      <w:r w:rsidRPr="00B145B8">
        <w:rPr>
          <w:rFonts w:ascii="Times New Roman" w:hAnsi="Times New Roman" w:cs="Times New Roman"/>
          <w:color w:val="000000"/>
          <w:sz w:val="28"/>
          <w:szCs w:val="28"/>
        </w:rPr>
        <w:t>шдилар. Бу даврда қатор тарихий асарлар, жумладан, Шарқнинг машҳур тарихчилари Маъсудий ва Ибн Асрнинг асарлари арабчадан, Мирхонд, Хондамир-ларнинг асарлари форсчадан ўзбек тилига таржима этилди. Аб</w:t>
      </w:r>
      <w:r w:rsidRPr="00B145B8">
        <w:rPr>
          <w:rFonts w:ascii="Times New Roman" w:hAnsi="Times New Roman" w:cs="Times New Roman"/>
          <w:color w:val="000000"/>
          <w:sz w:val="28"/>
          <w:szCs w:val="28"/>
          <w:lang w:val="uz-Cyrl-UZ"/>
        </w:rPr>
        <w:t>улғ</w:t>
      </w:r>
      <w:r w:rsidRPr="00B145B8">
        <w:rPr>
          <w:rFonts w:ascii="Times New Roman" w:hAnsi="Times New Roman" w:cs="Times New Roman"/>
          <w:color w:val="000000"/>
          <w:sz w:val="28"/>
          <w:szCs w:val="28"/>
        </w:rPr>
        <w:t>о-зий Ба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одирхондан бошланган Хоразм тарихнавислик мактаби XIX асрга келиб янги босқичга кўтарилди. Мунис, Ога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ий, Баёнийлар «Фирдавс ул-и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бол» («Бахт жаннати»), «Зубдат ут-</w:t>
      </w:r>
      <w:r w:rsidRPr="00B145B8">
        <w:rPr>
          <w:rFonts w:ascii="Times New Roman" w:hAnsi="Times New Roman" w:cs="Times New Roman"/>
          <w:color w:val="000000"/>
          <w:sz w:val="28"/>
          <w:szCs w:val="28"/>
        </w:rPr>
        <w:lastRenderedPageBreak/>
        <w:t xml:space="preserve">таворих» («Та-рихлар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аймо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 «Риёз уд-давла» («Давлат боғлари»), «Шоҳиди 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бол» («И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бол шоҳиди»), «Шажараи Хоразмшоҳий» («Хоразмшоҳлар шажараси») каби тарихий асарлар ёзиб қолдирдилар ва Хоразм, умуман Туркистон тарихига оид муҳим давр воқеаларини ёритиб бердилар.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Бухоро амирлигида (1753-1920) узоқ давом этган ўзаро кураш</w:t>
      </w:r>
      <w:r w:rsidRPr="00B145B8">
        <w:rPr>
          <w:rFonts w:ascii="Times New Roman" w:hAnsi="Times New Roman" w:cs="Times New Roman"/>
          <w:color w:val="000000"/>
          <w:sz w:val="28"/>
          <w:szCs w:val="28"/>
        </w:rPr>
        <w:softHyphen/>
        <w:t>лар, парокандалик, мамлакат иқтисоди ва маданияти ривожига кат</w:t>
      </w:r>
      <w:r w:rsidRPr="00B145B8">
        <w:rPr>
          <w:rFonts w:ascii="Times New Roman" w:hAnsi="Times New Roman" w:cs="Times New Roman"/>
          <w:color w:val="000000"/>
          <w:sz w:val="28"/>
          <w:szCs w:val="28"/>
        </w:rPr>
        <w:softHyphen/>
        <w:t>та зарар етказди. Амир ҳокимиятни мустаҳкамлаш, марказлаштириш ва кенгайтириш соҳасида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х</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овсиз кураш олиб борди. Айниқса, Мир</w:t>
      </w:r>
      <w:r w:rsidRPr="00B145B8">
        <w:rPr>
          <w:rFonts w:ascii="Times New Roman" w:hAnsi="Times New Roman" w:cs="Times New Roman"/>
          <w:color w:val="000000"/>
          <w:sz w:val="28"/>
          <w:szCs w:val="28"/>
        </w:rPr>
        <w:softHyphen/>
        <w:t>за Хайдар замонида беклар ўртасидаги курашлар, турли халқ кўз</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о-лонлари кучайди. Унинг вориси амир Насрулло (1826-1860) замо</w:t>
      </w:r>
      <w:r w:rsidRPr="00B145B8">
        <w:rPr>
          <w:rFonts w:ascii="Times New Roman" w:hAnsi="Times New Roman" w:cs="Times New Roman"/>
          <w:color w:val="000000"/>
          <w:sz w:val="28"/>
          <w:szCs w:val="28"/>
        </w:rPr>
        <w:softHyphen/>
        <w:t>нида зиддиятлар тинчитилиб, бир мунча юмшаб, у ўз давлатини жанубга томон анча кенгайтирди.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Бухоро амирлигида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заро низолар, бошқа хонлик билан кураш</w:t>
      </w:r>
      <w:r w:rsidRPr="00B145B8">
        <w:rPr>
          <w:rFonts w:ascii="Times New Roman" w:hAnsi="Times New Roman" w:cs="Times New Roman"/>
          <w:color w:val="000000"/>
          <w:sz w:val="28"/>
          <w:szCs w:val="28"/>
        </w:rPr>
        <w:softHyphen/>
        <w:t>лар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хтовсиз давом этиб туришига қарамай қурилиш, маданият соҳасида айрим ишлар амалга оширилганини кўрамиз. Бу даврда табиий илм, фаннинг кўп соҳалари ўзининг олдинги мав</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еини йўқот-ган, диний илмларнинг таъсири кучайган бўлса-да, Бухоро Марка</w:t>
      </w:r>
      <w:r w:rsidRPr="00B145B8">
        <w:rPr>
          <w:rFonts w:ascii="Times New Roman" w:hAnsi="Times New Roman" w:cs="Times New Roman"/>
          <w:color w:val="000000"/>
          <w:sz w:val="28"/>
          <w:szCs w:val="28"/>
        </w:rPr>
        <w:softHyphen/>
        <w:t xml:space="preserve">зий Осиёда ўзининг маърифат маркази мавқеини сақлаб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лди. Бу ерда кўплаб мадрасаларда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даври та</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 xml:space="preserve">абларига биноан </w:t>
      </w:r>
      <w:r w:rsidRPr="00B145B8">
        <w:rPr>
          <w:rFonts w:ascii="Times New Roman" w:hAnsi="Times New Roman" w:cs="Times New Roman"/>
          <w:color w:val="000000"/>
          <w:sz w:val="28"/>
          <w:szCs w:val="28"/>
          <w:lang w:val="uz-Cyrl-UZ"/>
        </w:rPr>
        <w:t>ўқ</w:t>
      </w:r>
      <w:r w:rsidRPr="00B145B8">
        <w:rPr>
          <w:rFonts w:ascii="Times New Roman" w:hAnsi="Times New Roman" w:cs="Times New Roman"/>
          <w:color w:val="000000"/>
          <w:sz w:val="28"/>
          <w:szCs w:val="28"/>
        </w:rPr>
        <w:t>итиш иш</w:t>
      </w:r>
      <w:r w:rsidRPr="00B145B8">
        <w:rPr>
          <w:rFonts w:ascii="Times New Roman" w:hAnsi="Times New Roman" w:cs="Times New Roman"/>
          <w:color w:val="000000"/>
          <w:sz w:val="28"/>
          <w:szCs w:val="28"/>
          <w:lang w:val="uz-Cyrl-UZ"/>
        </w:rPr>
        <w:t>лари</w:t>
      </w:r>
      <w:r w:rsidRPr="00B145B8">
        <w:rPr>
          <w:rFonts w:ascii="Times New Roman" w:hAnsi="Times New Roman" w:cs="Times New Roman"/>
          <w:color w:val="000000"/>
          <w:sz w:val="28"/>
          <w:szCs w:val="28"/>
        </w:rPr>
        <w:t xml:space="preserve"> давом этди. Кўп бўлмаса-да бинолар барпо этилди. Бухородаги анвалдан ҳукм суриб келган тарихнавислик соҳасида айрим асарлар нужудга келди.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XVIII аср охирлари ва XIX асрнинг биринчи ярмида Муҳаммад Вафоий Карминагайнинг «Ту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фаи хоний», («Хон ту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фаси»), Му</w:t>
      </w:r>
      <w:r w:rsidRPr="00B145B8">
        <w:rPr>
          <w:rFonts w:ascii="Times New Roman" w:hAnsi="Times New Roman" w:cs="Times New Roman"/>
          <w:color w:val="000000"/>
          <w:sz w:val="28"/>
          <w:szCs w:val="28"/>
        </w:rPr>
        <w:softHyphen/>
        <w:t>ҳаммад Шарифнинг «Тож ут-таворих» («Тарихлар тожи»), Мир Олим Бухорийнинг «Фат</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номаи султоний» («Султоннинг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алаба китоби») асарлари яратилди. Уларда ўша даврдаги Бухоронинг ички ва ташқи сиёсати, давлат тузилиши, халқ ҳаракатлари, маданий ҳаёти ҳақида қизиқарли маълумотлар баён этилгандир.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Бу даврда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збеклар билан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рдош бўлган бошқа </w:t>
      </w:r>
      <w:r w:rsidRPr="00B145B8">
        <w:rPr>
          <w:rFonts w:ascii="Times New Roman" w:hAnsi="Times New Roman" w:cs="Times New Roman"/>
          <w:b/>
          <w:color w:val="000000"/>
          <w:sz w:val="28"/>
          <w:szCs w:val="28"/>
        </w:rPr>
        <w:t>қўшни халқлар маданий ҳаёти</w:t>
      </w:r>
      <w:r w:rsidRPr="00B145B8">
        <w:rPr>
          <w:rFonts w:ascii="Times New Roman" w:hAnsi="Times New Roman" w:cs="Times New Roman"/>
          <w:color w:val="000000"/>
          <w:sz w:val="28"/>
          <w:szCs w:val="28"/>
        </w:rPr>
        <w:t>да халқларни бирлашувга чакирувчи, дўстлик, биродарликни тарғиб этувчи етук ва машҳур арбоблар, адиб-шоирлар етишиб чиқдилар. Улар ўзаро урушларни, низоларнинг олдини олишга ча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ирувчи асарлар ёзиб, халқ манфаатларини ҳимоя этдилар.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ора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алпо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Берда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туркман Махтумқ</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 xml:space="preserve">ли,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озо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Ч</w:t>
      </w:r>
      <w:r w:rsidRPr="00B145B8">
        <w:rPr>
          <w:rFonts w:ascii="Times New Roman" w:hAnsi="Times New Roman" w:cs="Times New Roman"/>
          <w:color w:val="000000"/>
          <w:sz w:val="28"/>
          <w:szCs w:val="28"/>
          <w:lang w:val="uz-Cyrl-UZ"/>
        </w:rPr>
        <w:t>ўқон</w:t>
      </w:r>
      <w:r w:rsidRPr="00B145B8">
        <w:rPr>
          <w:rFonts w:ascii="Times New Roman" w:hAnsi="Times New Roman" w:cs="Times New Roman"/>
          <w:color w:val="000000"/>
          <w:sz w:val="28"/>
          <w:szCs w:val="28"/>
        </w:rPr>
        <w:t xml:space="preserve"> Валихонов, Абайлар шулар жумласидандир.</w:t>
      </w:r>
      <w:r w:rsidRPr="00B145B8">
        <w:rPr>
          <w:rFonts w:ascii="Times New Roman" w:hAnsi="Times New Roman" w:cs="Times New Roman"/>
          <w:sz w:val="28"/>
          <w:szCs w:val="28"/>
          <w:lang w:val="uz-Cyrl-UZ"/>
        </w:rPr>
        <w:t xml:space="preserve"> [қаранг: </w:t>
      </w:r>
      <w:r w:rsidRPr="00B145B8">
        <w:rPr>
          <w:rFonts w:ascii="Times New Roman" w:hAnsi="Times New Roman" w:cs="Times New Roman"/>
          <w:color w:val="000000"/>
          <w:sz w:val="28"/>
          <w:szCs w:val="28"/>
          <w:lang w:val="uz-Cyrl-UZ"/>
        </w:rPr>
        <w:t>Маънавият юлдузлари. Т.: Халқ мероси. 2001. 22-23-б.</w:t>
      </w:r>
    </w:p>
    <w:p w:rsidR="00B145B8" w:rsidRPr="00B145B8" w:rsidRDefault="00B145B8" w:rsidP="00B145B8">
      <w:pPr>
        <w:autoSpaceDE w:val="0"/>
        <w:autoSpaceDN w:val="0"/>
        <w:adjustRightInd w:val="0"/>
        <w:ind w:firstLine="851"/>
        <w:jc w:val="both"/>
        <w:rPr>
          <w:rFonts w:ascii="Times New Roman" w:hAnsi="Times New Roman" w:cs="Times New Roman"/>
          <w:i/>
          <w:iCs/>
          <w:sz w:val="28"/>
          <w:szCs w:val="28"/>
          <w:lang w:val="uz-Cyrl-UZ"/>
        </w:rPr>
      </w:pPr>
      <w:r w:rsidRPr="00B145B8">
        <w:rPr>
          <w:rFonts w:ascii="Times New Roman" w:hAnsi="Times New Roman" w:cs="Times New Roman"/>
          <w:sz w:val="28"/>
          <w:szCs w:val="28"/>
          <w:lang w:val="uz-Cyrl-UZ"/>
        </w:rPr>
        <w:t xml:space="preserve">Бу даврда Мовароуннаҳр турли хонликларга бўлиниб кетган эди. У ерда шайбонийлар (1500-1601), аштархонийлар (1601-1753), манғитлар ва </w:t>
      </w:r>
      <w:r w:rsidRPr="00B145B8">
        <w:rPr>
          <w:rFonts w:ascii="Times New Roman" w:hAnsi="Times New Roman" w:cs="Times New Roman"/>
          <w:sz w:val="28"/>
          <w:szCs w:val="28"/>
          <w:lang w:val="uz-Cyrl-UZ"/>
        </w:rPr>
        <w:lastRenderedPageBreak/>
        <w:t>бошқалар (1753-1920) ҳукмронлик қилган. Хонликлар ўртасидаги ўзаро келишмовчиликлар, тахт учун кураш, ички муҳолифот, юртдаги сиёсий тангликдан фойдаланмоқчи бўлган қўшни давлатларнинг  Мовароуннаҳрга кўз олайтириши  бу давр учун энг эътиборли ҳолат эди. Шу келишмовчиликлар оқибатида 1600 йилда мамлакат парчаланиб, 2 та хонлик пайдо бўлди – Бухоро ва Хива хонликлари, 1710 йили Қўқон хонлиги ажралиб чиқди, 1876 йили у Россия мустамлакасига айланиб, мустақил хонлик мақомини йўқотди.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b/>
          <w:i/>
          <w:iCs/>
          <w:sz w:val="28"/>
          <w:szCs w:val="28"/>
          <w:lang w:val="uz-Cyrl-UZ"/>
        </w:rPr>
        <w:t>Тасаввуф.</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Темурийлар ҳукмронлиги даврида ривожланган маданий қадриятлар таъсирида янги маънавий маданият таркиб топа бошлади.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Адабиёт, санъат, фан, айниқса, тарихшунослик ривож топди.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Халқлар дунёқараши, маънавияти ва тасаввурларида суфийлик алоҳида мазмун касб этди. Баҳоуддин Нақшбандий, Аҳмад Яссавий, Нажмиддин Кубро таълимоти кўп обрў қозонди. У адабиёт, санъат ва ижтимоий билимларга ҳам таъсир қилди (масалан, Хусаин Воиз Кошифийнинг «Футувватномаи султоний» асари шуҳрат қозонди). Ўзбек, форс тилларида яратилган тарихий, бадиий, асосан, шеърий асарларда диний муҳаббат ва зоҳидлик орқали аста-секин Аллоҳга етишиш ғояси куйланди.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Низомий, Фаридиддин Аттор, Жалолиддин Румий, Ҳофиз, Жомий, Навоий, Бедил ва бошқа шоирлар ижодида акс этган тасаввуф таълимоти XX асрнинг 20-йилларида барҳам топди.</w:t>
      </w:r>
    </w:p>
    <w:p w:rsidR="00B145B8" w:rsidRPr="00B145B8" w:rsidRDefault="00B145B8" w:rsidP="00B145B8">
      <w:pPr>
        <w:autoSpaceDE w:val="0"/>
        <w:autoSpaceDN w:val="0"/>
        <w:adjustRightInd w:val="0"/>
        <w:ind w:firstLine="851"/>
        <w:jc w:val="both"/>
        <w:rPr>
          <w:rFonts w:ascii="Times New Roman" w:hAnsi="Times New Roman" w:cs="Times New Roman"/>
          <w:i/>
          <w:iCs/>
          <w:sz w:val="28"/>
          <w:szCs w:val="28"/>
          <w:lang w:val="uz-Cyrl-UZ"/>
        </w:rPr>
      </w:pPr>
      <w:r w:rsidRPr="00B145B8">
        <w:rPr>
          <w:rFonts w:ascii="Times New Roman" w:hAnsi="Times New Roman" w:cs="Times New Roman"/>
          <w:i/>
          <w:iCs/>
          <w:sz w:val="28"/>
          <w:szCs w:val="28"/>
          <w:lang w:val="uz-Cyrl-UZ"/>
        </w:rPr>
        <w:t>Малик уш-шуаро –</w:t>
      </w:r>
      <w:r w:rsidRPr="00B145B8">
        <w:rPr>
          <w:rFonts w:ascii="Times New Roman" w:hAnsi="Times New Roman" w:cs="Times New Roman"/>
          <w:sz w:val="28"/>
          <w:szCs w:val="28"/>
          <w:lang w:val="uz-Cyrl-UZ"/>
        </w:rPr>
        <w:t xml:space="preserve">  шоирлар шоҳи Алишер Навоий, И.Каримов таъбирича, </w:t>
      </w:r>
      <w:r w:rsidRPr="00B145B8">
        <w:rPr>
          <w:rFonts w:ascii="Times New Roman" w:hAnsi="Times New Roman" w:cs="Times New Roman"/>
          <w:b/>
          <w:sz w:val="28"/>
          <w:szCs w:val="28"/>
          <w:lang w:val="uz-Cyrl-UZ"/>
        </w:rPr>
        <w:t xml:space="preserve">авлиёлар авлиёси, мутафаккирлар мутафаккири, шоирлар, </w:t>
      </w:r>
      <w:r w:rsidRPr="00B145B8">
        <w:rPr>
          <w:rFonts w:ascii="Times New Roman" w:hAnsi="Times New Roman" w:cs="Times New Roman"/>
          <w:b/>
          <w:i/>
          <w:iCs/>
          <w:sz w:val="28"/>
          <w:szCs w:val="28"/>
          <w:lang w:val="uz-Cyrl-UZ"/>
        </w:rPr>
        <w:t>шеърият оламининг султони</w:t>
      </w:r>
      <w:r w:rsidRPr="00B145B8">
        <w:rPr>
          <w:rFonts w:ascii="Times New Roman" w:hAnsi="Times New Roman" w:cs="Times New Roman"/>
          <w:sz w:val="28"/>
          <w:szCs w:val="28"/>
          <w:lang w:val="uz-Cyrl-UZ"/>
        </w:rPr>
        <w:t xml:space="preserve"> бўлса, Ҳасанхўжа Бухорий </w:t>
      </w:r>
      <w:r w:rsidRPr="00B145B8">
        <w:rPr>
          <w:rFonts w:ascii="Times New Roman" w:hAnsi="Times New Roman" w:cs="Times New Roman"/>
          <w:b/>
          <w:i/>
          <w:iCs/>
          <w:sz w:val="28"/>
          <w:szCs w:val="28"/>
          <w:lang w:val="uz-Cyrl-UZ"/>
        </w:rPr>
        <w:t>шоирларнинг подшоҳи</w:t>
      </w:r>
      <w:r w:rsidRPr="00B145B8">
        <w:rPr>
          <w:rFonts w:ascii="Times New Roman" w:hAnsi="Times New Roman" w:cs="Times New Roman"/>
          <w:sz w:val="28"/>
          <w:szCs w:val="28"/>
          <w:lang w:val="uz-Cyrl-UZ"/>
        </w:rPr>
        <w:t xml:space="preserve"> деб таърифланди. Мадрасада олий таълим олди. Қомусий билимлар соҳиби. Аруз илмининг билимдони. Давлат арбоби ва шоир. У мадрасада ўқитувчилик ҳам қилган. Ўз замонасининг шоир ва ёзувчилари асарлари, ҳаёти ва фаолиятини ўрганиб, «Музаккир ал-ахбоб» асарини ёзади. Унда XVI асрда Темурийлар, шайбонийлар ва бобурийлар ижодий муҳитида шаклланган адиблар ҳамда Марказий Осиё, Хуросон, Шарқий Туркистон, Ҳиндистон ва Озарбайжонда яшаб ўтган бошқа шоирлар тўғрисида қимматли маълумотлар берди. У 1597 йилда вафот этган ва Баҳоуддин Нақшбандий мақбараси ёнига қўйилган.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b/>
          <w:i/>
          <w:iCs/>
          <w:sz w:val="28"/>
          <w:szCs w:val="28"/>
          <w:lang w:val="uz-Cyrl-UZ"/>
        </w:rPr>
        <w:lastRenderedPageBreak/>
        <w:t>Билатераллик</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Ўзбек адабиётшунослигига кириб келган, икки тилда бирдай ижод қила олишни ифодаловчи янги  атама. Шарқ, хусусан, Туркистон адабиёти шундай хусусиятга эга.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анъана XVI-XVIII асрларда ҳам давом эттирилган. Юртдошларимиз Сайидо Насафий, Турди Фароғий, Машраб, Сўфи Оллоёр ўзбек ва тожик тилларида ижод қилганлар. Улар ўз асарларида замонасининг ижтимоий носозликлари, жамиятдаги келишмовчиликлар ва мафкуравий зиддиятларни акс эттирдилар. Шу даврларда шеърият билан бир қаторда тарихнавислик, ҳуқуқшунослик, фалсафа, мантиқ, ҳаттотлик, мусиқа ва мусиқашунослик илмлари ҳам тараққий этди. Мавлави Кавкабий мусиқа ва мақом илми бўйича рисола ёзди. Таржима назарияси ва амалиёти ривожланди. </w:t>
      </w:r>
      <w:r w:rsidRPr="00B145B8">
        <w:rPr>
          <w:rFonts w:ascii="Times New Roman" w:hAnsi="Times New Roman" w:cs="Times New Roman"/>
          <w:sz w:val="28"/>
          <w:szCs w:val="28"/>
        </w:rPr>
        <w:t>Форсийдан ўзбек</w:t>
      </w:r>
      <w:r w:rsidRPr="00B145B8">
        <w:rPr>
          <w:rFonts w:ascii="Times New Roman" w:hAnsi="Times New Roman" w:cs="Times New Roman"/>
          <w:sz w:val="28"/>
          <w:szCs w:val="28"/>
          <w:lang w:val="uz-Cyrl-UZ"/>
        </w:rPr>
        <w:t xml:space="preserve"> тилига тарихий ва бадиий асарларнинг таржималари амалга оширилди. </w:t>
      </w:r>
      <w:r w:rsidRPr="00B145B8">
        <w:rPr>
          <w:rFonts w:ascii="Times New Roman" w:hAnsi="Times New Roman" w:cs="Times New Roman"/>
          <w:i/>
          <w:iCs/>
          <w:sz w:val="28"/>
          <w:szCs w:val="28"/>
          <w:lang w:val="uz-Cyrl-UZ"/>
        </w:rPr>
        <w:t xml:space="preserve">Хоразм таржима мактаби </w:t>
      </w:r>
      <w:r w:rsidRPr="00B145B8">
        <w:rPr>
          <w:rFonts w:ascii="Times New Roman" w:hAnsi="Times New Roman" w:cs="Times New Roman"/>
          <w:sz w:val="28"/>
          <w:szCs w:val="28"/>
          <w:lang w:val="uz-Cyrl-UZ"/>
        </w:rPr>
        <w:t>деган адабий оқим пайдо бўлди. Мунис асослаган бу мактабдан Огаҳий, Баёний, Аваз Ўтар ўғли каби етук таржимонлар етишиб чиқди.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Сажъ </w:t>
      </w:r>
      <w:r w:rsidRPr="00B145B8">
        <w:rPr>
          <w:rFonts w:ascii="Times New Roman" w:hAnsi="Times New Roman" w:cs="Times New Roman"/>
          <w:sz w:val="28"/>
          <w:szCs w:val="28"/>
          <w:lang w:val="uz-Cyrl-UZ"/>
        </w:rPr>
        <w:t xml:space="preserve">санъати рус адабиётшунослигида </w:t>
      </w:r>
      <w:r w:rsidRPr="00B145B8">
        <w:rPr>
          <w:rFonts w:ascii="Times New Roman" w:hAnsi="Times New Roman" w:cs="Times New Roman"/>
          <w:b/>
          <w:i/>
          <w:iCs/>
          <w:sz w:val="28"/>
          <w:szCs w:val="28"/>
          <w:lang w:val="uz-Cyrl-UZ"/>
        </w:rPr>
        <w:t>раёшник</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яъни ритмик наср</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деб юритилади. Бу бутун жаҳон адабиётига хос хусусият. Ромен Ролланнинг «Кола Брюньон» романи, И.Тургеневнинг «Кабутар» ҳикояси,  М.Горькийнинг «Бўрон қуши ҳақида қўшиқ»  асарларини шундай </w:t>
      </w:r>
      <w:r w:rsidRPr="00B145B8">
        <w:rPr>
          <w:rFonts w:ascii="Times New Roman" w:hAnsi="Times New Roman" w:cs="Times New Roman"/>
          <w:i/>
          <w:iCs/>
          <w:sz w:val="28"/>
          <w:szCs w:val="28"/>
          <w:lang w:val="uz-Cyrl-UZ"/>
        </w:rPr>
        <w:t>насрий шеър</w:t>
      </w:r>
      <w:r w:rsidRPr="00B145B8">
        <w:rPr>
          <w:rFonts w:ascii="Times New Roman" w:hAnsi="Times New Roman" w:cs="Times New Roman"/>
          <w:sz w:val="28"/>
          <w:szCs w:val="28"/>
          <w:lang w:val="uz-Cyrl-UZ"/>
        </w:rPr>
        <w:t xml:space="preserve"> дейиш мумкин.  Тарихчи-шоир Ҳофиз Бухорий ўзининг «Абдулланома» асарини форс тилида ва шу йўсинда ёзди. Асарда муаллиф шайбонийларнинг ўз ҳокимиятини мустаҳкамлаш учун кураши тарихи ва бошқа ижтимоий масалалар ҳақида гап боради. Ўзбек мумтоз адабиёти, халқ оғзаки ижоди ва хорижий романнависликда намоён бўлаётган сажъ санъатини Ҳофиз Бухорий анъаналари билан боғлаш мумкин. Бу санъат тури ўзбек ҳалқ қаҳрамонлик достонларида кенг қўлланилган.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Анъаналар ва янгиликлар. </w:t>
      </w:r>
      <w:r w:rsidRPr="00B145B8">
        <w:rPr>
          <w:rFonts w:ascii="Times New Roman" w:hAnsi="Times New Roman" w:cs="Times New Roman"/>
          <w:sz w:val="28"/>
          <w:szCs w:val="28"/>
          <w:lang w:val="uz-Cyrl-UZ"/>
        </w:rPr>
        <w:t xml:space="preserve">XVI-XVIII асрларда Темур ва Темурийлар давридаги кутубхоналар ташкил қилиш, асарларни Шарқ миниатюралари билан безаш анъаналари давом этаверди. Кўп хонлар (масалан шайбоний Абдуллахон II, Абдулазизхон ва аштархоний Субҳонқулихон) саройида бой кутубхоналар бўлиб, уларда нодир асарлар ва қўлёзмалар сақланган. </w:t>
      </w:r>
      <w:r w:rsidRPr="00B145B8">
        <w:rPr>
          <w:rFonts w:ascii="Times New Roman" w:hAnsi="Times New Roman" w:cs="Times New Roman"/>
          <w:sz w:val="28"/>
          <w:szCs w:val="28"/>
        </w:rPr>
        <w:t>Китобот иши, ҳаттотлик ва миниатюра санъати давлат миқёсида ривож топди. Олимлар</w:t>
      </w:r>
      <w:r w:rsidRPr="00B145B8">
        <w:rPr>
          <w:rFonts w:ascii="Times New Roman" w:hAnsi="Times New Roman" w:cs="Times New Roman"/>
          <w:sz w:val="28"/>
          <w:szCs w:val="28"/>
          <w:lang w:val="uz-Cyrl-UZ"/>
        </w:rPr>
        <w:t xml:space="preserve">, масалан, Дўст Муҳаммад Бухорий  </w:t>
      </w:r>
      <w:r w:rsidRPr="00B145B8">
        <w:rPr>
          <w:rFonts w:ascii="Times New Roman" w:hAnsi="Times New Roman" w:cs="Times New Roman"/>
          <w:sz w:val="28"/>
          <w:szCs w:val="28"/>
        </w:rPr>
        <w:t>ҳаттотлик санъатидан рисолалар ёздилар.</w:t>
      </w:r>
      <w:r w:rsidRPr="00B145B8">
        <w:rPr>
          <w:rFonts w:ascii="Times New Roman" w:hAnsi="Times New Roman" w:cs="Times New Roman"/>
          <w:sz w:val="28"/>
          <w:szCs w:val="28"/>
          <w:lang w:val="uz-Cyrl-UZ"/>
        </w:rPr>
        <w:t xml:space="preserve"> Алишер Навоийнинг ҳуснихат билан кўчирилиб, миниатюра усталари томонидан безатилган асарларини шу давр ҳаттотлик назариясининг амалда кўриниши деб баҳолаш мумкин. Шу хусусда акад. В.В.Бартольд: «Дастлаб тасвирий санъатни Туркияга султон Боязит II (1481-</w:t>
      </w:r>
      <w:r w:rsidRPr="00B145B8">
        <w:rPr>
          <w:rFonts w:ascii="Times New Roman" w:hAnsi="Times New Roman" w:cs="Times New Roman"/>
          <w:sz w:val="28"/>
          <w:szCs w:val="28"/>
          <w:lang w:val="uz-Cyrl-UZ"/>
        </w:rPr>
        <w:lastRenderedPageBreak/>
        <w:t>1512) ҳукмронлик қилган йилларда ўзбек мусаввири Бобонаққош олиб келган. Буни Туркистоннинг Олд Осиёга таъсири сифатида баҳолаш мумкин».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Ўрганилаётган давр маданият тарихида шайбоний Абулғозихон (1603-1663) нинг ўрни алоҳида аҳамиятга эга. </w:t>
      </w:r>
      <w:r w:rsidRPr="00B145B8">
        <w:rPr>
          <w:rFonts w:ascii="Times New Roman" w:hAnsi="Times New Roman" w:cs="Times New Roman"/>
          <w:sz w:val="28"/>
          <w:szCs w:val="28"/>
        </w:rPr>
        <w:t xml:space="preserve">Ўзаро ички урушлардан чарчаган хон Бухоро, Тошкент, Эронда бошпана топади. </w:t>
      </w:r>
      <w:r w:rsidRPr="00B145B8">
        <w:rPr>
          <w:rFonts w:ascii="Times New Roman" w:hAnsi="Times New Roman" w:cs="Times New Roman"/>
          <w:sz w:val="28"/>
          <w:szCs w:val="28"/>
          <w:lang w:val="uz-Cyrl-UZ"/>
        </w:rPr>
        <w:t xml:space="preserve">Қўлга тушиб, қамалади. Орол бўйи ўзбеклари уни ўзларининг хони деб тайин этадилар ва 1645 йили Хива хонлиги тахтига ўтиради. 20 йил мобайнида </w:t>
      </w:r>
      <w:r w:rsidRPr="00B145B8">
        <w:rPr>
          <w:rFonts w:ascii="Times New Roman" w:hAnsi="Times New Roman" w:cs="Times New Roman"/>
          <w:sz w:val="28"/>
          <w:szCs w:val="28"/>
        </w:rPr>
        <w:t>Х</w:t>
      </w:r>
      <w:r w:rsidRPr="00B145B8">
        <w:rPr>
          <w:rFonts w:ascii="Times New Roman" w:hAnsi="Times New Roman" w:cs="Times New Roman"/>
          <w:sz w:val="28"/>
          <w:szCs w:val="28"/>
          <w:lang w:val="uz-Cyrl-UZ"/>
        </w:rPr>
        <w:t>ивани бошқарди. У табиб ва тарихчи сифатида ҳам машҳур бўлган. Фанда Абулғозихон</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b/>
          <w:i/>
          <w:iCs/>
          <w:sz w:val="28"/>
          <w:szCs w:val="28"/>
          <w:lang w:val="uz-Cyrl-UZ"/>
        </w:rPr>
        <w:t>Хоразм тарихшунослигининг асосчиси</w:t>
      </w:r>
      <w:r w:rsidRPr="00B145B8">
        <w:rPr>
          <w:rFonts w:ascii="Times New Roman" w:hAnsi="Times New Roman" w:cs="Times New Roman"/>
          <w:sz w:val="28"/>
          <w:szCs w:val="28"/>
          <w:lang w:val="uz-Cyrl-UZ"/>
        </w:rPr>
        <w:t xml:space="preserve"> деб шуҳрат қозонган. Унинг турк ва туркманлар шажараси ҳақидаги китоблари Марказий Осиё халқлари тарихи бўйича қимматли манба саналади. </w:t>
      </w:r>
      <w:r w:rsidRPr="00B145B8">
        <w:rPr>
          <w:rFonts w:ascii="Times New Roman" w:hAnsi="Times New Roman" w:cs="Times New Roman"/>
          <w:sz w:val="28"/>
          <w:szCs w:val="28"/>
        </w:rPr>
        <w:t>Унинг асарлари немис, француз, рус тилларига таржима қилинган.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b/>
          <w:i/>
          <w:iCs/>
          <w:sz w:val="28"/>
          <w:szCs w:val="28"/>
          <w:lang w:val="uz-Cyrl-UZ"/>
        </w:rPr>
        <w:t>Қора кунлар арафасида</w:t>
      </w:r>
      <w:r w:rsidRPr="00B145B8">
        <w:rPr>
          <w:rFonts w:ascii="Times New Roman" w:hAnsi="Times New Roman" w:cs="Times New Roman"/>
          <w:i/>
          <w:iCs/>
          <w:sz w:val="28"/>
          <w:szCs w:val="28"/>
          <w:lang w:val="uz-Cyrl-UZ"/>
        </w:rPr>
        <w:t xml:space="preserve">. </w:t>
      </w:r>
      <w:r w:rsidRPr="00B145B8">
        <w:rPr>
          <w:rFonts w:ascii="Times New Roman" w:hAnsi="Times New Roman" w:cs="Times New Roman"/>
          <w:sz w:val="28"/>
          <w:szCs w:val="28"/>
          <w:lang w:val="uz-Cyrl-UZ"/>
        </w:rPr>
        <w:t xml:space="preserve"> XVIII асрнинг охири XIX асрнинг бошларида Туркистонда 3 та мустақил давлат бўлган: Бухоро амирлиги, Хива ва Қўқон хонликлари. Уларнинг ҳар бирида маданият, адабиёт, фан ва санъат ўзига хос ривожланган. Қўқон хонлиги меъморлари, ўймакор усталари билан машҳур бўлган. Қўқон, Марғилон, Андижон ва Наманганда шу ҳудуд услубида мадраса, масжид, ҳаммомлар қурилган, каналлар қазилган. Қўқон қоғози сифати бўйича бутун Марказий Осиёда тан олинган. Лутфий, Навоий, Умархон асарларидан «Муҳаббатнома» севги лирикаси мажмуаси тузилиб, махсус қоғозга кўчирилди, чиройли миниатюралар билан безатилиб, турк султонига совға қилинди. Қўқон хони ўз мамлакатини мустаҳкамлаш ва кенгайтириш, хорижий давлатлар билан иқтисодий ва дипломатик муносабатларни яхшилаш ҳақидагина эмас, балки гуманитар соҳа –  адабиёт ва санъатни ҳам ривожлантиришга катта аҳамият берди. Саройда мунтазам мушоиралар ташкил қилар, ўзи ҳам «Амирий» тахаллуси билан </w:t>
      </w:r>
      <w:r w:rsidRPr="00B145B8">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3811270</wp:posOffset>
            </wp:positionH>
            <wp:positionV relativeFrom="paragraph">
              <wp:posOffset>746760</wp:posOffset>
            </wp:positionV>
            <wp:extent cx="2097405" cy="2924810"/>
            <wp:effectExtent l="19050" t="0" r="0" b="0"/>
            <wp:wrapTight wrapText="bothSides">
              <wp:wrapPolygon edited="0">
                <wp:start x="-196" y="0"/>
                <wp:lineTo x="-196" y="21525"/>
                <wp:lineTo x="21580" y="21525"/>
                <wp:lineTo x="21580" y="0"/>
                <wp:lineTo x="-196" y="0"/>
              </wp:wrapPolygon>
            </wp:wrapTight>
            <wp:docPr id="113" name="Рисунок 113" descr="http://upload.wikimedia.org/wikipedia/commons/thumb/6/69/Nadira.jpeg/220px-Nadi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upload.wikimedia.org/wikipedia/commons/thumb/6/69/Nadira.jpeg/220px-Nadira.jpeg"/>
                    <pic:cNvPicPr>
                      <a:picLocks noChangeAspect="1" noChangeArrowheads="1"/>
                    </pic:cNvPicPr>
                  </pic:nvPicPr>
                  <pic:blipFill>
                    <a:blip r:embed="rId212" r:link="rId213"/>
                    <a:srcRect/>
                    <a:stretch>
                      <a:fillRect/>
                    </a:stretch>
                  </pic:blipFill>
                  <pic:spPr bwMode="auto">
                    <a:xfrm>
                      <a:off x="0" y="0"/>
                      <a:ext cx="2097405" cy="292481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бадиий жиҳатдан анча пишиқ шеърлар ёзар эди.  Адабий анъанага кўра, у икки тилда ижод қилган. Амирийнинг завжаи муҳтарамаси </w:t>
      </w:r>
      <w:r w:rsidRPr="00B145B8">
        <w:rPr>
          <w:rFonts w:ascii="Times New Roman" w:hAnsi="Times New Roman" w:cs="Times New Roman"/>
          <w:b/>
          <w:i/>
          <w:iCs/>
          <w:sz w:val="28"/>
          <w:szCs w:val="28"/>
          <w:lang w:val="uz-Cyrl-UZ"/>
        </w:rPr>
        <w:t>Нодирабегим</w:t>
      </w:r>
      <w:r w:rsidRPr="00B145B8">
        <w:rPr>
          <w:rFonts w:ascii="Times New Roman" w:hAnsi="Times New Roman" w:cs="Times New Roman"/>
          <w:sz w:val="28"/>
          <w:szCs w:val="28"/>
          <w:lang w:val="uz-Cyrl-UZ"/>
        </w:rPr>
        <w:t xml:space="preserve"> замонасининг аёл-шоираларига ҳомийлик қиларди. </w:t>
      </w:r>
      <w:r w:rsidRPr="00B145B8">
        <w:rPr>
          <w:rFonts w:ascii="Times New Roman" w:hAnsi="Times New Roman" w:cs="Times New Roman"/>
          <w:b/>
          <w:sz w:val="28"/>
          <w:szCs w:val="28"/>
          <w:lang w:val="uz-Cyrl-UZ"/>
        </w:rPr>
        <w:t>Қўқон адабий  муҳити</w:t>
      </w:r>
      <w:r w:rsidRPr="00B145B8">
        <w:rPr>
          <w:rFonts w:ascii="Times New Roman" w:hAnsi="Times New Roman" w:cs="Times New Roman"/>
          <w:sz w:val="28"/>
          <w:szCs w:val="28"/>
          <w:lang w:val="uz-Cyrl-UZ"/>
        </w:rPr>
        <w:t xml:space="preserve">  яратилди. Маҳзуна, Увайсий, Махмур, Гулханий шу муҳитда камол топдилар. Уларнинг ҳаммаси </w:t>
      </w:r>
      <w:r w:rsidRPr="00B145B8">
        <w:rPr>
          <w:rFonts w:ascii="Times New Roman" w:hAnsi="Times New Roman" w:cs="Times New Roman"/>
          <w:sz w:val="28"/>
          <w:szCs w:val="28"/>
          <w:lang w:val="uz-Cyrl-UZ"/>
        </w:rPr>
        <w:lastRenderedPageBreak/>
        <w:t>зуллисонайн (</w:t>
      </w:r>
      <w:r w:rsidRPr="00B145B8">
        <w:rPr>
          <w:rFonts w:ascii="Times New Roman" w:hAnsi="Times New Roman" w:cs="Times New Roman"/>
          <w:i/>
          <w:iCs/>
          <w:sz w:val="28"/>
          <w:szCs w:val="28"/>
          <w:lang w:val="uz-Cyrl-UZ"/>
        </w:rPr>
        <w:t>билатерал</w:t>
      </w:r>
      <w:r w:rsidRPr="00B145B8">
        <w:rPr>
          <w:rFonts w:ascii="Times New Roman" w:hAnsi="Times New Roman" w:cs="Times New Roman"/>
          <w:sz w:val="28"/>
          <w:szCs w:val="28"/>
          <w:lang w:val="uz-Cyrl-UZ"/>
        </w:rPr>
        <w:t xml:space="preserve">) ижодкор бўлиб, асарларини ўзбек ва тожик тилида ёзишган. Шу сабаб, қиёсий адабиётшунослик тамойилларига кўра, улар </w:t>
      </w:r>
      <w:r w:rsidRPr="00B145B8">
        <w:rPr>
          <w:rFonts w:ascii="Times New Roman" w:hAnsi="Times New Roman" w:cs="Times New Roman"/>
          <w:i/>
          <w:iCs/>
          <w:sz w:val="28"/>
          <w:szCs w:val="28"/>
          <w:lang w:val="uz-Cyrl-UZ"/>
        </w:rPr>
        <w:t xml:space="preserve">икки уй </w:t>
      </w:r>
      <w:r w:rsidRPr="00B145B8">
        <w:rPr>
          <w:rFonts w:ascii="Times New Roman" w:hAnsi="Times New Roman" w:cs="Times New Roman"/>
          <w:sz w:val="28"/>
          <w:szCs w:val="28"/>
          <w:lang w:val="uz-Cyrl-UZ"/>
        </w:rPr>
        <w:t xml:space="preserve">соҳиби деб баҳоланади. Фазлий Намангоний Умархоннинг топшириғи билан шеърий тўплам тузиб, унга замондош шоирларнинг энг яхши шеърларини киритди. </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Плеяда &lt;фр. Pléiade –- </w:t>
      </w:r>
      <w:r w:rsidRPr="00B145B8">
        <w:rPr>
          <w:rFonts w:ascii="Times New Roman" w:hAnsi="Times New Roman" w:cs="Times New Roman"/>
          <w:sz w:val="28"/>
          <w:szCs w:val="28"/>
          <w:lang w:val="uz-Cyrl-UZ"/>
        </w:rPr>
        <w:t>атоқли арбоблар&gt; . Шу даврларга келиб, туркийзабон халқлар ичида Бердах, Маҳтумқули, Абай, Чўқон Валихонов каби буюк маданият арбоблари, шоир, ёзувчилар етишиб чиқди. Улар ўз бадиий ижодлари билан халқларни ўзаро дўстик ва ҳамкорлик, эзгу ният ва амаллар йўлида бирлашишга сафарбар қилдилар.</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XIX асрнинг иккинчи ярмида барча Туркистон хонликлари мустақилликларини йўқотиб, рус чоризмининг қўғирчоғига айланиб қолди.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 xml:space="preserve">XIX асрнинг иккинчи ярми – XX аср бошларида Туркистонда маданий ҳаёт </w:t>
      </w:r>
      <w:r w:rsidRPr="00B145B8">
        <w:rPr>
          <w:rFonts w:ascii="Times New Roman" w:hAnsi="Times New Roman" w:cs="Times New Roman"/>
          <w:color w:val="000000"/>
          <w:sz w:val="28"/>
          <w:szCs w:val="28"/>
          <w:lang w:val="uz-Cyrl-UZ"/>
        </w:rPr>
        <w:t>(Рус мустамлакаси даври) Бу мавзу акад. Музаффар Хайруллаев томонидан чуқур тадқиқ этилганлиги боис, талабалар ихтиёрига унинг шу номдаги мақоласини мустақил ўрганишни тавсия этамиз. Мақола аутент ҳолда бериляпти.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Таниқли файласуф ёзади: “XIX асрнинг иккинчи ярмида Туркистоннинг сиёсий, иктисодий-ижтимоий ва маданий-маънавий ҳаётида катта тарихий ўзгаришлар рўй берди. Россия кўпдан бери Туркистоннинг табиий бойликларига эга бўлиш, мустамлакасини янада кенгайтиришга интилиб келарди.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 XIX асрнинг 60-70-йилларига келиб Россия шу қабиҳ ниятини амалга оширишга киришди. У Туркистон хонликлари ерларини бо</w:t>
      </w:r>
      <w:r w:rsidRPr="00B145B8">
        <w:rPr>
          <w:rFonts w:ascii="Times New Roman" w:hAnsi="Times New Roman" w:cs="Times New Roman"/>
          <w:color w:val="000000"/>
          <w:sz w:val="28"/>
          <w:szCs w:val="28"/>
          <w:lang w:val="uz-Cyrl-UZ"/>
        </w:rPr>
        <w:softHyphen/>
        <w:t>сиб ола бошлади. Қўқон хонлиги қўшини биринчи бўлиб рус босқинчиларига Сирдарё соҳилларида қаҳрамонона қаршилик кўрсатди. Рус қўшинлари барча воситаларни ишга солиб: қамал, қирғин, босқинчилик, аҳолини ҳайдаш, алдаш-авраш каби турли йўллар би</w:t>
      </w:r>
      <w:r w:rsidRPr="00B145B8">
        <w:rPr>
          <w:rFonts w:ascii="Times New Roman" w:hAnsi="Times New Roman" w:cs="Times New Roman"/>
          <w:color w:val="000000"/>
          <w:sz w:val="28"/>
          <w:szCs w:val="28"/>
          <w:lang w:val="uz-Cyrl-UZ"/>
        </w:rPr>
        <w:softHyphen/>
        <w:t xml:space="preserve">лан XIX асрнинг 60-йиллари давомида Қўқон хонлиги ва Бухоро амирлигининг кўп ерларини ўзларига тобе этдилар. </w:t>
      </w:r>
      <w:r w:rsidRPr="00B145B8">
        <w:rPr>
          <w:rFonts w:ascii="Times New Roman" w:hAnsi="Times New Roman" w:cs="Times New Roman"/>
          <w:color w:val="000000"/>
          <w:sz w:val="28"/>
          <w:szCs w:val="28"/>
        </w:rPr>
        <w:t xml:space="preserve">Босиб олинган ерларда 1867 йили </w:t>
      </w:r>
      <w:r w:rsidRPr="00B145B8">
        <w:rPr>
          <w:rFonts w:ascii="Times New Roman" w:hAnsi="Times New Roman" w:cs="Times New Roman"/>
          <w:color w:val="000000"/>
          <w:sz w:val="28"/>
          <w:szCs w:val="28"/>
          <w:lang w:val="uz-Cyrl-UZ"/>
        </w:rPr>
        <w:t xml:space="preserve">генерал </w:t>
      </w:r>
      <w:r w:rsidRPr="00B145B8">
        <w:rPr>
          <w:rStyle w:val="apple-style-span"/>
          <w:rFonts w:ascii="Times New Roman" w:hAnsi="Times New Roman" w:cs="Times New Roman"/>
          <w:bCs/>
          <w:color w:val="000000"/>
          <w:sz w:val="28"/>
          <w:szCs w:val="28"/>
        </w:rPr>
        <w:t xml:space="preserve">Константин Петрович </w:t>
      </w:r>
      <w:r w:rsidRPr="00B145B8">
        <w:rPr>
          <w:rStyle w:val="apple-style-span"/>
          <w:rFonts w:ascii="Times New Roman" w:hAnsi="Times New Roman" w:cs="Times New Roman"/>
          <w:b/>
          <w:bCs/>
          <w:color w:val="000000"/>
          <w:sz w:val="28"/>
          <w:szCs w:val="28"/>
        </w:rPr>
        <w:t>фон Кауфман</w:t>
      </w:r>
      <w:r w:rsidRPr="00B145B8">
        <w:rPr>
          <w:rStyle w:val="apple-style-span"/>
          <w:rFonts w:ascii="Times New Roman" w:hAnsi="Times New Roman" w:cs="Times New Roman"/>
          <w:bCs/>
          <w:color w:val="000000"/>
          <w:sz w:val="28"/>
          <w:szCs w:val="28"/>
          <w:lang w:val="uz-Cyrl-UZ"/>
        </w:rPr>
        <w:t xml:space="preserve"> бош бўлган </w:t>
      </w:r>
      <w:r w:rsidRPr="00B145B8">
        <w:rPr>
          <w:rFonts w:ascii="Times New Roman" w:hAnsi="Times New Roman" w:cs="Times New Roman"/>
          <w:color w:val="000000"/>
          <w:sz w:val="28"/>
          <w:szCs w:val="28"/>
        </w:rPr>
        <w:t>Туркистон генерал-губернаторлиги ўрнатилди. Бу</w:t>
      </w:r>
      <w:r w:rsidRPr="00B145B8">
        <w:rPr>
          <w:rFonts w:ascii="Times New Roman" w:hAnsi="Times New Roman" w:cs="Times New Roman"/>
          <w:color w:val="000000"/>
          <w:sz w:val="28"/>
          <w:szCs w:val="28"/>
        </w:rPr>
        <w:softHyphen/>
        <w:t>хоро билан сул</w:t>
      </w:r>
      <w:r w:rsidRPr="00B145B8">
        <w:rPr>
          <w:rFonts w:ascii="Times New Roman" w:hAnsi="Times New Roman" w:cs="Times New Roman"/>
          <w:color w:val="000000"/>
          <w:sz w:val="28"/>
          <w:szCs w:val="28"/>
          <w:lang w:val="uz-Cyrl-UZ"/>
        </w:rPr>
        <w:t xml:space="preserve">ҳ </w:t>
      </w:r>
      <w:r w:rsidRPr="00B145B8">
        <w:rPr>
          <w:rFonts w:ascii="Times New Roman" w:hAnsi="Times New Roman" w:cs="Times New Roman"/>
          <w:color w:val="000000"/>
          <w:sz w:val="28"/>
          <w:szCs w:val="28"/>
        </w:rPr>
        <w:t xml:space="preserve">тузилиб, у Рус </w:t>
      </w:r>
      <w:r w:rsidRPr="00B145B8">
        <w:rPr>
          <w:rFonts w:ascii="Times New Roman" w:hAnsi="Times New Roman" w:cs="Times New Roman"/>
          <w:noProof/>
          <w:sz w:val="28"/>
          <w:szCs w:val="28"/>
        </w:rPr>
        <w:drawing>
          <wp:anchor distT="0" distB="0" distL="114300" distR="114300" simplePos="0" relativeHeight="251732992" behindDoc="1" locked="0" layoutInCell="1" allowOverlap="1">
            <wp:simplePos x="0" y="0"/>
            <wp:positionH relativeFrom="column">
              <wp:posOffset>4011295</wp:posOffset>
            </wp:positionH>
            <wp:positionV relativeFrom="paragraph">
              <wp:posOffset>1226820</wp:posOffset>
            </wp:positionV>
            <wp:extent cx="1905000" cy="2943225"/>
            <wp:effectExtent l="19050" t="0" r="0" b="0"/>
            <wp:wrapTight wrapText="bothSides">
              <wp:wrapPolygon edited="0">
                <wp:start x="-216" y="0"/>
                <wp:lineTo x="-216" y="21530"/>
                <wp:lineTo x="21600" y="21530"/>
                <wp:lineTo x="21600" y="0"/>
                <wp:lineTo x="-216" y="0"/>
              </wp:wrapPolygon>
            </wp:wrapTight>
            <wp:docPr id="122" name="Рисунок 122" descr="Von Kaufma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on Kaufman portrait.jpg"/>
                    <pic:cNvPicPr>
                      <a:picLocks noChangeAspect="1" noChangeArrowheads="1"/>
                    </pic:cNvPicPr>
                  </pic:nvPicPr>
                  <pic:blipFill>
                    <a:blip r:embed="rId214" r:link="rId215"/>
                    <a:srcRect/>
                    <a:stretch>
                      <a:fillRect/>
                    </a:stretch>
                  </pic:blipFill>
                  <pic:spPr bwMode="auto">
                    <a:xfrm>
                      <a:off x="0" y="0"/>
                      <a:ext cx="1905000" cy="294322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rPr>
        <w:t>чоризмининг вассалига айлантирилди.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 xml:space="preserve">Хивага уч томондан рус қўшинларининг бостириб келиши, </w:t>
      </w:r>
      <w:r w:rsidRPr="00B145B8">
        <w:rPr>
          <w:rFonts w:ascii="Times New Roman" w:hAnsi="Times New Roman" w:cs="Times New Roman"/>
          <w:b/>
          <w:color w:val="000000"/>
          <w:sz w:val="28"/>
          <w:szCs w:val="28"/>
        </w:rPr>
        <w:t>вайроналик, талон-тарож, қувғинлар</w:t>
      </w:r>
      <w:r w:rsidRPr="00B145B8">
        <w:rPr>
          <w:rFonts w:ascii="Times New Roman" w:hAnsi="Times New Roman" w:cs="Times New Roman"/>
          <w:color w:val="000000"/>
          <w:sz w:val="28"/>
          <w:szCs w:val="28"/>
        </w:rPr>
        <w:t xml:space="preserve"> 1873 йилдаги </w:t>
      </w:r>
      <w:r w:rsidRPr="00B145B8">
        <w:rPr>
          <w:rFonts w:ascii="Times New Roman" w:hAnsi="Times New Roman" w:cs="Times New Roman"/>
          <w:b/>
          <w:color w:val="000000"/>
          <w:sz w:val="28"/>
          <w:szCs w:val="28"/>
        </w:rPr>
        <w:t>сулҳ</w:t>
      </w:r>
      <w:r w:rsidRPr="00B145B8">
        <w:rPr>
          <w:rFonts w:ascii="Times New Roman" w:hAnsi="Times New Roman" w:cs="Times New Roman"/>
          <w:color w:val="000000"/>
          <w:sz w:val="28"/>
          <w:szCs w:val="28"/>
        </w:rPr>
        <w:t xml:space="preserve"> билан якунланди ва Хива хонлиги ҳам Россиянинг вассалига айланди. Рус зобитлари, улар билан бирга келган амалдорлар томонидан талон-тарожлар ту</w:t>
      </w:r>
      <w:r w:rsidRPr="00B145B8">
        <w:rPr>
          <w:rFonts w:ascii="Times New Roman" w:hAnsi="Times New Roman" w:cs="Times New Roman"/>
          <w:color w:val="000000"/>
          <w:sz w:val="28"/>
          <w:szCs w:val="28"/>
        </w:rPr>
        <w:softHyphen/>
        <w:t>файли қўлга киритилган жуда кўп маданий-маънавий бойликлар, бе</w:t>
      </w:r>
      <w:r w:rsidRPr="00B145B8">
        <w:rPr>
          <w:rFonts w:ascii="Times New Roman" w:hAnsi="Times New Roman" w:cs="Times New Roman"/>
          <w:color w:val="000000"/>
          <w:sz w:val="28"/>
          <w:szCs w:val="28"/>
          <w:lang w:val="uz-Cyrl-UZ"/>
        </w:rPr>
        <w:t>з</w:t>
      </w:r>
      <w:r w:rsidRPr="00B145B8">
        <w:rPr>
          <w:rFonts w:ascii="Times New Roman" w:hAnsi="Times New Roman" w:cs="Times New Roman"/>
          <w:color w:val="000000"/>
          <w:sz w:val="28"/>
          <w:szCs w:val="28"/>
        </w:rPr>
        <w:t>аклар, матолар, ёдгорликлар, ноёб қўлёзма китоблар, миниатюралар Петербургга олиб кетилди.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Туркистоннинг қисқа вақт ичида Россия томонидан босиб олини</w:t>
      </w:r>
      <w:r w:rsidRPr="00B145B8">
        <w:rPr>
          <w:rFonts w:ascii="Times New Roman" w:hAnsi="Times New Roman" w:cs="Times New Roman"/>
          <w:color w:val="000000"/>
          <w:sz w:val="28"/>
          <w:szCs w:val="28"/>
        </w:rPr>
        <w:softHyphen/>
        <w:t>ши шафқатсиз урушлар, аҳолини талон-тарож этиш, қирғинлар уюштириш, қуролсиз халқни хонавайрон этиш, алдаш, хуллас, бос</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инчиликка хос бўлган барча воситалардан фойдаланиш ёрдамида амалга ошири</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 xml:space="preserve">ди. Ўша даврда ёзилган тарихий китобларда рус аскарлари, генералларининг қирғинлари, ерли аҳолининг қаттиқ қаршилиги,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шаҳарлари учун жон олиб, жон бериб жанг қилганлари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w:t>
      </w:r>
      <w:r w:rsidRPr="00B145B8">
        <w:rPr>
          <w:rFonts w:ascii="Times New Roman" w:hAnsi="Times New Roman" w:cs="Times New Roman"/>
          <w:color w:val="000000"/>
          <w:sz w:val="28"/>
          <w:szCs w:val="28"/>
          <w:lang w:val="uz-Cyrl-UZ"/>
        </w:rPr>
        <w:t>ққо</w:t>
      </w:r>
      <w:r w:rsidRPr="00B145B8">
        <w:rPr>
          <w:rFonts w:ascii="Times New Roman" w:hAnsi="Times New Roman" w:cs="Times New Roman"/>
          <w:color w:val="000000"/>
          <w:sz w:val="28"/>
          <w:szCs w:val="28"/>
        </w:rPr>
        <w:t>ний равишда тасвирланган. Масалан, хоразмлик машҳур та</w:t>
      </w:r>
      <w:r w:rsidRPr="00B145B8">
        <w:rPr>
          <w:rFonts w:ascii="Times New Roman" w:hAnsi="Times New Roman" w:cs="Times New Roman"/>
          <w:color w:val="000000"/>
          <w:sz w:val="28"/>
          <w:szCs w:val="28"/>
        </w:rPr>
        <w:softHyphen/>
        <w:t xml:space="preserve">рихчи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бундай урушларнинг бевосита гувоҳи Баёнийнинг «Шажараи Хоразмшоҳий», ю</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рида айтиб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тилган Муҳаммад Соли</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Тош</w:t>
      </w:r>
      <w:r w:rsidRPr="00B145B8">
        <w:rPr>
          <w:rFonts w:ascii="Times New Roman" w:hAnsi="Times New Roman" w:cs="Times New Roman"/>
          <w:color w:val="000000"/>
          <w:sz w:val="28"/>
          <w:szCs w:val="28"/>
        </w:rPr>
        <w:softHyphen/>
        <w:t xml:space="preserve">кандийнинг </w:t>
      </w:r>
      <w:r w:rsidRPr="00B145B8">
        <w:rPr>
          <w:rFonts w:ascii="Times New Roman" w:hAnsi="Times New Roman" w:cs="Times New Roman"/>
          <w:b/>
          <w:color w:val="000000"/>
          <w:sz w:val="28"/>
          <w:szCs w:val="28"/>
        </w:rPr>
        <w:t>«Тарихи жадиди Тошканд»</w:t>
      </w:r>
      <w:r w:rsidRPr="00B145B8">
        <w:rPr>
          <w:rFonts w:ascii="Times New Roman" w:hAnsi="Times New Roman" w:cs="Times New Roman"/>
          <w:color w:val="000000"/>
          <w:sz w:val="28"/>
          <w:szCs w:val="28"/>
        </w:rPr>
        <w:t xml:space="preserve"> каби асарларида Хоразмда рус аскарлари қирғинларидан жон сақлаб кочган аёл ва болаларни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увиб етиб,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иличдан ўтказиб, найза билан санчиб ташлагани ёки рус босқинчиларига қаршилик кўрсатган Тошкент аҳолисини 42 кун сувсиз </w:t>
      </w:r>
      <w:r w:rsidRPr="00B145B8">
        <w:rPr>
          <w:rFonts w:ascii="Times New Roman" w:hAnsi="Times New Roman" w:cs="Times New Roman"/>
          <w:color w:val="000000"/>
          <w:sz w:val="28"/>
          <w:szCs w:val="28"/>
          <w:lang w:val="uz-Cyrl-UZ"/>
        </w:rPr>
        <w:t>қо</w:t>
      </w:r>
      <w:r w:rsidRPr="00B145B8">
        <w:rPr>
          <w:rFonts w:ascii="Times New Roman" w:hAnsi="Times New Roman" w:cs="Times New Roman"/>
          <w:color w:val="000000"/>
          <w:sz w:val="28"/>
          <w:szCs w:val="28"/>
        </w:rPr>
        <w:t xml:space="preserve">лдириб,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амал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лгани каби даҳ</w:t>
      </w:r>
      <w:r w:rsidRPr="00B145B8">
        <w:rPr>
          <w:rFonts w:ascii="Times New Roman" w:hAnsi="Times New Roman" w:cs="Times New Roman"/>
          <w:color w:val="000000"/>
          <w:sz w:val="28"/>
          <w:szCs w:val="28"/>
          <w:lang w:val="uz-Cyrl-UZ"/>
        </w:rPr>
        <w:t>ш</w:t>
      </w:r>
      <w:r w:rsidRPr="00B145B8">
        <w:rPr>
          <w:rFonts w:ascii="Times New Roman" w:hAnsi="Times New Roman" w:cs="Times New Roman"/>
          <w:color w:val="000000"/>
          <w:sz w:val="28"/>
          <w:szCs w:val="28"/>
        </w:rPr>
        <w:t>атли воқеалар баён этил</w:t>
      </w:r>
      <w:r w:rsidRPr="00B145B8">
        <w:rPr>
          <w:rFonts w:ascii="Times New Roman" w:hAnsi="Times New Roman" w:cs="Times New Roman"/>
          <w:color w:val="000000"/>
          <w:sz w:val="28"/>
          <w:szCs w:val="28"/>
        </w:rPr>
        <w:softHyphen/>
        <w:t>ган.</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Россия кўп</w:t>
      </w:r>
      <w:r w:rsidRPr="00B145B8">
        <w:rPr>
          <w:rFonts w:ascii="Times New Roman" w:hAnsi="Times New Roman" w:cs="Times New Roman"/>
          <w:color w:val="000000"/>
          <w:sz w:val="28"/>
          <w:szCs w:val="28"/>
          <w:lang w:val="uz-Cyrl-UZ"/>
        </w:rPr>
        <w:t>да</w:t>
      </w:r>
      <w:r w:rsidRPr="00B145B8">
        <w:rPr>
          <w:rFonts w:ascii="Times New Roman" w:hAnsi="Times New Roman" w:cs="Times New Roman"/>
          <w:color w:val="000000"/>
          <w:sz w:val="28"/>
          <w:szCs w:val="28"/>
        </w:rPr>
        <w:t>н бери Туркистонга кўз олайтириб келар эди, уни босиб олищдан асосий мақсад бу ернинг табиий, жу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рофий бойликларини қўлга киритиш </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олтин, пахта, пилла каби дунё бозоридаги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мматли молларга хўжайинлик қилиш ҳамда ривожланиб келаётган рус капитализми учун янги бозорга эга бўлиш эди. Бундан ташқари Туркистонни босиб олиш Россиянинг Марказий Осиё, умуман, Шарқдаги мавқеини муста</w:t>
      </w:r>
      <w:r w:rsidRPr="00B145B8">
        <w:rPr>
          <w:rFonts w:ascii="Times New Roman" w:hAnsi="Times New Roman" w:cs="Times New Roman"/>
          <w:color w:val="000000"/>
          <w:sz w:val="28"/>
          <w:szCs w:val="28"/>
          <w:lang w:val="uz-Cyrl-UZ"/>
        </w:rPr>
        <w:t>ҳк</w:t>
      </w:r>
      <w:r w:rsidRPr="00B145B8">
        <w:rPr>
          <w:rFonts w:ascii="Times New Roman" w:hAnsi="Times New Roman" w:cs="Times New Roman"/>
          <w:color w:val="000000"/>
          <w:sz w:val="28"/>
          <w:szCs w:val="28"/>
        </w:rPr>
        <w:t>амлар эди.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Чор хукумати босиб олган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лка, жумладан, Туркистон халқини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ам иқтисодий, сиёсий қолоқ</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икда, қарамлик ва нодонликда са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лаб туришдан жуда манфаатдор эди. Россия бу ерда халқни тўлиқ мустамлакада са</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аш, бойликлардан фойдаланиш сиёсатини амалга оширишга қаратилган ижтимоий-иқтисодий тизимни ўрнатиб, бар</w:t>
      </w:r>
      <w:r w:rsidRPr="00B145B8">
        <w:rPr>
          <w:rFonts w:ascii="Times New Roman" w:hAnsi="Times New Roman" w:cs="Times New Roman"/>
          <w:color w:val="000000"/>
          <w:sz w:val="28"/>
          <w:szCs w:val="28"/>
        </w:rPr>
        <w:softHyphen/>
        <w:t xml:space="preserve">ча идора этиш йўллари, усул ва воситаларини кенг амалга оширди.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Лекин Туркистоннинг босиб олиниши ривожланиб келаётган рус капитализмининг ва у орқали Оврупонинг турли иқтисодий, мада</w:t>
      </w:r>
      <w:r w:rsidRPr="00B145B8">
        <w:rPr>
          <w:rFonts w:ascii="Times New Roman" w:hAnsi="Times New Roman" w:cs="Times New Roman"/>
          <w:color w:val="000000"/>
          <w:sz w:val="28"/>
          <w:szCs w:val="28"/>
          <w:lang w:val="uz-Cyrl-UZ"/>
        </w:rPr>
        <w:softHyphen/>
        <w:t xml:space="preserve">ний ютуқлари беихтиёр равишда бу ерда ҳам кенг тарқала боришини </w:t>
      </w:r>
      <w:r w:rsidRPr="00B145B8">
        <w:rPr>
          <w:rFonts w:ascii="Times New Roman" w:hAnsi="Times New Roman" w:cs="Times New Roman"/>
          <w:color w:val="000000"/>
          <w:sz w:val="28"/>
          <w:szCs w:val="28"/>
          <w:lang w:val="uz-Cyrl-UZ"/>
        </w:rPr>
        <w:lastRenderedPageBreak/>
        <w:t xml:space="preserve">тезлаштирди, шаҳарларда янги маданият ташкилотлари ривожлана бошлади, </w:t>
      </w:r>
      <w:r w:rsidRPr="00B145B8">
        <w:rPr>
          <w:rFonts w:ascii="Times New Roman" w:hAnsi="Times New Roman" w:cs="Times New Roman"/>
          <w:i/>
          <w:color w:val="000000"/>
          <w:sz w:val="28"/>
          <w:szCs w:val="28"/>
          <w:lang w:val="uz-Cyrl-UZ"/>
        </w:rPr>
        <w:t>янги савдо, банк, тиббиёт корхоналари, темир йўл, телеграф, электр, телефон</w:t>
      </w:r>
      <w:r w:rsidRPr="00B145B8">
        <w:rPr>
          <w:rFonts w:ascii="Times New Roman" w:hAnsi="Times New Roman" w:cs="Times New Roman"/>
          <w:color w:val="000000"/>
          <w:sz w:val="28"/>
          <w:szCs w:val="28"/>
          <w:lang w:val="uz-Cyrl-UZ"/>
        </w:rPr>
        <w:t xml:space="preserve"> кабилар вужудга келди, </w:t>
      </w:r>
      <w:r w:rsidRPr="00B145B8">
        <w:rPr>
          <w:rFonts w:ascii="Times New Roman" w:hAnsi="Times New Roman" w:cs="Times New Roman"/>
          <w:i/>
          <w:color w:val="000000"/>
          <w:sz w:val="28"/>
          <w:szCs w:val="28"/>
          <w:lang w:val="uz-Cyrl-UZ"/>
        </w:rPr>
        <w:t>газеталар, китоб босиш йўлга қўйилди</w:t>
      </w:r>
      <w:r w:rsidRPr="00B145B8">
        <w:rPr>
          <w:rFonts w:ascii="Times New Roman" w:hAnsi="Times New Roman" w:cs="Times New Roman"/>
          <w:color w:val="000000"/>
          <w:sz w:val="28"/>
          <w:szCs w:val="28"/>
          <w:lang w:val="uz-Cyrl-UZ"/>
        </w:rPr>
        <w:t xml:space="preserve"> ва хк. Бу борада дунё миқёсида, Яқин ва Ўрта Шарқ, Осиё мамлакатларида ҳам ўзгаришлар рўй берди. Капитализмнинг кўп жойда узил-кесил ғалабаси Шарқ ўлкаларида ҳам феодал қолоқликка қарши миллий ҳаракатларни кучайтирди, маърифат ва маданий тараққиётни тезлаштирди.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Туркистонда мавжуд тартибларни ўзгартириш, маданий юксалишга бўлган интилиш рус капиталистик муносабатларининг кириб келиш даврига тўғри келди. Туркистондаги маърифатпарварлик ҳаракати олдинги тартибларга янги маданий ютуқларни қарши қўйиш, сўнг унинг устунлигини тарғиб қилишдан бошланиб, аста-секин сиё</w:t>
      </w:r>
      <w:r w:rsidRPr="00B145B8">
        <w:rPr>
          <w:rFonts w:ascii="Times New Roman" w:hAnsi="Times New Roman" w:cs="Times New Roman"/>
          <w:color w:val="000000"/>
          <w:sz w:val="28"/>
          <w:szCs w:val="28"/>
          <w:lang w:val="uz-Cyrl-UZ"/>
        </w:rPr>
        <w:softHyphen/>
        <w:t>сий тус ола борди ва Туркистонда Россиядан фарқ килувчи, ерли халқнинг маънавияти хусусиятларини назарга олувчи тартиблар ўрнатиш талаб даражасига кўтарила борди.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Туркистонда маърифатпарварлик ҳаракати </w:t>
      </w:r>
      <w:r w:rsidRPr="00B145B8">
        <w:rPr>
          <w:rFonts w:ascii="Times New Roman" w:hAnsi="Times New Roman" w:cs="Times New Roman"/>
          <w:b/>
          <w:color w:val="000000"/>
          <w:sz w:val="28"/>
          <w:szCs w:val="28"/>
          <w:lang w:val="uz-Cyrl-UZ"/>
        </w:rPr>
        <w:t>икки босқич</w:t>
      </w:r>
      <w:r w:rsidRPr="00B145B8">
        <w:rPr>
          <w:rFonts w:ascii="Times New Roman" w:hAnsi="Times New Roman" w:cs="Times New Roman"/>
          <w:color w:val="000000"/>
          <w:sz w:val="28"/>
          <w:szCs w:val="28"/>
          <w:lang w:val="uz-Cyrl-UZ"/>
        </w:rPr>
        <w:t>да кечди. Биринчи даврда феодал тузум ва тартибларини танқид қилиш, ма</w:t>
      </w:r>
      <w:r w:rsidRPr="00B145B8">
        <w:rPr>
          <w:rFonts w:ascii="Times New Roman" w:hAnsi="Times New Roman" w:cs="Times New Roman"/>
          <w:color w:val="000000"/>
          <w:sz w:val="28"/>
          <w:szCs w:val="28"/>
          <w:lang w:val="uz-Cyrl-UZ"/>
        </w:rPr>
        <w:softHyphen/>
        <w:t>даний янгиликларни эгаллаш, Оврупонинг турли тилларини ўрганишни тарғиб қилиш, янгича илм-фаннинг аҳамиятини кўтариш каби масалалалар олға сурилди. Аҳмад Дониш, Аваз Ўтар, Фурқат, Муқимий, Завқий сингари маърифатпарварлар етишиб чиқдилар.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Иккинчи босқичда маърифатчиликдан жадидизм ўсиб чиқдики, у эндиликда янгича таълим-тарбия, янги усул мактабларини йўлга қўйиш, дунёвий илмларни ҳар томонлама эгаллаш, маориф-маданиятда янги тартибларни ўрнатиш, янги ижтимоий-сиёсий масалаларни қўйиш даражасига кўтарилди. Жадидчилик ҳаракати туркий миллатларнинг маънавий-маданий кўтарилишига туртки бўлди. Тур</w:t>
      </w:r>
      <w:r w:rsidRPr="00B145B8">
        <w:rPr>
          <w:rFonts w:ascii="Times New Roman" w:hAnsi="Times New Roman" w:cs="Times New Roman"/>
          <w:color w:val="000000"/>
          <w:sz w:val="28"/>
          <w:szCs w:val="28"/>
          <w:lang w:val="uz-Cyrl-UZ"/>
        </w:rPr>
        <w:softHyphen/>
        <w:t xml:space="preserve">кистонда янги усул мактаблари очилиб, маърифатпарвар, илғор педагоглар бу мактаблар учун турли дареликлар, ўкиш китоблари, қўлланмалар ярата бошладилар. </w:t>
      </w:r>
      <w:r w:rsidRPr="00B145B8">
        <w:rPr>
          <w:rFonts w:ascii="Times New Roman" w:hAnsi="Times New Roman" w:cs="Times New Roman"/>
          <w:b/>
          <w:color w:val="000000"/>
          <w:sz w:val="28"/>
          <w:szCs w:val="28"/>
          <w:lang w:val="uz-Cyrl-UZ"/>
        </w:rPr>
        <w:t>Беҳбудий, Мунаввар Қори, Фитрат, Абдулла Авлоний, Ибрат, Ҳамза</w:t>
      </w:r>
      <w:r w:rsidRPr="00B145B8">
        <w:rPr>
          <w:rFonts w:ascii="Times New Roman" w:hAnsi="Times New Roman" w:cs="Times New Roman"/>
          <w:color w:val="000000"/>
          <w:sz w:val="28"/>
          <w:szCs w:val="28"/>
          <w:lang w:val="uz-Cyrl-UZ"/>
        </w:rPr>
        <w:t xml:space="preserve"> каби “м</w:t>
      </w:r>
      <w:r w:rsidRPr="00B145B8">
        <w:rPr>
          <w:rFonts w:ascii="Times New Roman" w:hAnsi="Times New Roman" w:cs="Times New Roman"/>
          <w:sz w:val="28"/>
          <w:szCs w:val="28"/>
          <w:lang w:val="uz-Cyrl-UZ"/>
        </w:rPr>
        <w:t>иллий истиқлолимизнинг оташин курашчилари” (И.Каримов)</w:t>
      </w:r>
      <w:r w:rsidRPr="00B145B8">
        <w:rPr>
          <w:rFonts w:ascii="Times New Roman" w:hAnsi="Times New Roman" w:cs="Times New Roman"/>
          <w:color w:val="000000"/>
          <w:sz w:val="28"/>
          <w:szCs w:val="28"/>
          <w:lang w:val="uz-Cyrl-UZ"/>
        </w:rPr>
        <w:t xml:space="preserve"> бу соҳада жонбозлик кўрсатдилар ва бу ишда фаол иштирок этдилар. Жадидлар бошқа ўлкалардаги маърифатпарварлик ҳаракатлари билан ҳам алоқа ўрната бош</w:t>
      </w:r>
      <w:r w:rsidRPr="00B145B8">
        <w:rPr>
          <w:rFonts w:ascii="Times New Roman" w:hAnsi="Times New Roman" w:cs="Times New Roman"/>
          <w:color w:val="000000"/>
          <w:sz w:val="28"/>
          <w:szCs w:val="28"/>
          <w:lang w:val="uz-Cyrl-UZ"/>
        </w:rPr>
        <w:softHyphen/>
        <w:t>ладилар. Бу даврда Туркистонда маърифатпарварлик ва жадидчиликнинг турли, янги таълим-тарбия, ўқув-ўқитув масалаларини ўзида акс эттирувчи жуда кўп журналлар, дарсликлар нашр этилди. «Тараққиёт», «Ойна», «Тужжор», «Садойи Туркистон», «Самарқанд» каби журналлар шу</w:t>
      </w:r>
      <w:r w:rsidRPr="00B145B8">
        <w:rPr>
          <w:rFonts w:ascii="Times New Roman" w:hAnsi="Times New Roman" w:cs="Times New Roman"/>
          <w:color w:val="000000"/>
          <w:sz w:val="28"/>
          <w:szCs w:val="28"/>
          <w:lang w:val="uz-Cyrl-UZ"/>
        </w:rPr>
        <w:softHyphen/>
        <w:t>лар жумласидандир”.</w:t>
      </w:r>
    </w:p>
    <w:p w:rsidR="00B145B8" w:rsidRPr="00B145B8" w:rsidRDefault="00B145B8" w:rsidP="00B145B8">
      <w:pPr>
        <w:autoSpaceDE w:val="0"/>
        <w:autoSpaceDN w:val="0"/>
        <w:adjustRightInd w:val="0"/>
        <w:ind w:firstLine="709"/>
        <w:jc w:val="both"/>
        <w:rPr>
          <w:rFonts w:ascii="Times New Roman" w:hAnsi="Times New Roman" w:cs="Times New Roman"/>
          <w:sz w:val="28"/>
          <w:szCs w:val="28"/>
          <w:lang w:val="uz-Cyrl-UZ" w:eastAsia="en-US"/>
        </w:rPr>
      </w:pPr>
      <w:r w:rsidRPr="00B145B8">
        <w:rPr>
          <w:rFonts w:ascii="Times New Roman" w:hAnsi="Times New Roman" w:cs="Times New Roman"/>
          <w:color w:val="000000"/>
          <w:sz w:val="28"/>
          <w:szCs w:val="28"/>
          <w:lang w:val="uz-Cyrl-UZ"/>
        </w:rPr>
        <w:lastRenderedPageBreak/>
        <w:t xml:space="preserve">И.Каримов ХХ </w:t>
      </w:r>
      <w:r w:rsidRPr="00B145B8">
        <w:rPr>
          <w:rFonts w:ascii="Times New Roman" w:hAnsi="Times New Roman" w:cs="Times New Roman"/>
          <w:sz w:val="28"/>
          <w:szCs w:val="28"/>
          <w:lang w:val="uz-Cyrl-UZ"/>
        </w:rPr>
        <w:t xml:space="preserve">аср бошидаги маърифатчилик ҳаракати ҳамда тарихнинг </w:t>
      </w:r>
      <w:r w:rsidRPr="00B145B8">
        <w:rPr>
          <w:rFonts w:ascii="Times New Roman" w:hAnsi="Times New Roman" w:cs="Times New Roman"/>
          <w:i/>
          <w:sz w:val="28"/>
          <w:szCs w:val="28"/>
          <w:lang w:val="uz-Cyrl-UZ"/>
        </w:rPr>
        <w:t>халқ маънавиятининг асосчиси</w:t>
      </w:r>
      <w:r w:rsidRPr="00B145B8">
        <w:rPr>
          <w:rFonts w:ascii="Times New Roman" w:hAnsi="Times New Roman" w:cs="Times New Roman"/>
          <w:sz w:val="28"/>
          <w:szCs w:val="28"/>
          <w:lang w:val="uz-Cyrl-UZ"/>
        </w:rPr>
        <w:t xml:space="preserve"> ҳақида гапириб, шундай деган эди: “Ўша ҳаракатнинг намояндалари бойлик учун, шон-шуҳрат учун майдонга чиқишдими? Маҳмудхўжа Беҳбудий, Мунаввар Қори, Фитрат, Таваллоларга мактаб очганлари, халқни ўз ҳақ-ҳуқуқларини танишга даъват этганлари учун биров маош тўлаганми? Биров уларга ойлик берганми? Албатта, йўқ! Улар ўт билан ўйнашаётганларини, истибдодга қарши курашаётганлари учун аёвсиз жазоланишларини олдиндан яхши билишган. Билатуриб, онгли равишда мана шу йўлдан борганлар. Чунки, виждонлари, иймонлари шунга даъват этган”[ 7:136].</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“Маърифатчилик ҳаракати, – давом этади М.Хайруллаев, –  айниқса ўзининг ривож топган босқичида Туркистонда ўзга юртлардаги ижобий ютуқлардан фойдаланган ҳолда мустақил маънавий тараққиёт йўлини қидириш ва тарғиб этиш масалаларини олға сурди. Бу ҳаракат рус подшо ҳокимиятининг мустамлакачилик сиёсатига зарар келтиришидан чўчиган чоризм амалдорлари уни чегаралаш ва бўғиб қўйиш чора-тадбирларини кўра бошладилар.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XIX асрнинг охири – XX аср бошларида Туркистонда жуда мураккаб ижтимоий-сиёсий ҳодисалар билан бирга унинг маданий ҳаётида ҳам тез ва шиддатли ўзгаришлар рўй берди. Маданият, ада</w:t>
      </w:r>
      <w:r w:rsidRPr="00B145B8">
        <w:rPr>
          <w:rFonts w:ascii="Times New Roman" w:hAnsi="Times New Roman" w:cs="Times New Roman"/>
          <w:color w:val="000000"/>
          <w:sz w:val="28"/>
          <w:szCs w:val="28"/>
          <w:lang w:val="uz-Cyrl-UZ"/>
        </w:rPr>
        <w:softHyphen/>
        <w:t>биёт, таълим-тарбия, дин, мафкура соҳасида турли оқимлар пайдо бўлди, улар орасидаги муносабатлар мураккаб тус олди. Ёш бухороликлар, ёш хиваликлар ҳаракати вужудга келди”. Бу давр қатор истеъдодли олим, сайёҳ, шоир, педагог, журналистларни етиштириб чиқарди, улар халқимизнинг умумий маданий ривожланишига жуда катта таъсир кўрсатди.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даврда </w:t>
      </w:r>
      <w:r w:rsidRPr="00B145B8">
        <w:rPr>
          <w:rFonts w:ascii="Times New Roman" w:hAnsi="Times New Roman" w:cs="Times New Roman"/>
          <w:b/>
          <w:color w:val="000000"/>
          <w:sz w:val="28"/>
          <w:szCs w:val="28"/>
          <w:lang w:val="uz-Cyrl-UZ"/>
        </w:rPr>
        <w:t>Аҳмад Дониш, Бердақ, Феруз, Муқимий, Фурқат, Завқий, Баёний, Аваз Ўтар</w:t>
      </w:r>
      <w:r w:rsidRPr="00B145B8">
        <w:rPr>
          <w:rFonts w:ascii="Times New Roman" w:hAnsi="Times New Roman" w:cs="Times New Roman"/>
          <w:color w:val="000000"/>
          <w:sz w:val="28"/>
          <w:szCs w:val="28"/>
          <w:lang w:val="uz-Cyrl-UZ"/>
        </w:rPr>
        <w:t xml:space="preserve"> каби олим, шоирлар ўз даврининг муҳим масалаларини кўтариб чиқдилар ва халқни илм-фан, маънавиятни эгаллашга ундадилар.</w:t>
      </w:r>
    </w:p>
    <w:p w:rsidR="00B145B8" w:rsidRPr="00B145B8" w:rsidRDefault="00B145B8" w:rsidP="00B145B8">
      <w:pPr>
        <w:pStyle w:val="a4"/>
        <w:jc w:val="both"/>
        <w:rPr>
          <w:sz w:val="28"/>
          <w:szCs w:val="28"/>
          <w:lang w:val="uz-Cyrl-UZ"/>
        </w:rPr>
      </w:pPr>
      <w:r w:rsidRPr="00B145B8">
        <w:rPr>
          <w:sz w:val="28"/>
          <w:szCs w:val="28"/>
          <w:lang w:val="uz-Cyrl-UZ"/>
        </w:rPr>
        <w:t xml:space="preserve">Зокиржон Ҳолмуҳаммад ўғли Фурқат ўша даврда юзага келган маданий ривожланиш ва мафкуравий муаммоларни англаш ва ҳал қилишда иштирок этганлиги қадрли. </w:t>
      </w:r>
    </w:p>
    <w:p w:rsidR="00B145B8" w:rsidRPr="00B145B8" w:rsidRDefault="00B145B8" w:rsidP="00B145B8">
      <w:pPr>
        <w:pStyle w:val="a4"/>
        <w:jc w:val="both"/>
        <w:rPr>
          <w:sz w:val="28"/>
          <w:szCs w:val="28"/>
          <w:lang w:val="uz-Cyrl-UZ"/>
        </w:rPr>
      </w:pPr>
      <w:r w:rsidRPr="00B145B8">
        <w:rPr>
          <w:sz w:val="28"/>
          <w:szCs w:val="28"/>
          <w:lang w:val="uz-Cyrl-UZ"/>
        </w:rPr>
        <w:t xml:space="preserve">У яшаган даврдаги мафкуравий жараёнларда исломий диний бидъат ва мутаассиблик, чоризмнинг мустамлакачилик сиёсатини ифодаловчи сиёсий мафкуравий таҳдидлар ҳамда ўлкамиз халқи бошидан кечираётган изтиробли ўзгаришларга оид тасаввурлар мавжуд эди. Шундай мафкуравий </w:t>
      </w:r>
      <w:r w:rsidRPr="00B145B8">
        <w:rPr>
          <w:sz w:val="28"/>
          <w:szCs w:val="28"/>
          <w:lang w:val="uz-Cyrl-UZ"/>
        </w:rPr>
        <w:lastRenderedPageBreak/>
        <w:t xml:space="preserve">зўриқишлар даврида Фурқат қатор масалаларда ибрат намуналари билан бетакрор маънавий бойлик яратди ва ўзи ибратли ҳаёт йўлини босиб ўтди. </w:t>
      </w:r>
    </w:p>
    <w:p w:rsidR="00B145B8" w:rsidRPr="00B145B8" w:rsidRDefault="00B145B8" w:rsidP="00B145B8">
      <w:pPr>
        <w:pStyle w:val="a4"/>
        <w:jc w:val="both"/>
        <w:rPr>
          <w:sz w:val="28"/>
          <w:szCs w:val="28"/>
          <w:lang w:val="uz-Cyrl-UZ"/>
        </w:rPr>
      </w:pPr>
      <w:r w:rsidRPr="00B145B8">
        <w:rPr>
          <w:sz w:val="28"/>
          <w:szCs w:val="28"/>
          <w:lang w:val="uz-Cyrl-UZ"/>
        </w:rPr>
        <w:t>Унинг ғазал ва мухаммасларида ижтимоий оҳанглар баралла янгради. Мустамлака  тузумининг иллатларини қоралади. Адолатсизлик ва зўравонлик, ҳуқуқсизлик ва ночор ҳаёт унинг шеърияти мазмунини ташкил этди. Нодонларнинг замонада эътибор топиб, донолар, ҳалол кишиларнинг хор-зор этилишидан норзи бадиий бўёқларда жаранглади:</w:t>
      </w:r>
    </w:p>
    <w:p w:rsidR="00B145B8" w:rsidRPr="00B145B8" w:rsidRDefault="00B145B8" w:rsidP="00B145B8">
      <w:pPr>
        <w:pStyle w:val="a4"/>
        <w:jc w:val="both"/>
        <w:rPr>
          <w:sz w:val="28"/>
          <w:szCs w:val="28"/>
          <w:lang w:val="uz-Cyrl-UZ"/>
        </w:rPr>
      </w:pPr>
    </w:p>
    <w:p w:rsidR="00B145B8" w:rsidRPr="00B145B8" w:rsidRDefault="00B145B8" w:rsidP="00B145B8">
      <w:pPr>
        <w:pStyle w:val="a4"/>
        <w:ind w:firstLine="1701"/>
        <w:jc w:val="both"/>
        <w:rPr>
          <w:sz w:val="28"/>
          <w:szCs w:val="28"/>
          <w:lang w:val="uz-Cyrl-UZ"/>
        </w:rPr>
      </w:pPr>
      <w:r w:rsidRPr="00B145B8">
        <w:rPr>
          <w:sz w:val="28"/>
          <w:szCs w:val="28"/>
          <w:lang w:val="uz-Cyrl-UZ"/>
        </w:rPr>
        <w:t>Чархи кажрафторнинг бир шевасидан доғмен,</w:t>
      </w:r>
    </w:p>
    <w:p w:rsidR="00B145B8" w:rsidRPr="00B145B8" w:rsidRDefault="00B145B8" w:rsidP="00B145B8">
      <w:pPr>
        <w:pStyle w:val="a4"/>
        <w:ind w:firstLine="1701"/>
        <w:jc w:val="both"/>
        <w:rPr>
          <w:sz w:val="28"/>
          <w:szCs w:val="28"/>
          <w:lang w:val="uz-Cyrl-UZ"/>
        </w:rPr>
      </w:pPr>
      <w:r w:rsidRPr="00B145B8">
        <w:rPr>
          <w:sz w:val="28"/>
          <w:szCs w:val="28"/>
          <w:lang w:val="uz-Cyrl-UZ"/>
        </w:rPr>
        <w:t>Айшни нодон суруб,  кулфатни доно тортадур.</w:t>
      </w:r>
    </w:p>
    <w:p w:rsidR="00B145B8" w:rsidRPr="00B145B8" w:rsidRDefault="00B145B8" w:rsidP="00B145B8">
      <w:pPr>
        <w:pStyle w:val="a4"/>
        <w:ind w:firstLine="1701"/>
        <w:jc w:val="both"/>
        <w:rPr>
          <w:sz w:val="28"/>
          <w:szCs w:val="28"/>
          <w:lang w:val="uz-Cyrl-UZ"/>
        </w:rPr>
      </w:pPr>
      <w:r w:rsidRPr="00B145B8">
        <w:rPr>
          <w:sz w:val="28"/>
          <w:szCs w:val="28"/>
          <w:lang w:val="uz-Cyrl-UZ"/>
        </w:rPr>
        <w:t>Сариғ олтун касрати кўнгулни айлайдур қаро,</w:t>
      </w:r>
    </w:p>
    <w:p w:rsidR="00B145B8" w:rsidRPr="00B145B8" w:rsidRDefault="00B145B8" w:rsidP="00B145B8">
      <w:pPr>
        <w:pStyle w:val="a4"/>
        <w:ind w:firstLine="1701"/>
        <w:jc w:val="both"/>
        <w:rPr>
          <w:sz w:val="28"/>
          <w:szCs w:val="28"/>
          <w:lang w:val="uz-Cyrl-UZ"/>
        </w:rPr>
      </w:pPr>
      <w:r w:rsidRPr="00B145B8">
        <w:rPr>
          <w:sz w:val="28"/>
          <w:szCs w:val="28"/>
          <w:lang w:val="uz-Cyrl-UZ"/>
        </w:rPr>
        <w:t>Чунки сафро бўлса ғолиб, ўзга савдо тортадур.</w:t>
      </w:r>
    </w:p>
    <w:p w:rsidR="00B145B8" w:rsidRPr="00B145B8" w:rsidRDefault="00B145B8" w:rsidP="00B145B8">
      <w:pPr>
        <w:pStyle w:val="a4"/>
        <w:ind w:firstLine="1701"/>
        <w:jc w:val="both"/>
        <w:rPr>
          <w:sz w:val="28"/>
          <w:szCs w:val="28"/>
          <w:lang w:val="uz-Cyrl-UZ"/>
        </w:rPr>
      </w:pPr>
    </w:p>
    <w:p w:rsidR="00B145B8" w:rsidRPr="00B145B8" w:rsidRDefault="00B145B8" w:rsidP="00B145B8">
      <w:pPr>
        <w:pStyle w:val="a4"/>
        <w:jc w:val="both"/>
        <w:rPr>
          <w:sz w:val="28"/>
          <w:szCs w:val="28"/>
          <w:lang w:val="uz-Cyrl-UZ"/>
        </w:rPr>
      </w:pPr>
      <w:r w:rsidRPr="00B145B8">
        <w:rPr>
          <w:sz w:val="28"/>
          <w:szCs w:val="28"/>
          <w:lang w:val="uz-Cyrl-UZ"/>
        </w:rPr>
        <w:t>Машҳур “Сайдинг қўявер, сайёд” мусаддасида эса Фурқат чор босқинчилари мустамлакасига айланган ўлкадаги ҳукмрон зўравонликка қарши Инсон шарафи ва ғурурини улуғлайди. Шеърнинг барча мисраларида  инсонпарвар ва эрксевар шоирнинг зулм ўтказувчиларга қарши қатъий норозилик овози жаранглаб туради.</w:t>
      </w:r>
    </w:p>
    <w:p w:rsidR="00B145B8" w:rsidRPr="00B145B8" w:rsidRDefault="00B145B8" w:rsidP="00B145B8">
      <w:pPr>
        <w:pStyle w:val="a4"/>
        <w:jc w:val="both"/>
        <w:rPr>
          <w:sz w:val="28"/>
          <w:szCs w:val="28"/>
          <w:lang w:val="uz-Cyrl-UZ"/>
        </w:rPr>
      </w:pPr>
      <w:r w:rsidRPr="00B145B8">
        <w:rPr>
          <w:sz w:val="28"/>
          <w:szCs w:val="28"/>
          <w:lang w:val="uz-Cyrl-UZ"/>
        </w:rPr>
        <w:t>Фурқат тафаккурининг аҳамиятли томони шундаки, у замондан нолиш, хажв, иллатларни танқидий таҳлили ўрнига кўпроқ ижобий ҳаёт намуналаридан ибрат олишга, кишилар эътиборини ҳаётий ютуқларни англаб, улардан фойдаланиб, ҳаётнинг янада юқорироқ қирраларига интилиш сари даъват этишга қаратган мутаффакирларидан бири бўлган. Маърифатпарвар шоир дунёвий илм ва маданий ривожланиш тарафдори, илм ва илғор маданиятнинг оташин тарғиботчиси, она-Ватаннинг илмий салоҳиятини ўстириш жонбози ва техникавий тараққиёти учун фаол курашувчи сиймо сифатида машҳурдир. Унинг ижодида ибратомуз жиҳатлар беқиёс. Фурқат шоирнинг вазифаси воқеликдаги яхши ва гўзал ҳолатни, инсонлар руҳини кўтаринки бўлишига хизмат қилувчи ҳолатларни тараннум этишдир деб билган. Ўз тамойилини тавсиф этар экан шоир Фурқат: «На хуш кўрса оламда таъриф этар» – деб ёзган.</w:t>
      </w:r>
    </w:p>
    <w:p w:rsidR="00B145B8" w:rsidRPr="00B145B8" w:rsidRDefault="00B145B8" w:rsidP="00B145B8">
      <w:pPr>
        <w:pStyle w:val="a4"/>
        <w:jc w:val="both"/>
        <w:rPr>
          <w:sz w:val="28"/>
          <w:szCs w:val="28"/>
          <w:lang w:val="uz-Cyrl-UZ"/>
        </w:rPr>
      </w:pPr>
      <w:r w:rsidRPr="00B145B8">
        <w:rPr>
          <w:sz w:val="28"/>
          <w:szCs w:val="28"/>
          <w:lang w:val="uz-Cyrl-UZ"/>
        </w:rPr>
        <w:t>Фурқат ҳаётда ижтимоий ва шахсий турмушда рўй бераётган ижобий, мутараққий воқеаларни ташвиқ ва мадҳ этиб бориш шоирнинг ҳаёт мақсади ва мазмуни бўлиш лозимлигини таъкидлайди. У ўз ижодининг бош мавзуи ва илҳом манбаи сифатида ҳаётдаги яхшилик намуналарига эътибор қаратишни таъкидлайди.</w:t>
      </w:r>
    </w:p>
    <w:p w:rsidR="00B145B8" w:rsidRPr="00B145B8" w:rsidRDefault="00B145B8" w:rsidP="00B145B8">
      <w:pPr>
        <w:pStyle w:val="a4"/>
        <w:jc w:val="both"/>
        <w:rPr>
          <w:sz w:val="28"/>
          <w:szCs w:val="28"/>
          <w:lang w:val="uz-Cyrl-UZ"/>
        </w:rPr>
      </w:pPr>
      <w:r w:rsidRPr="00B145B8">
        <w:rPr>
          <w:sz w:val="28"/>
          <w:szCs w:val="28"/>
          <w:lang w:val="uz-Cyrl-UZ"/>
        </w:rPr>
        <w:t xml:space="preserve">Биргина театр санъатининг ибратомуз жиҳатига кишилар эътиборини тортар экан Фурқат ёзади: «неча мартаба театру ҳам русия халқининг </w:t>
      </w:r>
      <w:r w:rsidRPr="00B145B8">
        <w:rPr>
          <w:sz w:val="28"/>
          <w:szCs w:val="28"/>
          <w:lang w:val="uz-Cyrl-UZ"/>
        </w:rPr>
        <w:lastRenderedPageBreak/>
        <w:t>томошахонасига бориб, андоғи ўюн, тақлид тартибларини кўрдим, аларнинг кўрсатган томошаси бизнинг мазхарабозийдек махз кулги эмас экан, балки ибрат учун экандир. Бу баъзи кулгили ўйинлар бўлса, андин ҳам ибрат, ҳам хурсандлик истифода қилур эканлар».</w:t>
      </w:r>
    </w:p>
    <w:p w:rsidR="00B145B8" w:rsidRPr="00B145B8" w:rsidRDefault="00B145B8" w:rsidP="00B145B8">
      <w:pPr>
        <w:pStyle w:val="a4"/>
        <w:jc w:val="both"/>
        <w:rPr>
          <w:sz w:val="28"/>
          <w:szCs w:val="28"/>
          <w:lang w:val="uz-Cyrl-UZ"/>
        </w:rPr>
      </w:pPr>
      <w:r w:rsidRPr="00B145B8">
        <w:rPr>
          <w:sz w:val="28"/>
          <w:szCs w:val="28"/>
          <w:lang w:val="uz-Cyrl-UZ"/>
        </w:rPr>
        <w:t xml:space="preserve">Ватанидан фурқат ва ғурбат азобини бошидан кечирган экан Ватан ва ундан айрилиқ куйлари Фурқат  ижодининг асосий мавзуси ва мазмунига айланган. </w:t>
      </w:r>
    </w:p>
    <w:p w:rsidR="00B145B8" w:rsidRPr="00B145B8" w:rsidRDefault="00B145B8" w:rsidP="00B145B8">
      <w:pPr>
        <w:pStyle w:val="a4"/>
        <w:jc w:val="both"/>
        <w:rPr>
          <w:sz w:val="28"/>
          <w:szCs w:val="28"/>
          <w:lang w:val="uz-Cyrl-UZ"/>
        </w:rPr>
      </w:pPr>
      <w:r w:rsidRPr="00B145B8">
        <w:rPr>
          <w:sz w:val="28"/>
          <w:szCs w:val="28"/>
          <w:lang w:val="uz-Cyrl-UZ"/>
        </w:rPr>
        <w:t>Фурқатнинг ватанпарварлиги оддий маърифатпарварлик даражасидан бевосита юксак ижтимоий ҳиссиёт даражасига кўтарилади.  Айрилиқ даҳшатини ва Ватан иштиёқини таъсирчан эмоцияларда бериб ҳаёт мазмунини ватани ва элига муҳаббатда кўрар экан Фурқат ёзади:</w:t>
      </w:r>
    </w:p>
    <w:p w:rsidR="00B145B8" w:rsidRPr="00B145B8" w:rsidRDefault="00B145B8" w:rsidP="00B145B8">
      <w:pPr>
        <w:pStyle w:val="a4"/>
        <w:jc w:val="both"/>
        <w:rPr>
          <w:sz w:val="28"/>
          <w:szCs w:val="28"/>
          <w:lang w:val="uz-Cyrl-UZ"/>
        </w:rPr>
      </w:pPr>
    </w:p>
    <w:p w:rsidR="00B145B8" w:rsidRPr="00B145B8" w:rsidRDefault="00B145B8" w:rsidP="00B145B8">
      <w:pPr>
        <w:pStyle w:val="a4"/>
        <w:jc w:val="both"/>
        <w:rPr>
          <w:sz w:val="28"/>
          <w:szCs w:val="28"/>
        </w:rPr>
      </w:pPr>
      <w:r w:rsidRPr="00B145B8">
        <w:rPr>
          <w:sz w:val="28"/>
          <w:szCs w:val="28"/>
          <w:lang w:val="uz-Cyrl-UZ"/>
        </w:rPr>
        <w:tab/>
      </w:r>
      <w:r w:rsidRPr="00B145B8">
        <w:rPr>
          <w:sz w:val="28"/>
          <w:szCs w:val="28"/>
        </w:rPr>
        <w:t>Пару болим тўкилди, масканим охир қафас бўлди,</w:t>
      </w:r>
    </w:p>
    <w:p w:rsidR="00B145B8" w:rsidRPr="00B145B8" w:rsidRDefault="00B145B8" w:rsidP="00B145B8">
      <w:pPr>
        <w:pStyle w:val="a4"/>
        <w:jc w:val="both"/>
        <w:rPr>
          <w:sz w:val="28"/>
          <w:szCs w:val="28"/>
          <w:lang w:val="uz-Cyrl-UZ"/>
        </w:rPr>
      </w:pPr>
      <w:r w:rsidRPr="00B145B8">
        <w:rPr>
          <w:sz w:val="28"/>
          <w:szCs w:val="28"/>
        </w:rPr>
        <w:tab/>
        <w:t>Муҳаббат йўлида Фурқат, вата</w:t>
      </w:r>
      <w:r w:rsidRPr="00B145B8">
        <w:rPr>
          <w:sz w:val="28"/>
          <w:szCs w:val="28"/>
          <w:lang w:val="uz-Cyrl-UZ"/>
        </w:rPr>
        <w:t>н</w:t>
      </w:r>
      <w:r w:rsidRPr="00B145B8">
        <w:rPr>
          <w:sz w:val="28"/>
          <w:szCs w:val="28"/>
        </w:rPr>
        <w:t>дин айрилиб қолди</w:t>
      </w:r>
      <w:r w:rsidRPr="00B145B8">
        <w:rPr>
          <w:sz w:val="28"/>
          <w:szCs w:val="28"/>
          <w:lang w:val="uz-Cyrl-UZ"/>
        </w:rPr>
        <w:t>м</w:t>
      </w:r>
      <w:r w:rsidRPr="00B145B8">
        <w:rPr>
          <w:sz w:val="28"/>
          <w:szCs w:val="28"/>
        </w:rPr>
        <w:t>.</w:t>
      </w:r>
    </w:p>
    <w:p w:rsidR="00B145B8" w:rsidRPr="00B145B8" w:rsidRDefault="00B145B8" w:rsidP="00B145B8">
      <w:pPr>
        <w:pStyle w:val="a4"/>
        <w:jc w:val="both"/>
        <w:rPr>
          <w:sz w:val="28"/>
          <w:szCs w:val="28"/>
          <w:lang w:val="uz-Cyrl-UZ"/>
        </w:rPr>
      </w:pP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4787900</wp:posOffset>
            </wp:positionH>
            <wp:positionV relativeFrom="paragraph">
              <wp:posOffset>448310</wp:posOffset>
            </wp:positionV>
            <wp:extent cx="1181100" cy="1495425"/>
            <wp:effectExtent l="19050" t="0" r="0" b="0"/>
            <wp:wrapTight wrapText="bothSides">
              <wp:wrapPolygon edited="0">
                <wp:start x="-348" y="0"/>
                <wp:lineTo x="-348" y="21462"/>
                <wp:lineTo x="21600" y="21462"/>
                <wp:lineTo x="21600" y="0"/>
                <wp:lineTo x="-348" y="0"/>
              </wp:wrapPolygon>
            </wp:wrapTight>
            <wp:docPr id="126" name="Рисунок 126" descr="http://www.ziyonet.uz/images/peopl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ziyonet.uz/images/people/63.jpg"/>
                    <pic:cNvPicPr>
                      <a:picLocks noChangeAspect="1" noChangeArrowheads="1"/>
                    </pic:cNvPicPr>
                  </pic:nvPicPr>
                  <pic:blipFill>
                    <a:blip r:embed="rId216" r:link="rId217"/>
                    <a:srcRect/>
                    <a:stretch>
                      <a:fillRect/>
                    </a:stretch>
                  </pic:blipFill>
                  <pic:spPr bwMode="auto">
                    <a:xfrm>
                      <a:off x="0" y="0"/>
                      <a:ext cx="1181100" cy="149542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3596640</wp:posOffset>
            </wp:positionH>
            <wp:positionV relativeFrom="paragraph">
              <wp:posOffset>448310</wp:posOffset>
            </wp:positionV>
            <wp:extent cx="1152525" cy="1495425"/>
            <wp:effectExtent l="19050" t="0" r="9525" b="0"/>
            <wp:wrapTight wrapText="bothSides">
              <wp:wrapPolygon edited="0">
                <wp:start x="-357" y="0"/>
                <wp:lineTo x="-357" y="21462"/>
                <wp:lineTo x="21779" y="21462"/>
                <wp:lineTo x="21779" y="0"/>
                <wp:lineTo x="-357" y="0"/>
              </wp:wrapPolygon>
            </wp:wrapTight>
            <wp:docPr id="125" name="Рисунок 125" descr="http://www.ziyonet.uz/images/peopl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ziyonet.uz/images/people/279.jpg"/>
                    <pic:cNvPicPr>
                      <a:picLocks noChangeAspect="1" noChangeArrowheads="1"/>
                    </pic:cNvPicPr>
                  </pic:nvPicPr>
                  <pic:blipFill>
                    <a:blip r:embed="rId218" r:link="rId219"/>
                    <a:srcRect/>
                    <a:stretch>
                      <a:fillRect/>
                    </a:stretch>
                  </pic:blipFill>
                  <pic:spPr bwMode="auto">
                    <a:xfrm>
                      <a:off x="0" y="0"/>
                      <a:ext cx="1152525" cy="149542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31968" behindDoc="1" locked="0" layoutInCell="1" allowOverlap="1">
            <wp:simplePos x="0" y="0"/>
            <wp:positionH relativeFrom="column">
              <wp:posOffset>2325370</wp:posOffset>
            </wp:positionH>
            <wp:positionV relativeFrom="paragraph">
              <wp:posOffset>448310</wp:posOffset>
            </wp:positionV>
            <wp:extent cx="1219200" cy="1495425"/>
            <wp:effectExtent l="19050" t="0" r="0" b="0"/>
            <wp:wrapTight wrapText="bothSides">
              <wp:wrapPolygon edited="0">
                <wp:start x="-338" y="0"/>
                <wp:lineTo x="-338" y="21462"/>
                <wp:lineTo x="21600" y="21462"/>
                <wp:lineTo x="21600" y="0"/>
                <wp:lineTo x="-338" y="0"/>
              </wp:wrapPolygon>
            </wp:wrapTight>
            <wp:docPr id="121" name="Рисунок 121" descr="Абдурауф Фит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бдурауф Фитрат"/>
                    <pic:cNvPicPr>
                      <a:picLocks noChangeAspect="1" noChangeArrowheads="1"/>
                    </pic:cNvPicPr>
                  </pic:nvPicPr>
                  <pic:blipFill>
                    <a:blip r:embed="rId220" r:link="rId221"/>
                    <a:srcRect/>
                    <a:stretch>
                      <a:fillRect/>
                    </a:stretch>
                  </pic:blipFill>
                  <pic:spPr bwMode="auto">
                    <a:xfrm>
                      <a:off x="0" y="0"/>
                      <a:ext cx="1219200" cy="149542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1196340</wp:posOffset>
            </wp:positionH>
            <wp:positionV relativeFrom="paragraph">
              <wp:posOffset>448310</wp:posOffset>
            </wp:positionV>
            <wp:extent cx="1057275" cy="1495425"/>
            <wp:effectExtent l="19050" t="0" r="9525" b="0"/>
            <wp:wrapTight wrapText="bothSides">
              <wp:wrapPolygon edited="0">
                <wp:start x="-389" y="0"/>
                <wp:lineTo x="-389" y="21462"/>
                <wp:lineTo x="21795" y="21462"/>
                <wp:lineTo x="21795" y="0"/>
                <wp:lineTo x="-389" y="0"/>
              </wp:wrapPolygon>
            </wp:wrapTight>
            <wp:docPr id="123" name="Рисунок 123" descr="http://static.mg.uz/images/5614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atic.mg.uz/images/56141_72.jpg"/>
                    <pic:cNvPicPr>
                      <a:picLocks noChangeAspect="1" noChangeArrowheads="1"/>
                    </pic:cNvPicPr>
                  </pic:nvPicPr>
                  <pic:blipFill>
                    <a:blip r:embed="rId222" r:link="rId223"/>
                    <a:srcRect/>
                    <a:stretch>
                      <a:fillRect/>
                    </a:stretch>
                  </pic:blipFill>
                  <pic:spPr bwMode="auto">
                    <a:xfrm>
                      <a:off x="0" y="0"/>
                      <a:ext cx="1057275" cy="149542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35040" behindDoc="1" locked="0" layoutInCell="1" allowOverlap="1">
            <wp:simplePos x="0" y="0"/>
            <wp:positionH relativeFrom="column">
              <wp:posOffset>19685</wp:posOffset>
            </wp:positionH>
            <wp:positionV relativeFrom="paragraph">
              <wp:posOffset>542925</wp:posOffset>
            </wp:positionV>
            <wp:extent cx="1071880" cy="1314450"/>
            <wp:effectExtent l="19050" t="0" r="0" b="0"/>
            <wp:wrapTight wrapText="bothSides">
              <wp:wrapPolygon edited="0">
                <wp:start x="-384" y="0"/>
                <wp:lineTo x="-384" y="21287"/>
                <wp:lineTo x="21498" y="21287"/>
                <wp:lineTo x="21498" y="0"/>
                <wp:lineTo x="-384" y="0"/>
              </wp:wrapPolygon>
            </wp:wrapTight>
            <wp:docPr id="124" name="Рисунок 124" descr="http://www.qashqadaryogz.uz/img/1696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qashqadaryogz.uz/img/16963737.jpg"/>
                    <pic:cNvPicPr>
                      <a:picLocks noChangeAspect="1" noChangeArrowheads="1"/>
                    </pic:cNvPicPr>
                  </pic:nvPicPr>
                  <pic:blipFill>
                    <a:blip r:embed="rId224" r:link="rId225" cstate="print"/>
                    <a:srcRect/>
                    <a:stretch>
                      <a:fillRect/>
                    </a:stretch>
                  </pic:blipFill>
                  <pic:spPr bwMode="auto">
                    <a:xfrm>
                      <a:off x="0" y="0"/>
                      <a:ext cx="1071880" cy="1314450"/>
                    </a:xfrm>
                    <a:prstGeom prst="rect">
                      <a:avLst/>
                    </a:prstGeom>
                    <a:noFill/>
                    <a:ln w="9525">
                      <a:noFill/>
                      <a:miter lim="800000"/>
                      <a:headEnd/>
                      <a:tailEnd/>
                    </a:ln>
                  </pic:spPr>
                </pic:pic>
              </a:graphicData>
            </a:graphic>
          </wp:anchor>
        </w:drawing>
      </w:r>
      <w:r w:rsidRPr="00B145B8">
        <w:rPr>
          <w:rFonts w:ascii="Times New Roman" w:hAnsi="Times New Roman" w:cs="Times New Roman"/>
          <w:b/>
          <w:color w:val="000000"/>
          <w:sz w:val="28"/>
          <w:szCs w:val="28"/>
          <w:lang w:val="uz-Cyrl-UZ"/>
        </w:rPr>
        <w:t>Беҳбудий, Абдулла Авлоний, Фитрат, Айний, Ҳамза</w:t>
      </w:r>
      <w:r w:rsidRPr="00B145B8">
        <w:rPr>
          <w:rFonts w:ascii="Times New Roman" w:hAnsi="Times New Roman" w:cs="Times New Roman"/>
          <w:color w:val="000000"/>
          <w:sz w:val="28"/>
          <w:szCs w:val="28"/>
          <w:lang w:val="uz-Cyrl-UZ"/>
        </w:rPr>
        <w:t xml:space="preserve"> ва бошқа маърифатпарварлар жадидчилик ғояларини олға суриш ва тарғиб қилиш соҳасида байроқдор бўлиб танилдилар, Туркистоннинг ўз ривожланиш йўлини тарғиб этишда жонбозлик кўрсатдилар. </w:t>
      </w:r>
    </w:p>
    <w:p w:rsidR="00B145B8" w:rsidRPr="00B145B8" w:rsidRDefault="00B145B8" w:rsidP="00B145B8">
      <w:pPr>
        <w:autoSpaceDE w:val="0"/>
        <w:autoSpaceDN w:val="0"/>
        <w:adjustRightInd w:val="0"/>
        <w:ind w:firstLine="709"/>
        <w:jc w:val="both"/>
        <w:rPr>
          <w:rFonts w:ascii="Times New Roman" w:hAnsi="Times New Roman" w:cs="Times New Roman"/>
          <w:sz w:val="28"/>
          <w:szCs w:val="28"/>
          <w:lang w:val="uz-Cyrl-UZ" w:eastAsia="en-US"/>
        </w:rPr>
      </w:pPr>
      <w:r w:rsidRPr="00B145B8">
        <w:rPr>
          <w:rFonts w:ascii="Times New Roman" w:hAnsi="Times New Roman" w:cs="Times New Roman"/>
          <w:color w:val="000000"/>
          <w:sz w:val="28"/>
          <w:szCs w:val="28"/>
          <w:lang w:val="uz-Cyrl-UZ"/>
        </w:rPr>
        <w:t>1917 йилдаги бутун Россияда юз берган феврал ва октябр инқилоблари унинг мустамлакаси бўлмиш Туркистонда ҳам тўнтаришларга олиб келди.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1918 йилда Туркистон Автоном Социалист</w:t>
      </w:r>
      <w:r w:rsidRPr="00B145B8">
        <w:rPr>
          <w:rFonts w:ascii="Times New Roman" w:hAnsi="Times New Roman" w:cs="Times New Roman"/>
          <w:color w:val="000000"/>
          <w:sz w:val="28"/>
          <w:szCs w:val="28"/>
          <w:lang w:val="uz-Cyrl-UZ"/>
        </w:rPr>
        <w:t>ик</w:t>
      </w:r>
      <w:r w:rsidRPr="00B145B8">
        <w:rPr>
          <w:rFonts w:ascii="Times New Roman" w:hAnsi="Times New Roman" w:cs="Times New Roman"/>
          <w:color w:val="000000"/>
          <w:sz w:val="28"/>
          <w:szCs w:val="28"/>
        </w:rPr>
        <w:t xml:space="preserve"> Республикаси ташкил этилди, лекин унинг умри узоқка чўзилмади. 1920 йилларга ке</w:t>
      </w:r>
      <w:r w:rsidRPr="00B145B8">
        <w:rPr>
          <w:rFonts w:ascii="Times New Roman" w:hAnsi="Times New Roman" w:cs="Times New Roman"/>
          <w:color w:val="000000"/>
          <w:sz w:val="28"/>
          <w:szCs w:val="28"/>
        </w:rPr>
        <w:softHyphen/>
        <w:t xml:space="preserve">либ Бухоро ва Хива хонликлари ҳам </w:t>
      </w:r>
      <w:r w:rsidRPr="00B145B8">
        <w:rPr>
          <w:rFonts w:ascii="Times New Roman" w:hAnsi="Times New Roman" w:cs="Times New Roman"/>
          <w:color w:val="000000"/>
          <w:sz w:val="28"/>
          <w:szCs w:val="28"/>
          <w:lang w:val="uz-Cyrl-UZ"/>
        </w:rPr>
        <w:t>у</w:t>
      </w:r>
      <w:r w:rsidRPr="00B145B8">
        <w:rPr>
          <w:rFonts w:ascii="Times New Roman" w:hAnsi="Times New Roman" w:cs="Times New Roman"/>
          <w:color w:val="000000"/>
          <w:sz w:val="28"/>
          <w:szCs w:val="28"/>
        </w:rPr>
        <w:t>зил-кесил тугатилди. 1924 йил</w:t>
      </w:r>
      <w:r w:rsidRPr="00B145B8">
        <w:rPr>
          <w:rFonts w:ascii="Times New Roman" w:hAnsi="Times New Roman" w:cs="Times New Roman"/>
          <w:color w:val="000000"/>
          <w:sz w:val="28"/>
          <w:szCs w:val="28"/>
        </w:rPr>
        <w:softHyphen/>
        <w:t>да Туркистонда большевиклар, РКП(б) ва унинг Ўрта Осиё бюроси томонидан ишлаб чиқилган ягона Совет давлати доирасидаги миллий-давлат чегараланиши амалга оширилди. Ўрта Осиёда вужудга келган миллий республикалар Совет Иттифо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 таркибига киритилиб, з</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рлик билан умумий сиёсатга бўйин сундирилди.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 xml:space="preserve">Шу давр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збек этномаданиятининг йирик за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маткашларидан бири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b/>
          <w:color w:val="000000"/>
          <w:sz w:val="28"/>
          <w:szCs w:val="28"/>
          <w:lang w:val="uz-Cyrl-UZ"/>
        </w:rPr>
        <w:t>Абдурауф Фитрат</w:t>
      </w:r>
      <w:r w:rsidRPr="00B145B8">
        <w:rPr>
          <w:rFonts w:ascii="Times New Roman" w:hAnsi="Times New Roman" w:cs="Times New Roman"/>
          <w:color w:val="000000"/>
          <w:sz w:val="28"/>
          <w:szCs w:val="28"/>
          <w:lang w:val="uz-Cyrl-UZ"/>
        </w:rPr>
        <w:t xml:space="preserve"> саналади. У ХХ аср ўзбек адабиёти, фани ва маданиятининг йирик вакили бўлган. Қомусий билимга эга олим, адабиёт назариячиси, ўткир тилшунос, бетакрор драматург ва шоир, жанговар публицист, ношир ва журналист, истеъдодли давлат ва жамоат арбоби эди.</w:t>
      </w:r>
      <w:r w:rsidRPr="00B145B8">
        <w:rPr>
          <w:rFonts w:ascii="Times New Roman" w:hAnsi="Times New Roman" w:cs="Times New Roman"/>
          <w:sz w:val="28"/>
          <w:szCs w:val="28"/>
          <w:lang w:val="uz-Cyrl-UZ"/>
        </w:rPr>
        <w:t xml:space="preserve"> </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1917 йил Октябр инқилоби муносабати билан Фитрат “Ҳуррият” газетасидаги мақоласида инқилобга нисбатан “Россияда янги бало бош кўтарди – большевик балоси! деб муносабат билдирди. Газетанинг шу йил 5-декабр сонида юртимизда Туркистон мухторияти тузилганлигини юракдан қувватлаб мақола эълон қилди. Унда шундай сўзлар бор: ”Эллик йилдан бери эзилдик, таҳқир этилдик. Қўлимиз боғланди. Тилимиз кесилди. Оғзимиз қопланди, Еримиз босилди. Молимиз таланди, шарафимиз емрулди. Номусимиз ғасб қилинди, инсонлигимиз оёқлар остига олинди. Тўзимли турдик, Сабр этдик. Кучга таянган ҳар буйруққа бўйсундик. Бутун борлиғимизни қўлдан бердик. Ёлғиз бир фикрни бермадук, ёшунтирдук, имонларимизга ўраб сақладук. Бу – Туркистон мухторияти.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Маҳкама эшикларидан йиғлаб қайтганда, ёруқсиз турмаларда ётганда, йиртқич жандарманинг тепкиси билан йиқилғонда, юртларимиз ёндурулғонда, диндошларимиз осулғонда онгимиз йўқолди. Миямиз бузулди. Кўзимиз ёғдусиз қолди. Бирор нарсани кўролмадик. Шул чоғда тушкун руҳимизни  кўтармак учун, шул қоп-қора дунёнинг узоқ бир еридан ойдин бир юлдуз ялқиллаб турар эди. Бирор наврсага ўтмаган кўзимиз шуни кўрар эди. Ул нима эди? “Туркистон мухторияти!”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Фитрат 1921 йилдан Бухорода давлат ишлари билан банд бўлди. Юрт ривожи ва миллат тараққиёти учун кенг кўламли ишлар олиб борди. Лекин бу Москвага ёқмади. Большевиклар раҳбарияти Ф.Хўжаев бошчилигидаги Бухоро ҳукуматининг таркиби бой, савдогарлардан иборат бўлиб қолганликда айблаб, 5 кишини, жумладан А.Фитратни ҳам, давлат ишларидан четлатди. Фитрат Москвага кетишга мажбур қилинди. У Москвада Шарқ тиллари институди профессорлик лавозимида фаолият кўрсатди. 1924 йилда Москвадан қайтгач, Бухоро, Самарқанд, Тошкент университетлари дарс берди. Ўзбекистон Фанлар академиясида, Тил ва адабиёт институтида ишлади Шеърлар, пьесалар, ўткир илмий мақолалар ва асарлар ёзди. Унинг миллатпарварлиги коммунистик мафкура ва Шўро ҳукуматига ёқмас эди. Шу боис  у А.Қодирий, Чўлпон, У.Носир ва бошқалар билан биргаликда миллатчиликда айбланди. Халқ идеали ва бахт-саодати, ҳақиқат, адолат, маориф. Фан, маданият ва миллат тақдири учун туну кун  </w:t>
      </w:r>
      <w:r w:rsidRPr="00B145B8">
        <w:rPr>
          <w:rFonts w:ascii="Times New Roman" w:hAnsi="Times New Roman" w:cs="Times New Roman"/>
          <w:color w:val="000000"/>
          <w:sz w:val="28"/>
          <w:szCs w:val="28"/>
          <w:lang w:val="uz-Cyrl-UZ"/>
        </w:rPr>
        <w:lastRenderedPageBreak/>
        <w:t xml:space="preserve">меҳнат қилган бу улуғ зотни коммунистлар аксилинқилобчи, миллатчи, “халқ душмани”, деб ваҳшийларча отиб ташлади. </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Юртимизда мустақилликкача бўлган даврда бу буюк ватанимиз фидойиларининг номи деярли тилга олинмади ва қадрланмади. Мустақиллигимизнинг биринчи йиллариданоқ бу маънавий бўшлиқ  тўлдирила бошлади.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Маълумки, Шарқда қадимдан шундай анъана бўлган: Ҳукмдорлар юртнинг нуфузли кишилари – аҳли фузалою шуаро билан бамаслаҳат иш юритганлар. Масалан, буюк бобомиз Амир Темурнинг Боилкан (Байлақон)даги илмий қурултойда айтган гапларини яхши биласизлар. [У ўшанда айтган эди: “Ўтган асрлардаги уламолар султонларга яхшилик ва адолат бобида йўл кўрсатганлар, сизлар нега менга раҳнамолик қилмайсизлар ва мен бавжаришим вожиб ва лозим бўлган нарсаларни менга айтмайсизлар”, деди. Уларнинг ҳар бирлари такаллуф билан бир сўз айтиб, у ҳазратнинг ризосига мувофиқ йўл ахтардилар ва: “Худога шукурки, Соҳибқирон ҳазрат ўзлари ҳаммага яхши йўлни ўргатадилар, бизларга ўхшаганларнинг насиҳатларига эҳтиёжлари йўқдир”, дедилар. Амир ҳазратлари бу сўзларга эътироз билдириб: “Менга таҳсин айтиш ва менинг мизожимга мувофиқ гапиришингиз менга хуш келмайди, вазифа шуки, сизлар ҳар тоифа ҳар бир томондан келгансизлар, у томоннинг яхши ҳам ёмон аҳволу авзойини менга айтинглар ва ҳеч нимани мендан яширманглар...”  (Низомиддин Шоший. Зафарнома. – Т.: Ўзбекистон, 1996. – 370-б)]</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машваратларда мамлакатнинг аҳволи муҳокама этилиб, келажакка солинадиган йўллар белгиланган. Республика Президенти И.Каримов бир гуруҳ ёзувчилар билан ўтказган учрашуви улуғ бобокалонларимиздан қолган ўша одатни эслатади.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color w:val="000000"/>
          <w:sz w:val="28"/>
          <w:szCs w:val="28"/>
          <w:lang w:val="uz-Cyrl-UZ"/>
        </w:rPr>
        <w:t xml:space="preserve">1993 йил апрелида Президентимиз юртимизнинг энг заҳматкаш адиблари, Республика ёзувчиларининг илғор вакиллари </w:t>
      </w:r>
      <w:r w:rsidRPr="00B145B8">
        <w:rPr>
          <w:sz w:val="28"/>
          <w:szCs w:val="28"/>
          <w:lang w:val="uz-Cyrl-UZ"/>
        </w:rPr>
        <w:t>билан учрашуви Амир Темурнинг Байлақон машваратини эслатади. Шу учрашувда отахон адиб Пиримқул Қодиров (“Уч илдиз”</w:t>
      </w:r>
      <w:r w:rsidRPr="00B145B8">
        <w:rPr>
          <w:rStyle w:val="a5"/>
          <w:color w:val="000000"/>
          <w:sz w:val="28"/>
          <w:szCs w:val="28"/>
          <w:lang w:val="uz-Cyrl-UZ"/>
        </w:rPr>
        <w:t xml:space="preserve"> </w:t>
      </w:r>
      <w:r w:rsidRPr="00B145B8">
        <w:rPr>
          <w:rStyle w:val="apple-converted-space"/>
          <w:color w:val="000000"/>
          <w:sz w:val="28"/>
          <w:szCs w:val="28"/>
          <w:lang w:val="uz-Cyrl-UZ"/>
        </w:rPr>
        <w:t> </w:t>
      </w:r>
      <w:r w:rsidRPr="00B145B8">
        <w:rPr>
          <w:color w:val="000000"/>
          <w:sz w:val="28"/>
          <w:szCs w:val="28"/>
          <w:lang w:val="uz-Cyrl-UZ"/>
        </w:rPr>
        <w:t xml:space="preserve">“Юлдузли тунлар”, “Халқ тили ва реалистик проза”, “Тил ва қалб” ва б. асарлар муаллифи) И.Каримовнинг </w:t>
      </w:r>
      <w:r w:rsidRPr="00B145B8">
        <w:rPr>
          <w:sz w:val="28"/>
          <w:szCs w:val="28"/>
          <w:lang w:val="uz-Cyrl-UZ"/>
        </w:rPr>
        <w:t xml:space="preserve">«маънавият йўқ жойда тараққиёт йўқ», деган гапини маъқуллаб, ёзувчилар ва барча зиёлиларнинг доимо халқ маънавий баркамоллиги, инсоний қадри топталмаслиги учун жон куйдириб келганликлари,  истибдод йилларида чеккан азиятлари ҳақида гапириб, Абдулла Қодирий, Чўлпон, Фитратларнинг халқни озод ва эркин кўришга йўналтирилган фаолиятлари, уларнинг эзгу </w:t>
      </w:r>
      <w:r w:rsidRPr="00B145B8">
        <w:rPr>
          <w:sz w:val="28"/>
          <w:szCs w:val="28"/>
          <w:lang w:val="uz-Cyrl-UZ"/>
        </w:rPr>
        <w:lastRenderedPageBreak/>
        <w:t>мақсад йўлида қурбон бўлганликлари, аммо ҳалигача уларнинг кўпчилигининг халқ зиёрат қилиши мумкин бўлган қабрлари йўқлигини айтди. Жумладан, у “Назаримда, озодлигимиз, мустақиллигимиз йўлида қурбон бўлганлар хотирасига зиёратгоҳ барпо этсак, халқимизнинг мард ўғлонлари олдидаги яна бир қарзимизни узган бўлар эдик”, деган истакни билдирди. Шунда И.Каримов “Мен ўтмишда кимнинг кимга ёмонлик қилганини қўзғаб, ҳозирги яхши муносабатларни бузишга қаршиман. Ёмонлар ўз жазосини олади. Қолаверса, энг оғир жазо - виждон азоби. Ундан қутулиш қийин” дейди-да, ёзувчимиз таклифига жавобан, “Қодирий, Чўлпон ва Фитрат каби қаҳрамонларимиз хотирасини абадийлаштириш хусусидаги фикрингизга қўшиламан. Уларнинг улкан ҳайкалларини яратиш керак, токи халқимиз ўзининг жасур фарзандларига ҳурматини бажо келтириш имкониятига эга бўлсин”, деди.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3549015</wp:posOffset>
            </wp:positionH>
            <wp:positionV relativeFrom="paragraph">
              <wp:posOffset>306070</wp:posOffset>
            </wp:positionV>
            <wp:extent cx="2400300" cy="1905000"/>
            <wp:effectExtent l="19050" t="0" r="0" b="0"/>
            <wp:wrapTight wrapText="bothSides">
              <wp:wrapPolygon edited="0">
                <wp:start x="-171" y="0"/>
                <wp:lineTo x="-171" y="21384"/>
                <wp:lineTo x="21600" y="21384"/>
                <wp:lineTo x="21600" y="0"/>
                <wp:lineTo x="-171" y="0"/>
              </wp:wrapPolygon>
            </wp:wrapTight>
            <wp:docPr id="120" name="Рисунок 120" descr="http://t3.gstatic.com/images?q=tbn:ANd9GcSts2aLErPAjLKiO3UnQfylF6y2pQmLtmwe-LxP3haJs1A3-s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3.gstatic.com/images?q=tbn:ANd9GcSts2aLErPAjLKiO3UnQfylF6y2pQmLtmwe-LxP3haJs1A3-sTf"/>
                    <pic:cNvPicPr>
                      <a:picLocks noChangeAspect="1" noChangeArrowheads="1"/>
                    </pic:cNvPicPr>
                  </pic:nvPicPr>
                  <pic:blipFill>
                    <a:blip r:embed="rId226" r:link="rId227"/>
                    <a:srcRect/>
                    <a:stretch>
                      <a:fillRect/>
                    </a:stretch>
                  </pic:blipFill>
                  <pic:spPr bwMode="auto">
                    <a:xfrm>
                      <a:off x="0" y="0"/>
                      <a:ext cx="2400300" cy="19050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Орадан кўп ўтмай, 2000 йил 12 майда Тошкентда,  қадимий Бўзсув соҳилида,  ғоят қисқа муддатда шаҳид кетган аждодларимиз хотирасига бағишланган «Шаҳидлар хотираси» ёдгорлик мажмуи очилди. Юртбошимиз ёдгорлик мажмуининг очилиши муносабати билан сўзлаган нутқида шундай деган эди:  “Одамларнинг юрагида мудҳиш из қолдирган қатағон йилларида бу кўримсиз жарлик – Алвасти кўприк деб совуқ ном олган, инсон қалбига қўрқув соладиган бу қаровсиз жойда халқимизнинг минглаб асл фарзандлари отилган, бекафан, бежаноза, ном-нишонсиз кўмиб ташланган... Миллатимиз фахру ифтихори бўлган Абдулла Қодирий, Абдурауф Фитрат, Абдулҳамид Чўлпон сингари юзлаб улуғ зотларнинг ҳам шу ерда қатл этилганини яқингача кўпчилик билмас эди... Зулм ва зўравонликка қурилган мустабид, бешафқат тузум даврида ўзлигини, миллат қадр-қимматини теран англаган, ижтимоий-сиёсий онги юксак, халқни уйғотишга, халқни бошқаришга қодир бўлган, маърифат ва маънавият йўлида фидойилик кўрсатган барча ақл-заковат соҳибларининг жасадлари мана шу тепалик ва жарликларда ном-нишонсиз қолиб кетган. Мана шулар қаторида сиёсатдан мутлақо узоқ бўлган, минг-минглаб оддий деҳқонлар, ҳунарманд-косиблар, ишчи-хизматчиларнинг бегуноҳ қурбон бўлиб кетгани тасаввурга ҳам сиғмайдиган аянчли бир ҳолдир. Ана шу азиз аждодларимизнинг арвоҳлари шунча йиллар давомида ҳаловат ва ором топмасдан, мана шундай кунларни кутар эди... Биз уларнинг ушалмаган орзу-армонлари олдида, </w:t>
      </w:r>
      <w:r w:rsidRPr="00B145B8">
        <w:rPr>
          <w:rFonts w:ascii="Times New Roman" w:hAnsi="Times New Roman" w:cs="Times New Roman"/>
          <w:sz w:val="28"/>
          <w:szCs w:val="28"/>
          <w:lang w:val="uz-Cyrl-UZ"/>
        </w:rPr>
        <w:lastRenderedPageBreak/>
        <w:t xml:space="preserve">орадан шунча вақт ўтган бўлса-да, ҳали-ҳануз дил яраси битмаган, кўз ёшлари тинмаган, ўша айрилиқнинг дарду ғами билан яшаб келаётган қавму қариндошлари, яқинлари, зурриётлари олдида, Яратганимиз олдида бугун ўз инсоний бурчимизни адо этмоқдамиз” [Каримов И. Шаҳидлар хотираси – мангу барҳаёт” // Асарлар, 8-том, 475-478]/                 </w:t>
      </w:r>
    </w:p>
    <w:p w:rsidR="00B145B8" w:rsidRPr="00B145B8" w:rsidRDefault="00B145B8" w:rsidP="00B145B8">
      <w:pPr>
        <w:pStyle w:val="2"/>
        <w:spacing w:before="0" w:after="0"/>
        <w:ind w:firstLine="567"/>
        <w:jc w:val="center"/>
        <w:rPr>
          <w:rFonts w:ascii="Times New Roman" w:hAnsi="Times New Roman"/>
          <w:i w:val="0"/>
          <w:color w:val="000000"/>
          <w:lang w:val="uz-Cyrl-UZ"/>
        </w:rPr>
      </w:pPr>
    </w:p>
    <w:p w:rsidR="00B145B8" w:rsidRPr="00B145B8" w:rsidRDefault="00B145B8" w:rsidP="00B145B8">
      <w:pPr>
        <w:widowControl w:val="0"/>
        <w:autoSpaceDE w:val="0"/>
        <w:autoSpaceDN w:val="0"/>
        <w:adjustRightInd w:val="0"/>
        <w:ind w:firstLine="708"/>
        <w:jc w:val="center"/>
        <w:rPr>
          <w:rFonts w:ascii="Times New Roman" w:hAnsi="Times New Roman" w:cs="Times New Roman"/>
          <w:b/>
          <w:bCs/>
          <w:iCs/>
          <w:sz w:val="28"/>
          <w:szCs w:val="28"/>
          <w:lang w:val="uz-Cyrl-UZ"/>
        </w:rPr>
      </w:pPr>
      <w:r w:rsidRPr="00B145B8">
        <w:rPr>
          <w:rFonts w:ascii="Times New Roman" w:hAnsi="Times New Roman" w:cs="Times New Roman"/>
          <w:b/>
          <w:bCs/>
          <w:iCs/>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bCs/>
          <w:sz w:val="28"/>
          <w:szCs w:val="28"/>
          <w:lang w:val="uz-Cyrl-UZ"/>
        </w:rPr>
        <w:t>XVI-XIX асрлар,</w:t>
      </w:r>
      <w:r w:rsidRPr="00B145B8">
        <w:rPr>
          <w:rFonts w:ascii="Times New Roman" w:hAnsi="Times New Roman" w:cs="Times New Roman"/>
          <w:color w:val="000000"/>
          <w:sz w:val="28"/>
          <w:szCs w:val="28"/>
          <w:lang w:val="uz-Cyrl-UZ"/>
        </w:rPr>
        <w:t xml:space="preserve"> ҳунарнинг 61 тури, темир буюмлар, ип ва ипак матолар, юқори навли қоғоз, иншоотлар, парокандалик, маданияти, Бобурийлар, миллий адабиёт, санъат, илм-фан ривожи, х</w:t>
      </w:r>
      <w:r w:rsidRPr="00B145B8">
        <w:rPr>
          <w:rFonts w:ascii="Times New Roman" w:hAnsi="Times New Roman" w:cs="Times New Roman"/>
          <w:iCs/>
          <w:sz w:val="28"/>
          <w:szCs w:val="28"/>
          <w:lang w:val="uz-Cyrl-UZ"/>
        </w:rPr>
        <w:t>оразм тарихшунослиги,</w:t>
      </w:r>
      <w:r w:rsidRPr="00B145B8">
        <w:rPr>
          <w:rFonts w:ascii="Times New Roman" w:hAnsi="Times New Roman" w:cs="Times New Roman"/>
          <w:color w:val="000000"/>
          <w:sz w:val="28"/>
          <w:szCs w:val="28"/>
          <w:lang w:val="uz-Cyrl-UZ"/>
        </w:rPr>
        <w:t xml:space="preserve"> чоризм вассали, вайроналик, «Тарихи жадиди Тошканд», 42 кун сувсизлик, иқтисодий, сиёсий қолоқликда сақлаб туриш сиёсати, жадидчилик, янги усул мактаблари,</w:t>
      </w:r>
      <w:r w:rsidRPr="00B145B8">
        <w:rPr>
          <w:rFonts w:ascii="Times New Roman" w:hAnsi="Times New Roman" w:cs="Times New Roman"/>
          <w:sz w:val="28"/>
          <w:szCs w:val="28"/>
          <w:lang w:val="uz-Cyrl-UZ"/>
        </w:rPr>
        <w:t xml:space="preserve"> тарих – халқ маънавиятининг асосчиси</w:t>
      </w:r>
    </w:p>
    <w:p w:rsidR="00B145B8" w:rsidRPr="00B145B8" w:rsidRDefault="00B145B8" w:rsidP="00B145B8">
      <w:pPr>
        <w:widowControl w:val="0"/>
        <w:autoSpaceDE w:val="0"/>
        <w:autoSpaceDN w:val="0"/>
        <w:adjustRightInd w:val="0"/>
        <w:ind w:firstLine="708"/>
        <w:jc w:val="both"/>
        <w:rPr>
          <w:rFonts w:ascii="Times New Roman" w:hAnsi="Times New Roman" w:cs="Times New Roman"/>
          <w:bCs/>
          <w:iCs/>
          <w:sz w:val="28"/>
          <w:szCs w:val="28"/>
          <w:lang w:val="uz-Cyrl-UZ"/>
        </w:rPr>
      </w:pPr>
    </w:p>
    <w:p w:rsidR="00B145B8" w:rsidRPr="00B145B8" w:rsidRDefault="00B145B8" w:rsidP="00B145B8">
      <w:pPr>
        <w:widowControl w:val="0"/>
        <w:autoSpaceDE w:val="0"/>
        <w:autoSpaceDN w:val="0"/>
        <w:adjustRightInd w:val="0"/>
        <w:ind w:firstLine="708"/>
        <w:jc w:val="center"/>
        <w:rPr>
          <w:rFonts w:ascii="Times New Roman" w:hAnsi="Times New Roman" w:cs="Times New Roman"/>
          <w:b/>
          <w:bCs/>
          <w:iCs/>
          <w:sz w:val="28"/>
          <w:szCs w:val="28"/>
          <w:lang w:val="uz-Cyrl-UZ"/>
        </w:rPr>
      </w:pPr>
      <w:r w:rsidRPr="00B145B8">
        <w:rPr>
          <w:rFonts w:ascii="Times New Roman" w:hAnsi="Times New Roman" w:cs="Times New Roman"/>
          <w:b/>
          <w:bCs/>
          <w:iCs/>
          <w:sz w:val="28"/>
          <w:szCs w:val="28"/>
          <w:lang w:val="uz-Cyrl-UZ"/>
        </w:rPr>
        <w:t>Назорат саволлари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Мовароуннаҳрнинг парчаланиб кетишига сабаб нимада деб ўйлайсиз?</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XVII-XIX асрларда Мовароуннаҳрдаги сиёсий вазият қандай бўлган?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Туркистоннинг </w:t>
      </w:r>
      <w:r w:rsidRPr="00B145B8">
        <w:rPr>
          <w:rFonts w:ascii="Times New Roman" w:hAnsi="Times New Roman" w:cs="Times New Roman"/>
          <w:sz w:val="28"/>
          <w:szCs w:val="28"/>
        </w:rPr>
        <w:t>чет</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эл</w:t>
      </w:r>
      <w:r w:rsidRPr="00B145B8">
        <w:rPr>
          <w:rFonts w:ascii="Times New Roman" w:hAnsi="Times New Roman" w:cs="Times New Roman"/>
          <w:sz w:val="28"/>
          <w:szCs w:val="28"/>
          <w:lang w:val="uz-Cyrl-UZ"/>
        </w:rPr>
        <w:t>лар билан маданий алоқалар</w:t>
      </w:r>
      <w:r w:rsidRPr="00B145B8">
        <w:rPr>
          <w:rFonts w:ascii="Times New Roman" w:hAnsi="Times New Roman" w:cs="Times New Roman"/>
          <w:sz w:val="28"/>
          <w:szCs w:val="28"/>
        </w:rPr>
        <w:t>и</w:t>
      </w:r>
      <w:r w:rsidRPr="00B145B8">
        <w:rPr>
          <w:rFonts w:ascii="Times New Roman" w:hAnsi="Times New Roman" w:cs="Times New Roman"/>
          <w:sz w:val="28"/>
          <w:szCs w:val="28"/>
          <w:lang w:val="uz-Cyrl-UZ"/>
        </w:rPr>
        <w:t>нинг саба</w:t>
      </w:r>
      <w:r w:rsidRPr="00B145B8">
        <w:rPr>
          <w:rFonts w:ascii="Times New Roman" w:hAnsi="Times New Roman" w:cs="Times New Roman"/>
          <w:sz w:val="28"/>
          <w:szCs w:val="28"/>
        </w:rPr>
        <w:t>бини</w:t>
      </w:r>
      <w:r w:rsidRPr="00B145B8">
        <w:rPr>
          <w:rFonts w:ascii="Times New Roman" w:hAnsi="Times New Roman" w:cs="Times New Roman"/>
          <w:sz w:val="28"/>
          <w:szCs w:val="28"/>
          <w:lang w:val="uz-Cyrl-UZ"/>
        </w:rPr>
        <w:t xml:space="preserve"> таърифланг.</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w:t>
      </w:r>
      <w:r w:rsidRPr="00B145B8">
        <w:rPr>
          <w:rFonts w:ascii="Times New Roman" w:hAnsi="Times New Roman" w:cs="Times New Roman"/>
          <w:sz w:val="28"/>
          <w:szCs w:val="28"/>
        </w:rPr>
        <w:t xml:space="preserve">Сизнингча, </w:t>
      </w:r>
      <w:r w:rsidRPr="00B145B8">
        <w:rPr>
          <w:rFonts w:ascii="Times New Roman" w:hAnsi="Times New Roman" w:cs="Times New Roman"/>
          <w:sz w:val="28"/>
          <w:szCs w:val="28"/>
          <w:lang w:val="uz-Cyrl-UZ"/>
        </w:rPr>
        <w:t>Туркистон ва Ҳиндистонда маданиятнинг жадаллашув омиллари нимада?</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Тасаввуфнинг асосий моҳияти нимада? Нақшбандий, Кубро, Кошифийнинг асосий мақсади нимада кўринади?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Ўрта аср Шарқ адабиётининг асосий хусусиятини таърифланг.Кимлар </w:t>
      </w:r>
      <w:r w:rsidRPr="00B145B8">
        <w:rPr>
          <w:rFonts w:ascii="Times New Roman" w:hAnsi="Times New Roman" w:cs="Times New Roman"/>
          <w:i/>
          <w:iCs/>
          <w:sz w:val="28"/>
          <w:szCs w:val="28"/>
          <w:lang w:val="uz-Cyrl-UZ"/>
        </w:rPr>
        <w:t xml:space="preserve">малик </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Чоризмнинг Туркистонга кириб келишининг асосий мақсади нима эди?</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8. Туркистонда маърифатпарварлик ҳаракати нимада кўринади?</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9. И.Каримов ХХ </w:t>
      </w:r>
      <w:r w:rsidRPr="00B145B8">
        <w:rPr>
          <w:rFonts w:ascii="Times New Roman" w:hAnsi="Times New Roman" w:cs="Times New Roman"/>
          <w:sz w:val="28"/>
          <w:szCs w:val="28"/>
          <w:lang w:val="uz-Cyrl-UZ"/>
        </w:rPr>
        <w:t>аср бошидаги маърифатчилик ҳаракатига қандай баҳо берди?</w:t>
      </w:r>
    </w:p>
    <w:p w:rsidR="00B145B8" w:rsidRPr="00B145B8" w:rsidRDefault="00B145B8" w:rsidP="00B145B8">
      <w:pPr>
        <w:ind w:left="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10. Акад.М.Хайруллаевнинг </w:t>
      </w:r>
      <w:r w:rsidRPr="00B145B8">
        <w:rPr>
          <w:rFonts w:ascii="Times New Roman" w:hAnsi="Times New Roman" w:cs="Times New Roman"/>
          <w:i/>
          <w:color w:val="000000"/>
          <w:sz w:val="28"/>
          <w:szCs w:val="28"/>
          <w:lang w:val="uz-Cyrl-UZ"/>
        </w:rPr>
        <w:t>“</w:t>
      </w:r>
      <w:r w:rsidRPr="00B145B8">
        <w:rPr>
          <w:rFonts w:ascii="Times New Roman" w:hAnsi="Times New Roman" w:cs="Times New Roman"/>
          <w:i/>
          <w:sz w:val="28"/>
          <w:szCs w:val="28"/>
          <w:lang w:val="uz-Cyrl-UZ"/>
        </w:rPr>
        <w:t xml:space="preserve">XVI </w:t>
      </w:r>
      <w:r w:rsidRPr="00B145B8">
        <w:rPr>
          <w:rFonts w:ascii="Times New Roman" w:hAnsi="Times New Roman" w:cs="Times New Roman"/>
          <w:i/>
          <w:color w:val="000000"/>
          <w:sz w:val="28"/>
          <w:szCs w:val="28"/>
          <w:lang w:val="uz-Cyrl-UZ"/>
        </w:rPr>
        <w:t>– XX аср бошларида Туркистонда маданий ҳаёт” (Рус мустамлакаси даври)”</w:t>
      </w:r>
      <w:r w:rsidRPr="00B145B8">
        <w:rPr>
          <w:rFonts w:ascii="Times New Roman" w:hAnsi="Times New Roman" w:cs="Times New Roman"/>
          <w:color w:val="000000"/>
          <w:sz w:val="28"/>
          <w:szCs w:val="28"/>
          <w:lang w:val="uz-Cyrl-UZ"/>
        </w:rPr>
        <w:t xml:space="preserve"> мавзуидаги мақоласи асосидамустақил </w:t>
      </w:r>
      <w:r w:rsidRPr="00B145B8">
        <w:rPr>
          <w:rFonts w:ascii="Times New Roman" w:hAnsi="Times New Roman" w:cs="Times New Roman"/>
          <w:b/>
          <w:color w:val="000000"/>
          <w:sz w:val="28"/>
          <w:szCs w:val="28"/>
          <w:lang w:val="uz-Cyrl-UZ"/>
        </w:rPr>
        <w:t>далилланган эссе</w:t>
      </w:r>
      <w:r w:rsidRPr="00B145B8">
        <w:rPr>
          <w:rFonts w:ascii="Times New Roman" w:hAnsi="Times New Roman" w:cs="Times New Roman"/>
          <w:color w:val="000000"/>
          <w:sz w:val="28"/>
          <w:szCs w:val="28"/>
          <w:lang w:val="uz-Cyrl-UZ"/>
        </w:rPr>
        <w:t xml:space="preserve"> ёзинг.</w:t>
      </w:r>
    </w:p>
    <w:p w:rsidR="00B145B8" w:rsidRPr="00B145B8" w:rsidRDefault="00B145B8" w:rsidP="00B145B8">
      <w:pPr>
        <w:pStyle w:val="2"/>
        <w:spacing w:before="0" w:after="0"/>
        <w:ind w:firstLine="567"/>
        <w:jc w:val="center"/>
        <w:rPr>
          <w:rFonts w:ascii="Times New Roman" w:hAnsi="Times New Roman"/>
          <w:i w:val="0"/>
          <w:color w:val="000000"/>
          <w:lang w:val="uz-Cyrl-UZ"/>
        </w:rPr>
      </w:pPr>
      <w:r w:rsidRPr="00B145B8">
        <w:rPr>
          <w:rFonts w:ascii="Times New Roman" w:hAnsi="Times New Roman"/>
          <w:i w:val="0"/>
          <w:color w:val="000000"/>
          <w:lang w:val="uz-Cyrl-UZ"/>
        </w:rPr>
        <w:t xml:space="preserve"> Адабиёт</w:t>
      </w:r>
    </w:p>
    <w:p w:rsidR="00B145B8" w:rsidRPr="00B145B8" w:rsidRDefault="00B145B8" w:rsidP="00B145B8">
      <w:pPr>
        <w:ind w:firstLine="720"/>
        <w:jc w:val="both"/>
        <w:rPr>
          <w:rFonts w:ascii="Times New Roman" w:hAnsi="Times New Roman" w:cs="Times New Roman"/>
          <w:bCs/>
          <w:iCs/>
          <w:color w:val="000000"/>
          <w:sz w:val="28"/>
          <w:szCs w:val="28"/>
          <w:lang w:val="uz-Cyrl-UZ"/>
        </w:rPr>
      </w:pPr>
      <w:r w:rsidRPr="00B145B8">
        <w:rPr>
          <w:rFonts w:ascii="Times New Roman" w:hAnsi="Times New Roman" w:cs="Times New Roman"/>
          <w:color w:val="000000"/>
          <w:sz w:val="28"/>
          <w:szCs w:val="28"/>
          <w:lang w:val="uz-Cyrl-UZ"/>
        </w:rPr>
        <w:t xml:space="preserve">1. Каримов И.А. Асарлар. 17 томлик. </w:t>
      </w:r>
      <w:r w:rsidRPr="00B145B8">
        <w:rPr>
          <w:rFonts w:ascii="Times New Roman" w:hAnsi="Times New Roman" w:cs="Times New Roman"/>
          <w:sz w:val="28"/>
          <w:szCs w:val="28"/>
          <w:lang w:val="uz-Cyrl-UZ"/>
        </w:rPr>
        <w:t>– Т.: Ўзбекистон. 1996-2009</w:t>
      </w:r>
      <w:r w:rsidRPr="00B145B8">
        <w:rPr>
          <w:rFonts w:ascii="Times New Roman" w:hAnsi="Times New Roman" w:cs="Times New Roman"/>
          <w:bCs/>
          <w:iCs/>
          <w:color w:val="000000"/>
          <w:sz w:val="28"/>
          <w:szCs w:val="28"/>
          <w:lang w:val="uz-Cyrl-UZ"/>
        </w:rPr>
        <w:t>.</w:t>
      </w:r>
    </w:p>
    <w:p w:rsidR="00B145B8" w:rsidRPr="00B145B8" w:rsidRDefault="00B145B8" w:rsidP="00B145B8">
      <w:pPr>
        <w:pStyle w:val="af"/>
        <w:spacing w:after="0"/>
        <w:ind w:firstLine="709"/>
        <w:jc w:val="both"/>
        <w:rPr>
          <w:color w:val="000000"/>
          <w:sz w:val="28"/>
          <w:szCs w:val="28"/>
          <w:lang w:val="uz-Cyrl-UZ"/>
        </w:rPr>
      </w:pPr>
      <w:r w:rsidRPr="00B145B8">
        <w:rPr>
          <w:color w:val="000000"/>
          <w:sz w:val="28"/>
          <w:szCs w:val="28"/>
          <w:lang w:val="uz-Cyrl-UZ"/>
        </w:rPr>
        <w:t>2</w:t>
      </w:r>
      <w:r w:rsidRPr="00B145B8">
        <w:rPr>
          <w:color w:val="000000"/>
          <w:sz w:val="28"/>
          <w:szCs w:val="28"/>
        </w:rPr>
        <w:t>.</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ind w:firstLine="36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3. Хайруллаев М. </w:t>
      </w:r>
      <w:r w:rsidRPr="00B145B8">
        <w:rPr>
          <w:rFonts w:ascii="Times New Roman" w:hAnsi="Times New Roman" w:cs="Times New Roman"/>
          <w:sz w:val="28"/>
          <w:szCs w:val="28"/>
          <w:lang w:val="uz-Cyrl-UZ"/>
        </w:rPr>
        <w:t xml:space="preserve">Туркистонда XVI-XIX асрнинг биринчи ярмида маданий ҳаёт </w:t>
      </w:r>
      <w:r w:rsidRPr="00B145B8">
        <w:rPr>
          <w:rFonts w:ascii="Times New Roman" w:hAnsi="Times New Roman" w:cs="Times New Roman"/>
          <w:color w:val="000000"/>
          <w:sz w:val="28"/>
          <w:szCs w:val="28"/>
          <w:lang w:val="uz-Cyrl-UZ"/>
        </w:rPr>
        <w:t xml:space="preserve">XIX асрнинг иккинчи ярми – XX аср бошларида Туркистонда маданий ҳаёт.//Маънавият юлдузлари. Т.: Халқ мероси. 2001.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4</w:t>
      </w:r>
      <w:r w:rsidRPr="00B145B8">
        <w:rPr>
          <w:color w:val="000000"/>
          <w:sz w:val="28"/>
          <w:szCs w:val="28"/>
        </w:rPr>
        <w:t>.</w:t>
      </w:r>
      <w:r w:rsidRPr="00B145B8">
        <w:rPr>
          <w:color w:val="000000"/>
          <w:sz w:val="28"/>
          <w:szCs w:val="28"/>
          <w:lang w:val="uz-Cyrl-UZ"/>
        </w:rPr>
        <w:t xml:space="preserve"> Комилов Н., Жўраев К. Давлат, жамият ва дин. – Т.: Akademiya</w:t>
      </w:r>
      <w:r w:rsidRPr="00B145B8">
        <w:rPr>
          <w:color w:val="000000"/>
          <w:sz w:val="28"/>
          <w:szCs w:val="28"/>
        </w:rPr>
        <w:t>. – 2006.</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5.</w:t>
      </w:r>
      <w:r w:rsidRPr="00B145B8">
        <w:rPr>
          <w:sz w:val="28"/>
          <w:szCs w:val="28"/>
          <w:lang w:val="uz-Cyrl-UZ"/>
        </w:rPr>
        <w:t xml:space="preserve"> </w:t>
      </w:r>
      <w:r w:rsidRPr="00B145B8">
        <w:rPr>
          <w:color w:val="000000"/>
          <w:sz w:val="28"/>
          <w:szCs w:val="28"/>
          <w:lang w:val="uz-Cyrl-UZ"/>
        </w:rPr>
        <w:t>Жўраев К. Этномаданият. Маърузалар матни. АДУ АРМ. – Андижон, 2011</w:t>
      </w:r>
    </w:p>
    <w:p w:rsidR="00B145B8" w:rsidRPr="00B145B8" w:rsidRDefault="00B145B8" w:rsidP="00B145B8">
      <w:pPr>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4568825</wp:posOffset>
            </wp:positionH>
            <wp:positionV relativeFrom="paragraph">
              <wp:posOffset>53340</wp:posOffset>
            </wp:positionV>
            <wp:extent cx="1143000" cy="1104900"/>
            <wp:effectExtent l="19050" t="0" r="0" b="0"/>
            <wp:wrapTight wrapText="bothSides">
              <wp:wrapPolygon edited="0">
                <wp:start x="-360" y="0"/>
                <wp:lineTo x="-360" y="21228"/>
                <wp:lineTo x="21600" y="21228"/>
                <wp:lineTo x="21600" y="0"/>
                <wp:lineTo x="-360" y="0"/>
              </wp:wrapPolygon>
            </wp:wrapTight>
            <wp:docPr id="127" name="Рисунок 127" descr="http://t2.gstatic.com/images?q=tbn:ANd9GcT6SjUGkSWrXprOcbgl3pM2L0Sbk6sR-Rve-EcWOpX4lDi5jSxN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2.gstatic.com/images?q=tbn:ANd9GcT6SjUGkSWrXprOcbgl3pM2L0Sbk6sR-Rve-EcWOpX4lDi5jSxNUw"/>
                    <pic:cNvPicPr>
                      <a:picLocks noChangeAspect="1" noChangeArrowheads="1"/>
                    </pic:cNvPicPr>
                  </pic:nvPicPr>
                  <pic:blipFill>
                    <a:blip r:embed="rId228" r:link="rId229"/>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B145B8">
        <w:rPr>
          <w:rFonts w:ascii="Times New Roman" w:hAnsi="Times New Roman" w:cs="Times New Roman"/>
          <w:b/>
          <w:color w:val="000000"/>
          <w:sz w:val="28"/>
          <w:szCs w:val="28"/>
          <w:lang w:val="uz-Cyrl-UZ"/>
        </w:rPr>
        <w:t>7-мавзу</w:t>
      </w:r>
    </w:p>
    <w:p w:rsidR="00B145B8" w:rsidRPr="00B145B8" w:rsidRDefault="00B145B8" w:rsidP="00B145B8">
      <w:pPr>
        <w:pStyle w:val="1"/>
        <w:spacing w:before="0" w:after="0"/>
        <w:ind w:firstLine="567"/>
        <w:jc w:val="center"/>
        <w:rPr>
          <w:rFonts w:ascii="Times New Roman" w:hAnsi="Times New Roman"/>
          <w:sz w:val="28"/>
          <w:szCs w:val="28"/>
          <w:lang w:val="uz-Cyrl-UZ"/>
        </w:rPr>
      </w:pPr>
      <w:r w:rsidRPr="00B145B8">
        <w:rPr>
          <w:rFonts w:ascii="Times New Roman" w:hAnsi="Times New Roman"/>
          <w:sz w:val="28"/>
          <w:szCs w:val="28"/>
          <w:lang w:val="uz-Cyrl-UZ"/>
        </w:rPr>
        <w:t xml:space="preserve">Фольклоршунocлик. </w:t>
      </w:r>
    </w:p>
    <w:p w:rsidR="00B145B8" w:rsidRPr="00B145B8" w:rsidRDefault="00B145B8" w:rsidP="00B145B8">
      <w:pPr>
        <w:pStyle w:val="1"/>
        <w:spacing w:before="0" w:after="0"/>
        <w:ind w:firstLine="567"/>
        <w:jc w:val="center"/>
        <w:rPr>
          <w:rFonts w:ascii="Times New Roman" w:hAnsi="Times New Roman"/>
          <w:sz w:val="28"/>
          <w:szCs w:val="28"/>
          <w:lang w:val="uz-Cyrl-UZ"/>
        </w:rPr>
      </w:pPr>
      <w:r w:rsidRPr="00B145B8">
        <w:rPr>
          <w:rFonts w:ascii="Times New Roman" w:hAnsi="Times New Roman"/>
          <w:sz w:val="28"/>
          <w:szCs w:val="28"/>
          <w:lang w:val="uz-Cyrl-UZ"/>
        </w:rPr>
        <w:t>Фольклорнинг ўзигa xoc xуcуcиятлaри</w:t>
      </w:r>
    </w:p>
    <w:p w:rsidR="00B145B8" w:rsidRPr="00B145B8" w:rsidRDefault="00B145B8" w:rsidP="00B145B8">
      <w:pPr>
        <w:ind w:firstLine="567"/>
        <w:jc w:val="center"/>
        <w:rPr>
          <w:rFonts w:ascii="Times New Roman" w:hAnsi="Times New Roman" w:cs="Times New Roman"/>
          <w:b/>
          <w:caps/>
          <w:sz w:val="28"/>
          <w:szCs w:val="28"/>
          <w:lang w:val="uz-Cyrl-UZ"/>
        </w:rPr>
      </w:pPr>
    </w:p>
    <w:p w:rsidR="00B145B8" w:rsidRPr="00B145B8" w:rsidRDefault="00B145B8" w:rsidP="00B145B8">
      <w:pPr>
        <w:pStyle w:val="a4"/>
        <w:ind w:left="720" w:firstLine="567"/>
        <w:rPr>
          <w:sz w:val="28"/>
          <w:szCs w:val="28"/>
          <w:lang w:val="uz-Cyrl-UZ"/>
        </w:rPr>
      </w:pPr>
      <w:r w:rsidRPr="00B145B8">
        <w:rPr>
          <w:sz w:val="28"/>
          <w:szCs w:val="28"/>
          <w:lang w:val="uz-Cyrl-UZ"/>
        </w:rPr>
        <w:t>1. Фoльклoршунocлик фанининг пaйдo бўлиши.</w:t>
      </w:r>
    </w:p>
    <w:p w:rsidR="00B145B8" w:rsidRPr="00B145B8" w:rsidRDefault="00B145B8" w:rsidP="00B145B8">
      <w:pPr>
        <w:pStyle w:val="a4"/>
        <w:ind w:left="720" w:firstLine="567"/>
        <w:rPr>
          <w:sz w:val="28"/>
          <w:szCs w:val="28"/>
          <w:lang w:val="uz-Cyrl-UZ"/>
        </w:rPr>
      </w:pPr>
      <w:r w:rsidRPr="00B145B8">
        <w:rPr>
          <w:sz w:val="28"/>
          <w:szCs w:val="28"/>
          <w:lang w:val="uz-Cyrl-UZ"/>
        </w:rPr>
        <w:t>2. Фoльклoршунocликнинг таркиби, мaқcaд ва вазифaлaри.</w:t>
      </w:r>
    </w:p>
    <w:p w:rsidR="00B145B8" w:rsidRPr="00B145B8" w:rsidRDefault="00B145B8" w:rsidP="00B145B8">
      <w:pPr>
        <w:pStyle w:val="a4"/>
        <w:ind w:left="720" w:firstLine="567"/>
        <w:rPr>
          <w:sz w:val="28"/>
          <w:szCs w:val="28"/>
          <w:lang w:val="uz-Cyrl-UZ"/>
        </w:rPr>
      </w:pPr>
      <w:r w:rsidRPr="00B145B8">
        <w:rPr>
          <w:sz w:val="28"/>
          <w:szCs w:val="28"/>
          <w:lang w:val="uz-Cyrl-UZ"/>
        </w:rPr>
        <w:t>3. Ўзбек фoльклoршунocлиг фанининг пaйдo бўлиши.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bCs/>
          <w:sz w:val="28"/>
          <w:szCs w:val="28"/>
          <w:lang w:val="uz-Cyrl-UZ"/>
        </w:rPr>
        <w:t>Фольклоршунослик</w:t>
      </w:r>
      <w:r w:rsidRPr="00B145B8">
        <w:rPr>
          <w:rFonts w:ascii="Times New Roman" w:hAnsi="Times New Roman" w:cs="Times New Roman"/>
          <w:sz w:val="28"/>
          <w:szCs w:val="28"/>
          <w:lang w:val="uz-Cyrl-UZ"/>
        </w:rPr>
        <w:t xml:space="preserve"> – халқ оғзаки ижоди  (қиёсланг: </w:t>
      </w:r>
      <w:r w:rsidRPr="00B145B8">
        <w:rPr>
          <w:rFonts w:ascii="Times New Roman" w:hAnsi="Times New Roman" w:cs="Times New Roman"/>
          <w:i/>
          <w:sz w:val="28"/>
          <w:szCs w:val="28"/>
          <w:lang w:val="uz-Cyrl-UZ"/>
        </w:rPr>
        <w:t>фольк</w:t>
      </w:r>
      <w:r w:rsidRPr="00B145B8">
        <w:rPr>
          <w:rFonts w:ascii="Times New Roman" w:hAnsi="Times New Roman" w:cs="Times New Roman"/>
          <w:sz w:val="28"/>
          <w:szCs w:val="28"/>
          <w:lang w:val="uz-Cyrl-UZ"/>
        </w:rPr>
        <w:t xml:space="preserve">лор, </w:t>
      </w:r>
      <w:r w:rsidRPr="00B145B8">
        <w:rPr>
          <w:rFonts w:ascii="Times New Roman" w:hAnsi="Times New Roman" w:cs="Times New Roman"/>
          <w:i/>
          <w:sz w:val="28"/>
          <w:szCs w:val="28"/>
          <w:lang w:val="uz-Cyrl-UZ"/>
        </w:rPr>
        <w:t>фольк</w:t>
      </w:r>
      <w:r w:rsidRPr="00B145B8">
        <w:rPr>
          <w:rFonts w:ascii="Times New Roman" w:hAnsi="Times New Roman" w:cs="Times New Roman"/>
          <w:sz w:val="28"/>
          <w:szCs w:val="28"/>
          <w:lang w:val="uz-Cyrl-UZ"/>
        </w:rPr>
        <w:t>сваген) ни ўрганадиган фан бўлиб, у этнография, адабиётшунослик, маданият тарихи, социология, санъатшунослик, жумладан, мусиқашунослик фанларининг туташган жойида туради. Фольклоршуносликнинг  таркибида  халқ ижодининг алоҳида турларига эътибор қаратувчи йўналишлар бор. Масалан: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этномусиқашунослик</w:t>
      </w:r>
      <w:r w:rsidRPr="00B145B8">
        <w:rPr>
          <w:rFonts w:ascii="Times New Roman" w:hAnsi="Times New Roman" w:cs="Times New Roman"/>
          <w:sz w:val="28"/>
          <w:szCs w:val="28"/>
          <w:lang w:val="uz-Cyrl-UZ"/>
        </w:rPr>
        <w:t xml:space="preserve"> халқ ижодиётининг мусиқий томонини ўрганади;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этнохореология</w:t>
      </w:r>
      <w:r w:rsidRPr="00B145B8">
        <w:rPr>
          <w:rFonts w:ascii="Times New Roman" w:hAnsi="Times New Roman" w:cs="Times New Roman"/>
          <w:sz w:val="28"/>
          <w:szCs w:val="28"/>
          <w:lang w:val="uz-Cyrl-UZ"/>
        </w:rPr>
        <w:t xml:space="preserve"> халқ рақслари, ўйинларини ўрганади;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lastRenderedPageBreak/>
        <w:t xml:space="preserve">эпос- </w:t>
      </w:r>
      <w:r w:rsidRPr="00B145B8">
        <w:rPr>
          <w:rFonts w:ascii="Times New Roman" w:hAnsi="Times New Roman" w:cs="Times New Roman"/>
          <w:sz w:val="28"/>
          <w:szCs w:val="28"/>
          <w:lang w:val="uz-Cyrl-UZ"/>
        </w:rPr>
        <w:t xml:space="preserve">ёки </w:t>
      </w:r>
      <w:r w:rsidRPr="00B145B8">
        <w:rPr>
          <w:rFonts w:ascii="Times New Roman" w:hAnsi="Times New Roman" w:cs="Times New Roman"/>
          <w:i/>
          <w:sz w:val="28"/>
          <w:szCs w:val="28"/>
          <w:lang w:val="uz-Cyrl-UZ"/>
        </w:rPr>
        <w:t xml:space="preserve"> достоншунослик</w:t>
      </w:r>
      <w:r w:rsidRPr="00B145B8">
        <w:rPr>
          <w:rFonts w:ascii="Times New Roman" w:hAnsi="Times New Roman" w:cs="Times New Roman"/>
          <w:sz w:val="28"/>
          <w:szCs w:val="28"/>
          <w:lang w:val="uz-Cyrl-UZ"/>
        </w:rPr>
        <w:t xml:space="preserve"> эпик асарлар, достонларни ўрганади;</w:t>
      </w:r>
      <w:r w:rsidRPr="00B145B8">
        <w:rPr>
          <w:rFonts w:ascii="Times New Roman" w:hAnsi="Times New Roman" w:cs="Times New Roman"/>
          <w:sz w:val="28"/>
          <w:szCs w:val="28"/>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эртакшунослик</w:t>
      </w:r>
      <w:r w:rsidRPr="00B145B8">
        <w:rPr>
          <w:rFonts w:ascii="Times New Roman" w:hAnsi="Times New Roman" w:cs="Times New Roman"/>
          <w:sz w:val="28"/>
          <w:szCs w:val="28"/>
          <w:lang w:val="uz-Cyrl-UZ"/>
        </w:rPr>
        <w:t xml:space="preserve"> – эртакларни;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паремиология</w:t>
      </w:r>
      <w:r w:rsidRPr="00B145B8">
        <w:rPr>
          <w:rFonts w:ascii="Times New Roman" w:hAnsi="Times New Roman" w:cs="Times New Roman"/>
          <w:sz w:val="28"/>
          <w:szCs w:val="28"/>
          <w:lang w:val="uz-Cyrl-UZ"/>
        </w:rPr>
        <w:t xml:space="preserve"> – мақол, маталларни;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этнолингвистика</w:t>
      </w:r>
      <w:r w:rsidRPr="00B145B8">
        <w:rPr>
          <w:rFonts w:ascii="Times New Roman" w:hAnsi="Times New Roman" w:cs="Times New Roman"/>
          <w:sz w:val="28"/>
          <w:szCs w:val="28"/>
          <w:lang w:val="uz-Cyrl-UZ"/>
        </w:rPr>
        <w:t xml:space="preserve"> – халқ тили ва маданияти ўртасидаги ўзаро алоқани</w:t>
      </w:r>
      <w:r w:rsidRPr="00B145B8">
        <w:rPr>
          <w:rFonts w:ascii="Times New Roman" w:hAnsi="Times New Roman" w:cs="Times New Roman"/>
          <w:i/>
          <w:sz w:val="28"/>
          <w:szCs w:val="28"/>
          <w:lang w:val="uz-Cyrl-UZ"/>
        </w:rPr>
        <w:t xml:space="preserve"> </w:t>
      </w:r>
      <w:r w:rsidRPr="00B145B8">
        <w:rPr>
          <w:rFonts w:ascii="Times New Roman" w:hAnsi="Times New Roman" w:cs="Times New Roman"/>
          <w:sz w:val="28"/>
          <w:szCs w:val="28"/>
          <w:lang w:val="uz-Cyrl-UZ"/>
        </w:rPr>
        <w:t xml:space="preserve"> ўрганади.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Охирги пайтларда фолклоршуносликнинг </w:t>
      </w:r>
      <w:r w:rsidRPr="00B145B8">
        <w:rPr>
          <w:rFonts w:ascii="Times New Roman" w:hAnsi="Times New Roman" w:cs="Times New Roman"/>
          <w:i/>
          <w:sz w:val="28"/>
          <w:szCs w:val="28"/>
          <w:lang w:val="uz-Cyrl-UZ"/>
        </w:rPr>
        <w:t xml:space="preserve">фольклор ва этномаданият, фольклор ва диний маданият </w:t>
      </w:r>
      <w:r w:rsidRPr="00B145B8">
        <w:rPr>
          <w:rFonts w:ascii="Times New Roman" w:hAnsi="Times New Roman" w:cs="Times New Roman"/>
          <w:sz w:val="28"/>
          <w:szCs w:val="28"/>
          <w:lang w:val="uz-Cyrl-UZ"/>
        </w:rPr>
        <w:t xml:space="preserve"> каби тормоқлари юзага келяпти.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Халқ оғзаки ижоди асарларини тўплаб, қайта ишлаб, мукаммал ҳолга келтириб, оммалаштириб юрадиган санъаткорларни қадимги Юнонистонда  </w:t>
      </w:r>
      <w:hyperlink r:id="rId230" w:history="1">
        <w:r w:rsidRPr="00B145B8">
          <w:rPr>
            <w:rStyle w:val="a9"/>
            <w:rFonts w:ascii="Times New Roman" w:hAnsi="Times New Roman" w:cs="Times New Roman"/>
            <w:i/>
            <w:sz w:val="28"/>
            <w:szCs w:val="28"/>
            <w:lang w:val="uz-Cyrl-UZ"/>
          </w:rPr>
          <w:t>рапсод</w:t>
        </w:r>
      </w:hyperlink>
      <w:r w:rsidRPr="00B145B8">
        <w:rPr>
          <w:rFonts w:ascii="Times New Roman" w:hAnsi="Times New Roman" w:cs="Times New Roman"/>
          <w:sz w:val="28"/>
          <w:szCs w:val="28"/>
          <w:lang w:val="uz-Cyrl-UZ"/>
        </w:rPr>
        <w:t xml:space="preserve"> ва  </w:t>
      </w:r>
      <w:hyperlink r:id="rId231" w:history="1">
        <w:r w:rsidRPr="00B145B8">
          <w:rPr>
            <w:rStyle w:val="a9"/>
            <w:rFonts w:ascii="Times New Roman" w:hAnsi="Times New Roman" w:cs="Times New Roman"/>
            <w:i/>
            <w:sz w:val="28"/>
            <w:szCs w:val="28"/>
            <w:lang w:val="uz-Cyrl-UZ"/>
          </w:rPr>
          <w:t>аэд</w:t>
        </w:r>
      </w:hyperlink>
      <w:r w:rsidRPr="00B145B8">
        <w:rPr>
          <w:rFonts w:ascii="Times New Roman" w:hAnsi="Times New Roman" w:cs="Times New Roman"/>
          <w:sz w:val="28"/>
          <w:szCs w:val="28"/>
          <w:lang w:val="uz-Cyrl-UZ"/>
        </w:rPr>
        <w:t xml:space="preserve">, русларда </w:t>
      </w:r>
      <w:r w:rsidRPr="00B145B8">
        <w:rPr>
          <w:rFonts w:ascii="Times New Roman" w:hAnsi="Times New Roman" w:cs="Times New Roman"/>
          <w:i/>
          <w:sz w:val="28"/>
          <w:szCs w:val="28"/>
          <w:lang w:val="uz-Cyrl-UZ"/>
        </w:rPr>
        <w:t>скоморох</w:t>
      </w:r>
      <w:r w:rsidRPr="00B145B8">
        <w:rPr>
          <w:rFonts w:ascii="Times New Roman" w:hAnsi="Times New Roman" w:cs="Times New Roman"/>
          <w:sz w:val="28"/>
          <w:szCs w:val="28"/>
          <w:lang w:val="uz-Cyrl-UZ"/>
        </w:rPr>
        <w:t>, олтойликлар</w:t>
      </w:r>
      <w:r w:rsidRPr="00B145B8">
        <w:rPr>
          <w:rFonts w:ascii="Times New Roman" w:hAnsi="Times New Roman" w:cs="Times New Roman"/>
          <w:i/>
          <w:sz w:val="28"/>
          <w:szCs w:val="28"/>
          <w:lang w:val="uz-Cyrl-UZ"/>
        </w:rPr>
        <w:t xml:space="preserve"> олонхосут,</w:t>
      </w:r>
      <w:r w:rsidRPr="00B145B8">
        <w:rPr>
          <w:rFonts w:ascii="Times New Roman" w:hAnsi="Times New Roman" w:cs="Times New Roman"/>
          <w:sz w:val="28"/>
          <w:szCs w:val="28"/>
          <w:lang w:val="uz-Cyrl-UZ"/>
        </w:rPr>
        <w:t xml:space="preserve"> украинлар </w:t>
      </w:r>
      <w:r w:rsidRPr="00B145B8">
        <w:rPr>
          <w:rFonts w:ascii="Times New Roman" w:hAnsi="Times New Roman" w:cs="Times New Roman"/>
          <w:i/>
          <w:sz w:val="28"/>
          <w:szCs w:val="28"/>
          <w:lang w:val="uz-Cyrl-UZ"/>
        </w:rPr>
        <w:t>кобзар</w:t>
      </w:r>
      <w:r w:rsidRPr="00B145B8">
        <w:rPr>
          <w:rFonts w:ascii="Times New Roman" w:hAnsi="Times New Roman" w:cs="Times New Roman"/>
          <w:sz w:val="28"/>
          <w:szCs w:val="28"/>
          <w:lang w:val="uz-Cyrl-UZ"/>
        </w:rPr>
        <w:t xml:space="preserve">, қозоқ ва қирғизлар  </w:t>
      </w:r>
      <w:r w:rsidRPr="00B145B8">
        <w:rPr>
          <w:rFonts w:ascii="Times New Roman" w:hAnsi="Times New Roman" w:cs="Times New Roman"/>
          <w:i/>
          <w:sz w:val="28"/>
          <w:szCs w:val="28"/>
          <w:lang w:val="uz-Cyrl-UZ"/>
        </w:rPr>
        <w:t>оқин</w:t>
      </w:r>
      <w:r w:rsidRPr="00B145B8">
        <w:rPr>
          <w:rFonts w:ascii="Times New Roman" w:hAnsi="Times New Roman" w:cs="Times New Roman"/>
          <w:sz w:val="28"/>
          <w:szCs w:val="28"/>
          <w:lang w:val="uz-Cyrl-UZ"/>
        </w:rPr>
        <w:t xml:space="preserve">, ўзбеклар устод, маърифатчи маъносини ифодаловчи </w:t>
      </w:r>
      <w:r w:rsidRPr="00B145B8">
        <w:rPr>
          <w:rFonts w:ascii="Times New Roman" w:hAnsi="Times New Roman" w:cs="Times New Roman"/>
          <w:i/>
          <w:sz w:val="28"/>
          <w:szCs w:val="28"/>
          <w:lang w:val="uz-Cyrl-UZ"/>
        </w:rPr>
        <w:t xml:space="preserve">бахши, </w:t>
      </w:r>
      <w:r w:rsidRPr="00B145B8">
        <w:rPr>
          <w:rFonts w:ascii="Times New Roman" w:hAnsi="Times New Roman" w:cs="Times New Roman"/>
          <w:sz w:val="28"/>
          <w:szCs w:val="28"/>
          <w:lang w:val="uz-Cyrl-UZ"/>
        </w:rPr>
        <w:t xml:space="preserve">юзбоши, соққи, санновчи, қорақалпоқларда </w:t>
      </w:r>
      <w:r w:rsidRPr="00B145B8">
        <w:rPr>
          <w:rFonts w:ascii="Times New Roman" w:hAnsi="Times New Roman" w:cs="Times New Roman"/>
          <w:i/>
          <w:sz w:val="28"/>
          <w:szCs w:val="28"/>
          <w:lang w:val="uz-Cyrl-UZ"/>
        </w:rPr>
        <w:t xml:space="preserve">бакси, </w:t>
      </w:r>
      <w:r w:rsidRPr="00B145B8">
        <w:rPr>
          <w:rFonts w:ascii="Times New Roman" w:hAnsi="Times New Roman" w:cs="Times New Roman"/>
          <w:sz w:val="28"/>
          <w:szCs w:val="28"/>
          <w:lang w:val="uz-Cyrl-UZ"/>
        </w:rPr>
        <w:t xml:space="preserve">дейишади. Санскрит тилидаги </w:t>
      </w:r>
      <w:r w:rsidRPr="00B145B8">
        <w:rPr>
          <w:rFonts w:ascii="Times New Roman" w:hAnsi="Times New Roman" w:cs="Times New Roman"/>
          <w:i/>
          <w:sz w:val="28"/>
          <w:szCs w:val="28"/>
          <w:lang w:val="uz-Cyrl-UZ"/>
        </w:rPr>
        <w:t>бҳикшу</w:t>
      </w:r>
      <w:r w:rsidRPr="00B145B8">
        <w:rPr>
          <w:rFonts w:ascii="Times New Roman" w:hAnsi="Times New Roman" w:cs="Times New Roman"/>
          <w:sz w:val="28"/>
          <w:szCs w:val="28"/>
          <w:lang w:val="uz-Cyrl-UZ"/>
        </w:rPr>
        <w:t xml:space="preserve">  – қаландар, дарвешни билдирган.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45280" behindDoc="1" locked="0" layoutInCell="1" allowOverlap="1">
            <wp:simplePos x="0" y="0"/>
            <wp:positionH relativeFrom="column">
              <wp:posOffset>4925695</wp:posOffset>
            </wp:positionH>
            <wp:positionV relativeFrom="paragraph">
              <wp:posOffset>410210</wp:posOffset>
            </wp:positionV>
            <wp:extent cx="1038225" cy="1156970"/>
            <wp:effectExtent l="19050" t="0" r="9525" b="0"/>
            <wp:wrapTight wrapText="bothSides">
              <wp:wrapPolygon edited="0">
                <wp:start x="-396" y="0"/>
                <wp:lineTo x="-396" y="21339"/>
                <wp:lineTo x="21798" y="21339"/>
                <wp:lineTo x="21798" y="0"/>
                <wp:lineTo x="-396" y="0"/>
              </wp:wrapPolygon>
            </wp:wrapTight>
            <wp:docPr id="134" name="Рисунок 134" descr="http://bse.sci-lib.com/a_pictures/03/00/2086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bse.sci-lib.com/a_pictures/03/00/208663203.jpg"/>
                    <pic:cNvPicPr>
                      <a:picLocks noChangeAspect="1" noChangeArrowheads="1"/>
                    </pic:cNvPicPr>
                  </pic:nvPicPr>
                  <pic:blipFill>
                    <a:blip r:embed="rId232" r:link="rId233"/>
                    <a:srcRect/>
                    <a:stretch>
                      <a:fillRect/>
                    </a:stretch>
                  </pic:blipFill>
                  <pic:spPr bwMode="auto">
                    <a:xfrm>
                      <a:off x="0" y="0"/>
                      <a:ext cx="1038225" cy="115697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3634740</wp:posOffset>
            </wp:positionH>
            <wp:positionV relativeFrom="paragraph">
              <wp:posOffset>381635</wp:posOffset>
            </wp:positionV>
            <wp:extent cx="1076960" cy="1185545"/>
            <wp:effectExtent l="19050" t="0" r="8890" b="0"/>
            <wp:wrapTight wrapText="bothSides">
              <wp:wrapPolygon edited="0">
                <wp:start x="-382" y="0"/>
                <wp:lineTo x="-382" y="21172"/>
                <wp:lineTo x="21778" y="21172"/>
                <wp:lineTo x="21778" y="0"/>
                <wp:lineTo x="-382" y="0"/>
              </wp:wrapPolygon>
            </wp:wrapTight>
            <wp:docPr id="133" name="Рисунок 133" descr="http://vkarp.com/wp-content/uploads/2011/02/Afanas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vkarp.com/wp-content/uploads/2011/02/Afanasev3.jpg"/>
                    <pic:cNvPicPr>
                      <a:picLocks noChangeAspect="1" noChangeArrowheads="1"/>
                    </pic:cNvPicPr>
                  </pic:nvPicPr>
                  <pic:blipFill>
                    <a:blip r:embed="rId234" r:link="rId235"/>
                    <a:srcRect/>
                    <a:stretch>
                      <a:fillRect/>
                    </a:stretch>
                  </pic:blipFill>
                  <pic:spPr bwMode="auto">
                    <a:xfrm>
                      <a:off x="0" y="0"/>
                      <a:ext cx="1076960" cy="118554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42208" behindDoc="1" locked="0" layoutInCell="1" allowOverlap="1">
            <wp:simplePos x="0" y="0"/>
            <wp:positionH relativeFrom="column">
              <wp:posOffset>10795</wp:posOffset>
            </wp:positionH>
            <wp:positionV relativeFrom="paragraph">
              <wp:posOffset>381635</wp:posOffset>
            </wp:positionV>
            <wp:extent cx="957580" cy="1185545"/>
            <wp:effectExtent l="19050" t="0" r="0" b="0"/>
            <wp:wrapTight wrapText="bothSides">
              <wp:wrapPolygon edited="0">
                <wp:start x="-430" y="0"/>
                <wp:lineTo x="-430" y="21172"/>
                <wp:lineTo x="21485" y="21172"/>
                <wp:lineTo x="21485" y="0"/>
                <wp:lineTo x="-430" y="0"/>
              </wp:wrapPolygon>
            </wp:wrapTight>
            <wp:docPr id="131" name="Рисунок 131" descr="http://persons-info.com/userfiles/image/persons/0-10000/1000-2000/1935/AZADOVSKII_Mark_Konstantinovich1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ersons-info.com/userfiles/image/persons/0-10000/1000-2000/1935/AZADOVSKII_Mark_Konstantinovich1_s.gif"/>
                    <pic:cNvPicPr>
                      <a:picLocks noChangeAspect="1" noChangeArrowheads="1"/>
                    </pic:cNvPicPr>
                  </pic:nvPicPr>
                  <pic:blipFill>
                    <a:blip r:embed="rId236" r:link="rId237"/>
                    <a:srcRect/>
                    <a:stretch>
                      <a:fillRect/>
                    </a:stretch>
                  </pic:blipFill>
                  <pic:spPr bwMode="auto">
                    <a:xfrm>
                      <a:off x="0" y="0"/>
                      <a:ext cx="957580" cy="118554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43232" behindDoc="1" locked="0" layoutInCell="1" allowOverlap="1">
            <wp:simplePos x="0" y="0"/>
            <wp:positionH relativeFrom="column">
              <wp:posOffset>1129665</wp:posOffset>
            </wp:positionH>
            <wp:positionV relativeFrom="paragraph">
              <wp:posOffset>381635</wp:posOffset>
            </wp:positionV>
            <wp:extent cx="923925" cy="1185545"/>
            <wp:effectExtent l="19050" t="0" r="9525" b="0"/>
            <wp:wrapTight wrapText="bothSides">
              <wp:wrapPolygon edited="0">
                <wp:start x="-445" y="0"/>
                <wp:lineTo x="-445" y="21172"/>
                <wp:lineTo x="21823" y="21172"/>
                <wp:lineTo x="21823" y="0"/>
                <wp:lineTo x="-445" y="0"/>
              </wp:wrapPolygon>
            </wp:wrapTight>
            <wp:docPr id="132" name="Рисунок 132" descr="http://t3.gstatic.com/images?q=tbn:ANd9GcTYTZMOlA3GmsbT6MEZpoXSz01jt--Se6WQx_nL4WXf5WIjNYz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3.gstatic.com/images?q=tbn:ANd9GcTYTZMOlA3GmsbT6MEZpoXSz01jt--Se6WQx_nL4WXf5WIjNYzW-Q"/>
                    <pic:cNvPicPr>
                      <a:picLocks noChangeAspect="1" noChangeArrowheads="1"/>
                    </pic:cNvPicPr>
                  </pic:nvPicPr>
                  <pic:blipFill>
                    <a:blip r:embed="rId238" r:link="rId239"/>
                    <a:srcRect/>
                    <a:stretch>
                      <a:fillRect/>
                    </a:stretch>
                  </pic:blipFill>
                  <pic:spPr bwMode="auto">
                    <a:xfrm>
                      <a:off x="0" y="0"/>
                      <a:ext cx="923925" cy="118554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41184" behindDoc="1" locked="0" layoutInCell="1" allowOverlap="1">
            <wp:simplePos x="0" y="0"/>
            <wp:positionH relativeFrom="column">
              <wp:posOffset>2401570</wp:posOffset>
            </wp:positionH>
            <wp:positionV relativeFrom="paragraph">
              <wp:posOffset>381635</wp:posOffset>
            </wp:positionV>
            <wp:extent cx="1014730" cy="1185545"/>
            <wp:effectExtent l="19050" t="0" r="0" b="0"/>
            <wp:wrapTight wrapText="bothSides">
              <wp:wrapPolygon edited="0">
                <wp:start x="-406" y="0"/>
                <wp:lineTo x="-406" y="21172"/>
                <wp:lineTo x="21492" y="21172"/>
                <wp:lineTo x="21492" y="0"/>
                <wp:lineTo x="-406" y="0"/>
              </wp:wrapPolygon>
            </wp:wrapTight>
            <wp:docPr id="130" name="Рисунок 130" descr="http://t1.gstatic.com/images?q=tbn:ANd9GcScHZ3oHRPZ9WdwwW-SgEo93_hLMVE-olt1GPRP7R53XptLqQWD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1.gstatic.com/images?q=tbn:ANd9GcScHZ3oHRPZ9WdwwW-SgEo93_hLMVE-olt1GPRP7R53XptLqQWDzw"/>
                    <pic:cNvPicPr>
                      <a:picLocks noChangeAspect="1" noChangeArrowheads="1"/>
                    </pic:cNvPicPr>
                  </pic:nvPicPr>
                  <pic:blipFill>
                    <a:blip r:embed="rId240" r:link="rId241"/>
                    <a:srcRect/>
                    <a:stretch>
                      <a:fillRect/>
                    </a:stretch>
                  </pic:blipFill>
                  <pic:spPr bwMode="auto">
                    <a:xfrm>
                      <a:off x="0" y="0"/>
                      <a:ext cx="1014730" cy="118554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Рус фольклоршунослигининг йирик намояндалари: </w:t>
      </w:r>
      <w:r w:rsidRPr="00B145B8">
        <w:rPr>
          <w:rFonts w:ascii="Times New Roman" w:hAnsi="Times New Roman" w:cs="Times New Roman"/>
          <w:b/>
          <w:sz w:val="28"/>
          <w:szCs w:val="28"/>
          <w:lang w:val="uz-Cyrl-UZ"/>
        </w:rPr>
        <w:t>А. Н. Афанасьев</w:t>
      </w:r>
      <w:r w:rsidRPr="00B145B8">
        <w:rPr>
          <w:rFonts w:ascii="Times New Roman" w:hAnsi="Times New Roman" w:cs="Times New Roman"/>
          <w:sz w:val="28"/>
          <w:szCs w:val="28"/>
          <w:lang w:val="uz-Cyrl-UZ"/>
        </w:rPr>
        <w:t xml:space="preserve">, Ф. И. Буслаев, А. Н. Веселовский, Н. Рибников, П. В. Киреевский, А. Н. Пыпин ва бошқалар.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Совет даврида фаолият кўрсатган фольклоршунослар: </w:t>
      </w:r>
      <w:r w:rsidRPr="00B145B8">
        <w:rPr>
          <w:rFonts w:ascii="Times New Roman" w:hAnsi="Times New Roman" w:cs="Times New Roman"/>
          <w:b/>
          <w:sz w:val="28"/>
          <w:szCs w:val="28"/>
        </w:rPr>
        <w:t>Ф.</w:t>
      </w:r>
      <w:r w:rsidRPr="00B145B8">
        <w:rPr>
          <w:rFonts w:ascii="Times New Roman" w:hAnsi="Times New Roman" w:cs="Times New Roman"/>
          <w:sz w:val="28"/>
          <w:szCs w:val="28"/>
        </w:rPr>
        <w:t xml:space="preserve"> - </w:t>
      </w:r>
      <w:r w:rsidRPr="00B145B8">
        <w:rPr>
          <w:rFonts w:ascii="Times New Roman" w:hAnsi="Times New Roman" w:cs="Times New Roman"/>
          <w:b/>
          <w:sz w:val="28"/>
          <w:szCs w:val="28"/>
        </w:rPr>
        <w:t>М. К. Азадовский</w:t>
      </w:r>
      <w:r w:rsidRPr="00B145B8">
        <w:rPr>
          <w:rFonts w:ascii="Times New Roman" w:hAnsi="Times New Roman" w:cs="Times New Roman"/>
          <w:sz w:val="28"/>
          <w:szCs w:val="28"/>
        </w:rPr>
        <w:t xml:space="preserve">, </w:t>
      </w:r>
      <w:r w:rsidRPr="00B145B8">
        <w:rPr>
          <w:rFonts w:ascii="Times New Roman" w:hAnsi="Times New Roman" w:cs="Times New Roman"/>
          <w:b/>
          <w:sz w:val="28"/>
          <w:szCs w:val="28"/>
        </w:rPr>
        <w:t>В. М. Жирмунский,</w:t>
      </w:r>
      <w:r w:rsidRPr="00B145B8">
        <w:rPr>
          <w:rFonts w:ascii="Times New Roman" w:hAnsi="Times New Roman" w:cs="Times New Roman"/>
          <w:sz w:val="28"/>
          <w:szCs w:val="28"/>
        </w:rPr>
        <w:t xml:space="preserve"> К. В. Кви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ка, Б. В. Асафьев, В. Я. Пропп, Б. М. </w:t>
      </w:r>
      <w:r w:rsidRPr="00B145B8">
        <w:rPr>
          <w:rFonts w:ascii="Times New Roman" w:hAnsi="Times New Roman" w:cs="Times New Roman"/>
          <w:sz w:val="28"/>
          <w:szCs w:val="28"/>
          <w:lang w:val="uz-Cyrl-UZ"/>
        </w:rPr>
        <w:t>ва</w:t>
      </w:r>
      <w:r w:rsidRPr="00B145B8">
        <w:rPr>
          <w:rFonts w:ascii="Times New Roman" w:hAnsi="Times New Roman" w:cs="Times New Roman"/>
          <w:sz w:val="28"/>
          <w:szCs w:val="28"/>
        </w:rPr>
        <w:t xml:space="preserve"> Ю. М. Соколов</w:t>
      </w:r>
      <w:r w:rsidRPr="00B145B8">
        <w:rPr>
          <w:rFonts w:ascii="Times New Roman" w:hAnsi="Times New Roman" w:cs="Times New Roman"/>
          <w:sz w:val="28"/>
          <w:szCs w:val="28"/>
          <w:lang w:val="uz-Cyrl-UZ"/>
        </w:rPr>
        <w:t>лар.</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Ўзбек фольклоршунослари: Ҳоди Зарифов, Ҳошимжон Раззоқов, Мансур Афзалов, Музайяна Алавия, Малик Муродов, Тўра Мирзаев, Муҳаммаднодир Саидов, Баҳодир Саримсоқов ва бошқалар. Шуҳрат қозонган ўзбек халқ достончилари – бахшилари: Эргаш Жуманбулбул ўғли, Фозил Йўлдош ўғли,</w:t>
      </w:r>
      <w:r w:rsidRPr="00B145B8">
        <w:rPr>
          <w:rFonts w:ascii="Times New Roman" w:hAnsi="Times New Roman" w:cs="Times New Roman"/>
          <w:b/>
          <w:sz w:val="28"/>
          <w:szCs w:val="28"/>
          <w:lang w:val="uz-Cyrl-UZ"/>
        </w:rPr>
        <w:t xml:space="preserve"> Пўлкан ва бошқалар. </w:t>
      </w:r>
    </w:p>
    <w:p w:rsidR="00B145B8" w:rsidRPr="00B145B8" w:rsidRDefault="00B145B8" w:rsidP="00B145B8">
      <w:pPr>
        <w:jc w:val="both"/>
        <w:rPr>
          <w:rFonts w:ascii="Times New Roman" w:hAnsi="Times New Roman" w:cs="Times New Roman"/>
          <w:i/>
          <w:sz w:val="28"/>
          <w:szCs w:val="28"/>
          <w:lang w:val="uz-Cyrl-UZ"/>
        </w:rPr>
      </w:pPr>
      <w:r w:rsidRPr="00B145B8">
        <w:rPr>
          <w:rFonts w:ascii="Times New Roman" w:hAnsi="Times New Roman" w:cs="Times New Roman"/>
          <w:noProof/>
          <w:sz w:val="28"/>
          <w:szCs w:val="28"/>
        </w:rPr>
        <w:drawing>
          <wp:anchor distT="0" distB="0" distL="114300" distR="114300" simplePos="0" relativeHeight="251746304" behindDoc="1" locked="0" layoutInCell="1" allowOverlap="1">
            <wp:simplePos x="0" y="0"/>
            <wp:positionH relativeFrom="column">
              <wp:posOffset>401320</wp:posOffset>
            </wp:positionH>
            <wp:positionV relativeFrom="paragraph">
              <wp:posOffset>62230</wp:posOffset>
            </wp:positionV>
            <wp:extent cx="999490" cy="1395730"/>
            <wp:effectExtent l="19050" t="0" r="0" b="0"/>
            <wp:wrapTight wrapText="bothSides">
              <wp:wrapPolygon edited="0">
                <wp:start x="-412" y="0"/>
                <wp:lineTo x="-412" y="21227"/>
                <wp:lineTo x="21408" y="21227"/>
                <wp:lineTo x="21408" y="0"/>
                <wp:lineTo x="-412" y="0"/>
              </wp:wrapPolygon>
            </wp:wrapTight>
            <wp:docPr id="135" name="Рисунок 135" descr="http://t2.gstatic.com/images?q=tbn:ANd9GcS40INfa3oRrjJO2LT8_jxOP9dVEqFlaqZZU153eT3M0W_6AzeuRbvVsv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2.gstatic.com/images?q=tbn:ANd9GcS40INfa3oRrjJO2LT8_jxOP9dVEqFlaqZZU153eT3M0W_6AzeuRbvVsv0o"/>
                    <pic:cNvPicPr>
                      <a:picLocks noChangeAspect="1" noChangeArrowheads="1"/>
                    </pic:cNvPicPr>
                  </pic:nvPicPr>
                  <pic:blipFill>
                    <a:blip r:embed="rId242" r:link="rId243"/>
                    <a:srcRect/>
                    <a:stretch>
                      <a:fillRect/>
                    </a:stretch>
                  </pic:blipFill>
                  <pic:spPr bwMode="auto">
                    <a:xfrm>
                      <a:off x="0" y="0"/>
                      <a:ext cx="999490" cy="13957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i/>
          <w:sz w:val="28"/>
          <w:szCs w:val="28"/>
          <w:lang w:val="uz-Cyrl-UZ"/>
        </w:rPr>
      </w:pPr>
      <w:r w:rsidRPr="00B145B8">
        <w:rPr>
          <w:rFonts w:ascii="Times New Roman" w:hAnsi="Times New Roman" w:cs="Times New Roman"/>
          <w:noProof/>
          <w:sz w:val="28"/>
          <w:szCs w:val="28"/>
        </w:rPr>
        <w:drawing>
          <wp:anchor distT="0" distB="0" distL="114300" distR="114300" simplePos="0" relativeHeight="251761664" behindDoc="1" locked="0" layoutInCell="1" allowOverlap="1">
            <wp:simplePos x="0" y="0"/>
            <wp:positionH relativeFrom="column">
              <wp:posOffset>1610995</wp:posOffset>
            </wp:positionH>
            <wp:positionV relativeFrom="paragraph">
              <wp:posOffset>9525</wp:posOffset>
            </wp:positionV>
            <wp:extent cx="904875" cy="1066800"/>
            <wp:effectExtent l="19050" t="0" r="9525" b="0"/>
            <wp:wrapTight wrapText="bothSides">
              <wp:wrapPolygon edited="0">
                <wp:start x="-455" y="0"/>
                <wp:lineTo x="-455" y="21214"/>
                <wp:lineTo x="21827" y="21214"/>
                <wp:lineTo x="21827" y="0"/>
                <wp:lineTo x="-455" y="0"/>
              </wp:wrapPolygon>
            </wp:wrapTight>
            <wp:docPr id="150" name="Рисунок 150" descr="http://t0.gstatic.com/images?q=tbn:ANd9GcQOR9DMs8-5NV6c2y5e3E27YWXpazeMDiNQ1FbPRK1hDJpxrq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0.gstatic.com/images?q=tbn:ANd9GcQOR9DMs8-5NV6c2y5e3E27YWXpazeMDiNQ1FbPRK1hDJpxrqjp"/>
                    <pic:cNvPicPr>
                      <a:picLocks noChangeAspect="1" noChangeArrowheads="1"/>
                    </pic:cNvPicPr>
                  </pic:nvPicPr>
                  <pic:blipFill>
                    <a:blip r:embed="rId244" r:link="rId245"/>
                    <a:srcRect/>
                    <a:stretch>
                      <a:fillRect/>
                    </a:stretch>
                  </pic:blipFill>
                  <pic:spPr bwMode="auto">
                    <a:xfrm>
                      <a:off x="0" y="0"/>
                      <a:ext cx="904875" cy="106680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60640" behindDoc="1" locked="0" layoutInCell="1" allowOverlap="1">
            <wp:simplePos x="0" y="0"/>
            <wp:positionH relativeFrom="column">
              <wp:posOffset>2792095</wp:posOffset>
            </wp:positionH>
            <wp:positionV relativeFrom="paragraph">
              <wp:posOffset>9525</wp:posOffset>
            </wp:positionV>
            <wp:extent cx="909320" cy="1151890"/>
            <wp:effectExtent l="19050" t="0" r="5080" b="0"/>
            <wp:wrapTight wrapText="bothSides">
              <wp:wrapPolygon edited="0">
                <wp:start x="-453" y="0"/>
                <wp:lineTo x="-453" y="21076"/>
                <wp:lineTo x="21721" y="21076"/>
                <wp:lineTo x="21721" y="0"/>
                <wp:lineTo x="-453" y="0"/>
              </wp:wrapPolygon>
            </wp:wrapTight>
            <wp:docPr id="149" name="Рисунок 149" descr="http://t2.gstatic.com/images?q=tbn:ANd9GcRoQEd2jV2gN1yjY8dZP8OF1iigWwx69taYtOWY3GK734XHBh2xVrDbrQ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2.gstatic.com/images?q=tbn:ANd9GcRoQEd2jV2gN1yjY8dZP8OF1iigWwx69taYtOWY3GK734XHBh2xVrDbrQn7"/>
                    <pic:cNvPicPr>
                      <a:picLocks noChangeAspect="1" noChangeArrowheads="1"/>
                    </pic:cNvPicPr>
                  </pic:nvPicPr>
                  <pic:blipFill>
                    <a:blip r:embed="rId246" r:link="rId247"/>
                    <a:srcRect/>
                    <a:stretch>
                      <a:fillRect/>
                    </a:stretch>
                  </pic:blipFill>
                  <pic:spPr bwMode="auto">
                    <a:xfrm>
                      <a:off x="0" y="0"/>
                      <a:ext cx="909320" cy="115189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column">
              <wp:posOffset>3996690</wp:posOffset>
            </wp:positionH>
            <wp:positionV relativeFrom="paragraph">
              <wp:posOffset>9525</wp:posOffset>
            </wp:positionV>
            <wp:extent cx="870585" cy="1147445"/>
            <wp:effectExtent l="19050" t="0" r="5715" b="0"/>
            <wp:wrapTight wrapText="bothSides">
              <wp:wrapPolygon edited="0">
                <wp:start x="-473" y="0"/>
                <wp:lineTo x="-473" y="21158"/>
                <wp:lineTo x="21742" y="21158"/>
                <wp:lineTo x="21742" y="0"/>
                <wp:lineTo x="-473" y="0"/>
              </wp:wrapPolygon>
            </wp:wrapTight>
            <wp:docPr id="148" name="Рисунок 148" descr="http://t1.gstatic.com/images?q=tbn:ANd9GcT6MOFVJgQj9RxSHN1K-CWb8P0Yd2nh87WcNi2K64bhWAZNIXAZheNzRQ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1.gstatic.com/images?q=tbn:ANd9GcT6MOFVJgQj9RxSHN1K-CWb8P0Yd2nh87WcNi2K64bhWAZNIXAZheNzRQwk"/>
                    <pic:cNvPicPr>
                      <a:picLocks noChangeAspect="1" noChangeArrowheads="1"/>
                    </pic:cNvPicPr>
                  </pic:nvPicPr>
                  <pic:blipFill>
                    <a:blip r:embed="rId248" r:link="rId249"/>
                    <a:srcRect/>
                    <a:stretch>
                      <a:fillRect/>
                    </a:stretch>
                  </pic:blipFill>
                  <pic:spPr bwMode="auto">
                    <a:xfrm>
                      <a:off x="0" y="0"/>
                      <a:ext cx="870585" cy="114744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58592" behindDoc="1" locked="0" layoutInCell="1" allowOverlap="1">
            <wp:simplePos x="0" y="0"/>
            <wp:positionH relativeFrom="column">
              <wp:posOffset>5063490</wp:posOffset>
            </wp:positionH>
            <wp:positionV relativeFrom="paragraph">
              <wp:posOffset>9525</wp:posOffset>
            </wp:positionV>
            <wp:extent cx="795655" cy="1147445"/>
            <wp:effectExtent l="19050" t="0" r="4445" b="0"/>
            <wp:wrapTight wrapText="bothSides">
              <wp:wrapPolygon edited="0">
                <wp:start x="-517" y="0"/>
                <wp:lineTo x="-517" y="21158"/>
                <wp:lineTo x="21721" y="21158"/>
                <wp:lineTo x="21721" y="0"/>
                <wp:lineTo x="-517" y="0"/>
              </wp:wrapPolygon>
            </wp:wrapTight>
            <wp:docPr id="147" name="Рисунок 147" descr="http://t0.gstatic.com/images?q=tbn:ANd9GcRHZjwvKZSXquP3Qym9EPsJM6pGrKKi-Nyp7n7JnIV_nK9zLzgJiAI6YQ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0.gstatic.com/images?q=tbn:ANd9GcRHZjwvKZSXquP3Qym9EPsJM6pGrKKi-Nyp7n7JnIV_nK9zLzgJiAI6YQe0"/>
                    <pic:cNvPicPr>
                      <a:picLocks noChangeAspect="1" noChangeArrowheads="1"/>
                    </pic:cNvPicPr>
                  </pic:nvPicPr>
                  <pic:blipFill>
                    <a:blip r:embed="rId250" r:link="rId251"/>
                    <a:srcRect/>
                    <a:stretch>
                      <a:fillRect/>
                    </a:stretch>
                  </pic:blipFill>
                  <pic:spPr bwMode="auto">
                    <a:xfrm>
                      <a:off x="0" y="0"/>
                      <a:ext cx="795655" cy="1147445"/>
                    </a:xfrm>
                    <a:prstGeom prst="rect">
                      <a:avLst/>
                    </a:prstGeom>
                    <a:noFill/>
                    <a:ln w="9525">
                      <a:noFill/>
                      <a:miter lim="800000"/>
                      <a:headEnd/>
                      <a:tailEnd/>
                    </a:ln>
                  </pic:spPr>
                </pic:pic>
              </a:graphicData>
            </a:graphic>
          </wp:anchor>
        </w:drawing>
      </w:r>
    </w:p>
    <w:p w:rsidR="00B145B8" w:rsidRPr="00B145B8" w:rsidRDefault="00B145B8" w:rsidP="00B145B8">
      <w:pPr>
        <w:ind w:firstLine="567"/>
        <w:jc w:val="both"/>
        <w:rPr>
          <w:rFonts w:ascii="Times New Roman" w:hAnsi="Times New Roman" w:cs="Times New Roman"/>
          <w:i/>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Достончилик мактаблари</w:t>
      </w:r>
      <w:r w:rsidRPr="00B145B8">
        <w:rPr>
          <w:rFonts w:ascii="Times New Roman" w:hAnsi="Times New Roman" w:cs="Times New Roman"/>
          <w:sz w:val="28"/>
          <w:szCs w:val="28"/>
          <w:lang w:val="uz-Cyrl-UZ"/>
        </w:rPr>
        <w:t>:</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 xml:space="preserve">Булунғур </w:t>
      </w:r>
      <w:r w:rsidRPr="00B145B8">
        <w:rPr>
          <w:rFonts w:ascii="Times New Roman" w:hAnsi="Times New Roman" w:cs="Times New Roman"/>
          <w:sz w:val="28"/>
          <w:szCs w:val="28"/>
          <w:lang w:val="uz-Cyrl-UZ"/>
        </w:rPr>
        <w:t>достончилик мактаби: Фозил Йўлдош ўғли. У ака-ука Йўлдош, Қўлдош, Суяр шоирларнинг каттаси → Йўлдош Маманқул ўғлининг шогирди. Йўлдош Маманқул ўғли  → яна бир Йўлдошбулбулнинг шогирди. Йўлдош булбул → Муҳаммад шоирнинг шогирди.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Қўрғон</w:t>
      </w:r>
      <w:r w:rsidRPr="00B145B8">
        <w:rPr>
          <w:rFonts w:ascii="Times New Roman" w:hAnsi="Times New Roman" w:cs="Times New Roman"/>
          <w:sz w:val="28"/>
          <w:szCs w:val="28"/>
          <w:lang w:val="uz-Cyrl-UZ"/>
        </w:rPr>
        <w:t xml:space="preserve"> достончилик мактаби: Эргаш Жуманбулбулнинг ота-боболари асос солган мактаб. Пўлкан-шоир ҳам шу мактаб вакили.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Шаҳрисабз</w:t>
      </w:r>
      <w:r w:rsidRPr="00B145B8">
        <w:rPr>
          <w:rFonts w:ascii="Times New Roman" w:hAnsi="Times New Roman" w:cs="Times New Roman"/>
          <w:sz w:val="28"/>
          <w:szCs w:val="28"/>
          <w:lang w:val="uz-Cyrl-UZ"/>
        </w:rPr>
        <w:t xml:space="preserve"> достончилик мактаби: Абдулла Нурали ўғли, Хидир-шоир, Эрназар-шоир, Ражаб-шоир.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Шеробод</w:t>
      </w:r>
      <w:r w:rsidRPr="00B145B8">
        <w:rPr>
          <w:rFonts w:ascii="Times New Roman" w:hAnsi="Times New Roman" w:cs="Times New Roman"/>
          <w:sz w:val="28"/>
          <w:szCs w:val="28"/>
          <w:lang w:val="uz-Cyrl-UZ"/>
        </w:rPr>
        <w:t xml:space="preserve"> достончилик мактаби: Шерна Бекназар ўғли, Мардонақул Авлиёқул ўғли, Умир Сафар ўғли.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достончи бахшилар сулоласи 18-асрнинг 2-ярмидан  бошланади.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Бахши достон ва халқ қўшиқларини бирор соз: қўбиз, дўмбира, дутор билан куйлайди. Бахшилик санъати халқ оғзаки поэтик анъанаси асосида ривожланган. Бахши аввал шогирд бўлиб, бир неча йил устоз бахшидан таълим олади. Сўнгра устозлардан ўрганган достонларни қайта ишлаб, бадиий юксакликка кўтаради ва ўзи ҳам шогирдлар етиштиради. Бахшилар халқ ижоди дурдоналарини сақлаб қолиш ва халқ орасида доимий куйлаш билан маданий ҳаётда катта хизмат қилганлар.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Фольклоршунослик – маънавият булоғи. У  халқ оғзаки ижоди намуналари – сўз ва иборалар, қўшиқ, мусиқа, хореографик, драматик асарларни тўплаш, ўрганиш ва нашр этиш билан шуғулланади.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 ижодига нималар киради? У меҳнаткаш халқ оммасининг оғзаки бадиий ижодий фаолияти, халқ санъати, яъни халқ шеърияти, мусиқаси, театри (“Ўтган кунлар” фильмида бозорда қўғирчоқ театри томошаси эпизоди. Отабекнинг уларга хайрихоҳлиги), ўйинлари, тасвирий ва декоратив-ҳунармандлик санъатидан ташкил топади. Буларнинг барчасида халқ ўзининг меҳнат фаолиятини, ижтимоий ва маиший турмуш тарзини, ҳаётий билимларини, урф-одатлар ва маросимларни акс эттиради. Уларда халқнинг дунёқараши, юксак орзу-умидлари ва интилишлари, бадиий ўй-хаёллари, ҳиссиётлари ва кайфияти, мустабид тузумдан норозиликлари, адолат ва бахт ҳақидаги орзу-умидлари куйланади. Халқ оммасининг кўп </w:t>
      </w:r>
      <w:r w:rsidRPr="00B145B8">
        <w:rPr>
          <w:rFonts w:ascii="Times New Roman" w:hAnsi="Times New Roman" w:cs="Times New Roman"/>
          <w:sz w:val="28"/>
          <w:szCs w:val="28"/>
          <w:lang w:val="uz-Cyrl-UZ"/>
        </w:rPr>
        <w:lastRenderedPageBreak/>
        <w:t xml:space="preserve">асрлик тажрибасига асосланган  бу асарларда халқнинг ҳақиқий образларни ижодий умумлаштириш асосида ҳаётни чуқур мушоҳада қилишини кўрамиз.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noProof/>
          <w:sz w:val="28"/>
          <w:szCs w:val="28"/>
          <w:lang w:bidi="ks-Deva"/>
        </w:rPr>
        <w:drawing>
          <wp:anchor distT="0" distB="0" distL="114300" distR="114300" simplePos="0" relativeHeight="251748352" behindDoc="1" locked="0" layoutInCell="1" allowOverlap="1">
            <wp:simplePos x="0" y="0"/>
            <wp:positionH relativeFrom="column">
              <wp:posOffset>4320540</wp:posOffset>
            </wp:positionH>
            <wp:positionV relativeFrom="paragraph">
              <wp:posOffset>709295</wp:posOffset>
            </wp:positionV>
            <wp:extent cx="1581150" cy="2286000"/>
            <wp:effectExtent l="19050" t="0" r="0" b="0"/>
            <wp:wrapTight wrapText="bothSides">
              <wp:wrapPolygon edited="0">
                <wp:start x="-260" y="0"/>
                <wp:lineTo x="-260" y="21420"/>
                <wp:lineTo x="21600" y="21420"/>
                <wp:lineTo x="21600" y="0"/>
                <wp:lineTo x="-260" y="0"/>
              </wp:wrapPolygon>
            </wp:wrapTight>
            <wp:docPr id="137" name="Рисунок 137" descr="http://www.uzairways.com/UserFiles/Image/jurnal/2_2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uzairways.com/UserFiles/Image/jurnal/2_2007/1/2.jpg"/>
                    <pic:cNvPicPr>
                      <a:picLocks noChangeAspect="1" noChangeArrowheads="1"/>
                    </pic:cNvPicPr>
                  </pic:nvPicPr>
                  <pic:blipFill>
                    <a:blip r:embed="rId252" r:link="rId253"/>
                    <a:srcRect/>
                    <a:stretch>
                      <a:fillRect/>
                    </a:stretch>
                  </pic:blipFill>
                  <pic:spPr bwMode="auto">
                    <a:xfrm>
                      <a:off x="0" y="0"/>
                      <a:ext cx="1581150" cy="228600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47328" behindDoc="1" locked="0" layoutInCell="1" allowOverlap="1">
            <wp:simplePos x="0" y="0"/>
            <wp:positionH relativeFrom="column">
              <wp:posOffset>19685</wp:posOffset>
            </wp:positionH>
            <wp:positionV relativeFrom="paragraph">
              <wp:posOffset>709295</wp:posOffset>
            </wp:positionV>
            <wp:extent cx="1524000" cy="2286000"/>
            <wp:effectExtent l="19050" t="0" r="0" b="0"/>
            <wp:wrapTight wrapText="bothSides">
              <wp:wrapPolygon edited="0">
                <wp:start x="-270" y="0"/>
                <wp:lineTo x="-270" y="21420"/>
                <wp:lineTo x="21600" y="21420"/>
                <wp:lineTo x="21600" y="0"/>
                <wp:lineTo x="-270" y="0"/>
              </wp:wrapPolygon>
            </wp:wrapTight>
            <wp:docPr id="136" name="Рисунок 136" descr="http://t0.gstatic.com/images?q=tbn:ANd9GcTIrZDqreiHqB5UgAQzXKKSVDGMov-_xqx6-9H-op773jL8Jm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0.gstatic.com/images?q=tbn:ANd9GcTIrZDqreiHqB5UgAQzXKKSVDGMov-_xqx6-9H-op773jL8JmXz"/>
                    <pic:cNvPicPr>
                      <a:picLocks noChangeAspect="1" noChangeArrowheads="1"/>
                    </pic:cNvPicPr>
                  </pic:nvPicPr>
                  <pic:blipFill>
                    <a:blip r:embed="rId254" r:link="rId255"/>
                    <a:srcRect/>
                    <a:stretch>
                      <a:fillRect/>
                    </a:stretch>
                  </pic:blipFill>
                  <pic:spPr bwMode="auto">
                    <a:xfrm>
                      <a:off x="0" y="0"/>
                      <a:ext cx="1524000" cy="2286000"/>
                    </a:xfrm>
                    <a:prstGeom prst="rect">
                      <a:avLst/>
                    </a:prstGeom>
                    <a:noFill/>
                    <a:ln w="9525">
                      <a:noFill/>
                      <a:miter lim="800000"/>
                      <a:headEnd/>
                      <a:tailEnd/>
                    </a:ln>
                  </pic:spPr>
                </pic:pic>
              </a:graphicData>
            </a:graphic>
          </wp:anchor>
        </w:drawing>
      </w:r>
      <w:r w:rsidRPr="00B145B8">
        <w:rPr>
          <w:sz w:val="28"/>
          <w:szCs w:val="28"/>
          <w:lang w:val="uz-Cyrl-UZ"/>
        </w:rPr>
        <w:t xml:space="preserve">Халқ ижодиётининг бой образ, мавзу, мотив ва шакллари алоҳида, одатда аноним, номи кўрсатилмаган шахс билан жамоавий бадиий онгнинг узвий бирлигини ифодалайди. Халқ  алоҳида одамлар томонида асрлар давомида тўпланган ижод намуналарини танлаб, мукаммал ҳолга келтириб ва бойитиб боради. Бу жараёнда ижод намуналарининг вариантлари ҳам пайдо бўлади. Шундай фикрлар “Алпомиш” достонининг 1000 йиллик тўйида ҳам билдирилди. Масалан, фольклоршунос олим, профессор Т.Мирзаев айтган эди: “Даврлараро ижро давомида бу достоннинг туб негизи асосан сақланиб қолинган ҳолда унинг бир қанча мотивларининг маъно ва мазмунида жиддий ўзгаришлар юзага келган. Натижада достон сюжет таркибидаги кўпгина мотивлар ўзларининг туб асосларидан узоқлашиб, янги ижтимоий-иқтисодий шароитларга мослаша борган. Бу ҳол унинг сюжет таркибида  кўп қатламлиликни юзага келтирган”.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Халқ ижодиётининг қизиқарли томони шундаки, бу асарларнинг яратувчилари бир вақтниг ўзида унинг ижрочилари ҳам бўлади. Баъзида бу ижодкорни тинглаётган одамлар  муаллиф билан яқин алоқада бўлиб, ижро жараёнида биргаликда фаол иштирок этадилар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 ижодиётининг асосий белгиси    –  қўшиқ, мусиқа, рақс, безак санъати ва уларнинг     унинг турларининг юксак бадиийлигидир.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Халқ бинокорлигида меъморчилик, ганчкорлик, ўймакорлик, наққошлик, кулолчилик, каштачилик ҳам яхлит, бир бутунликни ташкил этади. Халқ шеърияти мусиқа ва мусиқийлик, муайян маром ҳамда ижрочилик характери билан боғлиқ. Бу асарлар авлоддан авлодга ўтиб боради.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ab/>
        <w:t xml:space="preserve">Халқ ижодиёти жаҳон бадиий маданиятининг алоҳида бир тури сифатида унинг тарихий негизини ташкил этади. Унинг энг биринчи тамойиллари, энг анъанавий шакллари, турлари ва образлари узоқ ўтмишга, ибтидоий жамиятга бориб тақалади. Инсониятнинг ижтимоий  тараққиёти, </w:t>
      </w:r>
      <w:r w:rsidRPr="00B145B8">
        <w:rPr>
          <w:rFonts w:ascii="Times New Roman" w:hAnsi="Times New Roman" w:cs="Times New Roman"/>
          <w:sz w:val="28"/>
          <w:szCs w:val="28"/>
          <w:lang w:val="uz-Cyrl-UZ"/>
        </w:rPr>
        <w:lastRenderedPageBreak/>
        <w:t xml:space="preserve">синфий жамиятнинг юзага келиши, меҳнат тақсимоти натижасида </w:t>
      </w:r>
      <w:r w:rsidRPr="00B145B8">
        <w:rPr>
          <w:rFonts w:ascii="Times New Roman" w:hAnsi="Times New Roman" w:cs="Times New Roman"/>
          <w:i/>
          <w:sz w:val="28"/>
          <w:szCs w:val="28"/>
          <w:lang w:val="uz-Cyrl-UZ"/>
        </w:rPr>
        <w:t xml:space="preserve">юксак, олиймақом илмий </w:t>
      </w:r>
      <w:r w:rsidRPr="00B145B8">
        <w:rPr>
          <w:rFonts w:ascii="Times New Roman" w:hAnsi="Times New Roman" w:cs="Times New Roman"/>
          <w:sz w:val="28"/>
          <w:szCs w:val="28"/>
          <w:lang w:val="uz-Cyrl-UZ"/>
        </w:rPr>
        <w:t xml:space="preserve">профессионал санъат юзага келди. Бу асарларда халқ ҳаётининг  ўзига хос хусусиятлари ва маданияти акс этади. Худди шу унинг бутун жаҳон санъатига самарали таъсир кучини кўрсатади. Буни Ф.Рабле, В.Шекспир, А.С.Пушкин, Н.А.Некрасов, П. Брейгель, Ф. Гойя, М.И. Глинка, М.П.Мусоргский  асарларида кўриш мумкин. Ўз навбатида халқ ижодиёти ҳам  </w:t>
      </w:r>
      <w:r w:rsidRPr="00B145B8">
        <w:rPr>
          <w:rFonts w:ascii="Times New Roman" w:hAnsi="Times New Roman" w:cs="Times New Roman"/>
          <w:i/>
          <w:sz w:val="28"/>
          <w:szCs w:val="28"/>
          <w:lang w:val="uz-Cyrl-UZ"/>
        </w:rPr>
        <w:t xml:space="preserve">юксак </w:t>
      </w:r>
      <w:r w:rsidRPr="00B145B8">
        <w:rPr>
          <w:rFonts w:ascii="Times New Roman" w:hAnsi="Times New Roman" w:cs="Times New Roman"/>
          <w:sz w:val="28"/>
          <w:szCs w:val="28"/>
          <w:lang w:val="uz-Cyrl-UZ"/>
        </w:rPr>
        <w:t xml:space="preserve"> санъатдан қувват олади: юксак меъморчилик унсурларини оддий деҳқонлар уйларида ва халқ қўшиқларини эса буюк шоирлар асарларида сезамиз. Масалан, Роберт Бернс баллада ва қўшиқларида ўқиймиз.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Бадиий халқ ҳаваскорлик санъати намунаси бўлган хор – жамоа бўлиб қўшиқ айтиш, хор жамоалари (дасталари), халқ театрлари ва бошқалар ҳам халқ бадиий меросидан фойдаланади (Ҳамза Ҳакимзода Ниёзий фаолияти, Қашқадарё гуруҳи, халқ дасталари)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 xml:space="preserve">Қадимги фольлоршунослик. </w:t>
      </w:r>
      <w:r w:rsidRPr="00B145B8">
        <w:rPr>
          <w:rFonts w:ascii="Times New Roman" w:hAnsi="Times New Roman" w:cs="Times New Roman"/>
          <w:sz w:val="28"/>
          <w:szCs w:val="28"/>
          <w:lang w:val="uz-Cyrl-UZ"/>
        </w:rPr>
        <w:t xml:space="preserve">Халқ ижодиётини системали тарзда  ўрганиш фольклор асарларини тўпловчилар фаолияти билан боғлиқ. XVIII аср давомида унга қизиқиш айниқса Ғарбий Европада кучайди,  фан фалсафаси ва санъатда унинг романтик йўналишининг юзага келиши XIX аср бошларига тўғри келади. Шу пайтлардан фольклоршунослик фан сифатида  шакллана бошлади. Бу жараён Россияда Европадан кўра  кечроқ – XIX асрнинг биринчи ўн йиллигида кучга кирди.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49376" behindDoc="1" locked="0" layoutInCell="1" allowOverlap="1">
            <wp:simplePos x="0" y="0"/>
            <wp:positionH relativeFrom="column">
              <wp:posOffset>4735195</wp:posOffset>
            </wp:positionH>
            <wp:positionV relativeFrom="paragraph">
              <wp:posOffset>638175</wp:posOffset>
            </wp:positionV>
            <wp:extent cx="1133475" cy="1552575"/>
            <wp:effectExtent l="19050" t="0" r="9525" b="0"/>
            <wp:wrapTight wrapText="bothSides">
              <wp:wrapPolygon edited="0">
                <wp:start x="-363" y="0"/>
                <wp:lineTo x="-363" y="21467"/>
                <wp:lineTo x="21782" y="21467"/>
                <wp:lineTo x="21782" y="0"/>
                <wp:lineTo x="-363" y="0"/>
              </wp:wrapPolygon>
            </wp:wrapTight>
            <wp:docPr id="138" name="Рисунок 138" descr="http://t2.gstatic.com/images?q=tbn:ANd9GcRXBYIdB9jKcxfOHWlQYezTMZOfD-lUu4JuVX5G_gCGKDjLGoGOJL-Vg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2.gstatic.com/images?q=tbn:ANd9GcRXBYIdB9jKcxfOHWlQYezTMZOfD-lUu4JuVX5G_gCGKDjLGoGOJL-VgQ4"/>
                    <pic:cNvPicPr>
                      <a:picLocks noChangeAspect="1" noChangeArrowheads="1"/>
                    </pic:cNvPicPr>
                  </pic:nvPicPr>
                  <pic:blipFill>
                    <a:blip r:embed="rId256" r:link="rId257"/>
                    <a:srcRect/>
                    <a:stretch>
                      <a:fillRect/>
                    </a:stretch>
                  </pic:blipFill>
                  <pic:spPr bwMode="auto">
                    <a:xfrm>
                      <a:off x="0" y="0"/>
                      <a:ext cx="1133475" cy="15525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Ҳаёт машаққати ва халқ орзуларини ўзида акс эттирган миф ва афсоналар қадимги жамият ҳақидаги гўзал бадиий лавҳалардир. Табиат ҳодисалари ва жамият воқеаларининг ҳақиқий сабабларини билмаганликлари учун улар ер ва осмонни, Ой ва Қуёшни ва бошқаларни жонли нарсалар деб тушунган, унга эътиқод қўйган, уларга топинганлар. Айрим ҳайвонларни муқаддас деб тасаввур қилганлар ва сиғинганлар. Шу тарзда тотемик (ҳайвонлар ва қушлар ҳақида) мифлар, турли хил маъбудалар ва афсонавий қаҳрамонлар ҳақидаги мифлар вужудга келган. Уларнинг асосий ғояси қадимги даврлардаги меҳнат кишиларининг юкини енгиллаштиришга, уларнинг иш унумини оширишларига, тўрт ва икки оёқли душманларга қарши қуролланишларига ҳамда сўз кучи – </w:t>
      </w:r>
      <w:r w:rsidRPr="00B145B8">
        <w:rPr>
          <w:rFonts w:ascii="Times New Roman" w:hAnsi="Times New Roman" w:cs="Times New Roman"/>
          <w:i/>
          <w:sz w:val="28"/>
          <w:szCs w:val="28"/>
          <w:lang w:val="uz-Cyrl-UZ"/>
        </w:rPr>
        <w:t xml:space="preserve">авраш, афсун </w:t>
      </w:r>
      <w:r w:rsidRPr="00B145B8">
        <w:rPr>
          <w:rFonts w:ascii="Times New Roman" w:hAnsi="Times New Roman" w:cs="Times New Roman"/>
          <w:sz w:val="28"/>
          <w:szCs w:val="28"/>
          <w:lang w:val="uz-Cyrl-UZ"/>
        </w:rPr>
        <w:t>йўли билан табиатнинг кишиларга хатарли бўлган ҳодисаларига (</w:t>
      </w:r>
      <w:r w:rsidRPr="00B145B8">
        <w:rPr>
          <w:rFonts w:ascii="Times New Roman" w:hAnsi="Times New Roman" w:cs="Times New Roman"/>
          <w:i/>
          <w:sz w:val="28"/>
          <w:szCs w:val="28"/>
          <w:lang w:val="uz-Cyrl-UZ"/>
        </w:rPr>
        <w:t>Генри Лонгфелло “Гайавата ҳақида қўшиқ”</w:t>
      </w:r>
      <w:r w:rsidRPr="00B145B8">
        <w:rPr>
          <w:rFonts w:ascii="Times New Roman" w:hAnsi="Times New Roman" w:cs="Times New Roman"/>
          <w:sz w:val="28"/>
          <w:szCs w:val="28"/>
          <w:lang w:val="uz-Cyrl-UZ"/>
        </w:rPr>
        <w:t>) таъсир этишларига қаратилган.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Қадимги миф ва афсоналарда яхшилик билан ёмонлик, нур билан зулмат ўртасидаги кураш акс этган. Кўпчилик миф ва афсоналарда бахт ва бахтсизлик ўлкаси ҳақида баҳс кетади. Мифологик образлар эса ана шу икки ўлка ва улар ўртасидаги кураш, бу курашда яхшилик ва ёруғлик кучларининг ғалабаси фонида гавдаланади. Бу мифлар халқ онгида шу қадар чуқур илдиз отганки, ҳатто зардўштийлик динининг муқаддас китоби “Авесто”да ҳам айрим мифларнинг сюжети, мифологик образлар тилга олинади.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Митра – қуёш худоси. У кишиларга нур, иссиқлик, бахт бағишловчи, душманларга даҳшат солувчи, уларга қарши шафқатсизлик билан жанг қилувчи, чексиз куч-қувватга эга бўлган паҳлавон, ўтда куймас, сувда чўкмас, ўқ ўтмас (қиёс: “Алпомиш”) қаҳрамон. Митра отган ўқлар фикрдай тезлик билан девлар бошига ёғилади.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Ер, сув, унумдорлик маъбудаси Анахита ҳам бақувват, гўзал, хушқомат, келишган қиз, ҳаёт ва инсон гўзаллиги, кўркини ифодаловчи, қаҳрамонларга куч-қувват ва ғалаба бахш этувчи қаҳрамон сифатида гавдаланади.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Гершасп ҳақидаги афсоналарнинг бирида қуйидагича ҳикоя қилинади: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Отларни, одамларни ютган, шохли, танаси заҳар билан тўла, сариқ рангли бир аждар одамларга кўп бахтсизлик келтиради, қабила ҳаётини хавф остида қолдиради. Гаршасп аждарнинг маконига қараб йўл олади, аждарга қарши курашмоқчи, қабиласини хатарли аждардан халос қилмоқчи бўлади. Лекин Гершасп аждарни тушгача ахтариб тополмай, ўт ёқиб овқат пиширмоқчи бўлади. Аждар шу қадар катта эканки, Гершасп ярим кун ухлаб ётган аждар устида айланиб юриб, уни пайқамайди ва унинг устига ўчоқ қуради. Ўт аждарнинг орқасини қиздириб, уни уйғотиб юборади. Гершасп эса саросимага тушмай, вазминлик билан даҳшатли аждарга қарши моҳирлик билан қурол ишлатиб, уни енгиб, халқни ҳалокатдан қутқаради.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Афсонадаги Гершасп образи қабила осойишталиги, бахти учун курашувчи, қўрқмас қаҳрамон, ўлмас баҳодир сифатида гавдалантирилган.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5097145</wp:posOffset>
            </wp:positionH>
            <wp:positionV relativeFrom="paragraph">
              <wp:posOffset>601980</wp:posOffset>
            </wp:positionV>
            <wp:extent cx="857885" cy="1133475"/>
            <wp:effectExtent l="19050" t="0" r="0" b="0"/>
            <wp:wrapTight wrapText="bothSides">
              <wp:wrapPolygon edited="0">
                <wp:start x="-480" y="0"/>
                <wp:lineTo x="-480" y="21418"/>
                <wp:lineTo x="21584" y="21418"/>
                <wp:lineTo x="21584" y="0"/>
                <wp:lineTo x="-480" y="0"/>
              </wp:wrapPolygon>
            </wp:wrapTight>
            <wp:docPr id="139" name="Рисунок 139" descr="http://upload.wikimedia.org/wikipedia/commons/thumb/4/4b/Bryullov_portrait_of_Zhukovsky.jpg/220px-Bryullov_portrait_of_Zhuk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upload.wikimedia.org/wikipedia/commons/thumb/4/4b/Bryullov_portrait_of_Zhukovsky.jpg/220px-Bryullov_portrait_of_Zhukovsky.jpg"/>
                    <pic:cNvPicPr>
                      <a:picLocks noChangeAspect="1" noChangeArrowheads="1"/>
                    </pic:cNvPicPr>
                  </pic:nvPicPr>
                  <pic:blipFill>
                    <a:blip r:embed="rId258" r:link="rId259"/>
                    <a:srcRect/>
                    <a:stretch>
                      <a:fillRect/>
                    </a:stretch>
                  </pic:blipFill>
                  <pic:spPr bwMode="auto">
                    <a:xfrm>
                      <a:off x="0" y="0"/>
                      <a:ext cx="857885" cy="11334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Инсоният ўзининг бутун ҳаёти давомида эзгуликка интилди. Бу ғоя катта-катта эпик асарларда ҳам аксини топди. “Тўмарис”, “Широқ”, “Зарина ва Стриангия”, “Аморг ва Спаретра”, “Дўндадас ва Амазак”, “Рустам” ва “Сиёвуш” каби қатор эпослар ана шундай асарлар бўлиб, уларнинг сюжети турли манбалар орқали бизгача етиб келган.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Ўша ривоятлардан бири “Аморг ва Спаретра” ҳақида икки </w:t>
      </w:r>
      <w:r w:rsidRPr="00B145B8">
        <w:rPr>
          <w:rFonts w:ascii="Times New Roman" w:hAnsi="Times New Roman" w:cs="Times New Roman"/>
          <w:sz w:val="28"/>
          <w:szCs w:val="28"/>
          <w:lang w:val="uz-Cyrl-UZ"/>
        </w:rPr>
        <w:lastRenderedPageBreak/>
        <w:t>оғиз.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1424" behindDoc="1" locked="0" layoutInCell="1" allowOverlap="1">
            <wp:simplePos x="0" y="0"/>
            <wp:positionH relativeFrom="column">
              <wp:posOffset>5097145</wp:posOffset>
            </wp:positionH>
            <wp:positionV relativeFrom="paragraph">
              <wp:posOffset>561975</wp:posOffset>
            </wp:positionV>
            <wp:extent cx="857885" cy="1026160"/>
            <wp:effectExtent l="19050" t="0" r="0" b="0"/>
            <wp:wrapTight wrapText="bothSides">
              <wp:wrapPolygon edited="0">
                <wp:start x="-480" y="0"/>
                <wp:lineTo x="-480" y="21252"/>
                <wp:lineTo x="21584" y="21252"/>
                <wp:lineTo x="21584" y="0"/>
                <wp:lineTo x="-480" y="0"/>
              </wp:wrapPolygon>
            </wp:wrapTight>
            <wp:docPr id="140" name="Рисунок 140" descr="http://www.aphor.su/portraits/alexandr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phor.su/portraits/alexandrpushkin.jpg"/>
                    <pic:cNvPicPr>
                      <a:picLocks noChangeAspect="1" noChangeArrowheads="1"/>
                    </pic:cNvPicPr>
                  </pic:nvPicPr>
                  <pic:blipFill>
                    <a:blip r:embed="rId260" r:link="rId261" cstate="print"/>
                    <a:srcRect/>
                    <a:stretch>
                      <a:fillRect/>
                    </a:stretch>
                  </pic:blipFill>
                  <pic:spPr bwMode="auto">
                    <a:xfrm>
                      <a:off x="0" y="0"/>
                      <a:ext cx="857885" cy="102616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У ватанпарварлик ва қаҳрамонлик мавзуидаги қиссалардан бири. Милоддан аввалги I мингйилликда ва милоднинг бошларида Ўрта Осиёда яшаган қабилалардан бири бўлмиш саклар шоҳи Аморг ва унинг рафиқаси Спаретра тўғрисидаги саргузаштдир. Қиссанинг мазмуни юнон тарихчилари Ктезий  ва Полиэн асарлари орқали бизгача етиб келган.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2448" behindDoc="1" locked="0" layoutInCell="1" allowOverlap="1">
            <wp:simplePos x="0" y="0"/>
            <wp:positionH relativeFrom="column">
              <wp:posOffset>5097145</wp:posOffset>
            </wp:positionH>
            <wp:positionV relativeFrom="paragraph">
              <wp:posOffset>610235</wp:posOffset>
            </wp:positionV>
            <wp:extent cx="857885" cy="1025525"/>
            <wp:effectExtent l="19050" t="0" r="0" b="0"/>
            <wp:wrapTight wrapText="bothSides">
              <wp:wrapPolygon edited="0">
                <wp:start x="-480" y="0"/>
                <wp:lineTo x="-480" y="21266"/>
                <wp:lineTo x="21584" y="21266"/>
                <wp:lineTo x="21584" y="0"/>
                <wp:lineTo x="-480" y="0"/>
              </wp:wrapPolygon>
            </wp:wrapTight>
            <wp:docPr id="141" name="Рисунок 141" descr="http://t3.gstatic.com/images?q=tbn:ANd9GcRJk4OAKx_4j4N_gR-LZdC5MEVUx1S_iLKsxuMpIkwpydybwfc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3.gstatic.com/images?q=tbn:ANd9GcRJk4OAKx_4j4N_gR-LZdC5MEVUx1S_iLKsxuMpIkwpydybwfczLA"/>
                    <pic:cNvPicPr>
                      <a:picLocks noChangeAspect="1" noChangeArrowheads="1"/>
                    </pic:cNvPicPr>
                  </pic:nvPicPr>
                  <pic:blipFill>
                    <a:blip r:embed="rId262" r:link="rId263"/>
                    <a:srcRect/>
                    <a:stretch>
                      <a:fillRect/>
                    </a:stretch>
                  </pic:blipFill>
                  <pic:spPr bwMode="auto">
                    <a:xfrm>
                      <a:off x="0" y="0"/>
                      <a:ext cx="857885" cy="102552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Эрон шоҳи Кир саклар элига бостириб киради. Бу ерда подшоҳ Аморг ҳукмронлик қиларди.Кир урушда ғолиб чиқади ва Аморгни асир олади. Аморгнинг рафиқаси Спаретра бу воқеадан хабар топиб, барча сакларни бирлаштиради. Унинг қўшини эркак ва аёллардан ташкил топган бўлиб, қўшинда 300 минг нафар эркак ва 200 минг нафар аёл бўлади. Спаретра қўшини жангда Кир лашкарини енгади. Асирлар айирбош қилинади ва Аморг асирликдан озод бўлади.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Асарда халққа муҳаббат, душманга нафрат ғояси куйланади. Спаретранинг халқига, ёрига бўлган муҳаббати уни қаҳрамонликка чорлайди ва ғалабага бошлайди. У асарда қаҳрамон аёл, вафодор ёр сифатида гавдаланади.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Жаҳон адабиётининг кўп асрлик  ривожланиш тарихи тажрибасига суяниб айтиш мумкинки, ёзма бадиий адабиётда фольклор сюжетларидан мўл фойдаланилди. Бунда </w:t>
      </w:r>
      <w:r w:rsidRPr="00B145B8">
        <w:rPr>
          <w:rFonts w:ascii="Times New Roman" w:hAnsi="Times New Roman" w:cs="Times New Roman"/>
          <w:b/>
          <w:sz w:val="28"/>
          <w:szCs w:val="28"/>
          <w:lang w:val="uz-Cyrl-UZ"/>
        </w:rPr>
        <w:t>В.А.Жуковский, А.С.Пушкин, Н.В.Гоголь</w:t>
      </w:r>
      <w:r w:rsidRPr="00B145B8">
        <w:rPr>
          <w:rFonts w:ascii="Times New Roman" w:hAnsi="Times New Roman" w:cs="Times New Roman"/>
          <w:sz w:val="28"/>
          <w:szCs w:val="28"/>
          <w:lang w:val="uz-Cyrl-UZ"/>
        </w:rPr>
        <w:t xml:space="preserve"> ижоди баракали бўлди. Оғзаки ижоднинг ёзма адабиётга таъсири алоҳида аҳамиятга эга  ва бу шубҳасиздир. Қадим замонлардан буён  барча давр ва барча мамлакат ёзувчилари эртак мавзуларидан фойдаланиб келадилар.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25400</wp:posOffset>
            </wp:positionH>
            <wp:positionV relativeFrom="paragraph">
              <wp:posOffset>1683385</wp:posOffset>
            </wp:positionV>
            <wp:extent cx="866775" cy="1163320"/>
            <wp:effectExtent l="19050" t="0" r="9525" b="0"/>
            <wp:wrapTight wrapText="bothSides">
              <wp:wrapPolygon edited="0">
                <wp:start x="-475" y="0"/>
                <wp:lineTo x="-475" y="21223"/>
                <wp:lineTo x="21837" y="21223"/>
                <wp:lineTo x="21837" y="0"/>
                <wp:lineTo x="-475" y="0"/>
              </wp:wrapPolygon>
            </wp:wrapTight>
            <wp:docPr id="143" name="Рисунок 143" descr="http://asiantour.org/files/images/rudak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siantour.org/files/images/rudakii.jpeg"/>
                    <pic:cNvPicPr>
                      <a:picLocks noChangeAspect="1" noChangeArrowheads="1"/>
                    </pic:cNvPicPr>
                  </pic:nvPicPr>
                  <pic:blipFill>
                    <a:blip r:embed="rId264" r:link="rId265"/>
                    <a:srcRect/>
                    <a:stretch>
                      <a:fillRect/>
                    </a:stretch>
                  </pic:blipFill>
                  <pic:spPr bwMode="auto">
                    <a:xfrm>
                      <a:off x="0" y="0"/>
                      <a:ext cx="866775" cy="116332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53472" behindDoc="1" locked="0" layoutInCell="1" allowOverlap="1">
            <wp:simplePos x="0" y="0"/>
            <wp:positionH relativeFrom="column">
              <wp:posOffset>6350</wp:posOffset>
            </wp:positionH>
            <wp:positionV relativeFrom="paragraph">
              <wp:posOffset>412750</wp:posOffset>
            </wp:positionV>
            <wp:extent cx="866775" cy="1143635"/>
            <wp:effectExtent l="19050" t="0" r="9525" b="0"/>
            <wp:wrapTight wrapText="bothSides">
              <wp:wrapPolygon edited="0">
                <wp:start x="-475" y="0"/>
                <wp:lineTo x="-475" y="21228"/>
                <wp:lineTo x="21837" y="21228"/>
                <wp:lineTo x="21837" y="0"/>
                <wp:lineTo x="-475" y="0"/>
              </wp:wrapPolygon>
            </wp:wrapTight>
            <wp:docPr id="142" name="Рисунок 142" descr="http://www.ziyonet.uz/images/peopl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ziyonet.uz/images/people/71.jpg"/>
                    <pic:cNvPicPr>
                      <a:picLocks noChangeAspect="1" noChangeArrowheads="1"/>
                    </pic:cNvPicPr>
                  </pic:nvPicPr>
                  <pic:blipFill>
                    <a:blip r:embed="rId266" r:link="rId267"/>
                    <a:srcRect/>
                    <a:stretch>
                      <a:fillRect/>
                    </a:stretch>
                  </pic:blipFill>
                  <pic:spPr bwMode="auto">
                    <a:xfrm>
                      <a:off x="0" y="0"/>
                      <a:ext cx="866775" cy="114363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Ўрта Осиё халқлари адабиётида бундай самарали таъсирни Абулқосим Фирдавсий, Абдураҳмон Жомий, Алишер Навоий, Фузулий, Маҳтумқули, Мирзо Абдулқодир Бедил, Гулханий, Муқимий каби буюк </w:t>
      </w:r>
      <w:r w:rsidRPr="00B145B8">
        <w:rPr>
          <w:rFonts w:ascii="Times New Roman" w:hAnsi="Times New Roman" w:cs="Times New Roman"/>
          <w:b/>
          <w:sz w:val="28"/>
          <w:szCs w:val="28"/>
          <w:lang w:val="uz-Cyrl-UZ"/>
        </w:rPr>
        <w:t>сиймолар ижодида кўрамиз. Улар ўзларининг ўлмас</w:t>
      </w:r>
      <w:r w:rsidRPr="00B145B8">
        <w:rPr>
          <w:rFonts w:ascii="Times New Roman" w:hAnsi="Times New Roman" w:cs="Times New Roman"/>
          <w:sz w:val="28"/>
          <w:szCs w:val="28"/>
          <w:lang w:val="uz-Cyrl-UZ"/>
        </w:rPr>
        <w:t xml:space="preserve"> асарларида халқ оғзаки ижодиётидан  самарали фойдаланиб, ажойиб ютуқларга эришдилар. Бу билан фольклор мактабидан қандай таълим олиш, нималарни ўрганишнинг ибратомуз намуналарини бердилар. Рустам, Афросиёб, Фарҳод, Мажнун, Искандар, Лайли, Ширин, Дилором каби Шарқда машҳур бўлган идеал халқ қаҳрамонларининг типлари араб, ҳинд, туркий ва форс-тожик халқларининг фольклорида  – </w:t>
      </w:r>
      <w:r w:rsidRPr="00B145B8">
        <w:rPr>
          <w:rFonts w:ascii="Times New Roman" w:hAnsi="Times New Roman" w:cs="Times New Roman"/>
          <w:sz w:val="28"/>
          <w:szCs w:val="28"/>
          <w:lang w:val="uz-Cyrl-UZ"/>
        </w:rPr>
        <w:lastRenderedPageBreak/>
        <w:t xml:space="preserve">ривоятларда, қўшиқ, достон ва эртакларда, қиссаларда қадимдан бор.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-962025</wp:posOffset>
            </wp:positionH>
            <wp:positionV relativeFrom="paragraph">
              <wp:posOffset>942975</wp:posOffset>
            </wp:positionV>
            <wp:extent cx="904875" cy="1167130"/>
            <wp:effectExtent l="19050" t="0" r="9525" b="0"/>
            <wp:wrapTight wrapText="bothSides">
              <wp:wrapPolygon edited="0">
                <wp:start x="-455" y="0"/>
                <wp:lineTo x="-455" y="21153"/>
                <wp:lineTo x="21827" y="21153"/>
                <wp:lineTo x="21827" y="0"/>
                <wp:lineTo x="-455" y="0"/>
              </wp:wrapPolygon>
            </wp:wrapTight>
            <wp:docPr id="145" name="Рисунок 145" descr="http://t0.gstatic.com/images?q=tbn:ANd9GcSW0f0lL7yJaN2wBXof1RZyjDfkEEl7Padx8aLHc-9sS_cVok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0.gstatic.com/images?q=tbn:ANd9GcSW0f0lL7yJaN2wBXof1RZyjDfkEEl7Padx8aLHc-9sS_cVokG5"/>
                    <pic:cNvPicPr>
                      <a:picLocks noChangeAspect="1" noChangeArrowheads="1"/>
                    </pic:cNvPicPr>
                  </pic:nvPicPr>
                  <pic:blipFill>
                    <a:blip r:embed="rId268" r:link="rId269"/>
                    <a:srcRect/>
                    <a:stretch>
                      <a:fillRect/>
                    </a:stretch>
                  </pic:blipFill>
                  <pic:spPr bwMode="auto">
                    <a:xfrm>
                      <a:off x="0" y="0"/>
                      <a:ext cx="904875" cy="116713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57568" behindDoc="1" locked="0" layoutInCell="1" allowOverlap="1">
            <wp:simplePos x="0" y="0"/>
            <wp:positionH relativeFrom="column">
              <wp:posOffset>-971550</wp:posOffset>
            </wp:positionH>
            <wp:positionV relativeFrom="paragraph">
              <wp:posOffset>2200910</wp:posOffset>
            </wp:positionV>
            <wp:extent cx="962025" cy="1329055"/>
            <wp:effectExtent l="19050" t="0" r="9525" b="0"/>
            <wp:wrapTight wrapText="bothSides">
              <wp:wrapPolygon edited="0">
                <wp:start x="-428" y="0"/>
                <wp:lineTo x="-428" y="21363"/>
                <wp:lineTo x="21814" y="21363"/>
                <wp:lineTo x="21814" y="0"/>
                <wp:lineTo x="-428" y="0"/>
              </wp:wrapPolygon>
            </wp:wrapTight>
            <wp:docPr id="146" name="Рисунок 146" descr="http://t3.gstatic.com/images?q=tbn:ANd9GcS42LNXXsIvyNQ7X_XroSKMSNVWS34GcvaprS9Y19NSngpSqVPg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3.gstatic.com/images?q=tbn:ANd9GcS42LNXXsIvyNQ7X_XroSKMSNVWS34GcvaprS9Y19NSngpSqVPg1Q"/>
                    <pic:cNvPicPr>
                      <a:picLocks noChangeAspect="1" noChangeArrowheads="1"/>
                    </pic:cNvPicPr>
                  </pic:nvPicPr>
                  <pic:blipFill>
                    <a:blip r:embed="rId270" r:link="rId271"/>
                    <a:srcRect/>
                    <a:stretch>
                      <a:fillRect/>
                    </a:stretch>
                  </pic:blipFill>
                  <pic:spPr bwMode="auto">
                    <a:xfrm>
                      <a:off x="0" y="0"/>
                      <a:ext cx="962025" cy="132905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Асрлардан буён халқ оғзидан тушмай келаётган “Юсуф ва Зулайҳо”, “Баҳром ва Гуландом”, “Тоҳир ва Зуҳра”, “Ошиқ Ғариб ва Шоҳсанам”, “Лайли ва Мажнун”, “Вомиқ билан Узро” каби ошиқ-машуқлар ҳақидаги афсоналар, эртаклар, достонлар, халқ китоблари бахшилар, қиссахонлар томонидан эл орасида  севиб куйланган. Бу ошиқ-машуқалар образи мумтоз шеъриятимизда  хилма-хил маънода, энг муҳими, вафо ва садоқатнинг тимсоли, олижаноблик ва одамийликнинг гўзал намунаси сифатида талқин этилди. Ҳозирги замон қалам аҳли учун ҳам бу ўлмас образлар адолат ва ижтимоий тенглик учун кураш мавзусини ёритишда қимматбаҳо материал бўлиб хизмат қилди.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Адабиётнинг илғор вакиллари фольклордан меҳнаткаш халқ оммаси руҳига кириш, унга яқин бўлиш, унинг энг яхши орзу-истакларини таъсирчан куйлаш, умумбашарий ғояларни халқчил бадиий шаклда ифодалаш санъатини ўргандилар. Бу жиҳатдан адабиёт билан ҳаётнинг ўзаро мустаҳкам алоқаси ва бирлиги учун курашда фольклор анъаналари ибратлидир.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55520" behindDoc="1" locked="0" layoutInCell="1" allowOverlap="1">
            <wp:simplePos x="0" y="0"/>
            <wp:positionH relativeFrom="column">
              <wp:posOffset>-1076325</wp:posOffset>
            </wp:positionH>
            <wp:positionV relativeFrom="paragraph">
              <wp:posOffset>338455</wp:posOffset>
            </wp:positionV>
            <wp:extent cx="923925" cy="1114425"/>
            <wp:effectExtent l="19050" t="0" r="9525" b="0"/>
            <wp:wrapTight wrapText="bothSides">
              <wp:wrapPolygon edited="0">
                <wp:start x="-445" y="0"/>
                <wp:lineTo x="-445" y="21415"/>
                <wp:lineTo x="21823" y="21415"/>
                <wp:lineTo x="21823" y="0"/>
                <wp:lineTo x="-445" y="0"/>
              </wp:wrapPolygon>
            </wp:wrapTight>
            <wp:docPr id="144" name="Рисунок 144" descr="http://t0.gstatic.com/images?q=tbn:ANd9GcT6CutQgbWcqH1h5tafCLXQEulQNAG2uGP_48GyzH6G4PQ9z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0.gstatic.com/images?q=tbn:ANd9GcT6CutQgbWcqH1h5tafCLXQEulQNAG2uGP_48GyzH6G4PQ9zMPr"/>
                    <pic:cNvPicPr>
                      <a:picLocks noChangeAspect="1" noChangeArrowheads="1"/>
                    </pic:cNvPicPr>
                  </pic:nvPicPr>
                  <pic:blipFill>
                    <a:blip r:embed="rId272" r:link="rId273"/>
                    <a:srcRect/>
                    <a:stretch>
                      <a:fillRect/>
                    </a:stretch>
                  </pic:blipFill>
                  <pic:spPr bwMode="auto">
                    <a:xfrm>
                      <a:off x="0" y="0"/>
                      <a:ext cx="923925" cy="111442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Фольклор асарлари меҳнаткаш халқнинг бевосита меҳнат фаолияти, турмуши, тирикчилиги, табиат ва  жамият ҳодисаларига, муҳитга муносабатлари жараёнида яратилган бўлиб, унинг яшаш шароити, умри, сайқал топиши халқ оммасининг тарихий тараққиёти, руҳи, кураш фаолияти ва психологияси билан чамбарчас боғланиб кетган. Халқ бадиий тафаккури  меваларида меҳнаткаш омманинг адолат тантанаси учун кураши, яхши кун, бахтли замон ҳақидаги фикри, ўйи, орзу-армонлари билан бирга унинг меҳр-шафқати, қаҳр-ғазаби, тадбиркорлиги, бой турмуш тажрибаси, донолиги, инсоний баркамоллиги тасвирланган.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Шунингдек, халқ оғзаки ижодида  меҳнаткаш омманинг дунёқарашидаги илғор томонлар билан бирга, қолоқ фикрлар, пассивлик аломатлари ҳам акс этган. Шунинг учун ҳам ўтмишнинг илғор ёзувчилари фольклор материалларига танқидий муносабатда бўладилар. Бинобарин ёзувчининг фольклорга муносабати айни чооғда унинг маданий меросга бўлган муносабатини белгилайди. Шу важдан ҳақиқий санъаткор  фольклор материалларини  ўз асарига ҳеч маҳал механик равишда киритмайди. Уларга тўла маънода ижодий ёндашиб, сайқал бериб, янги ҳаёт бағишлайди. Улардан керагини танлаб саралаб олади. Олганларини эса ижодий қайта ишлаб, асарлари ғоясига, образлари руҳига узвий сингдириб юборади.. </w:t>
      </w:r>
      <w:r w:rsidRPr="00B145B8">
        <w:rPr>
          <w:rFonts w:ascii="Times New Roman" w:hAnsi="Times New Roman" w:cs="Times New Roman"/>
          <w:sz w:val="28"/>
          <w:szCs w:val="28"/>
          <w:lang w:val="uz-Cyrl-UZ"/>
        </w:rPr>
        <w:lastRenderedPageBreak/>
        <w:t xml:space="preserve">Натижада фольклор материаллари қайси жанрга оид ва қайси давр маҳсули бўлмасин, ёзувчи асарининг таркибий қисмига айланиб кетади. Бошқача айтганда, ёзувчи асаридаги фольклор элементлари фольклорлигидан чиқиб, ёзма адабиёт муаллифи – ёзувчининг </w:t>
      </w:r>
      <w:r w:rsidRPr="00B145B8">
        <w:rPr>
          <w:rFonts w:ascii="Times New Roman" w:hAnsi="Times New Roman" w:cs="Times New Roman"/>
          <w:i/>
          <w:sz w:val="28"/>
          <w:szCs w:val="28"/>
          <w:lang w:val="uz-Cyrl-UZ"/>
        </w:rPr>
        <w:t xml:space="preserve">ўзиники </w:t>
      </w:r>
      <w:r w:rsidRPr="00B145B8">
        <w:rPr>
          <w:rFonts w:ascii="Times New Roman" w:hAnsi="Times New Roman" w:cs="Times New Roman"/>
          <w:sz w:val="28"/>
          <w:szCs w:val="28"/>
          <w:lang w:val="uz-Cyrl-UZ"/>
        </w:rPr>
        <w:t>бўлиб қолади.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Ҳамза Ҳакимзода Ниёзий  халқ оғзаки ижоди материаллари ҳамда мусиқа фольклоридлан фойдаланишда, уни ижодий қайта ишлашда ибрат бўларли иш қилди, ўзига хос мактаб яратди, замонавий, халқ руҳига кириб борадиган, таъсирчан, ёқимли асарлар яратди.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Ўзбекистон халқ шоири Муҳаммадшариф Сўфизода шеъриятида халқ тилининг аччиқ кулгиси, қочиримлари, ҳажвий бўёқлари, халқ мақолларидаги доно фикрлар танқид тиғини ўткирлаштирди, фикрни яққол, жозибали ифодалашга имкон берди. Ҳамза ва Сўфизоданинг фольклордан ўрганиши ва ижодий қайта ишлаш тажрибаси, анъанаси Ойбек, Ғафур Ғулом, Шайхзода, Абдулла Қаҳҳор, Ҳамид Олимжон, Уйғун, Яшин, Собир Абдулла, Миртемир каби атоқли шоир ва ёзувчиларимиз томонидан ўзига хос етуклик ва янги мундарижа билан бойиган ҳолда давом эттирилди.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1930-йилларда Ғ.Ғулом, Ҳ.Олимжон, Ойбеклар  фольклор материаллари асосида янги асарлар ёзиш намунасини бошлаб бердилар. Эртак сюжетидан ижодий озиқланиб Ҳ.Олимжон “Ойгул билан Бахтиёр”, “Семурғ” достонларини, Ғафур Ғулом “Шум бола”, “Тирилган мурда”қиссалариги, Ойбек “Бахтигул билан Соғиндиқ” достонини ижод қилди. Султон Жўранинг “Ҳаворанг гилам”, “Қалдирғоч”, Зафар Диёрнинг “Бургут” ва “Янги эртак”, каби асарларини ҳам шу сирага киритиш мумкин.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Собир Абдулла фольклор мавзуси, сюжети ва образларини бир бутун ҳолда ўзлаштириш йўли билан ўлмас саҳна асарлари яратишга биринчи бор муяссар бўлди. Унинг “Тоҳир ва Зуҳра” драмаси бу соҳадаги ижодий тажрибани бойитди. Шу номдаги афсона, қисса, эртак ва достонлардаги инсонпарварлик, эркталаб ғояларни, вафо, садоқат, чин севгини, ижтимоий адолат, тенгликни улуғловчи халқчил  мотивларни драматург асарда асосий масала қилиб қўйди.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tabs>
          <w:tab w:val="left" w:pos="126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sz w:val="28"/>
          <w:szCs w:val="28"/>
          <w:lang w:val="uz-Cyrl-UZ"/>
        </w:rPr>
        <w:t xml:space="preserve">Фoльклoр, фoльклoршунocлик, этномусиқашунослик, этнохореология, эпос, эртакшунослик, паремиология,этнолингвистик, </w:t>
      </w:r>
      <w:hyperlink r:id="rId274" w:history="1">
        <w:r w:rsidRPr="00B145B8">
          <w:rPr>
            <w:rStyle w:val="a9"/>
            <w:rFonts w:ascii="Times New Roman" w:hAnsi="Times New Roman" w:cs="Times New Roman"/>
            <w:sz w:val="28"/>
            <w:szCs w:val="28"/>
            <w:lang w:val="uz-Cyrl-UZ"/>
          </w:rPr>
          <w:t>рапсод</w:t>
        </w:r>
      </w:hyperlink>
      <w:r w:rsidRPr="00B145B8">
        <w:rPr>
          <w:rFonts w:ascii="Times New Roman" w:hAnsi="Times New Roman" w:cs="Times New Roman"/>
          <w:sz w:val="28"/>
          <w:szCs w:val="28"/>
          <w:lang w:val="uz-Cyrl-UZ"/>
        </w:rPr>
        <w:t xml:space="preserve">, скоморох, олонхосут, кобзар, оқин, бахши, достончилик мактаблари, қўбиз, дўмбира, </w:t>
      </w:r>
      <w:r w:rsidRPr="00B145B8">
        <w:rPr>
          <w:rFonts w:ascii="Times New Roman" w:hAnsi="Times New Roman" w:cs="Times New Roman"/>
          <w:sz w:val="28"/>
          <w:szCs w:val="28"/>
          <w:lang w:val="uz-Cyrl-UZ"/>
        </w:rPr>
        <w:lastRenderedPageBreak/>
        <w:t>дутор, ганчкорлик, ўймакорлик, наққошлик, кулолчилик, каштачилик,фольклор мактаби,  фольклор мавзуси, сюжети ва образлари.</w:t>
      </w: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Фoльклoршунocлик билан боғлиқ тушунчаларни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Ўзбек фoльклoршунocлигининг қадимги ва ҳозирги ҳолатини тавсифланг.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Машҳур ўзбек фольклоршуносларининг фаолияти ҳақида нима биласиз?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Ўзбек достончилик мактабининг қайси вакилларини биласиз?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“Алпомиш” қаҳрамонлик достоними ё романик (саргузашт) достоними?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Қадимги миф ва афсоналармавзуси нимадан иборат?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Фольклор ва ёзма адабиёт ўртасидаги синкретизм аломатлари қайси асарларда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Устоди бузург Мавлоно Нуриддин Абдураҳмон Жомий ўзининг энг гўзал достонларидан бири – «Юсуф ва Зулайҳо»ни Амир Низомиддин Алишер Навоийга бағишлаган.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8. </w:t>
      </w:r>
      <w:r w:rsidRPr="00B145B8">
        <w:rPr>
          <w:rFonts w:ascii="Times New Roman" w:hAnsi="Times New Roman" w:cs="Times New Roman"/>
          <w:i/>
          <w:sz w:val="28"/>
          <w:szCs w:val="28"/>
          <w:lang w:val="uz-Cyrl-UZ"/>
        </w:rPr>
        <w:t>“Фольклорда эзгулик тантанаси</w:t>
      </w:r>
      <w:r w:rsidRPr="00B145B8">
        <w:rPr>
          <w:rFonts w:ascii="Times New Roman" w:hAnsi="Times New Roman" w:cs="Times New Roman"/>
          <w:sz w:val="28"/>
          <w:szCs w:val="28"/>
          <w:lang w:val="uz-Cyrl-UZ"/>
        </w:rPr>
        <w:t xml:space="preserve">” мавзусида </w:t>
      </w:r>
      <w:r w:rsidRPr="00B145B8">
        <w:rPr>
          <w:rFonts w:ascii="Times New Roman" w:hAnsi="Times New Roman" w:cs="Times New Roman"/>
          <w:b/>
          <w:sz w:val="28"/>
          <w:szCs w:val="28"/>
          <w:lang w:val="uz-Cyrl-UZ"/>
        </w:rPr>
        <w:t>эссе ёзинг</w:t>
      </w:r>
      <w:r w:rsidRPr="00B145B8">
        <w:rPr>
          <w:rFonts w:ascii="Times New Roman" w:hAnsi="Times New Roman" w:cs="Times New Roman"/>
          <w:sz w:val="28"/>
          <w:szCs w:val="28"/>
          <w:lang w:val="uz-Cyrl-UZ"/>
        </w:rPr>
        <w:t>.</w:t>
      </w: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Ўзбек кураши – жаҳон майдонида. // Асарлар . 7-том. – Т.: Ўзбекистон, 1999. – 405-б.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Каримов И.А. “Алпомиш” достонининг 1000 йиллигига бағишланган тантанали маросимда сўзланган нутқ. // Асарлар . 8-том. – Т.: Ўзбекистон, 2000. – 78-82-б.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Жўраев К. Таржима санъати. – Т.: Фан. – 1978.</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Жўраев К. Этномаданият. Маърузалар матни. АДУ АРМ. 2011.</w:t>
      </w:r>
    </w:p>
    <w:p w:rsidR="00B145B8" w:rsidRPr="00B145B8" w:rsidRDefault="00B145B8" w:rsidP="00B145B8">
      <w:pPr>
        <w:ind w:firstLine="567"/>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8-мавзу</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“Алпомиш” – ўзбек халқ қаҳрамонлик эпоси. Мустабид тизимнинг халқ оғзаки ижодига муносабати</w:t>
      </w:r>
    </w:p>
    <w:p w:rsidR="00B145B8" w:rsidRPr="00B145B8" w:rsidRDefault="00B145B8" w:rsidP="00B145B8">
      <w:pPr>
        <w:ind w:firstLine="567"/>
        <w:rPr>
          <w:rFonts w:ascii="Times New Roman" w:hAnsi="Times New Roman" w:cs="Times New Roman"/>
          <w:vanish/>
          <w:sz w:val="28"/>
          <w:szCs w:val="28"/>
          <w:lang w:val="uz-Cyrl-UZ"/>
        </w:rPr>
      </w:pPr>
    </w:p>
    <w:p w:rsidR="00B145B8" w:rsidRPr="00B145B8" w:rsidRDefault="00B145B8" w:rsidP="00B145B8">
      <w:pPr>
        <w:ind w:firstLine="567"/>
        <w:jc w:val="right"/>
        <w:rPr>
          <w:rFonts w:ascii="Times New Roman" w:hAnsi="Times New Roman" w:cs="Times New Roman"/>
          <w:sz w:val="28"/>
          <w:szCs w:val="28"/>
          <w:lang w:val="uz-Cyrl-UZ"/>
        </w:rPr>
      </w:pPr>
    </w:p>
    <w:p w:rsidR="00B145B8" w:rsidRPr="00B145B8" w:rsidRDefault="00B145B8" w:rsidP="00B145B8">
      <w:pPr>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lang w:val="uz-Cyrl-UZ"/>
        </w:rPr>
        <w:t>Ботирлар ҳақидаги эпик достонларнинг 6ири «Алпомиш»дир.</w:t>
      </w:r>
    </w:p>
    <w:p w:rsidR="00B145B8" w:rsidRPr="00B145B8" w:rsidRDefault="00B145B8" w:rsidP="00B145B8">
      <w:pPr>
        <w:ind w:firstLine="567"/>
        <w:jc w:val="right"/>
        <w:rPr>
          <w:rFonts w:ascii="Times New Roman" w:hAnsi="Times New Roman" w:cs="Times New Roman"/>
          <w:sz w:val="28"/>
          <w:szCs w:val="28"/>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Бу ажойиб достонда энг қадимги афсоналарнинг </w:t>
      </w:r>
    </w:p>
    <w:p w:rsidR="00B145B8" w:rsidRPr="00B145B8" w:rsidRDefault="00B145B8" w:rsidP="00B145B8">
      <w:pPr>
        <w:ind w:firstLine="567"/>
        <w:jc w:val="right"/>
        <w:rPr>
          <w:rFonts w:ascii="Times New Roman" w:hAnsi="Times New Roman" w:cs="Times New Roman"/>
          <w:sz w:val="28"/>
          <w:szCs w:val="28"/>
        </w:rPr>
      </w:pPr>
      <w:r w:rsidRPr="00B145B8">
        <w:rPr>
          <w:rFonts w:ascii="Times New Roman" w:hAnsi="Times New Roman" w:cs="Times New Roman"/>
          <w:sz w:val="28"/>
          <w:szCs w:val="28"/>
        </w:rPr>
        <w:t xml:space="preserve">қаҳрамони бўлган Алпомишнинг ажойиб </w:t>
      </w:r>
    </w:p>
    <w:p w:rsidR="00B145B8" w:rsidRPr="00B145B8" w:rsidRDefault="00B145B8" w:rsidP="00B145B8">
      <w:pPr>
        <w:ind w:firstLine="567"/>
        <w:jc w:val="right"/>
        <w:rPr>
          <w:rFonts w:ascii="Times New Roman" w:hAnsi="Times New Roman" w:cs="Times New Roman"/>
          <w:sz w:val="28"/>
          <w:szCs w:val="28"/>
        </w:rPr>
      </w:pPr>
      <w:r w:rsidRPr="00B145B8">
        <w:rPr>
          <w:rFonts w:ascii="Times New Roman" w:hAnsi="Times New Roman" w:cs="Times New Roman"/>
          <w:sz w:val="28"/>
          <w:szCs w:val="28"/>
        </w:rPr>
        <w:t>қаҳрамонликлари тасвирланади.</w:t>
      </w:r>
    </w:p>
    <w:p w:rsidR="00B145B8" w:rsidRPr="00B145B8" w:rsidRDefault="00B145B8" w:rsidP="00B145B8">
      <w:pPr>
        <w:ind w:firstLine="567"/>
        <w:jc w:val="right"/>
        <w:rPr>
          <w:rFonts w:ascii="Times New Roman" w:hAnsi="Times New Roman" w:cs="Times New Roman"/>
          <w:sz w:val="28"/>
          <w:szCs w:val="28"/>
          <w:lang w:val="uz-Cyrl-UZ"/>
        </w:rPr>
      </w:pPr>
      <w:r w:rsidRPr="00B145B8">
        <w:rPr>
          <w:rFonts w:ascii="Times New Roman" w:hAnsi="Times New Roman" w:cs="Times New Roman"/>
          <w:sz w:val="28"/>
          <w:szCs w:val="28"/>
        </w:rPr>
        <w:t>Ойбек</w:t>
      </w:r>
      <w:r w:rsidRPr="00B145B8">
        <w:rPr>
          <w:rFonts w:ascii="Times New Roman" w:hAnsi="Times New Roman" w:cs="Times New Roman"/>
          <w:sz w:val="28"/>
          <w:szCs w:val="28"/>
          <w:lang w:val="uz-Cyrl-UZ"/>
        </w:rPr>
        <w:t>.</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72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Ўзбекистон Республикаси Президенти И.А.Каримовнинг “Алпомиш” достони ва жаҳон халқлари эпик ижодиёти” мавзуидаги халқаро конференцияда</w:t>
      </w:r>
    </w:p>
    <w:p w:rsidR="00B145B8" w:rsidRPr="00B145B8" w:rsidRDefault="00B145B8" w:rsidP="00B145B8">
      <w:pPr>
        <w:ind w:firstLine="72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сўзланган нутқи</w:t>
      </w:r>
    </w:p>
    <w:p w:rsidR="00B145B8" w:rsidRPr="00B145B8" w:rsidRDefault="00B145B8" w:rsidP="00B145B8">
      <w:pPr>
        <w:ind w:firstLine="720"/>
        <w:jc w:val="both"/>
        <w:rPr>
          <w:rFonts w:ascii="Times New Roman" w:hAnsi="Times New Roman" w:cs="Times New Roman"/>
          <w:sz w:val="28"/>
          <w:szCs w:val="28"/>
          <w:lang w:val="uz-Cyrl-UZ"/>
        </w:rPr>
      </w:pP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762688" behindDoc="1" locked="0" layoutInCell="1" allowOverlap="1">
            <wp:simplePos x="0" y="0"/>
            <wp:positionH relativeFrom="column">
              <wp:posOffset>3696970</wp:posOffset>
            </wp:positionH>
            <wp:positionV relativeFrom="paragraph">
              <wp:posOffset>8890</wp:posOffset>
            </wp:positionV>
            <wp:extent cx="2352040" cy="2047875"/>
            <wp:effectExtent l="19050" t="0" r="0" b="0"/>
            <wp:wrapTight wrapText="bothSides">
              <wp:wrapPolygon edited="0">
                <wp:start x="-175" y="0"/>
                <wp:lineTo x="-175" y="21500"/>
                <wp:lineTo x="21518" y="21500"/>
                <wp:lineTo x="21518" y="0"/>
                <wp:lineTo x="-175" y="0"/>
              </wp:wrapPolygon>
            </wp:wrapTight>
            <wp:docPr id="151" name="Рисунок 151" descr="http://www.islamsng.com/images/news/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islamsng.com/images/news/1061.jpg"/>
                    <pic:cNvPicPr>
                      <a:picLocks noChangeAspect="1" noChangeArrowheads="1"/>
                    </pic:cNvPicPr>
                  </pic:nvPicPr>
                  <pic:blipFill>
                    <a:blip r:embed="rId275" r:link="rId276"/>
                    <a:srcRect/>
                    <a:stretch>
                      <a:fillRect/>
                    </a:stretch>
                  </pic:blipFill>
                  <pic:spPr bwMode="auto">
                    <a:xfrm>
                      <a:off x="0" y="0"/>
                      <a:ext cx="2352040" cy="20478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rPr>
        <w:t>Ассалому алайкум, қадрли ватандошлар!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арам меҳмонлар! </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Хонимлар ва жаноблар!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Кечагина биз халқимиз озодлиги йўлида жон фидо этган миллий қаҳрамонимиз Жалолиддин Мангуберди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аваллудининг 800 йиллигини кенг нишонладик. </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Бугун эса аждодларимиз бадиий даҳосининг бебаҳо ёдгорлиги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«Алпомиш» достонининг 1000 йиллиги байрамида сиз, азизлар билан дийдор кўришиб турганимдан ғоя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мам</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ман.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Ҳар қайси миллатнинг ўз афсонавий баҳодири, севган паҳлавони бор. Алпомиш номи ҳам бизнинг шууримизга мунис оналаримиз айтган аллалар </w:t>
      </w:r>
      <w:r w:rsidRPr="00B145B8">
        <w:rPr>
          <w:rFonts w:ascii="Times New Roman" w:hAnsi="Times New Roman" w:cs="Times New Roman"/>
          <w:sz w:val="28"/>
          <w:szCs w:val="28"/>
        </w:rPr>
        <w:lastRenderedPageBreak/>
        <w:t>билан кирган. Аждодлар ёди, фахру ғурури бизнинг хотирамизга Алпомиш тимсолида жо бўлган.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ўзбекнинг ўзлигини намоён этадиган, мард 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ан</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халқимизнинг юрак-юрагидан чиққан, ота-боболаримиз авлодлардан авлодларга ўтказиб келаётган қаҳрамонлик қўшиғидир.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Халқимиз азалдан ўз вужуди, ўз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омирида мавжуд илоҳий қудратга муносиб бўлмоққа интилиб яшади. Ўз ўғлонларини мардлик ва ҳалоллик, жасурлик руҳида, эл-</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 учун жонини ҳам аямайдиган асл паҳлавонлар этиб тарбиялаб келди.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 достони бизга инсонпарварлик фазилатларидан сабоқ беради. Одил ва ҳақгўй бўлишга, ўз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 xml:space="preserve">ртимизни, оиламиз қўрғонини қўриқлашга, дўсту ёримизни, ор-номусимизни, ота-боболаримизнинг муқаддас мозорларини ҳар қандай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ажовуздан ҳимоя қилишга ўрга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биродарлар!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 достони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бутун ўзбек халқининг маънавий мулкидир. Лекин нима учун биз унинг тўйини айнан Термиз шаҳрида, Сурхон воҳасида ўтказяпмиз?</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Негаки, Сурхон воҳаси, аввало, «Алпомиш» достони туғилган қу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луғ маскан. Алпомиш мана шу бепоён яйловларда, баланд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оғ дараларида гумбурла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иб он чопган, шу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ртнинг зилол кўлларидан сув ичган, шу мағрур элга муносиб паҳлавон бўлиб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ишган.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Шунинг учун ҳам Барчиной душманларга қарата ғурур билан: «Менинг ёрим</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билсанг</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Бойсун султони», деб 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Сурхон жаҳон цивилизациясининг қадимий бешиклари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милоддан аввалги Кушон ва Бақ</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рия давлатларига замин бўлгани билан оламга машҳур. Воҳадаги Далварзин</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епа, Ҳолчаён, Тилла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епа, Зарау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сой, </w:t>
      </w:r>
      <w:r w:rsidRPr="00B145B8">
        <w:rPr>
          <w:rFonts w:ascii="Times New Roman" w:hAnsi="Times New Roman" w:cs="Times New Roman"/>
          <w:sz w:val="28"/>
          <w:szCs w:val="28"/>
          <w:lang w:val="uz-Cyrl-UZ"/>
        </w:rPr>
        <w:t>Те</w:t>
      </w:r>
      <w:r w:rsidRPr="00B145B8">
        <w:rPr>
          <w:rFonts w:ascii="Times New Roman" w:hAnsi="Times New Roman" w:cs="Times New Roman"/>
          <w:sz w:val="28"/>
          <w:szCs w:val="28"/>
        </w:rPr>
        <w:t>шик</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ош, Фаёз</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епа сингари кўҳна маконлар, у ерларда топилган археологик ашёлар кўпминг йиллик тарихимизнинг ноёб ёдгорликларидир.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Бу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упроқ азалдан илму ҳунар, ҳикмат ва санъат руҳи билан йўғрилган. Имом 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-Термизий, авлиё Ҳаким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 каби улуғ зо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ларнинг ўлмас руҳи, ҳаётбахш ўги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лари баркамол авлодларни вояга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казди. Шубҳа йўқки, «Алпомиш»дек буюк обидалар, Алпомишдек мард паҳлавонлар айнан мана шундай муҳитда дунёга келади.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lastRenderedPageBreak/>
        <w:t>«Алпомиш» тўйининг Термиз шаҳрида ў</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аётганида мен яна бир рамзий маъно кўраман.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Қачонки ўлкамизга жа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уб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арафдан ёв ҳамла қилган бўлса, Термиз унинг қаршисида ме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индек қўрғон бўлиб келган. Термиз бугун ҳам она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ртимизнинг жа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убий сарҳадларида мустаҳкам қалъа бўлиб турибди.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Мана шу чегара ҳудудларида кўксини қалқон қилиб табиатан оғир-вазмин, аммо Ватан бошига синов тушса, жон фидо этишга ҳам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айёр ория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ли халқ яшайди.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Бу довюрак ва ўк</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ам халқнинг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Сурхон аҳлининг юрагида Алпомиш каби паҳлавонлардан мерос қолган шижоа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яшайди.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Бу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ртда дунёнинг кураш майдонларида кураги ерга тегмасдан зафар қозо</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иб, ўзбек номини бутун оламга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араннум 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аётган юзлаб полвонлар яшайди.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Ишончим комилки, бундай қудрат соҳиби бўлган халқни ҳеч қандай ёвуз куч енголмайди.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Ҳурматли меҳмонлар, азиз ватандошлар!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Бугун биз сизлар билан «Алпомиш» достонининг 1000 йиллик тўйини нишонлаяпмиз. Лекин бу достонда тасвирланган воқеалар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ртимизнинг неча-неча минг йиллик шонли тарихидан дарак беради.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Асардаги кичик бир далилга мурожаа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қилайлик. Халқимизнинг қадимий тасаввурларига кўра, ўқ-ёй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ҳокимия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нишони ҳисобланган. Алпомиш е</w:t>
      </w:r>
      <w:r w:rsidRPr="00B145B8">
        <w:rPr>
          <w:rFonts w:ascii="Times New Roman" w:hAnsi="Times New Roman" w:cs="Times New Roman"/>
          <w:sz w:val="28"/>
          <w:szCs w:val="28"/>
          <w:lang w:val="uz-Cyrl-UZ"/>
        </w:rPr>
        <w:t>тт</w:t>
      </w:r>
      <w:r w:rsidRPr="00B145B8">
        <w:rPr>
          <w:rFonts w:ascii="Times New Roman" w:hAnsi="Times New Roman" w:cs="Times New Roman"/>
          <w:sz w:val="28"/>
          <w:szCs w:val="28"/>
        </w:rPr>
        <w:t>и ёшида ўн тўрт бо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мон биричдан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бронзадан ясалган ёйдан ўқ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иб, «алп» деган унвонга эга бўлади. Алп дегани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ҳокимия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эгаси эканини иноба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 олсак, бу достон кўп асрлик миллий давлатчилигимизнинг бадиий ифодаси эканига ишонч ҳосил қиламиз.</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Аслида, халқимизнинг қадимий ва шонли тарихи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уганмас бир достон бўлса, «Алпомиш» ана шу достоннинг шоҳбай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идир. Бу мумтоз асарда тарих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ўфонларидан, ҳаёт-мамо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синовларидан омон чиқиб ўзлигини йўқотмаган халқимизнинг бағрикенглик, 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она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олижаноблик каби эзгу фазилатлари ўз ифодасини топган.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юртдошлар!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lastRenderedPageBreak/>
        <w:t xml:space="preserve">Бугунги муборак айёмда биз «Алпомиш»дек сўз дурдонасини </w:t>
      </w:r>
      <w:r w:rsidRPr="00B145B8">
        <w:rPr>
          <w:rFonts w:ascii="Times New Roman" w:hAnsi="Times New Roman" w:cs="Times New Roman"/>
          <w:sz w:val="28"/>
          <w:szCs w:val="28"/>
          <w:lang w:val="uz-Cyrl-UZ"/>
        </w:rPr>
        <w:t>я</w:t>
      </w:r>
      <w:r w:rsidRPr="00B145B8">
        <w:rPr>
          <w:rFonts w:ascii="Times New Roman" w:hAnsi="Times New Roman" w:cs="Times New Roman"/>
          <w:sz w:val="28"/>
          <w:szCs w:val="28"/>
        </w:rPr>
        <w:t>ратган, уни асрлар оша авлодларга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казиб келган ижодкор халқимиз даҳоси олдида бош эгамиз.</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Бугун биз минг йиллар давомида бу достонни куйлаб, гавҳардай асраб-авайлаб, бойитиб келган, номлари бизга номаълум бўлган юзлаб халқ бахшиларининг 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еъдоди қаршисида таъзим қиламиз.</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Агар иложи бўлса, мен ана шу инсонларнинг номларини маънавиятимиз тарихига ол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ин ҳарфлар билан ёзган бўлур эдим.</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жамоа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Бахши-шоирлар ўз халқининг бийрон тилидир. Улар Юртимизда доимо «Бахшили эл</w:t>
      </w:r>
      <w:r w:rsidRPr="00B145B8">
        <w:rPr>
          <w:rFonts w:ascii="Times New Roman" w:hAnsi="Times New Roman" w:cs="Times New Roman"/>
          <w:sz w:val="28"/>
          <w:szCs w:val="28"/>
          <w:lang w:val="uz-Cyrl-UZ"/>
        </w:rPr>
        <w:t xml:space="preserve"> – </w:t>
      </w:r>
      <w:r w:rsidRPr="00B145B8">
        <w:rPr>
          <w:rFonts w:ascii="Times New Roman" w:hAnsi="Times New Roman" w:cs="Times New Roman"/>
          <w:sz w:val="28"/>
          <w:szCs w:val="28"/>
        </w:rPr>
        <w:t>яхшили эл» деб улуғланган.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Бугун биз Ёдгор бахши ва Тилла кампир, Жоссоқ шоир ва Амин бахши, Шерна бахши ва Эргаш Жуманбулбул, Фозил Йўлдош ва Пўлкан шоир, Ислом шоир ва Абдулла шоир, Саидмурод Паноҳ ва Бекмурод Жўрабой ўғли, Берди бахши ва Раҳма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улла Юсуф ўғли, Қодир шоир ва Шоберди бахши каби достончиларнинг номларини эҳтиром билан тилга оламиз. Уларнинг ноёб қобилияти, юксак маҳорати туфайли «Алпомиш» бор салоба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ва нафоса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билан яшаб келмоқда.</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Бугун биз бу ўлмас асарни ёзиб олиш, нашр этиш, илмий ўрганиш, таржима ва тарғиб қилиш ишига улкан ҳисса қўшган Ҳоди Зариф, Ҳамид Олимжон, Музайяна Алавия, Мансур Афзалов каби заҳма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каш инсонларни, кўплаб хорижий олимларни ҳам миннатдорлик билан эслаймиз.</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Ҳурматли юртдошларим!</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Термиз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Самарқанд, Бухоро, Хива сингари халқимизнинг бунёдкорлик салоҳиятини дунёга намоён этган кўҳна шаҳримиздир.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Мен бугун сизларнинг ҳузурингизда шуни маълум қилишдан бахтиёрманки, биз ҳадемай Термиз шаҳрининг 2500 йиллигини халқаро миқёсда кенг нишонлаймиз. Шу маънода бугунги Алпомиш тўйи бўлажак катта тўйнинг дебочаси, десам, хато бўлмайди.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Бугун биз ўз афсонавий баҳодиримизга бўлган чексиз эҳтиром ифодаси сифатида бунёд этилган Алпомиш ёдгорлик мажмуини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танали сура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да очдик.</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lastRenderedPageBreak/>
        <w:t xml:space="preserve">Кўз ўнгимизда енгилмас, жасур Алпомиш ўз уйи, ўз ёри, ўз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ртини ёвузниятли ғанимдан ҳимоя қилмоққа шай бўлиб, шижоа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ва қатъият билан қад ростлаб турибди.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 xml:space="preserve">Унинг тимсолида Ватанимизни ёмон кўзлардан, бало-қазолардан асрашга қодир, керак бўлса, бу йўлда жонини ҳам фидо қилишга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айёр бўлган азама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ўғлонларимиз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бугунги алпомишларнинг маънавий қиёфаси мужассам.</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Мана шу фурса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дан фойдаланиб, мажмуани барпо қилишда юксак маҳорат ва санъатини намоён этган қўлигул ус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аларга, моҳир қурувчиларга, меъмор-муҳандисларга ўз номимдан, бутун халқимиз номидан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ашаккурлар айтишга ижоза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бергайсизлар.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Мен алоҳида мамту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ия</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билан мана шундай савобли ишларимизда бизга ҳамиша хайрихоҳлик кўрсатиб келаётган ЮНЕСКО вакилларига, бугунги шодиёнамизга узоқ-яқиндан ташриф</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буюриб, қувончимизга шерик бўлган барча хорижий меҳмонларга чуқур миннатдорлик изҳор 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ватандошлар!</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Йиллар, асрлар ў</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ади, она Ўзбекистонимизда янги-янги авлодлар вояга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Ишонаман, ҳар бир авлод мана шу қаҳрамонлик достонини асраб-авайлаб келгуси авлодларга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казади.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Ишонаман, халқимиз бугунги шодиёнадан руҳланиб, қадр-қимматини янада чуқурроқ англайди, ўзининг беқиёс жасоратини, букилмас иродасини, мустаҳкам иймон-</w:t>
      </w:r>
      <w:r w:rsidRPr="00B145B8">
        <w:rPr>
          <w:rFonts w:ascii="Times New Roman" w:hAnsi="Times New Roman" w:cs="Times New Roman"/>
          <w:b/>
          <w:sz w:val="28"/>
          <w:szCs w:val="28"/>
        </w:rPr>
        <w:t>э</w:t>
      </w:r>
      <w:r w:rsidRPr="00B145B8">
        <w:rPr>
          <w:rFonts w:ascii="Times New Roman" w:hAnsi="Times New Roman" w:cs="Times New Roman"/>
          <w:sz w:val="28"/>
          <w:szCs w:val="28"/>
        </w:rPr>
        <w:t>ътиқодини намоён этиб, ёруғ келажак сари қатъият билан бораверади.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Ишонаман, ҳар қайси қишлоқ, ҳар қайси шаҳар, ҳар бир хонадондан янги-янги алпомишлар дунёга келади, ватанга садоқатли, жасур ва енгилмас инсонлар бўлиб улғаяди.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Сурхон воҳасининг бе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акрор табиати, Бобо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оғ, Бойсун, Вахшивор сингари баланд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оғлари, Ол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инсой, Сангардек, Сайроб, Хонжизза каби гўзал гўшаларини бир бор кўрган одам беихтиёр бу </w:t>
      </w:r>
      <w:r w:rsidRPr="00B145B8">
        <w:rPr>
          <w:rFonts w:ascii="Times New Roman" w:hAnsi="Times New Roman" w:cs="Times New Roman"/>
          <w:sz w:val="28"/>
          <w:szCs w:val="28"/>
          <w:lang w:val="uz-Cyrl-UZ"/>
        </w:rPr>
        <w:t>ю</w:t>
      </w:r>
      <w:r w:rsidRPr="00B145B8">
        <w:rPr>
          <w:rFonts w:ascii="Times New Roman" w:hAnsi="Times New Roman" w:cs="Times New Roman"/>
          <w:sz w:val="28"/>
          <w:szCs w:val="28"/>
        </w:rPr>
        <w:t>ртга мафтут бўлиб қолади.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Бу заминда яшаб, фидокорона меҳнати билан унинг кўркига кўрк, чиройига чирой қўшаётган инсонларга, айниқса, ёш ўғил-қизларимизга менинг ҳавасим келади.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lastRenderedPageBreak/>
        <w:t xml:space="preserve">Ҳар қандай инсон бу юраги очиқ, мард 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ан</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ҳам жисмонан, ҳам маънавий жиҳатдан соғлом одамлар билан чин кўнгилдан яқин бўлишни 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айди.</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Шу унутилмас, ҳаяжонли дамларда Алпомишдек баҳодирларни камолга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казган она халқимга яна бир бор таъзим қиламан.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Юртимиз осмони доим мусаффо, халқимиз ҳамиша омон бўлсин!</w:t>
      </w:r>
    </w:p>
    <w:p w:rsidR="00B145B8" w:rsidRPr="00B145B8" w:rsidRDefault="00B145B8" w:rsidP="00B145B8">
      <w:pPr>
        <w:ind w:firstLine="720"/>
        <w:jc w:val="both"/>
        <w:rPr>
          <w:rFonts w:ascii="Times New Roman" w:hAnsi="Times New Roman" w:cs="Times New Roman"/>
          <w:sz w:val="28"/>
          <w:szCs w:val="28"/>
        </w:rPr>
      </w:pP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rPr>
        <w:t>1999 йил 6 ноябрь</w:t>
      </w:r>
      <w:r w:rsidRPr="00B145B8">
        <w:rPr>
          <w:rFonts w:ascii="Times New Roman" w:hAnsi="Times New Roman" w:cs="Times New Roman"/>
          <w:sz w:val="28"/>
          <w:szCs w:val="28"/>
          <w:lang w:val="uz-Cyrl-UZ"/>
        </w:rPr>
        <w:t>.</w:t>
      </w:r>
    </w:p>
    <w:p w:rsidR="00B145B8" w:rsidRPr="00B145B8" w:rsidRDefault="00B145B8" w:rsidP="00B145B8">
      <w:pPr>
        <w:ind w:firstLine="567"/>
        <w:jc w:val="both"/>
        <w:rPr>
          <w:rFonts w:ascii="Times New Roman" w:hAnsi="Times New Roman" w:cs="Times New Roman"/>
          <w:b/>
          <w:sz w:val="28"/>
          <w:szCs w:val="28"/>
          <w:lang w:val="uz-Cyrl-UZ"/>
        </w:rPr>
      </w:pP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r w:rsidRPr="00B145B8">
        <w:rPr>
          <w:rFonts w:ascii="Times New Roman" w:hAnsi="Times New Roman" w:cs="Times New Roman"/>
          <w:sz w:val="28"/>
          <w:szCs w:val="28"/>
          <w:lang w:val="uz-Cyrl-UZ"/>
        </w:rPr>
        <w:tab/>
        <w:t>Кўчманчи Қўнғирот қабиласининг беги Алпомишнинг ватани – Амударё соҳилларидаги ҳудудлар. Фольклоршунос олимларнинг таъбирича, достон  ҳам айни шу ерларда, бундан 1000 йил муқаддам,  9-10 асрларда яратилган.</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Достон – Шарқ халқлари адабиёти ва фольклоридаги назм ёки наср ё наср ва назмда ёзилган / айтилган / куйланган қаҳрамонлик ва  ишқий саргузашт мазмунидаги эпик жанр.</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r w:rsidRPr="00B145B8">
        <w:rPr>
          <w:rFonts w:ascii="Times New Roman" w:hAnsi="Times New Roman" w:cs="Times New Roman"/>
          <w:sz w:val="28"/>
          <w:szCs w:val="28"/>
          <w:lang w:val="uz-Cyrl-UZ"/>
        </w:rPr>
        <w:tab/>
        <w:t>Достон халқ сайилларида, базмлар, тўй маросимларида, жўралар гурунги чоғида ёки махсус достонхонликларда куйланада ёки қироатхонлик қилинади. Бахши куйлаганда эса, достончи қаҳрамоннинг туғилишидан но Барчиной ва унинг қабиласини  душманлар қўлидан озод қилиб, яна она юртига келгунигача кўрсатган қаҳрамонликлар  баён қилинади.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Достон воқеалари ичида тингловчи ёки китобхонни ҳайратга соладиган томонлари анчагина. У бамисоли воқеаларнинг фаол иштирокчиларига айланиб қолади.  Воқеалар ривожлавниб борган сайин унинг  ҳиссиёти, ҳис-ҳаяжонлари, руҳий кечинмалари  ҳам ўзгариб боради, воқеалар ичига сингиб кетгандай сезади ўзини.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Мана бир воқеага эътибор қилайлик.</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Алпомиш Барчинойнинг шартлари (пойга, кураш, камондан ўқ отиш)ни бажариб, қалмоқ паҳлавонлари устидан ғалаба қозотгач, қирқ кечаю қирқ кундуз тўй қилиб, Барчинойни ўз юртига, Қўнғиротга,  олиб кетади. Унинг йўқлигидан фойдаланган қалмоқ шоҳи Тойча хон ҳийлагар Сурхаил кампирнинг маслаҳати билан Барчинойнинг отасининг мол-мулкини тортиб </w:t>
      </w:r>
      <w:r w:rsidRPr="00B145B8">
        <w:rPr>
          <w:rFonts w:ascii="Times New Roman" w:hAnsi="Times New Roman" w:cs="Times New Roman"/>
          <w:sz w:val="28"/>
          <w:szCs w:val="28"/>
          <w:lang w:val="uz-Cyrl-UZ"/>
        </w:rPr>
        <w:lastRenderedPageBreak/>
        <w:t>олиб, ўзини чўпон қилиб қўйди. Вақт ўтиб, бу нохуш хабар Алпомишга бориб етади.  Алпомиш қирқта йигитлари билан яна қалмоқлар юртига отланади.  Айёр Сурхаил кампир уларнинг келишига йўлда бағоят чиройли қаср қурдиради, қирқта гўзал қалмоқ қизлари  билан Алпомиш йигитларини кутгани чиқади, қасрда катта базм уюштиради, едириб-ичкизиб, йигитларни маст қилиб, уларнинг ҳаммасини ўлдириб, кейин куйдириб юборишади. Аммо қаттиқ уйқуга кетган Алпомишга ҳеч нарса таъсир қилмайди. Душманнинг найзаси темирга урилгандай қайрилиб кетади, оловнинг ҳам кучи билинмайди. Шунда кампирнинг буйруғи билан чуқур зиндон қазитиб, уйқудаги паҳлавонни зиндонга ташлашади.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Алпомишнинг асир олинганлиги ҳақидаги хабар Қўнғиротга етиб боради. Қаҳрамонимизнинг синглиси Қалдирғочнинг илтимоси билан Алпомишнинг дўсти Қоражон уни қутқариш учун йўл олади, зиндоннинг қаердалигини топади ва дўстини қутқаришга киришади. Ҳалос бўлишга оз қолганда, уни қутқаргани учун дўстидан қарздор бўлиб қолмаслик, кейин, вақти келиб, ундан таъна-дашном эшитмаслик учун фикридан қайтади: белига боғланган арқонни кесиб юборади ва яна зиндонга қулаб тушади..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 воқеа асарда қуйидагича ҳикоя қилинади: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Қоражон</w:t>
      </w: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 xml:space="preserve"> ипак арқонни зиндонга ташлади. Алпомиш белига боғлаб олди. Қоражон чирпиниб тортди, қараса, тортиб олиб кетгудай ғайрати, Алпомиш туриб айтди: Бу зиндондан тортиб олиб кетиб қолади шекилли. Зиндондан чиқариб олиб борар, элда маърака-мажлис бўлар, бир тошиб гапириб ўлтирган вақтимда, “зиндонда чириб кетадиган одам эдинг, фалокатдан қутқарган фақир-да”, – деб бетимга улгу қилиб юрар”, – деб орқасини бериб, оёғини тираб турди, Алп Қоражон чирпиниб тортди, ипак арқон узилиб кетди, Алпомиш зиндонга тушиб кетди. Қоражон арқон узилди, деб учини тугиб ташлай берди. Шунда Қоражонга қараб, Алпомиш бир сўз айтиб турган экан:</w:t>
      </w:r>
    </w:p>
    <w:p w:rsidR="00B145B8" w:rsidRPr="00B145B8" w:rsidRDefault="00B145B8" w:rsidP="00B145B8">
      <w:pPr>
        <w:ind w:firstLine="2268"/>
        <w:jc w:val="both"/>
        <w:rPr>
          <w:rFonts w:ascii="Times New Roman" w:hAnsi="Times New Roman" w:cs="Times New Roman"/>
          <w:sz w:val="28"/>
          <w:szCs w:val="28"/>
          <w:lang w:val="uz-Cyrl-UZ"/>
        </w:rPr>
      </w:pP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Излаб келиб сен қилмагин пушаймон,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Чиқардан чиқмасим зиндондан гумон,</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Кўрмасин-да сени қалмоқи душман,</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Кета бер, Қоражон, сендан розиман...</w:t>
      </w: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Китобхон ёки тингловчи Алпомишнинг етти йиллик тутқунликдан қандай қутила олиши ҳақида ўйлайди. Уларгина эмас, ҳатто амалдаги тарихий Бухоро хони ҳам  Алпомишга ёрдам бермоқчи бўлади. Ривоят қилинишича, Самарқанд достончилик мактаби вакили Эрназар-бахши  Бухоро амири Насруллохон ҳузуридаги алпомишхонликда достонни куйлаш  жараёнида юқоридаги зиндондан чиқариш воқеасини олти ойга чўзган (“1001 кеча” эртакларидагидай), олти ой давомида қутилиш олдидаги турли-туман тўсиқлар  чиқараверади (буни адабиётшуносликда  </w:t>
      </w:r>
      <w:r w:rsidRPr="00B145B8">
        <w:rPr>
          <w:rFonts w:ascii="Times New Roman" w:hAnsi="Times New Roman" w:cs="Times New Roman"/>
          <w:i/>
          <w:sz w:val="28"/>
          <w:szCs w:val="28"/>
          <w:lang w:val="uz-Cyrl-UZ"/>
        </w:rPr>
        <w:t xml:space="preserve">ретардация усули </w:t>
      </w:r>
      <w:r w:rsidRPr="00B145B8">
        <w:rPr>
          <w:rFonts w:ascii="Times New Roman" w:hAnsi="Times New Roman" w:cs="Times New Roman"/>
          <w:sz w:val="28"/>
          <w:szCs w:val="28"/>
          <w:lang w:val="uz-Cyrl-UZ"/>
        </w:rPr>
        <w:t xml:space="preserve"> дейишади). Алпомишнинг қутилишини кутавериб тоқати тоқ бўлган Насруллохон Бойчибор ўрнига ўзининг жанговар отини юборишни таклиф қилади.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ab/>
        <w:t>Гап шундаки, асар қаҳрамонлари  Барчиной ва Алпомиш кўпинча муқаддас руҳлар, азиз-авлиёлардан мадад сўрашади. Аммо зиндондан қутилиш учун Алпомиш садоқатли оти Бойчибордан ёрдам кутади. У Товка ойимга исириқ бериб уни етти йил эгасидай тутқунликда азоб чекаётган оти олдида тутатишни, от эгасининг ҳидини сезиб, унинг тириклигини билиб, келиб қутқаражагини айтади.  Шундай ҳам бўлади:</w:t>
      </w:r>
    </w:p>
    <w:p w:rsidR="00B145B8" w:rsidRPr="00B145B8" w:rsidRDefault="00B145B8" w:rsidP="00B145B8">
      <w:pPr>
        <w:ind w:left="2268"/>
        <w:jc w:val="both"/>
        <w:rPr>
          <w:rFonts w:ascii="Times New Roman" w:hAnsi="Times New Roman" w:cs="Times New Roman"/>
          <w:sz w:val="28"/>
          <w:szCs w:val="28"/>
          <w:lang w:val="uz-Cyrl-UZ"/>
        </w:rPr>
      </w:pP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Кўринг назаркарда бекнинг Чибори,</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Етти марта бу зиндонни айланди...</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От қуйруғи боз қирқ қулоч бўлибди,</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От қуйруғин у зиндонга солибди, </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Ҳакимбек белига боғлаб олибди.</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Жонивор зўр уриб шу замон тортди...</w:t>
      </w:r>
    </w:p>
    <w:p w:rsidR="00B145B8" w:rsidRPr="00B145B8" w:rsidRDefault="00B145B8" w:rsidP="00B145B8">
      <w:pPr>
        <w:ind w:left="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Ҳакимбек у замон зиндондан чиқди...</w:t>
      </w: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r w:rsidRPr="00B145B8">
        <w:rPr>
          <w:rFonts w:ascii="Times New Roman" w:hAnsi="Times New Roman" w:cs="Times New Roman"/>
          <w:sz w:val="28"/>
          <w:szCs w:val="28"/>
          <w:lang w:val="uz-Cyrl-UZ"/>
        </w:rPr>
        <w:tab/>
        <w:t xml:space="preserve">Алпомиш – ўзбек халқининг идеали  – мард, довюрак,  аммо ишонувчан, хатти-ҳаракатларида  болаларча соддадил, очиқ кўнгил қаҳрамон. Ўзи разолат, қабиҳлик, айёрликдан нафратлангани учун ҳам бошқалардан уни кутмайди ва ўша соддадиллиги унга панд беради.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Достонни ўқиганингизда унинг нақадар мафтункор маънога эгалиги, жилвадорлигини сезасиз. Унда оддий деҳқон-шоирнинг бадиий салоҳиятини </w:t>
      </w:r>
      <w:r w:rsidRPr="00B145B8">
        <w:rPr>
          <w:rFonts w:ascii="Times New Roman" w:hAnsi="Times New Roman" w:cs="Times New Roman"/>
          <w:sz w:val="28"/>
          <w:szCs w:val="28"/>
          <w:lang w:val="uz-Cyrl-UZ"/>
        </w:rPr>
        <w:lastRenderedPageBreak/>
        <w:t>кўриб, унинг бадиий маҳоратига тан бермай қолмайсан, киши. Асарда кўчма маънода қўлланилган коннотатив сўз ва иборалар – ўхшатиш, истиора, жонлантириш, гипербола (муболаға), турғун бирикмалар асарнинг бадиий қимматини янада оширади. Ҳикматли сўзлар ҳам анчагина. Улар ҳозирги ёш авлодни ақл-идрокли, жасур, матонатли, эл-юртига садоқатли бўлишга чақиради. Биргина мисол келтирсак. Бу ерда Алпомиш-Ҳакимбекнинг ўн тўрт ёшли сингилчаси Қалдирғоч ойимнинг оқ йўл тилаб айтган сўзларида унинг ақл-заковати намоён бўлади:</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Бир нечук номардга кўнгил бермагин,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Лодон кўнглинг ҳар хаёлга бўлмагин,</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Кўп яшагин, кўп йилгача ўлмагин,</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Йўлда номардларни ҳамроҳ қилмагин.</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Қулоқ солгин мендай синглинг нолишига,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Ёмонни йўлатма отнинг қошига...</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Аччиқ қилиб урма отнинг бошига,</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Қулоқ соб эшитгин айғон нидога,</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Ўлим навбат етар шоҳу гадога.</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Соғ бориб саломат келгин, бек оға.</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Ёринг билан бўлсин элда суҳбатинг,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Тоймасин бошингдан тожу давлатинг,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Сен келгунча обод бўлсин элатинг,</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Сен кетган сўнг қолмас менинг тоқатим,</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Юз алвон ўйнайди минганда отинг...</w:t>
      </w:r>
    </w:p>
    <w:p w:rsidR="00B145B8" w:rsidRPr="00B145B8" w:rsidRDefault="00B145B8" w:rsidP="00B145B8">
      <w:pPr>
        <w:ind w:firstLine="2268"/>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Достонда “бесабаб чиқмайди чивиннинг жони”, “Кучук босмас йўлбарс, шернинг изини”, “арзачига ўлим йўқ”, “икки ёрти – бир бутун” каби мақол ва маталлар асарнинг таъсирчанлигини кучайтиради.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 қаҳрамонлик достони “Алпомиш” Ўзбекистон давлат мустақиллигининг шарофати ва асарнинг минг йиллик тўйи муносабати </w:t>
      </w:r>
      <w:r w:rsidRPr="00B145B8">
        <w:rPr>
          <w:rFonts w:ascii="Times New Roman" w:hAnsi="Times New Roman" w:cs="Times New Roman"/>
          <w:sz w:val="28"/>
          <w:szCs w:val="28"/>
          <w:lang w:val="uz-Cyrl-UZ"/>
        </w:rPr>
        <w:lastRenderedPageBreak/>
        <w:t xml:space="preserve">билан биринчи маротаба тўла ҳолда атоқли халқ бахшиси Фозил Йўлдош ўғли ижросида Маҳмуд Зарифов томонидан қандай ёзиб олинган бўлса – худди ўшандай, ҳеч бир қисқартириш ва ўзгартиришларсиз, “мурти бузилмай” нашр этилди.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Бундай нашр, айтиш мумкинки, минг йилда бир марта бўлади! Энди бу умрибоқий асарнинг ўлмас ғоялари ва бетакрор бадиий нафосатини бутун миқёслари билан тўғри идрок этиш, асар замиридаги маъноларни тушуниб мутолаа қилиш ҳар биримизнинг муқаддас бурчимиздир.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Аввало, шу ҳолни ҳамиша ёдда тутмоғимиз керакки, “Алпомиш” достони, худди ҳинд халқининг “Рамаяна” ва “Моҳобхорот”, юнон халқининг “Илиада” ва “Одиссея” достонлари каби, жаҳон халқлари оғзаки ижодидаги ўта камёб ва ноёб ҳодисалардандир.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Атоқли олим, академик Жирмунский “Алпомиш” достонини “Одиссея” достони билан ёнма-ён қўйиб, қиёсий таҳлил этгани бежиз эмас эди, албатта. </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Бинобарин, асар замиридаги бой маъноларнинг қат-қат қатламларини теран тушуниш, айниқса, мустақиллик шароитида биз киройи ҳакимбек – ўзбеклар учун ҳам фарз, ҳам қарздир. Зотан, бу шоҳ асарнинг оламшумул қадр-қимматини англаб етсаккина уни муносиб равишда қадрлай оламиз. Ана ўшанда, дейлик, “Рамаяна” ва “Моҳобхорот” эпослари асосида юзлаб серияли бадиий фильм яратган ҳинд халқи ва ё Шота Руставелининг “Йўлбарс терисини ёпинган паҳлавон” асарини ҳар бир қизининг сепидаги энг бебаҳо мулк деб билгувчи грузин халқи каби, ўз халқимиз яратган жаҳонда тенгсиз-беназир маънавий-руҳий ганжинамизнинг муносиб соҳиблари бўламиз.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67136" behindDoc="1" locked="0" layoutInCell="1" allowOverlap="1">
            <wp:simplePos x="0" y="0"/>
            <wp:positionH relativeFrom="column">
              <wp:posOffset>4477385</wp:posOffset>
            </wp:positionH>
            <wp:positionV relativeFrom="paragraph">
              <wp:posOffset>37465</wp:posOffset>
            </wp:positionV>
            <wp:extent cx="1428750" cy="1905000"/>
            <wp:effectExtent l="19050" t="0" r="0" b="0"/>
            <wp:wrapTight wrapText="bothSides">
              <wp:wrapPolygon edited="0">
                <wp:start x="-288" y="0"/>
                <wp:lineTo x="-288" y="21384"/>
                <wp:lineTo x="21600" y="21384"/>
                <wp:lineTo x="21600" y="0"/>
                <wp:lineTo x="-288" y="0"/>
              </wp:wrapPolygon>
            </wp:wrapTight>
            <wp:docPr id="253" name="Рисунок 253" descr="http://www.ziyonet.uz/images/peopl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ziyonet.uz/images/people/884.jpg"/>
                    <pic:cNvPicPr>
                      <a:picLocks noChangeAspect="1" noChangeArrowheads="1"/>
                    </pic:cNvPicPr>
                  </pic:nvPicPr>
                  <pic:blipFill>
                    <a:blip r:embed="rId277" r:link="rId278"/>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О</w:t>
      </w:r>
      <w:r w:rsidRPr="00B145B8">
        <w:rPr>
          <w:rFonts w:ascii="Times New Roman" w:hAnsi="Times New Roman" w:cs="Times New Roman"/>
          <w:sz w:val="28"/>
          <w:szCs w:val="28"/>
          <w:lang w:val="uz-Cyrl-UZ"/>
        </w:rPr>
        <w:t xml:space="preserve">дамзод пайдо бўлганидан бери, – дейди </w:t>
      </w:r>
      <w:r w:rsidRPr="00B145B8">
        <w:rPr>
          <w:rFonts w:ascii="Times New Roman" w:hAnsi="Times New Roman" w:cs="Times New Roman"/>
          <w:b/>
          <w:sz w:val="28"/>
          <w:szCs w:val="28"/>
          <w:lang w:val="uz-Cyrl-UZ"/>
        </w:rPr>
        <w:t>проф.Н.Каримов</w:t>
      </w:r>
      <w:r w:rsidRPr="00B145B8">
        <w:rPr>
          <w:rFonts w:ascii="Times New Roman" w:hAnsi="Times New Roman" w:cs="Times New Roman"/>
          <w:sz w:val="28"/>
          <w:szCs w:val="28"/>
          <w:lang w:val="uz-Cyrl-UZ"/>
        </w:rPr>
        <w:t>, – адолат ва ҳақиқат қарор топган жамиятни орзу қилиб келади. Ленин ва Сталин ўзлари пойдеворини қурган давлат ана шундай халқпарвар тузум деб одамзодни ишонтирмоқчи бўлдилар.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30-йилларнинг ўрталаридан бошлаб, шу мақсадда, Сулаймон Стальский – оддий халқ оқини «XX аср Ҳомери» деган унвон билан юритилди. Жамбул Жабоев эса Шарқ халқлари оғзаки ижодининг чўққиси сифатида баҳолана бошлади. Барча миллий республикаларда халқ оғзаки ижодини ўрганишга жадал киришилди. 1935 йилда «Калевала» карело-фин эпосининг биринчи, </w:t>
      </w:r>
      <w:r w:rsidRPr="00B145B8">
        <w:rPr>
          <w:rFonts w:ascii="Times New Roman" w:hAnsi="Times New Roman" w:cs="Times New Roman"/>
          <w:sz w:val="28"/>
          <w:szCs w:val="28"/>
          <w:lang w:val="uz-Cyrl-UZ"/>
        </w:rPr>
        <w:lastRenderedPageBreak/>
        <w:t>қисқартирилган нашри эълон қилинганининг 100 йиллиги кенг нишонланди. Бундан илҳомланган И. В. Сталиннинг ватандошлари 1937 йил декабрда – Гуржистонда ҳам даҳшатли қатағон бўрони гуруллаб ўтганига қарамай – Шота Руставели «Йўлбарс терисини ёпинган паҳлавон» эпосининг 750 йиллигини миллий байрам сифатида нишонладилар. Орадан ярим йил ўтмай, рус халқи ҳам «Игорь лашкари жангномаси» яратилганига 750 йил тўлганини тантана қилди. 1939 йил сентябрида эса арманлар «Довуд Сосунли» эпосининг бунёд бўлганига минг йил тўлди, деб бутун дунёга жар солдилар. Ниҳоят, роса бир йилдан сўнг, уруш арафасида қалмоқ халқ эпоси «Жанғар»нинг 500 йиллиги Элистада ўтказилган катта маъракага сабаб бўлди.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Бу эпосларнинг яратилганига 500, 750, айниқса минг йил тўлганини тасдиқловчи бирор далил-ҳужжат йўқлигига қарамай, халқ ижодига нисбатан умумдавлат ва умумхалқ миқёсида бўлаётган эътибор социалистик тузумнинг чиндан ҳам халқпарвар ва маърифатпарварлигини намойиш эта бошлади. </w:t>
      </w:r>
      <w:r w:rsidRPr="00B145B8">
        <w:rPr>
          <w:rFonts w:ascii="Times New Roman" w:hAnsi="Times New Roman" w:cs="Times New Roman"/>
          <w:sz w:val="28"/>
          <w:szCs w:val="28"/>
        </w:rPr>
        <w:t>Шўролар ҳукума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 ва </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оммунистлар фирқасига эса худди шу нарса сув билан ҳаводек зарур эди.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Жаҳондаги энг қадимий маданиятга эга халқлар орасида, шубҳасиз, ўзбек халқи ҳам бўлиб, унинг бу борада фахрланиши учун асослар зиёда эди. Биргина «Гўрўғли» туркумига кирган халқ достонларининг сони </w:t>
      </w:r>
      <w:smartTag w:uri="urn:schemas-microsoft-com:office:smarttags" w:element="metricconverter">
        <w:smartTagPr>
          <w:attr w:name="ProductID" w:val="40 га"/>
        </w:smartTagPr>
        <w:r w:rsidRPr="00B145B8">
          <w:rPr>
            <w:rFonts w:ascii="Times New Roman" w:hAnsi="Times New Roman" w:cs="Times New Roman"/>
            <w:sz w:val="28"/>
            <w:szCs w:val="28"/>
            <w:lang w:val="uz-Cyrl-UZ"/>
          </w:rPr>
          <w:t>40 га</w:t>
        </w:r>
      </w:smartTag>
      <w:r w:rsidRPr="00B145B8">
        <w:rPr>
          <w:rFonts w:ascii="Times New Roman" w:hAnsi="Times New Roman" w:cs="Times New Roman"/>
          <w:sz w:val="28"/>
          <w:szCs w:val="28"/>
        </w:rPr>
        <w:t xml:space="preserve"> яқинлиги ва уларнинг XV</w:t>
      </w:r>
      <w:r w:rsidRPr="00B145B8">
        <w:rPr>
          <w:rFonts w:ascii="Times New Roman" w:hAnsi="Times New Roman" w:cs="Times New Roman"/>
          <w:sz w:val="28"/>
          <w:szCs w:val="28"/>
          <w:lang w:val="en-US"/>
        </w:rPr>
        <w:t>I</w:t>
      </w:r>
      <w:r w:rsidRPr="00B145B8">
        <w:rPr>
          <w:rFonts w:ascii="Times New Roman" w:hAnsi="Times New Roman" w:cs="Times New Roman"/>
          <w:sz w:val="28"/>
          <w:szCs w:val="28"/>
        </w:rPr>
        <w:t>–XV</w:t>
      </w:r>
      <w:r w:rsidRPr="00B145B8">
        <w:rPr>
          <w:rFonts w:ascii="Times New Roman" w:hAnsi="Times New Roman" w:cs="Times New Roman"/>
          <w:sz w:val="28"/>
          <w:szCs w:val="28"/>
          <w:lang w:val="en-US"/>
        </w:rPr>
        <w:t>II</w:t>
      </w:r>
      <w:r w:rsidRPr="00B145B8">
        <w:rPr>
          <w:rFonts w:ascii="Times New Roman" w:hAnsi="Times New Roman" w:cs="Times New Roman"/>
          <w:sz w:val="28"/>
          <w:szCs w:val="28"/>
        </w:rPr>
        <w:t xml:space="preserve"> асрларга мансублиги ўзбек халқ оғзаки ижодининг қадимийлиги ва бойлигини тасдиқловчи ёрқин мисолдир. Бу туркумга кирмаган халқ достонлари орасида эса «Алпомиш» эпосини энг қадимий деб ҳисоблаш ва унинг ёшини «Довуд Сосунли» билан тенг, деб белгилаш тўғри бўларди.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Усмон Юсупов бошчилик қилган Ўзбекистон Коммунис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лар фирқаси ўша йилларда шўролар мамлакатида халқ ижодини тарғиб қилиш соҳасида олиб борилган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адбирлардан рағба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ланиб, Алишер Навоий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аваллудининг 500 йиллиги билан биргаликда «Алпомиш»нинг минг йиллигини ҳам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антанали нишонлаш бўйича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араддуд ишларини бошлаб юборди. Ҳамид Олимжон 1938 йилда ўзбек фольклоршунослари қўлидаги «Алпомиш»нинг уч-тўрт нусхасини ўрганиб, Фозил Йўлдош ўғлидан ёзиб олинган нусхани айр</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м қисқар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ишлар ва сўзбоши билан бирга 1939 йили эълон қилди. Шу даврдан </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ътибора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 «Алпомиш», ўзбек халқининг мўъ</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абар оғзаки ёдгорлиги сифатида мактаб ўқув дастурларига киритилди. Л. Пеньковский асарни рус тилига таржима қилишга киришди. «Алпомиш»нинг умуми</w:t>
      </w:r>
      <w:r w:rsidRPr="00B145B8">
        <w:rPr>
          <w:rFonts w:ascii="Times New Roman" w:hAnsi="Times New Roman" w:cs="Times New Roman"/>
          <w:sz w:val="28"/>
          <w:szCs w:val="28"/>
          <w:lang w:val="uz-Cyrl-UZ"/>
        </w:rPr>
        <w:t>тт</w:t>
      </w:r>
      <w:r w:rsidRPr="00B145B8">
        <w:rPr>
          <w:rFonts w:ascii="Times New Roman" w:hAnsi="Times New Roman" w:cs="Times New Roman"/>
          <w:sz w:val="28"/>
          <w:szCs w:val="28"/>
        </w:rPr>
        <w:t xml:space="preserve">ифоқ тўйига </w:t>
      </w:r>
      <w:r w:rsidRPr="00B145B8">
        <w:rPr>
          <w:rFonts w:ascii="Times New Roman" w:hAnsi="Times New Roman" w:cs="Times New Roman"/>
          <w:sz w:val="28"/>
          <w:szCs w:val="28"/>
          <w:lang w:val="uz-Cyrl-UZ"/>
        </w:rPr>
        <w:lastRenderedPageBreak/>
        <w:t>т</w:t>
      </w:r>
      <w:r w:rsidRPr="00B145B8">
        <w:rPr>
          <w:rFonts w:ascii="Times New Roman" w:hAnsi="Times New Roman" w:cs="Times New Roman"/>
          <w:sz w:val="28"/>
          <w:szCs w:val="28"/>
        </w:rPr>
        <w:t>айёргарликни жадаллаштириш</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ниятида бу хайрли юмушга кейинчалик В. Державин билан А. Коче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ков ҳам жалб этилдилар.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«Алпомиш»ни меҳр билан ўрганган Ҳамид Олимжон уни чоп этишдан мурод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ўю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антаналар ўтказиш эмас, балки тилимиз ва адабиётимизнинг кейинги тараққиёти ва равнақи йўлида ундан фойдаланиш эканини биринчи бўлиб тушунди. У ўз сўзбошисида, чунончи, бундай сўзларни ёзди: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 тил жиҳатидан ўзбек тилининг бутун бойлиги ва рангдорлигини акс эттиради. Достон ўзбек халқ тилининг қанчалик ширалик, қанчалик ихчам ва ўз ҳаётини ифода қилиш учун қанчалик мукаммал, бой эканини ҳам кўрсатади. Достонда турмушда учрайдиган энг оддий сўзлардан тортиб, биз учун нотаниш, лекин билишимиз зарур бўлган ҳарбий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ерминларгача мавжуд. Чорвачиликка оид </w:t>
      </w:r>
      <w:r w:rsidRPr="00B145B8">
        <w:rPr>
          <w:rFonts w:ascii="Times New Roman" w:hAnsi="Times New Roman" w:cs="Times New Roman"/>
          <w:sz w:val="28"/>
          <w:szCs w:val="28"/>
          <w:lang w:val="uz-Cyrl-UZ"/>
        </w:rPr>
        <w:t>атама</w:t>
      </w:r>
      <w:r w:rsidRPr="00B145B8">
        <w:rPr>
          <w:rFonts w:ascii="Times New Roman" w:hAnsi="Times New Roman" w:cs="Times New Roman"/>
          <w:sz w:val="28"/>
          <w:szCs w:val="28"/>
        </w:rPr>
        <w:t xml:space="preserve">лар ҳадсиз кўп. Буларни биз билмас эдик ва билмасдан туриб, ўзбек тилининг қашшоқлиги ҳақида ёлғон афсоналар ҳам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ўқиб юрар эдик. «Алпомиш»да бу кунги адабий тилимиз, 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буо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тили учун прак</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ик аҳамиятга эга бўлган сўзлар жуда кўпдир.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Ниҳоят, «Алпомиш» бизнинг ёзувчиларимиз учун ҳам катта аҳамиятга эгадир....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Бизнинг ёзувчиларимизга фольклорни билиш қанчалик зарур эканини «Алпомиш» кўрсатур. Ўзбек адабиётини юксалтириш, унинг тилини чин халқ тили қилиш, содда ва чуқур қилиш ва ниҳоят, умуман айтганда, ўзбек сове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адабиётини чин маънода халқчил қилиш учун фольклорнинг аҳамияти буюк бўлур».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Ҳамид Олимжон сингари фидойи ўзбек зиёлиларининг «Алпомиш»нинг 1000 йиллигига боғлаган умидлари катта эди. Аммо Улуғ Ватан урушининг бошланиши билан бу умидларнинг рўёбга чиқиши дориломон замонларга қолди.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bCs/>
          <w:sz w:val="28"/>
          <w:szCs w:val="28"/>
          <w:lang w:val="uz-Cyrl-UZ"/>
        </w:rPr>
        <w:t xml:space="preserve">Шўролар юрти ичкарисидаги “совуқ уруш”. </w:t>
      </w:r>
      <w:r w:rsidRPr="00B145B8">
        <w:rPr>
          <w:rFonts w:ascii="Times New Roman" w:hAnsi="Times New Roman" w:cs="Times New Roman"/>
          <w:sz w:val="28"/>
          <w:szCs w:val="28"/>
          <w:lang w:val="uz-Cyrl-UZ"/>
        </w:rPr>
        <w:t xml:space="preserve">Собиқ шўролар мамлакати Ватан урушидан ғолиб бўлиб чиқди, – давом этади Наим Каримов. Бироқ инсоният тарихидаги бу энг даҳшатли урушда шахсан Сталиннинг хатолари туфайли 40 миллионга яқин шўро халқининг ёстиғи қуриди. Шундай бўлса ҳам золим подшонинг ҳарбий «даҳоси улуғ Ғалабанинг бирдан-бир омили деб эълон қилинди. Хорижий олам Сталин билан ҳисоблашадиган бўлди. Мамлакат ичкарисида эса Сталин номи илоҳийлаштирилди. Бу воқеалар «халқлар доҳийси»ининг руҳий оламида кескин ўзгаришларни келтириб чиқарди. У маданий ва маърифий даражаси </w:t>
      </w:r>
      <w:r w:rsidRPr="00B145B8">
        <w:rPr>
          <w:rFonts w:ascii="Times New Roman" w:hAnsi="Times New Roman" w:cs="Times New Roman"/>
          <w:sz w:val="28"/>
          <w:szCs w:val="28"/>
          <w:lang w:val="uz-Cyrl-UZ"/>
        </w:rPr>
        <w:lastRenderedPageBreak/>
        <w:t>ўртамиёна шахс бўлишига қарамай, ҳайбаракаллачиларнинг тинимсиз қарсаклари остида ўзини дунёдаги энг доно, энг ақл-заковатли, энг маърифатли ва энг юксак бадиий дид соҳиби деб ҳисоблади. Унинг «юксак дид»ига ўтирмаган санъат ва адабиёт намуналари зса ўз-ўзидан буржуа мафкурасига хизмат қилувчи, зарарли, ғоясиз, паст савияли асарлар деб ҳисобланди. Натижада бундай асарлар ва уларнинг муаллифларига қарши шафқатсиз кураш бошланди.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ВКП(б) Марказий Қўмитасининг «Звезда» ва «Ленинград» журналлари тўғрисида» 1946 йил 16 августда қабул қилган қарори мамлакат ичкарисида адабиёт ва санъат аҳлига қарши бошланган ва кўплаб талафотлар етказган «совуқ уруш»ининг қалдирғочи бўлди. Сталин «катюша»лар ихтиро қилинган замонда яшаган. Шунинг учун ҳам у кўз олдига олган марраларни бир нафасда баравар отилган ўқлар билан пайхон қилиш усулига амал қилди. Ўша йилнинг кузида «Драматик театрларнинг репертуари ва уни яхшилаш тадбирлари тўғрисида», «Катта ҳаёт» кинофильми тўғрисида» деган қарор-ўқлар кетма-кен отилди. 1948 йили эса шўро маданиятига катта офат келтирган тадбирлардан бири «В. Мураделининг «Улуғ дўстлик» операси тўғрисида» чиқарилган қарор бўлди. Аммо ВКП(б) Марказий Қўмитасининг расмий қарорлари билан бирга унинг «кичик артиллерияси» – «Правда» газетаси билан «Большевик» журнали ҳам адабиёт ва санъат оламининг Сталин томонидан забт этилмаган соҳилига муттасил ўт очиб, қанчадан-қанча истеъдодли ижод аҳлини майиб ва ногирон қилиб ташлади.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қарорларнинг Н. С. Хрушчев ва Л. И. Брежнев замонларида қабул қилинган ҳужжатлардан фарқи шунда эдики, Марказий Қўмита уларнинг бажарилиш даражасини доимо кузатиб, дўппи ўрнига бош олувчилар учун ҳамма имкониятларни туғдириб берарди. Шунинг учун ҳам мамлакат бўйлаб эсаётган «совуқ уруш» шабадаси 1948–1949 йилларда айниқса авж олди.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1947 йил 20 февралда СССР Ёзувчилар уюшмасининг бош котиби А. А. Фадеев М. Горький номидаги Жаҳон адабиёт институтида бўлиб ўтган анжуманда шўро танқидчилигининг аҳволи ва вазифалари тўғрисида маъруза қилди. Ушбу маърузада олға сурилган фактлар дастлаб адибнинг «Большевик» ва «Октябрь» журналларида босилган мақолаларида, сўнг СССР Ёзувчилар уюшмаси ҳайъатининг XI пленумида қилган маърузасида ривожлантирилди.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 А. Фадеев бу маърузасида урушдан кейинги адабий жараёнга А. А. Жданов кўзи билан қарашга, унинг нутқида ҳамда Марказий Қўмитанинг </w:t>
      </w:r>
      <w:r w:rsidRPr="00B145B8">
        <w:rPr>
          <w:rFonts w:ascii="Times New Roman" w:hAnsi="Times New Roman" w:cs="Times New Roman"/>
          <w:sz w:val="28"/>
          <w:szCs w:val="28"/>
          <w:lang w:val="uz-Cyrl-UZ"/>
        </w:rPr>
        <w:lastRenderedPageBreak/>
        <w:t>«Звезда» ва «Ленинград» журналлари тўғрисидаги қарорида баён этилган адабиёт соҳасидаги фирқа сиёсатини амалга оширишга мажбур бўлди. Бу маърузада, бошқа адабий ҳужжатлар қатори, В. Шишмарёвнинг 1946 йили Ленинград дорилфунуни томонидан чоп этилган «Александр Веселовский ва рус адабиёти» деган рисоласи ҳам кескин танқид қилиб ўтилди.</w:t>
      </w:r>
    </w:p>
    <w:p w:rsidR="00B145B8" w:rsidRPr="00B145B8" w:rsidRDefault="00B145B8" w:rsidP="00B145B8">
      <w:pPr>
        <w:ind w:right="-1" w:firstLine="567"/>
        <w:jc w:val="both"/>
        <w:rPr>
          <w:rFonts w:ascii="Times New Roman" w:hAnsi="Times New Roman" w:cs="Times New Roman"/>
          <w:sz w:val="28"/>
          <w:szCs w:val="28"/>
        </w:rPr>
      </w:pPr>
      <w:r w:rsidRPr="00B145B8">
        <w:rPr>
          <w:rFonts w:ascii="Times New Roman" w:hAnsi="Times New Roman" w:cs="Times New Roman"/>
          <w:b/>
          <w:noProof/>
          <w:sz w:val="28"/>
          <w:szCs w:val="28"/>
        </w:rPr>
        <w:drawing>
          <wp:anchor distT="0" distB="0" distL="114300" distR="114300" simplePos="0" relativeHeight="251868160" behindDoc="1" locked="0" layoutInCell="1" allowOverlap="1">
            <wp:simplePos x="0" y="0"/>
            <wp:positionH relativeFrom="column">
              <wp:posOffset>4563745</wp:posOffset>
            </wp:positionH>
            <wp:positionV relativeFrom="paragraph">
              <wp:posOffset>220345</wp:posOffset>
            </wp:positionV>
            <wp:extent cx="1362075" cy="1534160"/>
            <wp:effectExtent l="19050" t="0" r="9525" b="0"/>
            <wp:wrapTight wrapText="bothSides">
              <wp:wrapPolygon edited="0">
                <wp:start x="-302" y="0"/>
                <wp:lineTo x="-302" y="21457"/>
                <wp:lineTo x="21751" y="21457"/>
                <wp:lineTo x="21751" y="0"/>
                <wp:lineTo x="-302" y="0"/>
              </wp:wrapPolygon>
            </wp:wrapTight>
            <wp:docPr id="254" name="Рисунок 254" descr="http://www.krugosvet.ru/images/1007313_A0009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krugosvet.ru/images/1007313_A00090C2.jpg"/>
                    <pic:cNvPicPr>
                      <a:picLocks noChangeAspect="1" noChangeArrowheads="1"/>
                    </pic:cNvPicPr>
                  </pic:nvPicPr>
                  <pic:blipFill>
                    <a:blip r:embed="rId279" r:link="rId280"/>
                    <a:srcRect/>
                    <a:stretch>
                      <a:fillRect/>
                    </a:stretch>
                  </pic:blipFill>
                  <pic:spPr bwMode="auto">
                    <a:xfrm>
                      <a:off x="0" y="0"/>
                      <a:ext cx="1362075" cy="1534160"/>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А. Веселовский</w:t>
      </w:r>
      <w:r w:rsidRPr="00B145B8">
        <w:rPr>
          <w:rFonts w:ascii="Times New Roman" w:hAnsi="Times New Roman" w:cs="Times New Roman"/>
          <w:sz w:val="28"/>
          <w:szCs w:val="28"/>
          <w:lang w:val="uz-Cyrl-UZ"/>
        </w:rPr>
        <w:t xml:space="preserve"> Ғарбий Оврупо адабиёти бўйича қомусий билим соҳибидир. У ана шу кенг билими туфайли Ғарбий Оврупо халқлари адабиётини қиёсий ўрганиш услубиятини ишлаб чиққан. Сталин бундай улкан олимлар билан 1937 йилдаёқ орани очиқ қилгани сабабли 1946 йилга келиб, аллақандай Веселовский тўғрисида илмий асарнинг яратилиши куфрли хато эди. Фадеев ана шу хатони фош этиб, Веселовскийнинг ўтган асрнинг 60-йилларида рус инқилобий-демокраник адабиёти анъаналаридан воз кечиб, роман-герман адабй мактаби олдида сажда қилганига эътиборни қаратди. </w:t>
      </w:r>
      <w:r w:rsidRPr="00B145B8">
        <w:rPr>
          <w:rFonts w:ascii="Times New Roman" w:hAnsi="Times New Roman" w:cs="Times New Roman"/>
          <w:sz w:val="28"/>
          <w:szCs w:val="28"/>
        </w:rPr>
        <w:t xml:space="preserve">Унинг бу борадаги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аҳдидлари «Ли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ературная газета» ва «Сове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ская культура»да ҳамда «Правда» газетасининг 1947 йил 30 июнь –1 июль сонларида чоп этилган мақоладан кенг ўрин эгаллади. ВКП(б) Марказий Қўмитаси бу сўнгги мақолага жамоатчилик эъ</w:t>
      </w:r>
      <w:r w:rsidRPr="00B145B8">
        <w:rPr>
          <w:rFonts w:ascii="Times New Roman" w:hAnsi="Times New Roman" w:cs="Times New Roman"/>
          <w:sz w:val="28"/>
          <w:szCs w:val="28"/>
          <w:lang w:val="uz-Cyrl-UZ"/>
        </w:rPr>
        <w:t>ти</w:t>
      </w:r>
      <w:r w:rsidRPr="00B145B8">
        <w:rPr>
          <w:rFonts w:ascii="Times New Roman" w:hAnsi="Times New Roman" w:cs="Times New Roman"/>
          <w:sz w:val="28"/>
          <w:szCs w:val="28"/>
        </w:rPr>
        <w:t>борини қаратиб, унда баён қилинган Ғарб маданиятига сажда қилиш ҳолларини урушдан кейинги шўро жамиятини қўпориши мумкин бўлган офат сифатида талқин қилди. Шу тарзда шўро адабиёти ва санъатида космополи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измга қарши кураш шиори остида шармандали мафкуравий ҳаракат бошланди. Фирқа қано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ида вояга етган ёзувчилар, танқидчилар ва санъатшунослар машҳур ҳамкасбларини ғажиб ташлаш учун мавжуд шароитдан ҳаёсизларча фойдаландилар. Коммунистлар фирқаси эса ушбу ҳаракатдан гўё Ғарб маданиятига сиғинувчи ё миллий маданиятлари билан ифтихор қилувчи зиёлиларни қувғин остига олишда фойдаланди.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Л. Климович «Правда» газетасининг 1949 йил 11 январь сонида эълон қилинган «Адабиётшуносликда космополитизмга қарши» мақоласида </w:t>
      </w:r>
      <w:r w:rsidRPr="00B145B8">
        <w:rPr>
          <w:rFonts w:ascii="Times New Roman" w:hAnsi="Times New Roman" w:cs="Times New Roman"/>
          <w:b/>
          <w:sz w:val="28"/>
          <w:szCs w:val="28"/>
          <w:lang w:val="uz-Cyrl-UZ"/>
        </w:rPr>
        <w:t>В. Жирмунский</w:t>
      </w:r>
      <w:r w:rsidRPr="00B145B8">
        <w:rPr>
          <w:rFonts w:ascii="Times New Roman" w:hAnsi="Times New Roman" w:cs="Times New Roman"/>
          <w:sz w:val="28"/>
          <w:szCs w:val="28"/>
          <w:lang w:val="uz-Cyrl-UZ"/>
        </w:rPr>
        <w:t xml:space="preserve"> ва Ҳ. Зариповнинг «Ўзбек халқ қаҳрамонлик эпоси» (Москва, 1947 йил) китобига алоҳида тўхтаб, ҳар иккала муаллифни Веселовскийнинг зарарли назарияси асоратида қолганликда айблади. «Жирм</w:t>
      </w:r>
      <w:r w:rsidRPr="00B145B8">
        <w:rPr>
          <w:rFonts w:ascii="Times New Roman" w:hAnsi="Times New Roman" w:cs="Times New Roman"/>
          <w:noProof/>
          <w:sz w:val="28"/>
          <w:szCs w:val="28"/>
        </w:rPr>
        <w:drawing>
          <wp:anchor distT="0" distB="0" distL="114300" distR="114300" simplePos="0" relativeHeight="251872256" behindDoc="1" locked="0" layoutInCell="1" allowOverlap="1">
            <wp:simplePos x="0" y="0"/>
            <wp:positionH relativeFrom="column">
              <wp:posOffset>4925695</wp:posOffset>
            </wp:positionH>
            <wp:positionV relativeFrom="paragraph">
              <wp:posOffset>4239260</wp:posOffset>
            </wp:positionV>
            <wp:extent cx="1038225" cy="1156970"/>
            <wp:effectExtent l="19050" t="0" r="9525" b="0"/>
            <wp:wrapTight wrapText="bothSides">
              <wp:wrapPolygon edited="0">
                <wp:start x="-396" y="0"/>
                <wp:lineTo x="-396" y="21339"/>
                <wp:lineTo x="21798" y="21339"/>
                <wp:lineTo x="21798" y="0"/>
                <wp:lineTo x="-396" y="0"/>
              </wp:wrapPolygon>
            </wp:wrapTight>
            <wp:docPr id="258" name="Рисунок 258" descr="http://bse.sci-lib.com/a_pictures/03/00/2086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bse.sci-lib.com/a_pictures/03/00/208663203.jpg"/>
                    <pic:cNvPicPr>
                      <a:picLocks noChangeAspect="1" noChangeArrowheads="1"/>
                    </pic:cNvPicPr>
                  </pic:nvPicPr>
                  <pic:blipFill>
                    <a:blip r:embed="rId232" r:link="rId233"/>
                    <a:srcRect/>
                    <a:stretch>
                      <a:fillRect/>
                    </a:stretch>
                  </pic:blipFill>
                  <pic:spPr bwMode="auto">
                    <a:xfrm>
                      <a:off x="0" y="0"/>
                      <a:ext cx="1038225" cy="1156970"/>
                    </a:xfrm>
                    <a:prstGeom prst="rect">
                      <a:avLst/>
                    </a:prstGeom>
                    <a:noFill/>
                  </pic:spPr>
                </pic:pic>
              </a:graphicData>
            </a:graphic>
          </wp:anchor>
        </w:drawing>
      </w:r>
      <w:r w:rsidRPr="00B145B8">
        <w:rPr>
          <w:rFonts w:ascii="Times New Roman" w:hAnsi="Times New Roman" w:cs="Times New Roman"/>
          <w:sz w:val="28"/>
          <w:szCs w:val="28"/>
          <w:lang w:val="uz-Cyrl-UZ"/>
        </w:rPr>
        <w:t>унский ва Зарипов,– деб ёзди у,– фанимиз томонидан қораланган ва буржуа адабиётшуносларидан қолган «тарихий-қиёсий» услубиятга кўр-кўрона эргашиб, ўзбек фольклорини гўё бир миллий адабиётдан иккинчи миллий адабиётга ҳамиша кўчиб юрувчи халқа</w:t>
      </w:r>
      <w:r w:rsidRPr="00B145B8">
        <w:rPr>
          <w:rFonts w:ascii="Times New Roman" w:hAnsi="Times New Roman" w:cs="Times New Roman"/>
          <w:noProof/>
          <w:sz w:val="28"/>
          <w:szCs w:val="28"/>
        </w:rPr>
        <w:drawing>
          <wp:anchor distT="0" distB="0" distL="114300" distR="114300" simplePos="0" relativeHeight="251869184" behindDoc="1" locked="0" layoutInCell="1" allowOverlap="1">
            <wp:simplePos x="0" y="0"/>
            <wp:positionH relativeFrom="column">
              <wp:posOffset>4925695</wp:posOffset>
            </wp:positionH>
            <wp:positionV relativeFrom="paragraph">
              <wp:posOffset>4239260</wp:posOffset>
            </wp:positionV>
            <wp:extent cx="1038225" cy="1156970"/>
            <wp:effectExtent l="19050" t="0" r="9525" b="0"/>
            <wp:wrapTight wrapText="bothSides">
              <wp:wrapPolygon edited="0">
                <wp:start x="-396" y="0"/>
                <wp:lineTo x="-396" y="21339"/>
                <wp:lineTo x="21798" y="21339"/>
                <wp:lineTo x="21798" y="0"/>
                <wp:lineTo x="-396" y="0"/>
              </wp:wrapPolygon>
            </wp:wrapTight>
            <wp:docPr id="255" name="Рисунок 255" descr="http://bse.sci-lib.com/a_pictures/03/00/2086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bse.sci-lib.com/a_pictures/03/00/208663203.jpg"/>
                    <pic:cNvPicPr>
                      <a:picLocks noChangeAspect="1" noChangeArrowheads="1"/>
                    </pic:cNvPicPr>
                  </pic:nvPicPr>
                  <pic:blipFill>
                    <a:blip r:embed="rId232" r:link="rId233"/>
                    <a:srcRect/>
                    <a:stretch>
                      <a:fillRect/>
                    </a:stretch>
                  </pic:blipFill>
                  <pic:spPr bwMode="auto">
                    <a:xfrm>
                      <a:off x="0" y="0"/>
                      <a:ext cx="1038225" cy="1156970"/>
                    </a:xfrm>
                    <a:prstGeom prst="rect">
                      <a:avLst/>
                    </a:prstGeom>
                    <a:noFill/>
                  </pic:spPr>
                </pic:pic>
              </a:graphicData>
            </a:graphic>
          </wp:anchor>
        </w:drawing>
      </w:r>
      <w:r w:rsidRPr="00B145B8">
        <w:rPr>
          <w:rFonts w:ascii="Times New Roman" w:hAnsi="Times New Roman" w:cs="Times New Roman"/>
          <w:noProof/>
          <w:sz w:val="28"/>
          <w:szCs w:val="28"/>
        </w:rPr>
        <w:drawing>
          <wp:anchor distT="0" distB="0" distL="114300" distR="114300" simplePos="0" relativeHeight="251870208" behindDoc="1" locked="0" layoutInCell="1" allowOverlap="1">
            <wp:simplePos x="0" y="0"/>
            <wp:positionH relativeFrom="column">
              <wp:posOffset>4925695</wp:posOffset>
            </wp:positionH>
            <wp:positionV relativeFrom="paragraph">
              <wp:posOffset>4239260</wp:posOffset>
            </wp:positionV>
            <wp:extent cx="1038225" cy="1156970"/>
            <wp:effectExtent l="19050" t="0" r="9525" b="0"/>
            <wp:wrapTight wrapText="bothSides">
              <wp:wrapPolygon edited="0">
                <wp:start x="-396" y="0"/>
                <wp:lineTo x="-396" y="21339"/>
                <wp:lineTo x="21798" y="21339"/>
                <wp:lineTo x="21798" y="0"/>
                <wp:lineTo x="-396" y="0"/>
              </wp:wrapPolygon>
            </wp:wrapTight>
            <wp:docPr id="256" name="Рисунок 256" descr="http://bse.sci-lib.com/a_pictures/03/00/2086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bse.sci-lib.com/a_pictures/03/00/208663203.jpg"/>
                    <pic:cNvPicPr>
                      <a:picLocks noChangeAspect="1" noChangeArrowheads="1"/>
                    </pic:cNvPicPr>
                  </pic:nvPicPr>
                  <pic:blipFill>
                    <a:blip r:embed="rId232" r:link="rId233"/>
                    <a:srcRect/>
                    <a:stretch>
                      <a:fillRect/>
                    </a:stretch>
                  </pic:blipFill>
                  <pic:spPr bwMode="auto">
                    <a:xfrm>
                      <a:off x="0" y="0"/>
                      <a:ext cx="1038225" cy="1156970"/>
                    </a:xfrm>
                    <a:prstGeom prst="rect">
                      <a:avLst/>
                    </a:prstGeom>
                    <a:noFill/>
                  </pic:spPr>
                </pic:pic>
              </a:graphicData>
            </a:graphic>
          </wp:anchor>
        </w:drawing>
      </w:r>
      <w:r w:rsidRPr="00B145B8">
        <w:rPr>
          <w:rFonts w:ascii="Times New Roman" w:hAnsi="Times New Roman" w:cs="Times New Roman"/>
          <w:noProof/>
          <w:sz w:val="28"/>
          <w:szCs w:val="28"/>
        </w:rPr>
        <w:drawing>
          <wp:anchor distT="0" distB="0" distL="114300" distR="114300" simplePos="0" relativeHeight="251871232" behindDoc="1" locked="0" layoutInCell="1" allowOverlap="1">
            <wp:simplePos x="0" y="0"/>
            <wp:positionH relativeFrom="column">
              <wp:posOffset>4925695</wp:posOffset>
            </wp:positionH>
            <wp:positionV relativeFrom="paragraph">
              <wp:posOffset>4239260</wp:posOffset>
            </wp:positionV>
            <wp:extent cx="1038225" cy="1156970"/>
            <wp:effectExtent l="19050" t="0" r="9525" b="0"/>
            <wp:wrapTight wrapText="bothSides">
              <wp:wrapPolygon edited="0">
                <wp:start x="-396" y="0"/>
                <wp:lineTo x="-396" y="21339"/>
                <wp:lineTo x="21798" y="21339"/>
                <wp:lineTo x="21798" y="0"/>
                <wp:lineTo x="-396" y="0"/>
              </wp:wrapPolygon>
            </wp:wrapTight>
            <wp:docPr id="257" name="Рисунок 257" descr="http://bse.sci-lib.com/a_pictures/03/00/2086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bse.sci-lib.com/a_pictures/03/00/208663203.jpg"/>
                    <pic:cNvPicPr>
                      <a:picLocks noChangeAspect="1" noChangeArrowheads="1"/>
                    </pic:cNvPicPr>
                  </pic:nvPicPr>
                  <pic:blipFill>
                    <a:blip r:embed="rId232" r:link="rId233"/>
                    <a:srcRect/>
                    <a:stretch>
                      <a:fillRect/>
                    </a:stretch>
                  </pic:blipFill>
                  <pic:spPr bwMode="auto">
                    <a:xfrm>
                      <a:off x="0" y="0"/>
                      <a:ext cx="1038225" cy="1156970"/>
                    </a:xfrm>
                    <a:prstGeom prst="rect">
                      <a:avLst/>
                    </a:prstGeom>
                    <a:noFill/>
                  </pic:spPr>
                </pic:pic>
              </a:graphicData>
            </a:graphic>
          </wp:anchor>
        </w:drawing>
      </w:r>
      <w:r w:rsidRPr="00B145B8">
        <w:rPr>
          <w:rFonts w:ascii="Times New Roman" w:hAnsi="Times New Roman" w:cs="Times New Roman"/>
          <w:sz w:val="28"/>
          <w:szCs w:val="28"/>
          <w:lang w:val="uz-Cyrl-UZ"/>
        </w:rPr>
        <w:t>ро сюжетлар йиғиндиси, деб баҳолайдилар».</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Тоталитар тузумда жорий этилган таомилга кўра, мазкур китоб муаллифлар хизмат қилаётган муассасаларда муҳокама этилиши ва уларнинг тавба-тазаррулари кенг жамоатчиликка етказилиши лозим эди. Шундай бўлди ҳам. 1949 йил 9 февралда Тил ва адабиёт институтида ўтказилган кенгашда «Ўзбек халқ қаҳрамонлик эпоси» ва унинг маҳаллий муаллифи ер билан битта қилинди. Институт директори Иззат Султоннинг шу кенгашда ўқиган маърузаси климовичона сарлавҳа билан «Шарқ юлдузи»нинг 2-сонида босилди.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Агар атоқли адабиётшунос ўз маърузасида танқид тиғини В. Жирмунский ва Ҳ. Зариповга қаратиб, шу йўл билан «Алпомиш» устига яқинлашиб келаётган офат олдини олишга уринган бўлса, бошқа айрим нотиқлар фольклоршунос ҳамкасблари билан ҳисоблашиш вақти келди, деган ўй билан йиқилган полвонни обдон тепкиладилар.</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1949 йил март ойида Тошкент шаҳар адабиёт ва санъат ходимларининг йиғилиши бўлиб ўтди. Адабиёт ва санъатда «беватан космополитлар»ни охиригача фош этиш шиори остида ўтган бу йиғилишнинг асосий мавзуи гарчанд ўзбек драматургияси ва театр танқидчилиги билан узвий боғлиқ бўлса-да, Ҳ. Ёқубов сингари шу даврнинг фаол найзабозлари яна жамоатчилик эътиборини В. Жирмунский ва Ҳ. Зариповга қаратиб, хумордан чиқмоқчи бўлдилар.</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 халқ қаҳрамонлик эпоси»нинг асосий муаллифи эса москвалик ва ленинградлик олимлар даврасида муҳокама этилиб, унинг илмий изланишлари маҳсули зарарли деб топилди.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В. Жирмунский ва Ҳ. Зарипов қаламидан чиққан китобга қарши кураш секин-аста кенг кўлам касб этиб, адабиётшунослик ва санъатшуносликнинг </w:t>
      </w:r>
      <w:r w:rsidRPr="00B145B8">
        <w:rPr>
          <w:rFonts w:ascii="Times New Roman" w:hAnsi="Times New Roman" w:cs="Times New Roman"/>
          <w:sz w:val="28"/>
          <w:szCs w:val="28"/>
          <w:lang w:val="uz-Cyrl-UZ"/>
        </w:rPr>
        <w:lastRenderedPageBreak/>
        <w:t>бошқа намуналарини ҳам ўзининг оловли домига торта бошлади. «Дружба народов» альманахининг 1949 йилги 4-китобида «Ўрта Осиё ва Озарбайжон халқлари адабиётлари ва санъатлари тарихини марксча-ленинча ёритиш учун» деган расмий мақола эълон қилинди. Шу альманахнинг 1951 йилдаги 4-китобидан эса Л. Климовичнинг «Бир мақола муносабати билан» деган мақоласи ўрин олди. Бу мақола, юзаки қараганда, В. Жирмунскийнинг «Туркологик мажмуа»да (Москва, 1951) босилган мақоласи тўғрисида бўлса-да, унда озарбайжон халқининг «Китоби Дада Қўрқут» эпоси муайян мақсад билан тилга олинган эди. Муаллиф «Озарбайжон шеърияти антологиясида мазкур китобнинг «Озарбайжон адабиётининг энг қадимий обидаси» сифатида тилга олинганлигига чидаган бўлса ҳам унинг ўз бадиий-тарихий қимматига кўра Оврупо халқларининг энг яхши қаҳрамонлик эпослари – «Игорь лашкари жангномаси», «Роланд ҳақида қўшиқ» ва бошқалар билан бир қаторга қўйилганидан иззат-нафси ҳақоратланган деб билди. Кейинроқ маълум бўлишича, бундай талқин бошқа шовинист адабиётшуносларнинг ҳам қитиқ патларига теккан экан.</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Марказқўмдаги режиссёрлар томонидан саҳналаштирилган бундай томошалардан мақсад қиёсий-тарихий услубиятни адабиётшунослик илмидан қувиб чиқаришгина эмас, балки В. Жирмунский ва Ҳ. Зариповларнинг жаҳон маданияти обидаларига қиёслагани «Алпомиш» каби миллий эпосларнинг танобини тортиб қўйиш, урушдан кейин кўкрак-ларини тўлдириб нафас ола бошлаган халқларни уларнинг маданий илдизларидан узиб қўйиш эди. Бу ҳолни тушунган кишилардан бири шўро Шарқи халқлари адабиётининг жонкуяр тарғиботчиси ва толмас таржимони С. И. Липкин эди.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73280" behindDoc="1" locked="0" layoutInCell="1" allowOverlap="1">
            <wp:simplePos x="0" y="0"/>
            <wp:positionH relativeFrom="column">
              <wp:posOffset>4658995</wp:posOffset>
            </wp:positionH>
            <wp:positionV relativeFrom="paragraph">
              <wp:posOffset>659130</wp:posOffset>
            </wp:positionV>
            <wp:extent cx="1252855" cy="1652270"/>
            <wp:effectExtent l="19050" t="0" r="4445" b="0"/>
            <wp:wrapTight wrapText="bothSides">
              <wp:wrapPolygon edited="0">
                <wp:start x="-328" y="0"/>
                <wp:lineTo x="-328" y="21417"/>
                <wp:lineTo x="21677" y="21417"/>
                <wp:lineTo x="21677" y="0"/>
                <wp:lineTo x="-328" y="0"/>
              </wp:wrapPolygon>
            </wp:wrapTight>
            <wp:docPr id="259" name="Рисунок 259" descr="http://www.foma.ru/upload/iblock/132/m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foma.ru/upload/iblock/132/m_6059.jpg"/>
                    <pic:cNvPicPr>
                      <a:picLocks noChangeAspect="1" noChangeArrowheads="1"/>
                    </pic:cNvPicPr>
                  </pic:nvPicPr>
                  <pic:blipFill>
                    <a:blip r:embed="rId281" r:link="rId282"/>
                    <a:srcRect/>
                    <a:stretch>
                      <a:fillRect/>
                    </a:stretch>
                  </pic:blipFill>
                  <pic:spPr bwMode="auto">
                    <a:xfrm>
                      <a:off x="0" y="0"/>
                      <a:ext cx="1252855" cy="165227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ВКП(б) Марказий Қўмитасининг Татаристондаги мафкуравий ишлар муносабати билан 1944 йилда қабул қилган қарорида Идегей ҳақидаги «феодал-хонлар эпосининг татар халқи ўртасида оммалашгани жиддий хато сифатида таъкидланган эди. С. И. Липкин космополитизмга қарши кураш баҳонасида «Идегей» сингари эпосларнинг қатағонга учраши мумкинлигини сезиб, «Литературная газета» саҳифаларида бу асарни ҳимоя қилувчи катта мақола билан чиққан. Лекин, зулм салтанатининг ғилдираги аллақачон ҳаракатга келган эди. Семён Липкин ёҳуд бошқа бирор ҳақиқатпарвар киши уни тўхтатиб қолиши асло мумкин эмас эди. Орадан бир мунча фурсат ўтгач, Марказқўмнинг «Идегей» эпосининг халққа қаршилиги, феодал-миллатчилик руҳи тўғрисидаги шармандали қарори эълон қилинди.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«Сталин,– деб кейинчалик ёзган эди С. Липкин,– хавф-хатар Шарқдаги ҳануз тирик юрган буржуа миллатчиларидан келаётганини пайқади. Улар ўз миллий эпослари, қадимги классиклари, подшо ва лашкарбошиларини улуғлаш билан панисломизм уруғларини сочишлари, амалда хорижий мусулмон мамлакатларининг айғоқчиларига айланишлари мумкин эди. Уларни йўқ қилиш лозим эди».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Ана шундай ақидадан келиб чиқиб, Сталин 1950–1952 йилларда шўро Шарқи халқларининг қадимий эпосларига қарши ҳужумни бошлаб юборди. «Правда» газетаси 1951 йил апрелида озарбайжон халқининг «Китоби Дада Қўрқут» эпосини зарарли асар деб эълон қилди. Озарбайжон ёзувчиларининг ўша кезлардаёқ чақирилган умумий йиғилиши “фармони олий”ни якдиллик билан маъқуллаб, қадимий халқ эпосига лаънат тамғасини босди. Ўша йилнинг июнида бўлиб ўтган Озарбайжон фирқасининг XVIII съездида М. Бағиров эпоснинг «зарарли моҳияти»ни фош этишда ўз санъатини намойиш этди. Д. Гажиев ва М. Қулизода эса «Халққа қарши қаратилган бир китоб тўғрисида» деган мақоласида («Литературная газета» 1951 йил, 7 июль) мазкур эпоснинг ҳам, уни ўрганиб келган олимларнинг ҳам пўстагини қоқди. СССР шўро ёзувчилари уюшмасининг Л. Климович раислигидаги СССР халқлари адабиёти бўйича комиссиясининг бюроси эса шошилинч равишда йиғилиб, озарбайжон эпосининг «халққа қарши қаратилган» асар эканини тасдиқлаб, унинг нашр этиб келинганини хато деб топди.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«Правда» газетасининг машъум чиқиши ҳам, Л. Климович раислик қилган ҳайъат қарори ҳам тоталитар тузумнинг барча миллий жумҳуриянлари учун дастуруламал бўлиб хизмат қилиши лозим эди. Шунинг учун туркман қардошлар ҳам «Қўрқут ота» китобининг бошига ит кунини солдилар. Ўша йилнинг 14 августида эса Қозоғистон фирқаси қозоқ адабиётидаги жиддий мафкуравий хатолар тўғрисида қарор қабул қилди. Олма-ота шаҳар ёзувчиларининг йиғилишида эса XIX асрдаги «феодал-хонлик ҳаракатининг етакчиси» Кенесари Қосимов образининг қозоқ ёзувчилари ижодида «кўкка кўтарилгани» ҳоллари очиб ташланди.</w:t>
      </w:r>
    </w:p>
    <w:p w:rsidR="00B145B8" w:rsidRPr="00B145B8" w:rsidRDefault="00B145B8" w:rsidP="00B145B8">
      <w:pPr>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Навбат ўзбек халқ оғзаки ижодининг ғурури бўлган асарларга ҳам етиб келган эди.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Cs/>
          <w:sz w:val="28"/>
          <w:szCs w:val="28"/>
          <w:lang w:val="uz-Cyrl-UZ"/>
        </w:rPr>
        <w:t>Проф. Н.Каримов ўзбек халқ қаҳрамонлик достонига нисбатан бошланган қатағонни</w:t>
      </w:r>
      <w:r w:rsidRPr="00B145B8">
        <w:rPr>
          <w:rFonts w:ascii="Times New Roman" w:hAnsi="Times New Roman" w:cs="Times New Roman"/>
          <w:b/>
          <w:bCs/>
          <w:sz w:val="28"/>
          <w:szCs w:val="28"/>
          <w:lang w:val="uz-Cyrl-UZ"/>
        </w:rPr>
        <w:t xml:space="preserve"> “Алпомиш”га ташланган сиртмоқ, </w:t>
      </w:r>
      <w:r w:rsidRPr="00B145B8">
        <w:rPr>
          <w:rFonts w:ascii="Times New Roman" w:hAnsi="Times New Roman" w:cs="Times New Roman"/>
          <w:bCs/>
          <w:sz w:val="28"/>
          <w:szCs w:val="28"/>
          <w:lang w:val="uz-Cyrl-UZ"/>
        </w:rPr>
        <w:t>деб атади.</w:t>
      </w:r>
      <w:r w:rsidRPr="00B145B8">
        <w:rPr>
          <w:rFonts w:ascii="Times New Roman" w:hAnsi="Times New Roman" w:cs="Times New Roman"/>
          <w:b/>
          <w:bCs/>
          <w:sz w:val="28"/>
          <w:szCs w:val="28"/>
          <w:lang w:val="uz-Cyrl-UZ"/>
        </w:rPr>
        <w:t xml:space="preserve"> </w:t>
      </w:r>
      <w:r w:rsidRPr="00B145B8">
        <w:rPr>
          <w:rFonts w:ascii="Times New Roman" w:hAnsi="Times New Roman" w:cs="Times New Roman"/>
          <w:sz w:val="28"/>
          <w:szCs w:val="28"/>
          <w:lang w:val="uz-Cyrl-UZ"/>
        </w:rPr>
        <w:t xml:space="preserve">В. М. Жирмунский қаламига мансуб ишларнинг бирида «Алпомиш» билан «Китоби Дада Қўрқут»нинг таркибий қисми – «Бамси Байрак» ўртасидаги </w:t>
      </w:r>
      <w:r w:rsidRPr="00B145B8">
        <w:rPr>
          <w:rFonts w:ascii="Times New Roman" w:hAnsi="Times New Roman" w:cs="Times New Roman"/>
          <w:sz w:val="28"/>
          <w:szCs w:val="28"/>
          <w:lang w:val="uz-Cyrl-UZ"/>
        </w:rPr>
        <w:lastRenderedPageBreak/>
        <w:t>муштарак жиҳатлар тилга олинган эди. Л. Климович «Дружба народов» альманахида эълон қилинган мақоласида «Бамси Байрак» достони мазмунини танқидий равишда баён қилганига қарамай, «Алпомиш» достонини ундан ажратиб олиш ва ҳимоя қилишга уринган. Бу, гоҳ адашган, гоҳ тўғри йўлдан борган олимнинг «Алпомиш» каби Шарқ халқлари маданияти дурдоналарини 50-йиллар қуюнидан сақлаб қолишга қараттилган уриниши эди. Ўзбек фольклори ва адабиётшунослигига яқин доираларга мансуб кишилар буни тўғри тушунганлар. Улар «Ўзбек халқ қаҳрамонлик эпоси» китобини қанчалик қораламасинлар, бирор халқ достонини кундага қўйишга ботинмаганлар.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Аммо беш қўл баравар эмас, албатта. Кимдир ўзгани хилва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жойда калтаклаш билан ўзининг ботирлигини кўрсатмоқчи, яна кимдир «катта раҳбарлар»га яхши кўриниш учун масжидга ў</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қўймоқчи бўлади.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Ўша йилларда ВКП(б) МҚ ҳузуридаги Маркс-Энгельс-Ленин институти Ўзбекистон бўлимининг аспиранти бўлган А. Абдунабиев тарих саҳнасида бир лаҳза бўлса-да кўриниши учун қулай вазият келганини тушунди. У мамлакатда авж олган мафкуравий курашни зимдан кузатар экан, Л. Климовичнинг «Алпомиш»ни ҳимоя қилишга уринганида, ўзбек олимларининг эса оғизларига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алқон солиб ўтирганларида бир гап борлигини пайқади. Аммо улар агар бу шиддатли, аммо фоний бўроннинг ўтишини ку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иб, «Алпомиш»ни космополитизм ва феодал ўтмиш маданияти гулханига ташлашдан ўзларини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ийган бўлсалар, у фурсатнинг ўзи учун ғанима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эканлигини сезди. А. Абдунабиев «Алпомиш»ни «Бамси Байрак» билан солиштирганида, В. Жирмунскийнинг ҳақ эканига ишонч ҳосил қилиб, модомики, «Бамси Байрак»нинг халққа қарши м</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ҳияти бўр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 турган экан, демак, «Алпомиш» ҳам реакцион асардир, деган хулосага келди. Унинг бахтига, Ойбек ҳам «Ўзбек поэзиясининг антологияси»га ёзган кириш мақоласида «Алп</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 xml:space="preserve">миш»ни «Китоби Дада Қўрқут»га чоғиштирган экан. Аммо у адибнинг бу ҳар иккала эпосни энг қадимги қаҳрамонлик достонлари сифатида тилга олгани ҳақида ўйлаб ҳам кўрмади. Унинг назарида, Ойбекнинг бу икки эпосни ўзаро алоқада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екширгани, В. Жирмунский ва Ҳ. Зариповнинг эса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авқи лаъна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 учраган китобда: «Китоби Дада Қўрқут»да «Алпомиш» ўзбек эпосининг бизга қадар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 келган энг қадимий нусхаси бўлмиш «Бамси Байрак» достонини учра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амиз», деган сўзлари етарли эди.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 Абдунабиев бу «кашфиё</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и»дан боши осмонга 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иб, «Алпомиш»ни мажақлаб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ашловчи мақола ёзди. Кейинчалик бу мақолага «Правда Воснока» газетасининг ходими А.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епанов ҳам шерик бўлиб, шўро Шарқининг адабий </w:t>
      </w:r>
      <w:r w:rsidRPr="00B145B8">
        <w:rPr>
          <w:rFonts w:ascii="Times New Roman" w:hAnsi="Times New Roman" w:cs="Times New Roman"/>
          <w:sz w:val="28"/>
          <w:szCs w:val="28"/>
        </w:rPr>
        <w:lastRenderedPageBreak/>
        <w:t>ҳаётида «инқилоб ясовчи» мақолани Москвадаги нуфузли нашрларга юбордилар. Аммо бу «ёш Нероннинг умиди зое ке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ди. Москва газеталари бу шубҳали ишга бош қўшмадилар. Шундан кейин 50-йиллар зулма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ида топишган биродарлар ўз мақолаларини Марказқўм кўмагида «Правда Вос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ока» газетасининг 1952 йил 29 январь сонида чоп этишга эришдилар.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 тузум авж олган 50-йиллар шароитида бирор олим ё ёзувчи ҳаётига зомин бўлиш учун уни марксизм-ленинизм услубиятини билмасликда айблашнинг ўзи кифоя эди. Бундай айбни эса ўтмишдаги халқ ижодини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екширган 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аган олимга қўйиш, уни феодал давр маданиятига сажда қилишда қ</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ралаш ҳеч гап эмас эди. А. Абдунабиев билан А.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епанов ҳам шу синалган усулдан маҳорат билан фойдаландилар. Улар ана шу руҳдаги муқаддимадан сўнг айни муддаога кўчиб, ёздилар: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«Алпомиш»нинг мундарижаси қандай? Ўзининг ғоявий йўналишига кўра, реакцион «Дада Қўрқут» эпоси билан «Алпомиш»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ртасида жуда кўп умумийлик бор. У асарда ҳам, бунисида ҳам меҳнат аҳлига ё</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ғоя ва интилишлар тарғиб қилинади.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«Алпомиш» достонида ижобий қаҳрамонлар сифатида ўз подалари билан Бойсун кўли атрофида жойлашган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ўнғиро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16-қабила уруғига мансуб ҳукмрон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абақа кўрсатилган. Қуллар бу подаларга ҳам, ҳукмронларга ҳам хизмат қиладилар. Эпоснинг марказий персонажлари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Қўнғирот уруғининг хони Бойбўри, унинг ўғли Ҳакимбек</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Алпомиш ва хоннинг туғишган укаси – қабилалардан бирининг бошлиғи Бойсари ва унинг қизи Барчиной...»</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Ана шу йўналишдаги «таҳлил»дан кейин муаллифлар бундай хулосага келадилар: «Алпомиш» достонининг Фозил Йўлдошга мансуб нусхаси халқ эпоси эмас, хонлар эпосидир. Унда ўзбек халқининг қаҳрамонона ўтмиши, унинг ташқи ва ички босқинчиларига қарши кураши, она диёрга бўлган меҳр-муҳаббати, ўзининг бахтли келажагига бўлган муқаддас ишончи ва бошқа халқлар билан тинч-тотув яшашга бўлган интилиши акс эттирилмаган. Бу эпосда хонлар ва беклар шарафланади, қўшни халқлар устига қилинган қонли юришлар олқишланади, хонларнинг ҳисобсиз бойликлари куйланади, куч-қудрат олдида сўзсиз бўйсуниш ва бошқа диндаги халқларга нисбатан муросасизлик тарғиб қилинади».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Бу сўзлар «Алпомиш»ни шу пайтгача «мардлик, муҳаббат ва дўстлик достони» (Ҳ. Олимжон) сифатида ўрганган олимларнинг қарашларига му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лақо зид эди. Аммо улар озарбайжон халқининг жаллоди М. Бағировнинг қуйидаги сўзлари билан худди ака-укадек ўпишиб кўришади: «Дада Қўрқут» </w:t>
      </w:r>
      <w:r w:rsidRPr="00B145B8">
        <w:rPr>
          <w:rFonts w:ascii="Times New Roman" w:hAnsi="Times New Roman" w:cs="Times New Roman"/>
          <w:sz w:val="28"/>
          <w:szCs w:val="28"/>
        </w:rPr>
        <w:lastRenderedPageBreak/>
        <w:t>халқ эпоси эмас,</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деган эди у Озарбайжон коммунистлари съездида қилган маърузасида,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У бошидан охиригача Озарбайжон ерларига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алончи ва қотиллар сифатида келган кўчманчи ўғуз қабилаларининг ҳукмрон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абақасини мадҳ этишга бағишланган. Китобга миллатчилик заҳри ниҳоятда сингиб кетган бўлиб, у мусулмон бўлмаганларга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бошқа диндагиларга, аввало, қардош гуржи ва арман халқларига қарши қаратилган».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Ҳамид Олимжон «Алпомиш»ни 1938 йилда нашрга тайёрлар экан, «Ўзбек халқининг ашаддий душманлари «Алпомиш» ва бунга ўхшаш қимматли халқ бадиий ижодларини майдонга чиқишига тўсқинлик қилиб келдилар», деб ёзган ва бундай разолат орадан 14 йил ўтгач,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ағин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акрорланишини тасаввур ҳам э</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маган эди. Лекин тарихнинг катта қусурларидан бири хатоларнинг такрорланишидир. Зўравонлик авж олган замондан ҳақиқат ва адолат қушлари қочади. Ўлаксага ўч бўлган қора қузғунлар эса даврнинг асосий манзарасини яратадилар.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 Абдунабиев ва А. 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епановнинг Москва газеталаридан қайтган мақолаларидан бири «Халқчиллик байроғи остида» деган ном билан «Звезда Вос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ока» ойномасининг ўша йилги 2-сонида босилиб чиқди. Найзавоз муаллифлар агар биринчи мақолада «Алпомиш»ни чавақлаш билан чекланган бўлсалар, иккинчисида манфур В. Мильчаковнинг уларга бўлган ил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ифо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идан рағба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ланиб, «жиддий нуқсонлари бўлган «Авазхон», «Зулфизар» (нодон муаллифлар бу икки номнинг би</w:t>
      </w:r>
      <w:r w:rsidRPr="00B145B8">
        <w:rPr>
          <w:rFonts w:ascii="Times New Roman" w:hAnsi="Times New Roman" w:cs="Times New Roman"/>
          <w:sz w:val="28"/>
          <w:szCs w:val="28"/>
          <w:lang w:val="uz-Cyrl-UZ"/>
        </w:rPr>
        <w:t>тт</w:t>
      </w:r>
      <w:r w:rsidRPr="00B145B8">
        <w:rPr>
          <w:rFonts w:ascii="Times New Roman" w:hAnsi="Times New Roman" w:cs="Times New Roman"/>
          <w:sz w:val="28"/>
          <w:szCs w:val="28"/>
        </w:rPr>
        <w:t xml:space="preserve">а асарга мансуб эканлигини билмаганлар ҳатто!), «Равшанхон», «Рустамхон» ва бошқа эпослар»га ҳам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ош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ган эдилар.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Жорий этилган расм-русмга кўра, ҳайбаракаллачи ташкило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лар фирқа матбуотининг чиқишини карнай-сурнайлар билан ку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 олиши лозим эди. «Правда Воснока»  рўзномасида эълон қилинган мақола биринчи бўлиб Ўзбекистон давлат дор</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лфуну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 адабиёт минбаргоҳларининг кенгайтирилган йиғилишида муҳокама этилди. Сўзга чиққан барча илм аҳли «халққа қарши қаратилган» «Алпомиш» эпосининг фирқа органида танқид қилинганини якдиллик билан маъқуллади. Минбаргоҳ аъзолари «Алпомиш» мавзуини ўқув дастуридан чиқариб ташлаб, бошқа фольклор асарлари қатор</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 «</w:t>
      </w:r>
      <w:r w:rsidRPr="00B145B8">
        <w:rPr>
          <w:rFonts w:ascii="Times New Roman" w:hAnsi="Times New Roman" w:cs="Times New Roman"/>
          <w:sz w:val="28"/>
          <w:szCs w:val="28"/>
          <w:lang w:val="uz-Cyrl-UZ"/>
        </w:rPr>
        <w:t>Г</w:t>
      </w:r>
      <w:r w:rsidRPr="00B145B8">
        <w:rPr>
          <w:rFonts w:ascii="Times New Roman" w:hAnsi="Times New Roman" w:cs="Times New Roman"/>
          <w:sz w:val="28"/>
          <w:szCs w:val="28"/>
        </w:rPr>
        <w:t xml:space="preserve">ўрўғли» достонлар туркумини ҳам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аф</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иш қилиб чиқишга қарор қилдилар.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Ўрта Осиё давлат дорилфуну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 домлалари ҳам бу масалада самарқандлик ҳамкасб-ларидан орқада қолмадилар.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lastRenderedPageBreak/>
        <w:t>21-22 март кунларида эса Ўзбекистон Коммунистлар фирқаси Марказқўмининг X пленуми бўлиб ўтди. Сарко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 А. Э. Ниёзов тажрибали раҳбар бўлгани учун «Республикадаги мафкуравий ишларнинг ҳолати ва уларни яхшилаш тадбирлари тўғрисида» қилган маърузасида «Алпомиш» эпосини 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калтак-кўк калтак қилишни бошқа нотиқларга қолдириб, тарих, тил, адабиёт ва санъат соҳасидаги ўтмишни кўкка кўтаришнинг ҳар қандай кўринишларини марксча-ле</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инча шафқат</w:t>
      </w:r>
      <w:r w:rsidRPr="00B145B8">
        <w:rPr>
          <w:rFonts w:ascii="Times New Roman" w:hAnsi="Times New Roman" w:cs="Times New Roman"/>
          <w:sz w:val="28"/>
          <w:szCs w:val="28"/>
          <w:lang w:val="uz-Cyrl-UZ"/>
        </w:rPr>
        <w:t>с</w:t>
      </w:r>
      <w:r w:rsidRPr="00B145B8">
        <w:rPr>
          <w:rFonts w:ascii="Times New Roman" w:hAnsi="Times New Roman" w:cs="Times New Roman"/>
          <w:sz w:val="28"/>
          <w:szCs w:val="28"/>
        </w:rPr>
        <w:t>излик билан фош этиб ташлади. Бу шармандали пленум қарорлари бусиз ҳам ўзбек фани ва маданиятида кечаётган танглик</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жараёни теранлашишига сабаб бўлди.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Ўша йилнинг мар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ойидаёқ Ўзбекистон Фанлар акад</w:t>
      </w:r>
      <w:r w:rsidRPr="00B145B8">
        <w:rPr>
          <w:rFonts w:ascii="Times New Roman" w:hAnsi="Times New Roman" w:cs="Times New Roman"/>
          <w:sz w:val="28"/>
          <w:szCs w:val="28"/>
          <w:lang w:val="uz-Cyrl-UZ"/>
        </w:rPr>
        <w:t>е</w:t>
      </w:r>
      <w:r w:rsidRPr="00B145B8">
        <w:rPr>
          <w:rFonts w:ascii="Times New Roman" w:hAnsi="Times New Roman" w:cs="Times New Roman"/>
          <w:sz w:val="28"/>
          <w:szCs w:val="28"/>
        </w:rPr>
        <w:t xml:space="preserve">мияси умумий фирқа йиғилиши бўлиб ўтди. X пленум қарорларини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w:t>
      </w:r>
      <w:r w:rsidRPr="00B145B8">
        <w:rPr>
          <w:rFonts w:ascii="Times New Roman" w:hAnsi="Times New Roman" w:cs="Times New Roman"/>
          <w:sz w:val="28"/>
          <w:szCs w:val="28"/>
          <w:lang w:val="uz-Cyrl-UZ"/>
        </w:rPr>
        <w:t>г</w:t>
      </w:r>
      <w:r w:rsidRPr="00B145B8">
        <w:rPr>
          <w:rFonts w:ascii="Times New Roman" w:hAnsi="Times New Roman" w:cs="Times New Roman"/>
          <w:sz w:val="28"/>
          <w:szCs w:val="28"/>
        </w:rPr>
        <w:t>аниб чиқиш ва «ҳаётга татбиқ этиш»га бағишланган бу йиғилишда Марказқўм ко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иби Ҳ. Турсунов катта нутқ сўзлаб, ижтимоий фанлар билан шуғулланувчи олимларнинг чангини қоқди. Шу йиғилишда уларга кенг жамоатчиликнинг қаҳр-ғазабини «Алпомиш» эпосига қаратиш ва уни зудлик билан қа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ли ом этиш вазифаси топширилди.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bCs/>
          <w:sz w:val="28"/>
          <w:szCs w:val="28"/>
          <w:lang w:val="uz-Cyrl-UZ"/>
        </w:rPr>
        <w:t xml:space="preserve">“Алпомиш”нинг қатл этилиши. </w:t>
      </w:r>
      <w:r w:rsidRPr="00B145B8">
        <w:rPr>
          <w:rFonts w:ascii="Times New Roman" w:hAnsi="Times New Roman" w:cs="Times New Roman"/>
          <w:sz w:val="28"/>
          <w:szCs w:val="28"/>
          <w:lang w:val="uz-Cyrl-UZ"/>
        </w:rPr>
        <w:t>1952 йилнинг 28 ва 31 март кунларида Ўзбекистон Ёзувчилар уюшмасининг Ҳамид Олимжон номидаги Адабиётчилар уйида «Алпомиш» эпосининг муҳокамаси бўлиб ўтди. Эпос гарчанд ўзбек тилида ёзилган, нотиқларнинг қарийб барчаси ўзбек бўлсалар-да, тоталитар тузум қонунига кўра, муҳокама фақат рус тилида олиб борилди.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Бугун Сталин ҳукмронлик қилган даврни қўмсаётган кишилар шу ҳолнинг ўзиданоқ мустабид тузум таъмини эсласалар ажаб эмас. Аёнки, ўша залда икки-уч нафар ўрисдан бўлак «улуғ оға»нинг бирорта вакили бўлмаган. Аммо шунга қарамай, бу муҳокаманинг ҳар бир нафас олишини Москванинг Тошкентдаги ҳушёр кўзлари кузатиб турган ва ҳар эҳтимолга қарши, бирор қайсар ҳақиқатпарварнинг товушини ўчиришга шай бўлиб турган. Нотиқлар ҳам, албатта, буни сезганлар ва бирор эҳтиётсиз айтилган сўз учун таниш ертўлага чақириб қолмасинлар, деган ҳадик билан «Алпомиш»ни ҳам, «Алпомиш» элга танитган шоиру олимларни ҳам истаганларича балчиққа қорганлар.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А. С. Пушкин номидаги Тил ва адабиёт институтининг янги директори Юсуф Султонов маъруза қилган. Ҳозир Алишер Навоий номи билан аталган Адабиёт институтининг фольклор бўлими ҳужжатгоҳида ушбу муҳокаманинг ёзма ҳисоботи мавжуд. Муштарийларига муҳокама ҳақида ҳисобот берган «Қизил Ўзбекистон» газетасининг шаҳодат беришича, «Докладчи </w:t>
      </w:r>
      <w:r w:rsidRPr="00B145B8">
        <w:rPr>
          <w:rFonts w:ascii="Times New Roman" w:hAnsi="Times New Roman" w:cs="Times New Roman"/>
          <w:sz w:val="28"/>
          <w:szCs w:val="28"/>
          <w:lang w:val="uz-Cyrl-UZ"/>
        </w:rPr>
        <w:lastRenderedPageBreak/>
        <w:t xml:space="preserve">«Алпомиш» достонининг бир неча вариантларини таҳлил қилиб, бу достоннинг феодал-хонлар муҳитида яратилган ва шуларнинг манфаатини кузатувчи, халққа қарши қаратилган асар эканини жуда кўп мисоллар билан кўрсатиб берди. Бу достонда хонлар, беклар мақталади. </w:t>
      </w:r>
      <w:r w:rsidRPr="00B145B8">
        <w:rPr>
          <w:rFonts w:ascii="Times New Roman" w:hAnsi="Times New Roman" w:cs="Times New Roman"/>
          <w:sz w:val="28"/>
          <w:szCs w:val="28"/>
        </w:rPr>
        <w:t xml:space="preserve">Босқинчилик ва зўравонлик пропаганда қилинади. Ислом динига мансуб бўлмаган бошқа халқларга ёмон муносабатда бўлинади. Достоннинг бош қаҳрамони Алпомиш меҳнаткаш халқнимг олижаноб фазилатларини ва умид-орзуларини ўзида ифода қилмайди, аксинча, у ҳоким, қонхўр бек,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ипик зўравон ва золим сифатида ҳаракат қилади. Достонда меҳнаткаш халқнинг оддий вакиллари бузиб кўрсатилади, ҳукмрон синф вакиллари эса ҳар хил мақомда мадҳ қилинади, «Алпомиш» достонининг халққа қарши қаратилган м</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ҳияти ана шундан иборатдир...»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Маърузачи фақат халқ достонини чиппакка чиқариш билангина шуғуллан</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 xml:space="preserve">б қолмай, «Шарқ юлдузи» журналида таъкидланишича, «ҳозирга қадар «Алпомиш» достонини пропаганда қилиб келган, уни кўп марталар нашр қилдирган ва бу нашрларга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ум</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ароқли кириш сўзлари ёзган,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рта мактаб программа ва хрес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ияларига кири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ган ва достонни саҳналаштирган баъзи адабиётчиларни қаттиқ танқид қилди. Масалан, В.Жирмунский ва Ҳ. Зариповлар ўзларининг «Ўзбек халқ қаҳрамонлик эпоси» деган ғоявий жиҳатдан зарарли асарларида, ёзувчи Ойбек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Ўзбек поэзияси антологияси</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да ёзган кириш сўзида, М. Шайхзода «Алпомиш» достонининг 1949 йилда чиққан</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рус тилидаги нашрига ёзган сўзбошисида бу асарни идеаллаштирдилар...»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Бу сўзлар 50-йиллардаги мафкуравий иқлим учун оддий ва ҳатто беозор бўлиб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уюлиши мумкин. Аммо агар шу даврда бечора В. Жирмунский ва Ҳ. Зариповларнинг узлуксиз танқид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ўқмоғидан беллари дол, тиллари лол бўлгани, Ойбекнинг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ўшакбанд бўлиб ё</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гани, Ёзувчилар уюшмасидан ўчирилган Шайхзода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инг эса қамоқ остонасида турганини эсласак, бу сўзларни айтган маърузачини у қадар инсофли деб бўлмайди.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Шубҳасиз, ушбу муҳокамадаги энг оғир вазифа ўзбек фольклоршунослиги фанининг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аси Ҳоди Зариф гарданига тушган. Рўй бераётган воқеанинг халққа ва маданиятга қарши жиноят эканлигини кўра-била туриб, у аҳли донишни ақлга, инсофга чақира олмас эди. Шунинг учун ҳам у Ю. Султоновдан кейин биринчи бўлиб сўзга чиққан бўлишига ва Станишевский томонидан икки маро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аба мавзуга яқин келишга даъват этилганига қарамай, Н. Я. Марр ва А. Н. Веселовский таълимо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лари атрофида узоқ ганграб юрди. Ниҳоят, мажлис раиси унга расмий равишда </w:t>
      </w:r>
      <w:r w:rsidRPr="00B145B8">
        <w:rPr>
          <w:rFonts w:ascii="Times New Roman" w:hAnsi="Times New Roman" w:cs="Times New Roman"/>
          <w:sz w:val="28"/>
          <w:szCs w:val="28"/>
          <w:lang w:val="uz-Cyrl-UZ"/>
        </w:rPr>
        <w:lastRenderedPageBreak/>
        <w:t>т</w:t>
      </w:r>
      <w:r w:rsidRPr="00B145B8">
        <w:rPr>
          <w:rFonts w:ascii="Times New Roman" w:hAnsi="Times New Roman" w:cs="Times New Roman"/>
          <w:sz w:val="28"/>
          <w:szCs w:val="28"/>
        </w:rPr>
        <w:t>анбеҳ берганидан кейингина нотиқ яна 15 дақиқа муҳла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сўраб, ўзбек фольклори масалаларига қайтди, лекин нима учундир «Юсуф ва Аҳмад», «Алибек ва Валибек», «Шайбонийхон» каби достонларнинг халққа қарши м</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ҳияти хусусида сўзлаб, уларга нисбатан ижобий муносабат б</w:t>
      </w:r>
      <w:r w:rsidRPr="00B145B8">
        <w:rPr>
          <w:rFonts w:ascii="Times New Roman" w:hAnsi="Times New Roman" w:cs="Times New Roman"/>
          <w:sz w:val="28"/>
          <w:szCs w:val="28"/>
          <w:lang w:val="uz-Cyrl-UZ"/>
        </w:rPr>
        <w:t>и</w:t>
      </w:r>
      <w:r w:rsidRPr="00B145B8">
        <w:rPr>
          <w:rFonts w:ascii="Times New Roman" w:hAnsi="Times New Roman" w:cs="Times New Roman"/>
          <w:sz w:val="28"/>
          <w:szCs w:val="28"/>
        </w:rPr>
        <w:t>лдирган В. Жирмунский, Ойбек ва айниқса М. Афзаловни танқид қилиш билан шуғулланди. Сўнг А. Абдунабиев ва А. Степановларнинг ғайриилмий қарашларини маъқуллашдан бошқа чорани топмади.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Аммо унинг нутқида умуман «Алпомиш» достонида эмас, балки достоннинг ҳозир муҳокама этилаётган нусхасидагина халққа қарши руҳ бўлган, деган фикр сезилар-сезилмас ўтган. Буни илғаб қолган шарқшунос-чекис</w:t>
      </w:r>
      <w:r w:rsidRPr="00B145B8">
        <w:rPr>
          <w:rFonts w:ascii="Times New Roman" w:hAnsi="Times New Roman" w:cs="Times New Roman"/>
          <w:sz w:val="28"/>
          <w:szCs w:val="28"/>
          <w:lang w:val="uz-Cyrl-UZ"/>
        </w:rPr>
        <w:t xml:space="preserve">т </w:t>
      </w:r>
      <w:r w:rsidRPr="00B145B8">
        <w:rPr>
          <w:rFonts w:ascii="Times New Roman" w:hAnsi="Times New Roman" w:cs="Times New Roman"/>
          <w:sz w:val="28"/>
          <w:szCs w:val="28"/>
        </w:rPr>
        <w:t>Станишевский руҳий тушкунлик ва парокандалик ҳолатида турган Ҳоди Зарифга ўз вақтида зарба б</w:t>
      </w:r>
      <w:r w:rsidRPr="00B145B8">
        <w:rPr>
          <w:rFonts w:ascii="Times New Roman" w:hAnsi="Times New Roman" w:cs="Times New Roman"/>
          <w:sz w:val="28"/>
          <w:szCs w:val="28"/>
          <w:lang w:val="uz-Cyrl-UZ"/>
        </w:rPr>
        <w:t>е</w:t>
      </w:r>
      <w:r w:rsidRPr="00B145B8">
        <w:rPr>
          <w:rFonts w:ascii="Times New Roman" w:hAnsi="Times New Roman" w:cs="Times New Roman"/>
          <w:sz w:val="28"/>
          <w:szCs w:val="28"/>
        </w:rPr>
        <w:t>риб, уни «ўйин»дан чиқаришга эришган. Тоталитар тузумнинг бу тажрибали ва маккор вакили Ҳоди Зарифнинг дамини ўчириш билан «Алпомиш»ни тарих ахла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хонасига осон-гаров улоқтириб ташлаш мумкин, деб тўғри ўйлаган. Зеро, на Тил ва адабиёт институтида, на ёзувчилар уюшмасида «Алпомиш»ни ҳимоя қила, Абдунабиевларга муносиб зарба бера олувчи ундан бошқа бирорта мард йўқ эди. Тоталитар тузум б</w:t>
      </w:r>
      <w:r w:rsidRPr="00B145B8">
        <w:rPr>
          <w:rFonts w:ascii="Times New Roman" w:hAnsi="Times New Roman" w:cs="Times New Roman"/>
          <w:sz w:val="28"/>
          <w:szCs w:val="28"/>
          <w:lang w:val="uz-Cyrl-UZ"/>
        </w:rPr>
        <w:t>у</w:t>
      </w:r>
      <w:r w:rsidRPr="00B145B8">
        <w:rPr>
          <w:rFonts w:ascii="Times New Roman" w:hAnsi="Times New Roman" w:cs="Times New Roman"/>
          <w:sz w:val="28"/>
          <w:szCs w:val="28"/>
        </w:rPr>
        <w:t>ндай мардлар билан 1937 йилдаёқ ҳисоб-китоб қилиб, тирик қолганларини эса аллақачон яроқсиз қилиб қўйган, манқур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лашган бошқа олим ва олимнамо кимсалар эса станишевскийларнинг чилдирмасига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онг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гунча ўйинга тушиши мумкин эди.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 Зарипов 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моқчики,– давом этган нотиқ.– «Алпомиш</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нинг бошқа нусхаларини топиб ўрганмаганимиз учун бу му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озаралар наф келтирмайди ва ҳоказо ва ҳоказо.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 Зарипов бу эпоснинг 6–8-синфлар мактаб хрес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иясига тавсия этилгани ҳақида гапирмади. У ана шу етарли даражада заҳарланган асардан олинган парчалар ўқувчиларимиз таълим олаётган қўлланмаларга киритилганини гапирмади.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Келинг, «Алпомиш» эпосининг шу маънода, ахлоқий мажмуа маъ</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осида, халқни тасвирлаши маъносида қандай асар эканлигини бир кўрайлик. Сирасини айтганда, бу ўзбек халқига туҳмат. Сирасини айтганда, бу ўзбек халқининг юзига қора сур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ишдир. Бундай асар ўзбек халқини туҳматона тасвирлашда душманларгагина қўл келиши мумкин».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Станишевский бу сўзларидан кейин достондан мисоллар келтириб, ўз хулосасини асослашга уринди. Афсуски, бадиий сўзда туҳматчининг тилини куйдириш, оғзида олов бўлиб ёниш фазилати йўқ. Акс ҳолда Станишевский </w:t>
      </w:r>
      <w:r w:rsidRPr="00B145B8">
        <w:rPr>
          <w:rFonts w:ascii="Times New Roman" w:hAnsi="Times New Roman" w:cs="Times New Roman"/>
          <w:sz w:val="28"/>
          <w:szCs w:val="28"/>
        </w:rPr>
        <w:lastRenderedPageBreak/>
        <w:t>оғзидан отилган гулхандан у мажлис аҳли олдида тирик машъалага айланган бўлармиди?..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Аммо бу кимсанинг оғзидан чиққан «заҳарланган асар», «туҳматона тасвирлаш» каби иборалар ўзини 50-йилларни</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г миллий қаҳрамони деб ҳис қилган,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езда хизмат пиллапоясидан осмон бўйи кўтарилган Абдунабиевнинг «Алпомиш»ига, уни тадқиқ, тарғиб ва таржима қилган ижодкорларга нисбатан қўллаган сўзлари олдида ҳолва бўлиб қолади. Ҳали чаласавод аспирант бўлишига қарамай, марксча-ле</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инча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алмудда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 бўлак нарсани сариқ чақага олмай қўйган бу зот</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ҳаётининг энг ширин палласини фольклорга, илмга, халққа бағишлаган кишиларга калондимоғлик билан назар ташлаб, уларга сиёсий айб қўймоқчи бўлди.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«Алпомиш» эпоси,– деди у,– кўп йиллар давомида шунинг учун ҳам нашр этиб келиндики, бу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оқлар уни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иш-тирноқлари билан ҳимоя қилиб, унинг қаҳрамонларини ҳар томонлама оқлаб келдилар. Унинг рус ва ўзбек тилларида кўп маро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аба нашр этилганини фақат шу ҳол билан изоҳласа бўлади. Бу шахсларни (асар қаҳрамонларини демоқчи.– Н.-К.) кўкка кўтаришсиз, таъриф 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авсиф қилишсиз достон халқ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ртасида ҳеч ҳам обрў-</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ътибор қозо</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маган бўларди. Ва сиз,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 Зарипов, бунга айбдорсиз!»</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Масалани буришни қара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г. Мана э</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ди найзавозларнинг «Алпомиш»ини тарғиб 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ашвиқ қилганларга осилганлари сабаби маълум бўлди. Демак, абдунабиевлар фикрига кўра, уларнинг хизматисиз «Алпомиш» халқ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ртасида обрў-</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ътибор қозо</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маган бўларди.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«Шундай қилиб, «Алпомиш» достонининг маддоҳларини ўзбек халқининг сажияси ва ғоявий йўналиши учун ё</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бўлган, халққа қарши асарни тарғиб қилишда айблаймиз!– давом этади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ерговчи-нотиқ.– Биз Жирмунский, профессорлар Бер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ельс ва Климовичга, космополит Зариповга, ёзувчилар Мақсуд Шайхзодага, Собир Абдуллага, фольклоршунос Богдановага, доцен</w:t>
      </w:r>
      <w:r w:rsidRPr="00B145B8">
        <w:rPr>
          <w:rFonts w:ascii="Times New Roman" w:hAnsi="Times New Roman" w:cs="Times New Roman"/>
          <w:sz w:val="28"/>
          <w:szCs w:val="28"/>
          <w:lang w:val="uz-Cyrl-UZ"/>
        </w:rPr>
        <w:t xml:space="preserve">т </w:t>
      </w:r>
      <w:r w:rsidRPr="00B145B8">
        <w:rPr>
          <w:rFonts w:ascii="Times New Roman" w:hAnsi="Times New Roman" w:cs="Times New Roman"/>
          <w:sz w:val="28"/>
          <w:szCs w:val="28"/>
        </w:rPr>
        <w:t>Афзаловга, шоир Пеньковскийга сиёсий айб қўямиз!</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Улар ваҳший ва шафқатсиз кимсаларга хос бўлган, аммо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ар қандай меҳнат аҳлига ё</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бўлган хунрезлик, қотиллик, ўғрилик, зўравонлик 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алон-</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орожликни меҳ</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каш ўзбек халқига унинг асрий удумлари сифатида ёпиштирмоқдалар. Бу шахслар улуғ ва қаҳрамон сове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халқининг бузилмас ва таркибий қисми бўлган менинг ўзбек халқимга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ухма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қилмоқдалар...»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муш</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арий! Сиз бу сўзларни ўқиб, манқус Вишинскийнинг 1937 йилдаги суд жараёнларида туҳмат ва ҳақоратлардан таркиб топган </w:t>
      </w:r>
      <w:r w:rsidRPr="00B145B8">
        <w:rPr>
          <w:rFonts w:ascii="Times New Roman" w:hAnsi="Times New Roman" w:cs="Times New Roman"/>
          <w:sz w:val="28"/>
          <w:szCs w:val="28"/>
        </w:rPr>
        <w:lastRenderedPageBreak/>
        <w:t>нутқини ёдингизга тушираётгандирсиз. Қара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г, бу нутқлар – тоталитар тузум маддоҳларининг нутқлари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қанчалик бир-бирлари билан ҳамоҳанг, Уларнинг ҳар иккаласи ҳам халқ номидан сўзламоқда. «Менинг ўзбек халқим»,– демоқда заррача уялмай Абдунабиев ва бу халқнинг асл фарзандларини оёқос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 қилмоқда. Агар мабодо Абдунабиевнинг вакола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 бўлганда, у ҳам устози Вишинский сингари юқорида номлари </w:t>
      </w:r>
      <w:r w:rsidRPr="00B145B8">
        <w:rPr>
          <w:rFonts w:ascii="Times New Roman" w:hAnsi="Times New Roman" w:cs="Times New Roman"/>
          <w:sz w:val="28"/>
          <w:szCs w:val="28"/>
          <w:lang w:val="uz-Cyrl-UZ"/>
        </w:rPr>
        <w:t>айтилган</w:t>
      </w:r>
      <w:r w:rsidRPr="00B145B8">
        <w:rPr>
          <w:rFonts w:ascii="Times New Roman" w:hAnsi="Times New Roman" w:cs="Times New Roman"/>
          <w:sz w:val="28"/>
          <w:szCs w:val="28"/>
        </w:rPr>
        <w:t xml:space="preserve"> барча кишиларни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ишга ҳукм қилган бўлармиди?..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Кечирасиз, ҳурматли муш</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арий! Мен жазавага тушган нотиқнинг «вандал» деган сўзини «ваҳший» деб таржима қилдим. Зеро, маданий ёдгорликларни хароб қилувчи кишини Оврупода </w:t>
      </w:r>
      <w:r w:rsidRPr="00B145B8">
        <w:rPr>
          <w:rFonts w:ascii="Times New Roman" w:hAnsi="Times New Roman" w:cs="Times New Roman"/>
          <w:i/>
          <w:sz w:val="28"/>
          <w:szCs w:val="28"/>
        </w:rPr>
        <w:t>вандал</w:t>
      </w:r>
      <w:r w:rsidRPr="00B145B8">
        <w:rPr>
          <w:rFonts w:ascii="Times New Roman" w:hAnsi="Times New Roman" w:cs="Times New Roman"/>
          <w:sz w:val="28"/>
          <w:szCs w:val="28"/>
        </w:rPr>
        <w:t xml:space="preserve"> деб 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асалар-да, Шарқда, бизнинг Ўзбекистонда, чамаси, шу вақтгача бундай иблислар бўлмаган. Шунинг учун бундай тушунча ҳам ўзбек тилида, менинг тилимда шаклланмаган экан. Ле</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ин «Алпомиш» ҳам, ахир, маданий ёдгорлик-ку, уни ҳам хароб этувчи кишини, масалан, Абдунабиевни қандай 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ашимиз лозим?.. Бу лирик чекинишдан кейин яна муҳокама залига қайтайлик. Нотиқ ўзини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амом қораловчи ролида ҳис этиб, давом қилмоқда: «Бу шахслар мазкур реакцион эпосни қайси мақсадда тарғиб этганларини тўла ва ҳар томонлама тушунтириб берсинлар! Улар «Алпомиш»ни баҳолашда сиёсий саводсиз, сиёсий кўр бўлганларини ёхуд уни атайин тарғиб қилиб келганларини ошкора 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 берсинлар!</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ЗАРИПОВ (залдан). Мен 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дим.</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АБДУНАБИЕВ. Йўқ, сиз ҳеч нарса айтганингиз йўқ!..»</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Ажабо, бу чаласавод аспирант боланинг ёши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асидан улуғ бўлган ҳурматли зо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 бўлаётган муносабатини қара</w:t>
      </w:r>
      <w:r w:rsidRPr="00B145B8">
        <w:rPr>
          <w:rFonts w:ascii="Times New Roman" w:hAnsi="Times New Roman" w:cs="Times New Roman"/>
          <w:sz w:val="28"/>
          <w:szCs w:val="28"/>
          <w:lang w:val="uz-Cyrl-UZ"/>
        </w:rPr>
        <w:t>нг</w:t>
      </w:r>
      <w:r w:rsidRPr="00B145B8">
        <w:rPr>
          <w:rFonts w:ascii="Times New Roman" w:hAnsi="Times New Roman" w:cs="Times New Roman"/>
          <w:sz w:val="28"/>
          <w:szCs w:val="28"/>
        </w:rPr>
        <w:t>! Бундай бадбин кимсалар Шарқда илгари ҳам бўлганми? Шоҳлар ва бекларнинг арзандалари салтанатдаги улуғ зо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лар билан шу зайлда гаплашганми экан? Менимча, йўқ.</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Бизнинг нотиқ уялмай-нетмай ўша руҳда давом этиб, деди: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«Мен Мақсуд Шайхзода ва Собир Абдулладан сўрайман: Пар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иямиз ва жонажон ҳукума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имизнинг ғамхўрлигига нисбатан бундай нонкўрлигингиз сабаби нимада? Ўзбек халқига туҳмат қилишдан уялмадингизми?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Нима учун Собир Абдулла халққа қарши «Алпомиш» эпосини музикали драма сифатида қайта ишлаб, уни Ўзбекистон ССРнинг 25 йиллигига бағишлади? Ё бу нарса Собир Абдулланинг ўзбек халқининг ажойиб санасига қилган совғасими?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lastRenderedPageBreak/>
        <w:t>Шайхзода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инг миллатчилик руҳидаги хато ва оғишларини биз биринчи марта кўраётганимиз йўқ. У ўзининг қатор бошқа асарларида ҳам жиддий хатоларга йўл қўйган.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Шайхзода Мақсуд! Мен сиздан сўрайман ва талаб қиламан: В. В. Маяковскийнинг «Владимир Ильич Ленин» достонини рус тилидан ўзбек тилига ўгириб, миллатчилик чизиғини ўтказганингизда, қандай мақсадни кўзлагансиз? Нима учун сиз улуғ Ленин тўғрисидаги достонни бузиб таржима қилгансиз? Агар дурус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таржима қилишга қурбингиз келмаган бўлса, бу ишга нима учун қўл ургансиз? </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Шайхзода! Мен сиздан сўрайман ва талаб қиламан: Нима учун сиз Сове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Ўзбекистонининг улуғ давлат арбоби, Ленин-Сталин пар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иясининг содиқ фарзанди, ўзбек халқи</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қолаверса, бутун сове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халқи ҳурмат қилган марҳум Йўлдош Охунбобоев образини «Оқсоқол» достонингизда бузиб тасвир этгансиз?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ашин большевик, коммунизмнинг фаол қурувчиси Йўлдош Охунбобоевни нима мақсадда қолоқ, му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аассиб инсон қилиб тасвирлагансиз? Асосий қаҳрамони Кавказ халқларининг қонхўр жобири «Жалолиддин» драмангизни ўзбек адабиётига қайси мақсадда олиб киргансиз? Ниҳоят, сиз «Алпомиш» феодал эпосини қайси ва қандай мақсадда кўкларга кўтариб,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инимсиз тарғиб этиб келгансиз? Сиз қайси мақсадда бизнинг ёш авлодимизни қонхўр Алпомиш мисолида тарбияламоқчи бўлгансиз?..»</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Бу заҳарли сўзларни Шайхзода ва Собир Абдуллага КГБ ертўласида зоби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ерговчи эмас, оддий бир аспирант гапирмоқда; фольклорга, адабиёт илмига, маданият оламига му</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лақо алоқаси бўлмаган чаласавод бир мулла гапирмоқда. Лекин бу мулланинг орқасида фақатгина В. Мильчаков қабилидаги шахслар эмас, балки улардан кўра ҳам қудратлироқ куч турар эди. Бу куч Абдунабиевнинг келажагига катта умид боғлаб, унинг қиёфасида фақат Ўзбекистон комсомолининг биринчи ко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ибини эмас, балки ундан кўра ҳам муҳим лавозим соҳибини кўрарди. Агар орадан бир йил ў</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гач, Сталин ўлиб, Сталинизм парчаланмаса, у албатта, катта лавозимга миниб, халқимиз бошига бундан минг маротаба оғир савдоларни туширган бўларди.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Агар </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ътибор бераётган бўлсангиз, нотиқ, «Алпомиш» достонидан кўра, бу асар билан ҳормай-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олмай шуғулланган, унинг ўзбек ва рус китобхонлари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ртасида катта </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ътибор қозонишига ҳисса қўшган муҳ</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арам сиймолар тўғрисида кўпроқ гапирмоқда. Бунинг боиси шунда эдики, «Алпомиш» достонининг муҳокамаси муайян сиёсий давра-ларда тайёрланган спек</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акль бўлиб, бу давралар Абдунабиев сингари унсурлар ёрдамида ўзбек халқининг </w:t>
      </w:r>
      <w:r w:rsidRPr="00B145B8">
        <w:rPr>
          <w:rFonts w:ascii="Times New Roman" w:hAnsi="Times New Roman" w:cs="Times New Roman"/>
          <w:sz w:val="28"/>
          <w:szCs w:val="28"/>
        </w:rPr>
        <w:lastRenderedPageBreak/>
        <w:t>Чўлпонлардан кейин ўсиб етилган зиёкор ва ижодкор авлодини кал</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акламоқчи, омон қолганларни эса тирик мурдаларга айлантирмоқчи эди. Абдунабиев ўша сиёсий давралар топган, тарбиялаган ва улар хизматига сўзсиз камарбас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 бўлган, дўппи деганда каллани сапчадек узиб келадиган содиқ бир салло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эди. Бу айтганимиз спек</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акль эса Шайхзода, Шуҳрат, Саид Аҳмад, Шукрулло, Мирзакалон Исмоилий, Ҳамид Сулаймон, Ёнғин Мирза, А. ва Н. Алимуҳамедовлар ҳамда бошқа ўнлаб маърифат аҳллари қамалган пайтда, ё қамалишлари арафасида кечаётган, ана шу «қама-қама» жараёни билан узвий боғлиқ эди. Шу маънода муҳокама қандайдир одатдаги илмий анжуман эмас, балки тоталитар тузум қатағон машинасининг ҳаракати билан боғлиқ сиёсий тадбир бўлди.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Биз фойдаланган муҳокама материаллари орасида, юқорида тилга олинган нутқ ва маърузадан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ашқари (улар тайёр матнлардан ўқилгани сабабли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езёзарлар томонидан битилмаган), 50-йилларда институтга раҳбарлик қилганлардан яна бири – Солиҳ Қосимовнинг сўзи йўқ. Бу нотиқнинг сўзи махсус туширилиб қолдирилган бўлса ажаб эмас. Зеро, С. Қосимов ўзи эгаллаган лавозимни зиёд ушлаб туриш учун 50-йиллар руҳида иш тутган.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Қолган нотиқларнинг сўзларини эса уч гуруҳга ажратиш мумкин. Тарихчи Берес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нев, адабиётшунос Ғулом Каримов ва фольклоршунос Мансур Афзалов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оқлар гарчанд «Алпомиш»ни қоралаш жараёнидан че</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да турган бўлмасалар-да, на илмга, на дўстларига хиёна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қилмасликка ҳаракат қилганлар. Иккинчи гуруҳ (Михаил Салье ва Маҳмудали Юнусов) ўзбек фольклорининг бошқа намуналари, хусусан «Гўрўғли» достонларига ҳам танқидий назар ташлаш ғоясини кўтарганлар. Охунжон Собиров бу сўнгги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аклифнинг адолатли эканини исботлаш</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ниятида «Зулфизар ва Авазхон» достонини «таҳлил» қилиб, қиймалаб, у ҳам «Алпомиш» сингари зарарли асар, деган хулосага келган.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оқлар,– деган у,– менимча, бу ерда ўр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оқ Зарипов раҳбарлик қилган Тил ва адабиёт институти босиб чиқарган бу достоннинг зарарли эканини исбот қилишга ҳожа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бўлмаса керак...» Агар Охунжон Собиров нутқига </w:t>
      </w:r>
      <w:r w:rsidRPr="00B145B8">
        <w:rPr>
          <w:rFonts w:ascii="Times New Roman" w:hAnsi="Times New Roman" w:cs="Times New Roman"/>
          <w:sz w:val="28"/>
          <w:szCs w:val="28"/>
          <w:lang w:val="uz-Cyrl-UZ"/>
        </w:rPr>
        <w:t>э</w:t>
      </w:r>
      <w:r w:rsidRPr="00B145B8">
        <w:rPr>
          <w:rFonts w:ascii="Times New Roman" w:hAnsi="Times New Roman" w:cs="Times New Roman"/>
          <w:sz w:val="28"/>
          <w:szCs w:val="28"/>
        </w:rPr>
        <w:t xml:space="preserve">ътибор берсак, асосий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иғ халқ достонидан кўра кўпроқ унинг нашр этилишига сабабчи бўлган Ходи Зариф кўкрагига қаратилгани ва нотиқнинг бу хатти-ҳаракатлари кимларнингдир томонидан идора қилиб турилгани сезилади. Худди шундай ғаразли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ният, Шайхзода ва Ҳоди Зарифни оёғидан чалиш ис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аги Ҳомил Ёқубовнинг нутқида ҳам аён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овланиб турган.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lastRenderedPageBreak/>
        <w:t>Хуллас, 1952 йилнинг 28 ва 31 мар</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кунларида бўлиб ўтган муҳокамадан кейин ўзбек халқининг ажойиб оғзаки ёдгорликларидан бири – «Алпомиш» достони «халққа қарши асар» деб эълон қилинди. Достон китоб дўкони пеш</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ах</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аларидан, кутубхона жовонларидан йиғиштириб олинди. Шайхзода ва Ҳоди Зариф иши билан шуғулланиш эса, чамаси, тегишли идораларнинг зиммасига тушди.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bCs/>
          <w:sz w:val="28"/>
          <w:szCs w:val="28"/>
          <w:lang w:val="uz-Cyrl-UZ"/>
        </w:rPr>
        <w:t xml:space="preserve">Хулоса ўрнида. </w:t>
      </w:r>
      <w:r w:rsidRPr="00B145B8">
        <w:rPr>
          <w:rFonts w:ascii="Times New Roman" w:hAnsi="Times New Roman" w:cs="Times New Roman"/>
          <w:sz w:val="28"/>
          <w:szCs w:val="28"/>
          <w:lang w:val="uz-Cyrl-UZ"/>
        </w:rPr>
        <w:t xml:space="preserve">«Алпомиш» достонига лаънат тамғаси босилганига </w:t>
      </w:r>
      <w:r w:rsidRPr="00B145B8">
        <w:rPr>
          <w:rFonts w:ascii="Times New Roman" w:hAnsi="Times New Roman" w:cs="Times New Roman"/>
          <w:i/>
          <w:sz w:val="28"/>
          <w:szCs w:val="28"/>
          <w:lang w:val="uz-Cyrl-UZ"/>
        </w:rPr>
        <w:t xml:space="preserve">50 йил </w:t>
      </w:r>
      <w:r w:rsidRPr="00B145B8">
        <w:rPr>
          <w:rFonts w:ascii="Times New Roman" w:hAnsi="Times New Roman" w:cs="Times New Roman"/>
          <w:sz w:val="28"/>
          <w:szCs w:val="28"/>
          <w:lang w:val="uz-Cyrl-UZ"/>
        </w:rPr>
        <w:t>тўлди. Бу ҳам ўзига хос «юбилей». Бу шармандали жараёнда иштирок этган ва «Алпомиш»ни бадном қилган кимсаларнинг аксарияти аллақачон ҳаётдан кўз юмган. Шунинг учун ҳам эски гапларни қўзғаш кимларгадир эриш туюлиши мумкин. Лекин умри, Абдулла Орипов айтмоқчи, итлар қуршовида ўтган карвонлар – Шайхзода ва Ҳоди Зариф сингари алломаларнинг порлоқ хотираси ҳурмати, жабрдийда маданий обидамиз «Алпомиш» ва уни асрлар давомида айтиб, авлоддан-авлодга қолдириб келган бахшиларимиз ҳурмати халқимиз тарихининг бу шармандали саҳифасини унутмаслигимиз лозим. Баъзилар ўтган кунларни ҳадеб титкилаш шартми, бу нарса ҳозирги ёшлар наздида ижод ва илм аҳлларини обрўсизлантирмайдими, деб ўйлашлари мумкин. Бизнинг мақсадимиз ҳеч кимга ёмонлик қилиш эмас, ниятимиз шуки, ҳозирги ва келажак авлод зулм системаси чинакам ижодкор ва олимлар бошига не кунларни солганини, одамларни бир-бирига ёв қилиб қўйганини билсин. Бундай даҳшатлар бошқа такрорланмасин! Тоталитар тузумнинг халқимиз ва маданиятимиз бошига солган кулфатлари ёдимиздан чиқмаслиги керак. Ва, энг муҳими, мустабид тузумнинг калтагига айланиб, улуғ сиймоларимиз ва маданий дурдоналаримиз бўйнига ташланиш иллатидан бир умрга халос бўлайлик.</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Қаршимизда XX</w:t>
      </w:r>
      <w:r w:rsidRPr="00B145B8">
        <w:rPr>
          <w:rFonts w:ascii="Times New Roman" w:hAnsi="Times New Roman" w:cs="Times New Roman"/>
          <w:sz w:val="28"/>
          <w:szCs w:val="28"/>
          <w:lang w:val="en-US"/>
        </w:rPr>
        <w:t>I</w:t>
      </w:r>
      <w:r w:rsidRPr="00B145B8">
        <w:rPr>
          <w:rFonts w:ascii="Times New Roman" w:hAnsi="Times New Roman" w:cs="Times New Roman"/>
          <w:sz w:val="28"/>
          <w:szCs w:val="28"/>
          <w:lang w:val="uz-Cyrl-UZ"/>
        </w:rPr>
        <w:t xml:space="preserve"> асрнинг мунаввар дарвозаси турибди. Биз бу муборак дарвозадан қусурларимизни, иллатларимизни қолдирган ҳолда ўтиб, улуғ Одамзод Карвонига муносиб эл сифатида қўшилайлик, дейди проф.Наим Каримов.</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1000 йил, аждодлар ёди, фахру ғурури, алпомишхонлик, коннотатив сўз ва иборалар, шўро танқидчилиги, қомусий билим соҳиби, қаҳрамонлик эпослари, саҳналаштирилган томошалар,</w:t>
      </w:r>
      <w:r w:rsidRPr="00B145B8">
        <w:rPr>
          <w:rFonts w:ascii="Times New Roman" w:hAnsi="Times New Roman" w:cs="Times New Roman"/>
          <w:bCs/>
          <w:sz w:val="28"/>
          <w:szCs w:val="28"/>
          <w:lang w:val="uz-Cyrl-UZ"/>
        </w:rPr>
        <w:t xml:space="preserve"> “Алпомиш”га ташланган сиртмоқ , “Алпомиш”нинг қатл этилиши,</w:t>
      </w:r>
      <w:r w:rsidRPr="00B145B8">
        <w:rPr>
          <w:rFonts w:ascii="Times New Roman" w:hAnsi="Times New Roman" w:cs="Times New Roman"/>
          <w:sz w:val="28"/>
          <w:szCs w:val="28"/>
          <w:lang w:val="uz-Cyrl-UZ"/>
        </w:rPr>
        <w:t xml:space="preserve"> чаласавод аспирант, бадбин кимсалар,</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1.”Алпомиш” достонининг оламшумул аҳамияти нимада?</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Юртбошимизнинг достон ҳақидаги фикрларига муносабат билдиринг.</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Достончиликнинг ўзига хос хусусияти нимада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Алпомишнинг ўзбекона мағрурлиги қандай ифодаланган?</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5.Халқ достонларида қаҳрамон дўстининг фазилатларини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w:t>
      </w:r>
      <w:r w:rsidRPr="00B145B8">
        <w:rPr>
          <w:rFonts w:ascii="Times New Roman" w:hAnsi="Times New Roman" w:cs="Times New Roman"/>
          <w:i/>
          <w:sz w:val="28"/>
          <w:szCs w:val="28"/>
          <w:lang w:val="uz-Cyrl-UZ"/>
        </w:rPr>
        <w:t>Идеал қаҳрамон</w:t>
      </w:r>
      <w:r w:rsidRPr="00B145B8">
        <w:rPr>
          <w:rFonts w:ascii="Times New Roman" w:hAnsi="Times New Roman" w:cs="Times New Roman"/>
          <w:sz w:val="28"/>
          <w:szCs w:val="28"/>
          <w:lang w:val="uz-Cyrl-UZ"/>
        </w:rPr>
        <w:t xml:space="preserve"> деганда нимани тушунасиз?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7.Достонда халқона ҳикмат қандай ифодаланган?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8. “Алпомиш” ва “Одиссея” достонларидаги синкретизм аломатларини кўрсатинг.</w:t>
      </w:r>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9. </w:t>
      </w:r>
      <w:r w:rsidRPr="00B145B8">
        <w:rPr>
          <w:rFonts w:ascii="Times New Roman" w:hAnsi="Times New Roman" w:cs="Times New Roman"/>
          <w:i/>
          <w:sz w:val="28"/>
          <w:szCs w:val="28"/>
          <w:lang w:val="uz-Cyrl-UZ"/>
        </w:rPr>
        <w:t xml:space="preserve">“Ўзбекнинг ўзлигин куйлаган асар” </w:t>
      </w:r>
      <w:r w:rsidRPr="00B145B8">
        <w:rPr>
          <w:rFonts w:ascii="Times New Roman" w:hAnsi="Times New Roman" w:cs="Times New Roman"/>
          <w:sz w:val="28"/>
          <w:szCs w:val="28"/>
          <w:lang w:val="uz-Cyrl-UZ"/>
        </w:rPr>
        <w:t xml:space="preserve">мавзуида </w:t>
      </w:r>
      <w:r w:rsidRPr="00B145B8">
        <w:rPr>
          <w:rFonts w:ascii="Times New Roman" w:hAnsi="Times New Roman" w:cs="Times New Roman"/>
          <w:b/>
          <w:sz w:val="28"/>
          <w:szCs w:val="28"/>
          <w:lang w:val="uz-Cyrl-UZ"/>
        </w:rPr>
        <w:t>эссе ёзинг.</w:t>
      </w:r>
    </w:p>
    <w:p w:rsidR="00B145B8" w:rsidRPr="00B145B8" w:rsidRDefault="00B145B8" w:rsidP="00B145B8">
      <w:pPr>
        <w:ind w:firstLine="567"/>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numPr>
          <w:ilvl w:val="6"/>
          <w:numId w:val="2"/>
        </w:numPr>
        <w:tabs>
          <w:tab w:val="clear" w:pos="4755"/>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“Алпомиш” достонининг 1000 йиллигига бағишланган тантанали маросимда сўзланган нутқ. //Асарлар. 8-том. – Т.: Ўзбекистон. 2000. – 78-82-б.</w:t>
      </w:r>
    </w:p>
    <w:p w:rsidR="00B145B8" w:rsidRPr="00B145B8" w:rsidRDefault="00B145B8" w:rsidP="00B145B8">
      <w:pPr>
        <w:numPr>
          <w:ilvl w:val="6"/>
          <w:numId w:val="2"/>
        </w:numPr>
        <w:tabs>
          <w:tab w:val="clear" w:pos="4755"/>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Юксак маънавият – енгилмас куч. – Т.: Маънавият, 2008. – 32-34-б.</w:t>
      </w:r>
    </w:p>
    <w:p w:rsidR="00B145B8" w:rsidRPr="00B145B8" w:rsidRDefault="00B145B8" w:rsidP="00B145B8">
      <w:pPr>
        <w:numPr>
          <w:ilvl w:val="6"/>
          <w:numId w:val="2"/>
        </w:numPr>
        <w:tabs>
          <w:tab w:val="clear" w:pos="4755"/>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 Достон. – Т.: Адабиёт ва санъат нашриёти, 1979.</w:t>
      </w:r>
    </w:p>
    <w:p w:rsidR="00B145B8" w:rsidRPr="00B145B8" w:rsidRDefault="00B145B8" w:rsidP="00B145B8">
      <w:pPr>
        <w:numPr>
          <w:ilvl w:val="6"/>
          <w:numId w:val="2"/>
        </w:numPr>
        <w:tabs>
          <w:tab w:val="clear" w:pos="4755"/>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 достони ва жаҳон халқлари эпик ижодиёти” мавзуидаги халқаро конференция материаллари. – Термиз: Фан, 1999.</w:t>
      </w:r>
    </w:p>
    <w:p w:rsidR="00B145B8" w:rsidRPr="00B145B8" w:rsidRDefault="00B145B8" w:rsidP="00B145B8">
      <w:pPr>
        <w:numPr>
          <w:ilvl w:val="6"/>
          <w:numId w:val="2"/>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Жўраев К. “Алпомиш” достони: Жаҳон маданиятига йўл.// “Алпомиш” достони ва жаҳон халқлари эпик ижодиёти” мавзуидаги халқаро конференция материаллари. – Термиз: Фан, 1999. – 65-б.</w:t>
      </w:r>
    </w:p>
    <w:p w:rsidR="00B145B8" w:rsidRPr="00B145B8" w:rsidRDefault="00B145B8" w:rsidP="00B145B8">
      <w:pPr>
        <w:numPr>
          <w:ilvl w:val="6"/>
          <w:numId w:val="2"/>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Каримов Н. </w:t>
      </w:r>
      <w:hyperlink r:id="rId283" w:history="1">
        <w:r w:rsidRPr="00B145B8">
          <w:rPr>
            <w:rStyle w:val="a9"/>
            <w:rFonts w:ascii="Times New Roman" w:hAnsi="Times New Roman" w:cs="Times New Roman"/>
            <w:sz w:val="28"/>
            <w:szCs w:val="28"/>
          </w:rPr>
          <w:t>http://e-tarix.uz/maqolalar/422-lr</w:t>
        </w:r>
      </w:hyperlink>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w:t>
      </w:r>
      <w:hyperlink r:id="rId284" w:history="1">
        <w:r w:rsidRPr="00B145B8">
          <w:rPr>
            <w:rStyle w:val="a9"/>
            <w:rFonts w:ascii="Times New Roman" w:hAnsi="Times New Roman" w:cs="Times New Roman"/>
            <w:sz w:val="28"/>
            <w:szCs w:val="28"/>
          </w:rPr>
          <w:t>http://www.pv.uz/?inc=6&amp;news=5735</w:t>
        </w:r>
      </w:hyperlink>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9-мавзу</w:t>
      </w:r>
    </w:p>
    <w:p w:rsidR="00B145B8" w:rsidRPr="00B145B8" w:rsidRDefault="00B145B8" w:rsidP="00B145B8">
      <w:pPr>
        <w:spacing w:line="360" w:lineRule="auto"/>
        <w:jc w:val="center"/>
        <w:rPr>
          <w:rFonts w:ascii="Times New Roman" w:hAnsi="Times New Roman" w:cs="Times New Roman"/>
          <w:b/>
          <w:bCs/>
          <w:sz w:val="28"/>
          <w:szCs w:val="28"/>
          <w:lang w:val="uz-Cyrl-UZ"/>
        </w:rPr>
      </w:pPr>
      <w:r w:rsidRPr="00B145B8">
        <w:rPr>
          <w:rFonts w:ascii="Times New Roman" w:hAnsi="Times New Roman" w:cs="Times New Roman"/>
          <w:b/>
          <w:bCs/>
          <w:sz w:val="28"/>
          <w:szCs w:val="28"/>
          <w:lang w:val="uz-Cyrl-UZ"/>
        </w:rPr>
        <w:t>Аввал салом, кейин калом</w:t>
      </w:r>
    </w:p>
    <w:p w:rsidR="00B145B8" w:rsidRPr="00B145B8" w:rsidRDefault="00B145B8" w:rsidP="00B145B8">
      <w:pPr>
        <w:spacing w:line="360" w:lineRule="auto"/>
        <w:jc w:val="center"/>
        <w:rPr>
          <w:rFonts w:ascii="Times New Roman" w:hAnsi="Times New Roman" w:cs="Times New Roman"/>
          <w:bCs/>
          <w:sz w:val="28"/>
          <w:szCs w:val="28"/>
          <w:lang w:val="uz-Cyrl-UZ"/>
        </w:rPr>
      </w:pPr>
      <w:r w:rsidRPr="00B145B8">
        <w:rPr>
          <w:rFonts w:ascii="Times New Roman" w:hAnsi="Times New Roman" w:cs="Times New Roman"/>
          <w:b/>
          <w:bCs/>
          <w:sz w:val="28"/>
          <w:szCs w:val="28"/>
          <w:lang w:val="uz-Cyrl-UZ"/>
        </w:rPr>
        <w:lastRenderedPageBreak/>
        <w:t>(</w:t>
      </w:r>
      <w:r w:rsidRPr="00B145B8">
        <w:rPr>
          <w:rFonts w:ascii="Times New Roman" w:hAnsi="Times New Roman" w:cs="Times New Roman"/>
          <w:bCs/>
          <w:sz w:val="28"/>
          <w:szCs w:val="28"/>
          <w:lang w:val="uz-Cyrl-UZ"/>
        </w:rPr>
        <w:t>Муҳаммад с.а.в.дан)</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Ассалому алайкум ва раҳматуллоҳи ва баракаатуҳу – Сизга тинчлик, саломатлик, Аллоҳнинг раҳмати ва баракалари бўлсин,  азиз талабалар!</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Бугунги мавзу ўзбек этномаданиятининг энг долзарб мавзуларида бўлиб, у халқимизнинг бошқа халқлардан фарқи нимадалиги, ўзига хос менталлигини кўрсатиб туради ва юртимизда олиб борилаётган Баркамол авлодни тарбиялаш Давлат дастурини ҳаётга татбиқ этиш жараёнини ривожлантиришга ҳисса қўшади, деган умиддамиз. Шунинг учун бу мавзуга алоҳида эътибор қаратамиз.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Демак, “Салом”, аниқроғи, “ас-Салом” – Алооҳ таолонинг 99 та исмларидан бири. Бу саломатлик, тинчлик-хотиржамлик ва роҳат берувчи зот, деган маънони билдиради. Аллоҳ таоло “Салом ” сифати билан бандаларга тинчлик, омонлик, хотиржамлик ато қилади.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Шайх Муҳаммад Содиқ Муҳаммад Юсуфнинг таъбирича, “Салом” луғатда</w:t>
      </w:r>
      <w:r w:rsidRPr="00B145B8">
        <w:rPr>
          <w:rFonts w:ascii="Times New Roman" w:hAnsi="Times New Roman" w:cs="Times New Roman"/>
          <w:i/>
          <w:sz w:val="28"/>
          <w:szCs w:val="28"/>
          <w:lang w:val="uz-Cyrl-UZ"/>
        </w:rPr>
        <w:t xml:space="preserve"> силм, салам </w:t>
      </w:r>
      <w:r w:rsidRPr="00B145B8">
        <w:rPr>
          <w:rFonts w:ascii="Times New Roman" w:hAnsi="Times New Roman" w:cs="Times New Roman"/>
          <w:sz w:val="28"/>
          <w:szCs w:val="28"/>
          <w:lang w:val="uz-Cyrl-UZ"/>
        </w:rPr>
        <w:t>шаклида ҳам ишлатилиб,</w:t>
      </w:r>
      <w:r w:rsidRPr="00B145B8">
        <w:rPr>
          <w:rFonts w:ascii="Times New Roman" w:hAnsi="Times New Roman" w:cs="Times New Roman"/>
          <w:i/>
          <w:sz w:val="28"/>
          <w:szCs w:val="28"/>
          <w:lang w:val="uz-Cyrl-UZ"/>
        </w:rPr>
        <w:t xml:space="preserve"> саломатлик, тинчлик, офият, сулҳ </w:t>
      </w:r>
      <w:r w:rsidRPr="00B145B8">
        <w:rPr>
          <w:rFonts w:ascii="Times New Roman" w:hAnsi="Times New Roman" w:cs="Times New Roman"/>
          <w:sz w:val="28"/>
          <w:szCs w:val="28"/>
          <w:lang w:val="uz-Cyrl-UZ"/>
        </w:rPr>
        <w:t>каби маъноларни англатади.</w:t>
      </w:r>
      <w:r w:rsidRPr="00B145B8">
        <w:rPr>
          <w:rFonts w:ascii="Times New Roman" w:hAnsi="Times New Roman" w:cs="Times New Roman"/>
          <w:i/>
          <w:sz w:val="28"/>
          <w:szCs w:val="28"/>
          <w:lang w:val="uz-Cyrl-UZ"/>
        </w:rPr>
        <w:t xml:space="preserve"> Саломатлик, тинчлик</w:t>
      </w:r>
      <w:r w:rsidRPr="00B145B8">
        <w:rPr>
          <w:rFonts w:ascii="Times New Roman" w:hAnsi="Times New Roman" w:cs="Times New Roman"/>
          <w:sz w:val="28"/>
          <w:szCs w:val="28"/>
          <w:lang w:val="uz-Cyrl-UZ"/>
        </w:rPr>
        <w:t xml:space="preserve"> маънолари </w:t>
      </w:r>
      <w:r w:rsidRPr="00B145B8">
        <w:rPr>
          <w:rFonts w:ascii="Times New Roman" w:hAnsi="Times New Roman" w:cs="Times New Roman"/>
          <w:i/>
          <w:sz w:val="28"/>
          <w:szCs w:val="28"/>
          <w:lang w:val="uz-Cyrl-UZ"/>
        </w:rPr>
        <w:t>ислом</w:t>
      </w:r>
      <w:r w:rsidRPr="00B145B8">
        <w:rPr>
          <w:rFonts w:ascii="Times New Roman" w:hAnsi="Times New Roman" w:cs="Times New Roman"/>
          <w:sz w:val="28"/>
          <w:szCs w:val="28"/>
          <w:lang w:val="uz-Cyrl-UZ"/>
        </w:rPr>
        <w:t xml:space="preserve"> ва </w:t>
      </w:r>
      <w:r w:rsidRPr="00B145B8">
        <w:rPr>
          <w:rFonts w:ascii="Times New Roman" w:hAnsi="Times New Roman" w:cs="Times New Roman"/>
          <w:i/>
          <w:sz w:val="28"/>
          <w:szCs w:val="28"/>
          <w:lang w:val="uz-Cyrl-UZ"/>
        </w:rPr>
        <w:t>мусулмон</w:t>
      </w:r>
      <w:r w:rsidRPr="00B145B8">
        <w:rPr>
          <w:rFonts w:ascii="Times New Roman" w:hAnsi="Times New Roman" w:cs="Times New Roman"/>
          <w:sz w:val="28"/>
          <w:szCs w:val="28"/>
          <w:lang w:val="uz-Cyrl-UZ"/>
        </w:rPr>
        <w:t xml:space="preserve">  сўзларида ҳам мавжуд. “Бақара” [2:208] сурасида айтилишича, </w:t>
      </w:r>
      <w:r w:rsidRPr="00B145B8">
        <w:rPr>
          <w:rFonts w:ascii="Times New Roman" w:hAnsi="Times New Roman" w:cs="Times New Roman"/>
          <w:i/>
          <w:sz w:val="28"/>
          <w:szCs w:val="28"/>
          <w:lang w:val="uz-Cyrl-UZ"/>
        </w:rPr>
        <w:t xml:space="preserve">салом </w:t>
      </w:r>
      <w:r w:rsidRPr="00B145B8">
        <w:rPr>
          <w:rFonts w:ascii="Times New Roman" w:hAnsi="Times New Roman" w:cs="Times New Roman"/>
          <w:sz w:val="28"/>
          <w:szCs w:val="28"/>
          <w:lang w:val="uz-Cyrl-UZ"/>
        </w:rPr>
        <w:t xml:space="preserve">Аллоҳ таолога тўлалигича бўйсунишни, яъни тили билан бўйсуниб, дили билан бўйсунмасдан қолиш тўғри эмас. Бўйсуниш тўлалигича, ҳамма томондан бўлиши керак. Бу эса инсоннинг яшаш ва фикрлаш тарзи тўлиғича </w:t>
      </w:r>
      <w:r w:rsidRPr="00B145B8">
        <w:rPr>
          <w:rFonts w:ascii="Times New Roman" w:hAnsi="Times New Roman" w:cs="Times New Roman"/>
          <w:i/>
          <w:sz w:val="28"/>
          <w:szCs w:val="28"/>
          <w:lang w:val="uz-Cyrl-UZ"/>
        </w:rPr>
        <w:t>исломий</w:t>
      </w:r>
      <w:r w:rsidRPr="00B145B8">
        <w:rPr>
          <w:rFonts w:ascii="Times New Roman" w:hAnsi="Times New Roman" w:cs="Times New Roman"/>
          <w:sz w:val="28"/>
          <w:szCs w:val="28"/>
          <w:lang w:val="uz-Cyrl-UZ"/>
        </w:rPr>
        <w:t xml:space="preserve"> бўлиши керак, демакдир.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Инсоннинг туғилишидан бошлаб озуқаланиши, тарбияланиши, вояга етиши ҳам мусулмонча бўлиши керак.</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“Силм”нинг маъноларидан бири – тинчлик. Тинчлик исломни татбиқ қилиш билан бўлади. Тинчлик инсон қалбининг хотиржамлигидан </w:t>
      </w:r>
      <w:r w:rsidRPr="00B145B8">
        <w:rPr>
          <w:rFonts w:ascii="Times New Roman" w:hAnsi="Times New Roman" w:cs="Times New Roman"/>
          <w:i/>
          <w:sz w:val="28"/>
          <w:szCs w:val="28"/>
          <w:lang w:val="uz-Cyrl-UZ"/>
        </w:rPr>
        <w:t>оилага</w:t>
      </w:r>
      <w:r w:rsidRPr="00B145B8">
        <w:rPr>
          <w:rFonts w:ascii="Times New Roman" w:hAnsi="Times New Roman" w:cs="Times New Roman"/>
          <w:sz w:val="28"/>
          <w:szCs w:val="28"/>
          <w:lang w:val="uz-Cyrl-UZ"/>
        </w:rPr>
        <w:t xml:space="preserve"> кўчади, оиладан </w:t>
      </w:r>
      <w:r w:rsidRPr="00B145B8">
        <w:rPr>
          <w:rFonts w:ascii="Times New Roman" w:hAnsi="Times New Roman" w:cs="Times New Roman"/>
          <w:i/>
          <w:sz w:val="28"/>
          <w:szCs w:val="28"/>
          <w:lang w:val="uz-Cyrl-UZ"/>
        </w:rPr>
        <w:t xml:space="preserve">қўни-қўшни, қариндош-уруғларга </w:t>
      </w:r>
      <w:r w:rsidRPr="00B145B8">
        <w:rPr>
          <w:rFonts w:ascii="Times New Roman" w:hAnsi="Times New Roman" w:cs="Times New Roman"/>
          <w:sz w:val="28"/>
          <w:szCs w:val="28"/>
          <w:lang w:val="uz-Cyrl-UZ"/>
        </w:rPr>
        <w:t xml:space="preserve"> кўчади, улардан </w:t>
      </w:r>
      <w:r w:rsidRPr="00B145B8">
        <w:rPr>
          <w:rFonts w:ascii="Times New Roman" w:hAnsi="Times New Roman" w:cs="Times New Roman"/>
          <w:i/>
          <w:sz w:val="28"/>
          <w:szCs w:val="28"/>
          <w:lang w:val="uz-Cyrl-UZ"/>
        </w:rPr>
        <w:t xml:space="preserve">жамиятга </w:t>
      </w:r>
      <w:r w:rsidRPr="00B145B8">
        <w:rPr>
          <w:rFonts w:ascii="Times New Roman" w:hAnsi="Times New Roman" w:cs="Times New Roman"/>
          <w:sz w:val="28"/>
          <w:szCs w:val="28"/>
          <w:lang w:val="uz-Cyrl-UZ"/>
        </w:rPr>
        <w:t xml:space="preserve"> ўтади. Қалби тинч, оиласи тинч, қўни-қўшни, қариндош-уруғ тинч, жамият тинч бўлса </w:t>
      </w:r>
      <w:r w:rsidRPr="00B145B8">
        <w:rPr>
          <w:rFonts w:ascii="Times New Roman" w:hAnsi="Times New Roman" w:cs="Times New Roman"/>
          <w:i/>
          <w:sz w:val="28"/>
          <w:szCs w:val="28"/>
          <w:lang w:val="uz-Cyrl-UZ"/>
        </w:rPr>
        <w:t xml:space="preserve">давлат </w:t>
      </w:r>
      <w:r w:rsidRPr="00B145B8">
        <w:rPr>
          <w:rFonts w:ascii="Times New Roman" w:hAnsi="Times New Roman" w:cs="Times New Roman"/>
          <w:sz w:val="28"/>
          <w:szCs w:val="28"/>
          <w:lang w:val="uz-Cyrl-UZ"/>
        </w:rPr>
        <w:t xml:space="preserve">тинч бўлади, давлат тинч бўлса, </w:t>
      </w:r>
      <w:r w:rsidRPr="00B145B8">
        <w:rPr>
          <w:rFonts w:ascii="Times New Roman" w:hAnsi="Times New Roman" w:cs="Times New Roman"/>
          <w:i/>
          <w:sz w:val="28"/>
          <w:szCs w:val="28"/>
          <w:lang w:val="uz-Cyrl-UZ"/>
        </w:rPr>
        <w:t xml:space="preserve">давлатлараро </w:t>
      </w:r>
      <w:r w:rsidRPr="00B145B8">
        <w:rPr>
          <w:rFonts w:ascii="Times New Roman" w:hAnsi="Times New Roman" w:cs="Times New Roman"/>
          <w:sz w:val="28"/>
          <w:szCs w:val="28"/>
          <w:lang w:val="uz-Cyrl-UZ"/>
        </w:rPr>
        <w:t xml:space="preserve"> тинчлик бўлади. Охири Ислом дини кўзлаган тинчлик орқали </w:t>
      </w:r>
      <w:r w:rsidRPr="00B145B8">
        <w:rPr>
          <w:rFonts w:ascii="Times New Roman" w:hAnsi="Times New Roman" w:cs="Times New Roman"/>
          <w:i/>
          <w:sz w:val="28"/>
          <w:szCs w:val="28"/>
          <w:lang w:val="uz-Cyrl-UZ"/>
        </w:rPr>
        <w:t>бутун дунё</w:t>
      </w:r>
      <w:r w:rsidRPr="00B145B8">
        <w:rPr>
          <w:rFonts w:ascii="Times New Roman" w:hAnsi="Times New Roman" w:cs="Times New Roman"/>
          <w:sz w:val="28"/>
          <w:szCs w:val="28"/>
          <w:lang w:val="uz-Cyrl-UZ"/>
        </w:rPr>
        <w:t xml:space="preserve"> тинчлигига эришилади.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Муқаддас ҳадисларда ривоят қилинишича, “Бир киши Набий соллаллоҳу алайҳи васалламдан:</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“Исломнинг нимаси яхши?” – деб сўради.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“Таом бермоқлигинг ҳамда таниган ва танимаган одамингга салом бермоқлигинг”, –  дедилар”.</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Шунинг учун танигану танимаган ҳар бир кишига гапиришдан аввал салом бермоқ исломий маданият, қолаверса, ўзбек миллий маданиятининг ҳам ажралмас қисмидир.</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“Ассалому алайкум” исломий сўрашиш ва исломий табрикдир, – дейди Ҳазрат жаноблари. – турли миллат ва элатлар   турлича сўрашадилар. Бир-бири билан кўришган одамлар “хайрли тонг”, “яхшимисиз?”, “саодатли бўлинг” каби иборалар орқали ўзаро истак билдирадилар.</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Лекин ҳеч ким, ҳеч бир тузум, ҳеч бир жамият ёки фалсафа “Ассалому алайкум ва раҳматуллоҳи ва баракаатуҳу” – “Сизга тинчлик, саломатлик, Аллоҳнинг раҳмати ва баракалари бўлсин”, деб сўрашишни энг афзал ишлардан қилмаган ва ибодат даражасига кўтармаган. Танисаю танимаса, кўрган одамига салом берсин, демаган. Салом бериш суннат (бурч), алик олиш вожиб (шарт), демаган.</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Кўринишдан оддий туюлган  ушбу амал оламшумул аҳамият кашф этишини фақат мусулмонларгина ҳис қилишади.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Кишилар бир-бирлари билан яхши муносабатда бўлиши зарур. Ҳар кўришганда саломлашиб, бир-бирига тинчлик-омонлик, саломатлик, аллоҳнинг раҳмати ва баракасини сўраб турмоқлари, тинч-тотув, дўст-биродар бўлиб яшамоқлари лозим.</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Дунёнинг ҳамма халқларида саломлашиш муҳим маънавий-маданий аҳамиятга эга урф, таомил саналади. Шунинг учун ҳам Таълим стандартида кўрсатилишича, биринчи дарс саломлашишдан бошланса, бу таомил бир умрга бизга ҳамроҳ бўлади.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26848" behindDoc="1" locked="0" layoutInCell="1" allowOverlap="1">
            <wp:simplePos x="0" y="0"/>
            <wp:positionH relativeFrom="column">
              <wp:posOffset>129540</wp:posOffset>
            </wp:positionH>
            <wp:positionV relativeFrom="paragraph">
              <wp:posOffset>1042670</wp:posOffset>
            </wp:positionV>
            <wp:extent cx="1590675" cy="2167255"/>
            <wp:effectExtent l="19050" t="0" r="9525" b="0"/>
            <wp:wrapTight wrapText="bothSides">
              <wp:wrapPolygon edited="0">
                <wp:start x="-259" y="0"/>
                <wp:lineTo x="-259" y="21454"/>
                <wp:lineTo x="21729" y="21454"/>
                <wp:lineTo x="21729" y="0"/>
                <wp:lineTo x="-259" y="0"/>
              </wp:wrapPolygon>
            </wp:wrapTight>
            <wp:docPr id="116" name="Рисунок 116" descr="Scan-111117-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an-111117-00011"/>
                    <pic:cNvPicPr>
                      <a:picLocks noChangeAspect="1" noChangeArrowheads="1"/>
                    </pic:cNvPicPr>
                  </pic:nvPicPr>
                  <pic:blipFill>
                    <a:blip r:embed="rId285"/>
                    <a:srcRect/>
                    <a:stretch>
                      <a:fillRect/>
                    </a:stretch>
                  </pic:blipFill>
                  <pic:spPr bwMode="auto">
                    <a:xfrm>
                      <a:off x="0" y="0"/>
                      <a:ext cx="1590675" cy="216725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Масалан, айтайлик, 5-синфдаг</w:t>
      </w:r>
      <w:r w:rsidRPr="00B145B8">
        <w:rPr>
          <w:rFonts w:ascii="Times New Roman" w:hAnsi="Times New Roman" w:cs="Times New Roman"/>
          <w:sz w:val="28"/>
          <w:szCs w:val="28"/>
        </w:rPr>
        <w:t xml:space="preserve">и биринчи инглиз тили дарси. Унинг </w:t>
      </w:r>
      <w:r w:rsidRPr="00B145B8">
        <w:rPr>
          <w:rFonts w:ascii="Times New Roman" w:hAnsi="Times New Roman" w:cs="Times New Roman"/>
          <w:sz w:val="28"/>
          <w:szCs w:val="28"/>
          <w:lang w:val="uz-Cyrl-UZ"/>
        </w:rPr>
        <w:t xml:space="preserve">саломлашувдан бошланиши алоҳида аҳамиятга эга. Ҳадисларда бежиз айтилмаган: </w:t>
      </w:r>
      <w:r w:rsidRPr="00B145B8">
        <w:rPr>
          <w:rFonts w:ascii="Times New Roman" w:hAnsi="Times New Roman" w:cs="Times New Roman"/>
          <w:i/>
          <w:iCs/>
          <w:sz w:val="28"/>
          <w:szCs w:val="28"/>
          <w:lang w:val="uz-Cyrl-UZ"/>
        </w:rPr>
        <w:t>аввал – салом, кейин – калом.</w:t>
      </w:r>
      <w:r w:rsidRPr="00B145B8">
        <w:rPr>
          <w:rFonts w:ascii="Times New Roman" w:hAnsi="Times New Roman" w:cs="Times New Roman"/>
          <w:sz w:val="28"/>
          <w:szCs w:val="28"/>
          <w:lang w:val="uz-Cyrl-UZ"/>
        </w:rPr>
        <w:t xml:space="preserve"> Мана маънавиятимизнинг ибтидоси. – </w:t>
      </w:r>
      <w:r w:rsidRPr="00B145B8">
        <w:rPr>
          <w:rFonts w:ascii="Times New Roman" w:hAnsi="Times New Roman" w:cs="Times New Roman"/>
          <w:i/>
          <w:sz w:val="28"/>
          <w:szCs w:val="28"/>
          <w:lang w:val="uz-Cyrl-UZ"/>
        </w:rPr>
        <w:t>Ассалому алайкум ва раҳматуллоҳи ва баракаатуҳу – Сизга тинчлик, саломатлик, Аллоҳнинг раҳмати ва баракалари бўлсин!</w:t>
      </w:r>
      <w:r w:rsidRPr="00B145B8">
        <w:rPr>
          <w:rFonts w:ascii="Times New Roman" w:hAnsi="Times New Roman" w:cs="Times New Roman"/>
          <w:sz w:val="28"/>
          <w:szCs w:val="28"/>
          <w:lang w:val="uz-Cyrl-UZ"/>
        </w:rPr>
        <w:t xml:space="preserve"> Ёки қисқароқ: </w:t>
      </w:r>
      <w:r w:rsidRPr="00B145B8">
        <w:rPr>
          <w:rFonts w:ascii="Times New Roman" w:hAnsi="Times New Roman" w:cs="Times New Roman"/>
          <w:i/>
          <w:sz w:val="28"/>
          <w:szCs w:val="28"/>
          <w:lang w:val="uz-Cyrl-UZ"/>
        </w:rPr>
        <w:t>Ассалом алайкум</w:t>
      </w:r>
      <w:r w:rsidRPr="00B145B8">
        <w:rPr>
          <w:rFonts w:ascii="Times New Roman" w:hAnsi="Times New Roman" w:cs="Times New Roman"/>
          <w:sz w:val="28"/>
          <w:szCs w:val="28"/>
          <w:lang w:val="uz-Cyrl-UZ"/>
        </w:rPr>
        <w:t xml:space="preserve">, – дейишади ўзбеклар кўришганларида. Бу билан биз </w:t>
      </w:r>
      <w:r w:rsidRPr="00B145B8">
        <w:rPr>
          <w:rFonts w:ascii="Times New Roman" w:hAnsi="Times New Roman" w:cs="Times New Roman"/>
          <w:i/>
          <w:iCs/>
          <w:sz w:val="28"/>
          <w:szCs w:val="28"/>
          <w:lang w:val="uz-Cyrl-UZ"/>
        </w:rPr>
        <w:t>сиз тинч-омон бўлинг</w:t>
      </w:r>
      <w:r w:rsidRPr="00B145B8">
        <w:rPr>
          <w:rFonts w:ascii="Times New Roman" w:hAnsi="Times New Roman" w:cs="Times New Roman"/>
          <w:sz w:val="28"/>
          <w:szCs w:val="28"/>
          <w:lang w:val="uz-Cyrl-UZ"/>
        </w:rPr>
        <w:t xml:space="preserve">, деган тилакни билдирамиз. Бизга “Ва алейкум ассалом”, деб жавоб қайтаришади. Бу билан </w:t>
      </w:r>
      <w:r w:rsidRPr="00B145B8">
        <w:rPr>
          <w:rFonts w:ascii="Times New Roman" w:hAnsi="Times New Roman" w:cs="Times New Roman"/>
          <w:i/>
          <w:iCs/>
          <w:sz w:val="28"/>
          <w:szCs w:val="28"/>
          <w:lang w:val="uz-Cyrl-UZ"/>
        </w:rPr>
        <w:t>сиз ҳам тинч-омон бўлинг</w:t>
      </w:r>
      <w:r w:rsidRPr="00B145B8">
        <w:rPr>
          <w:rFonts w:ascii="Times New Roman" w:hAnsi="Times New Roman" w:cs="Times New Roman"/>
          <w:sz w:val="28"/>
          <w:szCs w:val="28"/>
          <w:lang w:val="uz-Cyrl-UZ"/>
        </w:rPr>
        <w:t xml:space="preserve"> деган маънони </w:t>
      </w:r>
      <w:r w:rsidRPr="00B145B8">
        <w:rPr>
          <w:rFonts w:ascii="Times New Roman" w:hAnsi="Times New Roman" w:cs="Times New Roman"/>
          <w:sz w:val="28"/>
          <w:szCs w:val="28"/>
          <w:lang w:val="uz-Cyrl-UZ"/>
        </w:rPr>
        <w:lastRenderedPageBreak/>
        <w:t xml:space="preserve">ифодалашади. </w:t>
      </w:r>
      <w:r w:rsidRPr="00B145B8">
        <w:rPr>
          <w:rFonts w:ascii="Times New Roman" w:hAnsi="Times New Roman" w:cs="Times New Roman"/>
          <w:sz w:val="28"/>
          <w:szCs w:val="28"/>
        </w:rPr>
        <w:t xml:space="preserve">Руслар ҳам айнан шу маънода </w:t>
      </w:r>
      <w:r w:rsidRPr="00B145B8">
        <w:rPr>
          <w:rFonts w:ascii="Times New Roman" w:hAnsi="Times New Roman" w:cs="Times New Roman"/>
          <w:i/>
          <w:iCs/>
          <w:sz w:val="28"/>
          <w:szCs w:val="28"/>
        </w:rPr>
        <w:t>здрав-с</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вуй-</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 xml:space="preserve">е! </w:t>
      </w:r>
      <w:r w:rsidRPr="00B145B8">
        <w:rPr>
          <w:rFonts w:ascii="Times New Roman" w:hAnsi="Times New Roman" w:cs="Times New Roman"/>
          <w:sz w:val="28"/>
          <w:szCs w:val="28"/>
        </w:rPr>
        <w:t xml:space="preserve">(бўлиб айтганда – </w:t>
      </w:r>
      <w:r w:rsidRPr="00B145B8">
        <w:rPr>
          <w:rFonts w:ascii="Times New Roman" w:hAnsi="Times New Roman" w:cs="Times New Roman"/>
          <w:i/>
          <w:iCs/>
          <w:sz w:val="28"/>
          <w:szCs w:val="28"/>
        </w:rPr>
        <w:t>будь</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е здоровы</w:t>
      </w:r>
      <w:r w:rsidRPr="00B145B8">
        <w:rPr>
          <w:rFonts w:ascii="Times New Roman" w:hAnsi="Times New Roman" w:cs="Times New Roman"/>
          <w:sz w:val="28"/>
          <w:szCs w:val="28"/>
        </w:rPr>
        <w:t>!) дейишади.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b/>
          <w:noProof/>
          <w:sz w:val="28"/>
          <w:szCs w:val="28"/>
        </w:rPr>
        <w:drawing>
          <wp:anchor distT="0" distB="0" distL="114300" distR="114300" simplePos="0" relativeHeight="251724800" behindDoc="1" locked="0" layoutInCell="1" allowOverlap="1">
            <wp:simplePos x="0" y="0"/>
            <wp:positionH relativeFrom="column">
              <wp:posOffset>2714625</wp:posOffset>
            </wp:positionH>
            <wp:positionV relativeFrom="paragraph">
              <wp:posOffset>823595</wp:posOffset>
            </wp:positionV>
            <wp:extent cx="1343025" cy="1743075"/>
            <wp:effectExtent l="19050" t="0" r="9525" b="0"/>
            <wp:wrapTight wrapText="bothSides">
              <wp:wrapPolygon edited="0">
                <wp:start x="-306" y="0"/>
                <wp:lineTo x="-306" y="21482"/>
                <wp:lineTo x="21753" y="21482"/>
                <wp:lineTo x="21753" y="0"/>
                <wp:lineTo x="-306" y="0"/>
              </wp:wrapPolygon>
            </wp:wrapTight>
            <wp:docPr id="114" name="Рисунок 114" descr="Scan-111117-0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an-111117-0001 - копия"/>
                    <pic:cNvPicPr>
                      <a:picLocks noChangeAspect="1" noChangeArrowheads="1"/>
                    </pic:cNvPicPr>
                  </pic:nvPicPr>
                  <pic:blipFill>
                    <a:blip r:embed="rId286"/>
                    <a:srcRect/>
                    <a:stretch>
                      <a:fillRect/>
                    </a:stretch>
                  </pic:blipFill>
                  <pic:spPr bwMode="auto">
                    <a:xfrm>
                      <a:off x="0" y="0"/>
                      <a:ext cx="1343025" cy="1743075"/>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Ўзбеклар, руслар, англия ва америкаликлар</w:t>
      </w:r>
      <w:r w:rsidRPr="00B145B8">
        <w:rPr>
          <w:rFonts w:ascii="Times New Roman" w:hAnsi="Times New Roman" w:cs="Times New Roman"/>
          <w:sz w:val="28"/>
          <w:szCs w:val="28"/>
          <w:lang w:val="uz-Cyrl-UZ"/>
        </w:rPr>
        <w:t xml:space="preserve"> саломлашганларида бир-бирларининг қўлини сиқиб кўришадилар. Биз эса иккала қўлимизни узатамиз ёки ўнг қўлимизни узатиб, чап қўлимизни кўксимизга қўйиб, ҳол-аҳвол сўрашамиз. Кўришганда самимийлик кўриниб турсин, узатган қўлингиз латтадай бўш, шалвираб турса – бу қаршингиздаги одамга нисбатан лоқайдлик, ҳурматсизлик бўлади.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 xml:space="preserve">Қадимги хитойликлар </w:t>
      </w:r>
      <w:r w:rsidRPr="00B145B8">
        <w:rPr>
          <w:rFonts w:ascii="Times New Roman" w:hAnsi="Times New Roman" w:cs="Times New Roman"/>
          <w:sz w:val="28"/>
          <w:szCs w:val="28"/>
          <w:lang w:val="uz-Cyrl-UZ"/>
        </w:rPr>
        <w:t xml:space="preserve">учрашганларида енгил таъзим қилган ҳолда, ўзларининг қўлини сиқадилар. Лекин ҳозирги ижтимоий-сиёсий соҳаларда юз бераётган модернизация жараёни қадимги урф-одатларга ҳам таъсир этмай қолмади. Бугун хитойликлар ҳам сизу биздек қўл сиқиб кўришадилар.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55245</wp:posOffset>
            </wp:positionH>
            <wp:positionV relativeFrom="paragraph">
              <wp:posOffset>-191135</wp:posOffset>
            </wp:positionV>
            <wp:extent cx="617220" cy="1061720"/>
            <wp:effectExtent l="19050" t="0" r="0" b="0"/>
            <wp:wrapTight wrapText="bothSides">
              <wp:wrapPolygon edited="0">
                <wp:start x="-667" y="0"/>
                <wp:lineTo x="-667" y="21316"/>
                <wp:lineTo x="21333" y="21316"/>
                <wp:lineTo x="21333" y="0"/>
                <wp:lineTo x="-667" y="0"/>
              </wp:wrapPolygon>
            </wp:wrapTight>
            <wp:docPr id="51" name="Рисунок 51" descr="Scan-111117-0001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n-111117-0001 - копия (2)"/>
                    <pic:cNvPicPr>
                      <a:picLocks noChangeAspect="1" noChangeArrowheads="1"/>
                    </pic:cNvPicPr>
                  </pic:nvPicPr>
                  <pic:blipFill>
                    <a:blip r:embed="rId287" cstate="print"/>
                    <a:srcRect/>
                    <a:stretch>
                      <a:fillRect/>
                    </a:stretch>
                  </pic:blipFill>
                  <pic:spPr bwMode="auto">
                    <a:xfrm>
                      <a:off x="0" y="0"/>
                      <a:ext cx="617220" cy="1061720"/>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Саамлар</w:t>
      </w:r>
      <w:r w:rsidRPr="00B145B8">
        <w:rPr>
          <w:rFonts w:ascii="Times New Roman" w:hAnsi="Times New Roman" w:cs="Times New Roman"/>
          <w:sz w:val="28"/>
          <w:szCs w:val="28"/>
          <w:lang w:val="uz-Cyrl-UZ"/>
        </w:rPr>
        <w:t xml:space="preserve"> ёки 1920-йиллардан бошлаб </w:t>
      </w:r>
      <w:r w:rsidRPr="00B145B8">
        <w:rPr>
          <w:rFonts w:ascii="Times New Roman" w:hAnsi="Times New Roman" w:cs="Times New Roman"/>
          <w:b/>
          <w:sz w:val="28"/>
          <w:szCs w:val="28"/>
          <w:lang w:val="uz-Cyrl-UZ"/>
        </w:rPr>
        <w:t>лапландияликлар</w:t>
      </w:r>
      <w:r w:rsidRPr="00B145B8">
        <w:rPr>
          <w:rFonts w:ascii="Times New Roman" w:hAnsi="Times New Roman" w:cs="Times New Roman"/>
          <w:sz w:val="28"/>
          <w:szCs w:val="28"/>
          <w:lang w:val="uz-Cyrl-UZ"/>
        </w:rPr>
        <w:t xml:space="preserve"> деб аталган халқ, яъни  Швеция, Норвегия, Финляндиянинг шимолида, Кола ярим ороли ва Мурман вилоятининг ғарбида яшовчи аҳоли ҳам қадимги урф-одатларга содиқ қолишган. Улар бир-бирлари билан бурунларини уруштирадилар</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b/>
          <w:noProof/>
          <w:sz w:val="28"/>
          <w:szCs w:val="28"/>
        </w:rPr>
        <w:drawing>
          <wp:anchor distT="0" distB="0" distL="114300" distR="114300" simplePos="0" relativeHeight="251725824" behindDoc="1" locked="0" layoutInCell="1" allowOverlap="1">
            <wp:simplePos x="0" y="0"/>
            <wp:positionH relativeFrom="column">
              <wp:posOffset>4234180</wp:posOffset>
            </wp:positionH>
            <wp:positionV relativeFrom="paragraph">
              <wp:posOffset>127000</wp:posOffset>
            </wp:positionV>
            <wp:extent cx="890270" cy="1376045"/>
            <wp:effectExtent l="19050" t="0" r="5080" b="0"/>
            <wp:wrapTight wrapText="bothSides">
              <wp:wrapPolygon edited="0">
                <wp:start x="-462" y="0"/>
                <wp:lineTo x="-462" y="21231"/>
                <wp:lineTo x="21723" y="21231"/>
                <wp:lineTo x="21723" y="0"/>
                <wp:lineTo x="-462" y="0"/>
              </wp:wrapPolygon>
            </wp:wrapTight>
            <wp:docPr id="115" name="Рисунок 115" descr="Scan-111117-0001 - коп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an-111117-0001 - копия (3)"/>
                    <pic:cNvPicPr>
                      <a:picLocks noChangeAspect="1" noChangeArrowheads="1"/>
                    </pic:cNvPicPr>
                  </pic:nvPicPr>
                  <pic:blipFill>
                    <a:blip r:embed="rId288" cstate="print"/>
                    <a:srcRect/>
                    <a:stretch>
                      <a:fillRect/>
                    </a:stretch>
                  </pic:blipFill>
                  <pic:spPr bwMode="auto">
                    <a:xfrm>
                      <a:off x="0" y="0"/>
                      <a:ext cx="890270" cy="1376045"/>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Ёш америкалик</w:t>
      </w:r>
      <w:r w:rsidRPr="00B145B8">
        <w:rPr>
          <w:rFonts w:ascii="Times New Roman" w:hAnsi="Times New Roman" w:cs="Times New Roman"/>
          <w:sz w:val="28"/>
          <w:szCs w:val="28"/>
          <w:lang w:val="uz-Cyrl-UZ"/>
        </w:rPr>
        <w:t xml:space="preserve"> дўстини учратганида, саломлашиб, унинг белига ёки елкасига қоқиб қўйса, ўзбеклар ва жанубий америкаликлар ҳам бир-бирлари билан қучоқлашиб кўришадилар. Бундай удум, одатда, узоқ муддат кўришмаганларида, мотам маросимларида ҳамдардлик белгиси сифатида бажарилади. Лекин ҳозир бир кун кўришмаса ҳам қучоқлашиб кўришаверадилар.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b/>
          <w:noProof/>
          <w:sz w:val="28"/>
          <w:szCs w:val="28"/>
        </w:rPr>
        <w:drawing>
          <wp:anchor distT="0" distB="0" distL="114300" distR="114300" simplePos="0" relativeHeight="251727872" behindDoc="1" locked="0" layoutInCell="1" allowOverlap="1">
            <wp:simplePos x="0" y="0"/>
            <wp:positionH relativeFrom="column">
              <wp:posOffset>-51435</wp:posOffset>
            </wp:positionH>
            <wp:positionV relativeFrom="paragraph">
              <wp:posOffset>158115</wp:posOffset>
            </wp:positionV>
            <wp:extent cx="1362075" cy="1942465"/>
            <wp:effectExtent l="19050" t="0" r="9525" b="0"/>
            <wp:wrapTight wrapText="bothSides">
              <wp:wrapPolygon edited="0">
                <wp:start x="-302" y="0"/>
                <wp:lineTo x="-302" y="21395"/>
                <wp:lineTo x="21751" y="21395"/>
                <wp:lineTo x="21751" y="0"/>
                <wp:lineTo x="-302" y="0"/>
              </wp:wrapPolygon>
            </wp:wrapTight>
            <wp:docPr id="117" name="Рисунок 117" descr="Scan-111117-0001 - коп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an-111117-0001 - копия (5)"/>
                    <pic:cNvPicPr>
                      <a:picLocks noChangeAspect="1" noChangeArrowheads="1"/>
                    </pic:cNvPicPr>
                  </pic:nvPicPr>
                  <pic:blipFill>
                    <a:blip r:embed="rId289"/>
                    <a:srcRect/>
                    <a:stretch>
                      <a:fillRect/>
                    </a:stretch>
                  </pic:blipFill>
                  <pic:spPr bwMode="auto">
                    <a:xfrm>
                      <a:off x="0" y="0"/>
                      <a:ext cx="1362075" cy="1942465"/>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Французлар</w:t>
      </w:r>
      <w:r w:rsidRPr="00B145B8">
        <w:rPr>
          <w:rFonts w:ascii="Times New Roman" w:hAnsi="Times New Roman" w:cs="Times New Roman"/>
          <w:sz w:val="28"/>
          <w:szCs w:val="28"/>
          <w:lang w:val="uz-Cyrl-UZ"/>
        </w:rPr>
        <w:t xml:space="preserve"> – ёшлар ҳам, кексалар ҳам ўпишиб кўришадилар. Ўтган асрнинг 70-йилларида бизнинг республикамизда ҳам амалдор тоифага мансуб эркак кишилар улардан қолишмаган: бир-бирларига садоқатни ифодалаб улар ҳам шундай қилишган. Ҳозир ўзбек қизлари, яқин дугоналар юзидан ўпиб кўришадилар.</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noProof/>
          <w:sz w:val="28"/>
          <w:szCs w:val="28"/>
        </w:rPr>
        <w:lastRenderedPageBreak/>
        <w:drawing>
          <wp:anchor distT="0" distB="0" distL="114300" distR="114300" simplePos="0" relativeHeight="251728896" behindDoc="1" locked="0" layoutInCell="1" allowOverlap="1">
            <wp:simplePos x="0" y="0"/>
            <wp:positionH relativeFrom="column">
              <wp:posOffset>3124200</wp:posOffset>
            </wp:positionH>
            <wp:positionV relativeFrom="paragraph">
              <wp:posOffset>147320</wp:posOffset>
            </wp:positionV>
            <wp:extent cx="1362075" cy="1847850"/>
            <wp:effectExtent l="19050" t="0" r="9525" b="0"/>
            <wp:wrapTight wrapText="bothSides">
              <wp:wrapPolygon edited="0">
                <wp:start x="-302" y="0"/>
                <wp:lineTo x="-302" y="21377"/>
                <wp:lineTo x="21751" y="21377"/>
                <wp:lineTo x="21751" y="0"/>
                <wp:lineTo x="-302" y="0"/>
              </wp:wrapPolygon>
            </wp:wrapTight>
            <wp:docPr id="118" name="Рисунок 118" descr="Scan-111117-0001 - коп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an-111117-0001 - копия (7)"/>
                    <pic:cNvPicPr>
                      <a:picLocks noChangeAspect="1" noChangeArrowheads="1"/>
                    </pic:cNvPicPr>
                  </pic:nvPicPr>
                  <pic:blipFill>
                    <a:blip r:embed="rId290"/>
                    <a:srcRect/>
                    <a:stretch>
                      <a:fillRect/>
                    </a:stretch>
                  </pic:blipFill>
                  <pic:spPr bwMode="auto">
                    <a:xfrm>
                      <a:off x="0" y="0"/>
                      <a:ext cx="1362075" cy="184785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Тинч океанининг жанубидаги ўн тўртта вулқонли оролларда жойлашган </w:t>
      </w:r>
      <w:r w:rsidRPr="00B145B8">
        <w:rPr>
          <w:rFonts w:ascii="Times New Roman" w:hAnsi="Times New Roman" w:cs="Times New Roman"/>
          <w:b/>
          <w:sz w:val="28"/>
          <w:szCs w:val="28"/>
          <w:lang w:val="uz-Cyrl-UZ"/>
        </w:rPr>
        <w:t>Самоа давлати ахли</w:t>
      </w:r>
      <w:r w:rsidRPr="00B145B8">
        <w:rPr>
          <w:rFonts w:ascii="Times New Roman" w:hAnsi="Times New Roman" w:cs="Times New Roman"/>
          <w:sz w:val="28"/>
          <w:szCs w:val="28"/>
          <w:lang w:val="uz-Cyrl-UZ"/>
        </w:rPr>
        <w:t xml:space="preserve">, насронийлик динига эътиқод қилади, бироз эгилган ҳолда бир-бирларини ҳидлашиб кўришадилар. </w:t>
      </w:r>
      <w:r w:rsidRPr="00B145B8">
        <w:rPr>
          <w:rFonts w:ascii="Times New Roman" w:hAnsi="Times New Roman" w:cs="Times New Roman"/>
          <w:sz w:val="28"/>
          <w:szCs w:val="28"/>
        </w:rPr>
        <w:t>Уларнинг сони бор-йўғи 180 минг кишини ташкил қилади. Ва ҳоказо.</w:t>
      </w:r>
    </w:p>
    <w:p w:rsidR="00B145B8" w:rsidRPr="00B145B8" w:rsidRDefault="00B145B8" w:rsidP="00B145B8">
      <w:pPr>
        <w:ind w:firstLine="900"/>
        <w:jc w:val="both"/>
        <w:rPr>
          <w:rStyle w:val="apple-style-span"/>
          <w:rFonts w:ascii="Times New Roman" w:hAnsi="Times New Roman" w:cs="Times New Roman"/>
          <w:color w:val="000000"/>
          <w:sz w:val="28"/>
          <w:szCs w:val="28"/>
          <w:lang w:val="uz-Cyrl-UZ"/>
        </w:rPr>
      </w:pPr>
      <w:r w:rsidRPr="00B145B8">
        <w:rPr>
          <w:rFonts w:ascii="Times New Roman" w:hAnsi="Times New Roman" w:cs="Times New Roman"/>
          <w:b/>
          <w:noProof/>
          <w:sz w:val="28"/>
          <w:szCs w:val="28"/>
        </w:rPr>
        <w:drawing>
          <wp:anchor distT="0" distB="0" distL="114300" distR="114300" simplePos="0" relativeHeight="251729920" behindDoc="1" locked="0" layoutInCell="1" allowOverlap="1">
            <wp:simplePos x="0" y="0"/>
            <wp:positionH relativeFrom="column">
              <wp:posOffset>-51435</wp:posOffset>
            </wp:positionH>
            <wp:positionV relativeFrom="paragraph">
              <wp:posOffset>61595</wp:posOffset>
            </wp:positionV>
            <wp:extent cx="1362075" cy="1687830"/>
            <wp:effectExtent l="19050" t="0" r="9525" b="0"/>
            <wp:wrapTight wrapText="bothSides">
              <wp:wrapPolygon edited="0">
                <wp:start x="-302" y="0"/>
                <wp:lineTo x="-302" y="21454"/>
                <wp:lineTo x="21751" y="21454"/>
                <wp:lineTo x="21751" y="0"/>
                <wp:lineTo x="-302" y="0"/>
              </wp:wrapPolygon>
            </wp:wrapTight>
            <wp:docPr id="119" name="Рисунок 119" descr="Scan-111117-0001 - коп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an-111117-0001 - копия (4)"/>
                    <pic:cNvPicPr>
                      <a:picLocks noChangeAspect="1" noChangeArrowheads="1"/>
                    </pic:cNvPicPr>
                  </pic:nvPicPr>
                  <pic:blipFill>
                    <a:blip r:embed="rId291"/>
                    <a:srcRect/>
                    <a:stretch>
                      <a:fillRect/>
                    </a:stretch>
                  </pic:blipFill>
                  <pic:spPr bwMode="auto">
                    <a:xfrm>
                      <a:off x="0" y="0"/>
                      <a:ext cx="1362075" cy="1687830"/>
                    </a:xfrm>
                    <a:prstGeom prst="rect">
                      <a:avLst/>
                    </a:prstGeom>
                    <a:noFill/>
                    <a:ln w="9525">
                      <a:noFill/>
                      <a:miter lim="800000"/>
                      <a:headEnd/>
                      <a:tailEnd/>
                    </a:ln>
                  </pic:spPr>
                </pic:pic>
              </a:graphicData>
            </a:graphic>
          </wp:anchor>
        </w:drawing>
      </w:r>
      <w:r w:rsidRPr="00B145B8">
        <w:rPr>
          <w:rStyle w:val="apple-style-span"/>
          <w:rFonts w:ascii="Times New Roman" w:hAnsi="Times New Roman" w:cs="Times New Roman"/>
          <w:b/>
          <w:color w:val="000000"/>
          <w:sz w:val="28"/>
          <w:szCs w:val="28"/>
        </w:rPr>
        <w:t>Лотин</w:t>
      </w:r>
      <w:r w:rsidRPr="00B145B8">
        <w:rPr>
          <w:rStyle w:val="apple-style-span"/>
          <w:rFonts w:ascii="Times New Roman" w:hAnsi="Times New Roman" w:cs="Times New Roman"/>
          <w:b/>
          <w:color w:val="000000"/>
          <w:sz w:val="28"/>
          <w:szCs w:val="28"/>
          <w:lang w:val="uz-Cyrl-UZ"/>
        </w:rPr>
        <w:t xml:space="preserve"> Америкаси </w:t>
      </w:r>
      <w:r w:rsidRPr="00B145B8">
        <w:rPr>
          <w:rStyle w:val="apple-style-span"/>
          <w:rFonts w:ascii="Times New Roman" w:hAnsi="Times New Roman" w:cs="Times New Roman"/>
          <w:color w:val="000000"/>
          <w:sz w:val="28"/>
          <w:szCs w:val="28"/>
          <w:lang w:val="uz-Cyrl-UZ"/>
        </w:rPr>
        <w:t>(у ерда 50 дан ортиқ мамлакат жойлашган)</w:t>
      </w:r>
      <w:r w:rsidRPr="00B145B8">
        <w:rPr>
          <w:rStyle w:val="apple-style-span"/>
          <w:rFonts w:ascii="Times New Roman" w:hAnsi="Times New Roman" w:cs="Times New Roman"/>
          <w:b/>
          <w:color w:val="000000"/>
          <w:sz w:val="28"/>
          <w:szCs w:val="28"/>
          <w:lang w:val="uz-Cyrl-UZ"/>
        </w:rPr>
        <w:t xml:space="preserve"> аҳли</w:t>
      </w:r>
      <w:r w:rsidRPr="00B145B8">
        <w:rPr>
          <w:rStyle w:val="apple-style-span"/>
          <w:rFonts w:ascii="Times New Roman" w:hAnsi="Times New Roman" w:cs="Times New Roman"/>
          <w:color w:val="000000"/>
          <w:sz w:val="28"/>
          <w:szCs w:val="28"/>
          <w:lang w:val="uz-Cyrl-UZ"/>
        </w:rPr>
        <w:t xml:space="preserve"> – гаитиликлар, Чили, Бразилия, мексикаликлар гвианаликлар, кубавликлар, доминикаликлар, мартиникалилар</w:t>
      </w:r>
      <w:r w:rsidRPr="00B145B8">
        <w:rPr>
          <w:rStyle w:val="apple-style-span"/>
          <w:rFonts w:ascii="Times New Roman" w:hAnsi="Times New Roman" w:cs="Times New Roman"/>
          <w:sz w:val="28"/>
          <w:szCs w:val="28"/>
          <w:lang w:val="uz-Cyrl-UZ"/>
        </w:rPr>
        <w:t>,</w:t>
      </w:r>
      <w:r w:rsidRPr="00B145B8">
        <w:rPr>
          <w:rStyle w:val="apple-converted-space"/>
          <w:rFonts w:ascii="Times New Roman" w:hAnsi="Times New Roman" w:cs="Times New Roman"/>
          <w:sz w:val="28"/>
          <w:szCs w:val="28"/>
        </w:rPr>
        <w:t> </w:t>
      </w:r>
      <w:hyperlink r:id="rId292" w:tooltip="Гваделупцы (страница отсутствует)" w:history="1">
        <w:r w:rsidRPr="00B145B8">
          <w:rPr>
            <w:rStyle w:val="a9"/>
            <w:rFonts w:ascii="Times New Roman" w:hAnsi="Times New Roman" w:cs="Times New Roman"/>
            <w:sz w:val="28"/>
            <w:szCs w:val="28"/>
            <w:lang w:val="uz-Cyrl-UZ"/>
          </w:rPr>
          <w:t>гваделупаликлар</w:t>
        </w:r>
      </w:hyperlink>
      <w:r w:rsidRPr="00B145B8">
        <w:rPr>
          <w:rStyle w:val="apple-style-span"/>
          <w:rFonts w:ascii="Times New Roman" w:hAnsi="Times New Roman" w:cs="Times New Roman"/>
          <w:sz w:val="28"/>
          <w:szCs w:val="28"/>
          <w:lang w:val="uz-Cyrl-UZ"/>
        </w:rPr>
        <w:t>,</w:t>
      </w:r>
      <w:r w:rsidRPr="00B145B8">
        <w:rPr>
          <w:rStyle w:val="apple-style-span"/>
          <w:rFonts w:ascii="Times New Roman" w:hAnsi="Times New Roman" w:cs="Times New Roman"/>
          <w:color w:val="000000"/>
          <w:sz w:val="28"/>
          <w:szCs w:val="28"/>
          <w:lang w:val="uz-Cyrl-UZ"/>
        </w:rPr>
        <w:t>гренадада аҳли ва бошқалар учрашиб қолишганида, баъзан бизлар, ўзбекларга ўхшаб, қучоқлашиб кўришадилар.</w:t>
      </w:r>
      <w:r w:rsidRPr="00B145B8">
        <w:rPr>
          <w:rFonts w:ascii="Times New Roman" w:hAnsi="Times New Roman" w:cs="Times New Roman"/>
          <w:sz w:val="28"/>
          <w:szCs w:val="28"/>
        </w:rPr>
        <w:t xml:space="preserve"> </w:t>
      </w:r>
    </w:p>
    <w:p w:rsidR="00B145B8" w:rsidRPr="00B145B8" w:rsidRDefault="00B145B8" w:rsidP="00B145B8">
      <w:pPr>
        <w:ind w:firstLine="900"/>
        <w:jc w:val="center"/>
        <w:rPr>
          <w:rStyle w:val="apple-style-span"/>
          <w:rFonts w:ascii="Times New Roman" w:hAnsi="Times New Roman" w:cs="Times New Roman"/>
          <w:color w:val="000000"/>
          <w:sz w:val="28"/>
          <w:szCs w:val="28"/>
          <w:lang w:val="uz-Cyrl-UZ"/>
        </w:rPr>
      </w:pP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Ҳол-ахвол  сўрашганда ўзбеклар </w:t>
      </w:r>
      <w:r w:rsidRPr="00B145B8">
        <w:rPr>
          <w:rFonts w:ascii="Times New Roman" w:hAnsi="Times New Roman" w:cs="Times New Roman"/>
          <w:i/>
          <w:iCs/>
          <w:sz w:val="28"/>
          <w:szCs w:val="28"/>
          <w:lang w:val="uz-Cyrl-UZ"/>
        </w:rPr>
        <w:t>яхшимисиз</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(катталар:</w:t>
      </w:r>
      <w:r w:rsidRPr="00B145B8">
        <w:rPr>
          <w:rFonts w:ascii="Times New Roman" w:hAnsi="Times New Roman" w:cs="Times New Roman"/>
          <w:i/>
          <w:iCs/>
          <w:sz w:val="28"/>
          <w:szCs w:val="28"/>
        </w:rPr>
        <w:t xml:space="preserve"> ишлар яхшими, бола-чақалар тинчми?</w:t>
      </w:r>
      <w:r w:rsidRPr="00B145B8">
        <w:rPr>
          <w:rFonts w:ascii="Times New Roman" w:hAnsi="Times New Roman" w:cs="Times New Roman"/>
          <w:sz w:val="28"/>
          <w:szCs w:val="28"/>
        </w:rPr>
        <w:t>) деса, россиялик мактаб болалари</w:t>
      </w:r>
      <w:r w:rsidRPr="00B145B8">
        <w:rPr>
          <w:rFonts w:ascii="Times New Roman" w:hAnsi="Times New Roman" w:cs="Times New Roman"/>
          <w:i/>
          <w:iCs/>
          <w:sz w:val="28"/>
          <w:szCs w:val="28"/>
        </w:rPr>
        <w:t xml:space="preserve"> приве</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 Салю</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 xml:space="preserve">! </w:t>
      </w:r>
      <w:r w:rsidRPr="00B145B8">
        <w:rPr>
          <w:rFonts w:ascii="Times New Roman" w:hAnsi="Times New Roman" w:cs="Times New Roman"/>
          <w:sz w:val="28"/>
          <w:szCs w:val="28"/>
        </w:rPr>
        <w:t xml:space="preserve">Инглиз ва америкаликлар ўқувчилар </w:t>
      </w:r>
      <w:r w:rsidRPr="00B145B8">
        <w:rPr>
          <w:rFonts w:ascii="Times New Roman" w:hAnsi="Times New Roman" w:cs="Times New Roman"/>
          <w:i/>
          <w:iCs/>
          <w:sz w:val="28"/>
          <w:szCs w:val="28"/>
        </w:rPr>
        <w:t xml:space="preserve">эй! </w:t>
      </w:r>
      <w:r w:rsidRPr="00B145B8">
        <w:rPr>
          <w:rFonts w:ascii="Times New Roman" w:hAnsi="Times New Roman" w:cs="Times New Roman"/>
          <w:sz w:val="28"/>
          <w:szCs w:val="28"/>
        </w:rPr>
        <w:t xml:space="preserve">деб, араблар </w:t>
      </w:r>
      <w:r w:rsidRPr="00B145B8">
        <w:rPr>
          <w:rFonts w:ascii="Times New Roman" w:hAnsi="Times New Roman" w:cs="Times New Roman"/>
          <w:i/>
          <w:iCs/>
          <w:sz w:val="28"/>
          <w:szCs w:val="28"/>
        </w:rPr>
        <w:t>сизга тинчлик тилайман!</w:t>
      </w:r>
      <w:r w:rsidRPr="00B145B8">
        <w:rPr>
          <w:rFonts w:ascii="Times New Roman" w:hAnsi="Times New Roman" w:cs="Times New Roman"/>
          <w:sz w:val="28"/>
          <w:szCs w:val="28"/>
        </w:rPr>
        <w:t xml:space="preserve"> деб тилак билдиради. Қадимги юнонлар </w:t>
      </w:r>
      <w:r w:rsidRPr="00B145B8">
        <w:rPr>
          <w:rFonts w:ascii="Times New Roman" w:hAnsi="Times New Roman" w:cs="Times New Roman"/>
          <w:i/>
          <w:iCs/>
          <w:sz w:val="28"/>
          <w:szCs w:val="28"/>
        </w:rPr>
        <w:t>хурсанд бўл!</w:t>
      </w:r>
      <w:r w:rsidRPr="00B145B8">
        <w:rPr>
          <w:rFonts w:ascii="Times New Roman" w:hAnsi="Times New Roman" w:cs="Times New Roman"/>
          <w:sz w:val="28"/>
          <w:szCs w:val="28"/>
        </w:rPr>
        <w:t xml:space="preserve"> дейишган бўлса, ҳозирги грецияликлар </w:t>
      </w:r>
      <w:r w:rsidRPr="00B145B8">
        <w:rPr>
          <w:rFonts w:ascii="Times New Roman" w:hAnsi="Times New Roman" w:cs="Times New Roman"/>
          <w:i/>
          <w:iCs/>
          <w:sz w:val="28"/>
          <w:szCs w:val="28"/>
        </w:rPr>
        <w:t>сизга соғлик тилайман,</w:t>
      </w:r>
      <w:r w:rsidRPr="00B145B8">
        <w:rPr>
          <w:rFonts w:ascii="Times New Roman" w:hAnsi="Times New Roman" w:cs="Times New Roman"/>
          <w:sz w:val="28"/>
          <w:szCs w:val="28"/>
        </w:rPr>
        <w:t xml:space="preserve">  Тинч океанидаги Гавайя ороллари аҳолиси </w:t>
      </w:r>
      <w:r w:rsidRPr="00B145B8">
        <w:rPr>
          <w:rFonts w:ascii="Times New Roman" w:hAnsi="Times New Roman" w:cs="Times New Roman"/>
          <w:i/>
          <w:iCs/>
          <w:sz w:val="28"/>
          <w:szCs w:val="28"/>
        </w:rPr>
        <w:t>тинчлик сизга ҳамроҳ бўлсин</w:t>
      </w:r>
      <w:r w:rsidRPr="00B145B8">
        <w:rPr>
          <w:rFonts w:ascii="Times New Roman" w:hAnsi="Times New Roman" w:cs="Times New Roman"/>
          <w:sz w:val="28"/>
          <w:szCs w:val="28"/>
        </w:rPr>
        <w:t xml:space="preserve"> дейишса, жа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убий америкалик ҳиндулар</w:t>
      </w:r>
      <w:r w:rsidRPr="00B145B8">
        <w:rPr>
          <w:rFonts w:ascii="Times New Roman" w:hAnsi="Times New Roman" w:cs="Times New Roman"/>
          <w:i/>
          <w:iCs/>
          <w:sz w:val="28"/>
          <w:szCs w:val="28"/>
        </w:rPr>
        <w:t xml:space="preserve"> ҳаммаси яхши!</w:t>
      </w:r>
      <w:r w:rsidRPr="00B145B8">
        <w:rPr>
          <w:rFonts w:ascii="Times New Roman" w:hAnsi="Times New Roman" w:cs="Times New Roman"/>
          <w:sz w:val="28"/>
          <w:szCs w:val="28"/>
        </w:rPr>
        <w:t xml:space="preserve"> дейишади.</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Кўриб турганимиздек, барча халқларда саломлашишнинг моҳияти бир: ҳамма бир-бирларига соғлик, омонлик, тинчлик, осойишталикни раво кўрадилар.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Кўришганингизда самимий бўлинг, юз-кўзингиз кулиб турсин. Қўлингизни маҳкам қисиб кўришинг.</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Саломлашиш – бу икки томонлама – ўқувчи ва муаллим муомала маданиятининг муҳим белгиси. Саломлашиш икки ўртада ўзаро хайрихоҳлик, дўстона муносабат борлигини ёки уни шакллантириш кераклигига туртки беради. Саломлашганда  ўзаро ҳурмат ва хушмуомалалик ифодаланади. Қишлоқ жойларда, шаҳардагидан фарқли равишда, каттаю кичик, маълуму номаълум, танишу нотаниш – бари бир-бирлари билан саломлашадилар. </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“Ассалом алайкум, – деди қизча биялак кийилган қўлчаси билан пешонасида осилиб турган бир тутам сочини яшириб.</w:t>
      </w:r>
    </w:p>
    <w:p w:rsidR="00B145B8" w:rsidRPr="00B145B8" w:rsidRDefault="00B145B8" w:rsidP="00B145B8">
      <w:pPr>
        <w:ind w:firstLine="902"/>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Ассалом алайкум – бу асло бизларнинг бир-бирларимиз билан таниш эканлигимизни билдирмайди. Бу шунчаки қишлоқча хушмуомалалилик,  қишлоқ маданияти белгиси” , – дейди Г.Шергова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амбаланган дала-ҳовли” ҳикоясида. Бу яхши урф-одатни кўпроқ кексалар канда қилмайдилар ва авайлаб-асрайдилар. Ҳазра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Навоий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да кетаётганларида қарши томондан келаётган бола билан кўришиш учун 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дан тушганлар ва  биринчи бўлиб салом берганлар. </w:t>
      </w:r>
    </w:p>
    <w:p w:rsidR="00B145B8" w:rsidRPr="00B145B8" w:rsidRDefault="00B145B8" w:rsidP="00B145B8">
      <w:pPr>
        <w:ind w:firstLine="902"/>
        <w:jc w:val="both"/>
        <w:rPr>
          <w:rFonts w:ascii="Times New Roman" w:hAnsi="Times New Roman" w:cs="Times New Roman"/>
          <w:sz w:val="28"/>
          <w:szCs w:val="28"/>
        </w:rPr>
      </w:pPr>
      <w:r w:rsidRPr="00B145B8">
        <w:rPr>
          <w:rFonts w:ascii="Times New Roman" w:hAnsi="Times New Roman" w:cs="Times New Roman"/>
          <w:sz w:val="28"/>
          <w:szCs w:val="28"/>
        </w:rPr>
        <w:t>“Нега бундай қилдингиз?” деб сўраганларида, бу бола менинг устозимнинг ўғиллари бўладилар” деган эканлар. Саҳобалар Муҳаммад мус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афо с.а.в.дан “Ким биринчи салом бериши керак?” деб сўраганларида, “Албатта, катталар –  кичикларга” деган эканлар. Лекин, европача саломлашиш одобига кўра, аввал кичик каттага салом беради. Қўл бериб кўришганда эса, аксинча, катта кичикка қўл уза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ади. Эркак ва аёлларнинг саломлашувида ҳам фарқ бор: яъни биринчи бўлиб эркак киши салом беради ва у қўл уза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майди, фақат аёл киши қўл уза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ади. </w:t>
      </w:r>
    </w:p>
    <w:p w:rsidR="00B145B8" w:rsidRPr="00B145B8" w:rsidRDefault="00B145B8" w:rsidP="00B145B8">
      <w:pPr>
        <w:ind w:firstLine="902"/>
        <w:jc w:val="both"/>
        <w:rPr>
          <w:rFonts w:ascii="Times New Roman" w:hAnsi="Times New Roman" w:cs="Times New Roman"/>
          <w:sz w:val="28"/>
          <w:szCs w:val="28"/>
        </w:rPr>
      </w:pPr>
      <w:r w:rsidRPr="00B145B8">
        <w:rPr>
          <w:rFonts w:ascii="Times New Roman" w:hAnsi="Times New Roman" w:cs="Times New Roman"/>
          <w:sz w:val="28"/>
          <w:szCs w:val="28"/>
        </w:rPr>
        <w:t xml:space="preserve">А.Крон “Бедорлик” номли ҳикоясида ёзади: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Дас</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лаб, кўника олмасдан ҳижола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 бўлардим. Кўчада кетаётганингда ҳамма сен билан саломлашаверади. Қизиқувчанлигим усту</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 xml:space="preserve"> келиб, бир оқсоқолдан “Нима, мени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анийсизми?” деб сўрадим. “Сени танишим шартми? Сенинг тўғрингда бирон бир ёмон сўз эшитмаган бўлсам. Балки, сен ҳам менинг тўғримда ёмон гап эшитмагандирсан? Сен ҳам яхши одам кўринасан. Мен ҳам ўз йўлимда: бировга ёмонлик қилмаганман. Майли, саломат бўл, бў</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ам”.</w:t>
      </w:r>
    </w:p>
    <w:p w:rsidR="00B145B8" w:rsidRPr="00B145B8" w:rsidRDefault="00B145B8" w:rsidP="00B145B8">
      <w:pPr>
        <w:ind w:firstLine="708"/>
        <w:jc w:val="both"/>
        <w:rPr>
          <w:rFonts w:ascii="Times New Roman" w:hAnsi="Times New Roman" w:cs="Times New Roman"/>
          <w:i/>
          <w:iCs/>
          <w:sz w:val="28"/>
          <w:szCs w:val="28"/>
          <w:lang w:val="uz-Cyrl-UZ"/>
        </w:rPr>
      </w:pPr>
      <w:r w:rsidRPr="00B145B8">
        <w:rPr>
          <w:rFonts w:ascii="Times New Roman" w:hAnsi="Times New Roman" w:cs="Times New Roman"/>
          <w:sz w:val="28"/>
          <w:szCs w:val="28"/>
        </w:rPr>
        <w:t>Саломлашганда одамлар таниш-билишликни, дўстона, илиқ муносабатни намойиш қилишади. Шунинг учун “У мен билан сўрашмай қўйди” деганда “Ўртамиздаги яхши муносабат йўқолди” деганни ифодалайди.</w:t>
      </w:r>
      <w:r w:rsidRPr="00B145B8">
        <w:rPr>
          <w:rFonts w:ascii="Times New Roman" w:hAnsi="Times New Roman" w:cs="Times New Roman"/>
          <w:i/>
          <w:iCs/>
          <w:sz w:val="28"/>
          <w:szCs w:val="28"/>
        </w:rPr>
        <w:t xml:space="preserve">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i/>
          <w:iCs/>
          <w:sz w:val="28"/>
          <w:szCs w:val="28"/>
          <w:lang w:val="uz-Cyrl-UZ"/>
        </w:rPr>
        <w:t xml:space="preserve">Ассалом алайкум </w:t>
      </w:r>
      <w:r w:rsidRPr="00B145B8">
        <w:rPr>
          <w:rFonts w:ascii="Times New Roman" w:hAnsi="Times New Roman" w:cs="Times New Roman"/>
          <w:sz w:val="28"/>
          <w:szCs w:val="28"/>
          <w:lang w:val="uz-Cyrl-UZ"/>
        </w:rPr>
        <w:t xml:space="preserve">кўпроқ расмий хусусиятга эга. Сўзлашув тилида ҳам, кўча-кўйда ҳам ҳол-ахвол сўрашиш, вазиятга кўра, масалан, шошилинч ҳолатда, шарт бўлмаса, бу иборанинг муқобил варианти қўлланилиб, </w:t>
      </w:r>
      <w:r w:rsidRPr="00B145B8">
        <w:rPr>
          <w:rFonts w:ascii="Times New Roman" w:hAnsi="Times New Roman" w:cs="Times New Roman"/>
          <w:i/>
          <w:iCs/>
          <w:sz w:val="28"/>
          <w:szCs w:val="28"/>
          <w:lang w:val="uz-Cyrl-UZ"/>
        </w:rPr>
        <w:t>яхшимисиз?</w:t>
      </w:r>
      <w:r w:rsidRPr="00B145B8">
        <w:rPr>
          <w:rFonts w:ascii="Times New Roman" w:hAnsi="Times New Roman" w:cs="Times New Roman"/>
          <w:sz w:val="28"/>
          <w:szCs w:val="28"/>
          <w:lang w:val="uz-Cyrl-UZ"/>
        </w:rPr>
        <w:t xml:space="preserve"> дея қолинади. Лекин таълим тизимида, мактабда, муаллим ва ўқувчи ўртасида унинг қўлланилиши ноўрин.</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тилидан фарқли ўлароқ, рус ва инглиз тилларида </w:t>
      </w:r>
      <w:r w:rsidRPr="00B145B8">
        <w:rPr>
          <w:rFonts w:ascii="Times New Roman" w:hAnsi="Times New Roman" w:cs="Times New Roman"/>
          <w:i/>
          <w:iCs/>
          <w:sz w:val="28"/>
          <w:szCs w:val="28"/>
          <w:lang w:val="uz-Cyrl-UZ"/>
        </w:rPr>
        <w:t>ассалом алайкум</w:t>
      </w:r>
      <w:r w:rsidRPr="00B145B8">
        <w:rPr>
          <w:rFonts w:ascii="Times New Roman" w:hAnsi="Times New Roman" w:cs="Times New Roman"/>
          <w:sz w:val="28"/>
          <w:szCs w:val="28"/>
          <w:lang w:val="uz-Cyrl-UZ"/>
        </w:rPr>
        <w:t>нинг уч хил шакли бор:</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доброе утро – </w:t>
      </w:r>
      <w:r w:rsidRPr="00B145B8">
        <w:rPr>
          <w:rStyle w:val="hps"/>
          <w:rFonts w:ascii="Times New Roman" w:hAnsi="Times New Roman" w:cs="Times New Roman"/>
          <w:sz w:val="28"/>
          <w:szCs w:val="28"/>
          <w:lang w:val="uz-Cyrl-UZ"/>
        </w:rPr>
        <w:t>good morning</w:t>
      </w:r>
      <w:r w:rsidRPr="00B145B8">
        <w:rPr>
          <w:rFonts w:ascii="Times New Roman" w:hAnsi="Times New Roman" w:cs="Times New Roman"/>
          <w:sz w:val="28"/>
          <w:szCs w:val="28"/>
          <w:lang w:val="uz-Cyrl-UZ"/>
        </w:rPr>
        <w:t>– бу эрта тонгдан соан 11 гача бўлган вақтда;</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добрый день – good afтernoonт – бу соат 11 дан 17 гача бўлган вақтда;</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добрый вечер – </w:t>
      </w:r>
      <w:r w:rsidRPr="00B145B8">
        <w:rPr>
          <w:rStyle w:val="hps"/>
          <w:rFonts w:ascii="Times New Roman" w:hAnsi="Times New Roman" w:cs="Times New Roman"/>
          <w:sz w:val="28"/>
          <w:szCs w:val="28"/>
          <w:lang w:val="uz-Cyrl-UZ"/>
        </w:rPr>
        <w:t>good evening</w:t>
      </w:r>
      <w:r w:rsidRPr="00B145B8">
        <w:rPr>
          <w:rFonts w:ascii="Times New Roman" w:hAnsi="Times New Roman" w:cs="Times New Roman"/>
          <w:sz w:val="28"/>
          <w:szCs w:val="28"/>
          <w:lang w:val="uz-Cyrl-UZ"/>
        </w:rPr>
        <w:t>– бу соат 17 дан 24 гача бўлган вақтда;</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қўлланилади. </w:t>
      </w:r>
    </w:p>
    <w:p w:rsidR="00B145B8" w:rsidRPr="00B145B8" w:rsidRDefault="00B145B8" w:rsidP="00B145B8">
      <w:pPr>
        <w:ind w:firstLine="90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Уларнинг ўзбек тилида қўлланилаётган  </w:t>
      </w:r>
      <w:r w:rsidRPr="00B145B8">
        <w:rPr>
          <w:rFonts w:ascii="Times New Roman" w:hAnsi="Times New Roman" w:cs="Times New Roman"/>
          <w:i/>
          <w:iCs/>
          <w:sz w:val="28"/>
          <w:szCs w:val="28"/>
          <w:lang w:val="uz-Cyrl-UZ"/>
        </w:rPr>
        <w:t>хайрли тонг, хайрли кун, хайрли, кеч, хайрли тун</w:t>
      </w:r>
      <w:r w:rsidRPr="00B145B8">
        <w:rPr>
          <w:rFonts w:ascii="Times New Roman" w:hAnsi="Times New Roman" w:cs="Times New Roman"/>
          <w:sz w:val="28"/>
          <w:szCs w:val="28"/>
          <w:lang w:val="uz-Cyrl-UZ"/>
        </w:rPr>
        <w:t xml:space="preserve"> шакллари ясама, сунъийлик, аниқроғи, расмий услуб  хусусиятига эга, чунки одатан ҳеч қачон ва ҳеч ким, агар у ўзбек бўлса,  эрталаб учрашганда </w:t>
      </w:r>
      <w:r w:rsidRPr="00B145B8">
        <w:rPr>
          <w:rFonts w:ascii="Times New Roman" w:hAnsi="Times New Roman" w:cs="Times New Roman"/>
          <w:i/>
          <w:iCs/>
          <w:sz w:val="28"/>
          <w:szCs w:val="28"/>
          <w:lang w:val="uz-Cyrl-UZ"/>
        </w:rPr>
        <w:t xml:space="preserve">хайрли тонг </w:t>
      </w:r>
      <w:r w:rsidRPr="00B145B8">
        <w:rPr>
          <w:rFonts w:ascii="Times New Roman" w:hAnsi="Times New Roman" w:cs="Times New Roman"/>
          <w:sz w:val="28"/>
          <w:szCs w:val="28"/>
          <w:lang w:val="uz-Cyrl-UZ"/>
        </w:rPr>
        <w:t xml:space="preserve">демайди. Унинг ўрнига, айниқа, оила доирасида, энг муқобил шакли </w:t>
      </w:r>
      <w:r w:rsidRPr="00B145B8">
        <w:rPr>
          <w:rFonts w:ascii="Times New Roman" w:hAnsi="Times New Roman" w:cs="Times New Roman"/>
          <w:i/>
          <w:iCs/>
          <w:sz w:val="28"/>
          <w:szCs w:val="28"/>
          <w:lang w:val="uz-Cyrl-UZ"/>
        </w:rPr>
        <w:t xml:space="preserve">яхши ухлаб турдингизми (дам олдингизми)? </w:t>
      </w:r>
      <w:r w:rsidRPr="00B145B8">
        <w:rPr>
          <w:rFonts w:ascii="Times New Roman" w:hAnsi="Times New Roman" w:cs="Times New Roman"/>
          <w:sz w:val="28"/>
          <w:szCs w:val="28"/>
          <w:lang w:val="uz-Cyrl-UZ"/>
        </w:rPr>
        <w:t xml:space="preserve">деб сўраш ёки ётиш олдидан </w:t>
      </w:r>
      <w:r w:rsidRPr="00B145B8">
        <w:rPr>
          <w:rFonts w:ascii="Times New Roman" w:hAnsi="Times New Roman" w:cs="Times New Roman"/>
          <w:i/>
          <w:iCs/>
          <w:sz w:val="28"/>
          <w:szCs w:val="28"/>
          <w:lang w:val="uz-Cyrl-UZ"/>
        </w:rPr>
        <w:t>яхши ётиб туринг</w:t>
      </w:r>
      <w:r w:rsidRPr="00B145B8">
        <w:rPr>
          <w:rFonts w:ascii="Times New Roman" w:hAnsi="Times New Roman" w:cs="Times New Roman"/>
          <w:sz w:val="28"/>
          <w:szCs w:val="28"/>
          <w:lang w:val="uz-Cyrl-UZ"/>
        </w:rPr>
        <w:t xml:space="preserve"> деб тилак билдиришингиз маъқул. Бу сизнинг суҳбатдошингизга нисбатан оқ кўнгиллилик, яхши тилаклар билдираётганлигингиз, самимий  муносабатда эканингизни кўрсатади.</w:t>
      </w:r>
      <w:r w:rsidRPr="00B145B8">
        <w:rPr>
          <w:rFonts w:ascii="Times New Roman" w:hAnsi="Times New Roman" w:cs="Times New Roman"/>
          <w:i/>
          <w:iCs/>
          <w:sz w:val="28"/>
          <w:szCs w:val="28"/>
          <w:lang w:val="uz-Cyrl-UZ"/>
        </w:rPr>
        <w:t xml:space="preserve"> </w:t>
      </w:r>
    </w:p>
    <w:p w:rsidR="00B145B8" w:rsidRPr="00B145B8" w:rsidRDefault="00B145B8" w:rsidP="00B145B8">
      <w:pPr>
        <w:ind w:firstLine="90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 xml:space="preserve">Саломлашишнинг </w:t>
      </w:r>
      <w:r w:rsidRPr="00B145B8">
        <w:rPr>
          <w:rFonts w:ascii="Times New Roman" w:hAnsi="Times New Roman" w:cs="Times New Roman"/>
          <w:i/>
          <w:iCs/>
          <w:sz w:val="28"/>
          <w:szCs w:val="28"/>
          <w:lang w:val="uz-Cyrl-UZ"/>
        </w:rPr>
        <w:t xml:space="preserve">Доброе утро – Good morning </w:t>
      </w:r>
      <w:r w:rsidRPr="00B145B8">
        <w:rPr>
          <w:rFonts w:ascii="Times New Roman" w:hAnsi="Times New Roman" w:cs="Times New Roman"/>
          <w:sz w:val="28"/>
          <w:szCs w:val="28"/>
          <w:lang w:val="uz-Cyrl-UZ"/>
        </w:rPr>
        <w:t xml:space="preserve">шакллари маъно жиҳатидан </w:t>
      </w:r>
      <w:r w:rsidRPr="00B145B8">
        <w:rPr>
          <w:rFonts w:ascii="Times New Roman" w:hAnsi="Times New Roman" w:cs="Times New Roman"/>
          <w:i/>
          <w:iCs/>
          <w:sz w:val="28"/>
          <w:szCs w:val="28"/>
          <w:lang w:val="uz-Cyrl-UZ"/>
        </w:rPr>
        <w:t>ассалом алайкум</w:t>
      </w:r>
      <w:r w:rsidRPr="00B145B8">
        <w:rPr>
          <w:rFonts w:ascii="Times New Roman" w:hAnsi="Times New Roman" w:cs="Times New Roman"/>
          <w:sz w:val="28"/>
          <w:szCs w:val="28"/>
          <w:lang w:val="uz-Cyrl-UZ"/>
        </w:rPr>
        <w:t xml:space="preserve">га муқобил бўлса ҳам, ўқиш рус тилида олиб бориладиган мактабда, инглиз тили дарсида, дарс вақтига (соат 12 гача ёки 12 дан кейин) мувофиқ тарзда, бу жуфтликнинг русча вариантини қўллаш ноўрин. Бу ерда кенг маънодаги </w:t>
      </w:r>
      <w:r w:rsidRPr="00B145B8">
        <w:rPr>
          <w:rFonts w:ascii="Times New Roman" w:hAnsi="Times New Roman" w:cs="Times New Roman"/>
          <w:i/>
          <w:iCs/>
          <w:sz w:val="28"/>
          <w:szCs w:val="28"/>
          <w:lang w:val="uz-Cyrl-UZ"/>
        </w:rPr>
        <w:t>здравствуйте</w:t>
      </w:r>
      <w:r w:rsidRPr="00B145B8">
        <w:rPr>
          <w:rFonts w:ascii="Times New Roman" w:hAnsi="Times New Roman" w:cs="Times New Roman"/>
          <w:sz w:val="28"/>
          <w:szCs w:val="28"/>
          <w:lang w:val="uz-Cyrl-UZ"/>
        </w:rPr>
        <w:t xml:space="preserve"> – </w:t>
      </w:r>
      <w:r w:rsidRPr="00B145B8">
        <w:rPr>
          <w:rFonts w:ascii="Times New Roman" w:hAnsi="Times New Roman" w:cs="Times New Roman"/>
          <w:i/>
          <w:iCs/>
          <w:sz w:val="28"/>
          <w:szCs w:val="28"/>
          <w:lang w:val="uz-Cyrl-UZ"/>
        </w:rPr>
        <w:t xml:space="preserve">gooд morning (gooд afternoon) </w:t>
      </w:r>
      <w:r w:rsidRPr="00B145B8">
        <w:rPr>
          <w:rFonts w:ascii="Times New Roman" w:hAnsi="Times New Roman" w:cs="Times New Roman"/>
          <w:sz w:val="28"/>
          <w:szCs w:val="28"/>
          <w:lang w:val="uz-Cyrl-UZ"/>
        </w:rPr>
        <w:t xml:space="preserve">этикет шакли тўғри келади. Оилада, эрталаб, болалар ширин ухлаётганда, унинг ёстиғи олдида энгашиб, </w:t>
      </w:r>
      <w:r w:rsidRPr="00B145B8">
        <w:rPr>
          <w:rFonts w:ascii="Times New Roman" w:hAnsi="Times New Roman" w:cs="Times New Roman"/>
          <w:i/>
          <w:iCs/>
          <w:sz w:val="28"/>
          <w:szCs w:val="28"/>
          <w:lang w:val="uz-Cyrl-UZ"/>
        </w:rPr>
        <w:t>куйлагандай</w:t>
      </w:r>
      <w:r w:rsidRPr="00B145B8">
        <w:rPr>
          <w:rFonts w:ascii="Times New Roman" w:hAnsi="Times New Roman" w:cs="Times New Roman"/>
          <w:sz w:val="28"/>
          <w:szCs w:val="28"/>
          <w:lang w:val="uz-Cyrl-UZ"/>
        </w:rPr>
        <w:t xml:space="preserve"> оҳангда  </w:t>
      </w:r>
      <w:r w:rsidRPr="00B145B8">
        <w:rPr>
          <w:rFonts w:ascii="Times New Roman" w:hAnsi="Times New Roman" w:cs="Times New Roman"/>
          <w:i/>
          <w:iCs/>
          <w:sz w:val="28"/>
          <w:szCs w:val="28"/>
          <w:lang w:val="uz-Cyrl-UZ"/>
        </w:rPr>
        <w:t xml:space="preserve">Gooд morning! </w:t>
      </w:r>
      <w:r w:rsidRPr="00B145B8">
        <w:rPr>
          <w:rFonts w:ascii="Times New Roman" w:hAnsi="Times New Roman" w:cs="Times New Roman"/>
          <w:sz w:val="28"/>
          <w:szCs w:val="28"/>
          <w:lang w:val="uz-Cyrl-UZ"/>
        </w:rPr>
        <w:t xml:space="preserve">десангиз  бу “тура қолинг, шириним, тонг отди, сизни улуғ ишлар кутяпти!” қабилидаги хоҳиш-истак маъноси ифодаланади. </w:t>
      </w:r>
      <w:r w:rsidRPr="00B145B8">
        <w:rPr>
          <w:rFonts w:ascii="Times New Roman" w:hAnsi="Times New Roman" w:cs="Times New Roman"/>
          <w:sz w:val="28"/>
          <w:szCs w:val="28"/>
        </w:rPr>
        <w:t>Шу</w:t>
      </w:r>
      <w:r w:rsidRPr="00B145B8">
        <w:rPr>
          <w:rFonts w:ascii="Times New Roman" w:hAnsi="Times New Roman" w:cs="Times New Roman"/>
          <w:sz w:val="28"/>
          <w:szCs w:val="28"/>
          <w:lang w:val="en-US"/>
        </w:rPr>
        <w:t xml:space="preserve"> </w:t>
      </w:r>
      <w:r w:rsidRPr="00B145B8">
        <w:rPr>
          <w:rFonts w:ascii="Times New Roman" w:hAnsi="Times New Roman" w:cs="Times New Roman"/>
          <w:sz w:val="28"/>
          <w:szCs w:val="28"/>
        </w:rPr>
        <w:t>ерда</w:t>
      </w:r>
      <w:r w:rsidRPr="00B145B8">
        <w:rPr>
          <w:rFonts w:ascii="Times New Roman" w:hAnsi="Times New Roman" w:cs="Times New Roman"/>
          <w:i/>
          <w:iCs/>
          <w:sz w:val="28"/>
          <w:szCs w:val="28"/>
          <w:lang w:val="en-US"/>
        </w:rPr>
        <w:t xml:space="preserve"> </w:t>
      </w:r>
    </w:p>
    <w:p w:rsidR="00B145B8" w:rsidRPr="00B145B8" w:rsidRDefault="00B145B8" w:rsidP="00B145B8">
      <w:pPr>
        <w:ind w:firstLine="2340"/>
        <w:jc w:val="both"/>
        <w:rPr>
          <w:rFonts w:ascii="Times New Roman" w:hAnsi="Times New Roman" w:cs="Times New Roman"/>
          <w:sz w:val="28"/>
          <w:szCs w:val="28"/>
          <w:lang w:val="en-US"/>
        </w:rPr>
      </w:pPr>
      <w:r w:rsidRPr="00B145B8">
        <w:rPr>
          <w:rFonts w:ascii="Times New Roman" w:hAnsi="Times New Roman" w:cs="Times New Roman"/>
          <w:i/>
          <w:iCs/>
          <w:sz w:val="28"/>
          <w:szCs w:val="28"/>
          <w:lang w:val="en-US"/>
        </w:rPr>
        <w:t> </w:t>
      </w:r>
    </w:p>
    <w:p w:rsidR="00B145B8" w:rsidRPr="00B145B8" w:rsidRDefault="00B145B8" w:rsidP="00B145B8">
      <w:pPr>
        <w:ind w:firstLine="2340"/>
        <w:jc w:val="both"/>
        <w:rPr>
          <w:rFonts w:ascii="Times New Roman" w:hAnsi="Times New Roman" w:cs="Times New Roman"/>
          <w:sz w:val="28"/>
          <w:szCs w:val="28"/>
          <w:lang w:val="en-US"/>
        </w:rPr>
      </w:pPr>
      <w:r w:rsidRPr="00B145B8">
        <w:rPr>
          <w:rFonts w:ascii="Times New Roman" w:hAnsi="Times New Roman" w:cs="Times New Roman"/>
          <w:i/>
          <w:iCs/>
          <w:sz w:val="28"/>
          <w:szCs w:val="28"/>
          <w:lang w:val="en-US"/>
        </w:rPr>
        <w:t>Goo</w:t>
      </w:r>
      <w:r w:rsidRPr="00B145B8">
        <w:rPr>
          <w:rFonts w:ascii="Times New Roman" w:hAnsi="Times New Roman" w:cs="Times New Roman"/>
          <w:i/>
          <w:iCs/>
          <w:sz w:val="28"/>
          <w:szCs w:val="28"/>
        </w:rPr>
        <w:t>д</w:t>
      </w:r>
      <w:r w:rsidRPr="00B145B8">
        <w:rPr>
          <w:rFonts w:ascii="Times New Roman" w:hAnsi="Times New Roman" w:cs="Times New Roman"/>
          <w:i/>
          <w:iCs/>
          <w:sz w:val="28"/>
          <w:szCs w:val="28"/>
          <w:lang w:val="en-US"/>
        </w:rPr>
        <w:t xml:space="preserve"> morning, Goo</w:t>
      </w:r>
      <w:r w:rsidRPr="00B145B8">
        <w:rPr>
          <w:rFonts w:ascii="Times New Roman" w:hAnsi="Times New Roman" w:cs="Times New Roman"/>
          <w:i/>
          <w:iCs/>
          <w:sz w:val="28"/>
          <w:szCs w:val="28"/>
        </w:rPr>
        <w:t>д</w:t>
      </w:r>
      <w:r w:rsidRPr="00B145B8">
        <w:rPr>
          <w:rFonts w:ascii="Times New Roman" w:hAnsi="Times New Roman" w:cs="Times New Roman"/>
          <w:i/>
          <w:iCs/>
          <w:sz w:val="28"/>
          <w:szCs w:val="28"/>
          <w:lang w:val="en-US"/>
        </w:rPr>
        <w:t xml:space="preserve"> morning</w:t>
      </w:r>
    </w:p>
    <w:p w:rsidR="00B145B8" w:rsidRPr="00B145B8" w:rsidRDefault="00B145B8" w:rsidP="00B145B8">
      <w:pPr>
        <w:ind w:firstLine="2340"/>
        <w:jc w:val="both"/>
        <w:rPr>
          <w:rFonts w:ascii="Times New Roman" w:hAnsi="Times New Roman" w:cs="Times New Roman"/>
          <w:sz w:val="28"/>
          <w:szCs w:val="28"/>
          <w:lang w:val="en-US"/>
        </w:rPr>
      </w:pPr>
      <w:r w:rsidRPr="00B145B8">
        <w:rPr>
          <w:rFonts w:ascii="Times New Roman" w:hAnsi="Times New Roman" w:cs="Times New Roman"/>
          <w:i/>
          <w:iCs/>
          <w:sz w:val="28"/>
          <w:szCs w:val="28"/>
          <w:lang w:val="en-US"/>
        </w:rPr>
        <w:t>Goo</w:t>
      </w:r>
      <w:r w:rsidRPr="00B145B8">
        <w:rPr>
          <w:rFonts w:ascii="Times New Roman" w:hAnsi="Times New Roman" w:cs="Times New Roman"/>
          <w:i/>
          <w:iCs/>
          <w:sz w:val="28"/>
          <w:szCs w:val="28"/>
        </w:rPr>
        <w:t>д</w:t>
      </w:r>
      <w:r w:rsidRPr="00B145B8">
        <w:rPr>
          <w:rFonts w:ascii="Times New Roman" w:hAnsi="Times New Roman" w:cs="Times New Roman"/>
          <w:i/>
          <w:iCs/>
          <w:sz w:val="28"/>
          <w:szCs w:val="28"/>
          <w:lang w:val="en-US"/>
        </w:rPr>
        <w:t xml:space="preserve"> morning, to you,</w:t>
      </w:r>
    </w:p>
    <w:p w:rsidR="00B145B8" w:rsidRPr="00B145B8" w:rsidRDefault="00B145B8" w:rsidP="00B145B8">
      <w:pPr>
        <w:ind w:firstLine="2340"/>
        <w:jc w:val="both"/>
        <w:rPr>
          <w:rFonts w:ascii="Times New Roman" w:hAnsi="Times New Roman" w:cs="Times New Roman"/>
          <w:sz w:val="28"/>
          <w:szCs w:val="28"/>
          <w:lang w:val="en-US"/>
        </w:rPr>
      </w:pPr>
      <w:r w:rsidRPr="00B145B8">
        <w:rPr>
          <w:rFonts w:ascii="Times New Roman" w:hAnsi="Times New Roman" w:cs="Times New Roman"/>
          <w:i/>
          <w:iCs/>
          <w:sz w:val="28"/>
          <w:szCs w:val="28"/>
          <w:lang w:val="en-US"/>
        </w:rPr>
        <w:t>Goo</w:t>
      </w:r>
      <w:r w:rsidRPr="00B145B8">
        <w:rPr>
          <w:rFonts w:ascii="Times New Roman" w:hAnsi="Times New Roman" w:cs="Times New Roman"/>
          <w:i/>
          <w:iCs/>
          <w:sz w:val="28"/>
          <w:szCs w:val="28"/>
        </w:rPr>
        <w:t>д</w:t>
      </w:r>
      <w:r w:rsidRPr="00B145B8">
        <w:rPr>
          <w:rFonts w:ascii="Times New Roman" w:hAnsi="Times New Roman" w:cs="Times New Roman"/>
          <w:i/>
          <w:iCs/>
          <w:sz w:val="28"/>
          <w:szCs w:val="28"/>
          <w:lang w:val="en-US"/>
        </w:rPr>
        <w:t xml:space="preserve"> morning, Goo</w:t>
      </w:r>
      <w:r w:rsidRPr="00B145B8">
        <w:rPr>
          <w:rFonts w:ascii="Times New Roman" w:hAnsi="Times New Roman" w:cs="Times New Roman"/>
          <w:i/>
          <w:iCs/>
          <w:sz w:val="28"/>
          <w:szCs w:val="28"/>
        </w:rPr>
        <w:t>д</w:t>
      </w:r>
      <w:r w:rsidRPr="00B145B8">
        <w:rPr>
          <w:rFonts w:ascii="Times New Roman" w:hAnsi="Times New Roman" w:cs="Times New Roman"/>
          <w:i/>
          <w:iCs/>
          <w:sz w:val="28"/>
          <w:szCs w:val="28"/>
          <w:lang w:val="en-US"/>
        </w:rPr>
        <w:t xml:space="preserve"> morning</w:t>
      </w:r>
    </w:p>
    <w:p w:rsidR="00B145B8" w:rsidRPr="00B145B8" w:rsidRDefault="00B145B8" w:rsidP="00B145B8">
      <w:pPr>
        <w:ind w:firstLine="2340"/>
        <w:jc w:val="both"/>
        <w:rPr>
          <w:rFonts w:ascii="Times New Roman" w:hAnsi="Times New Roman" w:cs="Times New Roman"/>
          <w:sz w:val="28"/>
          <w:szCs w:val="28"/>
          <w:lang w:val="en-US"/>
        </w:rPr>
      </w:pPr>
      <w:r w:rsidRPr="00B145B8">
        <w:rPr>
          <w:rFonts w:ascii="Times New Roman" w:hAnsi="Times New Roman" w:cs="Times New Roman"/>
          <w:i/>
          <w:iCs/>
          <w:sz w:val="28"/>
          <w:szCs w:val="28"/>
          <w:lang w:val="en-US"/>
        </w:rPr>
        <w:t>I am glad to see you!</w:t>
      </w:r>
    </w:p>
    <w:p w:rsidR="00B145B8" w:rsidRPr="00B145B8" w:rsidRDefault="00B145B8" w:rsidP="00B145B8">
      <w:pPr>
        <w:jc w:val="both"/>
        <w:rPr>
          <w:rFonts w:ascii="Times New Roman" w:hAnsi="Times New Roman" w:cs="Times New Roman"/>
          <w:iCs/>
          <w:sz w:val="28"/>
          <w:szCs w:val="28"/>
          <w:lang w:val="uz-Cyrl-UZ"/>
        </w:rPr>
      </w:pPr>
      <w:r w:rsidRPr="00B145B8">
        <w:rPr>
          <w:rFonts w:ascii="Times New Roman" w:hAnsi="Times New Roman" w:cs="Times New Roman"/>
          <w:i/>
          <w:iCs/>
          <w:sz w:val="28"/>
          <w:szCs w:val="28"/>
          <w:lang w:val="en-US"/>
        </w:rPr>
        <w:t> </w:t>
      </w:r>
    </w:p>
    <w:p w:rsidR="00B145B8" w:rsidRPr="00B145B8" w:rsidRDefault="00B145B8" w:rsidP="00B145B8">
      <w:pPr>
        <w:jc w:val="both"/>
        <w:rPr>
          <w:rFonts w:ascii="Times New Roman" w:hAnsi="Times New Roman" w:cs="Times New Roman"/>
          <w:sz w:val="28"/>
          <w:szCs w:val="28"/>
        </w:rPr>
      </w:pPr>
      <w:r w:rsidRPr="00B145B8">
        <w:rPr>
          <w:rFonts w:ascii="Times New Roman" w:hAnsi="Times New Roman" w:cs="Times New Roman"/>
          <w:sz w:val="28"/>
          <w:szCs w:val="28"/>
        </w:rPr>
        <w:t xml:space="preserve">сўзлари айтилса, бу ибора тегишли инсонга кўтаринки кайфият бахш этади. Бу тўртликни нафақат уйда ота-она, балки муаллим ҳам мактабда, дарс бошланмасдан олдин ёки дарс бошлангач, саломлашишдан кейин айтиш ҳам </w:t>
      </w:r>
      <w:r w:rsidRPr="00B145B8">
        <w:rPr>
          <w:rFonts w:ascii="Times New Roman" w:hAnsi="Times New Roman" w:cs="Times New Roman"/>
          <w:sz w:val="28"/>
          <w:szCs w:val="28"/>
        </w:rPr>
        <w:lastRenderedPageBreak/>
        <w:t xml:space="preserve">мақсадга мувофиқ. Мақсад эса – аниқ: 5 синф ўқувчиларига қирқ беш дақиқалик яхши кайфият улашиш, инглизча нутқини ўстириш, тўғри, меъёрий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алаффузни шакллантириш ва нутқ маданиятига эришишни таъминлашдир.</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xml:space="preserve">Мактаб болалари дарсдан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ашқари вақтларда норасмий тарзда саломлашишнинг сўзлашув услубига хос </w:t>
      </w:r>
      <w:r w:rsidRPr="00B145B8">
        <w:rPr>
          <w:rFonts w:ascii="Times New Roman" w:hAnsi="Times New Roman" w:cs="Times New Roman"/>
          <w:i/>
          <w:iCs/>
          <w:sz w:val="28"/>
          <w:szCs w:val="28"/>
        </w:rPr>
        <w:t>Hello! H</w:t>
      </w:r>
      <w:r w:rsidRPr="00B145B8">
        <w:rPr>
          <w:rFonts w:ascii="Times New Roman" w:hAnsi="Times New Roman" w:cs="Times New Roman"/>
          <w:i/>
          <w:iCs/>
          <w:sz w:val="28"/>
          <w:szCs w:val="28"/>
          <w:lang w:val="en-US"/>
        </w:rPr>
        <w:t>y</w:t>
      </w:r>
      <w:r w:rsidRPr="00B145B8">
        <w:rPr>
          <w:rFonts w:ascii="Times New Roman" w:hAnsi="Times New Roman" w:cs="Times New Roman"/>
          <w:i/>
          <w:iCs/>
          <w:sz w:val="28"/>
          <w:szCs w:val="28"/>
        </w:rPr>
        <w:t>!</w:t>
      </w:r>
      <w:r w:rsidRPr="00B145B8">
        <w:rPr>
          <w:rFonts w:ascii="Times New Roman" w:hAnsi="Times New Roman" w:cs="Times New Roman"/>
          <w:sz w:val="28"/>
          <w:szCs w:val="28"/>
        </w:rPr>
        <w:t xml:space="preserve"> шаклларини қўллашлари мумкин. Бунда ёшлар қўлларини кўтариб у ёндан-бу ёнга силкиб ҳам қўядилар. Бу сўзлар услуб жиҳатидан “рангсизроқ” кўринса ҳам, яхши таниш-билишлар ва синфдошлар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ртасида бемалол ишлатилиши мумкин. Масалан:</w:t>
      </w:r>
    </w:p>
    <w:p w:rsidR="00B145B8" w:rsidRPr="00B145B8" w:rsidRDefault="00B145B8" w:rsidP="00B145B8">
      <w:pPr>
        <w:ind w:left="1260"/>
        <w:jc w:val="both"/>
        <w:rPr>
          <w:rFonts w:ascii="Times New Roman" w:hAnsi="Times New Roman" w:cs="Times New Roman"/>
          <w:sz w:val="28"/>
          <w:szCs w:val="28"/>
        </w:rPr>
      </w:pPr>
      <w:r w:rsidRPr="00B145B8">
        <w:rPr>
          <w:rFonts w:ascii="Times New Roman" w:hAnsi="Times New Roman" w:cs="Times New Roman"/>
          <w:sz w:val="28"/>
          <w:szCs w:val="28"/>
        </w:rPr>
        <w:t>–</w:t>
      </w:r>
      <w:r w:rsidRPr="00B145B8">
        <w:rPr>
          <w:rFonts w:ascii="Times New Roman" w:hAnsi="Times New Roman" w:cs="Times New Roman"/>
          <w:sz w:val="28"/>
          <w:szCs w:val="28"/>
          <w:lang w:val="en-US"/>
        </w:rPr>
        <w:t> </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Hello</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Oybek</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How</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are</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en-US"/>
        </w:rPr>
        <w:t>you</w:t>
      </w:r>
      <w:r w:rsidRPr="00B145B8">
        <w:rPr>
          <w:rFonts w:ascii="Times New Roman" w:hAnsi="Times New Roman" w:cs="Times New Roman"/>
          <w:sz w:val="28"/>
          <w:szCs w:val="28"/>
        </w:rPr>
        <w:t>?</w:t>
      </w:r>
    </w:p>
    <w:p w:rsidR="00B145B8" w:rsidRPr="00B145B8" w:rsidRDefault="00B145B8" w:rsidP="00B145B8">
      <w:pPr>
        <w:ind w:left="1260"/>
        <w:jc w:val="both"/>
        <w:rPr>
          <w:rFonts w:ascii="Times New Roman" w:hAnsi="Times New Roman" w:cs="Times New Roman"/>
          <w:sz w:val="28"/>
          <w:szCs w:val="28"/>
        </w:rPr>
      </w:pPr>
      <w:r w:rsidRPr="00B145B8">
        <w:rPr>
          <w:rFonts w:ascii="Times New Roman" w:hAnsi="Times New Roman" w:cs="Times New Roman"/>
          <w:sz w:val="28"/>
          <w:szCs w:val="28"/>
        </w:rPr>
        <w:t>–  Салом, Ойбек! А</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воллар (а</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волларингиз) яхшими? (Ишлар қалай?).</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 xml:space="preserve">Ёшлар нутқида учраб турадиган бундай саломлашув иборалари жаргон тийнатига эга ва </w:t>
      </w:r>
      <w:r w:rsidRPr="00B145B8">
        <w:rPr>
          <w:rFonts w:ascii="Times New Roman" w:hAnsi="Times New Roman" w:cs="Times New Roman"/>
          <w:i/>
          <w:iCs/>
          <w:sz w:val="28"/>
          <w:szCs w:val="28"/>
        </w:rPr>
        <w:t>пейора</w:t>
      </w:r>
      <w:r w:rsidRPr="00B145B8">
        <w:rPr>
          <w:rFonts w:ascii="Times New Roman" w:hAnsi="Times New Roman" w:cs="Times New Roman"/>
          <w:i/>
          <w:iCs/>
          <w:sz w:val="28"/>
          <w:szCs w:val="28"/>
          <w:lang w:val="uz-Cyrl-UZ"/>
        </w:rPr>
        <w:t>т</w:t>
      </w:r>
      <w:r w:rsidRPr="00B145B8">
        <w:rPr>
          <w:rFonts w:ascii="Times New Roman" w:hAnsi="Times New Roman" w:cs="Times New Roman"/>
          <w:i/>
          <w:iCs/>
          <w:sz w:val="28"/>
          <w:szCs w:val="28"/>
        </w:rPr>
        <w:t>ив маъно</w:t>
      </w:r>
      <w:r w:rsidRPr="00B145B8">
        <w:rPr>
          <w:rFonts w:ascii="Times New Roman" w:hAnsi="Times New Roman" w:cs="Times New Roman"/>
          <w:sz w:val="28"/>
          <w:szCs w:val="28"/>
        </w:rPr>
        <w:t xml:space="preserve"> касб этади, яъни бу сўз тилда манфий</w:t>
      </w:r>
      <w:r w:rsidRPr="00B145B8">
        <w:rPr>
          <w:rFonts w:ascii="Times New Roman" w:hAnsi="Times New Roman" w:cs="Times New Roman"/>
          <w:i/>
          <w:iCs/>
          <w:sz w:val="28"/>
          <w:szCs w:val="28"/>
        </w:rPr>
        <w:t xml:space="preserve"> </w:t>
      </w:r>
      <w:r w:rsidRPr="00B145B8">
        <w:rPr>
          <w:rFonts w:ascii="Times New Roman" w:hAnsi="Times New Roman" w:cs="Times New Roman"/>
          <w:sz w:val="28"/>
          <w:szCs w:val="28"/>
        </w:rPr>
        <w:t>экспрессив-эмоционал таъсир кучига эга. Бундай пейоранив сўзлар расмий вазиятларда ёки тантанавор шароитда мақбул саналмайди.</w:t>
      </w:r>
    </w:p>
    <w:p w:rsidR="00B145B8" w:rsidRPr="00B145B8" w:rsidRDefault="00B145B8" w:rsidP="00B145B8">
      <w:pPr>
        <w:ind w:firstLine="900"/>
        <w:jc w:val="both"/>
        <w:rPr>
          <w:rFonts w:ascii="Times New Roman" w:hAnsi="Times New Roman" w:cs="Times New Roman"/>
          <w:sz w:val="28"/>
          <w:szCs w:val="28"/>
        </w:rPr>
      </w:pPr>
      <w:r w:rsidRPr="00B145B8">
        <w:rPr>
          <w:rFonts w:ascii="Times New Roman" w:hAnsi="Times New Roman" w:cs="Times New Roman"/>
          <w:sz w:val="28"/>
          <w:szCs w:val="28"/>
        </w:rPr>
        <w:t>Нутқ маданияти ёки норма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ивлиги бу тилдаги сўзларнинг талаффузи, урғуланиши, гап, жумла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узиш ва бошқаларда ўзини кўрсатадиган </w:t>
      </w:r>
      <w:r w:rsidRPr="00B145B8">
        <w:rPr>
          <w:rFonts w:ascii="Times New Roman" w:hAnsi="Times New Roman" w:cs="Times New Roman"/>
          <w:i/>
          <w:iCs/>
          <w:sz w:val="28"/>
          <w:szCs w:val="28"/>
        </w:rPr>
        <w:t>меъёр</w:t>
      </w:r>
      <w:r w:rsidRPr="00B145B8">
        <w:rPr>
          <w:rFonts w:ascii="Times New Roman" w:hAnsi="Times New Roman" w:cs="Times New Roman"/>
          <w:sz w:val="28"/>
          <w:szCs w:val="28"/>
        </w:rPr>
        <w:t xml:space="preserve"> ва шу билан бирга мулоқотнинг турли шароитларида ифодали тил воситаларидан тўғри фойдалана билиш, тўғри ва чиройли гапириш, фикрни аниқ, равшан ифодалашдан иборат.</w:t>
      </w:r>
    </w:p>
    <w:p w:rsidR="00B145B8" w:rsidRPr="00B145B8" w:rsidRDefault="00B145B8" w:rsidP="00B145B8">
      <w:pPr>
        <w:ind w:firstLine="1005"/>
        <w:jc w:val="both"/>
        <w:rPr>
          <w:rFonts w:ascii="Times New Roman" w:hAnsi="Times New Roman" w:cs="Times New Roman"/>
          <w:sz w:val="28"/>
          <w:szCs w:val="28"/>
        </w:rPr>
      </w:pPr>
      <w:r w:rsidRPr="00B145B8">
        <w:rPr>
          <w:rFonts w:ascii="Times New Roman" w:hAnsi="Times New Roman" w:cs="Times New Roman"/>
          <w:sz w:val="28"/>
          <w:szCs w:val="28"/>
        </w:rPr>
        <w:t xml:space="preserve">Меъёр деганда биз, профессор С.И. Ожегов таърифлаган,  бу жамият эҳтиёжи учун керак бўлган, истеъмолдаги, янгидан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узилган ёки ижтимоий жараён таъсирида ўтмишнинг пассив тил заҳиралари ичидан  танлаб олиш натижасида шаклланган лексикавий, тўғри талаффуз, морфологик ва синтактик тил унсурларини тушунамиз. К.С. Горбачевич эса рус адабий тили меъёрларининг ўзгаришига бағишланган ва мактаб ўқитувчиларига мўлжалланган китобида (Горбачевич К.С.. Изменение норм русского Литературного языка // Пособие для учи</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еля. – Ленинград: Просвещение. – 1971, – с.19), </w:t>
      </w:r>
      <w:r w:rsidRPr="00B145B8">
        <w:rPr>
          <w:rFonts w:ascii="Times New Roman" w:hAnsi="Times New Roman" w:cs="Times New Roman"/>
          <w:i/>
          <w:sz w:val="28"/>
          <w:szCs w:val="28"/>
        </w:rPr>
        <w:t xml:space="preserve">меъёр </w:t>
      </w:r>
      <w:r w:rsidRPr="00B145B8">
        <w:rPr>
          <w:rFonts w:ascii="Times New Roman" w:hAnsi="Times New Roman" w:cs="Times New Roman"/>
          <w:sz w:val="28"/>
          <w:szCs w:val="28"/>
        </w:rPr>
        <w:t xml:space="preserve">тушунчасига таъриф бериб, уни тарихий ривожланиш қонуниятларини акс эттирувчи, бадиий адабиётнинг энг яхши намуналарида кўринган ва жамиятнинг  саводли аъзолари томонидан маъқулланган барқарор ифода  воситаси, дейди. </w:t>
      </w:r>
    </w:p>
    <w:p w:rsidR="00B145B8" w:rsidRPr="00B145B8" w:rsidRDefault="00B145B8" w:rsidP="00B145B8">
      <w:pPr>
        <w:ind w:firstLine="902"/>
        <w:jc w:val="both"/>
        <w:rPr>
          <w:rFonts w:ascii="Times New Roman" w:hAnsi="Times New Roman" w:cs="Times New Roman"/>
          <w:sz w:val="28"/>
          <w:szCs w:val="28"/>
          <w:lang w:val="uz-Cyrl-UZ"/>
        </w:rPr>
      </w:pPr>
      <w:r w:rsidRPr="00B145B8">
        <w:rPr>
          <w:rFonts w:ascii="Times New Roman" w:hAnsi="Times New Roman" w:cs="Times New Roman"/>
          <w:sz w:val="28"/>
          <w:szCs w:val="28"/>
        </w:rPr>
        <w:lastRenderedPageBreak/>
        <w:t>Демак, С.И.Ожегов ва К.С.Горбачевичлар фикридан келиб чиқиб ай</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сак, </w:t>
      </w:r>
      <w:r w:rsidRPr="00B145B8">
        <w:rPr>
          <w:rFonts w:ascii="Times New Roman" w:hAnsi="Times New Roman" w:cs="Times New Roman"/>
          <w:i/>
          <w:iCs/>
          <w:sz w:val="28"/>
          <w:szCs w:val="28"/>
        </w:rPr>
        <w:t xml:space="preserve">Gooд </w:t>
      </w:r>
      <w:r w:rsidRPr="00B145B8">
        <w:rPr>
          <w:rFonts w:ascii="Times New Roman" w:hAnsi="Times New Roman" w:cs="Times New Roman"/>
          <w:i/>
          <w:iCs/>
          <w:sz w:val="28"/>
          <w:szCs w:val="28"/>
          <w:lang w:val="en-US"/>
        </w:rPr>
        <w:t>morning</w:t>
      </w:r>
      <w:r w:rsidRPr="00B145B8">
        <w:rPr>
          <w:rFonts w:ascii="Times New Roman" w:hAnsi="Times New Roman" w:cs="Times New Roman"/>
          <w:i/>
          <w:iCs/>
          <w:sz w:val="28"/>
          <w:szCs w:val="28"/>
        </w:rPr>
        <w:t xml:space="preserve">,  </w:t>
      </w:r>
      <w:r w:rsidRPr="00B145B8">
        <w:rPr>
          <w:rFonts w:ascii="Times New Roman" w:hAnsi="Times New Roman" w:cs="Times New Roman"/>
          <w:i/>
          <w:sz w:val="28"/>
          <w:szCs w:val="28"/>
          <w:lang w:val="en-US"/>
        </w:rPr>
        <w:t>good</w:t>
      </w:r>
      <w:r w:rsidRPr="00B145B8">
        <w:rPr>
          <w:rFonts w:ascii="Times New Roman" w:hAnsi="Times New Roman" w:cs="Times New Roman"/>
          <w:i/>
          <w:sz w:val="28"/>
          <w:szCs w:val="28"/>
        </w:rPr>
        <w:t xml:space="preserve"> afтe</w:t>
      </w:r>
      <w:r w:rsidRPr="00B145B8">
        <w:rPr>
          <w:rFonts w:ascii="Times New Roman" w:hAnsi="Times New Roman" w:cs="Times New Roman"/>
          <w:i/>
          <w:sz w:val="28"/>
          <w:szCs w:val="28"/>
          <w:lang w:val="en-US"/>
        </w:rPr>
        <w:t>rnoon</w:t>
      </w:r>
      <w:r w:rsidRPr="00B145B8">
        <w:rPr>
          <w:rFonts w:ascii="Times New Roman" w:hAnsi="Times New Roman" w:cs="Times New Roman"/>
          <w:sz w:val="28"/>
          <w:szCs w:val="28"/>
        </w:rPr>
        <w:t xml:space="preserve"> саломлашув иборалари маданиятли, саводли кишилар тилига хос ва энг яхши бадиий адабиёт асари тилида тасдиқланган унсур. Шундай экан, мактаб болаларига ҳам пейора</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ив маъноли сўзларни сингдирмай, кенг истеъмолдаги ҳиссий таъсирчан иборалар ўргатилса, уларнинг маънавий баркамол, одоб-ахлоқли шахс сифатида шаклланиши жадаллашади.</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rPr>
          <w:rFonts w:ascii="Times New Roman" w:hAnsi="Times New Roman" w:cs="Times New Roman"/>
          <w:bCs/>
          <w:iCs/>
          <w:color w:val="000000"/>
          <w:sz w:val="28"/>
          <w:szCs w:val="28"/>
          <w:lang w:val="uz-Cyrl-UZ"/>
        </w:rPr>
      </w:pPr>
      <w:r w:rsidRPr="00B145B8">
        <w:rPr>
          <w:rFonts w:ascii="Times New Roman" w:hAnsi="Times New Roman" w:cs="Times New Roman"/>
          <w:b/>
          <w:bCs/>
          <w:color w:val="000000"/>
          <w:sz w:val="28"/>
          <w:szCs w:val="28"/>
        </w:rPr>
        <w:t>Салом бериш, к</w:t>
      </w:r>
      <w:r w:rsidRPr="00B145B8">
        <w:rPr>
          <w:rFonts w:ascii="Times New Roman" w:hAnsi="Times New Roman" w:cs="Times New Roman"/>
          <w:b/>
          <w:bCs/>
          <w:color w:val="000000"/>
          <w:sz w:val="28"/>
          <w:szCs w:val="28"/>
          <w:lang w:val="uz-Cyrl-UZ"/>
        </w:rPr>
        <w:t>ў</w:t>
      </w:r>
      <w:r w:rsidRPr="00B145B8">
        <w:rPr>
          <w:rFonts w:ascii="Times New Roman" w:hAnsi="Times New Roman" w:cs="Times New Roman"/>
          <w:b/>
          <w:bCs/>
          <w:color w:val="000000"/>
          <w:sz w:val="28"/>
          <w:szCs w:val="28"/>
        </w:rPr>
        <w:t xml:space="preserve">ришиш </w:t>
      </w:r>
      <w:r w:rsidRPr="00B145B8">
        <w:rPr>
          <w:rFonts w:ascii="Times New Roman" w:hAnsi="Times New Roman" w:cs="Times New Roman"/>
          <w:b/>
          <w:bCs/>
          <w:color w:val="000000"/>
          <w:sz w:val="28"/>
          <w:szCs w:val="28"/>
          <w:lang w:val="uz-Cyrl-UZ"/>
        </w:rPr>
        <w:t>ҳ</w:t>
      </w:r>
      <w:r w:rsidRPr="00B145B8">
        <w:rPr>
          <w:rFonts w:ascii="Times New Roman" w:hAnsi="Times New Roman" w:cs="Times New Roman"/>
          <w:b/>
          <w:bCs/>
          <w:color w:val="000000"/>
          <w:sz w:val="28"/>
          <w:szCs w:val="28"/>
        </w:rPr>
        <w:t>а</w:t>
      </w:r>
      <w:r w:rsidRPr="00B145B8">
        <w:rPr>
          <w:rFonts w:ascii="Times New Roman" w:hAnsi="Times New Roman" w:cs="Times New Roman"/>
          <w:b/>
          <w:bCs/>
          <w:color w:val="000000"/>
          <w:sz w:val="28"/>
          <w:szCs w:val="28"/>
          <w:lang w:val="uz-Cyrl-UZ"/>
        </w:rPr>
        <w:t>қ</w:t>
      </w:r>
      <w:r w:rsidRPr="00B145B8">
        <w:rPr>
          <w:rFonts w:ascii="Times New Roman" w:hAnsi="Times New Roman" w:cs="Times New Roman"/>
          <w:b/>
          <w:bCs/>
          <w:color w:val="000000"/>
          <w:sz w:val="28"/>
          <w:szCs w:val="28"/>
        </w:rPr>
        <w:t>ида</w:t>
      </w:r>
      <w:r w:rsidRPr="00B145B8">
        <w:rPr>
          <w:rFonts w:ascii="Times New Roman" w:hAnsi="Times New Roman" w:cs="Times New Roman"/>
          <w:b/>
          <w:bCs/>
          <w:color w:val="000000"/>
          <w:sz w:val="28"/>
          <w:szCs w:val="28"/>
          <w:lang w:val="uz-Cyrl-UZ"/>
        </w:rPr>
        <w:t xml:space="preserve"> илоҳий калима ва ҳадислардан намуналар. </w:t>
      </w:r>
      <w:r w:rsidRPr="00B145B8">
        <w:rPr>
          <w:rFonts w:ascii="Times New Roman" w:hAnsi="Times New Roman" w:cs="Times New Roman"/>
          <w:bCs/>
          <w:color w:val="000000"/>
          <w:sz w:val="28"/>
          <w:szCs w:val="28"/>
          <w:lang w:val="uz-Cyrl-UZ"/>
        </w:rPr>
        <w:t xml:space="preserve">(Инсон кўрки – одоб //Қуръон ва ҳадислардан. Арабчадан А.Абдужабборов таржимаси – </w:t>
      </w:r>
      <w:r w:rsidRPr="00B145B8">
        <w:rPr>
          <w:rFonts w:ascii="Times New Roman" w:hAnsi="Times New Roman" w:cs="Times New Roman"/>
          <w:bCs/>
          <w:iCs/>
          <w:color w:val="000000"/>
          <w:sz w:val="28"/>
          <w:szCs w:val="28"/>
          <w:lang w:val="uz-Cyrl-UZ"/>
        </w:rPr>
        <w:t>Т,: ТИУ, 2004)</w:t>
      </w:r>
    </w:p>
    <w:p w:rsidR="00B145B8" w:rsidRPr="00B145B8" w:rsidRDefault="00B145B8" w:rsidP="00B145B8">
      <w:pPr>
        <w:autoSpaceDE w:val="0"/>
        <w:autoSpaceDN w:val="0"/>
        <w:adjustRightInd w:val="0"/>
        <w:jc w:val="center"/>
        <w:rPr>
          <w:rFonts w:ascii="Times New Roman" w:hAnsi="Times New Roman" w:cs="Times New Roman"/>
          <w:bCs/>
          <w:iCs/>
          <w:color w:val="000000"/>
          <w:sz w:val="28"/>
          <w:szCs w:val="28"/>
          <w:lang w:val="uz-Cyrl-UZ"/>
        </w:rPr>
      </w:pPr>
      <w:r w:rsidRPr="00B145B8">
        <w:rPr>
          <w:rFonts w:ascii="Times New Roman" w:hAnsi="Times New Roman" w:cs="Times New Roman"/>
          <w:bCs/>
          <w:iCs/>
          <w:color w:val="000000"/>
          <w:sz w:val="28"/>
          <w:szCs w:val="28"/>
          <w:lang w:val="uz-Cyrl-UZ"/>
        </w:rPr>
        <w:t xml:space="preserve"> </w:t>
      </w:r>
    </w:p>
    <w:p w:rsidR="00B145B8" w:rsidRPr="00B145B8" w:rsidRDefault="00B145B8" w:rsidP="00B145B8">
      <w:pPr>
        <w:autoSpaceDE w:val="0"/>
        <w:autoSpaceDN w:val="0"/>
        <w:adjustRightInd w:val="0"/>
        <w:ind w:firstLine="567"/>
        <w:rPr>
          <w:rFonts w:ascii="Times New Roman" w:hAnsi="Times New Roman" w:cs="Times New Roman"/>
          <w:bCs/>
          <w:iCs/>
          <w:color w:val="000000"/>
          <w:sz w:val="28"/>
          <w:szCs w:val="28"/>
        </w:rPr>
      </w:pPr>
      <w:r w:rsidRPr="00B145B8">
        <w:rPr>
          <w:rFonts w:ascii="Times New Roman" w:hAnsi="Times New Roman" w:cs="Times New Roman"/>
          <w:bCs/>
          <w:iCs/>
          <w:color w:val="000000"/>
          <w:sz w:val="28"/>
          <w:szCs w:val="28"/>
        </w:rPr>
        <w:t>137. Сизга салом берилса, сиз</w:t>
      </w:r>
      <w:r w:rsidRPr="00B145B8">
        <w:rPr>
          <w:rFonts w:ascii="Times New Roman" w:hAnsi="Times New Roman" w:cs="Times New Roman"/>
          <w:bCs/>
          <w:iCs/>
          <w:color w:val="000000"/>
          <w:sz w:val="28"/>
          <w:szCs w:val="28"/>
          <w:lang w:val="uz-Cyrl-UZ"/>
        </w:rPr>
        <w:t xml:space="preserve"> </w:t>
      </w:r>
      <w:r w:rsidRPr="00B145B8">
        <w:rPr>
          <w:rFonts w:ascii="Times New Roman" w:hAnsi="Times New Roman" w:cs="Times New Roman"/>
          <w:bCs/>
          <w:iCs/>
          <w:color w:val="000000"/>
          <w:sz w:val="28"/>
          <w:szCs w:val="28"/>
        </w:rPr>
        <w:t xml:space="preserve">ундан яхширок ёки </w:t>
      </w:r>
      <w:r w:rsidRPr="00B145B8">
        <w:rPr>
          <w:rFonts w:ascii="Times New Roman" w:hAnsi="Times New Roman" w:cs="Times New Roman"/>
          <w:bCs/>
          <w:iCs/>
          <w:color w:val="000000"/>
          <w:sz w:val="28"/>
          <w:szCs w:val="28"/>
          <w:lang w:val="uz-Cyrl-UZ"/>
        </w:rPr>
        <w:t>ў</w:t>
      </w:r>
      <w:r w:rsidRPr="00B145B8">
        <w:rPr>
          <w:rFonts w:ascii="Times New Roman" w:hAnsi="Times New Roman" w:cs="Times New Roman"/>
          <w:bCs/>
          <w:iCs/>
          <w:color w:val="000000"/>
          <w:sz w:val="28"/>
          <w:szCs w:val="28"/>
        </w:rPr>
        <w:t>шандай алик олинг.</w:t>
      </w:r>
    </w:p>
    <w:p w:rsidR="00B145B8" w:rsidRPr="00B145B8" w:rsidRDefault="00B145B8" w:rsidP="00B145B8">
      <w:pPr>
        <w:autoSpaceDE w:val="0"/>
        <w:autoSpaceDN w:val="0"/>
        <w:adjustRightInd w:val="0"/>
        <w:jc w:val="center"/>
        <w:rPr>
          <w:rFonts w:ascii="Times New Roman" w:hAnsi="Times New Roman" w:cs="Times New Roman"/>
          <w:bCs/>
          <w:iCs/>
          <w:color w:val="000000"/>
          <w:sz w:val="28"/>
          <w:szCs w:val="28"/>
          <w:lang w:val="uz-Cyrl-UZ"/>
        </w:rPr>
      </w:pPr>
      <w:r w:rsidRPr="00B145B8">
        <w:rPr>
          <w:rFonts w:ascii="Times New Roman" w:hAnsi="Times New Roman" w:cs="Times New Roman"/>
          <w:bCs/>
          <w:iCs/>
          <w:color w:val="000000"/>
          <w:sz w:val="28"/>
          <w:szCs w:val="28"/>
          <w:lang w:val="uz-Cyrl-UZ"/>
        </w:rPr>
        <w:t xml:space="preserve">                                                                                   («Ан-Нисо», 86)</w:t>
      </w:r>
    </w:p>
    <w:p w:rsidR="00B145B8" w:rsidRPr="00B145B8" w:rsidRDefault="00B145B8" w:rsidP="00B145B8">
      <w:pPr>
        <w:autoSpaceDE w:val="0"/>
        <w:autoSpaceDN w:val="0"/>
        <w:adjustRightInd w:val="0"/>
        <w:jc w:val="center"/>
        <w:rPr>
          <w:rFonts w:ascii="Times New Roman" w:hAnsi="Times New Roman" w:cs="Times New Roman"/>
          <w:b/>
          <w:bCs/>
          <w:i/>
          <w:iCs/>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138.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Раҳмонга ибодат килинг, (ночорларга) овқат беринг, салом бериб (тинчлик тилаб) юринг, шунда жаннатга кирасиз.</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139.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Жоним қўлида бўлган зот номи билан қасамки, имонли бўлмагунча жаннатга кирмайсиз. Бир-бирингизга меҳрли бўлмагунча имонли бўлмайсиз. Қандай қилиб бир-бирингизга меҳр</w:t>
      </w:r>
      <w:r w:rsidRPr="00B145B8">
        <w:rPr>
          <w:rFonts w:ascii="Times New Roman" w:hAnsi="Times New Roman" w:cs="Times New Roman"/>
          <w:color w:val="000000"/>
          <w:sz w:val="28"/>
          <w:szCs w:val="28"/>
          <w:lang w:val="uz-Cyrl-UZ"/>
        </w:rPr>
        <w:softHyphen/>
        <w:t>ли бўлишни айтайми? – Бир-бирингизга салом бериб (тинчлик тилаб) юринг.</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140. Бир киши Расулуллоҳ (с.а.в.)дан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Мусулмончилик фазилати нимада? Расулулло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(с.а.в.) жавоб бердилар: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 Ночорларни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азишда ва таниган</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танимаганларга салом бериб (тинчлик тилаб) юришда.</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141.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Аллоҳнинг даргоҳида қабул қилинадиган ҳажнинг мукофоти жаннат бўлади.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 У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андай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аж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лади, Расулулло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Ночорларни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йдириб туриш ва салом бериб (тинчлик тилаб) юриш.</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142.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Киши мусулмон биродарини учратганида «Ассалому алайкум ва ра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матулло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десин.</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143.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Одамлар фақат танишларига салом берадиган бўлиб қолишлари – Қиёмат яқинлашганининг белгиси бўлади.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144.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Биринчи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либ салом берадиганлар Алло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наздида яхши одамлардир.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145.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(Гапни) саломдан бошлаган одам Алло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(азза ва жалла)га ва унинг Расулига якинро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146.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 Кичик каттага, юрган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тирганга, озчилик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пчиликка салом беради.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147.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Отлиқ пиёдага, юрган ўтирганга, озчилик кўпчиликка салом беради.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148.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Аввал салом,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нгра калом. Салом бермаганни дастурхонга таклиф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илманг.</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149. Анас ибн Молик айтади: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Расулуллоҳ (с.а.в.) менга: «Ўғлим, хонадонинг аҳли ҳузурига ҳам салом бериб кир. Шунда сенга ҳам, уларга ҳам барака бўлади», деганлар.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150. Усома ибн Зайд айтади: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Расулуллоҳ (с.а.в.) мусулмонлар ва яҳудийлар аралаш ўтирган жамоа олдидан ўтатуриб, уларга салом берганлар.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151. Жобир ибн Абдуллоҳ айтади: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Расулуллоҳ (с.а.в.) минбарга кўтарилганларида албатта салом берардилар.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152. Анас ибн Молик (р.а.) болаларнинг ёнидан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татуриб уларга салом берди ва:</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color w:val="000000"/>
          <w:sz w:val="28"/>
          <w:szCs w:val="28"/>
        </w:rPr>
        <w:t>– Расулулло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 (с.а.в.) шундай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илар эдилар, –деди.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153. Расулуллоҳ (с.а.в.) катталарга ва бир-биримизга салом бериб юришни буюрганлар.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154.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Учрашганда сўрашишнинг энг мукаммали қўл бериб кўришишдир.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155. Расулуллоҳ (с.а.в.) дедилар:</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rPr>
      </w:pPr>
      <w:r w:rsidRPr="00B145B8">
        <w:rPr>
          <w:rFonts w:ascii="Times New Roman" w:hAnsi="Times New Roman" w:cs="Times New Roman"/>
          <w:bCs/>
          <w:i/>
          <w:iCs/>
          <w:color w:val="000000"/>
          <w:sz w:val="28"/>
          <w:szCs w:val="28"/>
        </w:rPr>
        <w:t xml:space="preserve">– </w:t>
      </w:r>
      <w:r w:rsidRPr="00B145B8">
        <w:rPr>
          <w:rFonts w:ascii="Times New Roman" w:hAnsi="Times New Roman" w:cs="Times New Roman"/>
          <w:bCs/>
          <w:iCs/>
          <w:color w:val="000000"/>
          <w:sz w:val="28"/>
          <w:szCs w:val="28"/>
          <w:lang w:val="uz-Cyrl-UZ"/>
        </w:rPr>
        <w:t>Қўл</w:t>
      </w:r>
      <w:r w:rsidRPr="00B145B8">
        <w:rPr>
          <w:rFonts w:ascii="Times New Roman" w:hAnsi="Times New Roman" w:cs="Times New Roman"/>
          <w:b/>
          <w:bCs/>
          <w:i/>
          <w:iCs/>
          <w:color w:val="000000"/>
          <w:sz w:val="28"/>
          <w:szCs w:val="28"/>
          <w:lang w:val="uz-Cyrl-UZ"/>
        </w:rPr>
        <w:t xml:space="preserve"> </w:t>
      </w:r>
      <w:r w:rsidRPr="00B145B8">
        <w:rPr>
          <w:rFonts w:ascii="Times New Roman" w:hAnsi="Times New Roman" w:cs="Times New Roman"/>
          <w:color w:val="000000"/>
          <w:sz w:val="28"/>
          <w:szCs w:val="28"/>
        </w:rPr>
        <w:t>бериб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ришинг –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ртангиздан адоват кетади. Бир</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 xml:space="preserve">бирингизга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адялар бериб туринг –</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ме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рингиз ортади, гина</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кудурат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лмайди.</w:t>
      </w:r>
    </w:p>
    <w:p w:rsidR="00B145B8" w:rsidRPr="00B145B8" w:rsidRDefault="00B145B8" w:rsidP="00B145B8">
      <w:pPr>
        <w:ind w:firstLine="567"/>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156. Расулуллоҳ (с.а.в.) дедилар: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Учрашганда қўл бериб кўришган икки мусулмон хайрлашгунларига қадар гуноҳлари тўкилади.</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210"/>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157. Бир киши сўради:</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Расулуллоҳ, киши биродари ёки дўстини учратганида унга таъзим қиладими?</w:t>
      </w:r>
    </w:p>
    <w:p w:rsidR="00B145B8" w:rsidRPr="00B145B8" w:rsidRDefault="00B145B8" w:rsidP="00B145B8">
      <w:pPr>
        <w:pStyle w:val="af3"/>
        <w:numPr>
          <w:ilvl w:val="0"/>
          <w:numId w:val="10"/>
        </w:numPr>
        <w:spacing w:before="0" w:beforeAutospacing="0" w:after="0" w:afterAutospacing="0"/>
        <w:ind w:hanging="150"/>
        <w:rPr>
          <w:color w:val="000000"/>
          <w:sz w:val="28"/>
          <w:szCs w:val="28"/>
          <w:lang w:val="uz-Cyrl-UZ" w:eastAsia="ru-RU"/>
        </w:rPr>
      </w:pPr>
      <w:r w:rsidRPr="00B145B8">
        <w:rPr>
          <w:color w:val="000000"/>
          <w:sz w:val="28"/>
          <w:szCs w:val="28"/>
          <w:lang w:val="uz-Cyrl-UZ" w:eastAsia="ru-RU"/>
        </w:rPr>
        <w:t xml:space="preserve"> Йўқ, – дедилар.</w:t>
      </w:r>
    </w:p>
    <w:p w:rsidR="00B145B8" w:rsidRPr="00B145B8" w:rsidRDefault="00B145B8" w:rsidP="00B145B8">
      <w:pPr>
        <w:pStyle w:val="af3"/>
        <w:numPr>
          <w:ilvl w:val="0"/>
          <w:numId w:val="10"/>
        </w:numPr>
        <w:ind w:hanging="150"/>
        <w:rPr>
          <w:color w:val="000000"/>
          <w:sz w:val="28"/>
          <w:szCs w:val="28"/>
          <w:lang w:val="uz-Cyrl-UZ" w:eastAsia="ru-RU"/>
        </w:rPr>
      </w:pPr>
      <w:r w:rsidRPr="00B145B8">
        <w:rPr>
          <w:color w:val="000000"/>
          <w:sz w:val="28"/>
          <w:szCs w:val="28"/>
          <w:lang w:val="uz-Cyrl-UZ" w:eastAsia="ru-RU"/>
        </w:rPr>
        <w:t xml:space="preserve"> Қучоқлашиб, ўпишадими?</w:t>
      </w:r>
    </w:p>
    <w:p w:rsidR="00B145B8" w:rsidRPr="00B145B8" w:rsidRDefault="00B145B8" w:rsidP="00B145B8">
      <w:pPr>
        <w:pStyle w:val="af3"/>
        <w:numPr>
          <w:ilvl w:val="0"/>
          <w:numId w:val="10"/>
        </w:numPr>
        <w:ind w:hanging="150"/>
        <w:rPr>
          <w:color w:val="000000"/>
          <w:sz w:val="28"/>
          <w:szCs w:val="28"/>
          <w:lang w:val="uz-Cyrl-UZ" w:eastAsia="ru-RU"/>
        </w:rPr>
      </w:pPr>
      <w:r w:rsidRPr="00B145B8">
        <w:rPr>
          <w:color w:val="000000"/>
          <w:sz w:val="28"/>
          <w:szCs w:val="28"/>
          <w:lang w:val="uz-Cyrl-UZ" w:eastAsia="ru-RU"/>
        </w:rPr>
        <w:t xml:space="preserve"> Йўқ.</w:t>
      </w:r>
    </w:p>
    <w:p w:rsidR="00B145B8" w:rsidRPr="00B145B8" w:rsidRDefault="00B145B8" w:rsidP="00B145B8">
      <w:pPr>
        <w:pStyle w:val="af3"/>
        <w:numPr>
          <w:ilvl w:val="0"/>
          <w:numId w:val="10"/>
        </w:numPr>
        <w:ind w:hanging="150"/>
        <w:rPr>
          <w:color w:val="000000"/>
          <w:sz w:val="28"/>
          <w:szCs w:val="28"/>
          <w:lang w:val="uz-Cyrl-UZ" w:eastAsia="ru-RU"/>
        </w:rPr>
      </w:pPr>
      <w:r w:rsidRPr="00B145B8">
        <w:rPr>
          <w:color w:val="000000"/>
          <w:sz w:val="28"/>
          <w:szCs w:val="28"/>
          <w:lang w:val="uz-Cyrl-UZ" w:eastAsia="ru-RU"/>
        </w:rPr>
        <w:t xml:space="preserve"> Қўл бериб кўришадими?</w:t>
      </w:r>
    </w:p>
    <w:p w:rsidR="00B145B8" w:rsidRPr="00B145B8" w:rsidRDefault="00B145B8" w:rsidP="00B145B8">
      <w:pPr>
        <w:pStyle w:val="af3"/>
        <w:numPr>
          <w:ilvl w:val="0"/>
          <w:numId w:val="10"/>
        </w:numPr>
        <w:ind w:hanging="150"/>
        <w:rPr>
          <w:color w:val="000000"/>
          <w:sz w:val="28"/>
          <w:szCs w:val="28"/>
          <w:lang w:val="uz-Cyrl-UZ" w:eastAsia="ru-RU"/>
        </w:rPr>
      </w:pPr>
      <w:r w:rsidRPr="00B145B8">
        <w:rPr>
          <w:color w:val="000000"/>
          <w:sz w:val="28"/>
          <w:szCs w:val="28"/>
          <w:lang w:val="uz-Cyrl-UZ" w:eastAsia="ru-RU"/>
        </w:rPr>
        <w:t xml:space="preserve"> Ҳа.</w:t>
      </w:r>
    </w:p>
    <w:p w:rsidR="00B145B8" w:rsidRPr="00B145B8" w:rsidRDefault="00B145B8" w:rsidP="00B145B8">
      <w:pPr>
        <w:pStyle w:val="af3"/>
        <w:ind w:left="717" w:hanging="150"/>
        <w:rPr>
          <w:color w:val="000000"/>
          <w:sz w:val="28"/>
          <w:szCs w:val="28"/>
          <w:lang w:val="uz-Cyrl-UZ" w:eastAsia="ru-RU"/>
        </w:rPr>
      </w:pPr>
    </w:p>
    <w:p w:rsidR="00B145B8" w:rsidRPr="00B145B8" w:rsidRDefault="00B145B8" w:rsidP="00B145B8">
      <w:pPr>
        <w:pStyle w:val="af3"/>
        <w:ind w:left="717" w:hanging="150"/>
        <w:rPr>
          <w:color w:val="000000"/>
          <w:sz w:val="28"/>
          <w:szCs w:val="28"/>
          <w:lang w:val="uz-Cyrl-UZ" w:eastAsia="ru-RU"/>
        </w:rPr>
      </w:pPr>
      <w:r w:rsidRPr="00B145B8">
        <w:rPr>
          <w:color w:val="000000"/>
          <w:sz w:val="28"/>
          <w:szCs w:val="28"/>
          <w:lang w:val="uz-Cyrl-UZ" w:eastAsia="ru-RU"/>
        </w:rPr>
        <w:t>158. Қатода Анасдан сўради:</w:t>
      </w:r>
    </w:p>
    <w:p w:rsidR="00B145B8" w:rsidRPr="00B145B8" w:rsidRDefault="00B145B8" w:rsidP="00B145B8">
      <w:pPr>
        <w:pStyle w:val="af3"/>
        <w:ind w:left="0" w:firstLine="567"/>
        <w:rPr>
          <w:color w:val="000000"/>
          <w:sz w:val="28"/>
          <w:szCs w:val="28"/>
          <w:lang w:val="uz-Cyrl-UZ" w:eastAsia="ru-RU"/>
        </w:rPr>
      </w:pPr>
      <w:r w:rsidRPr="00B145B8">
        <w:rPr>
          <w:color w:val="000000"/>
          <w:sz w:val="28"/>
          <w:szCs w:val="28"/>
          <w:lang w:val="uz-Cyrl-UZ" w:eastAsia="ru-RU"/>
        </w:rPr>
        <w:t>– Пайғамбаримиз (с.а.в.) саҳобалари орасида қўл бериб кўришиш расм бўлганми?</w:t>
      </w:r>
    </w:p>
    <w:p w:rsidR="00B145B8" w:rsidRPr="00B145B8" w:rsidRDefault="00B145B8" w:rsidP="00B145B8">
      <w:pPr>
        <w:pStyle w:val="af3"/>
        <w:numPr>
          <w:ilvl w:val="0"/>
          <w:numId w:val="10"/>
        </w:numPr>
        <w:ind w:hanging="150"/>
        <w:rPr>
          <w:color w:val="000000"/>
          <w:sz w:val="28"/>
          <w:szCs w:val="28"/>
          <w:lang w:val="uz-Cyrl-UZ" w:eastAsia="ru-RU"/>
        </w:rPr>
      </w:pPr>
      <w:r w:rsidRPr="00B145B8">
        <w:rPr>
          <w:color w:val="000000"/>
          <w:sz w:val="28"/>
          <w:szCs w:val="28"/>
          <w:lang w:val="uz-Cyrl-UZ" w:eastAsia="ru-RU"/>
        </w:rPr>
        <w:t>Ҳа, бўлган.</w:t>
      </w:r>
    </w:p>
    <w:p w:rsidR="00B145B8" w:rsidRPr="00B145B8" w:rsidRDefault="00B145B8" w:rsidP="00B145B8">
      <w:pPr>
        <w:pStyle w:val="af3"/>
        <w:ind w:left="717" w:hanging="150"/>
        <w:rPr>
          <w:color w:val="000000"/>
          <w:sz w:val="28"/>
          <w:szCs w:val="28"/>
          <w:lang w:val="uz-Cyrl-UZ" w:eastAsia="ru-RU"/>
        </w:rPr>
      </w:pPr>
    </w:p>
    <w:p w:rsidR="00B145B8" w:rsidRPr="00B145B8" w:rsidRDefault="00B145B8" w:rsidP="00B145B8">
      <w:pPr>
        <w:pStyle w:val="af3"/>
        <w:ind w:left="717" w:hanging="150"/>
        <w:rPr>
          <w:color w:val="000000"/>
          <w:sz w:val="28"/>
          <w:szCs w:val="28"/>
          <w:lang w:val="uz-Cyrl-UZ" w:eastAsia="ru-RU"/>
        </w:rPr>
      </w:pPr>
      <w:r w:rsidRPr="00B145B8">
        <w:rPr>
          <w:color w:val="000000"/>
          <w:sz w:val="28"/>
          <w:szCs w:val="28"/>
          <w:lang w:val="uz-Cyrl-UZ" w:eastAsia="ru-RU"/>
        </w:rPr>
        <w:t>159. Бир киши Абу Зардан:</w:t>
      </w:r>
    </w:p>
    <w:p w:rsidR="00B145B8" w:rsidRPr="00B145B8" w:rsidRDefault="00B145B8" w:rsidP="00B145B8">
      <w:pPr>
        <w:pStyle w:val="af3"/>
        <w:ind w:left="0" w:firstLine="567"/>
        <w:rPr>
          <w:color w:val="000000"/>
          <w:sz w:val="28"/>
          <w:szCs w:val="28"/>
          <w:lang w:val="uz-Cyrl-UZ" w:eastAsia="ru-RU"/>
        </w:rPr>
      </w:pPr>
      <w:r w:rsidRPr="00B145B8">
        <w:rPr>
          <w:color w:val="000000"/>
          <w:sz w:val="28"/>
          <w:szCs w:val="28"/>
          <w:lang w:val="uz-Cyrl-UZ" w:eastAsia="ru-RU"/>
        </w:rPr>
        <w:t>– Расулуллоҳ сизлар билан учрашганларида қўл бериб кўришармидилар? – деб сўради.</w:t>
      </w:r>
    </w:p>
    <w:p w:rsidR="00B145B8" w:rsidRPr="00B145B8" w:rsidRDefault="00B145B8" w:rsidP="00B145B8">
      <w:pPr>
        <w:pStyle w:val="af3"/>
        <w:ind w:left="717" w:hanging="150"/>
        <w:rPr>
          <w:color w:val="000000"/>
          <w:sz w:val="28"/>
          <w:szCs w:val="28"/>
          <w:lang w:val="uz-Cyrl-UZ" w:eastAsia="ru-RU"/>
        </w:rPr>
      </w:pPr>
      <w:r w:rsidRPr="00B145B8">
        <w:rPr>
          <w:color w:val="000000"/>
          <w:sz w:val="28"/>
          <w:szCs w:val="28"/>
          <w:lang w:val="uz-Cyrl-UZ" w:eastAsia="ru-RU"/>
        </w:rPr>
        <w:t>Абу Зар:</w:t>
      </w:r>
    </w:p>
    <w:p w:rsidR="00B145B8" w:rsidRPr="00B145B8" w:rsidRDefault="00B145B8" w:rsidP="00B145B8">
      <w:pPr>
        <w:pStyle w:val="af3"/>
        <w:numPr>
          <w:ilvl w:val="0"/>
          <w:numId w:val="10"/>
        </w:numPr>
        <w:ind w:left="0" w:firstLine="567"/>
        <w:rPr>
          <w:b/>
          <w:sz w:val="28"/>
          <w:szCs w:val="28"/>
          <w:lang w:val="uz-Cyrl-UZ"/>
        </w:rPr>
      </w:pPr>
      <w:r w:rsidRPr="00B145B8">
        <w:rPr>
          <w:color w:val="000000"/>
          <w:sz w:val="28"/>
          <w:szCs w:val="28"/>
          <w:lang w:val="uz-Cyrl-UZ"/>
        </w:rPr>
        <w:t xml:space="preserve"> Мен билан учрашганларида қўл бериб кўришмаганлари ҳеч ҳам бўлмаган, – деб жавоб берди.</w:t>
      </w:r>
    </w:p>
    <w:p w:rsidR="00B145B8" w:rsidRPr="00B145B8" w:rsidRDefault="00B145B8" w:rsidP="00B145B8">
      <w:pPr>
        <w:ind w:left="35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иборалар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Силм, салам саломатлик, тинчлик, офият, сулҳ исломий оила қўни-қўшни, қариндош-уруғлар давлат давлатлараро  тинчлик бутун дунё тинчлиги барча халқларда саломлашиш</w:t>
      </w:r>
      <w:r w:rsidRPr="00B145B8">
        <w:rPr>
          <w:rFonts w:ascii="Times New Roman" w:hAnsi="Times New Roman" w:cs="Times New Roman"/>
          <w:iCs/>
          <w:sz w:val="28"/>
          <w:szCs w:val="28"/>
          <w:lang w:val="uz-Cyrl-UZ"/>
        </w:rPr>
        <w:t xml:space="preserve"> Gooд morning, Gooд morning /Gooд </w:t>
      </w:r>
      <w:r w:rsidRPr="00B145B8">
        <w:rPr>
          <w:rFonts w:ascii="Times New Roman" w:hAnsi="Times New Roman" w:cs="Times New Roman"/>
          <w:iCs/>
          <w:sz w:val="28"/>
          <w:szCs w:val="28"/>
          <w:lang w:val="uz-Cyrl-UZ"/>
        </w:rPr>
        <w:lastRenderedPageBreak/>
        <w:t>morning, to you / Gooд morning, Gooд morning /I am glad to see you! И</w:t>
      </w:r>
      <w:r w:rsidRPr="00B145B8">
        <w:rPr>
          <w:rFonts w:ascii="Times New Roman" w:hAnsi="Times New Roman" w:cs="Times New Roman"/>
          <w:bCs/>
          <w:color w:val="000000"/>
          <w:sz w:val="28"/>
          <w:szCs w:val="28"/>
          <w:lang w:val="uz-Cyrl-UZ"/>
        </w:rPr>
        <w:t>лоҳий калима ва ҳадислардан намуналар.</w:t>
      </w:r>
    </w:p>
    <w:p w:rsidR="00B145B8" w:rsidRPr="00B145B8" w:rsidRDefault="00B145B8" w:rsidP="00B145B8">
      <w:pPr>
        <w:ind w:left="35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 </w:t>
      </w:r>
    </w:p>
    <w:p w:rsidR="00B145B8" w:rsidRPr="00B145B8" w:rsidRDefault="00B145B8" w:rsidP="00B145B8">
      <w:pPr>
        <w:ind w:left="35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ind w:left="720"/>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1.Аллоҳнинг 99 та исмини биласизми?</w:t>
      </w:r>
    </w:p>
    <w:p w:rsidR="00B145B8" w:rsidRPr="00B145B8" w:rsidRDefault="00B145B8" w:rsidP="00B145B8">
      <w:pPr>
        <w:ind w:firstLine="709"/>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2.Саломлашишнинг маъноси ва обоблари ҳақида сўзланг.</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3.“Бақара” сурасидаги 208-оят тафсири ҳақида гапириб беринг.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Қуръони каримнинг Азиз сифати хусусидаги такбирини айтинг.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Жаҳон халқлари қандай саломлашадилар?</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Қандай саломлашишни сиз тўғри ҳисоблайсиз?</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7.Инглизча саломлашишнинг шеърий шаклини ёд айтинг.</w:t>
      </w:r>
    </w:p>
    <w:p w:rsidR="00B145B8" w:rsidRPr="00B145B8" w:rsidRDefault="00B145B8" w:rsidP="00B145B8">
      <w:pPr>
        <w:ind w:left="357" w:firstLine="352"/>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lang w:val="uz-Cyrl-UZ"/>
        </w:rPr>
        <w:t>8.</w:t>
      </w:r>
      <w:r w:rsidRPr="00B145B8">
        <w:rPr>
          <w:rFonts w:ascii="Times New Roman" w:hAnsi="Times New Roman" w:cs="Times New Roman"/>
          <w:bCs/>
          <w:color w:val="000000"/>
          <w:sz w:val="28"/>
          <w:szCs w:val="28"/>
        </w:rPr>
        <w:t>Салом бериш, к</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ришиш </w:t>
      </w:r>
      <w:r w:rsidRPr="00B145B8">
        <w:rPr>
          <w:rFonts w:ascii="Times New Roman" w:hAnsi="Times New Roman" w:cs="Times New Roman"/>
          <w:bCs/>
          <w:color w:val="000000"/>
          <w:sz w:val="28"/>
          <w:szCs w:val="28"/>
          <w:lang w:val="uz-Cyrl-UZ"/>
        </w:rPr>
        <w:t>ҳ</w:t>
      </w:r>
      <w:r w:rsidRPr="00B145B8">
        <w:rPr>
          <w:rFonts w:ascii="Times New Roman" w:hAnsi="Times New Roman" w:cs="Times New Roman"/>
          <w:bCs/>
          <w:color w:val="000000"/>
          <w:sz w:val="28"/>
          <w:szCs w:val="28"/>
        </w:rPr>
        <w:t>а</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ида</w:t>
      </w:r>
      <w:r w:rsidRPr="00B145B8">
        <w:rPr>
          <w:rFonts w:ascii="Times New Roman" w:hAnsi="Times New Roman" w:cs="Times New Roman"/>
          <w:bCs/>
          <w:color w:val="000000"/>
          <w:sz w:val="28"/>
          <w:szCs w:val="28"/>
          <w:lang w:val="uz-Cyrl-UZ"/>
        </w:rPr>
        <w:t xml:space="preserve"> илоҳий калима ва ҳадислардан намуналар келтиринг.</w:t>
      </w:r>
    </w:p>
    <w:p w:rsidR="00B145B8" w:rsidRPr="00B145B8" w:rsidRDefault="00B145B8" w:rsidP="00B145B8">
      <w:pPr>
        <w:ind w:left="357" w:firstLine="352"/>
        <w:rPr>
          <w:rFonts w:ascii="Times New Roman" w:hAnsi="Times New Roman" w:cs="Times New Roman"/>
          <w:sz w:val="28"/>
          <w:szCs w:val="28"/>
          <w:lang w:val="uz-Cyrl-UZ"/>
        </w:rPr>
      </w:pPr>
      <w:r w:rsidRPr="00B145B8">
        <w:rPr>
          <w:rFonts w:ascii="Times New Roman" w:hAnsi="Times New Roman" w:cs="Times New Roman"/>
          <w:bCs/>
          <w:color w:val="000000"/>
          <w:sz w:val="28"/>
          <w:szCs w:val="28"/>
          <w:lang w:val="uz-Cyrl-UZ"/>
        </w:rPr>
        <w:t xml:space="preserve">9. </w:t>
      </w:r>
      <w:r w:rsidRPr="00B145B8">
        <w:rPr>
          <w:rFonts w:ascii="Times New Roman" w:hAnsi="Times New Roman" w:cs="Times New Roman"/>
          <w:bCs/>
          <w:i/>
          <w:color w:val="000000"/>
          <w:sz w:val="28"/>
          <w:szCs w:val="28"/>
          <w:lang w:val="uz-Cyrl-UZ"/>
        </w:rPr>
        <w:t>“Инсон кўрки – одоб”</w:t>
      </w:r>
      <w:r w:rsidRPr="00B145B8">
        <w:rPr>
          <w:rFonts w:ascii="Times New Roman" w:hAnsi="Times New Roman" w:cs="Times New Roman"/>
          <w:bCs/>
          <w:color w:val="000000"/>
          <w:sz w:val="28"/>
          <w:szCs w:val="28"/>
          <w:lang w:val="uz-Cyrl-UZ"/>
        </w:rPr>
        <w:t xml:space="preserve"> мавзуида </w:t>
      </w:r>
      <w:r w:rsidRPr="00B145B8">
        <w:rPr>
          <w:rFonts w:ascii="Times New Roman" w:hAnsi="Times New Roman" w:cs="Times New Roman"/>
          <w:b/>
          <w:bCs/>
          <w:color w:val="000000"/>
          <w:sz w:val="28"/>
          <w:szCs w:val="28"/>
          <w:lang w:val="uz-Cyrl-UZ"/>
        </w:rPr>
        <w:t>эссе ёзинг.</w:t>
      </w:r>
    </w:p>
    <w:p w:rsidR="00B145B8" w:rsidRPr="00B145B8" w:rsidRDefault="00B145B8" w:rsidP="00B145B8">
      <w:pPr>
        <w:ind w:left="357"/>
        <w:jc w:val="center"/>
        <w:rPr>
          <w:rFonts w:ascii="Times New Roman" w:hAnsi="Times New Roman" w:cs="Times New Roman"/>
          <w:b/>
          <w:sz w:val="28"/>
          <w:szCs w:val="28"/>
          <w:lang w:val="uz-Cyrl-UZ"/>
        </w:rPr>
      </w:pPr>
    </w:p>
    <w:p w:rsidR="00B145B8" w:rsidRPr="00B145B8" w:rsidRDefault="00B145B8" w:rsidP="00B145B8">
      <w:pPr>
        <w:ind w:left="35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1. Қуръони карим. “Бақара” сураси.</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2. Шайх М.С.Муҳаммад Юсуф. Инсонларнинг “Салом” сифатидаги насибаси. //Руҳий тарбия. 3 жузлик. 3-жуз. – Т.: Шарқ, 2008. –25-34-б.</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3. Шайх М.С.Муҳаммад Юсуф. Тафсири ҳилол. 6 жузлик. 1-жуз .– Т.: Шарқ, 2009. – 197-199-б.</w:t>
      </w:r>
    </w:p>
    <w:p w:rsidR="00B145B8" w:rsidRPr="00B145B8" w:rsidRDefault="00B145B8" w:rsidP="00B145B8">
      <w:pPr>
        <w:autoSpaceDE w:val="0"/>
        <w:autoSpaceDN w:val="0"/>
        <w:adjustRightInd w:val="0"/>
        <w:ind w:firstLine="709"/>
        <w:rPr>
          <w:rFonts w:ascii="Times New Roman" w:hAnsi="Times New Roman" w:cs="Times New Roman"/>
          <w:bCs/>
          <w:iCs/>
          <w:color w:val="000000"/>
          <w:sz w:val="28"/>
          <w:szCs w:val="28"/>
          <w:lang w:val="uz-Cyrl-UZ"/>
        </w:rPr>
      </w:pPr>
      <w:r w:rsidRPr="00B145B8">
        <w:rPr>
          <w:rFonts w:ascii="Times New Roman" w:hAnsi="Times New Roman" w:cs="Times New Roman"/>
          <w:bCs/>
          <w:color w:val="000000"/>
          <w:sz w:val="28"/>
          <w:szCs w:val="28"/>
          <w:lang w:val="uz-Cyrl-UZ"/>
        </w:rPr>
        <w:t xml:space="preserve">4. Инсон кўрки – одоб //Қуръон ва ҳадислардан. Арабчадан А.Абдужабборов таржимаси – </w:t>
      </w:r>
      <w:r w:rsidRPr="00B145B8">
        <w:rPr>
          <w:rFonts w:ascii="Times New Roman" w:hAnsi="Times New Roman" w:cs="Times New Roman"/>
          <w:bCs/>
          <w:iCs/>
          <w:color w:val="000000"/>
          <w:sz w:val="28"/>
          <w:szCs w:val="28"/>
          <w:lang w:val="uz-Cyrl-UZ"/>
        </w:rPr>
        <w:t>Т,: ТИУ, 2004.– 35-38-б.</w:t>
      </w:r>
    </w:p>
    <w:p w:rsidR="00B145B8" w:rsidRPr="00B145B8" w:rsidRDefault="00B145B8" w:rsidP="00B145B8">
      <w:pPr>
        <w:autoSpaceDE w:val="0"/>
        <w:autoSpaceDN w:val="0"/>
        <w:adjustRightInd w:val="0"/>
        <w:ind w:firstLine="709"/>
        <w:rPr>
          <w:rFonts w:ascii="Times New Roman" w:hAnsi="Times New Roman" w:cs="Times New Roman"/>
          <w:bCs/>
          <w:iCs/>
          <w:color w:val="000000"/>
          <w:sz w:val="28"/>
          <w:szCs w:val="28"/>
        </w:rPr>
      </w:pPr>
      <w:r w:rsidRPr="00B145B8">
        <w:rPr>
          <w:rFonts w:ascii="Times New Roman" w:hAnsi="Times New Roman" w:cs="Times New Roman"/>
          <w:bCs/>
          <w:iCs/>
          <w:color w:val="000000"/>
          <w:sz w:val="28"/>
          <w:szCs w:val="28"/>
          <w:lang w:val="uz-Cyrl-UZ"/>
        </w:rPr>
        <w:t>5. Фолсом Ф. Книга о языке. – М.: Прогресс, 1974.  – с.14.</w:t>
      </w:r>
    </w:p>
    <w:p w:rsidR="00B145B8" w:rsidRPr="00B145B8" w:rsidRDefault="00B145B8" w:rsidP="00B145B8">
      <w:pPr>
        <w:ind w:firstLine="709"/>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10-мавзу. </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Маърифат дарғалари</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numPr>
          <w:ilvl w:val="0"/>
          <w:numId w:val="17"/>
        </w:numPr>
        <w:spacing w:after="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Ватанни севмоқ – иймондандир.</w:t>
      </w:r>
    </w:p>
    <w:p w:rsidR="00B145B8" w:rsidRPr="00B145B8" w:rsidRDefault="00B145B8" w:rsidP="00B145B8">
      <w:pPr>
        <w:numPr>
          <w:ilvl w:val="0"/>
          <w:numId w:val="17"/>
        </w:numPr>
        <w:spacing w:after="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Ватанимнинг содиқ ва фидойи ўғлонлари</w:t>
      </w:r>
    </w:p>
    <w:p w:rsidR="00B145B8" w:rsidRPr="00B145B8" w:rsidRDefault="00B145B8" w:rsidP="00B145B8">
      <w:pPr>
        <w:numPr>
          <w:ilvl w:val="0"/>
          <w:numId w:val="17"/>
        </w:numPr>
        <w:spacing w:after="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Маърифатпарварларни қандай масалалар кўп қизиқтиргавн?</w:t>
      </w:r>
    </w:p>
    <w:p w:rsidR="00B145B8" w:rsidRPr="00B145B8" w:rsidRDefault="00B145B8" w:rsidP="00B145B8">
      <w:pPr>
        <w:numPr>
          <w:ilvl w:val="0"/>
          <w:numId w:val="17"/>
        </w:numPr>
        <w:spacing w:after="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Ўзликни англаш тарафдорлари.</w:t>
      </w:r>
    </w:p>
    <w:p w:rsidR="00B145B8" w:rsidRPr="00B145B8" w:rsidRDefault="00B145B8" w:rsidP="00B145B8">
      <w:pPr>
        <w:ind w:left="1778"/>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Мустақиллик азал-азалдан инсониятнинг орзу-умидлари, армон ва изтиробларини ўзида мужассам этиб келган. Мустақиллик замирида, авваламбор, Ватан, Ватан ишқи, Ватан дарди, Ватан тақдири каби юксак туйғулар ётади.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Ватан – онамиз, Ватан – отамиз, Ватан – синглимиз, Ватан – маҳалламиз, қишлоғимиз, шаҳримиз, сўзимиз, кўзимиз, юрагимиз. Ватан – қулоғимизга илк бор айтилган азон. Ватан – киндик қонимиз тўкилган шу муқаддас тупроқ. Шунинг учун ҳам биз “Ватанни севмоқ – иймондандир”, деймиз.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1760220</wp:posOffset>
            </wp:positionH>
            <wp:positionV relativeFrom="paragraph">
              <wp:posOffset>-175260</wp:posOffset>
            </wp:positionV>
            <wp:extent cx="4127500" cy="2981325"/>
            <wp:effectExtent l="19050" t="0" r="6350" b="0"/>
            <wp:wrapTight wrapText="bothSides">
              <wp:wrapPolygon edited="0">
                <wp:start x="-100" y="0"/>
                <wp:lineTo x="-100" y="21531"/>
                <wp:lineTo x="21633" y="21531"/>
                <wp:lineTo x="21633" y="0"/>
                <wp:lineTo x="-100" y="0"/>
              </wp:wrapPolygon>
            </wp:wrapTight>
            <wp:docPr id="152" name="Рисунок 152" descr="http://ancientasiatravel.com/img/maps/Uzbe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ancientasiatravel.com/img/maps/Uzbekistan.jpg"/>
                    <pic:cNvPicPr>
                      <a:picLocks noChangeAspect="1" noChangeArrowheads="1"/>
                    </pic:cNvPicPr>
                  </pic:nvPicPr>
                  <pic:blipFill>
                    <a:blip r:embed="rId293" r:link="rId294"/>
                    <a:srcRect/>
                    <a:stretch>
                      <a:fillRect/>
                    </a:stretch>
                  </pic:blipFill>
                  <pic:spPr bwMode="auto">
                    <a:xfrm>
                      <a:off x="0" y="0"/>
                      <a:ext cx="4127500" cy="298132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Демак, босқинчи-ларга, мустамлакачилар-га қарши курашганлар, энг аввало, иймон учун курашганлар, ор-номус учун жон берганлар. </w:t>
      </w:r>
      <w:r w:rsidRPr="00B145B8">
        <w:rPr>
          <w:rFonts w:ascii="Times New Roman" w:hAnsi="Times New Roman" w:cs="Times New Roman"/>
          <w:sz w:val="28"/>
          <w:szCs w:val="28"/>
        </w:rPr>
        <w:t>Иймонсизда ор-номус бўлмайди. Ор-номуси йўқ кимсалар ватанла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рини-да осонгина со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дилар. Шукрки, бизлар</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нинг озод яшашимиз учун жон фидо қилган иймонли боболаримиз бор. Уларнинг мустақиллик, озодлик, ҳурлик учун олиб борган курашлари бизни ҳамиша мағрур тутади.</w:t>
      </w:r>
    </w:p>
    <w:p w:rsidR="00B145B8" w:rsidRPr="00B145B8" w:rsidRDefault="00B145B8" w:rsidP="00B145B8">
      <w:pPr>
        <w:pStyle w:val="txt"/>
        <w:spacing w:before="0" w:beforeAutospacing="0" w:after="0" w:afterAutospacing="0"/>
        <w:ind w:firstLine="851"/>
        <w:jc w:val="both"/>
        <w:rPr>
          <w:color w:val="111111"/>
          <w:sz w:val="28"/>
          <w:szCs w:val="28"/>
          <w:lang w:val="uz-Cyrl-UZ"/>
        </w:rPr>
      </w:pPr>
      <w:r w:rsidRPr="00B145B8">
        <w:rPr>
          <w:noProof/>
          <w:color w:val="FF0000"/>
          <w:sz w:val="28"/>
          <w:szCs w:val="28"/>
          <w:lang w:bidi="ks-Deva"/>
        </w:rPr>
        <w:drawing>
          <wp:anchor distT="0" distB="0" distL="114300" distR="114300" simplePos="0" relativeHeight="251766784" behindDoc="1" locked="0" layoutInCell="1" allowOverlap="1">
            <wp:simplePos x="0" y="0"/>
            <wp:positionH relativeFrom="column">
              <wp:posOffset>4896485</wp:posOffset>
            </wp:positionH>
            <wp:positionV relativeFrom="paragraph">
              <wp:posOffset>2828290</wp:posOffset>
            </wp:positionV>
            <wp:extent cx="942975" cy="1047750"/>
            <wp:effectExtent l="19050" t="0" r="9525" b="0"/>
            <wp:wrapTight wrapText="bothSides">
              <wp:wrapPolygon edited="0">
                <wp:start x="-436" y="0"/>
                <wp:lineTo x="-436" y="21207"/>
                <wp:lineTo x="21818" y="21207"/>
                <wp:lineTo x="21818" y="0"/>
                <wp:lineTo x="-436" y="0"/>
              </wp:wrapPolygon>
            </wp:wrapTight>
            <wp:docPr id="155" name="Рисунок 155" descr="Thumbnail image for Muhammadsharif So’fizoda">
              <a:hlinkClick xmlns:a="http://schemas.openxmlformats.org/drawingml/2006/main" r:id="rId295" tooltip="&quot;Permanent link to Muhammadsharif So’fizo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umbnail image for Muhammadsharif So’fizoda">
                      <a:hlinkClick r:id="rId295" tooltip="&quot;Permanent link to Muhammadsharif So’fizoda&quot;"/>
                    </pic:cNvPr>
                    <pic:cNvPicPr>
                      <a:picLocks noChangeAspect="1" noChangeArrowheads="1"/>
                    </pic:cNvPicPr>
                  </pic:nvPicPr>
                  <pic:blipFill>
                    <a:blip r:embed="rId296" r:link="rId297"/>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69856" behindDoc="1" locked="0" layoutInCell="1" allowOverlap="1">
            <wp:simplePos x="0" y="0"/>
            <wp:positionH relativeFrom="column">
              <wp:posOffset>29845</wp:posOffset>
            </wp:positionH>
            <wp:positionV relativeFrom="paragraph">
              <wp:posOffset>2867660</wp:posOffset>
            </wp:positionV>
            <wp:extent cx="942975" cy="1047750"/>
            <wp:effectExtent l="19050" t="0" r="9525" b="0"/>
            <wp:wrapTight wrapText="bothSides">
              <wp:wrapPolygon edited="0">
                <wp:start x="-436" y="0"/>
                <wp:lineTo x="-436" y="21207"/>
                <wp:lineTo x="21818" y="21207"/>
                <wp:lineTo x="21818" y="0"/>
                <wp:lineTo x="-436" y="0"/>
              </wp:wrapPolygon>
            </wp:wrapTight>
            <wp:docPr id="158" name="Рисунок 158" descr="Thumbnail image for Abdulhamid Cho’lpon">
              <a:hlinkClick xmlns:a="http://schemas.openxmlformats.org/drawingml/2006/main" r:id="rId298" tooltip="&quot;Permanent link to Abdulhamid Cho’lp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umbnail image for Abdulhamid Cho’lpon">
                      <a:hlinkClick r:id="rId298" tooltip="&quot;Permanent link to Abdulhamid Cho’lpon&quot;"/>
                    </pic:cNvPr>
                    <pic:cNvPicPr>
                      <a:picLocks noChangeAspect="1" noChangeArrowheads="1"/>
                    </pic:cNvPicPr>
                  </pic:nvPicPr>
                  <pic:blipFill>
                    <a:blip r:embed="rId299" r:link="rId300"/>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65760" behindDoc="1" locked="0" layoutInCell="1" allowOverlap="1">
            <wp:simplePos x="0" y="0"/>
            <wp:positionH relativeFrom="column">
              <wp:posOffset>4896485</wp:posOffset>
            </wp:positionH>
            <wp:positionV relativeFrom="paragraph">
              <wp:posOffset>1705610</wp:posOffset>
            </wp:positionV>
            <wp:extent cx="942975" cy="1047750"/>
            <wp:effectExtent l="19050" t="0" r="9525" b="0"/>
            <wp:wrapTight wrapText="bothSides">
              <wp:wrapPolygon edited="0">
                <wp:start x="-436" y="0"/>
                <wp:lineTo x="-436" y="21207"/>
                <wp:lineTo x="21818" y="21207"/>
                <wp:lineTo x="21818" y="0"/>
                <wp:lineTo x="-436" y="0"/>
              </wp:wrapPolygon>
            </wp:wrapTight>
            <wp:docPr id="154" name="Рисунок 154" descr="Thumbnail image for Abdulla Avloniy">
              <a:hlinkClick xmlns:a="http://schemas.openxmlformats.org/drawingml/2006/main" r:id="rId301" tooltip="&quot;Permanent link to Abdulla Avloni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umbnail image for Abdulla Avloniy">
                      <a:hlinkClick r:id="rId301" tooltip="&quot;Permanent link to Abdulla Avloniy&quot;"/>
                    </pic:cNvPr>
                    <pic:cNvPicPr>
                      <a:picLocks noChangeAspect="1" noChangeArrowheads="1"/>
                    </pic:cNvPicPr>
                  </pic:nvPicPr>
                  <pic:blipFill>
                    <a:blip r:embed="rId302" r:link="rId303"/>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68832" behindDoc="1" locked="0" layoutInCell="1" allowOverlap="1">
            <wp:simplePos x="0" y="0"/>
            <wp:positionH relativeFrom="column">
              <wp:posOffset>29845</wp:posOffset>
            </wp:positionH>
            <wp:positionV relativeFrom="paragraph">
              <wp:posOffset>1780540</wp:posOffset>
            </wp:positionV>
            <wp:extent cx="942975" cy="1047750"/>
            <wp:effectExtent l="19050" t="0" r="9525" b="0"/>
            <wp:wrapTight wrapText="bothSides">
              <wp:wrapPolygon edited="0">
                <wp:start x="-436" y="0"/>
                <wp:lineTo x="-436" y="21207"/>
                <wp:lineTo x="21818" y="21207"/>
                <wp:lineTo x="21818" y="0"/>
                <wp:lineTo x="-436" y="0"/>
              </wp:wrapPolygon>
            </wp:wrapTight>
            <wp:docPr id="157" name="Рисунок 157" descr="Thumbnail image for Munavvar Qori Abdurashidxonov">
              <a:hlinkClick xmlns:a="http://schemas.openxmlformats.org/drawingml/2006/main" r:id="rId304" tooltip="&quot;Permanent link to Munavvar Qori Abdurashidxono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umbnail image for Munavvar Qori Abdurashidxonov">
                      <a:hlinkClick r:id="rId304" tooltip="&quot;Permanent link to Munavvar Qori Abdurashidxonov&quot;"/>
                    </pic:cNvPr>
                    <pic:cNvPicPr>
                      <a:picLocks noChangeAspect="1" noChangeArrowheads="1"/>
                    </pic:cNvPicPr>
                  </pic:nvPicPr>
                  <pic:blipFill>
                    <a:blip r:embed="rId305" r:link="rId306"/>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67808" behindDoc="1" locked="0" layoutInCell="1" allowOverlap="1">
            <wp:simplePos x="0" y="0"/>
            <wp:positionH relativeFrom="column">
              <wp:posOffset>29845</wp:posOffset>
            </wp:positionH>
            <wp:positionV relativeFrom="paragraph">
              <wp:posOffset>628650</wp:posOffset>
            </wp:positionV>
            <wp:extent cx="942975" cy="1047750"/>
            <wp:effectExtent l="19050" t="0" r="9525" b="0"/>
            <wp:wrapTight wrapText="bothSides">
              <wp:wrapPolygon edited="0">
                <wp:start x="-436" y="0"/>
                <wp:lineTo x="-436" y="21207"/>
                <wp:lineTo x="21818" y="21207"/>
                <wp:lineTo x="21818" y="0"/>
                <wp:lineTo x="-436" y="0"/>
              </wp:wrapPolygon>
            </wp:wrapTight>
            <wp:docPr id="156" name="Рисунок 156" descr="Thumbnail image for Abdurauf Fitrat">
              <a:hlinkClick xmlns:a="http://schemas.openxmlformats.org/drawingml/2006/main" r:id="rId307" tooltip="&quot;Permanent link to Abdurauf Fitr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umbnail image for Abdurauf Fitrat">
                      <a:hlinkClick r:id="rId307" tooltip="&quot;Permanent link to Abdurauf Fitrat&quot;"/>
                    </pic:cNvPr>
                    <pic:cNvPicPr>
                      <a:picLocks noChangeAspect="1" noChangeArrowheads="1"/>
                    </pic:cNvPicPr>
                  </pic:nvPicPr>
                  <pic:blipFill>
                    <a:blip r:embed="rId308" r:link="rId309"/>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64736" behindDoc="1" locked="0" layoutInCell="1" allowOverlap="1">
            <wp:simplePos x="0" y="0"/>
            <wp:positionH relativeFrom="column">
              <wp:posOffset>4896485</wp:posOffset>
            </wp:positionH>
            <wp:positionV relativeFrom="paragraph">
              <wp:posOffset>557530</wp:posOffset>
            </wp:positionV>
            <wp:extent cx="942975" cy="1047750"/>
            <wp:effectExtent l="19050" t="0" r="9525" b="0"/>
            <wp:wrapTight wrapText="bothSides">
              <wp:wrapPolygon edited="0">
                <wp:start x="-436" y="0"/>
                <wp:lineTo x="-436" y="21207"/>
                <wp:lineTo x="21818" y="21207"/>
                <wp:lineTo x="21818" y="0"/>
                <wp:lineTo x="-436" y="0"/>
              </wp:wrapPolygon>
            </wp:wrapTight>
            <wp:docPr id="153" name="Рисунок 153" descr="Thumbnail image for Mahmudxo’ja Behbudiy">
              <a:hlinkClick xmlns:a="http://schemas.openxmlformats.org/drawingml/2006/main" r:id="rId310" tooltip="&quot;Permanent link to Mahmudxo’ja Behbudi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umbnail image for Mahmudxo’ja Behbudiy">
                      <a:hlinkClick r:id="rId310" tooltip="&quot;Permanent link to Mahmudxo’ja Behbudiy&quot;"/>
                    </pic:cNvPr>
                    <pic:cNvPicPr>
                      <a:picLocks noChangeAspect="1" noChangeArrowheads="1"/>
                    </pic:cNvPicPr>
                  </pic:nvPicPr>
                  <pic:blipFill>
                    <a:blip r:embed="rId311" r:link="rId312"/>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Pr="00B145B8">
        <w:rPr>
          <w:sz w:val="28"/>
          <w:szCs w:val="28"/>
          <w:lang w:val="uz-Cyrl-UZ"/>
        </w:rPr>
        <w:t xml:space="preserve">Ана шундай ор-номусли, иймонли аждодларимиз </w:t>
      </w:r>
      <w:hyperlink r:id="rId313" w:tooltip="Permanent link to Abdurauf Fitrat" w:history="1">
        <w:r w:rsidRPr="00B145B8">
          <w:rPr>
            <w:rStyle w:val="a9"/>
            <w:b/>
            <w:bCs/>
            <w:color w:val="111111"/>
            <w:sz w:val="28"/>
            <w:szCs w:val="28"/>
            <w:lang w:val="uz-Cyrl-UZ"/>
          </w:rPr>
          <w:t>Aбдурауф</w:t>
        </w:r>
      </w:hyperlink>
      <w:r w:rsidRPr="00B145B8">
        <w:rPr>
          <w:b/>
          <w:bCs/>
          <w:color w:val="111111"/>
          <w:sz w:val="28"/>
          <w:szCs w:val="28"/>
          <w:lang w:val="uz-Cyrl-UZ"/>
        </w:rPr>
        <w:t xml:space="preserve"> Фитрат,  </w:t>
      </w:r>
      <w:hyperlink r:id="rId314" w:tooltip="Permanent link to Munavvar Qori Abdurashidxonov" w:history="1">
        <w:r w:rsidRPr="00B145B8">
          <w:rPr>
            <w:rStyle w:val="a9"/>
            <w:b/>
            <w:bCs/>
            <w:color w:val="111111"/>
            <w:sz w:val="28"/>
            <w:szCs w:val="28"/>
            <w:lang w:val="uz-Cyrl-UZ"/>
          </w:rPr>
          <w:t>Мунаввар Фори</w:t>
        </w:r>
      </w:hyperlink>
      <w:r w:rsidRPr="00B145B8">
        <w:rPr>
          <w:b/>
          <w:bCs/>
          <w:color w:val="111111"/>
          <w:sz w:val="28"/>
          <w:szCs w:val="28"/>
          <w:lang w:val="uz-Cyrl-UZ"/>
        </w:rPr>
        <w:t xml:space="preserve"> Абдушидхонов, </w:t>
      </w:r>
      <w:hyperlink r:id="rId315" w:tooltip="Permanent link to Abdulhamid Cho’lpon" w:history="1">
        <w:r w:rsidRPr="00B145B8">
          <w:rPr>
            <w:rStyle w:val="a9"/>
            <w:b/>
            <w:bCs/>
            <w:color w:val="111111"/>
            <w:sz w:val="28"/>
            <w:szCs w:val="28"/>
            <w:lang w:val="uz-Cyrl-UZ"/>
          </w:rPr>
          <w:t>Абдулҳамид</w:t>
        </w:r>
      </w:hyperlink>
      <w:r w:rsidRPr="00B145B8">
        <w:rPr>
          <w:b/>
          <w:bCs/>
          <w:color w:val="111111"/>
          <w:sz w:val="28"/>
          <w:szCs w:val="28"/>
          <w:lang w:val="uz-Cyrl-UZ"/>
        </w:rPr>
        <w:t xml:space="preserve"> Чўлпон, </w:t>
      </w:r>
      <w:hyperlink r:id="rId316" w:tooltip="Permanent link to Mahmudxo’ja Behbudiy" w:history="1">
        <w:r w:rsidRPr="00B145B8">
          <w:rPr>
            <w:rStyle w:val="a9"/>
            <w:b/>
            <w:bCs/>
            <w:color w:val="111111"/>
            <w:sz w:val="28"/>
            <w:szCs w:val="28"/>
            <w:lang w:val="uz-Cyrl-UZ"/>
          </w:rPr>
          <w:t>Маҳмудхўжа</w:t>
        </w:r>
      </w:hyperlink>
      <w:r w:rsidRPr="00B145B8">
        <w:rPr>
          <w:b/>
          <w:bCs/>
          <w:color w:val="111111"/>
          <w:sz w:val="28"/>
          <w:szCs w:val="28"/>
          <w:lang w:val="uz-Cyrl-UZ"/>
        </w:rPr>
        <w:t xml:space="preserve"> Беҳбудий, </w:t>
      </w:r>
      <w:hyperlink r:id="rId317" w:tooltip="Permanent link to Abdulla Avloniy" w:history="1">
        <w:r w:rsidRPr="00B145B8">
          <w:rPr>
            <w:rStyle w:val="a9"/>
            <w:b/>
            <w:bCs/>
            <w:color w:val="111111"/>
            <w:sz w:val="28"/>
            <w:szCs w:val="28"/>
            <w:lang w:val="uz-Cyrl-UZ"/>
          </w:rPr>
          <w:t>Aбдулла</w:t>
        </w:r>
      </w:hyperlink>
      <w:r w:rsidRPr="00B145B8">
        <w:rPr>
          <w:b/>
          <w:bCs/>
          <w:color w:val="111111"/>
          <w:sz w:val="28"/>
          <w:szCs w:val="28"/>
          <w:lang w:val="uz-Cyrl-UZ"/>
        </w:rPr>
        <w:t xml:space="preserve"> Авлоний, </w:t>
      </w:r>
      <w:hyperlink r:id="rId318" w:tooltip="Permanent link to Muhammadsharif So’fizoda" w:history="1">
        <w:r w:rsidRPr="00B145B8">
          <w:rPr>
            <w:rStyle w:val="a9"/>
            <w:b/>
            <w:bCs/>
            <w:color w:val="111111"/>
            <w:sz w:val="28"/>
            <w:szCs w:val="28"/>
            <w:lang w:val="uz-Cyrl-UZ"/>
          </w:rPr>
          <w:t>Mуҳаммадшариф Сўфизода</w:t>
        </w:r>
      </w:hyperlink>
      <w:r w:rsidRPr="00B145B8">
        <w:rPr>
          <w:b/>
          <w:bCs/>
          <w:color w:val="111111"/>
          <w:sz w:val="28"/>
          <w:szCs w:val="28"/>
          <w:lang w:val="uz-Cyrl-UZ"/>
        </w:rPr>
        <w:t xml:space="preserve">  </w:t>
      </w:r>
      <w:r w:rsidRPr="00B145B8">
        <w:rPr>
          <w:bCs/>
          <w:color w:val="111111"/>
          <w:sz w:val="28"/>
          <w:szCs w:val="28"/>
          <w:lang w:val="uz-Cyrl-UZ"/>
        </w:rPr>
        <w:t xml:space="preserve">ва бошқалар – </w:t>
      </w:r>
      <w:r w:rsidRPr="00B145B8">
        <w:rPr>
          <w:sz w:val="28"/>
          <w:szCs w:val="28"/>
          <w:lang w:val="uz-Cyrl-UZ"/>
        </w:rPr>
        <w:t xml:space="preserve">XX аср бошида «жадид» деб ном олган фидойи </w:t>
      </w:r>
      <w:r w:rsidRPr="00B145B8">
        <w:rPr>
          <w:sz w:val="28"/>
          <w:szCs w:val="28"/>
          <w:lang w:val="uz-Cyrl-UZ"/>
        </w:rPr>
        <w:lastRenderedPageBreak/>
        <w:t>ўзбек маърифатпарварларидир. Улар бойлик учун, шон-шуҳрат ортириш учун майдонга чиқишмади. Улар истибдодга қарши курашдилар, мустақиллик йўлида фидойилик кўрсатдилар. Ўз ҳисобларидан сарф-харажат қилиб мактаблар, кутубхоналар, қироатхоналар, театрлар, рўзномалар ташкил этдилар, болаларни ўқитиш учун қўлланмаларни нашр қилдирдилар, халқнинг диққат-эътиборини илм-маърифатга, Шарқ ва Ғарб оламидаги янгиликларга жалб этдилар. Улар яратган асарлар миллат дарди ва ҳасрати, Ватан ишқи, Ватан тақдири, Ватан озодлиги ва мустақиллиги туйғулари билан суғорилган эди. Маърифатпарварлар, авваламбор, халқни янги маданиятга, маърифатга чақириб, миллатни уйғотиш, юрт мустақиллиги учун биринчи навбатда маориф ва таълим-тарбияни тубдан ўзгартириш, янги мактаблар очиш, уларни бошқариш масалаларини асосий ўринга кўтардилар. Ҳожи Мўин Шукрулло «Ёшларға мурожаат» мақоласида миллат маданиятли, маърифатли бўлиши учун, авваламбор, мактаблар ташкил қилиш, навқирон авлод онгига ҳурлик, эркинлик ғояларини сингдириш лозимлиги тўғрисида қуйидаги фикрларни келтиради: «Миллатнинг тараққийси анинг аввал мунтазам мактабларидан бошланур. Зотан, инсоннинг саодати мактаб тарбиясидан вужудга келмасми? Тил ва миллий адабиёт, дин ва ахлоқ таълимининг ўрни мактаб бўлганидан, ҳаёт ва саодат башарнинг эшиги, илдизи мактабдур». Чунки мактаб илм ва тарбия ўчоғидир.</w:t>
      </w:r>
    </w:p>
    <w:p w:rsidR="00B145B8" w:rsidRPr="00B145B8" w:rsidRDefault="00B145B8" w:rsidP="00B145B8">
      <w:pPr>
        <w:rPr>
          <w:rFonts w:ascii="Times New Roman" w:hAnsi="Times New Roman" w:cs="Times New Roman"/>
          <w:color w:val="111111"/>
          <w:sz w:val="28"/>
          <w:szCs w:val="28"/>
          <w:lang w:val="uz-Cyrl-UZ"/>
        </w:rPr>
      </w:pP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Маърифатпарварлар миллийликни сақлаган ҳолда, кундалик турмушдан тортиб ҳамма соҳаларда – маориф, диний қарашлар, таълим, маданият ва санъатнинг янги турларини жорий этиш, аҳолига тарихий онгни сингдириш каби ислоҳотларни ўтказиш ғояси билан майдонга чиқдилар. Бунинг учун улар биринчи навбатда мактабларни янгидан ислоҳ қилиш, фарзандларнинг жисмоний, руҳий, диний тарбияларига ниҳоятда катта эътибор бериш кераклиги тўғрисидаги масалаларга эътиборни қаратдилар. Маърифатпарварларнинг бу ғоялари секин-асталик билан сиёсий ғояга айланиб, юқорида қўйилган мақсад учун албатта мустақилликка эришиш кераклигини тушуна бошладилар. Бироқ мустақилликка эришиш биргина илм ва маърифат билан эмас, балки жамиятни тубдан ислоҳ қилиш, яъни иқтисодий, ижтимоий, сиёсий масалаларни ҳал қилишдек улкан вазифаларни ҳам бажариш лозим эди.</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Маърифатпарварлар жамиятни тубдан ўзгартириш ва уни ислоҳ қилиш учун қуйидаги масалаларга асосий эътиборни қаратдилар:</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 xml:space="preserve">а) ижтимоий ҳаётда ва давлат тизимида ўз даври учун нисбатан тараққийпарвар саналган конституцияли монархия тарафдори бўлиб </w:t>
      </w:r>
      <w:r w:rsidRPr="00B145B8">
        <w:rPr>
          <w:sz w:val="28"/>
          <w:szCs w:val="28"/>
          <w:lang w:val="uz-Cyrl-UZ"/>
        </w:rPr>
        <w:lastRenderedPageBreak/>
        <w:t>чиқдилар ва сиёсий, иқтисодий, маданий ҳаётни ислоҳ қилиш орқали янги ҳаёт қурмоқчи бўлдилар. Бунинг учун эса ўша даврда Шарқда Туркия, Европада эса, Германия эришган ютуқлар ва тажрибаларни ўрганишни биринчи галдаги вазифа қилиб қўядилар ва зудлик билан «Ёш бухороликлар» партиясини туздилар;</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б) иқтисодий ҳаётда фаровонликка эришиш жаҳон тажрибасида кўзга кўринарли натижалар бераётган жамият афзаллигини билиб, Темурийлар даврида вужудга кела бошлаган савдо сармоясини янги техникага асосланган йирик корхоналар қуриш орқали такомиллаштирмоқчи бўлдилар. Иқтисодий ҳаётда улар хорижий мамлакатлар капиталини киритишдан кўра товар ишлаб чиқаришни кўпроқ режалаштирдилар; 1921 йилнинг охири 1922 йил бошларида Бухоро ҳукумати ривожланган хорижий мамлакатлар билан ҳамкорлик алоқаларини ўрнатиш тараддудини кўрган. Ҳукумат раҳбари Файзулла Хўжаевнинг Бухорода Германия элчихонасини очишга кўп марта уринганлиги ва элчихона очилиб, алоқалар йўлга қўйилса, Россия ҳукуматининг ўз таъсирини ҳадеб тиқиштираверишларига чек қўйиш мумкин, деган фикрини далил сифатида келтириш мумкин;</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 xml:space="preserve">в) маънавий ҳаётда иймон ва эътиқодни бош омил деб белгилаганлари ҳолда ислом дини қадриятларини Ўрта асрда эришилган оламшумул тажрибасига таяниб, ислом ҳаётнинг барча жабҳаларида дастуруламал деб билдилар; </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г) маънавий ҳаётда ва фалсафий таълимотда тасаввуфни, айниқса, Нақшбанд тариқатини инсонни камолга етказувчи йўл, деб танидилар;</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д) маориф тизими таълим ва тарбия соҳаларини қамраб олишини назардан қочирмай, дастлабки босқичдаги тарбия муассасалари сифатида жадид мактабларини вужудга келтириб, унинг афзалликларини тарғиб қилдилар;</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е) маданиятда жаҳоннинг энг олдинги мамлакатлари қаторига чиқишни истагани учун ҳам хориждаги маданий муассасалар – театр, матбуот, матбаа, кутубхоналарни жорий қилишга шошилдилар;</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lang w:val="uz-Cyrl-UZ"/>
        </w:rPr>
        <w:t xml:space="preserve">ж) ўзлигини англаш ва жаҳонга чиқиш тил сиёсати билан боғлиқ эканини оммага англатиб, ўз миллий тилини такомиллаштириб, маҳаллий аҳоли томонидан унинг тўла ўзлаштирилишига интилдилар. Ўз миллий тилини давлат тили деб эълон қилиш (1861й. Бухоро) билан қониқмай, хорижий тилларни пухта ўрганишга киришдилар. </w:t>
      </w:r>
      <w:r w:rsidRPr="00B145B8">
        <w:rPr>
          <w:sz w:val="28"/>
          <w:szCs w:val="28"/>
        </w:rPr>
        <w:t>Беҳбудий таъбири билан айтганда, «икки тил эмас, тўрт тил керак»;</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lastRenderedPageBreak/>
        <w:t xml:space="preserve">з) миллий кадрлар тайёрлашни режалаштириб, истеъдодли талабаларнинг хорижий давлатларга, Туркия, Германия каби давлатларга бориб ўқишларини таъминладилар. </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Бундан нашқари маърифатпарвар жадидлар икки буюк масалани амалга оширишни ўз олдиларига мақсад қилиб қўйган эдилар:</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1. Миллатни дунёнинг маърифатли миллатлари қаторига кўтариш.</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2. Истиқлол.</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Бу икки масала бир-бири билан узвий боғланган эди. Яъни миллат маърифатли бўлиши учун мустақил бўлмоғи лозим. Мустақил бўлиш учун эса, маърифатли бўлмоқ талаб этилади. Бунинг учун улар бир томондан мустақиллик учун кураш олиб борган бўлсалар, иккинчи томондан демокраник ҳуқуқий давлат қуриш учун курашдилар. Бу кураш икки йўл билан олиб борилди:</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1. Миллатнинг ўз-ўзини англашига эришиш.</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2. Давлат ва жамият қуришда Шарқ ва Ғарбдаги энг яхши анъаналарни бирлаштириш.</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Абдурауф Фи</w:t>
      </w:r>
      <w:r w:rsidRPr="00B145B8">
        <w:rPr>
          <w:sz w:val="28"/>
          <w:szCs w:val="28"/>
          <w:lang w:val="uz-Cyrl-UZ"/>
        </w:rPr>
        <w:t>т</w:t>
      </w:r>
      <w:r w:rsidRPr="00B145B8">
        <w:rPr>
          <w:sz w:val="28"/>
          <w:szCs w:val="28"/>
        </w:rPr>
        <w:t>ра</w:t>
      </w:r>
      <w:r w:rsidRPr="00B145B8">
        <w:rPr>
          <w:sz w:val="28"/>
          <w:szCs w:val="28"/>
          <w:lang w:val="uz-Cyrl-UZ"/>
        </w:rPr>
        <w:t>т</w:t>
      </w:r>
      <w:r w:rsidRPr="00B145B8">
        <w:rPr>
          <w:sz w:val="28"/>
          <w:szCs w:val="28"/>
        </w:rPr>
        <w:t>, Маҳмудхўжа Беҳбудий, Чўлпон, Абдулла Авлоний, Мусо Саиджонов ва бир қатор маърифатпарвар жадидлар асарларига асосланган ҳолда, биз улар миллий ғоясининг асосий бўғини – мусулмон мамлакатлар халқларини бирлаштириш бўлганлигини кўрсатишимиз мумкин.</w:t>
      </w:r>
    </w:p>
    <w:p w:rsidR="00B145B8" w:rsidRPr="00B145B8" w:rsidRDefault="00B145B8" w:rsidP="00B145B8">
      <w:pPr>
        <w:pStyle w:val="txt"/>
        <w:spacing w:before="0" w:beforeAutospacing="0" w:after="0" w:afterAutospacing="0"/>
        <w:ind w:firstLine="851"/>
        <w:jc w:val="both"/>
        <w:rPr>
          <w:sz w:val="28"/>
          <w:szCs w:val="28"/>
        </w:rPr>
      </w:pPr>
      <w:r w:rsidRPr="00B145B8">
        <w:rPr>
          <w:noProof/>
          <w:sz w:val="28"/>
          <w:szCs w:val="28"/>
          <w:lang w:bidi="ks-Deva"/>
        </w:rPr>
        <w:drawing>
          <wp:anchor distT="0" distB="0" distL="114300" distR="114300" simplePos="0" relativeHeight="251770880" behindDoc="1" locked="0" layoutInCell="1" allowOverlap="1">
            <wp:simplePos x="0" y="0"/>
            <wp:positionH relativeFrom="column">
              <wp:posOffset>48260</wp:posOffset>
            </wp:positionH>
            <wp:positionV relativeFrom="paragraph">
              <wp:posOffset>1466215</wp:posOffset>
            </wp:positionV>
            <wp:extent cx="1557655" cy="1514475"/>
            <wp:effectExtent l="19050" t="0" r="4445" b="0"/>
            <wp:wrapTight wrapText="bothSides">
              <wp:wrapPolygon edited="0">
                <wp:start x="-264" y="0"/>
                <wp:lineTo x="-264" y="21464"/>
                <wp:lineTo x="21662" y="21464"/>
                <wp:lineTo x="21662" y="0"/>
                <wp:lineTo x="-264" y="0"/>
              </wp:wrapPolygon>
            </wp:wrapTight>
            <wp:docPr id="159" name="Рисунок 159" descr="http://img.olam.uz/n/0a/3/islam_karimov_ce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g.olam.uz/n/0a/3/islam_karimov_centr.jpg"/>
                    <pic:cNvPicPr>
                      <a:picLocks noChangeAspect="1" noChangeArrowheads="1"/>
                    </pic:cNvPicPr>
                  </pic:nvPicPr>
                  <pic:blipFill>
                    <a:blip r:embed="rId319" r:link="rId320"/>
                    <a:srcRect/>
                    <a:stretch>
                      <a:fillRect/>
                    </a:stretch>
                  </pic:blipFill>
                  <pic:spPr bwMode="auto">
                    <a:xfrm>
                      <a:off x="0" y="0"/>
                      <a:ext cx="1557655" cy="1514475"/>
                    </a:xfrm>
                    <a:prstGeom prst="rect">
                      <a:avLst/>
                    </a:prstGeom>
                    <a:noFill/>
                    <a:ln w="9525">
                      <a:noFill/>
                      <a:miter lim="800000"/>
                      <a:headEnd/>
                      <a:tailEnd/>
                    </a:ln>
                  </pic:spPr>
                </pic:pic>
              </a:graphicData>
            </a:graphic>
          </wp:anchor>
        </w:drawing>
      </w:r>
      <w:r w:rsidRPr="00B145B8">
        <w:rPr>
          <w:sz w:val="28"/>
          <w:szCs w:val="28"/>
        </w:rPr>
        <w:t>Беҳбудий шундай ёзган эди: «Агарда биз, Туркистон мусулмонлари ис</w:t>
      </w:r>
      <w:r w:rsidRPr="00B145B8">
        <w:rPr>
          <w:sz w:val="28"/>
          <w:szCs w:val="28"/>
          <w:lang w:val="uz-Cyrl-UZ"/>
        </w:rPr>
        <w:t>т</w:t>
      </w:r>
      <w:r w:rsidRPr="00B145B8">
        <w:rPr>
          <w:sz w:val="28"/>
          <w:szCs w:val="28"/>
        </w:rPr>
        <w:t>асак, дин ва миллатимизни и</w:t>
      </w:r>
      <w:r w:rsidRPr="00B145B8">
        <w:rPr>
          <w:sz w:val="28"/>
          <w:szCs w:val="28"/>
          <w:lang w:val="uz-Cyrl-UZ"/>
        </w:rPr>
        <w:t>тт</w:t>
      </w:r>
      <w:r w:rsidRPr="00B145B8">
        <w:rPr>
          <w:sz w:val="28"/>
          <w:szCs w:val="28"/>
        </w:rPr>
        <w:t>ифоқ этиб, бугундан ислоҳотга, и</w:t>
      </w:r>
      <w:r w:rsidRPr="00B145B8">
        <w:rPr>
          <w:sz w:val="28"/>
          <w:szCs w:val="28"/>
          <w:lang w:val="uz-Cyrl-UZ"/>
        </w:rPr>
        <w:t>тт</w:t>
      </w:r>
      <w:r w:rsidRPr="00B145B8">
        <w:rPr>
          <w:sz w:val="28"/>
          <w:szCs w:val="28"/>
        </w:rPr>
        <w:t>ифоққа қадам қўйсак, зиёли ва тараққийпарварларимиз, бой ва уламо</w:t>
      </w:r>
      <w:r w:rsidRPr="00B145B8">
        <w:rPr>
          <w:sz w:val="28"/>
          <w:szCs w:val="28"/>
          <w:lang w:val="uz-Cyrl-UZ"/>
        </w:rPr>
        <w:t>лар</w:t>
      </w:r>
      <w:r w:rsidRPr="00B145B8">
        <w:rPr>
          <w:sz w:val="28"/>
          <w:szCs w:val="28"/>
        </w:rPr>
        <w:t>имиз бирлашиб дин ва миллат, Ватан ривожи учун хизмат э</w:t>
      </w:r>
      <w:r w:rsidRPr="00B145B8">
        <w:rPr>
          <w:sz w:val="28"/>
          <w:szCs w:val="28"/>
          <w:lang w:val="uz-Cyrl-UZ"/>
        </w:rPr>
        <w:t>т</w:t>
      </w:r>
      <w:r w:rsidRPr="00B145B8">
        <w:rPr>
          <w:sz w:val="28"/>
          <w:szCs w:val="28"/>
        </w:rPr>
        <w:t>сак, шунда биз бошқаларга қарам бўлмаймиз». Бу ғоя ҳозирги биз эришган Истиқлолимизнинг маънавий илдизларидан эмасми? Жамият ва миллатнинг тақдири, унинг ҳар бир аъзосининг тафаккурига боғлиқлиги ҳақидаги ғоя жадидларнинг фалсафий-тарихий қарашларида муҳим ўрин тутган ғоялардандир. Бу ғоя Абдурауф Фи</w:t>
      </w:r>
      <w:r w:rsidRPr="00B145B8">
        <w:rPr>
          <w:sz w:val="28"/>
          <w:szCs w:val="28"/>
          <w:lang w:val="uz-Cyrl-UZ"/>
        </w:rPr>
        <w:t>т</w:t>
      </w:r>
      <w:r w:rsidRPr="00B145B8">
        <w:rPr>
          <w:sz w:val="28"/>
          <w:szCs w:val="28"/>
        </w:rPr>
        <w:t>ра</w:t>
      </w:r>
      <w:r w:rsidRPr="00B145B8">
        <w:rPr>
          <w:sz w:val="28"/>
          <w:szCs w:val="28"/>
          <w:lang w:val="uz-Cyrl-UZ"/>
        </w:rPr>
        <w:t>т</w:t>
      </w:r>
      <w:r w:rsidRPr="00B145B8">
        <w:rPr>
          <w:sz w:val="28"/>
          <w:szCs w:val="28"/>
        </w:rPr>
        <w:t xml:space="preserve">нинг «Манфаат надур» номли мақоласида ўзининг ёрқин ифодасини топган. </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«Қайси миллатнинг ичида фидокорлар кўп бўлса, бундай миллатнинг ҳаёти ва баҳоси кўпроқ бўладур, қайси миллатнинг бошида фидокор шахслар кам бўлса, бу миллатнинг ҳалокати ва нобудлиги ҳам яқин бўлур». Фи</w:t>
      </w:r>
      <w:r w:rsidRPr="00B145B8">
        <w:rPr>
          <w:sz w:val="28"/>
          <w:szCs w:val="28"/>
          <w:lang w:val="uz-Cyrl-UZ"/>
        </w:rPr>
        <w:t>т</w:t>
      </w:r>
      <w:r w:rsidRPr="00B145B8">
        <w:rPr>
          <w:sz w:val="28"/>
          <w:szCs w:val="28"/>
        </w:rPr>
        <w:t>ра</w:t>
      </w:r>
      <w:r w:rsidRPr="00B145B8">
        <w:rPr>
          <w:sz w:val="28"/>
          <w:szCs w:val="28"/>
          <w:lang w:val="uz-Cyrl-UZ"/>
        </w:rPr>
        <w:t>т</w:t>
      </w:r>
      <w:r w:rsidRPr="00B145B8">
        <w:rPr>
          <w:sz w:val="28"/>
          <w:szCs w:val="28"/>
        </w:rPr>
        <w:t xml:space="preserve">нинг миллатимиз ва унинг равнақи учун қайғуришлари, шу миллатни жаҳоннинг энг тараққий қилган миллатлар </w:t>
      </w:r>
      <w:r w:rsidRPr="00B145B8">
        <w:rPr>
          <w:sz w:val="28"/>
          <w:szCs w:val="28"/>
        </w:rPr>
        <w:lastRenderedPageBreak/>
        <w:t xml:space="preserve">қаторида кўриш орзуси уни умрининг охиригача тарк этган эмас. У ҳамиша ўз халқи ва миллатининг дарди билан яшаган ва шу миллатнинг маърифатли бўлиши учун ўз жонини фидо этган буюк сиймодир. Шу ўринда Юртбошимиз И. Каримовнинг сўзларини келтиришни жоиз деб билдик: «Ҳар қандай инсон мен шу миллат фарзанди эканман, менинг аждодларим кимлар бўлган, миллатимнинг ибтидоси қайда, унинг оёққа туриши, </w:t>
      </w:r>
      <w:r w:rsidRPr="00B145B8">
        <w:rPr>
          <w:sz w:val="28"/>
          <w:szCs w:val="28"/>
          <w:lang w:val="uz-Cyrl-UZ"/>
        </w:rPr>
        <w:t>т</w:t>
      </w:r>
      <w:r w:rsidRPr="00B145B8">
        <w:rPr>
          <w:sz w:val="28"/>
          <w:szCs w:val="28"/>
        </w:rPr>
        <w:t>икланиши, шаклланиши жараёни қандай кечган</w:t>
      </w:r>
      <w:r w:rsidRPr="00B145B8">
        <w:rPr>
          <w:sz w:val="28"/>
          <w:szCs w:val="28"/>
          <w:lang w:val="uz-Cyrl-UZ"/>
        </w:rPr>
        <w:t>,</w:t>
      </w:r>
      <w:r w:rsidRPr="00B145B8">
        <w:rPr>
          <w:sz w:val="28"/>
          <w:szCs w:val="28"/>
        </w:rPr>
        <w:t xml:space="preserve"> деган саволларни ўзига бериши табиий». </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Президентимиз бир гуруҳ ижодкорлар билан бўлган учрашувда Чўлпон, Фи</w:t>
      </w:r>
      <w:r w:rsidRPr="00B145B8">
        <w:rPr>
          <w:sz w:val="28"/>
          <w:szCs w:val="28"/>
          <w:lang w:val="uz-Cyrl-UZ"/>
        </w:rPr>
        <w:t>т</w:t>
      </w:r>
      <w:r w:rsidRPr="00B145B8">
        <w:rPr>
          <w:sz w:val="28"/>
          <w:szCs w:val="28"/>
        </w:rPr>
        <w:t>ра</w:t>
      </w:r>
      <w:r w:rsidRPr="00B145B8">
        <w:rPr>
          <w:sz w:val="28"/>
          <w:szCs w:val="28"/>
          <w:lang w:val="uz-Cyrl-UZ"/>
        </w:rPr>
        <w:t>т</w:t>
      </w:r>
      <w:r w:rsidRPr="00B145B8">
        <w:rPr>
          <w:sz w:val="28"/>
          <w:szCs w:val="28"/>
        </w:rPr>
        <w:t xml:space="preserve"> кабиларни </w:t>
      </w:r>
      <w:r w:rsidRPr="00B145B8">
        <w:rPr>
          <w:b/>
          <w:sz w:val="28"/>
          <w:szCs w:val="28"/>
        </w:rPr>
        <w:t>адабиёт арбоби</w:t>
      </w:r>
      <w:r w:rsidRPr="00B145B8">
        <w:rPr>
          <w:sz w:val="28"/>
          <w:szCs w:val="28"/>
        </w:rPr>
        <w:t xml:space="preserve">гина эмас, балки </w:t>
      </w:r>
      <w:r w:rsidRPr="00B145B8">
        <w:rPr>
          <w:b/>
          <w:sz w:val="28"/>
          <w:szCs w:val="28"/>
        </w:rPr>
        <w:t>сиёса</w:t>
      </w:r>
      <w:r w:rsidRPr="00B145B8">
        <w:rPr>
          <w:b/>
          <w:sz w:val="28"/>
          <w:szCs w:val="28"/>
          <w:lang w:val="uz-Cyrl-UZ"/>
        </w:rPr>
        <w:t xml:space="preserve">т </w:t>
      </w:r>
      <w:r w:rsidRPr="00B145B8">
        <w:rPr>
          <w:b/>
          <w:sz w:val="28"/>
          <w:szCs w:val="28"/>
        </w:rPr>
        <w:t>арбоби</w:t>
      </w:r>
      <w:r w:rsidRPr="00B145B8">
        <w:rPr>
          <w:sz w:val="28"/>
          <w:szCs w:val="28"/>
        </w:rPr>
        <w:t xml:space="preserve"> ҳам деб биламан, де</w:t>
      </w:r>
      <w:r w:rsidRPr="00B145B8">
        <w:rPr>
          <w:sz w:val="28"/>
          <w:szCs w:val="28"/>
          <w:lang w:val="uz-Cyrl-UZ"/>
        </w:rPr>
        <w:t>йди</w:t>
      </w:r>
      <w:r w:rsidRPr="00B145B8">
        <w:rPr>
          <w:sz w:val="28"/>
          <w:szCs w:val="28"/>
        </w:rPr>
        <w:t xml:space="preserve">. Бинобарин, жадидлар маърифатпарварлик ғоялари билан ҳамоҳанг равишда сиёсий кураш майдонига ҳам чиқа бошлаган эдилар. Бухоро ва Туркистон жадидлари давлатчилик идора усулида ҳам назарий, ҳам амалий томондан фаол шуғулландилар Улар амалда ўз ҳисобларидан «Усули жадид» номи билан машҳур бўлган янги мактабларни ташкил қилиб, ёш авлодда миллий онгни шакллантиришга, улар қалбига миллий ғурур ва ифтихор туйғуларини сингдиришга ҳаракат қилдилар. Шулар билан бир қаторда улар исломни тушунишни ислоҳ қилиш борасида диний ақидаларга одамларни кўр-кўрона ишонмасликка чақирдилар, эътиқоднинг асосий моҳияти сифатида улар инсонга </w:t>
      </w:r>
      <w:r w:rsidRPr="00B145B8">
        <w:rPr>
          <w:sz w:val="28"/>
          <w:szCs w:val="28"/>
          <w:lang w:val="uz-Cyrl-UZ"/>
        </w:rPr>
        <w:t>х</w:t>
      </w:r>
      <w:r w:rsidRPr="00B145B8">
        <w:rPr>
          <w:sz w:val="28"/>
          <w:szCs w:val="28"/>
        </w:rPr>
        <w:t xml:space="preserve">удо ўзини ҳар томонлама намоён қилиши учун имкониятларни берганлиги ва ўзи яшайдиган жамиятни </w:t>
      </w:r>
      <w:r w:rsidRPr="00B145B8">
        <w:rPr>
          <w:sz w:val="28"/>
          <w:szCs w:val="28"/>
          <w:lang w:val="uz-Cyrl-UZ"/>
        </w:rPr>
        <w:t>т</w:t>
      </w:r>
      <w:r w:rsidRPr="00B145B8">
        <w:rPr>
          <w:sz w:val="28"/>
          <w:szCs w:val="28"/>
        </w:rPr>
        <w:t>акомиллаштириб бориши зарурлигини кўрсатиб ўтдилар.</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Жадидлар миллий ғоясининг муҳим жиҳатларидан яна бири – тарихий онгни ривожлантириш эди. Беҳбудийнинг «Тарих ва жўғрофия» рисоласида бу ҳақида қуйидагича изоҳ берилган: «Паст қолган ва ё тараққий қилган халқларни, жаҳонгир билан давлат ё ҳукума</w:t>
      </w:r>
      <w:r w:rsidRPr="00B145B8">
        <w:rPr>
          <w:sz w:val="28"/>
          <w:szCs w:val="28"/>
          <w:lang w:val="uz-Cyrl-UZ"/>
        </w:rPr>
        <w:t>т</w:t>
      </w:r>
      <w:r w:rsidRPr="00B145B8">
        <w:rPr>
          <w:sz w:val="28"/>
          <w:szCs w:val="28"/>
        </w:rPr>
        <w:t>ларни билмоқ учун тарих ўқумоқ керак». 1922 йилда «Ҳақиқат» рўзномасида чоп этилган Шоҳид Эҳсоннинг «Биз ва маориф» мақоласида ҳам «Тараққиёт, ривожланиш учун мозийга суянмоқ, яъни тарихни чуқур англамоқ зарур», деб уқтирилади. Президентимиз И. Каримов «Ўзликни англаш тарихни билишдан бошланади. Модомики, ўз тарихини биладиган, ундан руҳий қувват оладиган халқни енгиб бўлмас экан, биз ҳаққоний тарихимизни, миллатимизни ана шу тарих билан қуроллантиришимиз зарур», деб таъкидлаганда минг бор ҳақ эди.</w:t>
      </w:r>
    </w:p>
    <w:p w:rsidR="00B145B8" w:rsidRPr="00B145B8" w:rsidRDefault="00B145B8" w:rsidP="00B145B8">
      <w:pPr>
        <w:pStyle w:val="txt"/>
        <w:spacing w:before="0" w:beforeAutospacing="0" w:after="0" w:afterAutospacing="0"/>
        <w:ind w:firstLine="851"/>
        <w:jc w:val="both"/>
        <w:rPr>
          <w:sz w:val="28"/>
          <w:szCs w:val="28"/>
        </w:rPr>
      </w:pPr>
      <w:r w:rsidRPr="00B145B8">
        <w:rPr>
          <w:sz w:val="28"/>
          <w:szCs w:val="28"/>
        </w:rPr>
        <w:t xml:space="preserve">Тараққиётга эришиш учун, биринчи тавбатда </w:t>
      </w:r>
      <w:r w:rsidRPr="00B145B8">
        <w:rPr>
          <w:i/>
          <w:sz w:val="28"/>
          <w:szCs w:val="28"/>
        </w:rPr>
        <w:t>ўзаро келишмовчиликлардан қу</w:t>
      </w:r>
      <w:r w:rsidRPr="00B145B8">
        <w:rPr>
          <w:i/>
          <w:sz w:val="28"/>
          <w:szCs w:val="28"/>
          <w:lang w:val="uz-Cyrl-UZ"/>
        </w:rPr>
        <w:t>т</w:t>
      </w:r>
      <w:r w:rsidRPr="00B145B8">
        <w:rPr>
          <w:i/>
          <w:sz w:val="28"/>
          <w:szCs w:val="28"/>
        </w:rPr>
        <w:t>улиш керак</w:t>
      </w:r>
      <w:r w:rsidRPr="00B145B8">
        <w:rPr>
          <w:sz w:val="28"/>
          <w:szCs w:val="28"/>
        </w:rPr>
        <w:t xml:space="preserve"> эди. Беҳбудийнинг фикрича, ички келишмовчиликлар </w:t>
      </w:r>
      <w:r w:rsidRPr="00B145B8">
        <w:rPr>
          <w:sz w:val="28"/>
          <w:szCs w:val="28"/>
          <w:lang w:val="uz-Cyrl-UZ"/>
        </w:rPr>
        <w:t>т</w:t>
      </w:r>
      <w:r w:rsidRPr="00B145B8">
        <w:rPr>
          <w:sz w:val="28"/>
          <w:szCs w:val="28"/>
        </w:rPr>
        <w:t>обелик ва мус</w:t>
      </w:r>
      <w:r w:rsidRPr="00B145B8">
        <w:rPr>
          <w:sz w:val="28"/>
          <w:szCs w:val="28"/>
          <w:lang w:val="uz-Cyrl-UZ"/>
        </w:rPr>
        <w:t>т</w:t>
      </w:r>
      <w:r w:rsidRPr="00B145B8">
        <w:rPr>
          <w:sz w:val="28"/>
          <w:szCs w:val="28"/>
        </w:rPr>
        <w:t>амлака тизимининг ривожига олиб келди. Жадидлар миллат сўзини кўп ишла</w:t>
      </w:r>
      <w:r w:rsidRPr="00B145B8">
        <w:rPr>
          <w:sz w:val="28"/>
          <w:szCs w:val="28"/>
          <w:lang w:val="uz-Cyrl-UZ"/>
        </w:rPr>
        <w:t>т</w:t>
      </w:r>
      <w:r w:rsidRPr="00B145B8">
        <w:rPr>
          <w:sz w:val="28"/>
          <w:szCs w:val="28"/>
        </w:rPr>
        <w:t xml:space="preserve">иб, уни халқ маъносида қўллаганлар. </w:t>
      </w:r>
      <w:r w:rsidRPr="00B145B8">
        <w:rPr>
          <w:sz w:val="28"/>
          <w:szCs w:val="28"/>
        </w:rPr>
        <w:lastRenderedPageBreak/>
        <w:t>Улар мус</w:t>
      </w:r>
      <w:r w:rsidRPr="00B145B8">
        <w:rPr>
          <w:sz w:val="28"/>
          <w:szCs w:val="28"/>
          <w:lang w:val="uz-Cyrl-UZ"/>
        </w:rPr>
        <w:t>т</w:t>
      </w:r>
      <w:r w:rsidRPr="00B145B8">
        <w:rPr>
          <w:sz w:val="28"/>
          <w:szCs w:val="28"/>
        </w:rPr>
        <w:t>амлакачилик остида эзилиб келган халқ оммасининг оғир ижтимоий аҳволи ва она-</w:t>
      </w:r>
      <w:r w:rsidRPr="00B145B8">
        <w:rPr>
          <w:sz w:val="28"/>
          <w:szCs w:val="28"/>
          <w:lang w:val="uz-Cyrl-UZ"/>
        </w:rPr>
        <w:t>ю</w:t>
      </w:r>
      <w:r w:rsidRPr="00B145B8">
        <w:rPr>
          <w:sz w:val="28"/>
          <w:szCs w:val="28"/>
        </w:rPr>
        <w:t>ртнинг жаҳондаги тараққий этган мамлакатларга нисбатан секин ривожланаётганлигини, халқнинг ғафла</w:t>
      </w:r>
      <w:r w:rsidRPr="00B145B8">
        <w:rPr>
          <w:sz w:val="28"/>
          <w:szCs w:val="28"/>
          <w:lang w:val="uz-Cyrl-UZ"/>
        </w:rPr>
        <w:t>т</w:t>
      </w:r>
      <w:r w:rsidRPr="00B145B8">
        <w:rPr>
          <w:sz w:val="28"/>
          <w:szCs w:val="28"/>
        </w:rPr>
        <w:t>да қолганлигини тушунган ҳолда, уни маърифатга ундадилар ва ислоҳотларга секин-ас</w:t>
      </w:r>
      <w:r w:rsidRPr="00B145B8">
        <w:rPr>
          <w:sz w:val="28"/>
          <w:szCs w:val="28"/>
          <w:lang w:val="uz-Cyrl-UZ"/>
        </w:rPr>
        <w:t>т</w:t>
      </w:r>
      <w:r w:rsidRPr="00B145B8">
        <w:rPr>
          <w:sz w:val="28"/>
          <w:szCs w:val="28"/>
        </w:rPr>
        <w:t>алик билан қадам қўя бошладилар.</w:t>
      </w:r>
      <w:r w:rsidRPr="00B145B8">
        <w:rPr>
          <w:noProof/>
          <w:sz w:val="28"/>
          <w:szCs w:val="28"/>
        </w:rPr>
        <w:t xml:space="preserve"> </w:t>
      </w:r>
      <w:r w:rsidRPr="00B145B8">
        <w:rPr>
          <w:sz w:val="28"/>
          <w:szCs w:val="28"/>
          <w:lang w:val="uz-Cyrl-UZ"/>
        </w:rPr>
        <w:t>Т</w:t>
      </w:r>
      <w:r w:rsidRPr="00B145B8">
        <w:rPr>
          <w:sz w:val="28"/>
          <w:szCs w:val="28"/>
        </w:rPr>
        <w:t>авалло:</w:t>
      </w:r>
    </w:p>
    <w:p w:rsidR="00B145B8" w:rsidRPr="00B145B8" w:rsidRDefault="00B145B8" w:rsidP="00B145B8">
      <w:pPr>
        <w:pStyle w:val="txt"/>
        <w:spacing w:before="0" w:beforeAutospacing="0" w:after="0" w:afterAutospacing="0"/>
        <w:ind w:firstLine="851"/>
        <w:jc w:val="both"/>
        <w:rPr>
          <w:sz w:val="28"/>
          <w:szCs w:val="28"/>
        </w:rPr>
      </w:pPr>
      <w:r w:rsidRPr="00B145B8">
        <w:rPr>
          <w:noProof/>
          <w:sz w:val="28"/>
          <w:szCs w:val="28"/>
          <w:lang w:bidi="ks-Deva"/>
        </w:rPr>
        <w:drawing>
          <wp:anchor distT="0" distB="0" distL="114300" distR="114300" simplePos="0" relativeHeight="251771904" behindDoc="1" locked="0" layoutInCell="1" allowOverlap="1">
            <wp:simplePos x="0" y="0"/>
            <wp:positionH relativeFrom="column">
              <wp:posOffset>71755</wp:posOffset>
            </wp:positionH>
            <wp:positionV relativeFrom="paragraph">
              <wp:posOffset>0</wp:posOffset>
            </wp:positionV>
            <wp:extent cx="967105" cy="1205230"/>
            <wp:effectExtent l="19050" t="0" r="4445" b="0"/>
            <wp:wrapTight wrapText="bothSides">
              <wp:wrapPolygon edited="0">
                <wp:start x="-425" y="0"/>
                <wp:lineTo x="-425" y="21168"/>
                <wp:lineTo x="21699" y="21168"/>
                <wp:lineTo x="21699" y="0"/>
                <wp:lineTo x="-425" y="0"/>
              </wp:wrapPolygon>
            </wp:wrapTight>
            <wp:docPr id="160" name="Рисунок 160" descr="http://jadid.uz/wp-content/uploads/2011/01/tav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jadid.uz/wp-content/uploads/2011/01/tavallo.jpg"/>
                    <pic:cNvPicPr>
                      <a:picLocks noChangeAspect="1" noChangeArrowheads="1"/>
                    </pic:cNvPicPr>
                  </pic:nvPicPr>
                  <pic:blipFill>
                    <a:blip r:embed="rId321" r:link="rId322"/>
                    <a:srcRect/>
                    <a:stretch>
                      <a:fillRect/>
                    </a:stretch>
                  </pic:blipFill>
                  <pic:spPr bwMode="auto">
                    <a:xfrm>
                      <a:off x="0" y="0"/>
                      <a:ext cx="967105" cy="1205230"/>
                    </a:xfrm>
                    <a:prstGeom prst="rect">
                      <a:avLst/>
                    </a:prstGeom>
                    <a:noFill/>
                    <a:ln w="9525">
                      <a:noFill/>
                      <a:miter lim="800000"/>
                      <a:headEnd/>
                      <a:tailEnd/>
                    </a:ln>
                  </pic:spPr>
                </pic:pic>
              </a:graphicData>
            </a:graphic>
          </wp:anchor>
        </w:drawing>
      </w:r>
    </w:p>
    <w:p w:rsidR="00B145B8" w:rsidRPr="00B145B8" w:rsidRDefault="00B145B8" w:rsidP="00B145B8">
      <w:pPr>
        <w:pStyle w:val="txt"/>
        <w:spacing w:before="0" w:beforeAutospacing="0" w:after="0" w:afterAutospacing="0"/>
        <w:jc w:val="both"/>
        <w:rPr>
          <w:sz w:val="28"/>
          <w:szCs w:val="28"/>
        </w:rPr>
      </w:pPr>
      <w:r w:rsidRPr="00B145B8">
        <w:rPr>
          <w:sz w:val="28"/>
          <w:szCs w:val="28"/>
        </w:rPr>
        <w:t xml:space="preserve">«Кел, эй миллат, кўзинг оч, сен ҳам оламни </w:t>
      </w:r>
      <w:r w:rsidRPr="00B145B8">
        <w:rPr>
          <w:sz w:val="28"/>
          <w:szCs w:val="28"/>
          <w:lang w:val="uz-Cyrl-UZ"/>
        </w:rPr>
        <w:t>т</w:t>
      </w:r>
      <w:r w:rsidRPr="00B145B8">
        <w:rPr>
          <w:sz w:val="28"/>
          <w:szCs w:val="28"/>
        </w:rPr>
        <w:t>омошо қил,</w:t>
      </w:r>
    </w:p>
    <w:p w:rsidR="00B145B8" w:rsidRPr="00B145B8" w:rsidRDefault="00B145B8" w:rsidP="00B145B8">
      <w:pPr>
        <w:pStyle w:val="txt"/>
        <w:spacing w:before="0" w:beforeAutospacing="0" w:after="0" w:afterAutospacing="0"/>
        <w:jc w:val="both"/>
        <w:rPr>
          <w:sz w:val="28"/>
          <w:szCs w:val="28"/>
        </w:rPr>
      </w:pPr>
      <w:r w:rsidRPr="00B145B8">
        <w:rPr>
          <w:sz w:val="28"/>
          <w:szCs w:val="28"/>
        </w:rPr>
        <w:t>Кўтар бошингни бидъат лойидин, ўзни мусаффо қил.</w:t>
      </w:r>
    </w:p>
    <w:p w:rsidR="00B145B8" w:rsidRPr="00B145B8" w:rsidRDefault="00B145B8" w:rsidP="00B145B8">
      <w:pPr>
        <w:pStyle w:val="txt"/>
        <w:spacing w:before="0" w:beforeAutospacing="0" w:after="0" w:afterAutospacing="0"/>
        <w:jc w:val="both"/>
        <w:rPr>
          <w:sz w:val="28"/>
          <w:szCs w:val="28"/>
        </w:rPr>
      </w:pPr>
      <w:r w:rsidRPr="00B145B8">
        <w:rPr>
          <w:sz w:val="28"/>
          <w:szCs w:val="28"/>
          <w:lang w:val="uz-Cyrl-UZ"/>
        </w:rPr>
        <w:t>Т</w:t>
      </w:r>
      <w:r w:rsidRPr="00B145B8">
        <w:rPr>
          <w:sz w:val="28"/>
          <w:szCs w:val="28"/>
        </w:rPr>
        <w:t>узуб ширка</w:t>
      </w:r>
      <w:r w:rsidRPr="00B145B8">
        <w:rPr>
          <w:sz w:val="28"/>
          <w:szCs w:val="28"/>
          <w:lang w:val="uz-Cyrl-UZ"/>
        </w:rPr>
        <w:t>т</w:t>
      </w:r>
      <w:r w:rsidRPr="00B145B8">
        <w:rPr>
          <w:sz w:val="28"/>
          <w:szCs w:val="28"/>
        </w:rPr>
        <w:t>, ўқутуб, миллат ўғлин хотирин жо қил,</w:t>
      </w:r>
    </w:p>
    <w:p w:rsidR="00B145B8" w:rsidRPr="00B145B8" w:rsidRDefault="00B145B8" w:rsidP="00B145B8">
      <w:pPr>
        <w:pStyle w:val="txt"/>
        <w:spacing w:before="0" w:beforeAutospacing="0" w:after="0" w:afterAutospacing="0"/>
        <w:jc w:val="both"/>
        <w:rPr>
          <w:sz w:val="28"/>
          <w:szCs w:val="28"/>
          <w:lang w:val="uz-Cyrl-UZ"/>
        </w:rPr>
      </w:pPr>
      <w:r w:rsidRPr="00B145B8">
        <w:rPr>
          <w:sz w:val="28"/>
          <w:szCs w:val="28"/>
        </w:rPr>
        <w:t>Ғанима</w:t>
      </w:r>
      <w:r w:rsidRPr="00B145B8">
        <w:rPr>
          <w:sz w:val="28"/>
          <w:szCs w:val="28"/>
          <w:lang w:val="uz-Cyrl-UZ"/>
        </w:rPr>
        <w:t>т</w:t>
      </w:r>
      <w:r w:rsidRPr="00B145B8">
        <w:rPr>
          <w:sz w:val="28"/>
          <w:szCs w:val="28"/>
        </w:rPr>
        <w:t xml:space="preserve">дур бу фурсат зарраи оламга парфо қил», </w:t>
      </w:r>
    </w:p>
    <w:p w:rsidR="00B145B8" w:rsidRPr="00B145B8" w:rsidRDefault="00B145B8" w:rsidP="00B145B8">
      <w:pPr>
        <w:pStyle w:val="txt"/>
        <w:spacing w:before="0" w:beforeAutospacing="0" w:after="0" w:afterAutospacing="0"/>
        <w:jc w:val="both"/>
        <w:rPr>
          <w:sz w:val="28"/>
          <w:szCs w:val="28"/>
          <w:lang w:val="uz-Cyrl-UZ"/>
        </w:rPr>
      </w:pPr>
    </w:p>
    <w:p w:rsidR="00B145B8" w:rsidRPr="00B145B8" w:rsidRDefault="00B145B8" w:rsidP="00B145B8">
      <w:pPr>
        <w:pStyle w:val="txt"/>
        <w:spacing w:before="0" w:beforeAutospacing="0" w:after="0" w:afterAutospacing="0"/>
        <w:jc w:val="both"/>
        <w:rPr>
          <w:sz w:val="28"/>
          <w:szCs w:val="28"/>
          <w:lang w:val="uz-Cyrl-UZ"/>
        </w:rPr>
      </w:pPr>
      <w:r w:rsidRPr="00B145B8">
        <w:rPr>
          <w:sz w:val="28"/>
          <w:szCs w:val="28"/>
          <w:lang w:val="uz-Cyrl-UZ"/>
        </w:rPr>
        <w:t>дея халқни уйғотишга ҳаракат қилган. Маърифатпарвар жадидлар тараққиётга фақат тинч йўл билан парламент орқали эришишни лозим топганлар. Халқнинг тинч-тотувликка интилиши ва ўзига хос миллий менталитети, хусусиятларини ҳисобга олган ҳолда, улар тинч йўл билан талабномалар, намойишлар уюштиришга ва турли-туман руҳсат этилган восита ва имкониятлардан фойдаланиб, чор ҳукуматидан ўз халқи манфаати учун сиёсий ҳуқуқларни талаб қилишга, мамлакат миллий тараққиёти учун объектив ҳаётий талабларга жавоб берувчи имкониятни яратишга ҳаракат қилганлар. Бу ҳам миллий ғоянинг бир кўриниши бўлган дейиш мумкин. Қон тўкилишлар, ҳарбий қуролли тўқнашувларга қарши бўлсалар ҳам, жадидларнинг ғояси «Ҳақ олинур, берилмас!» деган шиордан иборат эди.</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 xml:space="preserve">Аммо шуни қайд этиш лозимки, собиқ мустабид шўро тузуми бундай эркин фикрларни шиддат билан бўғиб, янчиб ташлашга иштиёқманд эди. Мунавварқори «озодликни шариатга мувофиқлаштиришда», Абдулла Қодирий «раҳбар ходимларни обрўсизлантириш»да, Файзулла Хўжаев «жадидчиликни илоҳийлашнириш»да айбланди. </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 xml:space="preserve">Шунга қарамасдан улар халқимиз онгини уйғотиш, ўз ўрни, мавқеини тушуниб етган, жаҳондаги ривожланган мамлакатларнинг халқлари савияси даражасига кўтариш учун зўр бериб илм-маърифатни тарғиб этиш, ёшларни унга иложи борича жалб этиш масалаларига эътиборни қаратдилар. </w:t>
      </w:r>
      <w:r w:rsidRPr="00B145B8">
        <w:rPr>
          <w:b/>
          <w:sz w:val="28"/>
          <w:szCs w:val="28"/>
          <w:lang w:val="uz-Cyrl-UZ"/>
        </w:rPr>
        <w:t>Ф.Хўжаев</w:t>
      </w:r>
      <w:r w:rsidRPr="00B145B8">
        <w:rPr>
          <w:sz w:val="28"/>
          <w:szCs w:val="28"/>
          <w:lang w:val="uz-Cyrl-UZ"/>
        </w:rPr>
        <w:t xml:space="preserve"> бошчилигидаги бир гуруҳ тараққийпарварлар ёшларга чет тилларни ўрганиш ва уларни Англия, АҚШ, Франция, Россия, Германия сингари ривожланган мамлакатларга юбориб, ўқитиш масалаларини ҳам қўйдилар. Қисман бу ишларни амалга оширишга муваффақ ҳам бўлдилар. Бироқ мустабид тузум бу ишларнинг ҳаммасини тақиқлаб, юқорида номлари тилга олинган ва уларнинг биз ҳали номларини айтмаган талай ҳамфикрларини қириб ташлади. </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lastRenderedPageBreak/>
        <w:t>Маърифатпарвар жадидлар орзу қилган истиқлол бизнинг авлодга насиб этди. Улар қолдириб кетган мерос бугун мустақиллик ғояларига хизмат қилмоқда.</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 xml:space="preserve">Шу ўринда Юртбошимиз И. Каримовнинг «Юксак маънавият – енгилмас куч» китобидаги қуйидаги фикрларни келтирмоқчимиз: «Чиндан ҳам, тарихимизнинг қайси даврини олмайлик, юртимизда илму маърифат ва юксак маънавиятга интилиш ҳеч қачон тўхтамаганини, халқимиз даҳосининг ўлмас тимсоли сифати энг оғир ва мураккаб даврларда ҳам яққол намоён бўлиб келганини кўришимиз мумкин. </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noProof/>
          <w:sz w:val="28"/>
          <w:szCs w:val="28"/>
          <w:lang w:bidi="ks-Deva"/>
        </w:rPr>
        <w:drawing>
          <wp:anchor distT="0" distB="0" distL="114300" distR="114300" simplePos="0" relativeHeight="251776000" behindDoc="1" locked="0" layoutInCell="1" allowOverlap="1">
            <wp:simplePos x="0" y="0"/>
            <wp:positionH relativeFrom="column">
              <wp:posOffset>4992370</wp:posOffset>
            </wp:positionH>
            <wp:positionV relativeFrom="paragraph">
              <wp:posOffset>1858010</wp:posOffset>
            </wp:positionV>
            <wp:extent cx="970915" cy="1156970"/>
            <wp:effectExtent l="19050" t="0" r="635" b="0"/>
            <wp:wrapTight wrapText="bothSides">
              <wp:wrapPolygon edited="0">
                <wp:start x="-424" y="0"/>
                <wp:lineTo x="-424" y="21339"/>
                <wp:lineTo x="21614" y="21339"/>
                <wp:lineTo x="21614" y="0"/>
                <wp:lineTo x="-424" y="0"/>
              </wp:wrapPolygon>
            </wp:wrapTight>
            <wp:docPr id="164" name="Рисунок 164" descr="http://t0.gstatic.com/images?q=tbn:ANd9GcQuraFhOXmfns4_nUgKf_e-C4n0edbNZP2HGxS0Eolsj4x8e9ZGPzsET8d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0.gstatic.com/images?q=tbn:ANd9GcQuraFhOXmfns4_nUgKf_e-C4n0edbNZP2HGxS0Eolsj4x8e9ZGPzsET8dtHw"/>
                    <pic:cNvPicPr>
                      <a:picLocks noChangeAspect="1" noChangeArrowheads="1"/>
                    </pic:cNvPicPr>
                  </pic:nvPicPr>
                  <pic:blipFill>
                    <a:blip r:embed="rId323" r:link="rId324"/>
                    <a:srcRect/>
                    <a:stretch>
                      <a:fillRect/>
                    </a:stretch>
                  </pic:blipFill>
                  <pic:spPr bwMode="auto">
                    <a:xfrm>
                      <a:off x="0" y="0"/>
                      <a:ext cx="970915" cy="1156970"/>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74976" behindDoc="1" locked="0" layoutInCell="1" allowOverlap="1">
            <wp:simplePos x="0" y="0"/>
            <wp:positionH relativeFrom="column">
              <wp:posOffset>-46990</wp:posOffset>
            </wp:positionH>
            <wp:positionV relativeFrom="paragraph">
              <wp:posOffset>1858010</wp:posOffset>
            </wp:positionV>
            <wp:extent cx="885825" cy="1209675"/>
            <wp:effectExtent l="19050" t="0" r="9525" b="0"/>
            <wp:wrapTight wrapText="bothSides">
              <wp:wrapPolygon edited="0">
                <wp:start x="-465" y="0"/>
                <wp:lineTo x="-465" y="21430"/>
                <wp:lineTo x="21832" y="21430"/>
                <wp:lineTo x="21832" y="0"/>
                <wp:lineTo x="-465" y="0"/>
              </wp:wrapPolygon>
            </wp:wrapTight>
            <wp:docPr id="163" name="Рисунок 163" descr="http://www.ziyonet.uz/images/peopl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ziyonet.uz/images/people/140.jpg"/>
                    <pic:cNvPicPr>
                      <a:picLocks noChangeAspect="1" noChangeArrowheads="1"/>
                    </pic:cNvPicPr>
                  </pic:nvPicPr>
                  <pic:blipFill>
                    <a:blip r:embed="rId325" r:link="rId326"/>
                    <a:srcRect/>
                    <a:stretch>
                      <a:fillRect/>
                    </a:stretch>
                  </pic:blipFill>
                  <pic:spPr bwMode="auto">
                    <a:xfrm>
                      <a:off x="0" y="0"/>
                      <a:ext cx="885825" cy="120967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73952" behindDoc="1" locked="0" layoutInCell="1" allowOverlap="1">
            <wp:simplePos x="0" y="0"/>
            <wp:positionH relativeFrom="column">
              <wp:posOffset>4963795</wp:posOffset>
            </wp:positionH>
            <wp:positionV relativeFrom="paragraph">
              <wp:posOffset>638810</wp:posOffset>
            </wp:positionV>
            <wp:extent cx="970915" cy="1166495"/>
            <wp:effectExtent l="19050" t="0" r="635" b="0"/>
            <wp:wrapTight wrapText="bothSides">
              <wp:wrapPolygon edited="0">
                <wp:start x="-424" y="0"/>
                <wp:lineTo x="-424" y="21165"/>
                <wp:lineTo x="21614" y="21165"/>
                <wp:lineTo x="21614" y="0"/>
                <wp:lineTo x="-424" y="0"/>
              </wp:wrapPolygon>
            </wp:wrapTight>
            <wp:docPr id="162" name="Рисунок 162" descr="http://www.ziyonet.uz/images/peopl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ziyonet.uz/images/people/91.jpg"/>
                    <pic:cNvPicPr>
                      <a:picLocks noChangeAspect="1" noChangeArrowheads="1"/>
                    </pic:cNvPicPr>
                  </pic:nvPicPr>
                  <pic:blipFill>
                    <a:blip r:embed="rId327" r:link="rId328"/>
                    <a:srcRect/>
                    <a:stretch>
                      <a:fillRect/>
                    </a:stretch>
                  </pic:blipFill>
                  <pic:spPr bwMode="auto">
                    <a:xfrm>
                      <a:off x="0" y="0"/>
                      <a:ext cx="970915" cy="1166495"/>
                    </a:xfrm>
                    <a:prstGeom prst="rect">
                      <a:avLst/>
                    </a:prstGeom>
                    <a:noFill/>
                    <a:ln w="9525">
                      <a:noFill/>
                      <a:miter lim="800000"/>
                      <a:headEnd/>
                      <a:tailEnd/>
                    </a:ln>
                  </pic:spPr>
                </pic:pic>
              </a:graphicData>
            </a:graphic>
          </wp:anchor>
        </w:drawing>
      </w:r>
      <w:r w:rsidRPr="00B145B8">
        <w:rPr>
          <w:noProof/>
          <w:sz w:val="28"/>
          <w:szCs w:val="28"/>
          <w:lang w:bidi="ks-Deva"/>
        </w:rPr>
        <w:drawing>
          <wp:anchor distT="0" distB="0" distL="114300" distR="114300" simplePos="0" relativeHeight="251772928" behindDoc="1" locked="0" layoutInCell="1" allowOverlap="1">
            <wp:simplePos x="0" y="0"/>
            <wp:positionH relativeFrom="column">
              <wp:posOffset>19685</wp:posOffset>
            </wp:positionH>
            <wp:positionV relativeFrom="paragraph">
              <wp:posOffset>638810</wp:posOffset>
            </wp:positionV>
            <wp:extent cx="762000" cy="1028700"/>
            <wp:effectExtent l="19050" t="0" r="0" b="0"/>
            <wp:wrapTight wrapText="bothSides">
              <wp:wrapPolygon edited="0">
                <wp:start x="-540" y="0"/>
                <wp:lineTo x="-540" y="21200"/>
                <wp:lineTo x="21600" y="21200"/>
                <wp:lineTo x="21600" y="0"/>
                <wp:lineTo x="-540" y="0"/>
              </wp:wrapPolygon>
            </wp:wrapTight>
            <wp:docPr id="161" name="Рисунок 161" descr="http://t1.gstatic.com/images?q=tbn:ANd9GcTiRtpysq9siALIlAdRyzCpsnjJ3uhe7FC6jlVBoTSb3Y8aDUiFxiJz05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1.gstatic.com/images?q=tbn:ANd9GcTiRtpysq9siALIlAdRyzCpsnjJ3uhe7FC6jlVBoTSb3Y8aDUiFxiJz05Pp"/>
                    <pic:cNvPicPr>
                      <a:picLocks noChangeAspect="1" noChangeArrowheads="1"/>
                    </pic:cNvPicPr>
                  </pic:nvPicPr>
                  <pic:blipFill>
                    <a:blip r:embed="rId329" r:link="rId330"/>
                    <a:srcRect/>
                    <a:stretch>
                      <a:fillRect/>
                    </a:stretch>
                  </pic:blipFill>
                  <pic:spPr bwMode="auto">
                    <a:xfrm>
                      <a:off x="0" y="0"/>
                      <a:ext cx="762000" cy="1028700"/>
                    </a:xfrm>
                    <a:prstGeom prst="rect">
                      <a:avLst/>
                    </a:prstGeom>
                    <a:noFill/>
                    <a:ln w="9525">
                      <a:noFill/>
                      <a:miter lim="800000"/>
                      <a:headEnd/>
                      <a:tailEnd/>
                    </a:ln>
                  </pic:spPr>
                </pic:pic>
              </a:graphicData>
            </a:graphic>
          </wp:anchor>
        </w:drawing>
      </w:r>
      <w:r w:rsidRPr="00B145B8">
        <w:rPr>
          <w:sz w:val="28"/>
          <w:szCs w:val="28"/>
          <w:lang w:val="uz-Cyrl-UZ"/>
        </w:rPr>
        <w:t xml:space="preserve">Масалан, чоризм мустамлакаси даврида маърифат ғоясини баланд кўтариб чиққан жадид боболаримизнинг фаолияти бунга яна бир ёрқин мисол бўла олади. Маҳмудхўжа Беҳбудий, Мунавварқори, Абдулла Авлоний, </w:t>
      </w:r>
      <w:r w:rsidRPr="00B145B8">
        <w:rPr>
          <w:b/>
          <w:sz w:val="28"/>
          <w:szCs w:val="28"/>
          <w:lang w:val="uz-Cyrl-UZ"/>
        </w:rPr>
        <w:t>Исҳоқхон Ибрат</w:t>
      </w:r>
      <w:r w:rsidRPr="00B145B8">
        <w:rPr>
          <w:sz w:val="28"/>
          <w:szCs w:val="28"/>
          <w:lang w:val="uz-Cyrl-UZ"/>
        </w:rPr>
        <w:t xml:space="preserve">, Абдурауф Фитрат, </w:t>
      </w:r>
      <w:r w:rsidRPr="00B145B8">
        <w:rPr>
          <w:b/>
          <w:sz w:val="28"/>
          <w:szCs w:val="28"/>
          <w:lang w:val="uz-Cyrl-UZ"/>
        </w:rPr>
        <w:t>Абдулла Қодирий</w:t>
      </w:r>
      <w:r w:rsidRPr="00B145B8">
        <w:rPr>
          <w:sz w:val="28"/>
          <w:szCs w:val="28"/>
          <w:lang w:val="uz-Cyrl-UZ"/>
        </w:rPr>
        <w:t xml:space="preserve">, Абдулҳамид Чўлпон, </w:t>
      </w:r>
      <w:r w:rsidRPr="00B145B8">
        <w:rPr>
          <w:b/>
          <w:sz w:val="28"/>
          <w:szCs w:val="28"/>
          <w:lang w:val="uz-Cyrl-UZ"/>
        </w:rPr>
        <w:t>Усмон Носир</w:t>
      </w:r>
      <w:r w:rsidRPr="00B145B8">
        <w:rPr>
          <w:sz w:val="28"/>
          <w:szCs w:val="28"/>
          <w:lang w:val="uz-Cyrl-UZ"/>
        </w:rPr>
        <w:t xml:space="preserve"> каби юзлаб маърифатпарвар, фидойи инсонларнинг ўз шахсий манфаати, ҳузур-ҳаловатидан кечиб, эл-улус манфаати, юртимизни тараққий топтириш мақсадида амалга оширган эзгу ишлари авлодлар хотирасидан асло ўчмайди»(49). Бундай фидойи инсонларни ҳақиқий маънавий жасорат эгалари деб аташга ҳақлидирмиз. Дарҳақиқат, улар кўрсатган бундай буюк жасорат – маънавий жасоратнинг яққол намунасидир.</w:t>
      </w:r>
    </w:p>
    <w:p w:rsidR="00B145B8" w:rsidRPr="00B145B8" w:rsidRDefault="00B145B8" w:rsidP="00B145B8">
      <w:pPr>
        <w:pStyle w:val="txt"/>
        <w:spacing w:before="0" w:beforeAutospacing="0" w:after="0" w:afterAutospacing="0"/>
        <w:ind w:firstLine="851"/>
        <w:jc w:val="both"/>
        <w:rPr>
          <w:sz w:val="28"/>
          <w:szCs w:val="28"/>
          <w:lang w:val="uz-Cyrl-UZ"/>
        </w:rPr>
      </w:pPr>
      <w:r w:rsidRPr="00B145B8">
        <w:rPr>
          <w:sz w:val="28"/>
          <w:szCs w:val="28"/>
          <w:lang w:val="uz-Cyrl-UZ"/>
        </w:rPr>
        <w:t>Бугунги кунда ёш авлод учун аждодлар меросини асраб-авайлаб, мустақиллик, ҳуқуқий давлат, демократик жамият қуришда уларнинг олтиндан қиммат фикр ва ғоялари дастуруламал бўлиб хизмат қилади, десак муболаға бўлмайди. Эркин фикрловчи шахсларни тарбиялаш, миллат тафаккури ва миллат мафкурасининг энг илғор намуналарини акс эттирган асарлар яратиш, хорижий тилларни мукаммал билиш, ўқитувчи кадрлар савиясига эътибор, ихтиёрий касб-ҳунар ўрганишни жорий этиш каби тамойиллар ўтган аср бошларидаёқ маърифатпарвар жадид вакилларини ўйлантирган ва уларнинг бу йўлдаги бевосита саъй-ҳаракатлари бугунги таълим соҳасидаги ислоҳотларнинг пойдеворига асос яратганди.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Авлоний сўзларига эътибор қилайлик: Тарбия уй, ота, она, мактаб, муаллим, мударрис ва ҳукумат вазифасидир. Тарбияни  билимсиз, қўли тўқмоқ, боши пахмоқ  оналар берадими ёки тўйчи, улоқчи, базмчи, дўмбирачи, карнайчи, сурнайчи, илм қадрини билмайдиган, илм учун бир пулни кўзлари қиймайдиган, замондан хабарсиз оталар-ми? Аввал уларнинг </w:t>
      </w:r>
      <w:r w:rsidRPr="00B145B8">
        <w:rPr>
          <w:rFonts w:ascii="Times New Roman" w:hAnsi="Times New Roman" w:cs="Times New Roman"/>
          <w:sz w:val="28"/>
          <w:szCs w:val="28"/>
          <w:lang w:val="uz-Cyrl-UZ"/>
        </w:rPr>
        <w:lastRenderedPageBreak/>
        <w:t>ўзларини ўқитмоқ, тарбия қилмоқ  лозимдур! Хайр, бўлмаса, муаллим-чи? Мақсади пул, маслаги шуҳрат, юқори мактабларда ўқимаган, усули таълим кўрмаган, аввал ўзлари дорулмуаллимларда ўқимаган бўлса, улар қандай дарс бера олар? Ҳозир тарбия бизлар учун ё хаёт, ё мамот, ё нажот, ё ҳалокат, ё садоқат, ё фалокатдир.</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иборалар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Мустақиллик азал-азалдан инсониятнинг орзу-умидлари, иймон учун кураш, ўзбек маърифатпарварлари, Ватан ишқи, тақдири, озодлиги ва мустақиллиги туйғулари, миллийликни сақлаш, маориф, диний қарашлар, таълим, маданият ва санъатнинг янги турлари,  адабиёт ва сиёсат арбоблари.</w:t>
      </w:r>
    </w:p>
    <w:p w:rsidR="00B145B8" w:rsidRPr="00B145B8" w:rsidRDefault="00B145B8" w:rsidP="00B145B8">
      <w:pPr>
        <w:ind w:firstLine="567"/>
        <w:jc w:val="both"/>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1. </w:t>
      </w:r>
      <w:r w:rsidRPr="00B145B8">
        <w:rPr>
          <w:rFonts w:ascii="Times New Roman" w:hAnsi="Times New Roman" w:cs="Times New Roman"/>
          <w:i/>
          <w:sz w:val="28"/>
          <w:szCs w:val="28"/>
          <w:lang w:val="uz-Cyrl-UZ"/>
        </w:rPr>
        <w:t>Ватан</w:t>
      </w:r>
      <w:r w:rsidRPr="00B145B8">
        <w:rPr>
          <w:rFonts w:ascii="Times New Roman" w:hAnsi="Times New Roman" w:cs="Times New Roman"/>
          <w:sz w:val="28"/>
          <w:szCs w:val="28"/>
          <w:lang w:val="uz-Cyrl-UZ"/>
        </w:rPr>
        <w:t xml:space="preserve"> сўзини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Нима учун маърифат дарғаларини </w:t>
      </w:r>
      <w:r w:rsidRPr="00B145B8">
        <w:rPr>
          <w:rFonts w:ascii="Times New Roman" w:hAnsi="Times New Roman" w:cs="Times New Roman"/>
          <w:i/>
          <w:sz w:val="28"/>
          <w:szCs w:val="28"/>
          <w:lang w:val="uz-Cyrl-UZ"/>
        </w:rPr>
        <w:t>фидойилар</w:t>
      </w:r>
      <w:r w:rsidRPr="00B145B8">
        <w:rPr>
          <w:rFonts w:ascii="Times New Roman" w:hAnsi="Times New Roman" w:cs="Times New Roman"/>
          <w:sz w:val="28"/>
          <w:szCs w:val="28"/>
          <w:lang w:val="uz-Cyrl-UZ"/>
        </w:rPr>
        <w:t xml:space="preserve"> деб таърифлаймиз?</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Ҳожи Мўин Шукрулло «Ёшларға мурожаат»нинг моҳияти нимада?</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Маориф, маданият ва санъатнинг янги турларини жорий этиш дейилганда нима назарда тутиляпти?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Жадидларнинг иқтисодий, ижтимоий, сиёсий мақсадлари нимадан иборат бўлган?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Нима учун И.каримов Чўлпон, Фитрат ва бошқаларни адабиёт арбобигина эмас, балки сиёсат арбоблари ҳамдир деб баҳолайди?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Авлонийнинг тарбия ҳақидаги нуқтаи назарига таъриф беринг.</w:t>
      </w:r>
    </w:p>
    <w:p w:rsidR="00B145B8" w:rsidRPr="00B145B8" w:rsidRDefault="00B145B8" w:rsidP="00B145B8">
      <w:pPr>
        <w:ind w:firstLine="567"/>
        <w:jc w:val="both"/>
        <w:rPr>
          <w:rFonts w:ascii="Times New Roman" w:hAnsi="Times New Roman" w:cs="Times New Roman"/>
          <w:i/>
          <w:sz w:val="28"/>
          <w:szCs w:val="28"/>
          <w:lang w:val="uz-Cyrl-UZ"/>
        </w:rPr>
      </w:pPr>
      <w:r w:rsidRPr="00B145B8">
        <w:rPr>
          <w:rFonts w:ascii="Times New Roman" w:hAnsi="Times New Roman" w:cs="Times New Roman"/>
          <w:sz w:val="28"/>
          <w:szCs w:val="28"/>
          <w:lang w:val="uz-Cyrl-UZ"/>
        </w:rPr>
        <w:t>8.</w:t>
      </w:r>
      <w:r w:rsidRPr="00B145B8">
        <w:rPr>
          <w:rFonts w:ascii="Times New Roman" w:hAnsi="Times New Roman" w:cs="Times New Roman"/>
          <w:sz w:val="28"/>
          <w:szCs w:val="28"/>
        </w:rPr>
        <w:t xml:space="preserve"> </w:t>
      </w:r>
      <w:r w:rsidRPr="00B145B8">
        <w:rPr>
          <w:rFonts w:ascii="Times New Roman" w:hAnsi="Times New Roman" w:cs="Times New Roman"/>
          <w:i/>
          <w:sz w:val="28"/>
          <w:szCs w:val="28"/>
          <w:lang w:val="uz-Cyrl-UZ"/>
        </w:rPr>
        <w:t>“</w:t>
      </w:r>
      <w:r w:rsidRPr="00B145B8">
        <w:rPr>
          <w:rFonts w:ascii="Times New Roman" w:hAnsi="Times New Roman" w:cs="Times New Roman"/>
          <w:i/>
          <w:sz w:val="28"/>
          <w:szCs w:val="28"/>
        </w:rPr>
        <w:t>Ўзликни англаш тарихни билишдан бошланади</w:t>
      </w:r>
      <w:r w:rsidRPr="00B145B8">
        <w:rPr>
          <w:rFonts w:ascii="Times New Roman" w:hAnsi="Times New Roman" w:cs="Times New Roman"/>
          <w:i/>
          <w:sz w:val="28"/>
          <w:szCs w:val="28"/>
          <w:lang w:val="uz-Cyrl-UZ"/>
        </w:rPr>
        <w:t>”</w:t>
      </w:r>
      <w:r w:rsidRPr="00B145B8">
        <w:rPr>
          <w:rFonts w:ascii="Times New Roman" w:hAnsi="Times New Roman" w:cs="Times New Roman"/>
          <w:sz w:val="28"/>
          <w:szCs w:val="28"/>
          <w:lang w:val="uz-Cyrl-UZ"/>
        </w:rPr>
        <w:t xml:space="preserve"> (И.Каримов)  мавзуида </w:t>
      </w:r>
      <w:r w:rsidRPr="00B145B8">
        <w:rPr>
          <w:rFonts w:ascii="Times New Roman" w:hAnsi="Times New Roman" w:cs="Times New Roman"/>
          <w:i/>
          <w:sz w:val="28"/>
          <w:szCs w:val="28"/>
          <w:lang w:val="uz-Cyrl-UZ"/>
        </w:rPr>
        <w:t>эссе ёзинг.</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1.Каримов И.А. Янгича тафаккурга кенг йўл //Асарлар. 6-том. – Т.: Ўзбекистон, 1998. – 6-бет.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Каримов И.А. Ўз келажагимизни ўз қўлимиз билан қурмоқдамиз // 7-том. – Т.: Ўзбекистон, 1998. – 307-бет.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3. Каримов И.А. Пойтахтимиз муқаддас остонамиз. //  7-том. – Т.: Ўзбекистон, 1998. – 307-бет.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Каримов И.А. Миллий мафкура  – давлатимиз ва жамиятимиз қурилишида биз учун руҳий-маънавий куч-қувват манбаи. // 8-том. – Т.: Ўзбекистон, 2000. – 469-бет.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Каримов И.А. Юксак маънавият – енгилмас куч. – Т.: Маънавият, 1998. – 97, 119-бетлар.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Жўраев К. Этномаданият. Андижон, АДУ АРМ, 2011. </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11-мавзу</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color w:val="000000"/>
          <w:sz w:val="28"/>
          <w:szCs w:val="28"/>
          <w:lang w:val="uz-Cyrl-UZ" w:eastAsia="uz-Cyrl-UZ"/>
        </w:rPr>
      </w:pPr>
      <w:r w:rsidRPr="00B145B8">
        <w:rPr>
          <w:rFonts w:ascii="Times New Roman" w:hAnsi="Times New Roman" w:cs="Times New Roman"/>
          <w:b/>
          <w:sz w:val="28"/>
          <w:szCs w:val="28"/>
          <w:lang w:val="uz-Cyrl-UZ"/>
        </w:rPr>
        <w:t xml:space="preserve">Этнoпeдaгoгикa </w:t>
      </w:r>
      <w:r w:rsidRPr="00B145B8">
        <w:rPr>
          <w:rFonts w:ascii="Times New Roman" w:hAnsi="Times New Roman" w:cs="Times New Roman"/>
          <w:color w:val="000000"/>
          <w:sz w:val="28"/>
          <w:szCs w:val="28"/>
          <w:lang w:val="uz-Cyrl-UZ" w:eastAsia="uz-Cyrl-UZ"/>
        </w:rPr>
        <w:t xml:space="preserve">– </w:t>
      </w:r>
      <w:r w:rsidRPr="00B145B8">
        <w:rPr>
          <w:rFonts w:ascii="Times New Roman" w:hAnsi="Times New Roman" w:cs="Times New Roman"/>
          <w:b/>
          <w:color w:val="000000"/>
          <w:sz w:val="28"/>
          <w:szCs w:val="28"/>
          <w:lang w:val="uz-Cyrl-UZ" w:eastAsia="uz-Cyrl-UZ"/>
        </w:rPr>
        <w:t>ўзбек халқ педагогикаси</w:t>
      </w:r>
    </w:p>
    <w:p w:rsidR="00B145B8" w:rsidRPr="00B145B8" w:rsidRDefault="00B145B8" w:rsidP="00B145B8">
      <w:pPr>
        <w:autoSpaceDE w:val="0"/>
        <w:autoSpaceDN w:val="0"/>
        <w:adjustRightInd w:val="0"/>
        <w:jc w:val="center"/>
        <w:rPr>
          <w:rFonts w:ascii="Times New Roman" w:hAnsi="Times New Roman" w:cs="Times New Roman"/>
          <w:color w:val="000000"/>
          <w:sz w:val="28"/>
          <w:szCs w:val="28"/>
          <w:lang w:val="uz-Cyrl-UZ" w:eastAsia="uz-Cyrl-UZ"/>
        </w:rPr>
      </w:pPr>
      <w:r w:rsidRPr="00B145B8">
        <w:rPr>
          <w:rFonts w:ascii="Times New Roman" w:hAnsi="Times New Roman" w:cs="Times New Roman"/>
          <w:b/>
          <w:color w:val="000000"/>
          <w:sz w:val="28"/>
          <w:szCs w:val="28"/>
          <w:lang w:val="uz-Cyrl-UZ" w:eastAsia="uz-Cyrl-UZ"/>
        </w:rPr>
        <w:t>ва миллий маънавият</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77024" behindDoc="1" locked="0" layoutInCell="1" allowOverlap="1">
            <wp:simplePos x="0" y="0"/>
            <wp:positionH relativeFrom="column">
              <wp:posOffset>4977765</wp:posOffset>
            </wp:positionH>
            <wp:positionV relativeFrom="paragraph">
              <wp:posOffset>84455</wp:posOffset>
            </wp:positionV>
            <wp:extent cx="952500" cy="1447800"/>
            <wp:effectExtent l="19050" t="0" r="0" b="0"/>
            <wp:wrapTight wrapText="bothSides">
              <wp:wrapPolygon edited="0">
                <wp:start x="-432" y="0"/>
                <wp:lineTo x="-432" y="21316"/>
                <wp:lineTo x="21600" y="21316"/>
                <wp:lineTo x="21600" y="0"/>
                <wp:lineTo x="-432" y="0"/>
              </wp:wrapPolygon>
            </wp:wrapTight>
            <wp:docPr id="165" name="Рисунок 165" descr="Этнопедагогика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Этнопедагогика скачать"/>
                    <pic:cNvPicPr>
                      <a:picLocks noChangeAspect="1" noChangeArrowheads="1"/>
                    </pic:cNvPicPr>
                  </pic:nvPicPr>
                  <pic:blipFill>
                    <a:blip r:embed="rId331" r:link="rId332"/>
                    <a:srcRect/>
                    <a:stretch>
                      <a:fillRect/>
                    </a:stretch>
                  </pic:blipFill>
                  <pic:spPr bwMode="auto">
                    <a:xfrm>
                      <a:off x="0" y="0"/>
                      <a:ext cx="952500" cy="1447800"/>
                    </a:xfrm>
                    <a:prstGeom prst="rect">
                      <a:avLst/>
                    </a:prstGeom>
                    <a:noFill/>
                    <a:ln w="9525">
                      <a:noFill/>
                      <a:miter lim="800000"/>
                      <a:headEnd/>
                      <a:tailEnd/>
                    </a:ln>
                  </pic:spPr>
                </pic:pic>
              </a:graphicData>
            </a:graphic>
          </wp:anchor>
        </w:drawing>
      </w:r>
      <w:r w:rsidRPr="00B145B8">
        <w:rPr>
          <w:rFonts w:ascii="Times New Roman" w:hAnsi="Times New Roman" w:cs="Times New Roman"/>
          <w:b/>
          <w:i/>
          <w:color w:val="000000"/>
          <w:sz w:val="28"/>
          <w:szCs w:val="28"/>
          <w:lang w:val="uz-Cyrl-UZ" w:eastAsia="uz-Cyrl-UZ"/>
        </w:rPr>
        <w:t>Этнопедагогика</w:t>
      </w:r>
      <w:r w:rsidRPr="00B145B8">
        <w:rPr>
          <w:rFonts w:ascii="Times New Roman" w:hAnsi="Times New Roman" w:cs="Times New Roman"/>
          <w:i/>
          <w:color w:val="000000"/>
          <w:sz w:val="28"/>
          <w:szCs w:val="28"/>
          <w:lang w:val="uz-Cyrl-UZ" w:eastAsia="uz-Cyrl-UZ"/>
        </w:rPr>
        <w:t xml:space="preserve"> ёки ўзбек халқ педагогикаси</w:t>
      </w:r>
      <w:r w:rsidRPr="00B145B8">
        <w:rPr>
          <w:rFonts w:ascii="Times New Roman" w:hAnsi="Times New Roman" w:cs="Times New Roman"/>
          <w:color w:val="000000"/>
          <w:sz w:val="28"/>
          <w:szCs w:val="28"/>
          <w:lang w:val="uz-Cyrl-UZ" w:eastAsia="uz-Cyrl-UZ"/>
        </w:rPr>
        <w:t xml:space="preserve"> – қамрови ниҳоятда кенг, бағоят серқирра ва сержило тушунча. У шу халқ пайдо бўлган бутун даврни ўз ичига олади.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донишмандлиги ва одобномасининг бу нодир соҳаси ижтимоий ва маиший-ахлоқий ҳаётнинг барча томонларини, халқ оғзаки ижоди, қадршунослиги (аксиология), удумшунослиги ва маросимшунослигининг  етакчи   йўналишларини,   диний-ахлоқий    таълимотни қамраб олиши билап характерланади.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Этнопедагогика халқимизнинг асрлар давомида тўпланган бой тажрибаларини,   ижтимоий-сиёсий,  ахлоқий, фалсафий, маърифий, эстетик, маънавий ҳамда жисмоний етуклик борасидаги қарашларини, тажриба-хулосаларини лўнда, аммо бағоят теран, донишманднамо тарзда ифодалайди.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Ўзбек халқ  педагогикаси доно халқимизнинг таълим-тарбия, ахлоқ, одоб, инсон қадриятларига, маънавиятнинг устуворлигига, халқ иймон-эътиқодининг бутунлиги соҳасидаги дунёқарашига, табаррук исломнннг </w:t>
      </w:r>
      <w:r w:rsidRPr="00B145B8">
        <w:rPr>
          <w:rFonts w:ascii="Times New Roman" w:hAnsi="Times New Roman" w:cs="Times New Roman"/>
          <w:color w:val="000000"/>
          <w:sz w:val="28"/>
          <w:szCs w:val="28"/>
          <w:lang w:val="uz-Cyrl-UZ" w:eastAsia="uz-Cyrl-UZ"/>
        </w:rPr>
        <w:lastRenderedPageBreak/>
        <w:t>одоб-ахлоқ, илму фан ҳақидаги таълимотига, муқаддас Қуръони карим ва пайғамбаримиз   Муҳаммад расулуллоҳнинг  муборак ҳадиси шарифларига суянади</w:t>
      </w:r>
    </w:p>
    <w:p w:rsidR="00B145B8" w:rsidRPr="00B145B8" w:rsidRDefault="00B145B8" w:rsidP="00B145B8">
      <w:pPr>
        <w:autoSpaceDE w:val="0"/>
        <w:autoSpaceDN w:val="0"/>
        <w:adjustRightInd w:val="0"/>
        <w:ind w:firstLine="708"/>
        <w:jc w:val="both"/>
        <w:rPr>
          <w:rFonts w:ascii="Times New Roman" w:hAnsi="Times New Roman" w:cs="Times New Roman"/>
          <w:i/>
          <w:color w:val="000000"/>
          <w:sz w:val="28"/>
          <w:szCs w:val="28"/>
          <w:lang w:val="uz-Cyrl-UZ" w:eastAsia="uz-Cyrl-UZ"/>
        </w:rPr>
      </w:pPr>
      <w:r w:rsidRPr="00B145B8">
        <w:rPr>
          <w:rFonts w:ascii="Times New Roman" w:hAnsi="Times New Roman" w:cs="Times New Roman"/>
          <w:i/>
          <w:color w:val="000000"/>
          <w:sz w:val="28"/>
          <w:szCs w:val="28"/>
          <w:lang w:val="uz-Cyrl-UZ" w:eastAsia="uz-Cyrl-UZ"/>
        </w:rPr>
        <w:t>Ўзбек халқ педагогикаси объекти: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*Аллоҳнинг илоҳий мўъжизаси – инсоннинг она қорнида  пайдо бўлишидан тортиб, то туғилганига қадар кечадиган физиологик ўзгаришлар;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*илк тарбиясидан тортиб, то вояга етгунча ҳамда оила қургунга қадар олиб бориладиган амалий фаолият;</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*ёшини яшаб, то омонатини топширгунига қадар олиб бориладиган ахлоқий, ақлий, эстетик,   меҳнат, экологик тарбияси масалалари;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*жисмоний чиниқиш билан боғлиқ ўйинлар, халқ педагогик анъаналарининг ҳозирги замон ёш авлод таълим-тарбиясида тутган ўрни ҳамда аҳамияти кўрсатишдан иборат.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Этнопедагогикада ҳар бир халқ, жумладан,  ўзбек анъанавий, оммавий    байрам-сайллари, рисм-русмлари, одатлари ва удумларида акс этган ахлоқий қарашлар, уларнинг ўзига хос одобномаси каби бағоят долзарб мавзулар акс этади.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Маълумки, халқнинг педагогик қарашлари узоқ асрлар давомида шаклланган.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Улар бизга алоҳида ёзма тарзда, қўлланма-дастур шаклида эмас, асосан халқ оғзаки ижоди ёдгорликларида, элшунослик, қадршунослик, удумшунослик, Қуръони карим ва ҳадисларда ўз ифодасини топган.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Бугунги кунда шу узоқ асрлар давомида таълим-тарбия қўлланмаси, воситаси бўлиб келган халқнинг педагогик қарашларини тўплаш, ўрганиш ва чоп этиш вазифаси турибдики, бу вазифани бажариш йўқолиш арафасига келиб қолган миллий қадриятларимиз, ахлоқимиз, урф-одат, расм-русумларимизни, удумларимизни, анъаналаримизни асраб қолиш ва тиклаш учун ниҳоятда зарурдир.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Ўзбек халқ анъанавий педагогикасига оид материаллар бамисоли уммон. Шу уммондан олинган қатралар эса унинг мундарижасини ташкил этади. Яъни: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халқнинг оилавий-маиший ҳаёти (проф. С.Мирзаеванинг китоблари), таълим-тарбиявий ахлоқ-одобга оид ҳаётий йўл-йўриқлари, усуллари, ибратли тажрибалари (Расулуллоҳ ибрати);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78048" behindDoc="1" locked="0" layoutInCell="1" allowOverlap="1">
            <wp:simplePos x="0" y="0"/>
            <wp:positionH relativeFrom="column">
              <wp:posOffset>4520565</wp:posOffset>
            </wp:positionH>
            <wp:positionV relativeFrom="paragraph">
              <wp:posOffset>66040</wp:posOffset>
            </wp:positionV>
            <wp:extent cx="1386840" cy="1943100"/>
            <wp:effectExtent l="19050" t="0" r="3810" b="0"/>
            <wp:wrapTight wrapText="bothSides">
              <wp:wrapPolygon edited="0">
                <wp:start x="-297" y="0"/>
                <wp:lineTo x="-297" y="21388"/>
                <wp:lineTo x="21659" y="21388"/>
                <wp:lineTo x="21659" y="0"/>
                <wp:lineTo x="-297" y="0"/>
              </wp:wrapPolygon>
            </wp:wrapTight>
            <wp:docPr id="166" name="Рисунок 166" descr="http://www.advantour.com/img/uzbekistan/culture/alpom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dvantour.com/img/uzbekistan/culture/alpomish.jpg"/>
                    <pic:cNvPicPr>
                      <a:picLocks noChangeAspect="1" noChangeArrowheads="1"/>
                    </pic:cNvPicPr>
                  </pic:nvPicPr>
                  <pic:blipFill>
                    <a:blip r:embed="rId333" r:link="rId334"/>
                    <a:srcRect/>
                    <a:stretch>
                      <a:fillRect/>
                    </a:stretch>
                  </pic:blipFill>
                  <pic:spPr bwMode="auto">
                    <a:xfrm>
                      <a:off x="0" y="0"/>
                      <a:ext cx="1386840" cy="1943100"/>
                    </a:xfrm>
                    <a:prstGeom prst="rect">
                      <a:avLst/>
                    </a:prstGeom>
                    <a:noFill/>
                    <a:ln w="9525">
                      <a:noFill/>
                      <a:miter lim="800000"/>
                      <a:headEnd/>
                      <a:tailEnd/>
                    </a:ln>
                  </pic:spPr>
                </pic:pic>
              </a:graphicData>
            </a:graphic>
          </wp:anchor>
        </w:drawing>
      </w:r>
      <w:r w:rsidRPr="00B145B8">
        <w:rPr>
          <w:rFonts w:ascii="Times New Roman" w:hAnsi="Times New Roman" w:cs="Times New Roman"/>
          <w:b/>
          <w:color w:val="000000"/>
          <w:sz w:val="28"/>
          <w:szCs w:val="28"/>
          <w:lang w:val="uz-Cyrl-UZ" w:eastAsia="uz-Cyrl-UZ"/>
        </w:rPr>
        <w:t>Халқ оғзаки ижоди намуналари: достонлар, эртаклар</w:t>
      </w:r>
      <w:r w:rsidRPr="00B145B8">
        <w:rPr>
          <w:rFonts w:ascii="Times New Roman" w:hAnsi="Times New Roman" w:cs="Times New Roman"/>
          <w:color w:val="000000"/>
          <w:sz w:val="28"/>
          <w:szCs w:val="28"/>
          <w:lang w:val="uz-Cyrl-UZ" w:eastAsia="uz-Cyrl-UZ"/>
        </w:rPr>
        <w:t>, меҳнат-мавсум маросим қўшиқлари, асотирлар, нақллар, ривоятлар, афсоналар, мақоллар, маталлар, ҳикматлар, топишмоқлар, тез айтишлар, болалар ўйинлари, аллалар, тўй ва аза қўшиқлари, олқиш ва қарғишлар (Р.Ҳамзатовнинг “Менинг Доғистоним” асарида ёрқин мисол бор, 12-, 57-б), суюш-эркалаш қўшиқлари, эркаламалар, овутмачоқлар, қизиқмачоқлар, ялинчоқлар, чорламалар;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ўйин-кулгулар билан боғлиқ лапар, айтишув, ўлан (“Алпомиш” мисолида), термалар, болалар тарқалиш, чорлаш қўшиқлари, рамазон, бойчечак, ёмғир, қуёш, юлдуз, сув айтимлари;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чандишлар, тегишмачоқлар, масхараламалар, «Наврўз», «Меҳржон», баҳор, куз, қиш, ёз айтим-қўшиқ ашулалари;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деҳқончилик, чорвадорлик, касб-ҳунармандчилик билан боғлиқ насрий ва назмий асарлар;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инсон, табиат ва ҳайвонлар дунёсига оид намуналар ҳамда мифологик тасаввурлар акс этган асарлар к</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eastAsia="uz-Cyrl-UZ"/>
        </w:rPr>
        <w:t xml:space="preserve"> иради.</w:t>
      </w:r>
    </w:p>
    <w:p w:rsidR="00B145B8" w:rsidRPr="00B145B8" w:rsidRDefault="00B145B8" w:rsidP="00B145B8">
      <w:pPr>
        <w:autoSpaceDE w:val="0"/>
        <w:autoSpaceDN w:val="0"/>
        <w:adjustRightInd w:val="0"/>
        <w:ind w:firstLine="708"/>
        <w:jc w:val="both"/>
        <w:rPr>
          <w:rFonts w:ascii="Times New Roman" w:hAnsi="Times New Roman" w:cs="Times New Roman"/>
          <w:b/>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Қуръони карим, ҳадис ҳамда Шарқ мутафаккирларининг ахлоқ-одобга оид қарашларига доир парчалар ҳам </w:t>
      </w:r>
      <w:r w:rsidRPr="00B145B8">
        <w:rPr>
          <w:rFonts w:ascii="Times New Roman" w:hAnsi="Times New Roman" w:cs="Times New Roman"/>
          <w:b/>
          <w:color w:val="000000"/>
          <w:sz w:val="28"/>
          <w:szCs w:val="28"/>
          <w:lang w:val="uz-Cyrl-UZ" w:eastAsia="uz-Cyrl-UZ"/>
        </w:rPr>
        <w:t xml:space="preserve">этнопедагогиканинг объекти саналади. </w:t>
      </w:r>
    </w:p>
    <w:p w:rsidR="00B145B8" w:rsidRPr="00B145B8" w:rsidRDefault="00B145B8" w:rsidP="00B145B8">
      <w:pPr>
        <w:ind w:firstLine="709"/>
        <w:jc w:val="both"/>
        <w:rPr>
          <w:rFonts w:ascii="Times New Roman" w:hAnsi="Times New Roman" w:cs="Times New Roman"/>
          <w:smallCaps/>
          <w:color w:val="000000"/>
          <w:sz w:val="28"/>
          <w:szCs w:val="28"/>
          <w:lang w:val="uz-Cyrl-UZ" w:eastAsia="uz-Cyrl-UZ"/>
        </w:rPr>
      </w:pPr>
      <w:r w:rsidRPr="00B145B8">
        <w:rPr>
          <w:rFonts w:ascii="Times New Roman" w:hAnsi="Times New Roman" w:cs="Times New Roman"/>
          <w:b/>
          <w:color w:val="000000"/>
          <w:sz w:val="28"/>
          <w:szCs w:val="28"/>
          <w:lang w:val="uz-Cyrl-UZ" w:eastAsia="uz-Cyrl-UZ"/>
        </w:rPr>
        <w:t>Шуни алоҳида таъкидла</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eastAsia="uz-Cyrl-UZ"/>
        </w:rPr>
        <w:t xml:space="preserve"> ш керакки, халқ наздида, инсон яхши ё ёмон бўлиб туғилмайди. Унинг яхши-ёмонга айланиши тарбиядан, даставвал ота-она, оила, маҳалла-кўй, қишлоқ-овул, қолаверса, жамият-тузумдан. Бунда аждодлар қолдирган ота мерос – оилавий педагогика, халқ педагогикаси, этнография, удум, расм-русумлар, миллий қадриятлар, анъаналар ҳал қилувчи ўрин тутади. </w:t>
      </w:r>
      <w:r w:rsidRPr="00B145B8">
        <w:rPr>
          <w:rFonts w:ascii="Times New Roman" w:hAnsi="Times New Roman" w:cs="Times New Roman"/>
          <w:smallCaps/>
          <w:color w:val="000000"/>
          <w:sz w:val="28"/>
          <w:szCs w:val="28"/>
          <w:lang w:val="uz-Cyrl-UZ" w:eastAsia="uz-Cyrl-UZ"/>
        </w:rPr>
        <w:t xml:space="preserve"> </w:t>
      </w:r>
    </w:p>
    <w:p w:rsidR="00B145B8" w:rsidRPr="00B145B8" w:rsidRDefault="00B145B8" w:rsidP="00B145B8">
      <w:pPr>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таъкидлашича, бола бошдан тўғри, ҳаққоний тарбияланса, у келгусида яхши инсон бўлиб етишади, эгри йўлда тарбияланса – ёмон кишига айланади. Зеро, «кўчат бошдан, бола ёшдан» мақолига амал қилиш халқ анъанавий педагогикасининг бош йўналишидир. Шу боис, халқ </w:t>
      </w:r>
      <w:r w:rsidRPr="00B145B8">
        <w:rPr>
          <w:rFonts w:ascii="Times New Roman" w:hAnsi="Times New Roman" w:cs="Times New Roman"/>
          <w:color w:val="000000"/>
          <w:sz w:val="28"/>
          <w:szCs w:val="28"/>
          <w:lang w:val="uz-Cyrl-UZ" w:eastAsia="uz-Cyrl-UZ"/>
        </w:rPr>
        <w:lastRenderedPageBreak/>
        <w:t>педагогикасида тарбиянинг майда-чуйдаси, яъни бирламчи-иккиламчиси бўлмайди: ҳамма нарса ҳисобга олиниши, ҳеч бир соҳа четда қолмаслиги, айни чоқда тарбиянинг ниҳоятда нозик, инжиқ, мураккаб томонлари эътиборга олинган ҳолда, етти ўлчаб бир кесишга амал қилинади. Характерлиси яна шундаки, халқ тарбияда кеча, бугун ва эртани ўйлаб иш тутади, яъни тарбияда ўтмишни унутмаслик, бугуннинг қадрига етишлик, келажакка умид устувор бўлиши лозим.</w:t>
      </w:r>
    </w:p>
    <w:p w:rsidR="00B145B8" w:rsidRPr="00B145B8" w:rsidRDefault="00B145B8" w:rsidP="00B145B8">
      <w:pPr>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Халқ педагогикасида ҳаёт, табиат ва жамиятдаги ҳар бир воқеа-ҳодиса, предмет, кўриниш, қисқаси, жонли-жонсиз ҳамма нарса акс этади.</w:t>
      </w:r>
    </w:p>
    <w:p w:rsidR="00B145B8" w:rsidRPr="00B145B8" w:rsidRDefault="00B145B8" w:rsidP="00B145B8">
      <w:pPr>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анъанавий педагогикасида ишонтириш, исботлаш, таъсир, ибрат намунаси, тажриба натижалари, тасдиқлаш алоҳида ўрин тутади. Бу айниқса экологик тарбия, дов-дарахт, тоғ-тош, парранда-даррандага бағишланган фольклор намуналари, тўрт унсур (Авесто мисолида) – ер, сув, ҳаво, оловга муносабатда яққол кўринади. </w:t>
      </w:r>
    </w:p>
    <w:p w:rsidR="00B145B8" w:rsidRPr="00B145B8" w:rsidRDefault="00B145B8" w:rsidP="00B145B8">
      <w:pPr>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бисотидаги энг яхши табаррук сўзлар – </w:t>
      </w:r>
      <w:r w:rsidRPr="00B145B8">
        <w:rPr>
          <w:rFonts w:ascii="Times New Roman" w:hAnsi="Times New Roman" w:cs="Times New Roman"/>
          <w:b/>
          <w:color w:val="000000"/>
          <w:sz w:val="28"/>
          <w:szCs w:val="28"/>
          <w:lang w:val="uz-Cyrl-UZ" w:eastAsia="uz-Cyrl-UZ"/>
        </w:rPr>
        <w:t>дуо-олқишлар</w:t>
      </w:r>
      <w:r w:rsidRPr="00B145B8">
        <w:rPr>
          <w:rFonts w:ascii="Times New Roman" w:hAnsi="Times New Roman" w:cs="Times New Roman"/>
          <w:color w:val="000000"/>
          <w:sz w:val="28"/>
          <w:szCs w:val="28"/>
          <w:lang w:val="uz-Cyrl-UZ" w:eastAsia="uz-Cyrl-UZ"/>
        </w:rPr>
        <w:t xml:space="preserve"> (ТИУ манбалари: “Инсон кўрки – одоб” ва б.) ҳам тарбияга қаратилади. Дарвоқе, халқ анъанавий педагогикасида яхши сўз, дуо-олқишнинг таъсир кучи, тарбиявий аҳамияти, инсон маънавий устуворлиги, иймон-эътиқод бутунлиги, қисқаси кишиларнинг ҳар томонлама мукаммал камолоти борасида тутган ўрни ва ролига алоҳида аҳамият берилади.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Эл-юрт учун ҳар томонлама мукаммал инсонни тарбиялашга қаратилган Ўзбек халқ педагогикаси ҳам айрим шахслар томонидан яратилмаган. Уни халқимиз ўзининг бой ҳаётий тажрибалари, фарзандлар камолоти борасида тутган тутимлари, саъй-ҳаракатлари, йўл-йўриқлари, ақл-заковатлари билан яратган. Айни чоқда ўзбек халқ педагогикаси ўз ривожида, бойиб, мукаммаллашиб боришида илм-фаннинг бошқа соҳалари, яъни мумтоз адабиёт, санъат, оғзаки ижод, элшунослик, руҳшунослик каби соҳалар билан бевосита  алоқада бўлади, энг яхши намуналарини ўзига қабул қилиб олади.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Инсонпарварлик, байналмилаллик, ҳушёрлик, зукколик, топқирлик, билимдонлик, уқувликни ўзига эътиқод қилиб олган ўзбек халқ педагогикаси айни чоқда </w:t>
      </w:r>
      <w:r w:rsidRPr="00B145B8">
        <w:rPr>
          <w:rFonts w:ascii="Times New Roman" w:hAnsi="Times New Roman" w:cs="Times New Roman"/>
          <w:b/>
          <w:color w:val="000000"/>
          <w:sz w:val="28"/>
          <w:szCs w:val="28"/>
          <w:lang w:val="uz-Cyrl-UZ" w:eastAsia="uz-Cyrl-UZ"/>
        </w:rPr>
        <w:t>шарқона халқ педагогикаси</w:t>
      </w:r>
      <w:r w:rsidRPr="00B145B8">
        <w:rPr>
          <w:rFonts w:ascii="Times New Roman" w:hAnsi="Times New Roman" w:cs="Times New Roman"/>
          <w:color w:val="000000"/>
          <w:sz w:val="28"/>
          <w:szCs w:val="28"/>
          <w:lang w:val="uz-Cyrl-UZ" w:eastAsia="uz-Cyrl-UZ"/>
        </w:rPr>
        <w:t xml:space="preserve"> бойликларидан озиқланган ва унинг энг гўзал намуналарини ўзига қабул қилиб олган.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педагогикаси асрлар давомида яшаб келди. Аждод-авлодларнинг ахлоқий, маърифий шаклланиши ва камолотида, жисмоний баркамоллигида </w:t>
      </w:r>
      <w:r w:rsidRPr="00B145B8">
        <w:rPr>
          <w:rFonts w:ascii="Times New Roman" w:hAnsi="Times New Roman" w:cs="Times New Roman"/>
          <w:color w:val="000000"/>
          <w:sz w:val="28"/>
          <w:szCs w:val="28"/>
          <w:lang w:val="uz-Cyrl-UZ" w:eastAsia="uz-Cyrl-UZ"/>
        </w:rPr>
        <w:lastRenderedPageBreak/>
        <w:t>ҳал қилувчи рол ўйнади. Оддий инсонларми ёхуд буюк алломалар, шунчаки фуқароми ва ё юрт султонлари, кичик суворийми ёки улуғ саркардами, барибир халқ томонидан яратилган, амалда бўлган халқона тарбия анъаналарига тўла амал қилган, унга суянган, таянган ҳолда яшаса, фаолият кўрсатса кам бўлмаган, эл-юрт назарига тушган, олқишига сазовор бўлган.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педагогикасининг бунчалик таъсир кучи, аҳамияти нимада?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Яшовчанлиги, «умри»нинг шунчалар узоқ муддатлар билан ўлчаниши, уни ҳеч қандай куч-қудрат билан тенглаштириб бўлмаслигининг боиси қаерда?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педагогикасининг асрлар давомида шаклланиб, ривожланиб, бойиб боришининг, фуқаро, Ватан тақдирида ҳал қилувчи ролининг боиси, </w:t>
      </w:r>
      <w:r w:rsidRPr="00B145B8">
        <w:rPr>
          <w:rFonts w:ascii="Times New Roman" w:hAnsi="Times New Roman" w:cs="Times New Roman"/>
          <w:i/>
          <w:iCs/>
          <w:sz w:val="28"/>
          <w:szCs w:val="28"/>
          <w:lang w:val="uz-Cyrl-UZ" w:eastAsia="uz-Cyrl-UZ"/>
        </w:rPr>
        <w:t>биринчидан,</w:t>
      </w:r>
      <w:r w:rsidRPr="00B145B8">
        <w:rPr>
          <w:rFonts w:ascii="Times New Roman" w:hAnsi="Times New Roman" w:cs="Times New Roman"/>
          <w:i/>
          <w:iCs/>
          <w:color w:val="000000"/>
          <w:sz w:val="28"/>
          <w:szCs w:val="28"/>
          <w:lang w:val="uz-Cyrl-UZ" w:eastAsia="uz-Cyrl-UZ"/>
        </w:rPr>
        <w:t xml:space="preserve"> </w:t>
      </w:r>
      <w:r w:rsidRPr="00B145B8">
        <w:rPr>
          <w:rFonts w:ascii="Times New Roman" w:hAnsi="Times New Roman" w:cs="Times New Roman"/>
          <w:color w:val="000000"/>
          <w:sz w:val="28"/>
          <w:szCs w:val="28"/>
          <w:lang w:val="uz-Cyrl-UZ" w:eastAsia="uz-Cyrl-UZ"/>
        </w:rPr>
        <w:t xml:space="preserve">унинг ҳаётийлиги, таъсирчанлиги, серқирра, сермаънолигида бўлса, </w:t>
      </w:r>
      <w:r w:rsidRPr="00B145B8">
        <w:rPr>
          <w:rFonts w:ascii="Times New Roman" w:hAnsi="Times New Roman" w:cs="Times New Roman"/>
          <w:i/>
          <w:iCs/>
          <w:sz w:val="28"/>
          <w:szCs w:val="28"/>
          <w:lang w:val="uz-Cyrl-UZ" w:eastAsia="uz-Cyrl-UZ"/>
        </w:rPr>
        <w:t>иккинчидан,</w:t>
      </w:r>
      <w:r w:rsidRPr="00B145B8">
        <w:rPr>
          <w:rFonts w:ascii="Times New Roman" w:hAnsi="Times New Roman" w:cs="Times New Roman"/>
          <w:i/>
          <w:iCs/>
          <w:color w:val="000000"/>
          <w:sz w:val="28"/>
          <w:szCs w:val="28"/>
          <w:lang w:val="uz-Cyrl-UZ" w:eastAsia="uz-Cyrl-UZ"/>
        </w:rPr>
        <w:t xml:space="preserve"> </w:t>
      </w:r>
      <w:r w:rsidRPr="00B145B8">
        <w:rPr>
          <w:rFonts w:ascii="Times New Roman" w:hAnsi="Times New Roman" w:cs="Times New Roman"/>
          <w:color w:val="000000"/>
          <w:sz w:val="28"/>
          <w:szCs w:val="28"/>
          <w:lang w:val="uz-Cyrl-UZ" w:eastAsia="uz-Cyrl-UZ"/>
        </w:rPr>
        <w:t xml:space="preserve">унинг бевосита халқ томонидан мавжуд ҳаёт жараёнида жонли анъаналарда яратилиши, яшаши, ҳаёт, инсон муаммоларини қамраб олиши, тарбиянинг энг долзарб масалалари ечимини ҳал қилишга қаратилгани, </w:t>
      </w:r>
      <w:r w:rsidRPr="00B145B8">
        <w:rPr>
          <w:rFonts w:ascii="Times New Roman" w:hAnsi="Times New Roman" w:cs="Times New Roman"/>
          <w:i/>
          <w:iCs/>
          <w:sz w:val="28"/>
          <w:szCs w:val="28"/>
          <w:lang w:val="uz-Cyrl-UZ" w:eastAsia="uz-Cyrl-UZ"/>
        </w:rPr>
        <w:t>учинчи</w:t>
      </w:r>
      <w:r w:rsidRPr="00B145B8">
        <w:rPr>
          <w:rFonts w:ascii="Times New Roman" w:hAnsi="Times New Roman" w:cs="Times New Roman"/>
          <w:i/>
          <w:sz w:val="28"/>
          <w:szCs w:val="28"/>
          <w:lang w:val="uz-Cyrl-UZ" w:eastAsia="uz-Cyrl-UZ"/>
        </w:rPr>
        <w:t>дан,</w:t>
      </w:r>
      <w:r w:rsidRPr="00B145B8">
        <w:rPr>
          <w:rFonts w:ascii="Times New Roman" w:hAnsi="Times New Roman" w:cs="Times New Roman"/>
          <w:color w:val="000000"/>
          <w:sz w:val="28"/>
          <w:szCs w:val="28"/>
          <w:lang w:val="uz-Cyrl-UZ" w:eastAsia="uz-Cyrl-UZ"/>
        </w:rPr>
        <w:t xml:space="preserve"> умуминсоний йўналишга, умумбашарий ғоя-мақсадларга қаратилганлигидир.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Шу боис, бошқа дунёқараш, мафкура, маънавият омиллари каби, халқ педагогикаси тарих тўфонларию ур-йиқитларига, тўс-тўполонларга бардош бериб, тажриба-синовлардан муваффақият билан ўтиб, тобланиб, сайқаллашиб, қанчалик қийин бўлмасин, ўз «фаолиятини» тўхтатмасдан фаол хизмат қилиб, авлодлар тарбияси, камолоти борасида ҳал қилувчи ролни ўйнаб келди.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педагогикаси бамисоли жонли организм, доимо бойиб, кўпайиб борувчи илоҳий, мўъжизавий тарбия соҳасидир.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бор экан, эл яшар экан, бу соҳа яшайверади, ўзининг авлод-аждодларга беминнат «хизмати»ни ўтайверади.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Зеро, халқ орзу-умиди, қувонч-ташвишлари, ғам-ғуссасию армонлари, шодлик, бахтиёрлик </w:t>
      </w:r>
      <w:r w:rsidRPr="00B145B8">
        <w:rPr>
          <w:rFonts w:ascii="Times New Roman" w:hAnsi="Times New Roman" w:cs="Times New Roman"/>
          <w:color w:val="000000"/>
          <w:sz w:val="28"/>
          <w:szCs w:val="28"/>
          <w:lang w:val="uz-Cyrl-UZ"/>
        </w:rPr>
        <w:t>онларию қадр-қимматлари, маънавий-маърифий,</w:t>
      </w:r>
      <w:r w:rsidRPr="00B145B8">
        <w:rPr>
          <w:rFonts w:ascii="Times New Roman" w:hAnsi="Times New Roman" w:cs="Times New Roman"/>
          <w:color w:val="000000"/>
          <w:sz w:val="28"/>
          <w:szCs w:val="28"/>
          <w:lang w:val="uz-Cyrl-UZ" w:eastAsia="uz-Cyrl-UZ"/>
        </w:rPr>
        <w:t xml:space="preserve"> бадиий-эстетик қарашлари, дунёқараши, фалсафий-ахлоқий тушунчалари, ҳаётий, таълим-тарбиявий хулосалари халқ педагогикасида зуҳр этилади.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Ўзбек халқ педагогикаси ўзининг йўналиши, ибратли хулосаларга бойлиги, бебаҳо асарлари, маъно-мантиқ жиҳатдан мукаммаллиги, </w:t>
      </w:r>
      <w:r w:rsidRPr="00B145B8">
        <w:rPr>
          <w:rFonts w:ascii="Times New Roman" w:hAnsi="Times New Roman" w:cs="Times New Roman"/>
          <w:color w:val="000000"/>
          <w:sz w:val="28"/>
          <w:szCs w:val="28"/>
          <w:lang w:val="uz-Cyrl-UZ" w:eastAsia="uz-Cyrl-UZ"/>
        </w:rPr>
        <w:lastRenderedPageBreak/>
        <w:t xml:space="preserve">теранлиги, услуби, одобномаси, билан ҳар қандай миллат, эл ҳавас қилса арзийдиган </w:t>
      </w:r>
      <w:r w:rsidRPr="00B145B8">
        <w:rPr>
          <w:rFonts w:ascii="Times New Roman" w:hAnsi="Times New Roman" w:cs="Times New Roman"/>
          <w:iCs/>
          <w:color w:val="000000"/>
          <w:sz w:val="28"/>
          <w:szCs w:val="28"/>
          <w:lang w:val="uz-Cyrl-UZ" w:eastAsia="uz-Cyrl-UZ"/>
        </w:rPr>
        <w:t>буюк</w:t>
      </w:r>
      <w:r w:rsidRPr="00B145B8">
        <w:rPr>
          <w:rFonts w:ascii="Times New Roman" w:hAnsi="Times New Roman" w:cs="Times New Roman"/>
          <w:color w:val="000000"/>
          <w:sz w:val="28"/>
          <w:szCs w:val="28"/>
          <w:lang w:val="uz-Cyrl-UZ" w:eastAsia="uz-Cyrl-UZ"/>
        </w:rPr>
        <w:t xml:space="preserve"> меросдир.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Мустақилликка эришиб, ўзимизнинг ёрқин миллий истиқлолимизга эга бўлгач, умуминсоний ва ўзбекона қадриятларни ҳар томонлама чуқурроқ англай бошладик. Мустақил Ватанга ҳар томонлама етук, мукаммал, ахлоқий пок, маънавий устувор, ий-мон-эътиқоди бутун, ўз халқи, ўз она-Ватанига фидоий, жисмоний баркамол кишилар етказиш учун уларнинг ахлоқий-жисмоний тарбиясига алоҳида аҳамият бера бошладик.</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Дарҳақиқат, Ватан тақдири, халқ равнақи, мустақил юртнинг келгуси бошқарувчиси – янгн авлод тарбияси биринчи ўринга чиқди. Жуда қийин, ўта масъулиятли, катта ғайрат-шижоат, куч-қувват, меҳнат талаб этадиган бу вазифани уддалашимизда оғзаки ижод, мумтоз ва ҳозирги замон адабиёти, элшунослик фанлари қаторида халқ педагогикасининг ўрни ва роли ҳам беқиёсднр.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Халқ педагогикаси ҳаётнинг, тафаккурнинг, одоб-ахлоқ, таълим-тарбиянинг ҳамма жабҳасини, барча муаммоларини қамраб олиши билан характерланади. Унинг олдига қўйган мақсад-вазифаси аниқ-равшан, айни чоқда хайрли, савобли ва илоҳийдир: инсонни юксак фазилатлар руҳида тарбиялашдир.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Ҳар қандай бойликнинг ниҳояси бўлади. Олтин, зар, зарбобга ўралишнинг умри қисқа. Осмонўпар бинолар қулаши, сулолалар келиб-кетиши, авлодлар кетидан янгилари келиши табиий. Аммо халқ педагогикаси ҳамиша уйғоқ, бетиним, ҳаётнипг ўзидай гўзал, авлодлар тарбиясида ҳеч қачон «толиқмайди».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Халқ педагогикаси шарқона анъаналар, оилавий-маиший йўналишларда, халқнинг ўзига хослиги эса миллий тўйларимиз, оммавий байрам-сайллари, маросимлари, урф-одатлари ва удумларида ифодаланади. Шу анъаналарни бир-бир санаб ўтамиз. Булар: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халқ оғзаки ижодида ёш авлодни маънавий-ахлоқий тарбиялаш ва тарбия усуллари, инсоний қадриятлар ва юртсеварлик тарбияси; </w:t>
      </w:r>
    </w:p>
    <w:p w:rsidR="00B145B8" w:rsidRPr="00B145B8" w:rsidRDefault="00B145B8" w:rsidP="00B145B8">
      <w:pPr>
        <w:numPr>
          <w:ilvl w:val="0"/>
          <w:numId w:val="7"/>
        </w:numPr>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дўст-биродарлик, аҳиллик, меҳнатсеварлик, касб-ҳунарга муҳаббат, яхшилик ва ёмонликнинг, яхши ва ёмон сўзнинг оқибати;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ҳалоллик, тўғрилик, олижаноблик тарбияси, адолат, инсоф, оға-иничилик ва қон-қардошликнинг аҳамияти;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 xml:space="preserve"> ботирлик, одоб-ахлоқ, меҳмон ва меҳмондўстлик, саҳийлик, бахиллик, камтарлик, сабр-қаноат ва уларнинг оқибати;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қадр ва қадрсизлик, муҳаббат, вафо, тажрибакорлик, ор-номус, андиша, фаросат, тежамкорлик, режа ва меъёр, масъулият, вақт қадри;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соғлом тарбия, тозалик, табиатни эъзозлаш, деҳқончилик, чорвачилик ва ҳунармандчилик қадриятлари;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ҳайвонлар, қушлар, ер-сувни эъзозлаш;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каттага ҳурмат, ёшга меҳр-шафқат, севинч ва ғам, тўй ва мотам, фарзанд ва фарзандсизлик;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кийиниш, сўзлашиш, муомала, юриш-туриш, саломлашиш, ухлаш, ювиниш, кўча одоби, овқатланиш маданияти;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жамоат ва катталар олдида ўзини тута билиш, китоб ўқиш маданияти;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катталарга қарашиш, уй юмушларини бажариш, дарс тайёрлаш, каби қадриятлардир.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Шунингдек, ўзбек халқ педагогикаси анъаналарида қуйидагиларни ҳам эътироф этиш зарур:</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фарзандларнинг эстетик идроки, ҳиссиёти ва тасаввурларини ривожлантириш ҳамда мукаммаллаштириш;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болаларнинг бадиий-ижодий қобилиятларини шакллантириш ва камол топтириш, эстетик дид асосларини шакллантириш ва такомиллаштириш;</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эстетик тарбияда болалар ўйин фольклорининг ўрни ва аҳамияти, болалар   фольклор-этнография     дасталари – эстетик тарбия маркази эканлиги;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ворислик, устоз-шогирдлик анъаналарининг педагогик, ахлоқий-эстетик аҳамияти;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ёшларни шахс сифатида шакллантириш   ҳамда   бадиий-эстетик   тарбиялашда халқ оммавий   томоша   санъати – цирк,  дорбозлик,   аския,   бахши-шоирчилик, достончилик, эртакчилик, қизиқчилик, тақлидгўйлик, маддоҳлик, қироатхонлик, қиссахонлик, отунлик, воизлик, каби санъатларининг тутган ўрни ва педагогик-тарбиявий  аҳамияти;</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анъанавий спорти – фарзандлар жисмоний бақувватлиги ва етуклигининг гарови эканлиги, чаққонлик, эпчиллик ва ҳар томонлама ривожланишнинг синалган воситаси эканлиги;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болалар ўйин фольклорининг педагогик-тарбиявий аҳамияти; </w:t>
      </w:r>
    </w:p>
    <w:p w:rsidR="00B145B8" w:rsidRPr="00B145B8" w:rsidRDefault="00B145B8" w:rsidP="00B145B8">
      <w:pPr>
        <w:numPr>
          <w:ilvl w:val="0"/>
          <w:numId w:val="7"/>
        </w:numPr>
        <w:tabs>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халқ педагогик тарбиясида туризм ва саёҳатнинг, савдо-сотиқ ва тижоратнинг ўрни; </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 xml:space="preserve">жисмоний тарбия ва спорт кўникмаларида халқ қизиқарли томоша санъати, ахлоқ-одоб ва таълимнинг уйғунлиги ва ўзига хослиги; </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халқ анъанавий  педагогикасида табиат ва инсон уйғунлашуви муаммолари, табиат ва тарихни эъзозлаш, сақлаш ва қадрлашнинг аҳамияти;</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ҳайвонлар дунёси, қушлар олами ҳамда дов-дарахтлар, ўсимликлар ва гиёҳларга: ер, сув, борлиқ-атрофга инсоний муносабат – халқ педагогикасининг экологик тарбияси асосларининг асоси   эканлиги;</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одатлар, удумлар, расм-русмлар, маросимлар, ирим-сиримлар, қарғиш ва олқиш-дуолар, табиат,   диний байрамларнинг таълим-тарбиявий ахамияти;</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халқ оммавий байрам-сайллари «Наврўз», «Меҳржон» «Ҳайит рўза», «Ҳайит байрами» ва бошқаларнинг, боланинг дунёга келиши, қулоғига азон айтиш, тиш чиқиши, илк қадами, бешикка солиш, биринчи кийим-бош кийдириш, беш, етти кун, ўн бир кунлиги, бир йиллиги, уч, тўрт, беш йиллигининг алоҳида байрам қилиниши;</w:t>
      </w:r>
    </w:p>
    <w:p w:rsidR="00B145B8" w:rsidRPr="00B145B8" w:rsidRDefault="00B145B8" w:rsidP="00B145B8">
      <w:pPr>
        <w:numPr>
          <w:ilvl w:val="0"/>
          <w:numId w:val="7"/>
        </w:numPr>
        <w:tabs>
          <w:tab w:val="left" w:pos="0"/>
          <w:tab w:val="left" w:pos="993"/>
        </w:tabs>
        <w:autoSpaceDE w:val="0"/>
        <w:autoSpaceDN w:val="0"/>
        <w:adjustRightInd w:val="0"/>
        <w:spacing w:after="0"/>
        <w:ind w:left="0"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мактабга бориши, суннат тўйи, кокил қўйиш ва кокил олдириш, мўйлов оши, никоҳ тўйи, биринчи фарзанд кўриш, қирқ, эллик, олтмиш ёшлар тантаналари, пайғамбар ёши, етмиш, саксон, тўқсон йиллик юбилейлари, </w:t>
      </w:r>
      <w:r w:rsidRPr="00B145B8">
        <w:rPr>
          <w:rFonts w:ascii="Times New Roman" w:hAnsi="Times New Roman" w:cs="Times New Roman"/>
          <w:i/>
          <w:sz w:val="28"/>
          <w:szCs w:val="28"/>
          <w:lang w:val="uz-Cyrl-UZ" w:eastAsia="uz-Cyrl-UZ"/>
        </w:rPr>
        <w:t>кумуш</w:t>
      </w:r>
      <w:r w:rsidRPr="00B145B8">
        <w:rPr>
          <w:rFonts w:ascii="Times New Roman" w:hAnsi="Times New Roman" w:cs="Times New Roman"/>
          <w:sz w:val="28"/>
          <w:szCs w:val="28"/>
          <w:lang w:val="uz-Cyrl-UZ" w:eastAsia="uz-Cyrl-UZ"/>
        </w:rPr>
        <w:t xml:space="preserve"> тўй</w:t>
      </w:r>
      <w:r w:rsidRPr="00B145B8">
        <w:rPr>
          <w:rFonts w:ascii="Times New Roman" w:hAnsi="Times New Roman" w:cs="Times New Roman"/>
          <w:sz w:val="28"/>
          <w:szCs w:val="28"/>
          <w:lang w:val="uz-Cyrl-UZ"/>
        </w:rPr>
        <w:t xml:space="preserve"> (биргаликда кечган 25 йили)</w:t>
      </w:r>
      <w:r w:rsidRPr="00B145B8">
        <w:rPr>
          <w:rFonts w:ascii="Times New Roman" w:hAnsi="Times New Roman" w:cs="Times New Roman"/>
          <w:sz w:val="28"/>
          <w:szCs w:val="28"/>
          <w:lang w:val="uz-Cyrl-UZ" w:eastAsia="uz-Cyrl-UZ"/>
        </w:rPr>
        <w:t xml:space="preserve">, </w:t>
      </w:r>
      <w:r w:rsidRPr="00B145B8">
        <w:rPr>
          <w:rFonts w:ascii="Times New Roman" w:hAnsi="Times New Roman" w:cs="Times New Roman"/>
          <w:i/>
          <w:sz w:val="28"/>
          <w:szCs w:val="28"/>
          <w:lang w:val="uz-Cyrl-UZ" w:eastAsia="uz-Cyrl-UZ"/>
        </w:rPr>
        <w:t>олтин</w:t>
      </w:r>
      <w:r w:rsidRPr="00B145B8">
        <w:rPr>
          <w:rFonts w:ascii="Times New Roman" w:hAnsi="Times New Roman" w:cs="Times New Roman"/>
          <w:sz w:val="28"/>
          <w:szCs w:val="28"/>
          <w:lang w:val="uz-Cyrl-UZ" w:eastAsia="uz-Cyrl-UZ"/>
        </w:rPr>
        <w:t xml:space="preserve"> тўй (биргаликда кечган</w:t>
      </w:r>
      <w:r w:rsidRPr="00B145B8">
        <w:rPr>
          <w:rFonts w:ascii="Times New Roman" w:hAnsi="Times New Roman" w:cs="Times New Roman"/>
          <w:sz w:val="28"/>
          <w:szCs w:val="28"/>
          <w:lang w:val="uz-Cyrl-UZ"/>
        </w:rPr>
        <w:t xml:space="preserve"> 50 йили)</w:t>
      </w:r>
      <w:r w:rsidRPr="00B145B8">
        <w:rPr>
          <w:rFonts w:ascii="Times New Roman" w:hAnsi="Times New Roman" w:cs="Times New Roman"/>
          <w:sz w:val="28"/>
          <w:szCs w:val="28"/>
          <w:lang w:val="uz-Cyrl-UZ" w:eastAsia="uz-Cyrl-UZ"/>
        </w:rPr>
        <w:t xml:space="preserve">, </w:t>
      </w:r>
      <w:r w:rsidRPr="00B145B8">
        <w:rPr>
          <w:rFonts w:ascii="Times New Roman" w:hAnsi="Times New Roman" w:cs="Times New Roman"/>
          <w:i/>
          <w:sz w:val="28"/>
          <w:szCs w:val="28"/>
          <w:lang w:val="uz-Cyrl-UZ" w:eastAsia="uz-Cyrl-UZ"/>
        </w:rPr>
        <w:t xml:space="preserve">марварид </w:t>
      </w:r>
      <w:r w:rsidRPr="00B145B8">
        <w:rPr>
          <w:rFonts w:ascii="Times New Roman" w:hAnsi="Times New Roman" w:cs="Times New Roman"/>
          <w:sz w:val="28"/>
          <w:szCs w:val="28"/>
          <w:lang w:val="uz-Cyrl-UZ" w:eastAsia="uz-Cyrl-UZ"/>
        </w:rPr>
        <w:t xml:space="preserve">тўй (биргаликда кечган </w:t>
      </w:r>
      <w:r w:rsidRPr="00B145B8">
        <w:rPr>
          <w:rFonts w:ascii="Times New Roman" w:hAnsi="Times New Roman" w:cs="Times New Roman"/>
          <w:sz w:val="28"/>
          <w:szCs w:val="28"/>
          <w:lang w:val="uz-Cyrl-UZ"/>
        </w:rPr>
        <w:t>75 йили</w:t>
      </w:r>
      <w:r w:rsidRPr="00B145B8">
        <w:rPr>
          <w:rFonts w:ascii="Times New Roman" w:hAnsi="Times New Roman" w:cs="Times New Roman"/>
          <w:sz w:val="28"/>
          <w:szCs w:val="28"/>
          <w:lang w:val="uz-Cyrl-UZ" w:eastAsia="uz-Cyrl-UZ"/>
        </w:rPr>
        <w:t>) ва бошқа байрам-сайллар, тўй-томошалар</w:t>
      </w:r>
      <w:r w:rsidRPr="00B145B8">
        <w:rPr>
          <w:rFonts w:ascii="Times New Roman" w:hAnsi="Times New Roman" w:cs="Times New Roman"/>
          <w:color w:val="000000"/>
          <w:sz w:val="28"/>
          <w:szCs w:val="28"/>
          <w:lang w:val="uz-Cyrl-UZ" w:eastAsia="uz-Cyrl-UZ"/>
        </w:rPr>
        <w:t>, одатлар, удумлар, маросимлар ва анъаналар.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Санаб ўтилган ва бошқа юзлаб удумлар, расм-русмлар, одатлар, маросимлар, анъаналар, бошқача ибора билан айтганда, </w:t>
      </w:r>
      <w:r w:rsidRPr="00B145B8">
        <w:rPr>
          <w:rFonts w:ascii="Times New Roman" w:hAnsi="Times New Roman" w:cs="Times New Roman"/>
          <w:i/>
          <w:color w:val="000000"/>
          <w:sz w:val="28"/>
          <w:szCs w:val="28"/>
          <w:lang w:val="uz-Cyrl-UZ" w:eastAsia="uz-Cyrl-UZ"/>
        </w:rPr>
        <w:t>қадриятлар</w:t>
      </w:r>
      <w:r w:rsidRPr="00B145B8">
        <w:rPr>
          <w:rFonts w:ascii="Times New Roman" w:hAnsi="Times New Roman" w:cs="Times New Roman"/>
          <w:color w:val="000000"/>
          <w:sz w:val="28"/>
          <w:szCs w:val="28"/>
          <w:lang w:val="uz-Cyrl-UZ" w:eastAsia="uz-Cyrl-UZ"/>
        </w:rPr>
        <w:t>, халқ педагогикасининг қирралари нақадар кўп ва хўблигини тақозо этади.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Оллоҳ оламни бунёд этгандан сўнг унга capвap қилиб Инсонни – Ҳазрати Одам Атони яратди. Ундан Момо Ҳавони яратиб, заминда одам авлодларини кўпайтирди.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Айтишларича, инсон уч нарсадан асло безор бўлмас ва доимо уларни ардоқлар экан.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1. Бири – </w:t>
      </w:r>
      <w:r w:rsidRPr="00B145B8">
        <w:rPr>
          <w:rFonts w:ascii="Times New Roman" w:hAnsi="Times New Roman" w:cs="Times New Roman"/>
          <w:i/>
          <w:sz w:val="28"/>
          <w:szCs w:val="28"/>
          <w:lang w:val="uz-Cyrl-UZ" w:eastAsia="uz-Cyrl-UZ"/>
        </w:rPr>
        <w:t>турмуш йўлдошлари</w:t>
      </w:r>
      <w:r w:rsidRPr="00B145B8">
        <w:rPr>
          <w:rFonts w:ascii="Times New Roman" w:hAnsi="Times New Roman" w:cs="Times New Roman"/>
          <w:color w:val="000000"/>
          <w:sz w:val="28"/>
          <w:szCs w:val="28"/>
          <w:lang w:val="uz-Cyrl-UZ" w:eastAsia="uz-Cyrl-UZ"/>
        </w:rPr>
        <w:t xml:space="preserve">, аёл бир вужуд – Одам Ато вужудидан яралган, вужудда эса ошиқча аъзо йўқ (ҳатто тирноқ ҳам керак, у ошиқча эмас). Ҳеч ким бирон аъзосидан воз кечолмагани каби аёл жинси эрдан, эр жинси аёлдан айри кеча олмас экан (шайх Муҳаммад Содиқ Муҳаммад Юсуф “Васатия” бобида “75 ёшдаги кишининг хотини вафот этган бўлса, уни яна уйлантириб қўйиш жойизми?” деган саволга “ҳа” жавоби; Ч.Айтматов ва М.Шоҳоновларнинг “Қояда қолган кўз ёшлар” китобида қари Жамбул Жобоев уйланиши ҳақидаги ривоят).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 xml:space="preserve">2. Кўнгилга урмайдиган </w:t>
      </w:r>
      <w:r w:rsidRPr="00B145B8">
        <w:rPr>
          <w:rFonts w:ascii="Times New Roman" w:hAnsi="Times New Roman" w:cs="Times New Roman"/>
          <w:i/>
          <w:iCs/>
          <w:color w:val="000000"/>
          <w:sz w:val="28"/>
          <w:szCs w:val="28"/>
          <w:lang w:val="uz-Cyrl-UZ" w:eastAsia="uz-Cyrl-UZ"/>
        </w:rPr>
        <w:t xml:space="preserve">иккинчи нарса </w:t>
      </w:r>
      <w:r w:rsidRPr="00B145B8">
        <w:rPr>
          <w:rFonts w:ascii="Times New Roman" w:hAnsi="Times New Roman" w:cs="Times New Roman"/>
          <w:color w:val="000000"/>
          <w:sz w:val="28"/>
          <w:szCs w:val="28"/>
          <w:lang w:val="uz-Cyrl-UZ" w:eastAsia="uz-Cyrl-UZ"/>
        </w:rPr>
        <w:t xml:space="preserve">ризқ-рўзи, яшаш омили бўлган </w:t>
      </w:r>
      <w:r w:rsidRPr="00B145B8">
        <w:rPr>
          <w:rFonts w:ascii="Times New Roman" w:hAnsi="Times New Roman" w:cs="Times New Roman"/>
          <w:i/>
          <w:sz w:val="28"/>
          <w:szCs w:val="28"/>
          <w:lang w:val="uz-Cyrl-UZ" w:eastAsia="uz-Cyrl-UZ"/>
        </w:rPr>
        <w:t>нон</w:t>
      </w:r>
      <w:r w:rsidRPr="00B145B8">
        <w:rPr>
          <w:rFonts w:ascii="Times New Roman" w:hAnsi="Times New Roman" w:cs="Times New Roman"/>
          <w:color w:val="000000"/>
          <w:sz w:val="28"/>
          <w:szCs w:val="28"/>
          <w:lang w:val="uz-Cyrl-UZ" w:eastAsia="uz-Cyrl-UZ"/>
        </w:rPr>
        <w:t xml:space="preserve"> экан. Мана неча минг-минг йиллар ўтса ҳам Одам Ато ва Момо Ҳаво илк бор таъмини татиб кўрган буғдой ҳамон уларнинг авлодлари насибаси бўлиб хизмат қилиб келаётир. Дунёдаги не бир ширинликлар, таомлар нон ўрнини босолмаслиги барчага аён (Бу ҳақда Рабғўзий ё Р.Обидов китобларида ривоят).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84192" behindDoc="1" locked="0" layoutInCell="1" allowOverlap="1">
            <wp:simplePos x="0" y="0"/>
            <wp:positionH relativeFrom="column">
              <wp:posOffset>4644390</wp:posOffset>
            </wp:positionH>
            <wp:positionV relativeFrom="paragraph">
              <wp:posOffset>645160</wp:posOffset>
            </wp:positionV>
            <wp:extent cx="1271905" cy="1475740"/>
            <wp:effectExtent l="19050" t="0" r="4445" b="0"/>
            <wp:wrapTight wrapText="bothSides">
              <wp:wrapPolygon edited="0">
                <wp:start x="-324" y="0"/>
                <wp:lineTo x="-324" y="21191"/>
                <wp:lineTo x="21675" y="21191"/>
                <wp:lineTo x="21675" y="0"/>
                <wp:lineTo x="-324" y="0"/>
              </wp:wrapPolygon>
            </wp:wrapTight>
            <wp:docPr id="172" name="Рисунок 172" descr="http://hadis.islom.uz/pictures/hadis_va_hay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hadis.islom.uz/pictures/hadis_va_hayot_1.jpg"/>
                    <pic:cNvPicPr>
                      <a:picLocks noChangeAspect="1" noChangeArrowheads="1"/>
                    </pic:cNvPicPr>
                  </pic:nvPicPr>
                  <pic:blipFill>
                    <a:blip r:embed="rId335" r:link="rId336"/>
                    <a:srcRect/>
                    <a:stretch>
                      <a:fillRect/>
                    </a:stretch>
                  </pic:blipFill>
                  <pic:spPr bwMode="auto">
                    <a:xfrm>
                      <a:off x="0" y="0"/>
                      <a:ext cx="1271905" cy="147574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85216" behindDoc="1" locked="0" layoutInCell="1" allowOverlap="1">
            <wp:simplePos x="0" y="0"/>
            <wp:positionH relativeFrom="column">
              <wp:posOffset>29845</wp:posOffset>
            </wp:positionH>
            <wp:positionV relativeFrom="paragraph">
              <wp:posOffset>713740</wp:posOffset>
            </wp:positionV>
            <wp:extent cx="1390650" cy="1433195"/>
            <wp:effectExtent l="19050" t="0" r="0" b="0"/>
            <wp:wrapTight wrapText="bothSides">
              <wp:wrapPolygon edited="0">
                <wp:start x="-296" y="0"/>
                <wp:lineTo x="-296" y="21246"/>
                <wp:lineTo x="21600" y="21246"/>
                <wp:lineTo x="21600" y="0"/>
                <wp:lineTo x="-296" y="0"/>
              </wp:wrapPolygon>
            </wp:wrapTight>
            <wp:docPr id="173" name="Рисунок 173" descr="http://tayanch.files.wordpress.com/2010/10/d0bad183d180d18ad0bed0bdd0b8-d0bad0b0d180d0b8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ayanch.files.wordpress.com/2010/10/d0bad183d180d18ad0bed0bdd0b8-d0bad0b0d180d0b8d0bc.jpg"/>
                    <pic:cNvPicPr>
                      <a:picLocks noChangeAspect="1" noChangeArrowheads="1"/>
                    </pic:cNvPicPr>
                  </pic:nvPicPr>
                  <pic:blipFill>
                    <a:blip r:embed="rId337" r:link="rId338"/>
                    <a:srcRect/>
                    <a:stretch>
                      <a:fillRect/>
                    </a:stretch>
                  </pic:blipFill>
                  <pic:spPr bwMode="auto">
                    <a:xfrm>
                      <a:off x="0" y="0"/>
                      <a:ext cx="1390650" cy="143319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eastAsia="uz-Cyrl-UZ"/>
        </w:rPr>
        <w:t xml:space="preserve">3. Башарият фарзанди учун </w:t>
      </w:r>
      <w:r w:rsidRPr="00B145B8">
        <w:rPr>
          <w:rFonts w:ascii="Times New Roman" w:hAnsi="Times New Roman" w:cs="Times New Roman"/>
          <w:i/>
          <w:iCs/>
          <w:color w:val="000000"/>
          <w:sz w:val="28"/>
          <w:szCs w:val="28"/>
          <w:lang w:val="uz-Cyrl-UZ" w:eastAsia="uz-Cyrl-UZ"/>
        </w:rPr>
        <w:t xml:space="preserve">учинчи улуғ нарса </w:t>
      </w:r>
      <w:r w:rsidRPr="00B145B8">
        <w:rPr>
          <w:rFonts w:ascii="Times New Roman" w:hAnsi="Times New Roman" w:cs="Times New Roman"/>
          <w:color w:val="000000"/>
          <w:sz w:val="28"/>
          <w:szCs w:val="28"/>
          <w:lang w:val="uz-Cyrl-UZ" w:eastAsia="uz-Cyrl-UZ"/>
        </w:rPr>
        <w:t xml:space="preserve">бу </w:t>
      </w:r>
      <w:r w:rsidRPr="00B145B8">
        <w:rPr>
          <w:rFonts w:ascii="Times New Roman" w:hAnsi="Times New Roman" w:cs="Times New Roman"/>
          <w:i/>
          <w:sz w:val="28"/>
          <w:szCs w:val="28"/>
          <w:lang w:val="uz-Cyrl-UZ" w:eastAsia="uz-Cyrl-UZ"/>
        </w:rPr>
        <w:t>китоб</w:t>
      </w:r>
      <w:r w:rsidRPr="00B145B8">
        <w:rPr>
          <w:rFonts w:ascii="Times New Roman" w:hAnsi="Times New Roman" w:cs="Times New Roman"/>
          <w:color w:val="000000"/>
          <w:sz w:val="28"/>
          <w:szCs w:val="28"/>
          <w:lang w:val="uz-Cyrl-UZ" w:eastAsia="uz-Cyrl-UZ"/>
        </w:rPr>
        <w:t xml:space="preserve"> экан. Зеро, Қуръондаги дастлабки оят «Иқро» эканлиги, улуғ пайғамбаримиз Муҳаммад с.а.в. ўқишни ўрганиб, Аллоҳнинг сўзларидан хабардор бўлиб, уларни халққа етказгани, муслимлар дилига сингдиргани маълумдир.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Китобнинг муқаддаслиги яна шундаки, одамлар у орқали ўзларини фикран бойитадилар, ақлан ўсадилар, ахлоқий камол топадилар, қандай сўзлаш, қандай яшаш зарурлигини, иймон-эътиқодни асрашни биладилар. Шу боисдан ҳам ўзбек халқ педагогикаси анъаналари саҳифаларидан асосий ўринни Инсон, унинг ризқ-рўзи Нон ва ақл-идроки маҳсули Китобнинг ўрин олиши бежиз эмас.</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Энди ўзбек халқ оғзаки ижодида ва педагогикасида акс этган намуналар ҳақида баҳс юритамиз.</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Аввало, ўзбек халқ оғзаки ижодидаги ҳар бир жанрни – бир олам, одоб, таълим-тарбиянинг ўзига хос дарслиги дейиш мумкин. Дарҳақиқат, фольклорнинг ҳар бир жанр намунаси тарбиянинг умумий жиҳатларини акс эттиришидан ташқари, яхшилик, эзгулик ва одамийликни ҳам гўзал, ибратли мисолларда  тасдиқлайди. Чунончи, эпик </w:t>
      </w:r>
      <w:r w:rsidRPr="00B145B8">
        <w:rPr>
          <w:rFonts w:ascii="Times New Roman" w:hAnsi="Times New Roman" w:cs="Times New Roman"/>
          <w:iCs/>
          <w:color w:val="000000"/>
          <w:sz w:val="28"/>
          <w:szCs w:val="28"/>
          <w:lang w:val="uz-Cyrl-UZ" w:eastAsia="uz-Cyrl-UZ"/>
        </w:rPr>
        <w:t>ижод</w:t>
      </w:r>
      <w:r w:rsidRPr="00B145B8">
        <w:rPr>
          <w:rFonts w:ascii="Times New Roman" w:hAnsi="Times New Roman" w:cs="Times New Roman"/>
          <w:color w:val="000000"/>
          <w:sz w:val="28"/>
          <w:szCs w:val="28"/>
          <w:lang w:val="uz-Cyrl-UZ" w:eastAsia="uz-Cyrl-UZ"/>
        </w:rPr>
        <w:t xml:space="preserve"> намунаси – қаҳрамонлик, ишқий-романтик, тарихий достонлар кўпроқ ишқ-муҳаббат ва вафо қандай бўлишлиги, ўзлигини таниш, ор-номус, бурчни англаш, иймон-эътиқодли бўлиш, инсон ва ҳайвонот дунёси, масалан, от ҳамкорлигида қийинчиликлар, тўсиқлар ва мушкул аҳволларни мардона енга олиш, мақсад йўлида қатъиятлик кўрсатиш, ирода, матонат кабилардир.</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79072" behindDoc="1" locked="0" layoutInCell="1" allowOverlap="1">
            <wp:simplePos x="0" y="0"/>
            <wp:positionH relativeFrom="column">
              <wp:posOffset>29845</wp:posOffset>
            </wp:positionH>
            <wp:positionV relativeFrom="paragraph">
              <wp:posOffset>237490</wp:posOffset>
            </wp:positionV>
            <wp:extent cx="2352675" cy="1828800"/>
            <wp:effectExtent l="19050" t="0" r="9525" b="0"/>
            <wp:wrapTight wrapText="bothSides">
              <wp:wrapPolygon edited="0">
                <wp:start x="-175" y="0"/>
                <wp:lineTo x="-175" y="21375"/>
                <wp:lineTo x="21687" y="21375"/>
                <wp:lineTo x="21687" y="0"/>
                <wp:lineTo x="-175" y="0"/>
              </wp:wrapPolygon>
            </wp:wrapTight>
            <wp:docPr id="167" name="Рисунок 167" descr="http://www.sairamtour.com/uzbekistan/Uzbek_Music/uzbek_national_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airamtour.com/uzbekistan/Uzbek_Music/uzbek_national_music.jpg"/>
                    <pic:cNvPicPr>
                      <a:picLocks noChangeAspect="1" noChangeArrowheads="1"/>
                    </pic:cNvPicPr>
                  </pic:nvPicPr>
                  <pic:blipFill>
                    <a:blip r:embed="rId339" r:link="rId340"/>
                    <a:srcRect/>
                    <a:stretch>
                      <a:fillRect/>
                    </a:stretch>
                  </pic:blipFill>
                  <pic:spPr bwMode="auto">
                    <a:xfrm>
                      <a:off x="0" y="0"/>
                      <a:ext cx="2352675" cy="1828800"/>
                    </a:xfrm>
                    <a:prstGeom prst="rect">
                      <a:avLst/>
                    </a:prstGeom>
                    <a:noFill/>
                    <a:ln w="9525">
                      <a:noFill/>
                      <a:miter lim="800000"/>
                      <a:headEnd/>
                      <a:tailEnd/>
                    </a:ln>
                  </pic:spPr>
                </pic:pic>
              </a:graphicData>
            </a:graphic>
          </wp:anchor>
        </w:drawing>
      </w:r>
      <w:r w:rsidRPr="00B145B8">
        <w:rPr>
          <w:rFonts w:ascii="Times New Roman" w:hAnsi="Times New Roman" w:cs="Times New Roman"/>
          <w:b/>
          <w:color w:val="000000"/>
          <w:sz w:val="28"/>
          <w:szCs w:val="28"/>
          <w:lang w:val="uz-Cyrl-UZ" w:eastAsia="uz-Cyrl-UZ"/>
        </w:rPr>
        <w:t>Қўшиқлар</w:t>
      </w:r>
      <w:r w:rsidRPr="00B145B8">
        <w:rPr>
          <w:rFonts w:ascii="Times New Roman" w:hAnsi="Times New Roman" w:cs="Times New Roman"/>
          <w:color w:val="000000"/>
          <w:sz w:val="28"/>
          <w:szCs w:val="28"/>
          <w:lang w:val="uz-Cyrl-UZ" w:eastAsia="uz-Cyrl-UZ"/>
        </w:rPr>
        <w:t xml:space="preserve">  (лирик, маросим, мавсум қўшиқлари, «ёр-ёр»лар, «алла»лар, йиғи-йўқловлар,    соғим, ўрим, янчиқ, байрам-сайллар қўшиқлари, болалар фольклорининг намуналари ва бошқалар)  гўзаллик, самимият, меҳр-шафқат, орзу-</w:t>
      </w:r>
      <w:r w:rsidRPr="00B145B8">
        <w:rPr>
          <w:rFonts w:ascii="Times New Roman" w:hAnsi="Times New Roman" w:cs="Times New Roman"/>
          <w:color w:val="000000"/>
          <w:sz w:val="28"/>
          <w:szCs w:val="28"/>
          <w:lang w:val="uz-Cyrl-UZ" w:eastAsia="uz-Cyrl-UZ"/>
        </w:rPr>
        <w:lastRenderedPageBreak/>
        <w:t xml:space="preserve">умид, қувонч-шодлик, ғам-ғусса   армон,   қисқаси,   маҳзун ва маъсум туйғуларни тараннум этиш орқали ҳар қандай кишида чуқур инсоний туйғуларни ўстиради, ҳаётга,   табиатга, инсонга   чексиз муҳаббатни камол топтиради.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Эртаклар орқали кишилар сирли олам билан танишади, бу борадаги   билими,  тушунчалари  бойийди, яхши одамлардаги   яхши   хислатлар,  ёмонлардаги  бадхулқлар билан хабардор бўлиб, яхшиликка меҳри тобланади, ёмонликка нафрати ортади. Халқ донишмандлигининг юксак бадиий тимсоли, қисқа, содда, аммо ҳар бирининг маънолари катта-катта китобларга жо бўла оларли – мақоллар, маталлар ҳикматлар, афористик иборалар ҳам халқ педагогикаси анъаналарининг саррин саҳифаларидандир.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80096" behindDoc="1" locked="0" layoutInCell="1" allowOverlap="1">
            <wp:simplePos x="0" y="0"/>
            <wp:positionH relativeFrom="column">
              <wp:posOffset>4401820</wp:posOffset>
            </wp:positionH>
            <wp:positionV relativeFrom="paragraph">
              <wp:posOffset>-419735</wp:posOffset>
            </wp:positionV>
            <wp:extent cx="1519555" cy="1567180"/>
            <wp:effectExtent l="19050" t="0" r="4445" b="0"/>
            <wp:wrapTight wrapText="bothSides">
              <wp:wrapPolygon edited="0">
                <wp:start x="-271" y="0"/>
                <wp:lineTo x="-271" y="21267"/>
                <wp:lineTo x="21663" y="21267"/>
                <wp:lineTo x="21663" y="0"/>
                <wp:lineTo x="-271" y="0"/>
              </wp:wrapPolygon>
            </wp:wrapTight>
            <wp:docPr id="168" name="Рисунок 168" descr="http://www.qashqadaryogz.uz/img/2354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qashqadaryogz.uz/img/23548610.jpg"/>
                    <pic:cNvPicPr>
                      <a:picLocks noChangeAspect="1" noChangeArrowheads="1"/>
                    </pic:cNvPicPr>
                  </pic:nvPicPr>
                  <pic:blipFill>
                    <a:blip r:embed="rId341" r:link="rId342" cstate="print"/>
                    <a:srcRect/>
                    <a:stretch>
                      <a:fillRect/>
                    </a:stretch>
                  </pic:blipFill>
                  <pic:spPr bwMode="auto">
                    <a:xfrm>
                      <a:off x="0" y="0"/>
                      <a:ext cx="1519555" cy="156718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eastAsia="uz-Cyrl-UZ"/>
        </w:rPr>
        <w:t xml:space="preserve">Бундай    одобнома, ибратнома, қадршуносликка оид саҳифалар орасида кишини ақл-заковат,   уддабуронлик,    топқирлик,    фикр-мулоҳазага    ўргатувчи топишмоқлар, яхши кайфият, тетиклик,   умидворлик уйғотувчи, умрига умр қўшишда муҳим таълим-тарбиявий ролни ўйновчи  латифалар, аския, қизиқчилик  намуналари ҳам ўзига хос одобномалардир. </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81120" behindDoc="1" locked="0" layoutInCell="1" allowOverlap="1">
            <wp:simplePos x="0" y="0"/>
            <wp:positionH relativeFrom="column">
              <wp:posOffset>34925</wp:posOffset>
            </wp:positionH>
            <wp:positionV relativeFrom="paragraph">
              <wp:posOffset>283845</wp:posOffset>
            </wp:positionV>
            <wp:extent cx="852170" cy="1300480"/>
            <wp:effectExtent l="19050" t="0" r="5080" b="0"/>
            <wp:wrapTight wrapText="bothSides">
              <wp:wrapPolygon edited="0">
                <wp:start x="-483" y="0"/>
                <wp:lineTo x="-483" y="21199"/>
                <wp:lineTo x="21729" y="21199"/>
                <wp:lineTo x="21729" y="0"/>
                <wp:lineTo x="-483" y="0"/>
              </wp:wrapPolygon>
            </wp:wrapTight>
            <wp:docPr id="169" name="Рисунок 169" descr="http://www.ushinka.ru/upload/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ushinka.ru/upload/3220.jpg"/>
                    <pic:cNvPicPr>
                      <a:picLocks noChangeAspect="1" noChangeArrowheads="1"/>
                    </pic:cNvPicPr>
                  </pic:nvPicPr>
                  <pic:blipFill>
                    <a:blip r:embed="rId343" r:link="rId344" cstate="print"/>
                    <a:srcRect/>
                    <a:stretch>
                      <a:fillRect/>
                    </a:stretch>
                  </pic:blipFill>
                  <pic:spPr bwMode="auto">
                    <a:xfrm>
                      <a:off x="0" y="0"/>
                      <a:ext cx="852170" cy="130048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782144" behindDoc="1" locked="0" layoutInCell="1" allowOverlap="1">
            <wp:simplePos x="0" y="0"/>
            <wp:positionH relativeFrom="column">
              <wp:posOffset>4944110</wp:posOffset>
            </wp:positionH>
            <wp:positionV relativeFrom="paragraph">
              <wp:posOffset>283845</wp:posOffset>
            </wp:positionV>
            <wp:extent cx="941705" cy="1271905"/>
            <wp:effectExtent l="19050" t="0" r="0" b="0"/>
            <wp:wrapTight wrapText="bothSides">
              <wp:wrapPolygon edited="0">
                <wp:start x="-437" y="0"/>
                <wp:lineTo x="-437" y="21352"/>
                <wp:lineTo x="21411" y="21352"/>
                <wp:lineTo x="21411" y="0"/>
                <wp:lineTo x="-437" y="0"/>
              </wp:wrapPolygon>
            </wp:wrapTight>
            <wp:docPr id="170" name="Рисунок 170" descr="http://sizex.do.a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izex.do.am/111.jpg"/>
                    <pic:cNvPicPr>
                      <a:picLocks noChangeAspect="1" noChangeArrowheads="1"/>
                    </pic:cNvPicPr>
                  </pic:nvPicPr>
                  <pic:blipFill>
                    <a:blip r:embed="rId345" r:link="rId346"/>
                    <a:srcRect/>
                    <a:stretch>
                      <a:fillRect/>
                    </a:stretch>
                  </pic:blipFill>
                  <pic:spPr bwMode="auto">
                    <a:xfrm>
                      <a:off x="0" y="0"/>
                      <a:ext cx="941705" cy="127190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eastAsia="uz-Cyrl-UZ"/>
        </w:rPr>
        <w:t xml:space="preserve">Асотирлар, </w:t>
      </w:r>
      <w:r w:rsidRPr="00B145B8">
        <w:rPr>
          <w:rFonts w:ascii="Times New Roman" w:hAnsi="Times New Roman" w:cs="Times New Roman"/>
          <w:b/>
          <w:color w:val="000000"/>
          <w:sz w:val="28"/>
          <w:szCs w:val="28"/>
          <w:lang w:val="uz-Cyrl-UZ" w:eastAsia="uz-Cyrl-UZ"/>
        </w:rPr>
        <w:t>афсона ва ривоятлар</w:t>
      </w:r>
      <w:r w:rsidRPr="00B145B8">
        <w:rPr>
          <w:rFonts w:ascii="Times New Roman" w:hAnsi="Times New Roman" w:cs="Times New Roman"/>
          <w:color w:val="000000"/>
          <w:sz w:val="28"/>
          <w:szCs w:val="28"/>
          <w:lang w:val="uz-Cyrl-UZ" w:eastAsia="uz-Cyrl-UZ"/>
        </w:rPr>
        <w:t xml:space="preserve"> эса донолар донолиги, ибрати, шунингдек, табиатни асраб-авайлаб, қадрига етиш, сақлаш, чиройига  чирой  қўшишга  бўлган иштиёқнн ўстириш,  </w:t>
      </w:r>
      <w:r w:rsidRPr="00B145B8">
        <w:rPr>
          <w:rFonts w:ascii="Times New Roman" w:hAnsi="Times New Roman" w:cs="Times New Roman"/>
          <w:b/>
          <w:color w:val="000000"/>
          <w:sz w:val="28"/>
          <w:szCs w:val="28"/>
          <w:lang w:val="uz-Cyrl-UZ" w:eastAsia="uz-Cyrl-UZ"/>
        </w:rPr>
        <w:t>экологик тарбия</w:t>
      </w:r>
      <w:r w:rsidRPr="00B145B8">
        <w:rPr>
          <w:rFonts w:ascii="Times New Roman" w:hAnsi="Times New Roman" w:cs="Times New Roman"/>
          <w:color w:val="000000"/>
          <w:sz w:val="28"/>
          <w:szCs w:val="28"/>
          <w:lang w:val="uz-Cyrl-UZ" w:eastAsia="uz-Cyrl-UZ"/>
        </w:rPr>
        <w:t>ни  йўлга қўйиш, камол   топтиришда муҳим манбалардан бўлиши, педагогик тарбиянинг етакчи соҳаларига айланиши табиийдир.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Шундай қилиб, халқ педагогикаси анъаналарида муҳим ўрин тутувчи инсон одоби, таълим-тарбиясида ҳал қилувчи ролни ўйновчи, халқимизнинг асрлар бўйи ўз орзу-умидлари, дард-аламлари, қувонч-шодликлари, ғам-ғуссаларию армонлари, яхши кунлар орзулари, ахлоқий қарашлари, умуминсоний ва миллий қадриятлари акс этган </w:t>
      </w:r>
      <w:r w:rsidRPr="00B145B8">
        <w:rPr>
          <w:rFonts w:ascii="Times New Roman" w:hAnsi="Times New Roman" w:cs="Times New Roman"/>
          <w:b/>
          <w:color w:val="000000"/>
          <w:sz w:val="28"/>
          <w:szCs w:val="28"/>
          <w:lang w:val="uz-Cyrl-UZ" w:eastAsia="uz-Cyrl-UZ"/>
        </w:rPr>
        <w:t xml:space="preserve">фольклор </w:t>
      </w:r>
      <w:r w:rsidRPr="00B145B8">
        <w:rPr>
          <w:rFonts w:ascii="Times New Roman" w:hAnsi="Times New Roman" w:cs="Times New Roman"/>
          <w:color w:val="000000"/>
          <w:sz w:val="28"/>
          <w:szCs w:val="28"/>
          <w:lang w:val="uz-Cyrl-UZ" w:eastAsia="uz-Cyrl-UZ"/>
        </w:rPr>
        <w:t>намуналари тарбиявий аҳамият касб этади.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Ўзбек этнопедагогикаси ҳақида сўз борар экан, шўролар тузуми, комфирқанинг сароб сиёсати туфайли унинг «бошига» тушган кулфатларни ҳам эслаб ўтиш фойдадан ҳоли бўлмас.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 xml:space="preserve">Дарҳақиқат, бошқа ўзбек қадриятлари қаторида халқ педагогикаси анъаналари бошига ҳам беқиёс кулфатлар тушди: улардан бир қисми эскилик қолдиқлари социализмга хизмат қилмайди, – деб қораланган бўлса, бошқасига динни тарғиб-ташвиқ қилади деб, уларга «реакцион» ёш авлод тарбиясида зарарли деган тамға босилди.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Шу боисдан қадим-қадимларда яратилиб, халқ таълим-тарбияси, одоб-ахлоқида муҳим ўрин тутган халқ анъанавий педагогикасининг катта бир қисми   унутилди,     қолганларн халқ орасида сочилган ҳолда яшаб келди. йўқолиб бораётганларини сақлаб қолиш, сочилиб ётганларини тўплаб, кундалик таълим-тарбияда фойдаланиш хусусида ҳеч ким қизиқмади. Натижада замонавий одобнома, таълим-тарбияда халқ педагогикаси мутлақо четлаб ўтилди, дейиш мумкин. Ваҳоланки, ҳозирги замон таълим-тарбиясида, кишиларни маънавий устувор, иймон-эътиқодда мукаммал қилиб тарбиялашда таълим-тарбиянинг бошқа манбалари каби халқ педагогикаси анъаналари ҳал қилувчи ролни ўйнашда жуда зарурий муҳим манба бўлиб хизмат қилиши мумкин эди.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Бу хато қанчалик тез тузатилса, шунча фойдали иш қилинади.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Бугунги долзарб вазифа, мактаб, олий ва ўрта махсус таълим дастурларида, педагогикага оид қўлланмалар ва дарсликларда ўзбек этнопедагогикаси анъаналари акс эттирилиши мақсадга мувофиқ. Қолаверса, миллий мафкура ва миллий ғоя асосларини яратишда ҳам ўзбек халқ педагогикасидан унумли фойдаланиш мумкин, чунки оғзаки ижод, халқ педагогикаси анъаналари миллий истиқлол мафкурасининг асосий манбаларидандир.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Яна бир муаммо. Миллий истиқлол мафкураси кишилар онгига жуда эрта, ҳатто оилада, болалар боғчалари ва яслиларидаёқ сингдирилмоғи лозим. Ёшларни халқимиз оғзаки ижодиёти, педагогик анъаналари, қадршунослиги хулосалари асосида тарбиялаш, ахлоқий, маърифий-эстетик руҳда камол топтириш ҳар қачонгидан кўра ҳам долзарброқ муаммолардан бўлиб қолмоқда.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Шундай экан, </w:t>
      </w:r>
      <w:r w:rsidRPr="00B145B8">
        <w:rPr>
          <w:rFonts w:ascii="Times New Roman" w:hAnsi="Times New Roman" w:cs="Times New Roman"/>
          <w:b/>
          <w:color w:val="000000"/>
          <w:sz w:val="28"/>
          <w:szCs w:val="28"/>
          <w:lang w:val="uz-Cyrl-UZ" w:eastAsia="uz-Cyrl-UZ"/>
        </w:rPr>
        <w:t>бу соҳадаги асосий муаммолар</w:t>
      </w:r>
      <w:r w:rsidRPr="00B145B8">
        <w:rPr>
          <w:rFonts w:ascii="Times New Roman" w:hAnsi="Times New Roman" w:cs="Times New Roman"/>
          <w:color w:val="000000"/>
          <w:sz w:val="28"/>
          <w:szCs w:val="28"/>
          <w:lang w:val="uz-Cyrl-UZ" w:eastAsia="uz-Cyrl-UZ"/>
        </w:rPr>
        <w:t>, амалга оширилиши ниҳоятда зарур бўлган амалий ва назарий ишлар, ташкилий изланишлар нималардан иборат?</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i/>
          <w:iCs/>
          <w:color w:val="000000"/>
          <w:sz w:val="28"/>
          <w:szCs w:val="28"/>
          <w:lang w:val="uz-Cyrl-UZ" w:eastAsia="uz-Cyrl-UZ"/>
        </w:rPr>
        <w:lastRenderedPageBreak/>
        <w:t xml:space="preserve">Биринчидан, </w:t>
      </w:r>
      <w:r w:rsidRPr="00B145B8">
        <w:rPr>
          <w:rFonts w:ascii="Times New Roman" w:hAnsi="Times New Roman" w:cs="Times New Roman"/>
          <w:color w:val="000000"/>
          <w:sz w:val="28"/>
          <w:szCs w:val="28"/>
          <w:lang w:val="uz-Cyrl-UZ" w:eastAsia="uz-Cyrl-UZ"/>
        </w:rPr>
        <w:t>ёш авлодни миллий одоб-ахлоқий тарбиясида фольклор, шунингдек, қадимий қадриятларимизда ифодаланган миллий ва умумбашарий хислат-фазилатлар асосида тарбиялашга эришиш лозим.</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i/>
          <w:iCs/>
          <w:color w:val="000000"/>
          <w:sz w:val="28"/>
          <w:szCs w:val="28"/>
          <w:lang w:val="uz-Cyrl-UZ" w:eastAsia="uz-Cyrl-UZ"/>
        </w:rPr>
        <w:t xml:space="preserve">Иккинчидан, </w:t>
      </w:r>
      <w:r w:rsidRPr="00B145B8">
        <w:rPr>
          <w:rFonts w:ascii="Times New Roman" w:hAnsi="Times New Roman" w:cs="Times New Roman"/>
          <w:color w:val="000000"/>
          <w:sz w:val="28"/>
          <w:szCs w:val="28"/>
          <w:lang w:val="uz-Cyrl-UZ" w:eastAsia="uz-Cyrl-UZ"/>
        </w:rPr>
        <w:t>мактаб, олий ўқув юртлари тизимини халқимизнинг миллий таълим-тарбияси, миллий анъаналари асосида қайта қуриш мақсадга мувофиқ. Чунки, ёшларни ахлоқий-мафкуравий ва жисмоний-етуклик, иймон-эътиқод борасида улар фаолиятларини миллийлаштирилмаса, ўқиш-ўқитишлар халқимиз педагогикаси асосида қурилмаса, мустақиллигимиз талаб қилган даражада ютуқларга эришиш амри маҳол.</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i/>
          <w:iCs/>
          <w:color w:val="000000"/>
          <w:sz w:val="28"/>
          <w:szCs w:val="28"/>
          <w:lang w:val="uz-Cyrl-UZ" w:eastAsia="uz-Cyrl-UZ"/>
        </w:rPr>
        <w:t xml:space="preserve">Учинчидан, </w:t>
      </w:r>
      <w:r w:rsidRPr="00B145B8">
        <w:rPr>
          <w:rFonts w:ascii="Times New Roman" w:hAnsi="Times New Roman" w:cs="Times New Roman"/>
          <w:color w:val="000000"/>
          <w:sz w:val="28"/>
          <w:szCs w:val="28"/>
          <w:lang w:val="uz-Cyrl-UZ" w:eastAsia="uz-Cyrl-UZ"/>
        </w:rPr>
        <w:t>халқ оғзаки ижоди том маъноси билан одобнома (“Алпомиш”да закот – мусуломончиликнинг биринчи белгиси, Қалдирғоч ойимнинг ҳикматли сўзлари эсланади), халқ педагогикасининг ажралмас қисмидир. Чунки, халқ оғзаки ижодининг қайси шакли бўлмасин, юқорида таъкидлаб ўтилганидек, халқ ахлоқий қарашларининг у ёки бу жиҳатлари ўз ифодасини топган бўлади. Демак, халқ оғзаки ижоди одобномаси, унинг таълим-тарбиявий томонларидан кундалик ҳаётимизда ҳар қачонгидан ҳам кўпроқ фойдалана билиш – давримиз, истиқлолимиз талабларидандир.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i/>
          <w:iCs/>
          <w:color w:val="000000"/>
          <w:sz w:val="28"/>
          <w:szCs w:val="28"/>
          <w:lang w:val="uz-Cyrl-UZ" w:eastAsia="uz-Cyrl-UZ"/>
        </w:rPr>
        <w:t xml:space="preserve">Тўртинчидан, </w:t>
      </w:r>
      <w:r w:rsidRPr="00B145B8">
        <w:rPr>
          <w:rFonts w:ascii="Times New Roman" w:hAnsi="Times New Roman" w:cs="Times New Roman"/>
          <w:color w:val="000000"/>
          <w:sz w:val="28"/>
          <w:szCs w:val="28"/>
          <w:lang w:val="uz-Cyrl-UZ" w:eastAsia="uz-Cyrl-UZ"/>
        </w:rPr>
        <w:t>илмий назарий тадқиқотлар ва амалий фаолиятда ўзбек этнопедагогикаси анъаналарининг ахлоқий, маърифий-эстетик жиҳатларидан ҳамда халқ анъанавий спорти, жисмоний тарбия ва фольклор ўйинларининг фарзандларимизнинг ҳар томонлама   ақлий-жисмоний   ривожланиш воситаси смифатида фойдаланиш зарур.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Боғча-яслилар, мактаб, олий ўқув юртлари жисмоний тарбия ва спорт машғулотлари миллий ва умуминсоний қадриятлар асосига қайта қуриш лозим (</w:t>
      </w:r>
      <w:r w:rsidRPr="00B145B8">
        <w:rPr>
          <w:rFonts w:ascii="Times New Roman" w:hAnsi="Times New Roman" w:cs="Times New Roman"/>
          <w:sz w:val="28"/>
          <w:szCs w:val="28"/>
          <w:lang w:val="uz-Cyrl-UZ" w:eastAsia="uz-Cyrl-UZ"/>
        </w:rPr>
        <w:t>эрлар ва қизларни алоҳида-алоҳида ажратиб ўқитиш</w:t>
      </w:r>
      <w:r w:rsidRPr="00B145B8">
        <w:rPr>
          <w:rFonts w:ascii="Times New Roman" w:hAnsi="Times New Roman" w:cs="Times New Roman"/>
          <w:color w:val="000000"/>
          <w:sz w:val="28"/>
          <w:szCs w:val="28"/>
          <w:lang w:val="uz-Cyrl-UZ" w:eastAsia="uz-Cyrl-UZ"/>
        </w:rPr>
        <w:t>). Жисмоний чиниқишнинг миллий кураш турлари, тош кўтариш, узоққа чопиш, узоққа сакраш, чиллак, тўптош, ошиқ ва тош ўйинлари, қоп кўтариш, чавандозлик, камонбозлик, сузиш, сув остида туришлик, қулоқ чўзма, муштлашиш (қўл жанги), товон тепарлик, эшакминди, отда чопиш, «айиқ-айиқ», бўри ўйини, дарахт қулатиш, рўмол олиш, куч синашлик, тўп ўйини, беллашув, тортишув, «зув-зувлаш», бекин-мачоқ, меҳмон-меҳмоп, ходага чиқиш, арқон тортиш, соч ўриш, толпопук, «ё  рамазон»,  бойчечак, «гаплашиш», «дарра уриш», кўпкари, соққа, тухум уриштириш, ланка каби юзлаб фольклор ўйинларидан фойдалана билиш лозим.</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Шундай қилиб, ўзбек халқ педагогикаси анъаналари, жумладан, унинг ажралмас қисми – оғзаки ижод намуналаридаги одоб-ахлоқ, таълим-тарбия </w:t>
      </w:r>
      <w:r w:rsidRPr="00B145B8">
        <w:rPr>
          <w:rFonts w:ascii="Times New Roman" w:hAnsi="Times New Roman" w:cs="Times New Roman"/>
          <w:color w:val="000000"/>
          <w:sz w:val="28"/>
          <w:szCs w:val="28"/>
          <w:lang w:val="uz-Cyrl-UZ" w:eastAsia="uz-Cyrl-UZ"/>
        </w:rPr>
        <w:lastRenderedPageBreak/>
        <w:t xml:space="preserve">борасидаги пандномалар бағоят ҳаётий, халқчил ва ибратлидир. Хусусан, анъанавий халқ достонлари ва эртаклари, қўшиқлар ва мақоллар – одобнома дарслари эканлигини, фольклорнинг бошқа катта-кичик жанрлари бошдан-оёқ пандномалигини унутмаслигимиз керак. </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Дарҳақиқат, баркамол шахсни шакллантирувчи одоб-ахлоқ ҳақидаги халқ қарашлари, оғзаки ижоди асарлари, хусусан, достонларда яшаб келади, уларда одоб-ахлоқ мавзуси ўта донишмандлик билан кенг ишланганига гувоҳ бўламиз. Бунинг учун биргина Жанубий Ўзбекистон достончилигига оид Қодир бахши Раҳимовдан ёзиб олинган ва нашрга тайёрланган машҳур «Гўрўғли» силсиласига кирувчи «Зайдикон» достонига назар ташлаш кифоя. Ушбу достонда машҳур баҳодир ва юрт бошлиғи Гўрўғлининг болалиги ва илк орзу-умидлари, доимий ҳамроҳи ва йўлдоши Ғиротга эга бўлиб, ор-номус, қадр-қиммат ва шаън учун бошдан кечирган дастлабки ғаройиб баҳодирликлари, кўрсатган жасоратлари юксак бадиий савияда акс этган.</w:t>
      </w:r>
    </w:p>
    <w:p w:rsidR="00B145B8" w:rsidRPr="00B145B8" w:rsidRDefault="00B145B8" w:rsidP="00B145B8">
      <w:pPr>
        <w:autoSpaceDE w:val="0"/>
        <w:autoSpaceDN w:val="0"/>
        <w:adjustRightInd w:val="0"/>
        <w:ind w:firstLine="35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Баҳодир Гўрўғли ҳали болалигида ҳаётнинг аччиқ-чучуги, баланд-пастини, яхши-ёмонни, хиёнату-диёнатни, разолату адолатни, ёвузлигу эзгуликни, росту ёлғонни, тўғрилигу айёрликни ҳамиша фарқлай олмайди. Унга буларни ўргатиш учун мураббий даркор. Аммо, асосий тарбиячилар – ота-она йўқ. Шу сабабли бу вазифани бажариш ҳомий – Хизр ва 40 чилтон зиммасига тушади (Айни шу қаҳрамонлар – образларнинг қўлланиши туфайли ўзбек бахши шоирлари ва достонлари «бошига» коммунистик ахлоқ тарафдорлари томонидан озмунча тошлар отилмади, кулфатлар солинмади). Дарвоқе, мислсиз қаҳрамонликлар кўрсата оладиган, жасурлик, довюраклик, марду майдонликнинт тимсоли бўлган, яхшилик, эзгулик ва одамийлик, эл-юрт учун мардонавор кураша оладиган бўлгуси эпик қаҳрамоннинг тарбиячилари, халқ достонларн анъанасига кўра, фавқулодда донишмандлик фазилатларига, бениҳоя куч-қудрат ва илоҳий хислатларга эга бўлмоғи лозим (Анъанавий достонлардаги айни шундай ўринларнинг ёшлар ахлоқи, таълим-тарбиясида айрича аҳамияти борлигини ёддан қочирмаслик керак).</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“Қирқ насиҳат”да инсонни севиш, ардоқлаш, қадрлаш, эъзозлаш, унинг бахт-саодати учун курашиш зарурлиги кабилар қирқ чилтон насиҳат-дуо-олқишларининг асосий мағзини ташкил этади. Кишиларга муҳаббат, даставвал, бири ақл, бири идрок бўлмиш ота ва онага сидқидил муҳаббатдан, ҳаёт бағишлаган азизларни иззат-ҳурматини жойига қўйишдан бошланиши инсоний бурч эканлиги уқтирилади, инсонга инсоннинг ҳурмати, садоқати, меҳр-муҳаббати ифодаланади.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b/>
          <w:color w:val="000000"/>
          <w:sz w:val="28"/>
          <w:szCs w:val="28"/>
          <w:lang w:val="uz-Cyrl-UZ" w:eastAsia="uz-Cyrl-UZ"/>
        </w:rPr>
        <w:lastRenderedPageBreak/>
        <w:t>Қирқ насиҳат</w:t>
      </w:r>
      <w:r w:rsidRPr="00B145B8">
        <w:rPr>
          <w:rFonts w:ascii="Times New Roman" w:hAnsi="Times New Roman" w:cs="Times New Roman"/>
          <w:color w:val="000000"/>
          <w:sz w:val="28"/>
          <w:szCs w:val="28"/>
          <w:lang w:val="uz-Cyrl-UZ" w:eastAsia="uz-Cyrl-UZ"/>
        </w:rPr>
        <w:t xml:space="preserve"> дан бир-иккита мисол келтирамиз:</w:t>
      </w:r>
    </w:p>
    <w:p w:rsidR="00B145B8" w:rsidRPr="00B145B8" w:rsidRDefault="00B145B8" w:rsidP="00B145B8">
      <w:pPr>
        <w:autoSpaceDE w:val="0"/>
        <w:autoSpaceDN w:val="0"/>
        <w:adjustRightInd w:val="0"/>
        <w:jc w:val="both"/>
        <w:rPr>
          <w:rFonts w:ascii="Times New Roman" w:hAnsi="Times New Roman" w:cs="Times New Roman"/>
          <w:color w:val="000000"/>
          <w:sz w:val="28"/>
          <w:szCs w:val="28"/>
          <w:lang w:val="uz-Cyrl-UZ" w:eastAsia="uz-Cyrl-UZ"/>
        </w:rPr>
      </w:pP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Ота билан яшар ушбу башорат,</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Фарзанд учун ота олтин иморат,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smallCaps/>
          <w:color w:val="000000"/>
          <w:sz w:val="28"/>
          <w:szCs w:val="28"/>
          <w:lang w:val="uz-Cyrl-UZ" w:eastAsia="uz-Cyrl-UZ"/>
        </w:rPr>
        <w:t xml:space="preserve">ёмон </w:t>
      </w:r>
      <w:r w:rsidRPr="00B145B8">
        <w:rPr>
          <w:rFonts w:ascii="Times New Roman" w:hAnsi="Times New Roman" w:cs="Times New Roman"/>
          <w:color w:val="000000"/>
          <w:sz w:val="28"/>
          <w:szCs w:val="28"/>
          <w:lang w:val="uz-Cyrl-UZ" w:eastAsia="uz-Cyrl-UZ"/>
        </w:rPr>
        <w:t xml:space="preserve">бўлса ҳамки ота улуғдир,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Кетган бўлса қил қабрини зиёрат.</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Она кўрсатади жаҳон юзини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Олтинга бит ҳар бир айтган сўзини.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Бириси ой бўлса, биридир қуёш,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Тавоб айла босиб кетган изини.</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Осмонга тош отсанг бошингга тушар,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Ўлимтик қушни кўр маслиқни тишлар.</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Бир марднинг изидан кулиб камситма, </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Қўлингдан келарми ул қилган ишлар.</w:t>
      </w:r>
    </w:p>
    <w:p w:rsidR="00B145B8" w:rsidRPr="00B145B8" w:rsidRDefault="00B145B8" w:rsidP="00B145B8">
      <w:pPr>
        <w:autoSpaceDE w:val="0"/>
        <w:autoSpaceDN w:val="0"/>
        <w:adjustRightInd w:val="0"/>
        <w:ind w:left="2268"/>
        <w:jc w:val="both"/>
        <w:rPr>
          <w:rFonts w:ascii="Times New Roman" w:hAnsi="Times New Roman" w:cs="Times New Roman"/>
          <w:color w:val="000000"/>
          <w:sz w:val="28"/>
          <w:szCs w:val="28"/>
          <w:lang w:val="uz-Cyrl-UZ" w:eastAsia="uz-Cyrl-UZ"/>
        </w:rPr>
      </w:pPr>
    </w:p>
    <w:p w:rsidR="00B145B8" w:rsidRPr="00B145B8" w:rsidRDefault="00B145B8" w:rsidP="00B145B8">
      <w:pPr>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Хулоса тариқасида шуни алоҳида таъкидлаб ўтиш керак: ўзбек этнопедагогикаси ва унинг асосий манбаларидан бўлмиш оғзаки ижод – фольклорнинг инсон маънавий устуворлиги, иймон-эътиқодиниг бутунлиги, ватанпарварлик, дўст-биродарлик, яхшилик, эзгулик, аҳиллик, қадр-қиммати ва шаънини улуғловчи саҳифалари ранг-барангдир. Бу саҳифаларнинг ҳар бири одобнома деб баҳоланишга тамомила ҳақлидир.</w:t>
      </w:r>
    </w:p>
    <w:p w:rsidR="00B145B8" w:rsidRPr="00B145B8" w:rsidRDefault="00B145B8" w:rsidP="00B145B8">
      <w:pPr>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Ҳозирги замон таълим-тарбияси, истиқлол мафкураси ана шу меросдан озиқланса, унинг энг яхши саҳифаларини, қоидаларини қабул қилса, ўз олдига қўйган мақсад-вазифаларини шараф билан бажариши мумкин. Чунки халқ одобномасининг бу икки теран, бой, сермаъно, мазмунли соҳаси – халқ оғзаки ижлди ва халқ педагогикаси анъаналари – инсонни ҳар томонлама тарбиялаш, камолга етказиш, маънавиятларимизнинг, устувор иймон-</w:t>
      </w:r>
      <w:r w:rsidRPr="00B145B8">
        <w:rPr>
          <w:rFonts w:ascii="Times New Roman" w:hAnsi="Times New Roman" w:cs="Times New Roman"/>
          <w:color w:val="000000"/>
          <w:sz w:val="28"/>
          <w:szCs w:val="28"/>
          <w:lang w:val="uz-Cyrl-UZ" w:eastAsia="uz-Cyrl-UZ"/>
        </w:rPr>
        <w:lastRenderedPageBreak/>
        <w:t xml:space="preserve">эътиқодларимизнинг бутун бўлишлигини, қадрли қадриятларимизнинг қадрланиши гаровидир. </w:t>
      </w:r>
    </w:p>
    <w:p w:rsidR="00B145B8" w:rsidRPr="00B145B8" w:rsidRDefault="00B145B8" w:rsidP="00B145B8">
      <w:pPr>
        <w:ind w:firstLine="708"/>
        <w:jc w:val="both"/>
        <w:rPr>
          <w:rFonts w:ascii="Times New Roman" w:hAnsi="Times New Roman" w:cs="Times New Roman"/>
          <w:color w:val="000000"/>
          <w:sz w:val="28"/>
          <w:szCs w:val="28"/>
          <w:lang w:val="uz-Cyrl-UZ" w:eastAsia="uz-Cyrl-UZ"/>
        </w:rPr>
      </w:pPr>
      <w:r w:rsidRPr="00B145B8">
        <w:rPr>
          <w:rFonts w:ascii="Times New Roman" w:hAnsi="Times New Roman" w:cs="Times New Roman"/>
          <w:noProof/>
          <w:sz w:val="28"/>
          <w:szCs w:val="28"/>
        </w:rPr>
        <w:drawing>
          <wp:anchor distT="0" distB="0" distL="114300" distR="114300" simplePos="0" relativeHeight="251783168" behindDoc="1" locked="0" layoutInCell="1" allowOverlap="1">
            <wp:simplePos x="0" y="0"/>
            <wp:positionH relativeFrom="column">
              <wp:posOffset>4687570</wp:posOffset>
            </wp:positionH>
            <wp:positionV relativeFrom="paragraph">
              <wp:posOffset>357505</wp:posOffset>
            </wp:positionV>
            <wp:extent cx="1209675" cy="1247775"/>
            <wp:effectExtent l="19050" t="0" r="9525" b="0"/>
            <wp:wrapTight wrapText="bothSides">
              <wp:wrapPolygon edited="0">
                <wp:start x="-340" y="0"/>
                <wp:lineTo x="-340" y="21435"/>
                <wp:lineTo x="21770" y="21435"/>
                <wp:lineTo x="21770" y="0"/>
                <wp:lineTo x="-340" y="0"/>
              </wp:wrapPolygon>
            </wp:wrapTight>
            <wp:docPr id="171" name="Рисунок 171" descr="http://t2.gstatic.com/images?q=tbn:ANd9GcSUg8q57TcZWZIBs4NK2KdU3n977HlmkZ18d2NMyG31uQVyj-qEgLAEKFn4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2.gstatic.com/images?q=tbn:ANd9GcSUg8q57TcZWZIBs4NK2KdU3n977HlmkZ18d2NMyG31uQVyj-qEgLAEKFn4Zg"/>
                    <pic:cNvPicPr>
                      <a:picLocks noChangeAspect="1" noChangeArrowheads="1"/>
                    </pic:cNvPicPr>
                  </pic:nvPicPr>
                  <pic:blipFill>
                    <a:blip r:embed="rId347" r:link="rId348"/>
                    <a:srcRect/>
                    <a:stretch>
                      <a:fillRect/>
                    </a:stretch>
                  </pic:blipFill>
                  <pic:spPr bwMode="auto">
                    <a:xfrm>
                      <a:off x="0" y="0"/>
                      <a:ext cx="1209675" cy="124777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eastAsia="uz-Cyrl-UZ"/>
        </w:rPr>
        <w:t>[Маърузани ёритишда проф. Малик Муродовнинг мақоласидан ижодий фойдаланилди. Қаранг: Ўзбек педагогикаси антологияси.  – Т.: Ўқитувчи, 1995, 11-22-б)]</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pStyle w:val="2"/>
        <w:ind w:firstLine="708"/>
        <w:rPr>
          <w:rStyle w:val="mw-headline"/>
          <w:rFonts w:ascii="Times New Roman" w:hAnsi="Times New Roman"/>
          <w:b w:val="0"/>
          <w:i w:val="0"/>
          <w:lang w:val="uz-Cyrl-UZ"/>
        </w:rPr>
      </w:pPr>
      <w:r w:rsidRPr="00B145B8">
        <w:rPr>
          <w:rStyle w:val="mw-headline"/>
          <w:rFonts w:ascii="Times New Roman" w:hAnsi="Times New Roman"/>
          <w:b w:val="0"/>
          <w:i w:val="0"/>
          <w:lang w:val="uz-Cyrl-UZ"/>
        </w:rPr>
        <w:t xml:space="preserve">Айрим </w:t>
      </w:r>
      <w:r w:rsidRPr="00B145B8">
        <w:rPr>
          <w:rStyle w:val="mw-headline"/>
          <w:rFonts w:ascii="Times New Roman" w:hAnsi="Times New Roman"/>
          <w:i w:val="0"/>
          <w:lang w:val="uz-Cyrl-UZ"/>
        </w:rPr>
        <w:t>дуолардан намуналар</w:t>
      </w:r>
      <w:r w:rsidRPr="00B145B8">
        <w:rPr>
          <w:rStyle w:val="mw-headline"/>
          <w:rFonts w:ascii="Times New Roman" w:hAnsi="Times New Roman"/>
          <w:b w:val="0"/>
          <w:i w:val="0"/>
          <w:lang w:val="uz-Cyrl-UZ"/>
        </w:rPr>
        <w:t xml:space="preserve"> келтирамиз:</w:t>
      </w:r>
      <w:r w:rsidRPr="00B145B8">
        <w:rPr>
          <w:rFonts w:ascii="Times New Roman" w:hAnsi="Times New Roman"/>
          <w:lang w:val="uz-Cyrl-UZ"/>
        </w:rPr>
        <w:t xml:space="preserve"> </w:t>
      </w:r>
    </w:p>
    <w:p w:rsidR="00B145B8" w:rsidRPr="00B145B8" w:rsidRDefault="00B145B8" w:rsidP="00B145B8">
      <w:pPr>
        <w:spacing w:before="100" w:beforeAutospacing="1" w:after="100" w:afterAutospacing="1"/>
        <w:ind w:firstLine="708"/>
        <w:rPr>
          <w:rFonts w:ascii="Times New Roman" w:hAnsi="Times New Roman" w:cs="Times New Roman"/>
          <w:sz w:val="28"/>
          <w:szCs w:val="28"/>
          <w:lang w:val="uz-Cyrl-UZ"/>
        </w:rPr>
      </w:pPr>
      <w:r w:rsidRPr="00B145B8">
        <w:rPr>
          <w:rFonts w:ascii="Times New Roman" w:hAnsi="Times New Roman" w:cs="Times New Roman"/>
          <w:noProof/>
          <w:sz w:val="28"/>
          <w:szCs w:val="28"/>
        </w:rPr>
        <w:drawing>
          <wp:inline distT="0" distB="0" distL="0" distR="0">
            <wp:extent cx="142875" cy="142875"/>
            <wp:effectExtent l="19050" t="0" r="9525" b="0"/>
            <wp:docPr id="29" name="Рисунок 29"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Истиҳора</w:t>
      </w:r>
      <w:r w:rsidRPr="00B145B8">
        <w:rPr>
          <w:rFonts w:ascii="Times New Roman" w:hAnsi="Times New Roman" w:cs="Times New Roman"/>
          <w:sz w:val="28"/>
          <w:szCs w:val="28"/>
          <w:lang w:val="uz-Cyrl-UZ"/>
        </w:rPr>
        <w:t xml:space="preserve"> намози дуоси</w:t>
      </w:r>
    </w:p>
    <w:p w:rsidR="00B145B8" w:rsidRPr="00B145B8" w:rsidRDefault="00B145B8" w:rsidP="00B145B8">
      <w:pPr>
        <w:spacing w:before="100" w:beforeAutospacing="1" w:after="100" w:afterAutospacing="1"/>
        <w:rPr>
          <w:rFonts w:ascii="Times New Roman" w:hAnsi="Times New Roman" w:cs="Times New Roman"/>
          <w:sz w:val="28"/>
          <w:szCs w:val="28"/>
          <w:lang w:val="uz-Cyrl-UZ"/>
        </w:rPr>
      </w:pPr>
      <w:r w:rsidRPr="00B145B8">
        <w:rPr>
          <w:rFonts w:ascii="Times New Roman" w:hAnsi="Times New Roman" w:cs="Times New Roman"/>
          <w:sz w:val="28"/>
          <w:szCs w:val="28"/>
          <w:lang w:val="uz-Cyrl-UZ"/>
        </w:rPr>
        <w:t>الَ جَابِرُ بْنُ عَبْدِ اللهِ رَضِيَ اللهُ عَنْهُمَا: كَانَ رَسُولُ اللهِ صلى الله عليه وسلم يُعَلِّمُنَا الاِسْتِخَارَةَ فِي الأُمُورِ كُلِّهَا كَمَا يُعَلِّمُنَا 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 ويسمّي حاجته - خَيْرٌ لِي فِي دِينِي وَمَعَاشِي وَعَاقِبَةِ أَمْرِي - أو قَالَ : عَاجِلِه وَآجِلِهِ - فَاقْدُرْهُ لِي وَيَسِّرْهُ لِي ثُمَّ بَارِكْ لِي فِيهِ، وَإِنْ كُنْتَ تَعْلَمُ أَنَّ هَذَا الأَمْرَ شَرٌّ لِي فِي دِينِي وَمَعَاشِي وَعَاقِبَةِ أَمْرِي - أو قَالَ : عَاجِلِه وَآجِلِهِ - فَاصْرِفْهُ عَنِّي وَاصْرِفْنِي عَنْهُ وَاقْدُرْ لِيَ الْخَيْرَ حَيْثُ كَانَ ثُمَّ أَرْضِنِي بِهِ</w:t>
      </w:r>
    </w:p>
    <w:p w:rsidR="00B145B8" w:rsidRPr="00B145B8" w:rsidRDefault="00B145B8" w:rsidP="00B145B8">
      <w:pPr>
        <w:spacing w:before="100" w:beforeAutospacing="1" w:after="100" w:afterAutospacing="1"/>
        <w:rPr>
          <w:rFonts w:ascii="Times New Roman" w:hAnsi="Times New Roman" w:cs="Times New Roman"/>
          <w:sz w:val="28"/>
          <w:szCs w:val="28"/>
          <w:lang w:val="uz-Cyrl-UZ"/>
        </w:rPr>
      </w:pPr>
      <w:r w:rsidRPr="00B145B8">
        <w:rPr>
          <w:rFonts w:ascii="Times New Roman" w:hAnsi="Times New Roman" w:cs="Times New Roman"/>
          <w:sz w:val="28"/>
          <w:szCs w:val="28"/>
          <w:lang w:val="uz-Cyrl-UZ"/>
        </w:rPr>
        <w:t> </w:t>
      </w:r>
    </w:p>
    <w:p w:rsidR="00B145B8" w:rsidRPr="00B145B8" w:rsidRDefault="00B145B8" w:rsidP="00B145B8">
      <w:pPr>
        <w:ind w:firstLine="708"/>
        <w:jc w:val="both"/>
        <w:rPr>
          <w:rStyle w:val="a9"/>
          <w:rFonts w:ascii="Times New Roman" w:hAnsi="Times New Roman" w:cs="Times New Roman"/>
          <w:b/>
          <w:color w:val="FF0000"/>
          <w:sz w:val="28"/>
          <w:szCs w:val="28"/>
          <w:lang w:val="uz-Cyrl-UZ"/>
        </w:rPr>
      </w:pPr>
      <w:r w:rsidRPr="00B145B8">
        <w:rPr>
          <w:rFonts w:ascii="Times New Roman" w:hAnsi="Times New Roman" w:cs="Times New Roman"/>
          <w:noProof/>
          <w:color w:val="FF0000"/>
          <w:sz w:val="28"/>
          <w:szCs w:val="28"/>
        </w:rPr>
        <w:drawing>
          <wp:anchor distT="0" distB="0" distL="114300" distR="114300" simplePos="0" relativeHeight="251786240" behindDoc="1" locked="0" layoutInCell="1" allowOverlap="1">
            <wp:simplePos x="0" y="0"/>
            <wp:positionH relativeFrom="column">
              <wp:posOffset>3925570</wp:posOffset>
            </wp:positionH>
            <wp:positionV relativeFrom="paragraph">
              <wp:posOffset>62230</wp:posOffset>
            </wp:positionV>
            <wp:extent cx="1971675" cy="1476375"/>
            <wp:effectExtent l="19050" t="0" r="9525" b="0"/>
            <wp:wrapTight wrapText="bothSides">
              <wp:wrapPolygon edited="0">
                <wp:start x="-209" y="0"/>
                <wp:lineTo x="-209" y="21461"/>
                <wp:lineTo x="21704" y="21461"/>
                <wp:lineTo x="21704" y="0"/>
                <wp:lineTo x="-209" y="0"/>
              </wp:wrapPolygon>
            </wp:wrapTight>
            <wp:docPr id="174" name="Рисунок 174" descr="http://t2.gstatic.com/images?q=tbn:ANd9GcSsHhbxMKlvsmgi5XSKVS2BaQZfYdeZcHToVIQCsNSVfDC8jTH5hxEM5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2.gstatic.com/images?q=tbn:ANd9GcSsHhbxMKlvsmgi5XSKVS2BaQZfYdeZcHToVIQCsNSVfDC8jTH5hxEM5rvE"/>
                    <pic:cNvPicPr>
                      <a:picLocks noChangeAspect="1" noChangeArrowheads="1"/>
                    </pic:cNvPicPr>
                  </pic:nvPicPr>
                  <pic:blipFill>
                    <a:blip r:embed="rId350" r:link="rId351"/>
                    <a:srcRect/>
                    <a:stretch>
                      <a:fillRect/>
                    </a:stretch>
                  </pic:blipFill>
                  <pic:spPr bwMode="auto">
                    <a:xfrm>
                      <a:off x="0" y="0"/>
                      <a:ext cx="1971675" cy="1476375"/>
                    </a:xfrm>
                    <a:prstGeom prst="rect">
                      <a:avLst/>
                    </a:prstGeom>
                    <a:noFill/>
                    <a:ln w="9525">
                      <a:noFill/>
                      <a:miter lim="800000"/>
                      <a:headEnd/>
                      <a:tailEnd/>
                    </a:ln>
                  </pic:spPr>
                </pic:pic>
              </a:graphicData>
            </a:graphic>
          </wp:anchor>
        </w:drawing>
      </w:r>
      <w:hyperlink r:id="rId352" w:history="1">
        <w:r w:rsidRPr="00B145B8">
          <w:rPr>
            <w:rStyle w:val="a9"/>
            <w:rFonts w:ascii="Times New Roman" w:hAnsi="Times New Roman" w:cs="Times New Roman"/>
            <w:b/>
            <w:color w:val="FF0000"/>
            <w:sz w:val="28"/>
            <w:szCs w:val="28"/>
            <w:lang w:val="uz-Cyrl-UZ"/>
          </w:rPr>
          <w:t xml:space="preserve">Жобир ибн Абдуллоҳ розияллоху анҳудан ривоят қилинади: Расулуллоҳ </w:t>
        </w:r>
        <w:r w:rsidRPr="00B145B8">
          <w:rPr>
            <w:rStyle w:val="a9"/>
            <w:rFonts w:ascii="Times New Roman" w:hAnsi="Times New Roman" w:cs="Times New Roman"/>
            <w:b/>
            <w:color w:val="FF0000"/>
            <w:sz w:val="28"/>
            <w:szCs w:val="28"/>
            <w:lang w:val="uz-Cyrl-UZ"/>
          </w:rPr>
          <w:t>аллаллоҳу алайҳи васаллам бизга барча ишларда истихора (яхшилик тилаш)ни худди Қуръондан сура ўргатганлари каби ўргатар эдилар. Айтардилар: Бирортангиз бир иш қилишни дилига тугса, фарз намозидан бошқа 2 ракаат намоз ўқисинда, сўнгра айтсин:</w:t>
        </w:r>
        <w:r w:rsidRPr="00B145B8">
          <w:rPr>
            <w:rStyle w:val="a9"/>
            <w:rFonts w:ascii="Times New Roman" w:hAnsi="Times New Roman" w:cs="Times New Roman"/>
            <w:b/>
            <w:color w:val="FF0000"/>
            <w:sz w:val="28"/>
            <w:szCs w:val="28"/>
            <w:lang w:val="uz-Cyrl-UZ"/>
          </w:rPr>
          <w:t xml:space="preserve"> </w:t>
        </w:r>
        <w:r w:rsidRPr="00B145B8">
          <w:rPr>
            <w:rStyle w:val="a9"/>
            <w:rFonts w:ascii="Times New Roman" w:hAnsi="Times New Roman" w:cs="Times New Roman"/>
            <w:b/>
            <w:color w:val="FF0000"/>
            <w:sz w:val="28"/>
            <w:szCs w:val="28"/>
            <w:lang w:val="uz-Cyrl-UZ"/>
          </w:rPr>
          <w:t xml:space="preserve">Парвардигоро! Мен Сенинг илминг билан Сехора этаман) – яхшиликни сўрайман. Сенинг қудратинг билан Сендан қудрат-қодирлик тилайман. Сендан улуғ фазлинг билан сўрайман. Сен қодирсан, мен қодир эмасман. </w:t>
        </w:r>
        <w:r w:rsidRPr="00B145B8">
          <w:rPr>
            <w:rStyle w:val="a9"/>
            <w:rFonts w:ascii="Times New Roman" w:hAnsi="Times New Roman" w:cs="Times New Roman"/>
            <w:b/>
            <w:color w:val="FF0000"/>
            <w:sz w:val="28"/>
            <w:szCs w:val="28"/>
          </w:rPr>
          <w:t xml:space="preserve">Сен (ҳамма нарсани) билувчисан, мен билувчи эмасман. Сен ғайбларнида билгувчидирсан. Парвардигоро, агар мана шу ишни </w:t>
        </w:r>
        <w:r w:rsidRPr="00B145B8">
          <w:rPr>
            <w:rStyle w:val="a9"/>
            <w:rFonts w:ascii="Times New Roman" w:hAnsi="Times New Roman" w:cs="Times New Roman"/>
            <w:b/>
            <w:color w:val="FF0000"/>
            <w:sz w:val="28"/>
            <w:szCs w:val="28"/>
            <w:lang w:val="uz-Cyrl-UZ"/>
          </w:rPr>
          <w:t>(</w:t>
        </w:r>
        <w:r w:rsidRPr="00B145B8">
          <w:rPr>
            <w:rStyle w:val="a9"/>
            <w:rFonts w:ascii="Times New Roman" w:hAnsi="Times New Roman" w:cs="Times New Roman"/>
            <w:b/>
            <w:color w:val="FF0000"/>
            <w:sz w:val="28"/>
            <w:szCs w:val="28"/>
          </w:rPr>
          <w:t>ҳожатининг номини айтади</w:t>
        </w:r>
        <w:r w:rsidRPr="00B145B8">
          <w:rPr>
            <w:rStyle w:val="a9"/>
            <w:rFonts w:ascii="Times New Roman" w:hAnsi="Times New Roman" w:cs="Times New Roman"/>
            <w:b/>
            <w:color w:val="FF0000"/>
            <w:sz w:val="28"/>
            <w:szCs w:val="28"/>
            <w:lang w:val="uz-Cyrl-UZ"/>
          </w:rPr>
          <w:t>)</w:t>
        </w:r>
        <w:r w:rsidRPr="00B145B8">
          <w:rPr>
            <w:rStyle w:val="a9"/>
            <w:rFonts w:ascii="Times New Roman" w:hAnsi="Times New Roman" w:cs="Times New Roman"/>
            <w:b/>
            <w:color w:val="FF0000"/>
            <w:sz w:val="28"/>
            <w:szCs w:val="28"/>
          </w:rPr>
          <w:t xml:space="preserve">  мен учун динимда, ҳаётимда ва оқибатимда – ёки яқинимда ва узоғимда – яхши эканлигини билсанг, мени унга қодир эт ва уни менга осон қил. Сўнг уни менга баракотли этгин. Агар бу </w:t>
        </w:r>
        <w:r w:rsidRPr="00B145B8">
          <w:rPr>
            <w:rFonts w:ascii="Times New Roman" w:hAnsi="Times New Roman" w:cs="Times New Roman"/>
            <w:color w:val="FF0000"/>
            <w:sz w:val="28"/>
            <w:szCs w:val="28"/>
            <w:lang w:val="uz-Cyrl-UZ"/>
          </w:rPr>
          <w:t>диним</w:t>
        </w:r>
        <w:r w:rsidRPr="00B145B8">
          <w:rPr>
            <w:rStyle w:val="a9"/>
            <w:rFonts w:ascii="Times New Roman" w:hAnsi="Times New Roman" w:cs="Times New Roman"/>
            <w:b/>
            <w:color w:val="FF0000"/>
            <w:sz w:val="28"/>
            <w:szCs w:val="28"/>
            <w:lang w:val="uz-Cyrl-UZ"/>
          </w:rPr>
          <w:t xml:space="preserve">да, ҳаётимда ва оқибатимда – ёки яқинимда ва узоғимда – ёмон эканлигини билсанг, </w:t>
        </w:r>
        <w:r w:rsidRPr="00B145B8">
          <w:rPr>
            <w:rStyle w:val="a9"/>
            <w:rFonts w:ascii="Times New Roman" w:hAnsi="Times New Roman" w:cs="Times New Roman"/>
            <w:b/>
            <w:color w:val="FF0000"/>
            <w:sz w:val="28"/>
            <w:szCs w:val="28"/>
            <w:lang w:val="uz-Cyrl-UZ"/>
          </w:rPr>
          <w:lastRenderedPageBreak/>
          <w:t>мени ундан узоқлаштиргин-четлатгин. Қаерда бўлса ҳам менга яхшиликни насиб этгин. Сўнг мени бу яхшилик билан рози қилгин.</w:t>
        </w:r>
      </w:hyperlink>
      <w:r w:rsidRPr="00B145B8">
        <w:rPr>
          <w:rFonts w:ascii="Times New Roman" w:hAnsi="Times New Roman" w:cs="Times New Roman"/>
          <w:b/>
          <w:color w:val="FF0000"/>
          <w:sz w:val="28"/>
          <w:szCs w:val="28"/>
          <w:lang w:val="uz-Cyrl-UZ"/>
        </w:rPr>
        <w:t xml:space="preserve"> </w:t>
      </w:r>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noProof/>
          <w:sz w:val="28"/>
          <w:szCs w:val="28"/>
        </w:rPr>
        <w:drawing>
          <wp:inline distT="0" distB="0" distL="0" distR="0">
            <wp:extent cx="142875" cy="142875"/>
            <wp:effectExtent l="19050" t="0" r="9525" b="0"/>
            <wp:docPr id="30" name="Рисунок 30"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يَا حَيُّ، يَا قَيُّومُ، بِرَحْمَتِكَ أَسْتَغِيثُ، أَصْلِحْ لِي شَأْنِي كُلَّهُ، وَلاَ تَكِلْنِي إِلَى نَفْسِي طَرْفَةَ عَيْنٍ</w:t>
      </w:r>
    </w:p>
    <w:p w:rsidR="00B145B8" w:rsidRPr="00B145B8" w:rsidRDefault="00B145B8" w:rsidP="00B145B8">
      <w:pPr>
        <w:jc w:val="both"/>
        <w:rPr>
          <w:rStyle w:val="a9"/>
          <w:rFonts w:ascii="Times New Roman" w:hAnsi="Times New Roman" w:cs="Times New Roman"/>
          <w:sz w:val="28"/>
          <w:szCs w:val="28"/>
        </w:rPr>
      </w:pPr>
      <w:hyperlink r:id="rId353" w:history="1">
        <w:r w:rsidRPr="00B145B8">
          <w:rPr>
            <w:rStyle w:val="a9"/>
            <w:rFonts w:ascii="Times New Roman" w:hAnsi="Times New Roman" w:cs="Times New Roman"/>
            <w:sz w:val="28"/>
            <w:szCs w:val="28"/>
          </w:rPr>
          <w:t>Эй мангу ҳаёт ва абадий тургувчи Зот! Сенинг раҳматинг билан (дан) мадад сўрайман. Менинг бутун шаъним-ишимни ўнглагин ва мени бирон бир лаҳза ҳам ўзимга топшириб қўймагин.</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noProof/>
          <w:sz w:val="28"/>
          <w:szCs w:val="28"/>
        </w:rPr>
        <w:drawing>
          <wp:inline distT="0" distB="0" distL="0" distR="0">
            <wp:extent cx="142875" cy="142875"/>
            <wp:effectExtent l="19050" t="0" r="9525" b="0"/>
            <wp:docPr id="31" name="Рисунок 31"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للَّهُمَّ بِكَ أَمْسَيْنَا، وَبِكَ أَصْبَحْنَا، وَبِكَ نَحْيَا، وَبِكَ نَمُوتُ، وَإِلَيْكَ الْمَصِيْرُ </w:t>
      </w:r>
    </w:p>
    <w:p w:rsidR="00B145B8" w:rsidRPr="00B145B8" w:rsidRDefault="00B145B8" w:rsidP="00B145B8">
      <w:pPr>
        <w:jc w:val="both"/>
        <w:rPr>
          <w:rStyle w:val="a9"/>
          <w:rFonts w:ascii="Times New Roman" w:hAnsi="Times New Roman" w:cs="Times New Roman"/>
          <w:sz w:val="28"/>
          <w:szCs w:val="28"/>
        </w:rPr>
      </w:pPr>
      <w:hyperlink r:id="rId354" w:history="1">
        <w:r w:rsidRPr="00B145B8">
          <w:rPr>
            <w:rStyle w:val="a9"/>
            <w:rFonts w:ascii="Times New Roman" w:hAnsi="Times New Roman" w:cs="Times New Roman"/>
            <w:sz w:val="28"/>
            <w:szCs w:val="28"/>
          </w:rPr>
          <w:t>Эй Аллоҳ! Сен (сабаб, мададинг) билан тунга етдик, Сен (сабаб, мададинг) билан тонгга етдик. Сен (сабаб, мададинг) билан ҳаётмиз ва Сен (сабаб, Сенинг мададинг) билан ҳаётдан кўз юмамиз. қайтишлик Сенгадир.</w:t>
        </w:r>
      </w:hyperlink>
      <w:r w:rsidRPr="00B145B8">
        <w:rPr>
          <w:rFonts w:ascii="Times New Roman" w:hAnsi="Times New Roman" w:cs="Times New Roman"/>
          <w:sz w:val="28"/>
          <w:szCs w:val="28"/>
        </w:rPr>
        <w:t xml:space="preserve"> </w:t>
      </w:r>
    </w:p>
    <w:p w:rsidR="00B145B8" w:rsidRPr="00B145B8" w:rsidRDefault="00B145B8" w:rsidP="00B145B8">
      <w:pPr>
        <w:rPr>
          <w:rFonts w:ascii="Times New Roman" w:hAnsi="Times New Roman" w:cs="Times New Roman"/>
          <w:sz w:val="28"/>
          <w:szCs w:val="28"/>
        </w:rPr>
      </w:pPr>
      <w:r w:rsidRPr="00B145B8">
        <w:rPr>
          <w:rFonts w:ascii="Times New Roman" w:hAnsi="Times New Roman" w:cs="Times New Roman"/>
          <w:noProof/>
          <w:sz w:val="28"/>
          <w:szCs w:val="28"/>
        </w:rPr>
        <w:drawing>
          <wp:inline distT="0" distB="0" distL="0" distR="0">
            <wp:extent cx="142875" cy="142875"/>
            <wp:effectExtent l="19050" t="0" r="9525" b="0"/>
            <wp:docPr id="32" name="Рисунок 32"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أَعُوذُ بِكَلِمَاتِ اللَّهِ التَّامَّاتِ مِنْ شَرِّ مَا خَلَقَ ثَلاَثَ مَرَّاتٍ إِذَا أَمْسَى</w:t>
      </w:r>
    </w:p>
    <w:p w:rsidR="00B145B8" w:rsidRPr="00B145B8" w:rsidRDefault="00B145B8" w:rsidP="00B145B8">
      <w:pPr>
        <w:jc w:val="both"/>
        <w:rPr>
          <w:rStyle w:val="a9"/>
          <w:rFonts w:ascii="Times New Roman" w:hAnsi="Times New Roman" w:cs="Times New Roman"/>
          <w:sz w:val="28"/>
          <w:szCs w:val="28"/>
        </w:rPr>
      </w:pPr>
      <w:hyperlink r:id="rId355" w:history="1">
        <w:r w:rsidRPr="00B145B8">
          <w:rPr>
            <w:rStyle w:val="a9"/>
            <w:rFonts w:ascii="Times New Roman" w:hAnsi="Times New Roman" w:cs="Times New Roman"/>
            <w:sz w:val="28"/>
            <w:szCs w:val="28"/>
          </w:rPr>
          <w:t>Аллоҳнинг мукаммал калималари билан яратганларининг ёмонлигидан паноҳ тилайман. (Кеч кирганда уч марта айтади). Шу дуони кеч кирганда уч марта ўқиган кишига туннинг заҳари-зарари етмайди.</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rPr>
          <w:rStyle w:val="a9"/>
          <w:rFonts w:ascii="Times New Roman" w:hAnsi="Times New Roman" w:cs="Times New Roman"/>
          <w:sz w:val="28"/>
          <w:szCs w:val="28"/>
        </w:rPr>
      </w:pPr>
      <w:hyperlink r:id="rId356" w:history="1">
        <w:hyperlink r:id="rId357" w:history="1"/>
        <w:r w:rsidRPr="00B145B8">
          <w:rPr>
            <w:rFonts w:ascii="Times New Roman" w:hAnsi="Times New Roman" w:cs="Times New Roman"/>
            <w:noProof/>
            <w:sz w:val="28"/>
            <w:szCs w:val="28"/>
          </w:rPr>
          <w:drawing>
            <wp:inline distT="0" distB="0" distL="0" distR="0">
              <wp:extent cx="142875" cy="142875"/>
              <wp:effectExtent l="19050" t="0" r="9525" b="0"/>
              <wp:docPr id="33" name="Рисунок 33"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سُبْحَانَ اللَّهِ وبِحَمْدِهِ - مِائَةَ مَرَّةٍ</w:t>
      </w:r>
    </w:p>
    <w:p w:rsidR="00B145B8" w:rsidRPr="00B145B8" w:rsidRDefault="00B145B8" w:rsidP="00B145B8">
      <w:pPr>
        <w:jc w:val="both"/>
        <w:rPr>
          <w:rStyle w:val="a9"/>
          <w:rFonts w:ascii="Times New Roman" w:hAnsi="Times New Roman" w:cs="Times New Roman"/>
          <w:sz w:val="28"/>
          <w:szCs w:val="28"/>
        </w:rPr>
      </w:pPr>
      <w:hyperlink r:id="rId358" w:history="1">
        <w:r w:rsidRPr="00B145B8">
          <w:rPr>
            <w:rStyle w:val="a9"/>
            <w:rFonts w:ascii="Times New Roman" w:hAnsi="Times New Roman" w:cs="Times New Roman"/>
            <w:sz w:val="28"/>
            <w:szCs w:val="28"/>
          </w:rPr>
          <w:t>Аллоҳ барча айбу нуқсондан покдир. Аллоҳни ҳамди билан (ҳамд) тасбеҳ айтамиз.</w:t>
        </w:r>
      </w:hyperlink>
    </w:p>
    <w:p w:rsidR="00B145B8" w:rsidRPr="00B145B8" w:rsidRDefault="00B145B8" w:rsidP="00B145B8">
      <w:pPr>
        <w:jc w:val="both"/>
        <w:rPr>
          <w:rStyle w:val="a9"/>
          <w:rFonts w:ascii="Times New Roman" w:hAnsi="Times New Roman" w:cs="Times New Roman"/>
          <w:sz w:val="28"/>
          <w:szCs w:val="28"/>
        </w:rPr>
      </w:pPr>
      <w:hyperlink r:id="rId359" w:history="1">
        <w:r w:rsidRPr="00B145B8">
          <w:rPr>
            <w:rStyle w:val="a9"/>
            <w:rFonts w:ascii="Times New Roman" w:hAnsi="Times New Roman" w:cs="Times New Roman"/>
            <w:sz w:val="28"/>
            <w:szCs w:val="28"/>
          </w:rPr>
          <w:t>Ким тонг ва тунда 100 мартадан айтган бўлса, қиёмат кунида фақат шунча миқдорда ёки ундан ҳам кўпроқ бу зикрни айтган кишигина ундан афзалрок нарса билан келмоғи мумкин.</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rPr>
          <w:rStyle w:val="a9"/>
          <w:rFonts w:ascii="Times New Roman" w:hAnsi="Times New Roman" w:cs="Times New Roman"/>
          <w:sz w:val="28"/>
          <w:szCs w:val="28"/>
        </w:rPr>
      </w:pPr>
      <w:hyperlink r:id="rId360" w:history="1">
        <w:hyperlink r:id="rId361" w:history="1"/>
        <w:r w:rsidRPr="00B145B8">
          <w:rPr>
            <w:rFonts w:ascii="Times New Roman" w:hAnsi="Times New Roman" w:cs="Times New Roman"/>
            <w:noProof/>
            <w:sz w:val="28"/>
            <w:szCs w:val="28"/>
          </w:rPr>
          <w:drawing>
            <wp:inline distT="0" distB="0" distL="0" distR="0">
              <wp:extent cx="142875" cy="142875"/>
              <wp:effectExtent l="19050" t="0" r="9525" b="0"/>
              <wp:docPr id="34" name="Рисунок 34"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رَضِيتُ بِاللَّهِ رباً، وَبِالإِسْلامِ دِيناً، وَبِمُحَمَّدٍ نَبِيًّا ثَلاَثاً.</w:t>
      </w:r>
    </w:p>
    <w:p w:rsidR="00B145B8" w:rsidRPr="00B145B8" w:rsidRDefault="00B145B8" w:rsidP="00B145B8">
      <w:pPr>
        <w:jc w:val="both"/>
        <w:rPr>
          <w:rStyle w:val="a9"/>
          <w:rFonts w:ascii="Times New Roman" w:hAnsi="Times New Roman" w:cs="Times New Roman"/>
          <w:sz w:val="28"/>
          <w:szCs w:val="28"/>
        </w:rPr>
      </w:pPr>
      <w:hyperlink r:id="rId362" w:history="1">
        <w:r w:rsidRPr="00B145B8">
          <w:rPr>
            <w:rStyle w:val="a9"/>
            <w:rFonts w:ascii="Times New Roman" w:hAnsi="Times New Roman" w:cs="Times New Roman"/>
            <w:sz w:val="28"/>
            <w:szCs w:val="28"/>
          </w:rPr>
          <w:t>Аллоҳни Парвардигор деб, Исломни дин деб ва Муҳаммад саллаллоҳу алайҳи ва салламни набий деб рози бўлдим. (Уч марта айтилади). Тонгда ва кечда бу дуони уч мартадан айтиб юргувчи кишини қиёмат кунида рози этишлик Аллоҳга ҳақ бўлади.</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line="360" w:lineRule="auto"/>
        <w:rPr>
          <w:rStyle w:val="a9"/>
          <w:rFonts w:ascii="Times New Roman" w:hAnsi="Times New Roman" w:cs="Times New Roman"/>
          <w:sz w:val="28"/>
          <w:szCs w:val="28"/>
        </w:rPr>
      </w:pPr>
      <w:hyperlink r:id="rId363" w:history="1">
        <w:hyperlink r:id="rId364" w:history="1"/>
        <w:r w:rsidRPr="00B145B8">
          <w:rPr>
            <w:rFonts w:ascii="Times New Roman" w:hAnsi="Times New Roman" w:cs="Times New Roman"/>
            <w:noProof/>
            <w:sz w:val="28"/>
            <w:szCs w:val="28"/>
          </w:rPr>
          <w:drawing>
            <wp:inline distT="0" distB="0" distL="0" distR="0">
              <wp:extent cx="142875" cy="142875"/>
              <wp:effectExtent l="19050" t="0" r="9525" b="0"/>
              <wp:docPr id="35" name="Рисунок 35"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أَصْبَحْنَا وَأَصْبَحَ الْمُلْكُ لِلِّهِ رَبِّ العَالَمِينَ، اللَّهُمَّ إِنِّي أَسْأَلُكَ خَيْرَ هَذَا الْيَوْمِ : فَتْحَهُ، وَنَصْرَهُ، وَنُورَهُ، وَبَرَكَتَهُ، وَهُدَاهُ، وأَعُوْذُ بِكَ مِنْ شَرِّ مَا فِيهِ، وَشرِّ مَا بَعْدَهُ</w:t>
      </w:r>
    </w:p>
    <w:p w:rsidR="00B145B8" w:rsidRPr="00B145B8" w:rsidRDefault="00B145B8" w:rsidP="00B145B8">
      <w:pPr>
        <w:jc w:val="both"/>
        <w:rPr>
          <w:rStyle w:val="a9"/>
          <w:rFonts w:ascii="Times New Roman" w:hAnsi="Times New Roman" w:cs="Times New Roman"/>
          <w:sz w:val="28"/>
          <w:szCs w:val="28"/>
        </w:rPr>
      </w:pPr>
      <w:hyperlink r:id="rId365" w:history="1">
        <w:r w:rsidRPr="00B145B8">
          <w:rPr>
            <w:rStyle w:val="a9"/>
            <w:rFonts w:ascii="Times New Roman" w:hAnsi="Times New Roman" w:cs="Times New Roman"/>
            <w:sz w:val="28"/>
            <w:szCs w:val="28"/>
          </w:rPr>
          <w:t>Тонгга етдик. Бутун мулк оламлар Парвардигори Аллоҳникидир. Эй Аллоҳ! Мен Сендан шу куннинг яхшилигини – фатҳини, ғалаба, ёрдамини, нурини, баракасини ва ҳидоятини тилайман. Сендан ундаги ва ундан кейинги ёмонликдан паноҳ беришингни сўрайман.</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line="360" w:lineRule="auto"/>
        <w:rPr>
          <w:rStyle w:val="a9"/>
          <w:rFonts w:ascii="Times New Roman" w:hAnsi="Times New Roman" w:cs="Times New Roman"/>
          <w:sz w:val="28"/>
          <w:szCs w:val="28"/>
        </w:rPr>
      </w:pPr>
      <w:hyperlink r:id="rId366" w:history="1">
        <w:hyperlink r:id="rId367" w:history="1"/>
        <w:r w:rsidRPr="00B145B8">
          <w:rPr>
            <w:rFonts w:ascii="Times New Roman" w:hAnsi="Times New Roman" w:cs="Times New Roman"/>
            <w:noProof/>
            <w:sz w:val="28"/>
            <w:szCs w:val="28"/>
          </w:rPr>
          <w:drawing>
            <wp:inline distT="0" distB="0" distL="0" distR="0">
              <wp:extent cx="142875" cy="142875"/>
              <wp:effectExtent l="19050" t="0" r="9525" b="0"/>
              <wp:docPr id="36" name="Рисунок 36"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أَمْسَيْنَا وَأَمْسَى الْمُلْكُ لِلِّهِ رَبِّ العَالَمِينَ، اللَّهُمَّ إِنِّي أَسْأَلُكَ خَيْرَ هَذِهِ اللَّيْلَةِ : فَتْحَهَا، وَنَصْرَهَا، وَنُورَهَا، وَبَرَكَتَهَا، وَهُدَاهَا، وأَعُوْذُ بِكَ مِنْ شَرِّ مَا فِيهَا، وَشرِّ مَا بَعْدَهَا</w:t>
      </w:r>
    </w:p>
    <w:p w:rsidR="00B145B8" w:rsidRPr="00B145B8" w:rsidRDefault="00B145B8" w:rsidP="00B145B8">
      <w:pPr>
        <w:jc w:val="both"/>
        <w:rPr>
          <w:rStyle w:val="a9"/>
          <w:rFonts w:ascii="Times New Roman" w:hAnsi="Times New Roman" w:cs="Times New Roman"/>
          <w:sz w:val="28"/>
          <w:szCs w:val="28"/>
        </w:rPr>
      </w:pPr>
      <w:hyperlink r:id="rId368" w:history="1">
        <w:r w:rsidRPr="00B145B8">
          <w:rPr>
            <w:rStyle w:val="a9"/>
            <w:rFonts w:ascii="Times New Roman" w:hAnsi="Times New Roman" w:cs="Times New Roman"/>
            <w:sz w:val="28"/>
            <w:szCs w:val="28"/>
          </w:rPr>
          <w:t>Тунга етдик. Бутун мулк оламлар Парвардигори Аллоҳникидир. Эй Аллоҳ! Мен Сендан шу куннинг яхшилигини – фатҳини, ғалаба, ёрдамини, нурини, баракасини ва ҳидоятини тилайман. Сендан ундаги ва ундан кейинги ёмонликдан паноҳ беришингни сўрайман.</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rPr>
          <w:rStyle w:val="a9"/>
          <w:rFonts w:ascii="Times New Roman" w:hAnsi="Times New Roman" w:cs="Times New Roman"/>
          <w:sz w:val="28"/>
          <w:szCs w:val="28"/>
        </w:rPr>
      </w:pPr>
      <w:hyperlink r:id="rId369" w:history="1">
        <w:hyperlink r:id="rId370" w:history="1"/>
        <w:r w:rsidRPr="00B145B8">
          <w:rPr>
            <w:rFonts w:ascii="Times New Roman" w:hAnsi="Times New Roman" w:cs="Times New Roman"/>
            <w:noProof/>
            <w:sz w:val="28"/>
            <w:szCs w:val="28"/>
          </w:rPr>
          <w:drawing>
            <wp:inline distT="0" distB="0" distL="0" distR="0">
              <wp:extent cx="142875" cy="142875"/>
              <wp:effectExtent l="19050" t="0" r="9525" b="0"/>
              <wp:docPr id="37" name="Рисунок 37"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rPr>
          <w:rFonts w:ascii="Times New Roman" w:hAnsi="Times New Roman" w:cs="Times New Roman"/>
          <w:sz w:val="28"/>
          <w:szCs w:val="28"/>
        </w:rPr>
      </w:pPr>
      <w:r w:rsidRPr="00B145B8">
        <w:rPr>
          <w:rFonts w:ascii="Times New Roman" w:hAnsi="Times New Roman" w:cs="Times New Roman"/>
          <w:sz w:val="28"/>
          <w:szCs w:val="28"/>
        </w:rPr>
        <w:t>أَصْبَحْنَا ( وَإِذَا أَمْسَى قَالَ : أَمْسَيْنَا ) عَلَى فِطْرَةِ الإِسْلامِ، وَعَلَى كَلِمَةِ الإِخْلاصِ، وَعَلَى دِينِ نَبِيِّنَا مُحَمَّدٍ، وَعَلَى مِلِّةِ أَبِينَا إِبْرَاهِيمَ حَنِيفاً مُسْلِماً وَمَا كَانَ مِنَ الْمُشْرِكِينَ</w:t>
      </w:r>
    </w:p>
    <w:p w:rsidR="00B145B8" w:rsidRPr="00B145B8" w:rsidRDefault="00B145B8" w:rsidP="00B145B8">
      <w:pPr>
        <w:jc w:val="both"/>
        <w:rPr>
          <w:rStyle w:val="a9"/>
          <w:rFonts w:ascii="Times New Roman" w:hAnsi="Times New Roman" w:cs="Times New Roman"/>
          <w:sz w:val="28"/>
          <w:szCs w:val="28"/>
        </w:rPr>
      </w:pPr>
      <w:hyperlink r:id="rId371" w:history="1">
        <w:r w:rsidRPr="00B145B8">
          <w:rPr>
            <w:rStyle w:val="a9"/>
            <w:rFonts w:ascii="Times New Roman" w:hAnsi="Times New Roman" w:cs="Times New Roman"/>
            <w:sz w:val="28"/>
            <w:szCs w:val="28"/>
          </w:rPr>
          <w:t>Ислом фитратида, ихлос калимасида, набиййимиз Муҳаммад саллаллоҳу алайҳи васаллам динида ва отамиз Иброҳим миллатида (турган ҳолда) тонг оттирдик. (Агар кеч кирса: кечга кирдик, дейилади). (У) ҳақиқий муслим бўлиб, мушриклардан эмасди.</w:t>
        </w:r>
      </w:hyperlink>
      <w:r w:rsidRPr="00B145B8">
        <w:rPr>
          <w:rFonts w:ascii="Times New Roman" w:hAnsi="Times New Roman" w:cs="Times New Roman"/>
          <w:sz w:val="28"/>
          <w:szCs w:val="28"/>
        </w:rPr>
        <w:t xml:space="preserve"> </w:t>
      </w:r>
    </w:p>
    <w:p w:rsidR="00B145B8" w:rsidRPr="00B145B8" w:rsidRDefault="00B145B8" w:rsidP="00B145B8">
      <w:pPr>
        <w:spacing w:before="100" w:beforeAutospacing="1" w:after="100" w:afterAutospacing="1"/>
        <w:rPr>
          <w:rStyle w:val="a9"/>
          <w:rFonts w:ascii="Times New Roman" w:hAnsi="Times New Roman" w:cs="Times New Roman"/>
          <w:sz w:val="28"/>
          <w:szCs w:val="28"/>
        </w:rPr>
      </w:pPr>
      <w:hyperlink r:id="rId372" w:history="1">
        <w:hyperlink r:id="rId373" w:history="1"/>
        <w:r w:rsidRPr="00B145B8">
          <w:rPr>
            <w:rFonts w:ascii="Times New Roman" w:hAnsi="Times New Roman" w:cs="Times New Roman"/>
            <w:noProof/>
            <w:sz w:val="28"/>
            <w:szCs w:val="28"/>
          </w:rPr>
          <w:drawing>
            <wp:inline distT="0" distB="0" distL="0" distR="0">
              <wp:extent cx="142875" cy="142875"/>
              <wp:effectExtent l="19050" t="0" r="9525" b="0"/>
              <wp:docPr id="38" name="Рисунок 38" descr="BD15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5018_"/>
                      <pic:cNvPicPr>
                        <a:picLocks noChangeAspect="1" noChangeArrowheads="1" noCrop="1"/>
                      </pic:cNvPicPr>
                    </pic:nvPicPr>
                    <pic:blipFill>
                      <a:blip r:embed="rId349"/>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w:p>
    <w:p w:rsidR="00B145B8" w:rsidRPr="00B145B8" w:rsidRDefault="00B145B8" w:rsidP="00B145B8">
      <w:pPr>
        <w:spacing w:before="100" w:beforeAutospacing="1" w:after="100" w:afterAutospacing="1"/>
        <w:jc w:val="both"/>
        <w:rPr>
          <w:rFonts w:ascii="Times New Roman" w:hAnsi="Times New Roman" w:cs="Times New Roman"/>
          <w:sz w:val="28"/>
          <w:szCs w:val="28"/>
        </w:rPr>
      </w:pPr>
      <w:r w:rsidRPr="00B145B8">
        <w:rPr>
          <w:rFonts w:ascii="Times New Roman" w:hAnsi="Times New Roman" w:cs="Times New Roman"/>
          <w:sz w:val="28"/>
          <w:szCs w:val="28"/>
        </w:rPr>
        <w:t>لاَإِلَهَ إِلاَّ اللَّهُ وَحْدَهُ، لاَشَرِيكَ لَهُ، لَهُ الْمُلْكُ، وَلَهُ الْحَمْدُ، وَهُوَ عَلَى كُلِّ شَيْءٍ قَدِيرٌ عَشْرَ مَرَّاتٍ أَوْ مَرَّةً وَاحِدَةً عِنْدَ الْكَسَلِ</w:t>
      </w:r>
    </w:p>
    <w:p w:rsidR="00B145B8" w:rsidRPr="00B145B8" w:rsidRDefault="00B145B8" w:rsidP="00B145B8">
      <w:pPr>
        <w:jc w:val="both"/>
        <w:rPr>
          <w:rFonts w:ascii="Times New Roman" w:hAnsi="Times New Roman" w:cs="Times New Roman"/>
          <w:sz w:val="28"/>
          <w:szCs w:val="28"/>
        </w:rPr>
      </w:pPr>
      <w:hyperlink r:id="rId374" w:history="1">
        <w:r w:rsidRPr="00B145B8">
          <w:rPr>
            <w:rStyle w:val="a9"/>
            <w:rFonts w:ascii="Times New Roman" w:hAnsi="Times New Roman" w:cs="Times New Roman"/>
            <w:sz w:val="28"/>
            <w:szCs w:val="28"/>
          </w:rPr>
          <w:t>Аллоҳдан ўзга илоҳ йўқ. У ёлғиз, шериксиздир. Мулк ҳам, ҳамд ҳам Уникидир ва У барча нарсага қодир зот. (Ўн марта ёки ялқовлик қилинса</w:t>
        </w:r>
        <w:r w:rsidRPr="00B145B8">
          <w:rPr>
            <w:rStyle w:val="a9"/>
            <w:rFonts w:ascii="Times New Roman" w:hAnsi="Times New Roman" w:cs="Times New Roman"/>
            <w:sz w:val="28"/>
            <w:szCs w:val="28"/>
            <w:lang w:val="uz-Cyrl-UZ"/>
          </w:rPr>
          <w:t>,</w:t>
        </w:r>
        <w:r w:rsidRPr="00B145B8">
          <w:rPr>
            <w:rStyle w:val="a9"/>
            <w:rFonts w:ascii="Times New Roman" w:hAnsi="Times New Roman" w:cs="Times New Roman"/>
            <w:sz w:val="28"/>
            <w:szCs w:val="28"/>
          </w:rPr>
          <w:t xml:space="preserve"> бир марта айтилади).</w:t>
        </w:r>
      </w:hyperlink>
    </w:p>
    <w:p w:rsidR="00B145B8" w:rsidRPr="00B145B8" w:rsidRDefault="00B145B8" w:rsidP="00B145B8">
      <w:pPr>
        <w:jc w:val="both"/>
        <w:rPr>
          <w:rFonts w:ascii="Times New Roman" w:eastAsia="Calibri" w:hAnsi="Times New Roman" w:cs="Times New Roman"/>
          <w:spacing w:val="20"/>
          <w:sz w:val="28"/>
          <w:szCs w:val="28"/>
          <w:lang w:eastAsia="en-US"/>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иборалар</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Этнопедагогика ёки ўзбек халқ педагогикаси, халқ донишмандлиги ва одобномаси, қадршунослиги, диний-ахлоқий таълимот, халқтажрибалари, қарашлари ифодаси; объекти – халқнинг оилавий-маиший ҳаёти, ҳаётий йўл-йўриқлари, усуллари, ибратли тажрибалари; халқ оғзаки ижоди намуналари, ўйин-кулгулар, у бамисоли жонли организм, шарқона анъаналар, оилавий-маиший йўналишлар, миллий тўйлари, оммавий байрам-сайллари, маросимлари, урф-одатлари ва удумлари.</w:t>
      </w:r>
    </w:p>
    <w:p w:rsidR="00B145B8" w:rsidRPr="00B145B8" w:rsidRDefault="00B145B8" w:rsidP="00B145B8">
      <w:pPr>
        <w:ind w:firstLine="567"/>
        <w:jc w:val="both"/>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autoSpaceDE w:val="0"/>
        <w:autoSpaceDN w:val="0"/>
        <w:adjustRightInd w:val="0"/>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1.Этнопедагогика нимани ўрганади?</w:t>
      </w:r>
    </w:p>
    <w:p w:rsidR="00B145B8" w:rsidRPr="00B145B8" w:rsidRDefault="00B145B8" w:rsidP="00B145B8">
      <w:pPr>
        <w:autoSpaceDE w:val="0"/>
        <w:autoSpaceDN w:val="0"/>
        <w:adjustRightInd w:val="0"/>
        <w:ind w:firstLine="502"/>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2.Ўзбек халқ педагогикаси объекти нимадан иборат?</w:t>
      </w:r>
    </w:p>
    <w:p w:rsidR="00B145B8" w:rsidRPr="00B145B8" w:rsidRDefault="00B145B8" w:rsidP="00B145B8">
      <w:pPr>
        <w:autoSpaceDE w:val="0"/>
        <w:autoSpaceDN w:val="0"/>
        <w:adjustRightInd w:val="0"/>
        <w:ind w:firstLine="502"/>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3. Ўзбек этнопедагогикасининг асосини нималар ташкил қилади?</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4. Нега ўзбек халқ анъанавий педагогикаси материалларини уммонга қиёслашади?</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5.Халқ анъанавий педагогикасининг методи нимадан иборат?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6.Халқ педагогикасининг улкан таъсир кучи ва аҳамияти нимада?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7.Ўзбек халқ педагогикасидаги шарқона анъаналарни санаб беринг.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8.Ўзбек халқ оғзаки ижоди ва педагогикасида акс этган қандай намуналарни биласиз?</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color w:val="000000"/>
          <w:sz w:val="28"/>
          <w:szCs w:val="28"/>
          <w:lang w:val="uz-Cyrl-UZ" w:eastAsia="uz-Cyrl-UZ"/>
        </w:rPr>
        <w:t xml:space="preserve"> 9. Ҳозирги этнопедагогиканинг асосий муаммоларини санаб ўтинг.</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1.Ўзбек педагогикаси антологияси.  – Т.: Ўқитувчи, 1995, 11-22-б</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2.  Қуръони карим ва ҳадислар.</w:t>
      </w:r>
    </w:p>
    <w:p w:rsidR="00B145B8" w:rsidRPr="00B145B8" w:rsidRDefault="00B145B8" w:rsidP="00B145B8">
      <w:pPr>
        <w:ind w:firstLine="585"/>
        <w:rPr>
          <w:rFonts w:ascii="Times New Roman" w:hAnsi="Times New Roman" w:cs="Times New Roman"/>
          <w:bCs/>
          <w:color w:val="000000"/>
          <w:sz w:val="28"/>
          <w:szCs w:val="28"/>
          <w:lang w:val="uz-Cyrl-UZ"/>
        </w:rPr>
      </w:pPr>
      <w:r w:rsidRPr="00B145B8">
        <w:rPr>
          <w:rFonts w:ascii="Times New Roman" w:hAnsi="Times New Roman" w:cs="Times New Roman"/>
          <w:color w:val="000000"/>
          <w:sz w:val="28"/>
          <w:szCs w:val="28"/>
          <w:lang w:val="uz-Cyrl-UZ" w:eastAsia="uz-Cyrl-UZ"/>
        </w:rPr>
        <w:lastRenderedPageBreak/>
        <w:t>3.</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Имом Муҳиддин Закариё ибн Шараф ан-Нававий</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 xml:space="preserve"> Қ</w:t>
      </w:r>
      <w:r w:rsidRPr="00B145B8">
        <w:rPr>
          <w:rFonts w:ascii="Times New Roman" w:hAnsi="Times New Roman" w:cs="Times New Roman"/>
          <w:bCs/>
          <w:color w:val="000000"/>
          <w:sz w:val="28"/>
          <w:szCs w:val="28"/>
          <w:lang w:val="uz-Cyrl-UZ"/>
        </w:rPr>
        <w:t>ирқ ҳадис. Шарҳ ва изоҳлар // Таржимон: Отабек Ғайбуллоҳ. – Т.: Мовароуннаҳр, 2005.</w:t>
      </w:r>
    </w:p>
    <w:p w:rsidR="00B145B8" w:rsidRPr="00B145B8" w:rsidRDefault="00B145B8" w:rsidP="00B145B8">
      <w:pPr>
        <w:ind w:firstLine="585"/>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4. Мирзаева С. Ўзбек реалистик адабиётида фольклор анъаналари. – Т.: Истиқлол, 2005. </w:t>
      </w:r>
    </w:p>
    <w:p w:rsidR="00B145B8" w:rsidRPr="00B145B8" w:rsidRDefault="00B145B8" w:rsidP="00B145B8">
      <w:pPr>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5. Гамзатов Р. Мой Дагестан. – М.: Молодая гвардия, 1968. С. 12, 57 .</w:t>
      </w:r>
    </w:p>
    <w:p w:rsidR="00B145B8" w:rsidRPr="00B145B8" w:rsidRDefault="00B145B8" w:rsidP="00B145B8">
      <w:pPr>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6. Алпомиш.  Достон. Т.: Адабиёт ва санъат нашриёти, 1979.</w:t>
      </w:r>
    </w:p>
    <w:p w:rsidR="00B145B8" w:rsidRPr="00B145B8" w:rsidRDefault="00B145B8" w:rsidP="00B145B8">
      <w:pPr>
        <w:ind w:left="567"/>
        <w:jc w:val="both"/>
        <w:rPr>
          <w:rFonts w:ascii="Times New Roman" w:hAnsi="Times New Roman" w:cs="Times New Roman"/>
          <w:b/>
          <w:sz w:val="28"/>
          <w:szCs w:val="28"/>
          <w:lang w:val="uz-Cyrl-UZ"/>
        </w:rPr>
      </w:pPr>
      <w:r w:rsidRPr="00B145B8">
        <w:rPr>
          <w:rFonts w:ascii="Times New Roman" w:hAnsi="Times New Roman" w:cs="Times New Roman"/>
          <w:color w:val="000000"/>
          <w:sz w:val="28"/>
          <w:szCs w:val="28"/>
          <w:lang w:val="uz-Cyrl-UZ" w:eastAsia="uz-Cyrl-UZ"/>
        </w:rPr>
        <w:t>7.</w:t>
      </w:r>
      <w:r w:rsidRPr="00B145B8">
        <w:rPr>
          <w:rFonts w:ascii="Times New Roman" w:hAnsi="Times New Roman" w:cs="Times New Roman"/>
          <w:sz w:val="28"/>
          <w:szCs w:val="28"/>
          <w:lang w:val="uz-Cyrl-UZ"/>
        </w:rPr>
        <w:t xml:space="preserve"> </w:t>
      </w:r>
      <w:hyperlink r:id="rId375" w:history="1">
        <w:r w:rsidRPr="00B145B8">
          <w:rPr>
            <w:rStyle w:val="a9"/>
            <w:rFonts w:ascii="Times New Roman" w:hAnsi="Times New Roman" w:cs="Times New Roman"/>
            <w:sz w:val="28"/>
            <w:szCs w:val="28"/>
            <w:lang w:val="uz-Cyrl-UZ"/>
          </w:rPr>
          <w:t>http://www.google.co.uz/imgres?q=Истиҳора+намози</w:t>
        </w:r>
      </w:hyperlink>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12-мавзу</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Мовароуннаҳрда диннинг ибтидоий шакллари </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(Тотемизм, анимизм, фетишизм, сеҳргарлик)</w:t>
      </w:r>
    </w:p>
    <w:p w:rsidR="00B145B8" w:rsidRPr="00B145B8" w:rsidRDefault="00B145B8" w:rsidP="00B145B8">
      <w:pPr>
        <w:pStyle w:val="21"/>
        <w:spacing w:line="276" w:lineRule="auto"/>
        <w:jc w:val="both"/>
        <w:rPr>
          <w:b/>
          <w:sz w:val="28"/>
          <w:szCs w:val="28"/>
          <w:lang w:val="uz-Cyrl-UZ"/>
        </w:rPr>
      </w:pPr>
    </w:p>
    <w:p w:rsidR="00B145B8" w:rsidRPr="00B145B8" w:rsidRDefault="00B145B8" w:rsidP="00B145B8">
      <w:pPr>
        <w:pStyle w:val="21"/>
        <w:spacing w:after="0" w:line="276" w:lineRule="auto"/>
        <w:ind w:left="0" w:firstLine="851"/>
        <w:jc w:val="both"/>
        <w:rPr>
          <w:sz w:val="28"/>
          <w:szCs w:val="28"/>
          <w:lang w:val="uz-Cyrl-UZ"/>
        </w:rPr>
      </w:pPr>
      <w:r w:rsidRPr="00B145B8">
        <w:rPr>
          <w:noProof/>
          <w:sz w:val="28"/>
          <w:szCs w:val="28"/>
          <w:lang w:bidi="ks-Deva"/>
        </w:rPr>
        <w:drawing>
          <wp:anchor distT="0" distB="0" distL="114300" distR="114300" simplePos="0" relativeHeight="251787264" behindDoc="1" locked="0" layoutInCell="1" allowOverlap="1">
            <wp:simplePos x="0" y="0"/>
            <wp:positionH relativeFrom="column">
              <wp:posOffset>-36830</wp:posOffset>
            </wp:positionH>
            <wp:positionV relativeFrom="paragraph">
              <wp:posOffset>2050415</wp:posOffset>
            </wp:positionV>
            <wp:extent cx="6024245" cy="3750310"/>
            <wp:effectExtent l="19050" t="0" r="0" b="0"/>
            <wp:wrapTight wrapText="bothSides">
              <wp:wrapPolygon edited="0">
                <wp:start x="-68" y="0"/>
                <wp:lineTo x="-68" y="21505"/>
                <wp:lineTo x="21584" y="21505"/>
                <wp:lineTo x="21584" y="0"/>
                <wp:lineTo x="-68" y="0"/>
              </wp:wrapPolygon>
            </wp:wrapTight>
            <wp:docPr id="175" name="Рисунок 175" descr="http://www.mgppu.net/upload/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gppu.net/upload/image039.jpg"/>
                    <pic:cNvPicPr>
                      <a:picLocks noChangeAspect="1" noChangeArrowheads="1"/>
                    </pic:cNvPicPr>
                  </pic:nvPicPr>
                  <pic:blipFill>
                    <a:blip r:embed="rId376" r:link="rId377"/>
                    <a:srcRect/>
                    <a:stretch>
                      <a:fillRect/>
                    </a:stretch>
                  </pic:blipFill>
                  <pic:spPr bwMode="auto">
                    <a:xfrm>
                      <a:off x="0" y="0"/>
                      <a:ext cx="6024245" cy="3750310"/>
                    </a:xfrm>
                    <a:prstGeom prst="rect">
                      <a:avLst/>
                    </a:prstGeom>
                    <a:noFill/>
                    <a:ln w="9525">
                      <a:noFill/>
                      <a:miter lim="800000"/>
                      <a:headEnd/>
                      <a:tailEnd/>
                    </a:ln>
                  </pic:spPr>
                </pic:pic>
              </a:graphicData>
            </a:graphic>
          </wp:anchor>
        </w:drawing>
      </w:r>
      <w:r w:rsidRPr="00B145B8">
        <w:rPr>
          <w:sz w:val="28"/>
          <w:szCs w:val="28"/>
          <w:lang w:val="uz-Cyrl-UZ"/>
        </w:rPr>
        <w:t xml:space="preserve">Қадимги аждодларимизнинг биринчи диний тушунчалари маънавий ҳаёт ибтидоий шаклларининг пайдо бўлиши билан боғлиқ. Бу 40 минг йил аввал юз берган </w:t>
      </w:r>
      <w:r w:rsidRPr="00B145B8">
        <w:rPr>
          <w:i/>
          <w:sz w:val="28"/>
          <w:szCs w:val="28"/>
          <w:lang w:val="uz-Cyrl-UZ"/>
        </w:rPr>
        <w:t>сапиентация</w:t>
      </w:r>
      <w:r w:rsidRPr="00B145B8">
        <w:rPr>
          <w:sz w:val="28"/>
          <w:szCs w:val="28"/>
          <w:lang w:val="uz-Cyrl-UZ"/>
        </w:rPr>
        <w:t xml:space="preserve"> жараёни тугаллангач, яъни янги онгли, фикрлай оладиган, маълум даражада таҳлил қила олувчи, аниқ (мавҳум эмас) вазиятни тушуна оладиган, амалий тажрибага эга кишилар ўзларининг анча қолоқ аждодларини сиқиб чиқариб, ер юзида тарқала бошлаган даврга тегишли. Биринчи </w:t>
      </w:r>
      <w:r w:rsidRPr="00B145B8">
        <w:rPr>
          <w:i/>
          <w:sz w:val="28"/>
          <w:szCs w:val="28"/>
          <w:lang w:val="uz-Cyrl-UZ"/>
        </w:rPr>
        <w:t>сапиент (онгли) одам</w:t>
      </w:r>
      <w:r w:rsidRPr="00B145B8">
        <w:rPr>
          <w:sz w:val="28"/>
          <w:szCs w:val="28"/>
          <w:lang w:val="uz-Cyrl-UZ"/>
        </w:rPr>
        <w:t xml:space="preserve">нинг жисмоний, физиологик хусусиятлари, асаб, эндокрин ва бошқа системаси олдинги аждодлариникига </w:t>
      </w:r>
      <w:r w:rsidRPr="00B145B8">
        <w:rPr>
          <w:sz w:val="28"/>
          <w:szCs w:val="28"/>
          <w:lang w:val="uz-Cyrl-UZ"/>
        </w:rPr>
        <w:lastRenderedPageBreak/>
        <w:t>қараганда анча ривожланган эди. Бу фарқлар онгли одам ҳаётий фаолиятидагина эмас, унинг фикрлаш даражаси, мавҳум воқеа-ҳодисаларни идрок этиш қобилияти, кучли ҳис-ҳаяжон, ҳаёлотга берилишида ҳам кўринди.</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Билим заҳираларининг бениҳоя камлиги, фавқулодда нарсалардан қўрқиш, табиат кучлари олдидаги заифлик </w:t>
      </w:r>
      <w:r w:rsidRPr="00B145B8">
        <w:rPr>
          <w:b/>
          <w:sz w:val="28"/>
          <w:szCs w:val="28"/>
          <w:lang w:val="uz-Cyrl-UZ"/>
        </w:rPr>
        <w:t>сапиент</w:t>
      </w:r>
      <w:r w:rsidRPr="00B145B8">
        <w:rPr>
          <w:sz w:val="28"/>
          <w:szCs w:val="28"/>
          <w:lang w:val="uz-Cyrl-UZ"/>
        </w:rPr>
        <w:t xml:space="preserve"> – онгли одамнинг оламга таъсир ўтказаётган ғайритабиий кучлар, хомий руҳлар, хоҳлаган нарса билан борлиқ ўртасидаги сирли ришталар ҳақидаги дастлабки тасаввурларни юзага келтирди. Бу ришталар бора-бора бутпарастлик, руҳларга сиғиниш, сеҳргарлик, фетишизм – жонсиз нарсаларга топиниш тарзидаги диний тушунчаларни келтириб чиқарди.</w:t>
      </w:r>
    </w:p>
    <w:p w:rsidR="00B145B8" w:rsidRPr="00B145B8" w:rsidRDefault="00B145B8" w:rsidP="00B145B8">
      <w:pPr>
        <w:pStyle w:val="21"/>
        <w:spacing w:after="0" w:line="276" w:lineRule="auto"/>
        <w:ind w:left="0" w:firstLine="851"/>
        <w:jc w:val="both"/>
        <w:rPr>
          <w:sz w:val="28"/>
          <w:szCs w:val="28"/>
          <w:lang w:val="uz-Cyrl-UZ"/>
        </w:rPr>
      </w:pPr>
      <w:r w:rsidRPr="00B145B8">
        <w:rPr>
          <w:b/>
          <w:i/>
          <w:sz w:val="28"/>
          <w:szCs w:val="28"/>
          <w:lang w:val="uz-Cyrl-UZ"/>
        </w:rPr>
        <w:t>Тотемизм</w:t>
      </w:r>
      <w:r w:rsidRPr="00B145B8">
        <w:rPr>
          <w:sz w:val="28"/>
          <w:szCs w:val="28"/>
          <w:lang w:val="uz-Cyrl-UZ"/>
        </w:rPr>
        <w:t xml:space="preserve"> – уруғ жамоалари сиғинадиган тотем (белги) – ҳайвон, ўсимлик, тош ва шу кабилар уларнинг тасаввурида яқин қариндошлари деб қараладиган дин шакли. Қондош жамоа аъзолари инсонлар ва уларнинг тотемлари – ярми одам-ярми ҳайвон, ярми одам-ярми ўсимлик, турли ҳаёлий жонзодларнинг хусусиятларига эга бўлган аждодларидан тарқалганликларига ишонардилар. Ҳар бир қондош гуруҳ ёки жамоа одатда ўз белгисининг номи билан аталар ва уни муқаддас ҳисоблардилар.</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88288" behindDoc="1" locked="0" layoutInCell="1" allowOverlap="1">
            <wp:simplePos x="0" y="0"/>
            <wp:positionH relativeFrom="column">
              <wp:posOffset>4511675</wp:posOffset>
            </wp:positionH>
            <wp:positionV relativeFrom="paragraph">
              <wp:posOffset>-180975</wp:posOffset>
            </wp:positionV>
            <wp:extent cx="1400175" cy="1681480"/>
            <wp:effectExtent l="19050" t="0" r="9525" b="0"/>
            <wp:wrapTight wrapText="bothSides">
              <wp:wrapPolygon edited="0">
                <wp:start x="-294" y="0"/>
                <wp:lineTo x="-294" y="21290"/>
                <wp:lineTo x="21747" y="21290"/>
                <wp:lineTo x="21747" y="0"/>
                <wp:lineTo x="-294" y="0"/>
              </wp:wrapPolygon>
            </wp:wrapTight>
            <wp:docPr id="176" name="Рисунок 176" descr="Тотем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Тотемизм"/>
                    <pic:cNvPicPr>
                      <a:picLocks noChangeAspect="1" noChangeArrowheads="1"/>
                    </pic:cNvPicPr>
                  </pic:nvPicPr>
                  <pic:blipFill>
                    <a:blip r:embed="rId378" r:link="rId379"/>
                    <a:srcRect/>
                    <a:stretch>
                      <a:fillRect/>
                    </a:stretch>
                  </pic:blipFill>
                  <pic:spPr bwMode="auto">
                    <a:xfrm>
                      <a:off x="0" y="0"/>
                      <a:ext cx="1400175" cy="1681480"/>
                    </a:xfrm>
                    <a:prstGeom prst="rect">
                      <a:avLst/>
                    </a:prstGeom>
                    <a:noFill/>
                    <a:ln w="9525">
                      <a:noFill/>
                      <a:miter lim="800000"/>
                      <a:headEnd/>
                      <a:tailEnd/>
                    </a:ln>
                  </pic:spPr>
                </pic:pic>
              </a:graphicData>
            </a:graphic>
          </wp:anchor>
        </w:drawing>
      </w:r>
      <w:r w:rsidRPr="00B145B8">
        <w:rPr>
          <w:rFonts w:ascii="Times New Roman" w:hAnsi="Times New Roman" w:cs="Times New Roman"/>
          <w:b/>
          <w:noProof/>
          <w:sz w:val="28"/>
          <w:szCs w:val="28"/>
          <w:lang w:val="uz-Cyrl-UZ"/>
        </w:rPr>
        <w:t xml:space="preserve">      </w:t>
      </w:r>
      <w:r w:rsidRPr="00B145B8">
        <w:rPr>
          <w:rFonts w:ascii="Times New Roman" w:hAnsi="Times New Roman" w:cs="Times New Roman"/>
          <w:noProof/>
          <w:sz w:val="28"/>
          <w:szCs w:val="28"/>
          <w:lang w:val="uz-Cyrl-UZ"/>
        </w:rPr>
        <w:t>Юнон тарихчиси Страбон (мил. авв. 63 – милодий 24 й.) хоразмийларнинг аждодлари массагетларга бориб тақалади, дейди ва массагет қабилалари тотемларида  от культи марказий ўринда туришлиги, шунинг учун ҳам Хоразм тангаларида от культини илохийлаштирилганлигини қайд этади (Ч.Айтматов асарларида бўрининг тотемик хусусияти, Гомернинг “Илиада” асари, Вергилийнинг “Энеида”си эсланади)</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Ҳар бир тотем бир гуруҳ ёки жамоани иккинчисидан фарқлаш, ажратишга хизмат қиларди. Бу жамоалар асрлар давомида амал қилиниб келинган урф-одат, тартиб-қоидаларга эга бўлиб, ўша одату қоидалар фақат шу маълум жамоа аъзоларигагина мансуб бўлган.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Тотемизм билан бирга таъқиқ (табу) одати ҳам мавжуд эди. Масалан, жинс ва ёшга хос таъқиқ жамоани қатъий белгилаб қўйилган никоҳ табақаларига ажратиб қўйган. У билан яқин қариндошлар ўртасида никоҳ қилиш таъқиқлаб қўйилган. Қабила бошлиғи, жангчилар, аёллар, болалар ва шунинг кабиларгина истеъмол қиладиган овқатлар ҳам таъқиқловчи ҳисобланган. Баъзи таъқиқлар хонадон ёки оиланинг даҳлсизлигини ифодаласа, баъзилари ўликни кўмиш қоидалари, айрим жамоа аъзоларининг ҳуқуқ ва бурчларини белгилаб берган. Ҳар бир таъқиқ ниҳоятда қатъий </w:t>
      </w:r>
      <w:r w:rsidRPr="00B145B8">
        <w:rPr>
          <w:sz w:val="28"/>
          <w:szCs w:val="28"/>
          <w:lang w:val="uz-Cyrl-UZ"/>
        </w:rPr>
        <w:lastRenderedPageBreak/>
        <w:t>бўлган ва унга амал қилмаслик жиноят ҳисобланган. Қабила бошлиғига тегишли баъзи нарсалар, жумладан, у ейдиган овқат бошқалар учун таъқиқланган. Таъқиқда белгилаб қўйилган нарсаларни одамлар муқаддас билганлар, уни бузганлар ўлимга маҳкум этилганлар. Яқинда Янги Зеландияда қабила бошлиқларидан бири овқатланиб бўлгач, қабила аъзоларидан бири билмасдан ўша овқат қолдиқларини еб қўяди. Бу овқатнинг қабила бошлиғи учунгана мўлжалланганлиги ва бошқалар учун таъқиқланганлигини билгач, унинг қорнига чидаб бўлмас даражада қаттиқ оғриқ киради, томирлари тортишади ва оғир қийноқлардан сўнг ўлимга юз тутди. Биргина таъқиқланганлик аломати жиноятчининг иродасини букиб қўйган, унинг танасининг яшовчанлик имкониятларини сусайтирган, қаршилик кўрсатиш имкониятини йўққа чиқарган, ўлимни унинг дилига солган.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Шундай қилиб, кишилик жамияти шаклланишининг дастлабки босқичларида тотемизм диннинг юқорида санаб ўтилган асосий вазифалари – </w:t>
      </w:r>
      <w:r w:rsidRPr="00B145B8">
        <w:rPr>
          <w:i/>
          <w:sz w:val="28"/>
          <w:szCs w:val="28"/>
          <w:lang w:val="uz-Cyrl-UZ"/>
        </w:rPr>
        <w:t>тикловчи, бошқарув, меъёрий, назорат</w:t>
      </w:r>
      <w:r w:rsidRPr="00B145B8">
        <w:rPr>
          <w:sz w:val="28"/>
          <w:szCs w:val="28"/>
          <w:lang w:val="uz-Cyrl-UZ"/>
        </w:rPr>
        <w:t xml:space="preserve"> вазифаларини ўтаган.</w:t>
      </w:r>
    </w:p>
    <w:p w:rsidR="00B145B8" w:rsidRPr="00B145B8" w:rsidRDefault="00B145B8" w:rsidP="00B145B8">
      <w:pPr>
        <w:pStyle w:val="21"/>
        <w:spacing w:after="0" w:line="276" w:lineRule="auto"/>
        <w:ind w:left="0" w:firstLine="851"/>
        <w:jc w:val="both"/>
        <w:rPr>
          <w:sz w:val="28"/>
          <w:szCs w:val="28"/>
          <w:lang w:val="uz-Cyrl-UZ"/>
        </w:rPr>
      </w:pPr>
      <w:r w:rsidRPr="00B145B8">
        <w:rPr>
          <w:noProof/>
          <w:sz w:val="28"/>
          <w:szCs w:val="28"/>
          <w:lang w:bidi="ks-Deva"/>
        </w:rPr>
        <w:drawing>
          <wp:anchor distT="0" distB="0" distL="114300" distR="114300" simplePos="0" relativeHeight="251789312" behindDoc="1" locked="0" layoutInCell="1" allowOverlap="1">
            <wp:simplePos x="0" y="0"/>
            <wp:positionH relativeFrom="column">
              <wp:posOffset>3596640</wp:posOffset>
            </wp:positionH>
            <wp:positionV relativeFrom="paragraph">
              <wp:posOffset>210185</wp:posOffset>
            </wp:positionV>
            <wp:extent cx="2367280" cy="1662430"/>
            <wp:effectExtent l="19050" t="0" r="0" b="0"/>
            <wp:wrapTight wrapText="bothSides">
              <wp:wrapPolygon edited="0">
                <wp:start x="-174" y="0"/>
                <wp:lineTo x="-174" y="21286"/>
                <wp:lineTo x="21554" y="21286"/>
                <wp:lineTo x="21554" y="0"/>
                <wp:lineTo x="-174" y="0"/>
              </wp:wrapPolygon>
            </wp:wrapTight>
            <wp:docPr id="177" name="Рисунок 177" descr="http://artsalesfortran.ru/images/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artsalesfortran.ru/images/7-50.jpg"/>
                    <pic:cNvPicPr>
                      <a:picLocks noChangeAspect="1" noChangeArrowheads="1"/>
                    </pic:cNvPicPr>
                  </pic:nvPicPr>
                  <pic:blipFill>
                    <a:blip r:embed="rId380" r:link="rId381" cstate="print"/>
                    <a:srcRect/>
                    <a:stretch>
                      <a:fillRect/>
                    </a:stretch>
                  </pic:blipFill>
                  <pic:spPr bwMode="auto">
                    <a:xfrm>
                      <a:off x="0" y="0"/>
                      <a:ext cx="2367280" cy="1662430"/>
                    </a:xfrm>
                    <a:prstGeom prst="rect">
                      <a:avLst/>
                    </a:prstGeom>
                    <a:noFill/>
                    <a:ln w="9525">
                      <a:noFill/>
                      <a:miter lim="800000"/>
                      <a:headEnd/>
                      <a:tailEnd/>
                    </a:ln>
                  </pic:spPr>
                </pic:pic>
              </a:graphicData>
            </a:graphic>
          </wp:anchor>
        </w:drawing>
      </w:r>
      <w:r w:rsidRPr="00B145B8">
        <w:rPr>
          <w:b/>
          <w:i/>
          <w:sz w:val="28"/>
          <w:szCs w:val="28"/>
          <w:lang w:val="uz-Cyrl-UZ"/>
        </w:rPr>
        <w:t xml:space="preserve">Анимизм </w:t>
      </w:r>
      <w:r w:rsidRPr="00B145B8">
        <w:rPr>
          <w:sz w:val="28"/>
          <w:szCs w:val="28"/>
          <w:lang w:val="uz-Cyrl-UZ"/>
        </w:rPr>
        <w:t>– руҳларнинг борлигига ишониш, табиат кучлари, ҳайвонлар, ўсимликлар ва жонсиз нарсаларни жонли деб тасаввур қилиш. Аждодларимиз уларни ақлли, ҳар қандай ишга лаёқатли ва ғайритабиий қудратга эга деб билишган. Диннинг бу ибтидоий тури узоқ ўтмишда, қабила жамоалари ҳали шаклланмаган даврларда пайдо бўлган.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Ибтидоий одамлар уларнинг ҳаёт-мамоти билан боғлиқ бўлган осмон ва ер, қуёш ва ой, ёмғир ва шамол, момақалдироқ ва чақмоқ каби табиатнинг қудратли кучларинигина эмас, ер сатҳининг айрим бўлаклари – тоғлар ва дарёлар, қир-адирлар ва ўрмонларни ҳам илоҳийлаштирганлар. Чунки уларнинг назарида руҳлар худди ўша ерларда яшайдилар ва уларнинг кўнглини овлаб, ўзларига оғдириб олмоқчи бўлишган. Ҳатто айрим кўримсиз дарахт, катта тош бўлаги ёки кичик бир ҳовузча ҳам – барча нарса ибтидоий аждодларимиз назарида жонли, ақлли бўлган, ҳиссиётли ва ҳар қандай ишга лаёқатли, фойдали ёки зарарли бўлган. Шунинг учун ҳам уларнинг барчасига қурбонликлар келтиришган, улар шаънига турли урф-одатлар, маросимлар, байрамлар ўтказишган.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Шундай қилиб, анимистик ва тотемистик эътиқод ва улар билан боғлиқ маросимлар ибтидоий жамоа амалиётида бир бутун, ажралмас, яхлит комплексни ташкил қилган.</w:t>
      </w:r>
    </w:p>
    <w:p w:rsidR="00B145B8" w:rsidRPr="00B145B8" w:rsidRDefault="00B145B8" w:rsidP="00B145B8">
      <w:pPr>
        <w:pStyle w:val="21"/>
        <w:spacing w:after="0" w:line="276" w:lineRule="auto"/>
        <w:ind w:left="0" w:firstLine="851"/>
        <w:jc w:val="both"/>
        <w:rPr>
          <w:sz w:val="28"/>
          <w:szCs w:val="28"/>
          <w:lang w:val="uz-Cyrl-UZ"/>
        </w:rPr>
      </w:pPr>
      <w:r w:rsidRPr="00B145B8">
        <w:rPr>
          <w:noProof/>
          <w:sz w:val="28"/>
          <w:szCs w:val="28"/>
          <w:lang w:bidi="ks-Deva"/>
        </w:rPr>
        <w:lastRenderedPageBreak/>
        <w:drawing>
          <wp:anchor distT="0" distB="0" distL="114300" distR="114300" simplePos="0" relativeHeight="251790336" behindDoc="1" locked="0" layoutInCell="1" allowOverlap="1">
            <wp:simplePos x="0" y="0"/>
            <wp:positionH relativeFrom="column">
              <wp:posOffset>6350</wp:posOffset>
            </wp:positionH>
            <wp:positionV relativeFrom="paragraph">
              <wp:posOffset>410210</wp:posOffset>
            </wp:positionV>
            <wp:extent cx="2057400" cy="2024380"/>
            <wp:effectExtent l="19050" t="0" r="0" b="0"/>
            <wp:wrapTight wrapText="bothSides">
              <wp:wrapPolygon edited="0">
                <wp:start x="-200" y="0"/>
                <wp:lineTo x="-200" y="21343"/>
                <wp:lineTo x="21600" y="21343"/>
                <wp:lineTo x="21600" y="0"/>
                <wp:lineTo x="-200" y="0"/>
              </wp:wrapPolygon>
            </wp:wrapTight>
            <wp:docPr id="178" name="Рисунок 178" descr="http://i.sunhome.ru/foto/184/indiyskaya_ma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sunhome.ru/foto/184/indiyskaya_magiya.jpg"/>
                    <pic:cNvPicPr>
                      <a:picLocks noChangeAspect="1" noChangeArrowheads="1"/>
                    </pic:cNvPicPr>
                  </pic:nvPicPr>
                  <pic:blipFill>
                    <a:blip r:embed="rId382" r:link="rId383"/>
                    <a:srcRect/>
                    <a:stretch>
                      <a:fillRect/>
                    </a:stretch>
                  </pic:blipFill>
                  <pic:spPr bwMode="auto">
                    <a:xfrm>
                      <a:off x="0" y="0"/>
                      <a:ext cx="2057400" cy="2024380"/>
                    </a:xfrm>
                    <a:prstGeom prst="rect">
                      <a:avLst/>
                    </a:prstGeom>
                    <a:noFill/>
                    <a:ln w="9525">
                      <a:noFill/>
                      <a:miter lim="800000"/>
                      <a:headEnd/>
                      <a:tailEnd/>
                    </a:ln>
                  </pic:spPr>
                </pic:pic>
              </a:graphicData>
            </a:graphic>
          </wp:anchor>
        </w:drawing>
      </w:r>
      <w:r w:rsidRPr="00B145B8">
        <w:rPr>
          <w:b/>
          <w:i/>
          <w:sz w:val="28"/>
          <w:szCs w:val="28"/>
          <w:lang w:val="uz-Cyrl-UZ"/>
        </w:rPr>
        <w:t xml:space="preserve">Сеҳргарлик. </w:t>
      </w:r>
      <w:r w:rsidRPr="00B145B8">
        <w:rPr>
          <w:sz w:val="28"/>
          <w:szCs w:val="28"/>
          <w:lang w:val="uz-Cyrl-UZ"/>
        </w:rPr>
        <w:t xml:space="preserve">Бу ҳам моддий натижага эришиш мақсадида </w:t>
      </w:r>
      <w:r w:rsidRPr="00B145B8">
        <w:rPr>
          <w:b/>
          <w:sz w:val="28"/>
          <w:szCs w:val="28"/>
          <w:lang w:val="uz-Cyrl-UZ"/>
        </w:rPr>
        <w:t>ғайритабиий кучла</w:t>
      </w:r>
      <w:r w:rsidRPr="00B145B8">
        <w:rPr>
          <w:sz w:val="28"/>
          <w:szCs w:val="28"/>
          <w:lang w:val="uz-Cyrl-UZ"/>
        </w:rPr>
        <w:t>рга таъсир ўтказишни кўзлайдиган таомил, урф-одатлар йиғиндиси. Одатда сеҳргарлик билан махсус одамлар – кўпинча аёл афсунгарлар ва шомонлар шуғулланишган</w:t>
      </w:r>
      <w:r w:rsidRPr="00B145B8">
        <w:rPr>
          <w:b/>
          <w:i/>
          <w:sz w:val="28"/>
          <w:szCs w:val="28"/>
          <w:lang w:val="uz-Cyrl-UZ"/>
        </w:rPr>
        <w:t xml:space="preserve">. </w:t>
      </w:r>
      <w:r w:rsidRPr="00B145B8">
        <w:rPr>
          <w:sz w:val="28"/>
          <w:szCs w:val="28"/>
          <w:lang w:val="uz-Cyrl-UZ"/>
        </w:rPr>
        <w:t>Кўп ҳолларда улар асабий, тажанг, жазавали бўлиб, руҳлар билан муомалага кириша олишларига, уларга жамоанинг хоҳиш-истакларини етказишга самимий ишонишган. Мулоқот жараёнида шомон бир нарсаларни ўзича ғўнғирлаб куйлайди рақсга тушади, сакрайди, ноғора чалиб қўнғироқларни жингирлатиб ўзининг жазавасини келтиради. Агар бу маросим кўпчилик ўртасида бажарилса, унинг хатти-ҳаракатларини кузатиб турган томошабинлар ҳам жазавага тушишган (Кашпировский, Шоҳсанам ва бошқа экстрасенслар сеансларини эслаш мумкин). Шундан кейин шомон кўпинча ҳушдан кетади, ҳеч нарса кўрмайди ва эшитмайди. Худди шу пайтда улар руҳлар билан мулоқотга киришаётган ҳисобланади.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халқи ўтказадиган “чой момо” маросимида бешта вояга етган қизни бошига қизил шолча ёпинтириб олиб юриш ҳам генетик жиҳатдан энг қадимий урф-одатлардан. Бу қизларни табиатнинг даҳшатли кучлари (сурункали қаттиқ шамол, сув тошқини ва қурғоқчилик кабилар) олдида ижтимоий қўрқув таъсирида айрим мамлакатларда амал қилинган одамни қурбонликка маҳкум этиш одатининг рамзи, деб тушуниш мумкин. Қизлар сонининг бешта бўлиши ҳам қадимий тасаввурлар билан боғлиқ. Кўп халқларда дастлабки ибтидоий </w:t>
      </w:r>
      <w:r w:rsidRPr="00B145B8">
        <w:rPr>
          <w:rFonts w:ascii="Times New Roman" w:hAnsi="Times New Roman" w:cs="Times New Roman"/>
          <w:i/>
          <w:sz w:val="28"/>
          <w:szCs w:val="28"/>
          <w:lang w:val="uz-Cyrl-UZ"/>
        </w:rPr>
        <w:t>ҳисоблар беш бармоқдан</w:t>
      </w:r>
      <w:r w:rsidRPr="00B145B8">
        <w:rPr>
          <w:rFonts w:ascii="Times New Roman" w:hAnsi="Times New Roman" w:cs="Times New Roman"/>
          <w:sz w:val="28"/>
          <w:szCs w:val="28"/>
          <w:lang w:val="uz-Cyrl-UZ"/>
        </w:rPr>
        <w:t xml:space="preserve"> бошланиши, дастлаб </w:t>
      </w:r>
      <w:r w:rsidRPr="00B145B8">
        <w:rPr>
          <w:rFonts w:ascii="Times New Roman" w:hAnsi="Times New Roman" w:cs="Times New Roman"/>
          <w:i/>
          <w:sz w:val="28"/>
          <w:szCs w:val="28"/>
          <w:lang w:val="uz-Cyrl-UZ"/>
        </w:rPr>
        <w:t>ҳафтанинг беш кундан</w:t>
      </w:r>
      <w:r w:rsidRPr="00B145B8">
        <w:rPr>
          <w:rFonts w:ascii="Times New Roman" w:hAnsi="Times New Roman" w:cs="Times New Roman"/>
          <w:sz w:val="28"/>
          <w:szCs w:val="28"/>
          <w:lang w:val="uz-Cyrl-UZ"/>
        </w:rPr>
        <w:t xml:space="preserve"> иборат бўлиши, одам </w:t>
      </w:r>
      <w:r w:rsidRPr="00B145B8">
        <w:rPr>
          <w:rFonts w:ascii="Times New Roman" w:hAnsi="Times New Roman" w:cs="Times New Roman"/>
          <w:i/>
          <w:sz w:val="28"/>
          <w:szCs w:val="28"/>
          <w:lang w:val="uz-Cyrl-UZ"/>
        </w:rPr>
        <w:t>танасининг беш мучалдан (кўз, қулоқ оғиз, оёқ ва қўл</w:t>
      </w:r>
      <w:r w:rsidRPr="00B145B8">
        <w:rPr>
          <w:rFonts w:ascii="Times New Roman" w:hAnsi="Times New Roman" w:cs="Times New Roman"/>
          <w:sz w:val="28"/>
          <w:szCs w:val="28"/>
          <w:lang w:val="uz-Cyrl-UZ"/>
        </w:rPr>
        <w:t>) иборатлиги, беш қисмга бўлиниши каби тасаввур бу рақамнинг муқаддаслигини тасдиқлайди. ишлатиладиган буюмлардан ўқлов билан кели сопи ризқ-насиба рамзи сифатида олиб юрилса, супургининг зиён-заҳматни супурувчи деган мақсадда олиб юрилиши асли ибтидоий магик (сеҳргарлик) билан бевосита боғлиқ одатлардан. Ҳозиргача ўзбекларда супурги устидан хатлаб ўтиш ёки бирор ерига тегиш кишига зарар етказади деган ирим сақланган. Қари аёлларнинг юзларига қоракуя суртиши ҳам асли магик тасаввурлар билан боғлиқ иримлардан.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Умуман олганда, сеҳргарлик ҳам диний маросим бўлиб, у жамият эҳтиёжлари туфайли юзага келади ва кишилар онгида матиқий фикрлашни мустаҳкамлаш ва диний онгни шакллантиришда муҳим рол ўйнайди.</w:t>
      </w:r>
    </w:p>
    <w:p w:rsidR="00B145B8" w:rsidRPr="00B145B8" w:rsidRDefault="00B145B8" w:rsidP="00B145B8">
      <w:pPr>
        <w:pStyle w:val="21"/>
        <w:spacing w:after="0" w:line="276" w:lineRule="auto"/>
        <w:ind w:left="0" w:firstLine="851"/>
        <w:jc w:val="both"/>
        <w:rPr>
          <w:sz w:val="28"/>
          <w:szCs w:val="28"/>
          <w:lang w:val="uz-Cyrl-UZ"/>
        </w:rPr>
      </w:pPr>
      <w:r w:rsidRPr="00B145B8">
        <w:rPr>
          <w:noProof/>
          <w:sz w:val="28"/>
          <w:szCs w:val="28"/>
          <w:lang w:bidi="ks-Deva"/>
        </w:rPr>
        <w:lastRenderedPageBreak/>
        <w:drawing>
          <wp:anchor distT="0" distB="0" distL="114300" distR="114300" simplePos="0" relativeHeight="251791360" behindDoc="1" locked="0" layoutInCell="1" allowOverlap="1">
            <wp:simplePos x="0" y="0"/>
            <wp:positionH relativeFrom="column">
              <wp:posOffset>3982720</wp:posOffset>
            </wp:positionH>
            <wp:positionV relativeFrom="paragraph">
              <wp:posOffset>452120</wp:posOffset>
            </wp:positionV>
            <wp:extent cx="1959610" cy="1985645"/>
            <wp:effectExtent l="19050" t="0" r="2540" b="0"/>
            <wp:wrapTight wrapText="bothSides">
              <wp:wrapPolygon edited="0">
                <wp:start x="-210" y="0"/>
                <wp:lineTo x="-210" y="21344"/>
                <wp:lineTo x="21628" y="21344"/>
                <wp:lineTo x="21628" y="0"/>
                <wp:lineTo x="-210" y="0"/>
              </wp:wrapPolygon>
            </wp:wrapTight>
            <wp:docPr id="179" name="Рисунок 179" descr="http://dreamworlds.ru/uploads/posts/2011-10/1319471734_000121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dreamworlds.ru/uploads/posts/2011-10/1319471734_000121ag.jpeg"/>
                    <pic:cNvPicPr>
                      <a:picLocks noChangeAspect="1" noChangeArrowheads="1"/>
                    </pic:cNvPicPr>
                  </pic:nvPicPr>
                  <pic:blipFill>
                    <a:blip r:embed="rId384" r:link="rId385"/>
                    <a:srcRect/>
                    <a:stretch>
                      <a:fillRect/>
                    </a:stretch>
                  </pic:blipFill>
                  <pic:spPr bwMode="auto">
                    <a:xfrm>
                      <a:off x="0" y="0"/>
                      <a:ext cx="1959610" cy="1985645"/>
                    </a:xfrm>
                    <a:prstGeom prst="rect">
                      <a:avLst/>
                    </a:prstGeom>
                    <a:noFill/>
                    <a:ln w="9525">
                      <a:noFill/>
                      <a:miter lim="800000"/>
                      <a:headEnd/>
                      <a:tailEnd/>
                    </a:ln>
                  </pic:spPr>
                </pic:pic>
              </a:graphicData>
            </a:graphic>
          </wp:anchor>
        </w:drawing>
      </w:r>
      <w:r w:rsidRPr="00B145B8">
        <w:rPr>
          <w:b/>
          <w:i/>
          <w:sz w:val="28"/>
          <w:szCs w:val="28"/>
          <w:lang w:val="uz-Cyrl-UZ"/>
        </w:rPr>
        <w:t xml:space="preserve">Фетишизм – </w:t>
      </w:r>
      <w:r w:rsidRPr="00B145B8">
        <w:rPr>
          <w:sz w:val="28"/>
          <w:szCs w:val="28"/>
          <w:lang w:val="uz-Cyrl-UZ"/>
        </w:rPr>
        <w:t xml:space="preserve">хоҳлаган натижаларга эриштириш ва воқеалар ривожига таъсир эта олишга қодир </w:t>
      </w:r>
      <w:r w:rsidRPr="00B145B8">
        <w:rPr>
          <w:b/>
          <w:sz w:val="28"/>
          <w:szCs w:val="28"/>
          <w:lang w:val="uz-Cyrl-UZ"/>
        </w:rPr>
        <w:t>айрим нарсалар</w:t>
      </w:r>
      <w:r w:rsidRPr="00B145B8">
        <w:rPr>
          <w:sz w:val="28"/>
          <w:szCs w:val="28"/>
          <w:lang w:val="uz-Cyrl-UZ"/>
        </w:rPr>
        <w:t>нинг сеҳр қувватига ишониш. Ибтидоий халқлар тушкунликка тушган ҳолатларда жонсиз нарсаларни худо ўрнида кўриб, уларни ғайритабиий хусусиятга эга деб ишонганлар ва уларга топинганлар.</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Фетишизм – бутпарастликнинг ўзгинаси. Одамлар мақсадларига эришиш учун ёғоч, лой ва бошқа нарсалардан қилинган бут &lt;идол&gt; ларга сиғинганлар, туморлар тақиб юришган (бу ҳозир ҳам бор). Уларнинг назарида бутлар аждодлари руҳий оламига хос ғайритабиий қудратга эга. Бу ерда ҳам асосий “ижрочи” сеҳргар-шомонлар бўлган.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Бутпарастлик ибтидоий халқ диний тасаввурини шакллантириш жараёнидаги энг сўнгги босқич бўлди. Унинг асл моҳияти шундан иборат эдики, улкан имкониятлар, мутлақо эркин ҳаракатлар ва сеҳрли қудратга эга ғайритабиийлик олами ҳақиқий (реал) қадимги одам ҳаётининг ажралмас ва асосий қисми ҳисобланган. Худди шу қудрат табиат ва жамият қонунларини бошқариб туради, шунинг учун уларга эътибор тўғри турмуш кечирай, озиқ-овқатим етарли бўлсин, доим кимнингдир ҳимоясида турай деган жамоанинг муқаддас бурчи бўлган.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Ибтидоий халқнинг оғир, муаммоларга тўла ҳаёти, диний урф-одатлари ва тасаввурлари оғзаки ижод намуналари бўлган</w:t>
      </w:r>
      <w:r w:rsidRPr="00B145B8">
        <w:rPr>
          <w:b/>
          <w:i/>
          <w:sz w:val="28"/>
          <w:szCs w:val="28"/>
          <w:lang w:val="uz-Cyrl-UZ"/>
        </w:rPr>
        <w:t xml:space="preserve"> қадимий ривоятларда</w:t>
      </w:r>
      <w:r w:rsidRPr="00B145B8">
        <w:rPr>
          <w:sz w:val="28"/>
          <w:szCs w:val="28"/>
          <w:lang w:val="uz-Cyrl-UZ"/>
        </w:rPr>
        <w:t xml:space="preserve"> акс этган.</w:t>
      </w:r>
    </w:p>
    <w:p w:rsidR="00B145B8" w:rsidRPr="00B145B8" w:rsidRDefault="00B145B8" w:rsidP="00B145B8">
      <w:pPr>
        <w:pStyle w:val="21"/>
        <w:spacing w:after="0" w:line="276" w:lineRule="auto"/>
        <w:ind w:left="0" w:firstLine="851"/>
        <w:jc w:val="both"/>
        <w:rPr>
          <w:sz w:val="28"/>
          <w:szCs w:val="28"/>
          <w:lang w:val="uz-Cyrl-UZ"/>
        </w:rPr>
      </w:pPr>
      <w:r w:rsidRPr="00B145B8">
        <w:rPr>
          <w:noProof/>
          <w:sz w:val="28"/>
          <w:szCs w:val="28"/>
          <w:lang w:bidi="ks-Deva"/>
        </w:rPr>
        <w:drawing>
          <wp:anchor distT="0" distB="0" distL="114300" distR="114300" simplePos="0" relativeHeight="251792384" behindDoc="1" locked="0" layoutInCell="1" allowOverlap="1">
            <wp:simplePos x="0" y="0"/>
            <wp:positionH relativeFrom="column">
              <wp:posOffset>64770</wp:posOffset>
            </wp:positionH>
            <wp:positionV relativeFrom="paragraph">
              <wp:posOffset>1167130</wp:posOffset>
            </wp:positionV>
            <wp:extent cx="1062355" cy="1527810"/>
            <wp:effectExtent l="19050" t="0" r="4445" b="0"/>
            <wp:wrapTight wrapText="bothSides">
              <wp:wrapPolygon edited="0">
                <wp:start x="-387" y="0"/>
                <wp:lineTo x="-387" y="21277"/>
                <wp:lineTo x="21690" y="21277"/>
                <wp:lineTo x="21690" y="0"/>
                <wp:lineTo x="-387" y="0"/>
              </wp:wrapPolygon>
            </wp:wrapTight>
            <wp:docPr id="180" name="Рисунок 180" descr="http://t2.gstatic.com/images?q=tbn:ANd9GcS0jbGWw7ef8u0wW07pWMQdCG_EyEOs_PjzZ08scaPGfZIyFQ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2.gstatic.com/images?q=tbn:ANd9GcS0jbGWw7ef8u0wW07pWMQdCG_EyEOs_PjzZ08scaPGfZIyFQa_"/>
                    <pic:cNvPicPr>
                      <a:picLocks noChangeAspect="1" noChangeArrowheads="1"/>
                    </pic:cNvPicPr>
                  </pic:nvPicPr>
                  <pic:blipFill>
                    <a:blip r:embed="rId386" r:link="rId387"/>
                    <a:srcRect/>
                    <a:stretch>
                      <a:fillRect/>
                    </a:stretch>
                  </pic:blipFill>
                  <pic:spPr bwMode="auto">
                    <a:xfrm>
                      <a:off x="0" y="0"/>
                      <a:ext cx="1062355" cy="1527810"/>
                    </a:xfrm>
                    <a:prstGeom prst="rect">
                      <a:avLst/>
                    </a:prstGeom>
                    <a:noFill/>
                    <a:ln w="9525">
                      <a:noFill/>
                      <a:miter lim="800000"/>
                      <a:headEnd/>
                      <a:tailEnd/>
                    </a:ln>
                  </pic:spPr>
                </pic:pic>
              </a:graphicData>
            </a:graphic>
          </wp:anchor>
        </w:drawing>
      </w:r>
      <w:r w:rsidRPr="00B145B8">
        <w:rPr>
          <w:sz w:val="28"/>
          <w:szCs w:val="28"/>
          <w:lang w:val="uz-Cyrl-UZ"/>
        </w:rPr>
        <w:t>Ривоят ва афсоналардан иборат оғзаки бадиий ижод ҳамма замонларда халқларнинг маънавий ҳаёти ва диний тасаввурлари билан боғлиқ бўлган. Ваҳоланки, ибтидоий одам маънавий ҳаётининг асоси унинг тотем (белги), ўлиб кетган яқинларининг руҳини эъзозлаш, оламни руҳий тасаввур этиш, тумор ва бутларни сеҳрли кучга қодир деб билиш экан, мифология (</w:t>
      </w:r>
      <w:r w:rsidRPr="00B145B8">
        <w:rPr>
          <w:i/>
          <w:sz w:val="28"/>
          <w:szCs w:val="28"/>
          <w:lang w:val="uz-Cyrl-UZ"/>
        </w:rPr>
        <w:t>афсона, ривоятлар тўплами ва улар ҳақидаги фан</w:t>
      </w:r>
      <w:r w:rsidRPr="00B145B8">
        <w:rPr>
          <w:sz w:val="28"/>
          <w:szCs w:val="28"/>
          <w:lang w:val="uz-Cyrl-UZ"/>
        </w:rPr>
        <w:t>) да ҳар қандай муъжиза ярата оладиган илоҳийлаштирилган қаҳрамонлар ва зооантропоморф (</w:t>
      </w:r>
      <w:r w:rsidRPr="00B145B8">
        <w:rPr>
          <w:i/>
          <w:sz w:val="28"/>
          <w:szCs w:val="28"/>
          <w:lang w:val="uz-Cyrl-UZ"/>
        </w:rPr>
        <w:t>одамга хос психик хусусиятларни нарсалар, жониворлар ва табиат ҳодисаларига ҳам хос деб билиш, уларни одамга ўхшатиш</w:t>
      </w:r>
      <w:r w:rsidRPr="00B145B8">
        <w:rPr>
          <w:sz w:val="28"/>
          <w:szCs w:val="28"/>
          <w:lang w:val="uz-Cyrl-UZ"/>
        </w:rPr>
        <w:t>) аждодлар марказий ўринни эгаллайди.</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Ибтидоий мифологияда космогоник сюжетлар, яъни ер ва осмон, қуёш ва ой, ўсимликлар ва ҳайвонлар ва одамнинг яратилиши ҳақидаги ривоятлар катта ўрин олган. Борлиқ ва йўқлик, </w:t>
      </w:r>
      <w:r w:rsidRPr="00B145B8">
        <w:rPr>
          <w:b/>
          <w:sz w:val="28"/>
          <w:szCs w:val="28"/>
          <w:lang w:val="uz-Cyrl-UZ"/>
        </w:rPr>
        <w:t xml:space="preserve">жаннатдаги </w:t>
      </w:r>
      <w:r w:rsidRPr="00B145B8">
        <w:rPr>
          <w:b/>
          <w:sz w:val="28"/>
          <w:szCs w:val="28"/>
          <w:lang w:val="uz-Cyrl-UZ"/>
        </w:rPr>
        <w:lastRenderedPageBreak/>
        <w:t>ҳурлиқолар</w:t>
      </w:r>
      <w:r w:rsidRPr="00B145B8">
        <w:rPr>
          <w:sz w:val="28"/>
          <w:szCs w:val="28"/>
          <w:lang w:val="uz-Cyrl-UZ"/>
        </w:rPr>
        <w:t xml:space="preserve"> ва дўзах мавжудотлари, ҳаёт ва ўлим, табиат ва маданият ўртасидаги алоқалар мифологияда ифодали аксини топган.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Асосий мифологик тасвирлар, диний маросим ва улар билан боғлиқ ривоятларни таҳлил қилиш инсоният тарихининг энг қадимги босқичларини тиклаш, ибтидоий одам ҳаёти ва турмушидаги қонуниятларни ўрганишда муҳим манба бўлиб хизмат қилади.</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 Ислом динига эътиқод қилувчи халқлар орасида тарқалган олам, табиат ва инсон ҳаёти тўғрисидаги тасаввурлар ислом мифологиясида акс этган. У буддизм, зардуштийлик, иудаизм, христианлик, монийлик мифология тизимидан кейин вужудга келган ва қадимий ёзувга, бой маданиятга эга бўлган халқларнинг мифологик тасаввурлари, образлари, сюжетлари асосида шаклланган ва ривожланган. Мусулмонларнинг муқаддас китоби Қуръон, пайғамбарнинг ҳаёти, хатти-ҳаракатлари, сўзларини акс эттирган сунна ва ҳадислар ислом </w:t>
      </w:r>
      <w:r w:rsidRPr="00B145B8">
        <w:rPr>
          <w:noProof/>
          <w:sz w:val="28"/>
          <w:szCs w:val="28"/>
          <w:lang w:bidi="ks-Deva"/>
        </w:rPr>
        <w:drawing>
          <wp:anchor distT="0" distB="0" distL="114300" distR="114300" simplePos="0" relativeHeight="251793408" behindDoc="1" locked="0" layoutInCell="1" allowOverlap="1">
            <wp:simplePos x="0" y="0"/>
            <wp:positionH relativeFrom="column">
              <wp:posOffset>3332480</wp:posOffset>
            </wp:positionH>
            <wp:positionV relativeFrom="paragraph">
              <wp:posOffset>67945</wp:posOffset>
            </wp:positionV>
            <wp:extent cx="2647950" cy="2147570"/>
            <wp:effectExtent l="19050" t="0" r="0" b="0"/>
            <wp:wrapTight wrapText="bothSides">
              <wp:wrapPolygon edited="0">
                <wp:start x="-155" y="0"/>
                <wp:lineTo x="-155" y="21459"/>
                <wp:lineTo x="21600" y="21459"/>
                <wp:lineTo x="21600" y="0"/>
                <wp:lineTo x="-155" y="0"/>
              </wp:wrapPolygon>
            </wp:wrapTight>
            <wp:docPr id="181" name="Рисунок 181" descr="http://pics.livejournal.com/topegames/pic/00009dxs/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ics.livejournal.com/topegames/pic/00009dxs/s640x480"/>
                    <pic:cNvPicPr>
                      <a:picLocks noChangeAspect="1" noChangeArrowheads="1"/>
                    </pic:cNvPicPr>
                  </pic:nvPicPr>
                  <pic:blipFill>
                    <a:blip r:embed="rId388" r:link="rId389"/>
                    <a:srcRect/>
                    <a:stretch>
                      <a:fillRect/>
                    </a:stretch>
                  </pic:blipFill>
                  <pic:spPr bwMode="auto">
                    <a:xfrm>
                      <a:off x="0" y="0"/>
                      <a:ext cx="2647950" cy="2147570"/>
                    </a:xfrm>
                    <a:prstGeom prst="rect">
                      <a:avLst/>
                    </a:prstGeom>
                    <a:noFill/>
                    <a:ln w="9525">
                      <a:noFill/>
                      <a:miter lim="800000"/>
                      <a:headEnd/>
                      <a:tailEnd/>
                    </a:ln>
                  </pic:spPr>
                </pic:pic>
              </a:graphicData>
            </a:graphic>
          </wp:anchor>
        </w:drawing>
      </w:r>
      <w:r w:rsidRPr="00B145B8">
        <w:rPr>
          <w:sz w:val="28"/>
          <w:szCs w:val="28"/>
          <w:lang w:val="uz-Cyrl-UZ"/>
        </w:rPr>
        <w:t xml:space="preserve">мифологиясининг асоси ҳисобланади. Абадий ва қудратли, ягона яратувчи Аллоҳ унинг асосий персонажидир. </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Ислом мифологиясида одам ўлгандан кейин жон Аллоҳнинг ихтиёрида бўлади. Ҳар бир одамнинг қилмишлари тарозида ўлчангандан сўнг Аллоҳ унинг тақдирини узил-кесил ҳал қилган: тақводорлар </w:t>
      </w:r>
      <w:r w:rsidRPr="00B145B8">
        <w:rPr>
          <w:b/>
          <w:sz w:val="28"/>
          <w:szCs w:val="28"/>
          <w:lang w:val="uz-Cyrl-UZ"/>
        </w:rPr>
        <w:t>жаннат</w:t>
      </w:r>
      <w:r w:rsidRPr="00B145B8">
        <w:rPr>
          <w:sz w:val="28"/>
          <w:szCs w:val="28"/>
          <w:lang w:val="uz-Cyrl-UZ"/>
        </w:rPr>
        <w:t xml:space="preserve">га, гуноҳкорлар </w:t>
      </w:r>
      <w:r w:rsidRPr="00B145B8">
        <w:rPr>
          <w:b/>
          <w:sz w:val="28"/>
          <w:szCs w:val="28"/>
          <w:lang w:val="uz-Cyrl-UZ"/>
        </w:rPr>
        <w:t>дўзах</w:t>
      </w:r>
      <w:r w:rsidRPr="00B145B8">
        <w:rPr>
          <w:sz w:val="28"/>
          <w:szCs w:val="28"/>
          <w:lang w:val="uz-Cyrl-UZ"/>
        </w:rPr>
        <w:t>га юборилган. Жаннатга соч толасидан ҳам ингичка, қиличдан ҳам ўткир сирот кўприги олиб боради. Кўприкнинг таги дўзах бўлиб, солиҳлар кўприкдан бемалол ўтиб кетар, гуноҳкорлар жаҳаннам гирдобига қулашади.</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Яна бир ривоятда айтилишича, Муҳаммад с.а.в. туғилмасдан олдин Аллоҳ унинг онасига халқлар раҳнамосига ҳомиладор эканлиги ҳақида хушхабар бўлган.</w:t>
      </w:r>
    </w:p>
    <w:p w:rsidR="00B145B8" w:rsidRPr="00B145B8" w:rsidRDefault="00B145B8" w:rsidP="00B145B8">
      <w:pPr>
        <w:pStyle w:val="21"/>
        <w:spacing w:after="0" w:line="276" w:lineRule="auto"/>
        <w:ind w:left="0" w:firstLine="851"/>
        <w:jc w:val="both"/>
        <w:rPr>
          <w:sz w:val="28"/>
          <w:szCs w:val="28"/>
          <w:lang w:val="uz-Cyrl-UZ"/>
        </w:rPr>
      </w:pPr>
      <w:r w:rsidRPr="00B145B8">
        <w:rPr>
          <w:sz w:val="28"/>
          <w:szCs w:val="28"/>
          <w:lang w:val="uz-Cyrl-UZ"/>
        </w:rPr>
        <w:t xml:space="preserve">Исломий мифологияда ҳаммаси бўлиб 124 минг пайғамбар бўлган, шундан 313 таси расул – Аллоҳнинг олий вакили бўлган дейилади.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 xml:space="preserve">Ўзбек этномаданиятида жаҳон ва миллий динлaрнинг ўрни катта. </w:t>
      </w:r>
      <w:r w:rsidRPr="00B145B8">
        <w:rPr>
          <w:rFonts w:ascii="Times New Roman" w:hAnsi="Times New Roman" w:cs="Times New Roman"/>
          <w:sz w:val="28"/>
          <w:szCs w:val="28"/>
          <w:lang w:val="uz-Cyrl-UZ"/>
        </w:rPr>
        <w:t xml:space="preserve">И.А. Каримов «Ўзбекистон XXI аср бўсағасида» китобида бу ҳақда гапириб, таъкидлайдики, XX аср ажойиб илмий кашфиётлар, инсон томонидан коинот сирларини ўрганиш, ахборот олиш ва улкан техникавий имкониятлар асри бўлди. Шу билан бирга бу юз йиллик охири диний қадриятларнинг янгидан тикланиши даври ҳам бўлди. Шундан келиб чиққан ҳолда айтиш лозимки, </w:t>
      </w:r>
      <w:r w:rsidRPr="00B145B8">
        <w:rPr>
          <w:rFonts w:ascii="Times New Roman" w:hAnsi="Times New Roman" w:cs="Times New Roman"/>
          <w:sz w:val="28"/>
          <w:szCs w:val="28"/>
          <w:lang w:val="uz-Cyrl-UZ"/>
        </w:rPr>
        <w:lastRenderedPageBreak/>
        <w:t>бугунги кунда ҳар томонлама камол топаётган авлод бошқа фанлар қатори дунё халқлари динлари тўғрисидаги маълумотларга ҳам эга бўлмоғи зарур. Бу жамиятимизнинг маънавий янгиланиш мақсадларидан ҳам келиб чиқади.</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r>
      <w:r w:rsidRPr="00B145B8">
        <w:rPr>
          <w:rFonts w:ascii="Times New Roman" w:hAnsi="Times New Roman" w:cs="Times New Roman"/>
          <w:sz w:val="28"/>
          <w:szCs w:val="28"/>
          <w:lang w:val="uz-Cyrl-UZ"/>
        </w:rPr>
        <w:pict>
          <v:group id="_x0000_s1058" editas="cycle" style="width:6in;height:6in;mso-position-horizontal-relative:char;mso-position-vertical-relative:line" coordorigin="1640,6630" coordsize="8640,8640">
            <o:lock v:ext="edit" aspectratio="t"/>
            <o:diagram v:ext="edit" dgmstyle="12" dgmfontsize="12" constrainbounds="2288,7278,9632,14622" autoformat="t">
              <o:relationtable v:ext="edit">
                <o:rel v:ext="edit" idsrc="#_s1067" iddest="#_s1067"/>
                <o:rel v:ext="edit" idsrc="#_s1070" iddest="#_s1067" idcntr="#_s1061"/>
                <o:rel v:ext="edit" idsrc="#_s1071" iddest="#_s1070" idcntr="#_s1062"/>
                <o:rel v:ext="edit" idsrc="#_s1072" iddest="#_s1071" idcntr="#_s1063"/>
                <o:rel v:ext="edit" idsrc="#_s1073" iddest="#_s1072" idcntr="#_s1064"/>
                <o:rel v:ext="edit" idsrc="#_s1068" iddest="#_s1073" idcntr="#_s1065"/>
                <o:rel v:ext="edit" idsrc="#_s1069" iddest="#_s1068" idcntr="#_s1066"/>
                <o:rel v:ext="edit" idsrc="#_s1067" iddest="#_s1069" idcntr="#_s1060"/>
              </o:relationtable>
            </o:diagram>
            <v:shape id="_x0000_s1059" type="#_x0000_t75" style="position:absolute;left:1640;top:6630;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60" o:spid="_x0000_s1060" type="#_x0000_t99" style="position:absolute;left:4344;top:7278;width:3232;height:3232;v-text-anchor:middle" o:dgmnodekind="65535" adj="-7012352,-5636096,7200" strokecolor="#690" strokeweight="6pt">
              <v:stroke linestyle="thinThin"/>
              <o:lock v:ext="edit" text="t"/>
            </v:shape>
            <v:shape id="_s1061" o:spid="_x0000_s1061" type="#_x0000_t99" style="position:absolute;left:5951;top:8052;width:3232;height:3232;rotation:51;v-text-anchor:middle" o:dgmnodekind="65535" adj="-7012352,-5636096,7200" strokecolor="#669" strokeweight="6pt">
              <v:stroke linestyle="thinThin"/>
              <o:lock v:ext="edit" text="t"/>
            </v:shape>
            <v:shape id="_s1062" o:spid="_x0000_s1062" type="#_x0000_t99" style="position:absolute;left:6348;top:9792;width:3232;height:3232;rotation:103;v-text-anchor:middle" o:dgmnodekind="65535" adj="-7012352,-5636096,7200" strokecolor="#194349" strokeweight="6pt">
              <v:stroke linestyle="thinThin"/>
              <o:lock v:ext="edit" text="t"/>
            </v:shape>
            <v:shape id="_s1063" o:spid="_x0000_s1063" type="#_x0000_t99" style="position:absolute;left:5235;top:11186;width:3232;height:3232;rotation:154;v-text-anchor:middle" o:dgmnodekind="65535" adj="-7012352,-5636096,7200" strokecolor="#9c0" strokeweight="6pt">
              <v:stroke linestyle="thinThin"/>
              <o:lock v:ext="edit" text="t"/>
            </v:shape>
            <v:shape id="_s1064" o:spid="_x0000_s1064" type="#_x0000_t99" style="position:absolute;left:3452;top:11185;width:3232;height:3232;rotation:206;v-text-anchor:middle" o:dgmnodekind="65535" adj="-7012352,-5636096,7200" strokecolor="#9c0" strokeweight="6pt">
              <v:stroke linestyle="thinThin"/>
              <o:lock v:ext="edit" text="t"/>
            </v:shape>
            <v:shape id="_s1065" o:spid="_x0000_s1065" type="#_x0000_t99" style="position:absolute;left:2341;top:9791;width:3232;height:3232;rotation:257;v-text-anchor:middle" o:dgmnodekind="65535" adj="-7012352,-5636096,7200" strokecolor="#690" strokeweight="6pt">
              <v:stroke linestyle="thinThin"/>
              <o:lock v:ext="edit" text="t"/>
            </v:shape>
            <v:shape id="_s1066" o:spid="_x0000_s1066" type="#_x0000_t99" style="position:absolute;left:2738;top:8053;width:3232;height:3232;rotation:309;v-text-anchor:middle" o:dgmnodekind="65535" adj="-7012352,-5636096,7200" strokecolor="#669" strokeweight="6pt">
              <v:stroke linestyle="thinThin"/>
              <o:lock v:ext="edit" text="t"/>
            </v:shape>
            <v:rect id="_s1067" o:spid="_x0000_s1067" style="position:absolute;left:6806;top:7244;width:1267;height:1267;v-text-anchor:middle" o:dgmnodekind="0" filled="f" stroked="f">
              <v:textbox inset="0,0,0,0">
                <w:txbxContent>
                  <w:p w:rsidR="00B145B8" w:rsidRDefault="00B145B8" w:rsidP="00B145B8">
                    <w:pPr>
                      <w:jc w:val="center"/>
                    </w:pPr>
                    <w:r>
                      <w:rPr>
                        <w:lang w:val="uz-Cyrl-UZ"/>
                      </w:rPr>
                      <w:t>мамлакатимиздаги осойишталик</w:t>
                    </w:r>
                  </w:p>
                </w:txbxContent>
              </v:textbox>
            </v:rect>
            <v:rect id="_s1068" o:spid="_x0000_s1068" style="position:absolute;left:2004;top:9559;width:1267;height:1267;v-text-anchor:middle" o:dgmnodekind="0" filled="f" stroked="f">
              <v:textbox inset="0,0,0,0">
                <w:txbxContent>
                  <w:p w:rsidR="00B145B8" w:rsidRDefault="00B145B8" w:rsidP="00B145B8">
                    <w:pPr>
                      <w:jc w:val="center"/>
                    </w:pPr>
                    <w:r>
                      <w:rPr>
                        <w:lang w:val="uz-Cyrl-UZ"/>
                      </w:rPr>
                      <w:t>ижтимоий ва миллатлараро тотувлик</w:t>
                    </w:r>
                  </w:p>
                </w:txbxContent>
              </v:textbox>
            </v:rect>
            <v:rect id="_s1069" o:spid="_x0000_s1069" style="position:absolute;left:3847;top:7246;width:1267;height:1267;v-text-anchor:middle" o:dgmnodekind="0" filled="f" stroked="f">
              <v:textbox inset="0,0,0,0">
                <w:txbxContent>
                  <w:p w:rsidR="00B145B8" w:rsidRDefault="00B145B8" w:rsidP="00B145B8">
                    <w:pPr>
                      <w:jc w:val="center"/>
                    </w:pPr>
                    <w:r>
                      <w:rPr>
                        <w:lang w:val="uz-Cyrl-UZ"/>
                      </w:rPr>
                      <w:t>диний бағрикенглик</w:t>
                    </w:r>
                  </w:p>
                </w:txbxContent>
              </v:textbox>
            </v:rect>
            <v:rect id="_s1070" o:spid="_x0000_s1070" style="position:absolute;left:8651;top:9557;width:1267;height:1267;v-text-anchor:middle" o:dgmnodekind="0" filled="f" stroked="f">
              <v:textbox inset="0,0,0,0">
                <w:txbxContent>
                  <w:p w:rsidR="00B145B8" w:rsidRDefault="00B145B8" w:rsidP="00B145B8">
                    <w:pPr>
                      <w:jc w:val="center"/>
                    </w:pPr>
                    <w:r>
                      <w:rPr>
                        <w:lang w:val="uz-Cyrl-UZ"/>
                      </w:rPr>
                      <w:t>барқарор турмуш</w:t>
                    </w:r>
                  </w:p>
                </w:txbxContent>
              </v:textbox>
            </v:rect>
            <v:rect id="_s1071" o:spid="_x0000_s1071" style="position:absolute;left:7993;top:12441;width:1267;height:1267;v-text-anchor:middle" o:dgmnodekind="0" filled="f" stroked="f">
              <v:textbox inset="0,0,0,0">
                <w:txbxContent>
                  <w:p w:rsidR="00B145B8" w:rsidRDefault="00B145B8" w:rsidP="00B145B8">
                    <w:pPr>
                      <w:jc w:val="center"/>
                    </w:pPr>
                    <w:r>
                      <w:rPr>
                        <w:lang w:val="uz-Cyrl-UZ"/>
                      </w:rPr>
                      <w:t>юртимизнинг гуллаб-яшнаши</w:t>
                    </w:r>
                  </w:p>
                </w:txbxContent>
              </v:textbox>
            </v:rect>
            <v:rect id="_s1072" o:spid="_x0000_s1072" style="position:absolute;left:5328;top:13725;width:1267;height:1267;v-text-anchor:middle" o:dgmnodekind="0" filled="f" stroked="f">
              <v:textbox inset="0,0,0,0">
                <w:txbxContent>
                  <w:p w:rsidR="00B145B8" w:rsidRDefault="00B145B8" w:rsidP="00B145B8">
                    <w:pPr>
                      <w:jc w:val="center"/>
                    </w:pPr>
                    <w:r>
                      <w:rPr>
                        <w:lang w:val="uz-Cyrl-UZ"/>
                      </w:rPr>
                      <w:t>халқнинг ҳур ва фаровон ҳаётга эришуви</w:t>
                    </w:r>
                  </w:p>
                </w:txbxContent>
              </v:textbox>
            </v:rect>
            <v:rect id="_s1073" o:spid="_x0000_s1073" style="position:absolute;left:2663;top:12442;width:1267;height:1267;v-text-anchor:middle" o:dgmnodekind="0" filled="f" stroked="f">
              <v:textbox inset="0,0,0,0">
                <w:txbxContent>
                  <w:p w:rsidR="00B145B8" w:rsidRDefault="00B145B8" w:rsidP="00B145B8">
                    <w:pPr>
                      <w:jc w:val="center"/>
                    </w:pPr>
                    <w:r>
                      <w:rPr>
                        <w:lang w:val="uz-Cyrl-UZ"/>
                      </w:rPr>
                      <w:t>баркамол шахсни тарбиялаш</w:t>
                    </w:r>
                  </w:p>
                </w:txbxContent>
              </v:textbox>
            </v:rect>
            <v:oval id="_x0000_s1074" style="position:absolute;left:4344;top:9559;width:3232;height:2711" strokecolor="#4f81bd" strokeweight="5pt">
              <v:stroke linestyle="thickThin"/>
              <v:shadow color="#868686"/>
              <v:textbox>
                <w:txbxContent>
                  <w:p w:rsidR="00B145B8" w:rsidRDefault="00B145B8" w:rsidP="00B145B8">
                    <w:pPr>
                      <w:jc w:val="center"/>
                    </w:pPr>
                    <w:r w:rsidRPr="00F2453E">
                      <w:rPr>
                        <w:sz w:val="36"/>
                        <w:lang w:val="uz-Cyrl-UZ"/>
                      </w:rPr>
                      <w:t>Жамиятнинг маънавий янгиланиши</w:t>
                    </w:r>
                  </w:p>
                </w:txbxContent>
              </v:textbox>
            </v:oval>
            <w10:wrap type="none"/>
            <w10:anchorlock/>
          </v:group>
        </w:pic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pict>
          <v:oval id="_x0000_s1285" style="position:absolute;left:0;text-align:left;margin-left:117.5pt;margin-top:505.45pt;width:1in;height:1in;z-index:251875328"/>
        </w:pict>
      </w:r>
      <w:r w:rsidRPr="00B145B8">
        <w:rPr>
          <w:rFonts w:ascii="Times New Roman" w:hAnsi="Times New Roman" w:cs="Times New Roman"/>
          <w:sz w:val="28"/>
          <w:szCs w:val="28"/>
        </w:rPr>
        <w:pict>
          <v:oval id="_x0000_s1286" style="position:absolute;left:0;text-align:left;margin-left:117.5pt;margin-top:505.45pt;width:1in;height:1in;z-index:251876352"/>
        </w:pict>
      </w:r>
      <w:r w:rsidRPr="00B145B8">
        <w:rPr>
          <w:rFonts w:ascii="Times New Roman" w:hAnsi="Times New Roman" w:cs="Times New Roman"/>
          <w:sz w:val="28"/>
          <w:szCs w:val="28"/>
          <w:lang w:val="uz-Cyrl-UZ"/>
        </w:rPr>
        <w:t xml:space="preserve">Буларнинг барчаси, айниқса охирги тамойили дин масалаларига янгича ёндашиш ва диншуносликнинг мақсад ва вазифаларини ойдинлаштириб олишни тақозо этади.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Демак,</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қадимий динлар мавзусини этномаданият объекти сифатида ўрганишдан мақсад</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ўқувчи ёшларга динларнинг келиб чиқиши ва тадрижий ривожланиши, ҳозирги ҳолати, уларнинг инсоният ҳаётида тутган ўрни ҳақида илмий ва амалий билим беришдан иборат.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Барча дунёвий динлар ва, айниқса, бугунги Ўзбекистон ҳудудида VIII асрдан буён яшаб келаётган ислом динининг тарқалиши, уларнинг инсонлар, жумладан ўзбек халқи ҳаётига таъсири, оила ва жамиятнинг камол топиши, маданий ривожланиш ҳамда халқимиз маънавиятидаги ўрни ҳақидаги билимлар билан ёшларни озиқлантириш – бизнинг бирдан-бир ниятимиз.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мавзуни ўрганишдан келиб чиқадиган яна бошқа муҳим мақсад – конфессионал маданиятнинг бўлак илмий ижтимоий мавзулар қаторида ўрганиш Ўзбекистон Республикасида мустақиллик ғояларининг амалга оширилиши натижалари, динлар, диндорлар ва диний ташкилотларга нисбатан одилона давлат сиёсатининг ўрнатилганлигини кўрсатишдир.</w:t>
      </w:r>
    </w:p>
    <w:p w:rsidR="00B145B8" w:rsidRPr="00B145B8" w:rsidRDefault="00B145B8" w:rsidP="00B145B8">
      <w:pPr>
        <w:tabs>
          <w:tab w:val="left" w:pos="1134"/>
        </w:tabs>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Маълумки, юртимиз – кўпконфессиялик давлат. Бу ерда 130 дан зиёд миллат вакиллари истиқомат қилади. </w:t>
      </w:r>
      <w:r w:rsidRPr="00B145B8">
        <w:rPr>
          <w:rFonts w:ascii="Times New Roman" w:hAnsi="Times New Roman" w:cs="Times New Roman"/>
          <w:sz w:val="28"/>
          <w:szCs w:val="28"/>
        </w:rPr>
        <w:t>Ўзбекистонда 1</w:t>
      </w:r>
      <w:r w:rsidRPr="00B145B8">
        <w:rPr>
          <w:rFonts w:ascii="Times New Roman" w:hAnsi="Times New Roman" w:cs="Times New Roman"/>
          <w:sz w:val="28"/>
          <w:szCs w:val="28"/>
          <w:lang w:val="uz-Cyrl-UZ"/>
        </w:rPr>
        <w:t>6</w:t>
      </w:r>
      <w:r w:rsidRPr="00B145B8">
        <w:rPr>
          <w:rFonts w:ascii="Times New Roman" w:hAnsi="Times New Roman" w:cs="Times New Roman"/>
          <w:sz w:val="28"/>
          <w:szCs w:val="28"/>
        </w:rPr>
        <w:t xml:space="preserve"> та диний конфессия, </w:t>
      </w:r>
      <w:smartTag w:uri="urn:schemas-microsoft-com:office:smarttags" w:element="metricconverter">
        <w:smartTagPr>
          <w:attr w:name="ProductID" w:val="200 га"/>
        </w:smartTagPr>
        <w:r w:rsidRPr="00B145B8">
          <w:rPr>
            <w:rFonts w:ascii="Times New Roman" w:hAnsi="Times New Roman" w:cs="Times New Roman"/>
            <w:sz w:val="28"/>
            <w:szCs w:val="28"/>
            <w:lang w:val="uz-Cyrl-UZ"/>
          </w:rPr>
          <w:t>200 га</w:t>
        </w:r>
      </w:smartTag>
      <w:r w:rsidRPr="00B145B8">
        <w:rPr>
          <w:rFonts w:ascii="Times New Roman" w:hAnsi="Times New Roman" w:cs="Times New Roman"/>
          <w:sz w:val="28"/>
          <w:szCs w:val="28"/>
          <w:lang w:val="uz-Cyrl-UZ"/>
        </w:rPr>
        <w:t xml:space="preserve"> яқин диний ташкилотлар, масжид, мадраса, черков ва синагогалар фаолият кўрсатяпти. Мустақилликка қадар республикамизда атиги 87 та масжид бўлган бўлса, ҳозир уларнинг сони 2000 дан ортиб кетди. Шўро даврида Андижон вилоятида 12 та  масжид бўлган бўлса, ҳозир бу ерда 186 та масжид бор [қ.15:239, 249]. 1980 йили СССР мусулмонларидан фақат 17 киши ҳаж зиёратига борган бўлса, 2011 йилнинг ўзида 5000 дан ортиқ Ўзбекистон фуқароси ҳаж сафарини амалга оширди. Республикамизда диний анжуманлар мунтазам ўтказилиб турилади: 1995 йилда – халқаро христиан-мусулмон конференцияси; 1996 йилда Рус Православ черкови Тошкент ва Ўрта Осиё епархиясининг 125 йиллиги, 1993 йилдан бошлаб буюк дин арбоблари Баҳоуддин Нақшбандий, Хожа Аҳрор Валий, Маҳмуд аз-Замахшарий, Нажмиддин Кубро, Аҳмад ал-Фарғоний, Бурҳониддин Марғиноний, Имом ал-Мотурудий, Абдулҳолиқ Ғиждувонийларнинг таваллуд тантаналари нишонланди. Тошкент ва Самарқандда ЮНЕСКО раҳнамолигида ”Дунё динлари тинчлик маданияти йўлида” мавзуида халқаро симпозиум ўтказилди. Илгари фақат Бухоро ва Тошкентда 2 та мадраса бўлган бўлса, бугун республикамизда 12 та ўрта ва ўрта махсус ислом билим юртлари, Тошкент ислом университетида ёшларга чуқур диний ва дунёвий билимлар бериляпти. Дунё мусулмонлари томонидан Тошкентни “Ислом маданияти пойтахти” деб тан олиниши ҳам юртимизда динга катта аҳамият берилаётганлигини кўрсатади.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 Республикаси Конституцияси, «Виждон эркинлиги ва диний ташкилотлар тўғрисида»ги Қонуннинг янги таҳрири ва бошқа ҳужжатларда акс этган инсон ҳуқуқи, турли диний жамоаларнинг бурч ва вазифалари, дин ва қонуннинг ўзаро муносабати ҳақидаги билимларни чуқур эгаллаш </w:t>
      </w:r>
      <w:r w:rsidRPr="00B145B8">
        <w:rPr>
          <w:rFonts w:ascii="Times New Roman" w:hAnsi="Times New Roman" w:cs="Times New Roman"/>
          <w:sz w:val="28"/>
          <w:szCs w:val="28"/>
          <w:lang w:val="uz-Cyrl-UZ"/>
        </w:rPr>
        <w:lastRenderedPageBreak/>
        <w:t xml:space="preserve">республикамизда ҳуқуқий демократик жамият қуриш асосларини янада мустаҳкамлашга хизмат қилади, ўқувчи ёшларни қонунни ҳурмат қилишга ўргатади, фақат ўзининггина миллий динини эмас, балки республикамизда истиқомат қилаётган 130 миллат вакилларининг диний эътиқодларини эъзозлашга ундайди. Бундай билимлар эски уйдирма ва бидъатлардан ҳоли бўлган </w:t>
      </w:r>
      <w:r w:rsidRPr="00B145B8">
        <w:rPr>
          <w:rFonts w:ascii="Times New Roman" w:hAnsi="Times New Roman" w:cs="Times New Roman"/>
          <w:i/>
          <w:sz w:val="28"/>
          <w:szCs w:val="28"/>
          <w:lang w:val="uz-Cyrl-UZ"/>
        </w:rPr>
        <w:t>мустақил ва янгича фикрловчи</w:t>
      </w:r>
      <w:r w:rsidRPr="00B145B8">
        <w:rPr>
          <w:rFonts w:ascii="Times New Roman" w:hAnsi="Times New Roman" w:cs="Times New Roman"/>
          <w:sz w:val="28"/>
          <w:szCs w:val="28"/>
          <w:lang w:val="uz-Cyrl-UZ"/>
        </w:rPr>
        <w:t>, зўравонлик ва тазйиқ ўтказиш йўли билан сингдириладиган диний ақидалар моҳиятини англовчи шахсларни камол топдириш, ёшларни турли ноқонуний (ноформал) диний гуруҳлар ва йўналишларга тортиш учун жон-жаҳди билан уринаётган ғайри мафкурачилар таъсирига берилмасликка чақиради.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Динларни ўрганишдан мақсад – диннинг ижтимоий онг шакли эканлигини ўрганиш ва тушуниб етишдир. Бу ягона мақсад миллий мустақиллик мафкурасининг бош ғоясидан келиб чиқади. Бу ғояни И.А.Каримов қуйидагича ифодалайди: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«Халқни буюк келажак ва улуғвор мақсадлар сари бирлаштириш, мамлакатимизда яшайдиган, миллати, тили ва динидан қатъи назар, ҳар бир фуқаронинг ягона Ватан бахт-саодати учун доимо масъулият сезиб яшашига чорлаш, аждодларимизнинг бебаҳо мероси, миллий қадрият ва анъаналаримизга муносиб бўлишига эришиш, юксак фазилатли ва комил инсонларни тарбиялаш, уларни яратувчилик ишларига даъват қилиш, шу муқаддас замин учун фидойиликни ҳаёт мезонига айлантириш – </w:t>
      </w:r>
      <w:r w:rsidRPr="00B145B8">
        <w:rPr>
          <w:rFonts w:ascii="Times New Roman" w:hAnsi="Times New Roman" w:cs="Times New Roman"/>
          <w:b/>
          <w:sz w:val="28"/>
          <w:szCs w:val="28"/>
          <w:lang w:val="uz-Cyrl-UZ"/>
        </w:rPr>
        <w:t>миллий истиқлол мафкурасининг бош мақсади</w:t>
      </w:r>
      <w:r w:rsidRPr="00B145B8">
        <w:rPr>
          <w:rFonts w:ascii="Times New Roman" w:hAnsi="Times New Roman" w:cs="Times New Roman"/>
          <w:sz w:val="28"/>
          <w:szCs w:val="28"/>
          <w:lang w:val="uz-Cyrl-UZ"/>
        </w:rPr>
        <w:t>дир» [9:222]. Бунда конфессионал мавзу ҳам муҳим аҳамият касб этади. Токи ҳар бир ватандошимиз, айниқса, ёшлар, Юртбошимиз таъкидлаганидек,  “фақат ислом дини тўғрисида эмас, умуман, дунёдаги мавжуд динлар, уларнинг тарихи, моҳияти тўғрисида тўлиқ тасаввурга эга бўлсин. Ижтимоий соҳага оид дарсларда ёшларга дин билан дунёвий ҳаёт масалаларини, бу икки тушунчанинг бир-бирига таъсирини, улар ўртасида мўътадил муносабат бўлиши зарурлигини очиб бериш керак” [8:503-504].</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Авваллари динлар тарихи кучли аёвсиз танқидга лойиқ бўлган адашувчанликлар тарихи сифатида талқин қилиниб келинди. Мабодо гап қадимги ёки ўрта аср жамиятлари ҳақида кетадиган бўлса, осонгина ва қулайроқ тарзда динни турли удумлар, уйдурмалар, маросимлар, диний урф-одатлар ва ривоятлар йиғиндиси деб қараб, ҳоким синфлар манфаатини кўзлаб, меҳнаткаш халқни эзиш қуроли ўрнида фойдалатилган.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Мутахассислар – жамиятшунос ўқитувчилар, диний маданиятни ўрганувчилар ва тарғиботчиларнинг ўша даврда ҳукм сурган мафкуравий шароитга мослашишларига тўғри келарди. Бу мослашув энг аввало </w:t>
      </w:r>
      <w:r w:rsidRPr="00B145B8">
        <w:rPr>
          <w:rFonts w:ascii="Times New Roman" w:hAnsi="Times New Roman" w:cs="Times New Roman"/>
          <w:i/>
          <w:sz w:val="28"/>
          <w:szCs w:val="28"/>
          <w:lang w:val="uz-Cyrl-UZ"/>
        </w:rPr>
        <w:t xml:space="preserve">абсентеизм </w:t>
      </w:r>
      <w:r w:rsidRPr="00B145B8">
        <w:rPr>
          <w:rFonts w:ascii="Times New Roman" w:hAnsi="Times New Roman" w:cs="Times New Roman"/>
          <w:sz w:val="28"/>
          <w:szCs w:val="28"/>
          <w:lang w:val="uz-Cyrl-UZ"/>
        </w:rPr>
        <w:t>(масаланинг моҳиятидан четлаб ўтиш) йўлидан борарди. Мутахассислар имкон қадар муаммолардан қочишга мажбур эдилар. Собиқ Иттифоқнинг барча республикаларида даҳрий таълимот устамонлари – атеистларни хоҳлаганча топса бўларди, улар барча дунёвий динлар тарихини зўр маҳорат билан ағдариб ташлашга устаси фаранг бўлганлар. Аммо диннинг ҳақиқий моҳиятини чуқур биладиганлар деярли бўлмаган (албатта, улар сирасига черков, синагога, мачитлардаги дин арбоблари кирмайди. Кези келганда айтиб ўтиш лозимки, улар ҳам ваъз жараёнида ўз диний таълимотларини, қўрқиброқ, ошкора баён эта олмас эдилар). Оқибатда диний масалаларда саводсизлик юзага келди. Динларнинг ҳақиқий тарихини ҳеч ким билмас ва билишни ҳам хоҳламас эди.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Бугун, </w:t>
      </w:r>
      <w:r w:rsidRPr="00B145B8">
        <w:rPr>
          <w:rFonts w:ascii="Times New Roman" w:hAnsi="Times New Roman" w:cs="Times New Roman"/>
          <w:sz w:val="28"/>
          <w:szCs w:val="28"/>
          <w:lang w:val="en-US"/>
        </w:rPr>
        <w:t>XXI</w:t>
      </w:r>
      <w:r w:rsidRPr="00B145B8">
        <w:rPr>
          <w:rFonts w:ascii="Times New Roman" w:hAnsi="Times New Roman" w:cs="Times New Roman"/>
          <w:sz w:val="28"/>
          <w:szCs w:val="28"/>
        </w:rPr>
        <w:t xml:space="preserve"> асрда, ҳамма нарса ўзгача тус олди. Ҳатто айтиш мумкинки, ҳаддан ошиш ҳолатлари ҳам мавжуд. Ислом динини нафақат махсус илмий-тадқиқот институтлари, балки сиёсатшуносликка мойил илм даргоҳлари ҳам чуқур ўргана бошлашди. Бошқа динлар соҳасида ҳам вазият бутунлай ўзгарди. Бундай кўтаринки руҳ ва қизиқиш бутун дунё миқёсида сезиляпти.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Китоб дўконларига кирсангиз ёки кўча бўйларидаги китоб расталарига кўз югуртирсангиз, қайта-қайта чоп этилаётган Инжил, Қуръони карим, Бхавагат-гита, Дхаммапада, Авесто каби муқаддас китобларни ёки янги нашрдан чиққан диний рисолалар, тафсирлар ва тадқиқотларни учратасиз. Бу адабиётларнинг барчаси китобхоннинг диний билим савиясини оширишга мўлжалланган.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Э</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ди савол қўйишимиз мумкин: диннинг ўзи нима? у қачон ва қандай пайдо бўлган? унинг асл моҳияти нимада? бу ижтимоий ҳодисанинг яшовчанлик сирлари нимадан иборат?</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Асрлар давомида жаҳон афкор оммаси, бутун инсоният фикрлашнинг бу қадар ноёб ва шу билан бирга мантиқ доирасига сиғмайдиган ва онг билан англаб бўлмайдиган шаклининг юзага келиш сабабларини асосли, мақсадга мувофиқ тарзда ёритиб беришга интилиб келган. Шу йўсинда </w:t>
      </w:r>
      <w:r w:rsidRPr="00B145B8">
        <w:rPr>
          <w:rFonts w:ascii="Times New Roman" w:hAnsi="Times New Roman" w:cs="Times New Roman"/>
          <w:sz w:val="28"/>
          <w:szCs w:val="28"/>
          <w:lang w:val="uz-Cyrl-UZ"/>
        </w:rPr>
        <w:t xml:space="preserve">қадимги, жаҳон ва миллий динларни ўрганадиган </w:t>
      </w:r>
      <w:r w:rsidRPr="00B145B8">
        <w:rPr>
          <w:rFonts w:ascii="Times New Roman" w:hAnsi="Times New Roman" w:cs="Times New Roman"/>
          <w:sz w:val="28"/>
          <w:szCs w:val="28"/>
        </w:rPr>
        <w:t>диншунослик фани юзага келди.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Демак, дин – инсоният маънавий ҳаётининг ажралмас, таркибий қисми</w:t>
      </w:r>
      <w:r w:rsidRPr="00B145B8">
        <w:rPr>
          <w:rFonts w:ascii="Times New Roman" w:hAnsi="Times New Roman" w:cs="Times New Roman"/>
          <w:sz w:val="28"/>
          <w:szCs w:val="28"/>
          <w:lang w:val="uz-Cyrl-UZ"/>
        </w:rPr>
        <w:t xml:space="preserve">. Бугун бизнинг республикамизда таълим тизимини ислоҳ қилиш ва </w:t>
      </w:r>
      <w:r w:rsidRPr="00B145B8">
        <w:rPr>
          <w:rFonts w:ascii="Times New Roman" w:hAnsi="Times New Roman" w:cs="Times New Roman"/>
          <w:sz w:val="28"/>
          <w:szCs w:val="28"/>
          <w:lang w:val="uz-Cyrl-UZ"/>
        </w:rPr>
        <w:lastRenderedPageBreak/>
        <w:t>шу билан бирга баркамол авлодни шакллантиришдай муҳим масалалар ҳал қилинаётган даврда диний масалаларни четлаб ўтиб бўлмайди.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Шуни айтиш лозимки, Ўзбекистон аввал рус чоризми исканжасида, кейинчалик СССР таркибидалигида Ғарбий Европа ва Америка диншунослик илми анча илгарилаб кетди. Ижтимоий фанларнинг бу тармоғи бўйича салмоқли монографиялар, дарслик ва ўқув қўлланмалари яратилди. Республикамиз мустақил ривожланиш йўлига ўтиб олгач, ўзбек мутахассислари дин ва диншуносликни янгича, асл маъно-мазмунида, туб моҳияти билан идрок этишни муқаддас бурч деб биляптилар.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Яна диннинг эътиқод, ҳар бир кишининг ўз шахсий иши эканлигини ҳам унутмаслик керак. Шундай экан одамларнинг шахсий диний эътиқодларини ўзгартириб, бошқа йўлга бурмоқчи бўлаётган </w:t>
      </w:r>
      <w:r w:rsidRPr="00B145B8">
        <w:rPr>
          <w:rFonts w:ascii="Times New Roman" w:hAnsi="Times New Roman" w:cs="Times New Roman"/>
          <w:i/>
          <w:sz w:val="28"/>
          <w:szCs w:val="28"/>
          <w:lang w:val="uz-Cyrl-UZ"/>
        </w:rPr>
        <w:t>даъватчилар</w:t>
      </w:r>
      <w:r w:rsidRPr="00B145B8">
        <w:rPr>
          <w:rFonts w:ascii="Times New Roman" w:hAnsi="Times New Roman" w:cs="Times New Roman"/>
          <w:sz w:val="28"/>
          <w:szCs w:val="28"/>
          <w:lang w:val="uz-Cyrl-UZ"/>
        </w:rPr>
        <w:t xml:space="preserve"> (миссионерлар) ва уларнинг ташкилотлари фаолиятини ҳам эътибордан соқит қилмайлик. Эркин жамиятнинг ҳар бир аъзоси ўзининг динга бўлган муносабатини мустақил, ташқи босимдан ҳоли равишда белгилаб олиши учун унга кўмаклашувчи ҳар томонлама бой, холис илмий-оммабоп ахборот керак бўлади. Бундай ахборотнинг серқирра, самимий, таъсирчан бўлгани маъқул.</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Дин ва қонуннинг ўзаро муносабатларини тўғри тушуниш демократик жамият асосини мустаҳкамлайди. Ўзбекистон Республикасининг Конституцияси ва «Виждон эркинлиги ва диний ташкилотлар тўғрисида»ги Қонун турли диний жамоалар аъзоларининг ҳуқуқлари ҳақида етарли маълумот беради. Бу муҳим ҳужжатлар ўқувчи-ёшлар билими ва заковат қудратини оширади, уларнинг ҳақ-ҳуқуқлари ва бурчи нимада эканлигини белгилаб беради, қонун кучини сезиш, ўзи ва атрофидагиларни ҳурмат қилишга ўргатади, ўз фикрини зўрлик билан бошқаларга сингдиришга уриниш ноқонуний ҳаракат эканлигини уқдиради.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Дин одамларни Тангри (</w:t>
      </w:r>
      <w:r w:rsidRPr="00B145B8">
        <w:rPr>
          <w:rFonts w:ascii="Times New Roman" w:hAnsi="Times New Roman" w:cs="Times New Roman"/>
          <w:sz w:val="28"/>
          <w:szCs w:val="28"/>
          <w:lang w:val="uz-Cyrl-UZ"/>
        </w:rPr>
        <w:t>яҳудийларда – Яхве, зардуштийликда – Ахура-Мазда, ҳиндларда – Брахма, Шива, Вишну, мусулмонларда – Аллоҳ)</w:t>
      </w:r>
      <w:r w:rsidRPr="00B145B8">
        <w:rPr>
          <w:rFonts w:ascii="Times New Roman" w:hAnsi="Times New Roman" w:cs="Times New Roman"/>
          <w:b/>
          <w:sz w:val="28"/>
          <w:szCs w:val="28"/>
          <w:lang w:val="uz-Cyrl-UZ"/>
        </w:rPr>
        <w:t xml:space="preserve"> нинг чексиз қудрати ва беҳад имкониятларига ишонч уйғотувчи таълимот</w:t>
      </w:r>
      <w:r w:rsidRPr="00B145B8">
        <w:rPr>
          <w:rFonts w:ascii="Times New Roman" w:hAnsi="Times New Roman" w:cs="Times New Roman"/>
          <w:sz w:val="28"/>
          <w:szCs w:val="28"/>
          <w:lang w:val="uz-Cyrl-UZ"/>
        </w:rPr>
        <w:t xml:space="preserve"> бўлиб, у инсонларга </w:t>
      </w:r>
      <w:r w:rsidRPr="00B145B8">
        <w:rPr>
          <w:rFonts w:ascii="Times New Roman" w:hAnsi="Times New Roman" w:cs="Times New Roman"/>
          <w:i/>
          <w:sz w:val="28"/>
          <w:szCs w:val="28"/>
          <w:lang w:val="uz-Cyrl-UZ"/>
        </w:rPr>
        <w:t xml:space="preserve">фақат тўғри, адолатли, ҳақиқат йўлини кўрсатади. </w:t>
      </w:r>
      <w:r w:rsidRPr="00B145B8">
        <w:rPr>
          <w:rFonts w:ascii="Times New Roman" w:hAnsi="Times New Roman" w:cs="Times New Roman"/>
          <w:sz w:val="28"/>
          <w:szCs w:val="28"/>
          <w:lang w:val="uz-Cyrl-UZ"/>
        </w:rPr>
        <w:t xml:space="preserve">Дин одамларнинг руҳий ҳиссиётлари орқали Эгамизга сиғиниш, дуолар (намоз) ўқиш ва диний ташкилотлар – черков, синагога, масжидлар фаолиятида намоён бўлади. У, даҳрийлар айтганидек, сафсата эмас, дунёнинг яратилиш жараёнини босқичма-босқич, аниқ тасаввур қилишга ўргатадиган онг шакли.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lastRenderedPageBreak/>
        <w:t>Дин – ҳар томонлама камол топаётган шахсни шакллантиришга хизмат қилувчи маънавий-ахлоқий куч</w:t>
      </w:r>
      <w:r w:rsidRPr="00B145B8">
        <w:rPr>
          <w:rFonts w:ascii="Times New Roman" w:hAnsi="Times New Roman" w:cs="Times New Roman"/>
          <w:sz w:val="28"/>
          <w:szCs w:val="28"/>
          <w:lang w:val="uz-Cyrl-UZ"/>
        </w:rPr>
        <w:t>, у «адолат туйғуси, ўз даврининг ҳуқуқий мезонлари асосида яшаш, ўзганинг мол-мулкига кўз олайтирмаслик, ҳаромдан ҳазар қилиш, инсоф ва диёнат, меҳр-оқибат каби халқимизга хос бўлган эзгу тушунчалар бугунги кунда ҳам маънавий ҳаётимиз асосларини ташкил этади» [9:117-118].</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Динга берилаётган таърифлар қанчалик кўп қиррали бўлмасин, энг муҳими – бу эътиқод ҳисси, инсондаги энг ноёб ва энг гўзал эҳтиёждир.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Социология нуқтаи назаридан ёндашилса</w:t>
      </w:r>
      <w:r w:rsidRPr="00B145B8">
        <w:rPr>
          <w:rFonts w:ascii="Times New Roman" w:hAnsi="Times New Roman" w:cs="Times New Roman"/>
          <w:b/>
          <w:sz w:val="28"/>
          <w:szCs w:val="28"/>
          <w:lang w:val="uz-Cyrl-UZ"/>
        </w:rPr>
        <w:t>, дин – жамият учун энг зарур, ижтимоий ҳаётнинг ажралмас қисми</w:t>
      </w:r>
      <w:r w:rsidRPr="00B145B8">
        <w:rPr>
          <w:rFonts w:ascii="Times New Roman" w:hAnsi="Times New Roman" w:cs="Times New Roman"/>
          <w:sz w:val="28"/>
          <w:szCs w:val="28"/>
          <w:lang w:val="uz-Cyrl-UZ"/>
        </w:rPr>
        <w:t>дир. Шундан келиб чиққан ҳолда унинг ижтимоий вазифаларини ҳам қайд этиш мақсадга мувофиқ. Улар қуйидагилар:</w:t>
      </w:r>
    </w:p>
    <w:p w:rsidR="00B145B8" w:rsidRPr="00B145B8" w:rsidRDefault="00B145B8" w:rsidP="00B145B8">
      <w:pPr>
        <w:tabs>
          <w:tab w:val="left" w:pos="851"/>
          <w:tab w:val="num" w:pos="1316"/>
        </w:tabs>
        <w:spacing w:after="0"/>
        <w:ind w:firstLine="567"/>
        <w:jc w:val="both"/>
        <w:rPr>
          <w:rFonts w:ascii="Times New Roman" w:hAnsi="Times New Roman" w:cs="Times New Roman"/>
          <w:sz w:val="28"/>
          <w:szCs w:val="28"/>
          <w:lang w:val="uz-Cyrl-UZ"/>
        </w:rPr>
      </w:pPr>
      <w:r w:rsidRPr="00B145B8">
        <w:rPr>
          <w:rFonts w:ascii="Times New Roman" w:hAnsi="Times New Roman" w:cs="Times New Roman"/>
          <w:b/>
          <w:i/>
          <w:sz w:val="28"/>
          <w:szCs w:val="28"/>
          <w:lang w:val="uz-Cyrl-UZ"/>
        </w:rPr>
        <w:t>Тикловчилик вазифаси</w:t>
      </w:r>
      <w:r w:rsidRPr="00B145B8">
        <w:rPr>
          <w:rFonts w:ascii="Times New Roman" w:hAnsi="Times New Roman" w:cs="Times New Roman"/>
          <w:sz w:val="28"/>
          <w:szCs w:val="28"/>
          <w:lang w:val="uz-Cyrl-UZ"/>
        </w:rPr>
        <w:t xml:space="preserve">. Эътиқодли инсон дин ва унинг таълимотига ишонар экан, унинг таъсирида ҳаётда учраб турадиган адолатсизлик, ғам-ғусса, ижтимоий носозлик, сиёсий камситилишлардан ҳоли бўлишга интилади. Шу мақсадда турли диний удумлар ва маросимлар амалга ошириладики, ундан кейин киши маълум даражада енгиллик тортади, руҳан озиқ олади. </w:t>
      </w:r>
      <w:r w:rsidRPr="00B145B8">
        <w:rPr>
          <w:rFonts w:ascii="Times New Roman" w:hAnsi="Times New Roman" w:cs="Times New Roman"/>
          <w:i/>
          <w:sz w:val="28"/>
          <w:szCs w:val="28"/>
          <w:lang w:val="uz-Cyrl-UZ"/>
        </w:rPr>
        <w:t xml:space="preserve">Буддавийлик </w:t>
      </w:r>
      <w:r w:rsidRPr="00B145B8">
        <w:rPr>
          <w:rFonts w:ascii="Times New Roman" w:hAnsi="Times New Roman" w:cs="Times New Roman"/>
          <w:sz w:val="28"/>
          <w:szCs w:val="28"/>
          <w:lang w:val="uz-Cyrl-UZ"/>
        </w:rPr>
        <w:t xml:space="preserve">ва </w:t>
      </w:r>
      <w:r w:rsidRPr="00B145B8">
        <w:rPr>
          <w:rFonts w:ascii="Times New Roman" w:hAnsi="Times New Roman" w:cs="Times New Roman"/>
          <w:i/>
          <w:sz w:val="28"/>
          <w:szCs w:val="28"/>
          <w:lang w:val="uz-Cyrl-UZ"/>
        </w:rPr>
        <w:t>суфийлик</w:t>
      </w:r>
      <w:r w:rsidRPr="00B145B8">
        <w:rPr>
          <w:rFonts w:ascii="Times New Roman" w:hAnsi="Times New Roman" w:cs="Times New Roman"/>
          <w:sz w:val="28"/>
          <w:szCs w:val="28"/>
          <w:lang w:val="uz-Cyrl-UZ"/>
        </w:rPr>
        <w:t xml:space="preserve"> таълимотида дарвешлик тарғиб қилинади. Роҳиб (монах) лар ҳам, дарвешу қаландарлар ҳам бу ўткинчи дунё лаззатларини тан олмаганлар. Буддавийликда нирванага, таркидунёчилик, дарвешликда ўз эътиқодининг ҳадди аълосига эришганда улар ўзларини илоҳий роҳат-фароғатда сезишган. </w:t>
      </w:r>
      <w:r w:rsidRPr="00B145B8">
        <w:rPr>
          <w:rFonts w:ascii="Times New Roman" w:hAnsi="Times New Roman" w:cs="Times New Roman"/>
          <w:i/>
          <w:sz w:val="28"/>
          <w:szCs w:val="28"/>
          <w:lang w:val="uz-Cyrl-UZ"/>
        </w:rPr>
        <w:t xml:space="preserve">Насронийлар </w:t>
      </w:r>
      <w:r w:rsidRPr="00B145B8">
        <w:rPr>
          <w:rFonts w:ascii="Times New Roman" w:hAnsi="Times New Roman" w:cs="Times New Roman"/>
          <w:sz w:val="28"/>
          <w:szCs w:val="28"/>
          <w:lang w:val="uz-Cyrl-UZ"/>
        </w:rPr>
        <w:t xml:space="preserve">Исо а-с.нинг яна қайтишига азтаҳи дил ишонадилар ва сабот билан ҳаётдаги тушкунликларни енгишга уринадилар. </w:t>
      </w:r>
      <w:r w:rsidRPr="00B145B8">
        <w:rPr>
          <w:rFonts w:ascii="Times New Roman" w:hAnsi="Times New Roman" w:cs="Times New Roman"/>
          <w:i/>
          <w:sz w:val="28"/>
          <w:szCs w:val="28"/>
          <w:lang w:val="uz-Cyrl-UZ"/>
        </w:rPr>
        <w:t>Мусулмонлар</w:t>
      </w:r>
      <w:r w:rsidRPr="00B145B8">
        <w:rPr>
          <w:rFonts w:ascii="Times New Roman" w:hAnsi="Times New Roman" w:cs="Times New Roman"/>
          <w:sz w:val="28"/>
          <w:szCs w:val="28"/>
          <w:lang w:val="uz-Cyrl-UZ"/>
        </w:rPr>
        <w:t xml:space="preserve"> бу дунёда рўёбга чиқмаган моддий ва маънавий эҳтиёжлари у дунёда амалга ошишига ишонадилар. Шунинг учун ҳам ҳақиқий мусулмон киши у дунё умиди билан яшайди.</w:t>
      </w:r>
    </w:p>
    <w:p w:rsidR="00B145B8" w:rsidRPr="00B145B8" w:rsidRDefault="00B145B8" w:rsidP="00B145B8">
      <w:pPr>
        <w:tabs>
          <w:tab w:val="left" w:pos="1134"/>
          <w:tab w:val="num" w:pos="1316"/>
        </w:tabs>
        <w:spacing w:after="0"/>
        <w:ind w:firstLine="851"/>
        <w:jc w:val="both"/>
        <w:rPr>
          <w:rFonts w:ascii="Times New Roman" w:hAnsi="Times New Roman" w:cs="Times New Roman"/>
          <w:sz w:val="28"/>
          <w:szCs w:val="28"/>
          <w:lang w:val="uz-Cyrl-UZ"/>
        </w:rPr>
      </w:pPr>
      <w:r w:rsidRPr="00B145B8">
        <w:rPr>
          <w:rFonts w:ascii="Times New Roman" w:hAnsi="Times New Roman" w:cs="Times New Roman"/>
          <w:b/>
          <w:i/>
          <w:sz w:val="28"/>
          <w:szCs w:val="28"/>
          <w:lang w:val="uz-Cyrl-UZ"/>
        </w:rPr>
        <w:t>Бирлаштирувчилик вазифаси</w:t>
      </w:r>
      <w:r w:rsidRPr="00B145B8">
        <w:rPr>
          <w:rFonts w:ascii="Times New Roman" w:hAnsi="Times New Roman" w:cs="Times New Roman"/>
          <w:sz w:val="28"/>
          <w:szCs w:val="28"/>
          <w:lang w:val="uz-Cyrl-UZ"/>
        </w:rPr>
        <w:t xml:space="preserve">. Дин одамларни ягона дунёқараш доирасида бирлаштиради. У амалдаги қонун-қоидалар, меъёр ва тартибларни муқаддас деб билади ва одамларни ижтимоий, ғоявий ва сиёсий жиҳатдан бирлаштиришга ҳаракат қилади. Жамият тараққиётининг дастлабки босқичларида бу саъй-ҳаракат </w:t>
      </w:r>
      <w:r w:rsidRPr="00B145B8">
        <w:rPr>
          <w:rFonts w:ascii="Times New Roman" w:hAnsi="Times New Roman" w:cs="Times New Roman"/>
          <w:i/>
          <w:sz w:val="28"/>
          <w:szCs w:val="28"/>
          <w:lang w:val="uz-Cyrl-UZ"/>
        </w:rPr>
        <w:t xml:space="preserve">этноцентризм </w:t>
      </w:r>
      <w:r w:rsidRPr="00B145B8">
        <w:rPr>
          <w:rFonts w:ascii="Times New Roman" w:hAnsi="Times New Roman" w:cs="Times New Roman"/>
          <w:sz w:val="28"/>
          <w:szCs w:val="28"/>
          <w:lang w:val="uz-Cyrl-UZ"/>
        </w:rPr>
        <w:t xml:space="preserve">ҳодисасида ифодасини топган, яъни ягона эътиқод, удум, одат, маросимлар тизимига амал қилувчи ҳар қандай этник жамоа фақат ўз турмуш тарзинигина тан олган ва ундан чиқиш ёки воз кечиш қаттиқ гуноҳ ҳисобланган. Масалан, яҳудий дини ўз диндошларини ягона мафкура атрофида жипслаштириб туриш учун ўзларини яхлит миллатга мансуб, эътиқоди, дунёқараши бир, муқаддас илоҳ Яхвенинг суюкли бандалари эканлигини таъкидлайдилар. Насронийлик дини эътиқод </w:t>
      </w:r>
      <w:r w:rsidRPr="00B145B8">
        <w:rPr>
          <w:rFonts w:ascii="Times New Roman" w:hAnsi="Times New Roman" w:cs="Times New Roman"/>
          <w:sz w:val="28"/>
          <w:szCs w:val="28"/>
          <w:lang w:val="uz-Cyrl-UZ"/>
        </w:rPr>
        <w:lastRenderedPageBreak/>
        <w:t>қилувчиларнинг сафини янада мустаҳкамлаш мақсадида диний меъморчилик, тасвирий санъат, мусиқа ва санъатнинг бошқа турларидан фойдаланадилар. Дунёда бирқанча махсус иконанавислик санъати мактаблари мавжуд. Диний ёки этник жиҳатдан майда халқ узоқ муддат мутлақо бегона муҳитда яшаганида диннинг бирлаштирувчилик вазифаси катта рол ўйнайди. Шундай вазиятда, одатга кўра, масалан, Хитой, АҚШ, Буюк Британиядаги мусулмонлар, Ливандаги насронийлар, Тошкентдаги украинлар, Бухородаги яҳудийлар, Андижондаги руслар диаспораси каби барқарор этноконфессионал, яъни диндош жамоалар вужудга келади.</w:t>
      </w:r>
    </w:p>
    <w:p w:rsidR="00B145B8" w:rsidRPr="00B145B8" w:rsidRDefault="00B145B8" w:rsidP="00B145B8">
      <w:pPr>
        <w:tabs>
          <w:tab w:val="left" w:pos="1134"/>
          <w:tab w:val="num" w:pos="1316"/>
        </w:tabs>
        <w:spacing w:after="0"/>
        <w:ind w:firstLine="851"/>
        <w:jc w:val="both"/>
        <w:rPr>
          <w:rFonts w:ascii="Times New Roman" w:hAnsi="Times New Roman" w:cs="Times New Roman"/>
          <w:sz w:val="28"/>
          <w:szCs w:val="28"/>
          <w:lang w:val="uz-Cyrl-UZ"/>
        </w:rPr>
      </w:pPr>
      <w:r w:rsidRPr="00B145B8">
        <w:rPr>
          <w:rFonts w:ascii="Times New Roman" w:hAnsi="Times New Roman" w:cs="Times New Roman"/>
          <w:b/>
          <w:i/>
          <w:sz w:val="28"/>
          <w:szCs w:val="28"/>
          <w:lang w:val="uz-Cyrl-UZ"/>
        </w:rPr>
        <w:t>Бошқарув</w:t>
      </w:r>
      <w:r w:rsidRPr="00B145B8">
        <w:rPr>
          <w:rFonts w:ascii="Times New Roman" w:hAnsi="Times New Roman" w:cs="Times New Roman"/>
          <w:sz w:val="28"/>
          <w:szCs w:val="28"/>
          <w:lang w:val="uz-Cyrl-UZ"/>
        </w:rPr>
        <w:t>-</w:t>
      </w:r>
      <w:r w:rsidRPr="00B145B8">
        <w:rPr>
          <w:rFonts w:ascii="Times New Roman" w:hAnsi="Times New Roman" w:cs="Times New Roman"/>
          <w:b/>
          <w:i/>
          <w:sz w:val="28"/>
          <w:szCs w:val="28"/>
          <w:lang w:val="uz-Cyrl-UZ"/>
        </w:rPr>
        <w:t>нозирлик вазифаси.</w:t>
      </w:r>
      <w:r w:rsidRPr="00B145B8">
        <w:rPr>
          <w:rFonts w:ascii="Times New Roman" w:hAnsi="Times New Roman" w:cs="Times New Roman"/>
          <w:sz w:val="28"/>
          <w:szCs w:val="28"/>
          <w:lang w:val="uz-Cyrl-UZ"/>
        </w:rPr>
        <w:t xml:space="preserve"> Бу ерда дин маданий анъаналар билан вазифадош тарзда мафкуравий назорат ўрнатади, маданият тамойиллари ва амалий жиҳатларини бошқариб туради. Бу назоратнинг қатъий ёки жиддийлиги жамиятлар тараққиётида турлича кечади: бирида кучайса, бошқасида сусаяди. Лекин исломда назоратнинг сусайишига мойиллик сезилмайди. Аксинча, унда, масалан, намозни канда қилмаслик, жума кунлари масжидларда ибодат қилиш, Рамазон ойида рўза тутиш, диний байрамларни нишонлаш ва бошқа маросимларда фаол жараённи кузатиш мумкин. Буларнинг барчаси одамларнинг турмуш тарзини яхшилашга хизмат қилади.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Бу ерда шуни таъкидлаш лозимки, диннинг худди шу вазифаси асрлар давомида сақланаётган эзгулик ва ёвузлик, яхшилик ва ёмонлик, одиллик ва адолатсизлик каби умуминсоний ахлоқий қадриятлардан озиқ олади. Диннинг ҳар қачон ва ҳар замон юксак ахлоқ нормаларини тараннум қилиб келганлиги, ва билакс, ундан четлашув оғир оқибатлар келтириб чиқарганлиги ҳаммага аён. </w:t>
      </w:r>
      <w:r w:rsidRPr="00B145B8">
        <w:rPr>
          <w:rFonts w:ascii="Times New Roman" w:hAnsi="Times New Roman" w:cs="Times New Roman"/>
          <w:sz w:val="28"/>
          <w:szCs w:val="28"/>
        </w:rPr>
        <w:t xml:space="preserve">Ф.М.Достоевский бу ҳақда «Худо йўқ жойда ҳамма нарсага йўл бор» &lt;”Ежели Бога нет, то все дозволено…”&gt; – деб тўғри айтган. </w:t>
      </w:r>
    </w:p>
    <w:p w:rsidR="00B145B8" w:rsidRPr="00B145B8" w:rsidRDefault="00B145B8" w:rsidP="00B145B8">
      <w:pPr>
        <w:ind w:firstLine="851"/>
        <w:jc w:val="both"/>
        <w:rPr>
          <w:rFonts w:ascii="Times New Roman" w:hAnsi="Times New Roman" w:cs="Times New Roman"/>
          <w:i/>
          <w:sz w:val="28"/>
          <w:szCs w:val="28"/>
        </w:rPr>
      </w:pPr>
      <w:r w:rsidRPr="00B145B8">
        <w:rPr>
          <w:rFonts w:ascii="Times New Roman" w:hAnsi="Times New Roman" w:cs="Times New Roman"/>
          <w:sz w:val="28"/>
          <w:szCs w:val="28"/>
        </w:rPr>
        <w:t>4.</w:t>
      </w:r>
      <w:r w:rsidRPr="00B145B8">
        <w:rPr>
          <w:rFonts w:ascii="Times New Roman" w:hAnsi="Times New Roman" w:cs="Times New Roman"/>
          <w:i/>
          <w:sz w:val="28"/>
          <w:szCs w:val="28"/>
        </w:rPr>
        <w:t xml:space="preserve"> </w:t>
      </w:r>
      <w:r w:rsidRPr="00B145B8">
        <w:rPr>
          <w:rFonts w:ascii="Times New Roman" w:hAnsi="Times New Roman" w:cs="Times New Roman"/>
          <w:b/>
          <w:i/>
          <w:sz w:val="28"/>
          <w:szCs w:val="28"/>
        </w:rPr>
        <w:t>Экзистенциал вазифа</w:t>
      </w:r>
      <w:r w:rsidRPr="00B145B8">
        <w:rPr>
          <w:rFonts w:ascii="Times New Roman" w:hAnsi="Times New Roman" w:cs="Times New Roman"/>
          <w:b/>
          <w:sz w:val="28"/>
          <w:szCs w:val="28"/>
        </w:rPr>
        <w:t xml:space="preserve">. </w:t>
      </w:r>
      <w:r w:rsidRPr="00B145B8">
        <w:rPr>
          <w:rFonts w:ascii="Times New Roman" w:hAnsi="Times New Roman" w:cs="Times New Roman"/>
          <w:sz w:val="28"/>
          <w:szCs w:val="28"/>
        </w:rPr>
        <w:t>Диннинг бу вазифаси фалсафа соҳасига тегишли бўлиб, дин назариячиларининг инсоннинг бу дунёдаги кечган умри, у дунёда уни нима кутаётганлиги, шу билан бирга ҳаёт ва ўлим, борлиқ ва йўқлик тўғрисидаги қарашларини ўрганади.</w:t>
      </w:r>
      <w:r w:rsidRPr="00B145B8">
        <w:rPr>
          <w:rFonts w:ascii="Times New Roman" w:hAnsi="Times New Roman" w:cs="Times New Roman"/>
          <w:i/>
          <w:sz w:val="28"/>
          <w:szCs w:val="28"/>
        </w:rPr>
        <w:t xml:space="preserve"> </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5.</w:t>
      </w:r>
      <w:r w:rsidRPr="00B145B8">
        <w:rPr>
          <w:rFonts w:ascii="Times New Roman" w:hAnsi="Times New Roman" w:cs="Times New Roman"/>
          <w:sz w:val="28"/>
          <w:szCs w:val="28"/>
        </w:rPr>
        <w:tab/>
        <w:t xml:space="preserve">Диннинг </w:t>
      </w:r>
      <w:r w:rsidRPr="00B145B8">
        <w:rPr>
          <w:rFonts w:ascii="Times New Roman" w:hAnsi="Times New Roman" w:cs="Times New Roman"/>
          <w:b/>
          <w:i/>
          <w:sz w:val="28"/>
          <w:szCs w:val="28"/>
        </w:rPr>
        <w:t xml:space="preserve">сиёсий вазифаси </w:t>
      </w:r>
      <w:r w:rsidRPr="00B145B8">
        <w:rPr>
          <w:rFonts w:ascii="Times New Roman" w:hAnsi="Times New Roman" w:cs="Times New Roman"/>
          <w:sz w:val="28"/>
          <w:szCs w:val="28"/>
        </w:rPr>
        <w:t>амалдаги ҳокимиятни муқаддаслаштириш, давлат бошлиғини, масалан, “подшоҳ – худонинг ердаги сояси” деб илоҳийлаштиришдан иборат бўлиб, унинг доҳиёна махсус ҳуқуқларга эгалигини белгилайди.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6.</w:t>
      </w:r>
      <w:r w:rsidRPr="00B145B8">
        <w:rPr>
          <w:rFonts w:ascii="Times New Roman" w:hAnsi="Times New Roman" w:cs="Times New Roman"/>
          <w:b/>
          <w:i/>
          <w:sz w:val="28"/>
          <w:szCs w:val="28"/>
        </w:rPr>
        <w:t xml:space="preserve"> Меъёрий вазифа </w:t>
      </w:r>
      <w:r w:rsidRPr="00B145B8">
        <w:rPr>
          <w:rFonts w:ascii="Times New Roman" w:hAnsi="Times New Roman" w:cs="Times New Roman"/>
          <w:sz w:val="28"/>
          <w:szCs w:val="28"/>
        </w:rPr>
        <w:t xml:space="preserve">диндорларнинг у ёки бу диннинг жамиятдаги ўрни ҳақида шаклланган қарашлари тизими бўлиб, кишиларнинг эътиқодлари, </w:t>
      </w:r>
      <w:r w:rsidRPr="00B145B8">
        <w:rPr>
          <w:rFonts w:ascii="Times New Roman" w:hAnsi="Times New Roman" w:cs="Times New Roman"/>
          <w:sz w:val="28"/>
          <w:szCs w:val="28"/>
        </w:rPr>
        <w:lastRenderedPageBreak/>
        <w:t>олий мақсадлари, эзгу ниятларини ифодалайди. Бу вазифа диннинг ахлоқий, ҳаётий ва мафкуравий масалаларидан келиб чиқади. Бу вазифанинг амалий аҳамияти инсонларнинг юриш-туриши, хулқи-атвори, ҳаётга муносабати, қизиқишлари, турмуши ва меҳнатига таъсир кўрсатишда билинади. Ахлоқ ва ҳуқуқ ёки қонун сингари, дин кишилар ҳаёти ва фаолиятининг барча томонларига таъсир этади.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Диннинг пайдо бўлиши ҳақидаги масала икки хил кўрилади: марксча таълимотга кўра, инсоният маълум давргача диннинг нималигини билмаган, у фақат палеолит даврида, бундан 20-40 минг йил муқаддам вужудга келган. Иккинчи нуқтаи назарга кўра, диннинг пайдо бўлиши одамнинг яратилиши билан боғлиқ.</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Диндорларнинг сони, миқёси, у ёки бу бу миллат ё элатга мансублиги ва ундан қатъи назар динлар қуйидаги гуруҳларга бўлинади:</w:t>
      </w:r>
    </w:p>
    <w:p w:rsidR="00B145B8" w:rsidRPr="00B145B8" w:rsidRDefault="00B145B8" w:rsidP="00B145B8">
      <w:pPr>
        <w:numPr>
          <w:ilvl w:val="0"/>
          <w:numId w:val="6"/>
        </w:numPr>
        <w:tabs>
          <w:tab w:val="left" w:pos="1134"/>
        </w:tabs>
        <w:spacing w:after="0"/>
        <w:ind w:left="0" w:firstLine="851"/>
        <w:jc w:val="both"/>
        <w:rPr>
          <w:rFonts w:ascii="Times New Roman" w:hAnsi="Times New Roman" w:cs="Times New Roman"/>
          <w:sz w:val="28"/>
          <w:szCs w:val="28"/>
        </w:rPr>
      </w:pPr>
      <w:r w:rsidRPr="00B145B8">
        <w:rPr>
          <w:rFonts w:ascii="Times New Roman" w:hAnsi="Times New Roman" w:cs="Times New Roman"/>
          <w:b/>
          <w:i/>
          <w:sz w:val="28"/>
          <w:szCs w:val="28"/>
        </w:rPr>
        <w:t>Уру</w:t>
      </w:r>
      <w:r w:rsidRPr="00B145B8">
        <w:rPr>
          <w:rFonts w:ascii="Times New Roman" w:hAnsi="Times New Roman" w:cs="Times New Roman"/>
          <w:b/>
          <w:i/>
          <w:sz w:val="28"/>
          <w:szCs w:val="28"/>
          <w:lang w:val="uz-Cyrl-UZ"/>
        </w:rPr>
        <w:t>ғ</w:t>
      </w:r>
      <w:r w:rsidRPr="00B145B8">
        <w:rPr>
          <w:rFonts w:ascii="Times New Roman" w:hAnsi="Times New Roman" w:cs="Times New Roman"/>
          <w:b/>
          <w:i/>
          <w:sz w:val="28"/>
          <w:szCs w:val="28"/>
        </w:rPr>
        <w:t xml:space="preserve">-қабилавий динлар. </w:t>
      </w:r>
      <w:r w:rsidRPr="00B145B8">
        <w:rPr>
          <w:rFonts w:ascii="Times New Roman" w:hAnsi="Times New Roman" w:cs="Times New Roman"/>
          <w:sz w:val="28"/>
          <w:szCs w:val="28"/>
        </w:rPr>
        <w:t xml:space="preserve">Улар бутпарастлик, анимизм (руҳларга сиғиниш) га асосланган бўлиб, одамлар сеҳргарлар, шомонлар ва қабила бошлиқларига сиғинадилар. Бу дин </w:t>
      </w:r>
      <w:r w:rsidRPr="00B145B8">
        <w:rPr>
          <w:rFonts w:ascii="Times New Roman" w:hAnsi="Times New Roman" w:cs="Times New Roman"/>
          <w:sz w:val="28"/>
          <w:szCs w:val="28"/>
          <w:lang w:val="uz-Cyrl-UZ"/>
        </w:rPr>
        <w:t>шакл</w:t>
      </w:r>
      <w:r w:rsidRPr="00B145B8">
        <w:rPr>
          <w:rFonts w:ascii="Times New Roman" w:hAnsi="Times New Roman" w:cs="Times New Roman"/>
          <w:sz w:val="28"/>
          <w:szCs w:val="28"/>
        </w:rPr>
        <w:t>лари барча миллий ва дунёвий динларга мансуб бўлиб, ҳозир Австралия, Жа</w:t>
      </w:r>
      <w:r w:rsidRPr="00B145B8">
        <w:rPr>
          <w:rFonts w:ascii="Times New Roman" w:hAnsi="Times New Roman" w:cs="Times New Roman"/>
          <w:sz w:val="28"/>
          <w:szCs w:val="28"/>
          <w:lang w:val="uz-Cyrl-UZ"/>
        </w:rPr>
        <w:t>н</w:t>
      </w:r>
      <w:r w:rsidRPr="00B145B8">
        <w:rPr>
          <w:rFonts w:ascii="Times New Roman" w:hAnsi="Times New Roman" w:cs="Times New Roman"/>
          <w:sz w:val="28"/>
          <w:szCs w:val="28"/>
        </w:rPr>
        <w:t>убий Америка ва Африкада яшаётган қабилалар ҳаётида сақланиб қоляпти.</w:t>
      </w:r>
    </w:p>
    <w:p w:rsidR="00B145B8" w:rsidRPr="00B145B8" w:rsidRDefault="00B145B8" w:rsidP="00B145B8">
      <w:pPr>
        <w:numPr>
          <w:ilvl w:val="0"/>
          <w:numId w:val="6"/>
        </w:numPr>
        <w:tabs>
          <w:tab w:val="left" w:pos="1134"/>
        </w:tabs>
        <w:spacing w:after="0"/>
        <w:ind w:left="0" w:firstLine="851"/>
        <w:jc w:val="both"/>
        <w:rPr>
          <w:rFonts w:ascii="Times New Roman" w:hAnsi="Times New Roman" w:cs="Times New Roman"/>
          <w:b/>
          <w:sz w:val="28"/>
          <w:szCs w:val="28"/>
        </w:rPr>
      </w:pPr>
      <w:r w:rsidRPr="00B145B8">
        <w:rPr>
          <w:rFonts w:ascii="Times New Roman" w:hAnsi="Times New Roman" w:cs="Times New Roman"/>
          <w:b/>
          <w:i/>
          <w:sz w:val="28"/>
          <w:szCs w:val="28"/>
        </w:rPr>
        <w:t xml:space="preserve">Миллий динлар. </w:t>
      </w:r>
      <w:r w:rsidRPr="00B145B8">
        <w:rPr>
          <w:rFonts w:ascii="Times New Roman" w:hAnsi="Times New Roman" w:cs="Times New Roman"/>
          <w:sz w:val="28"/>
          <w:szCs w:val="28"/>
        </w:rPr>
        <w:t>Улар аниқ бир миллатга хос бўлади. Масалан, яҳудо (иудаизм) дини –</w:t>
      </w:r>
      <w:r w:rsidRPr="00B145B8">
        <w:rPr>
          <w:rFonts w:ascii="Times New Roman" w:hAnsi="Times New Roman" w:cs="Times New Roman"/>
          <w:i/>
          <w:sz w:val="28"/>
          <w:szCs w:val="28"/>
        </w:rPr>
        <w:t xml:space="preserve"> </w:t>
      </w:r>
      <w:r w:rsidRPr="00B145B8">
        <w:rPr>
          <w:rFonts w:ascii="Times New Roman" w:hAnsi="Times New Roman" w:cs="Times New Roman"/>
          <w:sz w:val="28"/>
          <w:szCs w:val="28"/>
        </w:rPr>
        <w:t>яҳудийлар дини, ҳиндуийлик (индуизм) – ҳиндлар дини, конфуцийчилик – хитойликларга хос, синтоизм – японларнинг дини.</w:t>
      </w:r>
    </w:p>
    <w:p w:rsidR="00B145B8" w:rsidRPr="00B145B8" w:rsidRDefault="00B145B8" w:rsidP="00B145B8">
      <w:pPr>
        <w:numPr>
          <w:ilvl w:val="0"/>
          <w:numId w:val="6"/>
        </w:numPr>
        <w:tabs>
          <w:tab w:val="left" w:pos="1134"/>
        </w:tabs>
        <w:spacing w:after="0"/>
        <w:ind w:left="0" w:firstLine="851"/>
        <w:jc w:val="both"/>
        <w:rPr>
          <w:rFonts w:ascii="Times New Roman" w:hAnsi="Times New Roman" w:cs="Times New Roman"/>
          <w:b/>
          <w:sz w:val="28"/>
          <w:szCs w:val="28"/>
        </w:rPr>
      </w:pPr>
      <w:r w:rsidRPr="00B145B8">
        <w:rPr>
          <w:rFonts w:ascii="Times New Roman" w:hAnsi="Times New Roman" w:cs="Times New Roman"/>
          <w:b/>
          <w:i/>
          <w:sz w:val="28"/>
          <w:szCs w:val="28"/>
        </w:rPr>
        <w:t xml:space="preserve">Дунёвий динлар. </w:t>
      </w:r>
      <w:r w:rsidRPr="00B145B8">
        <w:rPr>
          <w:rFonts w:ascii="Times New Roman" w:hAnsi="Times New Roman" w:cs="Times New Roman"/>
          <w:sz w:val="28"/>
          <w:szCs w:val="28"/>
        </w:rPr>
        <w:t>Бу дунёдаги энг оммавий, кенг талқалган</w:t>
      </w:r>
      <w:r w:rsidRPr="00B145B8">
        <w:rPr>
          <w:rFonts w:ascii="Times New Roman" w:hAnsi="Times New Roman" w:cs="Times New Roman"/>
          <w:b/>
          <w:i/>
          <w:sz w:val="28"/>
          <w:szCs w:val="28"/>
        </w:rPr>
        <w:t xml:space="preserve"> </w:t>
      </w:r>
      <w:r w:rsidRPr="00B145B8">
        <w:rPr>
          <w:rFonts w:ascii="Times New Roman" w:hAnsi="Times New Roman" w:cs="Times New Roman"/>
          <w:sz w:val="28"/>
          <w:szCs w:val="28"/>
        </w:rPr>
        <w:t>динларга</w:t>
      </w:r>
      <w:r w:rsidRPr="00B145B8">
        <w:rPr>
          <w:rFonts w:ascii="Times New Roman" w:hAnsi="Times New Roman" w:cs="Times New Roman"/>
          <w:i/>
          <w:sz w:val="28"/>
          <w:szCs w:val="28"/>
        </w:rPr>
        <w:t xml:space="preserve"> буддавийлик, христианлик ва ислом</w:t>
      </w:r>
      <w:r w:rsidRPr="00B145B8">
        <w:rPr>
          <w:rFonts w:ascii="Times New Roman" w:hAnsi="Times New Roman" w:cs="Times New Roman"/>
          <w:sz w:val="28"/>
          <w:szCs w:val="28"/>
        </w:rPr>
        <w:t xml:space="preserve"> киради.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Д</w:t>
      </w:r>
      <w:r w:rsidRPr="00B145B8">
        <w:rPr>
          <w:rFonts w:ascii="Times New Roman" w:hAnsi="Times New Roman" w:cs="Times New Roman"/>
          <w:sz w:val="28"/>
          <w:szCs w:val="28"/>
        </w:rPr>
        <w:t xml:space="preserve">инлар, таълимоти характерига кўра, </w:t>
      </w:r>
      <w:r w:rsidRPr="00B145B8">
        <w:rPr>
          <w:rFonts w:ascii="Times New Roman" w:hAnsi="Times New Roman" w:cs="Times New Roman"/>
          <w:i/>
          <w:sz w:val="28"/>
          <w:szCs w:val="28"/>
        </w:rPr>
        <w:t>монотеистик</w:t>
      </w:r>
      <w:r w:rsidRPr="00B145B8">
        <w:rPr>
          <w:rFonts w:ascii="Times New Roman" w:hAnsi="Times New Roman" w:cs="Times New Roman"/>
          <w:sz w:val="28"/>
          <w:szCs w:val="28"/>
        </w:rPr>
        <w:t xml:space="preserve"> (иудаизм, христианлик ва ислом каби яккахудолиликка асосланган) </w:t>
      </w:r>
      <w:r w:rsidRPr="00B145B8">
        <w:rPr>
          <w:rFonts w:ascii="Times New Roman" w:hAnsi="Times New Roman" w:cs="Times New Roman"/>
          <w:i/>
          <w:sz w:val="28"/>
          <w:szCs w:val="28"/>
        </w:rPr>
        <w:t>политеистик</w:t>
      </w:r>
      <w:r w:rsidRPr="00B145B8">
        <w:rPr>
          <w:rFonts w:ascii="Times New Roman" w:hAnsi="Times New Roman" w:cs="Times New Roman"/>
          <w:sz w:val="28"/>
          <w:szCs w:val="28"/>
        </w:rPr>
        <w:t xml:space="preserve"> (ҳиндуийлик каби кўпхудолиликка асосланган) ва </w:t>
      </w:r>
      <w:r w:rsidRPr="00B145B8">
        <w:rPr>
          <w:rFonts w:ascii="Times New Roman" w:hAnsi="Times New Roman" w:cs="Times New Roman"/>
          <w:i/>
          <w:sz w:val="28"/>
          <w:szCs w:val="28"/>
        </w:rPr>
        <w:t xml:space="preserve">худосиз </w:t>
      </w:r>
      <w:r w:rsidRPr="00B145B8">
        <w:rPr>
          <w:rFonts w:ascii="Times New Roman" w:hAnsi="Times New Roman" w:cs="Times New Roman"/>
          <w:sz w:val="28"/>
          <w:szCs w:val="28"/>
        </w:rPr>
        <w:t>(буддизм, конфуцийчилик) бўлади.</w:t>
      </w:r>
    </w:p>
    <w:p w:rsidR="00B145B8" w:rsidRPr="00B145B8" w:rsidRDefault="00B145B8" w:rsidP="00B145B8">
      <w:pPr>
        <w:autoSpaceDE w:val="0"/>
        <w:autoSpaceDN w:val="0"/>
        <w:adjustRightInd w:val="0"/>
        <w:ind w:firstLine="709"/>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Афсунгарлик – ўзбек этномаданияти объекти.</w:t>
      </w:r>
      <w:r w:rsidRPr="00B145B8">
        <w:rPr>
          <w:rFonts w:ascii="Times New Roman" w:hAnsi="Times New Roman" w:cs="Times New Roman"/>
          <w:color w:val="000000"/>
          <w:sz w:val="28"/>
          <w:szCs w:val="28"/>
          <w:lang w:val="uz-Cyrl-UZ"/>
        </w:rPr>
        <w:t xml:space="preserve"> Бу мавзу Андижон давлат университети профессори Салимахон Мирзаеванинг деярли барча тадқиқотларида яхши акс этган. У ўз тадқиқотлларида шу мавзуга оид фактларни жаҳон фольклоршунослиги ва этнографиясининг етакчи олимлари фикрларини танқидий ўрганиб баён қилган. Шунинг учун биз маърузани шу маълум мисоллар асосида ёритишга ҳаракат қиламиз.</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Халқимиз ўртасида «афсун қилмоқ», «дуо ўқимоқ», «дам солмоқ,» каби бирикмали атамалар билан юритилувчи айтимлар бор-ки, улар фольклоршуносликда деярли ўрганилмаган. Халқ афсунлари таҳлилига </w:t>
      </w:r>
      <w:r w:rsidRPr="00B145B8">
        <w:rPr>
          <w:rFonts w:ascii="Times New Roman" w:hAnsi="Times New Roman" w:cs="Times New Roman"/>
          <w:color w:val="000000"/>
          <w:sz w:val="28"/>
          <w:szCs w:val="28"/>
          <w:lang w:val="uz-Cyrl-UZ"/>
        </w:rPr>
        <w:lastRenderedPageBreak/>
        <w:t>ўтишдан олдин икки оғиз юқоридаги атамалар хусусида тўхталиб ўтишга тўғри келади. Чунки айрим манбаларда юқоридаги атамалар нотўғри изоҳланган. Жумладан, «Ўзбек тили изоҳли</w:t>
      </w:r>
      <w:r w:rsidRPr="00B145B8">
        <w:rPr>
          <w:rFonts w:ascii="Times New Roman" w:hAnsi="Times New Roman" w:cs="Times New Roman"/>
          <w:b/>
          <w:bCs/>
          <w:smallCaps/>
          <w:color w:val="000000"/>
          <w:sz w:val="28"/>
          <w:szCs w:val="28"/>
          <w:lang w:val="uz-Cyrl-UZ"/>
        </w:rPr>
        <w:t xml:space="preserve"> </w:t>
      </w:r>
      <w:r w:rsidRPr="00B145B8">
        <w:rPr>
          <w:rFonts w:ascii="Times New Roman" w:hAnsi="Times New Roman" w:cs="Times New Roman"/>
          <w:color w:val="000000"/>
          <w:sz w:val="28"/>
          <w:szCs w:val="28"/>
          <w:lang w:val="uz-Cyrl-UZ"/>
        </w:rPr>
        <w:t xml:space="preserve">луғати»да «афсун» атамаси форс-тожик тилидан олинган дейилади, аслида эса бу атама араб тилидан олинган ва «жоду» маъноларини англатади. «Дуо» атамаси ҳам араб тилидан олинган сўз бўлиб, худога ва бошқа ғайритабиий кучларга сиғиниш орқали ўзгаларга яхшилик ёхуд ёмонлик тилаш маъносини англатади. </w:t>
      </w:r>
      <w:r w:rsidRPr="00B145B8">
        <w:rPr>
          <w:rFonts w:ascii="Times New Roman" w:hAnsi="Times New Roman" w:cs="Times New Roman"/>
          <w:color w:val="000000"/>
          <w:sz w:val="28"/>
          <w:szCs w:val="28"/>
        </w:rPr>
        <w:t>«Дам» эса форс-тожик тилига мансуб сўз бўлиб, у на</w:t>
      </w:r>
      <w:r w:rsidRPr="00B145B8">
        <w:rPr>
          <w:rFonts w:ascii="Times New Roman" w:hAnsi="Times New Roman" w:cs="Times New Roman"/>
          <w:color w:val="000000"/>
          <w:sz w:val="28"/>
          <w:szCs w:val="28"/>
          <w:lang w:val="uz-Cyrl-UZ"/>
        </w:rPr>
        <w:t>фас</w:t>
      </w:r>
      <w:r w:rsidRPr="00B145B8">
        <w:rPr>
          <w:rFonts w:ascii="Times New Roman" w:hAnsi="Times New Roman" w:cs="Times New Roman"/>
          <w:color w:val="000000"/>
          <w:sz w:val="28"/>
          <w:szCs w:val="28"/>
        </w:rPr>
        <w:t xml:space="preserve"> маъносини ифодалайди.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w:t>
      </w:r>
      <w:r w:rsidRPr="00B145B8">
        <w:rPr>
          <w:rFonts w:ascii="Times New Roman" w:hAnsi="Times New Roman" w:cs="Times New Roman"/>
          <w:color w:val="000000"/>
          <w:sz w:val="28"/>
          <w:szCs w:val="28"/>
        </w:rPr>
        <w:t xml:space="preserve"> изо</w:t>
      </w:r>
      <w:r w:rsidRPr="00B145B8">
        <w:rPr>
          <w:rFonts w:ascii="Times New Roman" w:hAnsi="Times New Roman" w:cs="Times New Roman"/>
          <w:color w:val="000000"/>
          <w:sz w:val="28"/>
          <w:szCs w:val="28"/>
          <w:lang w:val="uz-Cyrl-UZ"/>
        </w:rPr>
        <w:t>ҳл</w:t>
      </w:r>
      <w:r w:rsidRPr="00B145B8">
        <w:rPr>
          <w:rFonts w:ascii="Times New Roman" w:hAnsi="Times New Roman" w:cs="Times New Roman"/>
          <w:color w:val="000000"/>
          <w:sz w:val="28"/>
          <w:szCs w:val="28"/>
        </w:rPr>
        <w:t xml:space="preserve">ардан маълум бўладики, </w:t>
      </w:r>
      <w:r w:rsidRPr="00B145B8">
        <w:rPr>
          <w:rFonts w:ascii="Times New Roman" w:hAnsi="Times New Roman" w:cs="Times New Roman"/>
          <w:color w:val="000000"/>
          <w:sz w:val="28"/>
          <w:szCs w:val="28"/>
          <w:lang w:val="uz-Cyrl-UZ"/>
        </w:rPr>
        <w:t>халқ т</w:t>
      </w:r>
      <w:r w:rsidRPr="00B145B8">
        <w:rPr>
          <w:rFonts w:ascii="Times New Roman" w:hAnsi="Times New Roman" w:cs="Times New Roman"/>
          <w:color w:val="000000"/>
          <w:sz w:val="28"/>
          <w:szCs w:val="28"/>
        </w:rPr>
        <w:t>урмушида кенг қўлланилиб келинган айтимларнинг аксари</w:t>
      </w:r>
      <w:r w:rsidRPr="00B145B8">
        <w:rPr>
          <w:rFonts w:ascii="Times New Roman" w:hAnsi="Times New Roman" w:cs="Times New Roman"/>
          <w:color w:val="000000"/>
          <w:sz w:val="28"/>
          <w:szCs w:val="28"/>
          <w:lang w:val="uz-Cyrl-UZ"/>
        </w:rPr>
        <w:t>я</w:t>
      </w:r>
      <w:r w:rsidRPr="00B145B8">
        <w:rPr>
          <w:rFonts w:ascii="Times New Roman" w:hAnsi="Times New Roman" w:cs="Times New Roman"/>
          <w:color w:val="000000"/>
          <w:sz w:val="28"/>
          <w:szCs w:val="28"/>
        </w:rPr>
        <w:t>ти араб, форс-тожик атамалари билан юритилади. Бунинг энг асо</w:t>
      </w:r>
      <w:r w:rsidRPr="00B145B8">
        <w:rPr>
          <w:rFonts w:ascii="Times New Roman" w:hAnsi="Times New Roman" w:cs="Times New Roman"/>
          <w:color w:val="000000"/>
          <w:sz w:val="28"/>
          <w:szCs w:val="28"/>
          <w:lang w:val="uz-Cyrl-UZ"/>
        </w:rPr>
        <w:t>сий</w:t>
      </w:r>
      <w:r w:rsidRPr="00B145B8">
        <w:rPr>
          <w:rFonts w:ascii="Times New Roman" w:hAnsi="Times New Roman" w:cs="Times New Roman"/>
          <w:color w:val="000000"/>
          <w:sz w:val="28"/>
          <w:szCs w:val="28"/>
        </w:rPr>
        <w:t xml:space="preserve"> сабаблари, </w:t>
      </w:r>
      <w:r w:rsidRPr="00B145B8">
        <w:rPr>
          <w:rFonts w:ascii="Times New Roman" w:hAnsi="Times New Roman" w:cs="Times New Roman"/>
          <w:color w:val="000000"/>
          <w:sz w:val="28"/>
          <w:szCs w:val="28"/>
          <w:lang w:val="uz-Cyrl-UZ"/>
        </w:rPr>
        <w:t>уларнинг халқ ўртасида турли маросимларда кенг қўлланилганидадир. Ўрта Осиё араблар томонидан истило этилганидан сўнг ерли халқнинг ҳукмрон мафкураси ислом бўлиб қолди. Бу баъзи айтимларнинг ислом динига хос сингдириб юборди. Оқибатида арабча, тожикча айтимлар ҳам юзага кела бошлади.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Умуман, халқ айтимларининг ерли аҳоли билмайдиган тилларга мансуб сўзлар билан номланиши ана шу айтимларга сирлилик, ғайритабиийлик бағишлаган. Шунинг учун ҳам халқ шу айтимларни ўз тилидаги сўзлар билан аташга нечоғлик имкониятларга эга бўлишига қарамай, уларнинг номларини ўзгартирмай келмоқда.</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Афсун-дуолар халқ хаётининг ажралмас бир қисми сифатида жуда қадим замонларда вужудга келган. Кўп айтимлар эса узоқ даврлар айтилавериш оқибатида тобора қатъий шакл ва мазмунга эга бўлган афсун-дуолар шаклини олган. Албатта, бундай айтим-дуоларнинг келиб чиқиши қадимги аждоддаримизнинг табиат кучлари олдида ожизликлари, ночорликлари оқибатидан бошқа нарса эмас. Чунки инсон ўз тарихий ривожининг қайси босқичи, ўз умрининг қайси нуқтасида бўлмасин, ҳамма вақт тинч, омон хаёт ҳадеб бўлавермайди. Бир маромда оқиб ўтаётган турмуш баъзан табиат рафтори, баъзан эса инсонларнинг ўзлари, баъзан эса бошқа сабаблар билан бузилиб туради. Ана шундай пайтларда эса ночор қолган узоқ аждодларимиз ҳар хил нарсаларга, жумладан, инсонни барча малуқотдан ажратиб турувчи ўзининг сўзлаш иқтидорига, сўзнинг сеҳрли кучига мурожаат қилган.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Албатта, сўз ва унинг сеҳр-жоду кучи олдида сажда қилиш, унга нажот кўзи билан қараш узоқ ўтмишдан ҳозирга қадар маълум даражада сақланиб келади. </w:t>
      </w:r>
      <w:r w:rsidRPr="00B145B8">
        <w:rPr>
          <w:rFonts w:ascii="Times New Roman" w:hAnsi="Times New Roman" w:cs="Times New Roman"/>
          <w:color w:val="000000"/>
          <w:sz w:val="28"/>
          <w:szCs w:val="28"/>
        </w:rPr>
        <w:t xml:space="preserve">Бевосита мана шу нарса туфайли </w:t>
      </w:r>
      <w:r w:rsidRPr="00B145B8">
        <w:rPr>
          <w:rFonts w:ascii="Times New Roman" w:hAnsi="Times New Roman" w:cs="Times New Roman"/>
          <w:color w:val="000000"/>
          <w:sz w:val="28"/>
          <w:szCs w:val="28"/>
          <w:lang w:val="uz-Cyrl-UZ"/>
        </w:rPr>
        <w:t>турли-т</w:t>
      </w:r>
      <w:r w:rsidRPr="00B145B8">
        <w:rPr>
          <w:rFonts w:ascii="Times New Roman" w:hAnsi="Times New Roman" w:cs="Times New Roman"/>
          <w:color w:val="000000"/>
          <w:sz w:val="28"/>
          <w:szCs w:val="28"/>
        </w:rPr>
        <w:t>уман афсун-</w:t>
      </w:r>
      <w:r w:rsidRPr="00B145B8">
        <w:rPr>
          <w:rFonts w:ascii="Times New Roman" w:hAnsi="Times New Roman" w:cs="Times New Roman"/>
          <w:color w:val="000000"/>
          <w:sz w:val="28"/>
          <w:szCs w:val="28"/>
        </w:rPr>
        <w:lastRenderedPageBreak/>
        <w:t xml:space="preserve">дуолар яратилган. Мана шунга таяниб айтиш </w:t>
      </w:r>
      <w:r w:rsidRPr="00B145B8">
        <w:rPr>
          <w:rFonts w:ascii="Times New Roman" w:hAnsi="Times New Roman" w:cs="Times New Roman"/>
          <w:color w:val="000000"/>
          <w:sz w:val="28"/>
          <w:szCs w:val="28"/>
          <w:lang w:val="uz-Cyrl-UZ"/>
        </w:rPr>
        <w:t>мумкинки</w:t>
      </w:r>
      <w:r w:rsidRPr="00B145B8">
        <w:rPr>
          <w:rFonts w:ascii="Times New Roman" w:hAnsi="Times New Roman" w:cs="Times New Roman"/>
          <w:color w:val="000000"/>
          <w:sz w:val="28"/>
          <w:szCs w:val="28"/>
        </w:rPr>
        <w:t xml:space="preserve">, сўзнинг жоду кучига, таъсир қудратига асосланиш </w:t>
      </w:r>
      <w:r w:rsidRPr="00B145B8">
        <w:rPr>
          <w:rFonts w:ascii="Times New Roman" w:hAnsi="Times New Roman" w:cs="Times New Roman"/>
          <w:color w:val="000000"/>
          <w:sz w:val="28"/>
          <w:szCs w:val="28"/>
          <w:lang w:val="uz-Cyrl-UZ"/>
        </w:rPr>
        <w:t>афсун-</w:t>
      </w:r>
      <w:r w:rsidRPr="00B145B8">
        <w:rPr>
          <w:rFonts w:ascii="Times New Roman" w:hAnsi="Times New Roman" w:cs="Times New Roman"/>
          <w:color w:val="000000"/>
          <w:sz w:val="28"/>
          <w:szCs w:val="28"/>
        </w:rPr>
        <w:t xml:space="preserve">дуоларнинг халқ оғзаки ижодига мансуб мустақил жанрлар </w:t>
      </w:r>
      <w:r w:rsidRPr="00B145B8">
        <w:rPr>
          <w:rFonts w:ascii="Times New Roman" w:hAnsi="Times New Roman" w:cs="Times New Roman"/>
          <w:color w:val="000000"/>
          <w:sz w:val="28"/>
          <w:szCs w:val="28"/>
          <w:lang w:val="uz-Cyrl-UZ"/>
        </w:rPr>
        <w:t>сифати</w:t>
      </w:r>
      <w:r w:rsidRPr="00B145B8">
        <w:rPr>
          <w:rFonts w:ascii="Times New Roman" w:hAnsi="Times New Roman" w:cs="Times New Roman"/>
          <w:color w:val="000000"/>
          <w:sz w:val="28"/>
          <w:szCs w:val="28"/>
        </w:rPr>
        <w:t>даги хусусиятларидан бири саналади.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Биро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ёл</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из сўзнинг сеҳр-жоду кучи </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мма вақт афсун-дуо</w:t>
      </w:r>
      <w:r w:rsidRPr="00B145B8">
        <w:rPr>
          <w:rFonts w:ascii="Times New Roman" w:hAnsi="Times New Roman" w:cs="Times New Roman"/>
          <w:color w:val="000000"/>
          <w:sz w:val="28"/>
          <w:szCs w:val="28"/>
          <w:lang w:val="uz-Cyrl-UZ"/>
        </w:rPr>
        <w:t>лар учун</w:t>
      </w:r>
      <w:r w:rsidRPr="00B145B8">
        <w:rPr>
          <w:rFonts w:ascii="Times New Roman" w:hAnsi="Times New Roman" w:cs="Times New Roman"/>
          <w:color w:val="000000"/>
          <w:sz w:val="28"/>
          <w:szCs w:val="28"/>
        </w:rPr>
        <w:t xml:space="preserve"> белгиловчи жанр хоссаси бўла олмаган. Баъзан афсун-</w:t>
      </w:r>
      <w:r w:rsidRPr="00B145B8">
        <w:rPr>
          <w:rFonts w:ascii="Times New Roman" w:hAnsi="Times New Roman" w:cs="Times New Roman"/>
          <w:color w:val="000000"/>
          <w:sz w:val="28"/>
          <w:szCs w:val="28"/>
          <w:lang w:val="uz-Cyrl-UZ"/>
        </w:rPr>
        <w:t>дуолар</w:t>
      </w:r>
      <w:r w:rsidRPr="00B145B8">
        <w:rPr>
          <w:rFonts w:ascii="Times New Roman" w:hAnsi="Times New Roman" w:cs="Times New Roman"/>
          <w:color w:val="000000"/>
          <w:sz w:val="28"/>
          <w:szCs w:val="28"/>
        </w:rPr>
        <w:t xml:space="preserve"> матнини ташкил этувчи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зларнинг сеҳр-жоду кучи магик </w:t>
      </w:r>
      <w:r w:rsidRPr="00B145B8">
        <w:rPr>
          <w:rFonts w:ascii="Times New Roman" w:hAnsi="Times New Roman" w:cs="Times New Roman"/>
          <w:color w:val="000000"/>
          <w:sz w:val="28"/>
          <w:szCs w:val="28"/>
          <w:lang w:val="uz-Cyrl-UZ"/>
        </w:rPr>
        <w:t>қудрат</w:t>
      </w:r>
      <w:r w:rsidRPr="00B145B8">
        <w:rPr>
          <w:rFonts w:ascii="Times New Roman" w:hAnsi="Times New Roman" w:cs="Times New Roman"/>
          <w:color w:val="000000"/>
          <w:sz w:val="28"/>
          <w:szCs w:val="28"/>
        </w:rPr>
        <w:t>га эга деб қаралган нарсалар (масалан, исири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калампир, </w:t>
      </w:r>
      <w:r w:rsidRPr="00B145B8">
        <w:rPr>
          <w:rFonts w:ascii="Times New Roman" w:hAnsi="Times New Roman" w:cs="Times New Roman"/>
          <w:color w:val="000000"/>
          <w:sz w:val="28"/>
          <w:szCs w:val="28"/>
          <w:lang w:val="uz-Cyrl-UZ"/>
        </w:rPr>
        <w:t>нон</w:t>
      </w:r>
      <w:r w:rsidRPr="00B145B8">
        <w:rPr>
          <w:rFonts w:ascii="Times New Roman" w:hAnsi="Times New Roman" w:cs="Times New Roman"/>
          <w:color w:val="000000"/>
          <w:sz w:val="28"/>
          <w:szCs w:val="28"/>
        </w:rPr>
        <w:t xml:space="preserve">, пичоқ, пул, туз ва ҳоказолар) кўмагида кучайтирилган. </w:t>
      </w:r>
      <w:r w:rsidRPr="00B145B8">
        <w:rPr>
          <w:rFonts w:ascii="Times New Roman" w:hAnsi="Times New Roman" w:cs="Times New Roman"/>
          <w:color w:val="000000"/>
          <w:sz w:val="28"/>
          <w:szCs w:val="28"/>
          <w:lang w:val="uz-Cyrl-UZ"/>
        </w:rPr>
        <w:t>Ҳаттоки</w:t>
      </w:r>
      <w:r w:rsidRPr="00B145B8">
        <w:rPr>
          <w:rFonts w:ascii="Times New Roman" w:hAnsi="Times New Roman" w:cs="Times New Roman"/>
          <w:color w:val="000000"/>
          <w:sz w:val="28"/>
          <w:szCs w:val="28"/>
        </w:rPr>
        <w:t>, инсондаги хатти-ҳаракат ҳам бевосита сўз сеҳрини кучайти</w:t>
      </w:r>
      <w:r w:rsidRPr="00B145B8">
        <w:rPr>
          <w:rFonts w:ascii="Times New Roman" w:hAnsi="Times New Roman" w:cs="Times New Roman"/>
          <w:color w:val="000000"/>
          <w:sz w:val="28"/>
          <w:szCs w:val="28"/>
          <w:lang w:val="uz-Cyrl-UZ"/>
        </w:rPr>
        <w:t>рув</w:t>
      </w:r>
      <w:r w:rsidRPr="00B145B8">
        <w:rPr>
          <w:rFonts w:ascii="Times New Roman" w:hAnsi="Times New Roman" w:cs="Times New Roman"/>
          <w:color w:val="000000"/>
          <w:sz w:val="28"/>
          <w:szCs w:val="28"/>
        </w:rPr>
        <w:t xml:space="preserve">чи </w:t>
      </w:r>
      <w:r w:rsidRPr="00B145B8">
        <w:rPr>
          <w:rFonts w:ascii="Times New Roman" w:hAnsi="Times New Roman" w:cs="Times New Roman"/>
          <w:color w:val="000000"/>
          <w:sz w:val="28"/>
          <w:szCs w:val="28"/>
          <w:lang w:val="uz-Cyrl-UZ"/>
        </w:rPr>
        <w:t>в</w:t>
      </w:r>
      <w:r w:rsidRPr="00B145B8">
        <w:rPr>
          <w:rFonts w:ascii="Times New Roman" w:hAnsi="Times New Roman" w:cs="Times New Roman"/>
          <w:color w:val="000000"/>
          <w:sz w:val="28"/>
          <w:szCs w:val="28"/>
        </w:rPr>
        <w:t>осита саналган.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vertAlign w:val="superscript"/>
        </w:rPr>
      </w:pPr>
      <w:r w:rsidRPr="00B145B8">
        <w:rPr>
          <w:rFonts w:ascii="Times New Roman" w:hAnsi="Times New Roman" w:cs="Times New Roman"/>
          <w:color w:val="000000"/>
          <w:sz w:val="28"/>
          <w:szCs w:val="28"/>
          <w:lang w:val="uz-Cyrl-UZ"/>
        </w:rPr>
        <w:t>Сеҳ</w:t>
      </w:r>
      <w:r w:rsidRPr="00B145B8">
        <w:rPr>
          <w:rFonts w:ascii="Times New Roman" w:hAnsi="Times New Roman" w:cs="Times New Roman"/>
          <w:color w:val="000000"/>
          <w:sz w:val="28"/>
          <w:szCs w:val="28"/>
        </w:rPr>
        <w:t xml:space="preserve">р-жоду нуқтаи назаридан қаралса, бизнингча, хатти-ҳаракат </w:t>
      </w:r>
      <w:r w:rsidRPr="00B145B8">
        <w:rPr>
          <w:rFonts w:ascii="Times New Roman" w:hAnsi="Times New Roman" w:cs="Times New Roman"/>
          <w:color w:val="000000"/>
          <w:sz w:val="28"/>
          <w:szCs w:val="28"/>
          <w:lang w:val="uz-Cyrl-UZ"/>
        </w:rPr>
        <w:t>сўзга қ</w:t>
      </w:r>
      <w:r w:rsidRPr="00B145B8">
        <w:rPr>
          <w:rFonts w:ascii="Times New Roman" w:hAnsi="Times New Roman" w:cs="Times New Roman"/>
          <w:color w:val="000000"/>
          <w:sz w:val="28"/>
          <w:szCs w:val="28"/>
        </w:rPr>
        <w:t>араганда қадимий магик восита саналади. Чунки, инсон хал</w:t>
      </w:r>
      <w:r w:rsidRPr="00B145B8">
        <w:rPr>
          <w:rFonts w:ascii="Times New Roman" w:hAnsi="Times New Roman" w:cs="Times New Roman"/>
          <w:color w:val="000000"/>
          <w:sz w:val="28"/>
          <w:szCs w:val="28"/>
          <w:lang w:val="uz-Cyrl-UZ"/>
        </w:rPr>
        <w:t xml:space="preserve">и сўзлаш </w:t>
      </w:r>
      <w:r w:rsidRPr="00B145B8">
        <w:rPr>
          <w:rFonts w:ascii="Times New Roman" w:hAnsi="Times New Roman" w:cs="Times New Roman"/>
          <w:color w:val="000000"/>
          <w:sz w:val="28"/>
          <w:szCs w:val="28"/>
        </w:rPr>
        <w:t>иқтидорига эга бўлмаган даврларда ҳам хатти-ҳаракат бўлган</w:t>
      </w:r>
      <w:r w:rsidRPr="00B145B8">
        <w:rPr>
          <w:rFonts w:ascii="Times New Roman" w:hAnsi="Times New Roman" w:cs="Times New Roman"/>
          <w:color w:val="000000"/>
          <w:sz w:val="28"/>
          <w:szCs w:val="28"/>
          <w:lang w:val="uz-Cyrl-UZ"/>
        </w:rPr>
        <w:t xml:space="preserve"> ва </w:t>
      </w:r>
      <w:r w:rsidRPr="00B145B8">
        <w:rPr>
          <w:rFonts w:ascii="Times New Roman" w:hAnsi="Times New Roman" w:cs="Times New Roman"/>
          <w:color w:val="000000"/>
          <w:sz w:val="28"/>
          <w:szCs w:val="28"/>
        </w:rPr>
        <w:t>у киши ночор қолган кезларида бевосита такрорланувчи хатти-</w:t>
      </w:r>
      <w:r w:rsidRPr="00B145B8">
        <w:rPr>
          <w:rFonts w:ascii="Times New Roman" w:hAnsi="Times New Roman" w:cs="Times New Roman"/>
          <w:color w:val="000000"/>
          <w:sz w:val="28"/>
          <w:szCs w:val="28"/>
          <w:lang w:val="uz-Cyrl-UZ"/>
        </w:rPr>
        <w:t>ҳаракат</w:t>
      </w:r>
      <w:r w:rsidRPr="00B145B8">
        <w:rPr>
          <w:rFonts w:ascii="Times New Roman" w:hAnsi="Times New Roman" w:cs="Times New Roman"/>
          <w:color w:val="000000"/>
          <w:sz w:val="28"/>
          <w:szCs w:val="28"/>
        </w:rPr>
        <w:t>дан нажот кутган. Бу нарса бизни хат</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 xml:space="preserve">и-ҳаракат жодуси сўз </w:t>
      </w:r>
      <w:r w:rsidRPr="00B145B8">
        <w:rPr>
          <w:rFonts w:ascii="Times New Roman" w:hAnsi="Times New Roman" w:cs="Times New Roman"/>
          <w:color w:val="000000"/>
          <w:sz w:val="28"/>
          <w:szCs w:val="28"/>
          <w:lang w:val="uz-Cyrl-UZ"/>
        </w:rPr>
        <w:t>ж</w:t>
      </w:r>
      <w:r w:rsidRPr="00B145B8">
        <w:rPr>
          <w:rFonts w:ascii="Times New Roman" w:hAnsi="Times New Roman" w:cs="Times New Roman"/>
          <w:color w:val="000000"/>
          <w:sz w:val="28"/>
          <w:szCs w:val="28"/>
        </w:rPr>
        <w:t xml:space="preserve">одусига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араганда ҳам қадимий, ҳам кучли таъсир </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ўрсатиш кудра</w:t>
      </w:r>
      <w:r w:rsidRPr="00B145B8">
        <w:rPr>
          <w:rFonts w:ascii="Times New Roman" w:hAnsi="Times New Roman" w:cs="Times New Roman"/>
          <w:color w:val="000000"/>
          <w:sz w:val="28"/>
          <w:szCs w:val="28"/>
          <w:lang w:val="uz-Cyrl-UZ"/>
        </w:rPr>
        <w:t>тига эга</w:t>
      </w:r>
      <w:r w:rsidRPr="00B145B8">
        <w:rPr>
          <w:rFonts w:ascii="Times New Roman" w:hAnsi="Times New Roman" w:cs="Times New Roman"/>
          <w:color w:val="000000"/>
          <w:sz w:val="28"/>
          <w:szCs w:val="28"/>
        </w:rPr>
        <w:t>, деган хулосага олиб келади. Демак, афсун-дуоларга хос ик</w:t>
      </w:r>
      <w:r w:rsidRPr="00B145B8">
        <w:rPr>
          <w:rFonts w:ascii="Times New Roman" w:hAnsi="Times New Roman" w:cs="Times New Roman"/>
          <w:color w:val="000000"/>
          <w:sz w:val="28"/>
          <w:szCs w:val="28"/>
          <w:lang w:val="uz-Cyrl-UZ"/>
        </w:rPr>
        <w:t>кинчи</w:t>
      </w:r>
      <w:r w:rsidRPr="00B145B8">
        <w:rPr>
          <w:rFonts w:ascii="Times New Roman" w:hAnsi="Times New Roman" w:cs="Times New Roman"/>
          <w:color w:val="000000"/>
          <w:sz w:val="28"/>
          <w:szCs w:val="28"/>
        </w:rPr>
        <w:t xml:space="preserve"> му</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им жанр хусусияти шундаки, мазкур жанрга алоқадор ай</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им фақат муайян хат</w:t>
      </w:r>
      <w:r w:rsidRPr="00B145B8">
        <w:rPr>
          <w:rFonts w:ascii="Times New Roman" w:hAnsi="Times New Roman" w:cs="Times New Roman"/>
          <w:color w:val="000000"/>
          <w:sz w:val="28"/>
          <w:szCs w:val="28"/>
          <w:lang w:val="uz-Cyrl-UZ"/>
        </w:rPr>
        <w:t>т</w:t>
      </w:r>
      <w:r w:rsidRPr="00B145B8">
        <w:rPr>
          <w:rFonts w:ascii="Times New Roman" w:hAnsi="Times New Roman" w:cs="Times New Roman"/>
          <w:color w:val="000000"/>
          <w:sz w:val="28"/>
          <w:szCs w:val="28"/>
        </w:rPr>
        <w:t>и-ҳаракат ҳамкорлигида ижро этилади.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Берунийнинг таърифича, афсунгарлар Наврўз куни тонг отганда биров гап гапиришдан олдин уч қошиқ асал ялаб, уч бўлак (хушбўй) мум тутатса, бу кўп касалликларга шифо бўлармиш. Ёки шу куннинг тонгида гап гапиришдан олдин шакар тотиб, ўзига зайтун (ёғи) суртган кишидан йил бўйи турли балолар даф этилади, деган иримлар бўлган. Байрам урф-одатлари ҳақида сўзлаб, аллома шундай деб ёзади: „Эронликларда Наврўз куни бир-бирларига шакар ҳадя қилиш расм бўлган эди. Бағдод мубоди Озорбоднинг ҳикоя қилишича, бунинг сабаби, Наврўз куни Жамшид мамлакатида шакаркамиш пайдо бўлган...»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Халқ афсун-дуоларига хос муҳим жанр хусусиятларидан яна бири уларнинг, кўпинча, ўзга тилларда, яъни афсун-дуо ўқийдиган ва унга ишонадиган кишиларга номаълум бўлган тилларда бўлиши ҳисобланади. Бу нарса афсун-дуоларга нисбатан кишиларнинг қизиқишини, ихлосини оширади. Номаълум тилда айтилаётган дуо тингловчига кўпроқ таьсир кўрсатади, чунки матннинг мазмунидаги номаълумлик афсун-дуога сирлилик бағишлайди. Бу сирлилик эса афсун-дуонинг кўрсатадиган таъсир кучини орттиради.  Масалан, илон чаққанда ўқиладиган қуйидаги афсун-дуо парчасида кадимги яхудий, ҳинд, форс-тожик, араб ва туркий тилларга хос </w:t>
      </w:r>
      <w:r w:rsidRPr="00B145B8">
        <w:rPr>
          <w:rFonts w:ascii="Times New Roman" w:hAnsi="Times New Roman" w:cs="Times New Roman"/>
          <w:color w:val="000000"/>
          <w:sz w:val="28"/>
          <w:szCs w:val="28"/>
          <w:lang w:val="uz-Cyrl-UZ"/>
        </w:rPr>
        <w:lastRenderedPageBreak/>
        <w:t xml:space="preserve">сўзлар ва сўз бирикмалари учрайдики, улар умуман олганда матнга сирлилик бағишлаб турадилар: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«Отатурака, бужур банди. </w:t>
      </w: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ғунда макр, чал-чалака,</w:t>
      </w: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муллака,зивалака, алакони </w:t>
      </w: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бисмиллоҳи муҳр учун, </w:t>
      </w: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кулли қуръони юз учун.</w:t>
      </w:r>
    </w:p>
    <w:p w:rsidR="00B145B8" w:rsidRPr="00B145B8" w:rsidRDefault="00B145B8" w:rsidP="00B145B8">
      <w:pPr>
        <w:autoSpaceDE w:val="0"/>
        <w:autoSpaceDN w:val="0"/>
        <w:adjustRightInd w:val="0"/>
        <w:ind w:firstLine="241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Баҳаққи Сулаймон</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дами</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 xml:space="preserve">билан </w:t>
      </w:r>
    </w:p>
    <w:p w:rsidR="00B145B8" w:rsidRPr="00B145B8" w:rsidRDefault="00B145B8" w:rsidP="00B145B8">
      <w:pPr>
        <w:autoSpaceDE w:val="0"/>
        <w:autoSpaceDN w:val="0"/>
        <w:adjustRightInd w:val="0"/>
        <w:ind w:firstLine="2410"/>
        <w:jc w:val="both"/>
        <w:rPr>
          <w:rFonts w:ascii="Times New Roman" w:hAnsi="Times New Roman" w:cs="Times New Roman"/>
          <w:i/>
          <w:color w:val="000000"/>
          <w:sz w:val="28"/>
          <w:szCs w:val="28"/>
          <w:lang w:val="uz-Cyrl-UZ"/>
        </w:rPr>
      </w:pPr>
      <w:r w:rsidRPr="00B145B8">
        <w:rPr>
          <w:rFonts w:ascii="Times New Roman" w:hAnsi="Times New Roman" w:cs="Times New Roman"/>
          <w:color w:val="000000"/>
          <w:sz w:val="28"/>
          <w:szCs w:val="28"/>
          <w:lang w:val="uz-Cyrl-UZ"/>
        </w:rPr>
        <w:t>куф,</w:t>
      </w:r>
      <w:r w:rsidRPr="00B145B8">
        <w:rPr>
          <w:rFonts w:ascii="Times New Roman" w:hAnsi="Times New Roman" w:cs="Times New Roman"/>
          <w:i/>
          <w:color w:val="000000"/>
          <w:sz w:val="28"/>
          <w:szCs w:val="28"/>
          <w:lang w:val="uz-Cyrl-UZ"/>
        </w:rPr>
        <w:t xml:space="preserve"> чиқ!»</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Келтирилган мисоллардаги ўзга тилларга хос сўзлар, бирикмалар афсун-дуога сирлилик бағишлаш орқали унинг таъсир кучини оширади ҳамда тушунарли бўлган тил унсурларининг таъсир кучидан қудратлироқ бўлади.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афсун-дуоларининг ўзга тилларда бўлиши уларнинг табиатида сирлиликни таъминлашга ва шу орқали афсун-дуоларнинг кишилар руҳиятига кўрсатадиган таъсиp кучини орттиришга хизмат қилиш баробарида бевосита мана шу хусусият афсун-дуоларнинг мустақил жанрлар мажмуаси сифатида ўзига хослигини ҳам намойиш этади.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афсун-дуоларига хос жанр аломатларидан яна бири уларнинг ҳамма вақт буйруқ, (императив) оҳангида ижро этилиши саналади. Дарҳақикат, ўзбек халқи ўртасида кенг истифода этиладиган исталган афсун-дуони олманг, унда ҳамма вақт кескин буйруқ оҳанги мавжудлигини кўрасиз. Масалан, қорақурт чаққанда ўқиладиган афсун-дуодан келтирилган қуйидаги парчада ҳам асар матни кескин буйруқ оҳанги билан якунланади:</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Ола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ундол, бало </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ундол,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Кал келди, кади келди.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Пай</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амбарнинг сўзи билан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Худо</w:t>
      </w:r>
      <w:r w:rsidRPr="00B145B8">
        <w:rPr>
          <w:rFonts w:ascii="Times New Roman" w:hAnsi="Times New Roman" w:cs="Times New Roman"/>
          <w:color w:val="000000"/>
          <w:sz w:val="28"/>
          <w:szCs w:val="28"/>
          <w:lang w:val="uz-Cyrl-UZ"/>
        </w:rPr>
        <w:t>й</w:t>
      </w:r>
      <w:r w:rsidRPr="00B145B8">
        <w:rPr>
          <w:rFonts w:ascii="Times New Roman" w:hAnsi="Times New Roman" w:cs="Times New Roman"/>
          <w:color w:val="000000"/>
          <w:sz w:val="28"/>
          <w:szCs w:val="28"/>
        </w:rPr>
        <w:t>имнинг амри билан.</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Арбайтиган олим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зим,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Куймайтиган золим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зим.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Куф-суф, чиқ, куф-суф, чиқ!</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Афсун-дуолар оҳангидаги кескин буйруқ оҳанги бевосита жанрнинг ички семантик моҳияти, хаётий вазифаси билан чамбарчас боғланган. Бу боғлиқлик эса афсун-дуо асосидаги конфликт билан, яъни киши танасига кириб олган заҳар ва уни сиқиб чиқаришга интилувчи авровчи ўртасидаги шиддатли руҳий кураш би</w:t>
      </w:r>
      <w:r w:rsidRPr="00B145B8">
        <w:rPr>
          <w:rFonts w:ascii="Times New Roman" w:hAnsi="Times New Roman" w:cs="Times New Roman"/>
          <w:color w:val="000000"/>
          <w:sz w:val="28"/>
          <w:szCs w:val="28"/>
          <w:lang w:val="uz-Cyrl-UZ"/>
        </w:rPr>
        <w:softHyphen/>
        <w:t>лан алоқадор.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Маълумки, ибтидоий кишилар қорақурт ёки бошқа хашорат, махлуқлар чақиши оқибатида киши танасига киритилган заҳарни зиён-заҳмат сифатида тасаввур қилганлар. Бу зиён-заҳмат эса маълум бир сеҳрли нафасга эга бўлган кишилар амрига буйсунади деб қаралган. Мана шунинг учун ҳам авровчилар ўз афсунлари ижросида ўзи ёки бошқа авлиё, пирлар мададига бўйсуниб зиён-заҳматни киши танасини тарк этишга даъват этадилар. Аслида эса киши танасига киритил</w:t>
      </w:r>
      <w:r w:rsidRPr="00B145B8">
        <w:rPr>
          <w:rFonts w:ascii="Times New Roman" w:hAnsi="Times New Roman" w:cs="Times New Roman"/>
          <w:color w:val="000000"/>
          <w:sz w:val="28"/>
          <w:szCs w:val="28"/>
          <w:lang w:val="uz-Cyrl-UZ"/>
        </w:rPr>
        <w:softHyphen/>
        <w:t>ган заҳар таъсир кучининг сустлашиши ёки унинг бутунлай танани тарк этиши авровчининг хатти-ҳаракати, руҳий ҳолати орқали зарар кўрган киши руҳиятига таъсир кўрсатиши, унинг организмида заҳарга қарши курашувчи ҳолатнинг кўзғатилиши билан боғлиқ. Бу ҳақда қуйида батафсил фикр юритамиз. Биз учун эса энг муҳими шундаки, афсун-дуолар оҳангидаги буйруқ тарзининг етакчилик қилиши мазкур жанрларга хос умумий хусусият бўлиб, бу нарса афсун-дуолар</w:t>
      </w:r>
      <w:r w:rsidRPr="00B145B8">
        <w:rPr>
          <w:rFonts w:ascii="Times New Roman" w:hAnsi="Times New Roman" w:cs="Times New Roman"/>
          <w:color w:val="000000"/>
          <w:sz w:val="28"/>
          <w:szCs w:val="28"/>
          <w:lang w:val="uz-Cyrl-UZ"/>
        </w:rPr>
        <w:softHyphen/>
        <w:t>нинг семантикаси, уларнинг асосида ётувчи конфликт билан боғлиқ эканлигини қайд этиш ҳисобланади.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Афсун-дуоларнинг фольклорнинг мустақил жанр сифатидаги ўзига хосликлари уларнинг образлари таркибида ҳам кўзга ташланади. Бу образлар эса афсун-дуонинг кимга ёки нимага қарши йўналтирилганлигига қараб турлича кўринишга, сифатга эга бўлади.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eastAsia="en-US"/>
        </w:rPr>
      </w:pPr>
      <w:r w:rsidRPr="00B145B8">
        <w:rPr>
          <w:rFonts w:ascii="Times New Roman" w:hAnsi="Times New Roman" w:cs="Times New Roman"/>
          <w:color w:val="000000"/>
          <w:sz w:val="28"/>
          <w:szCs w:val="28"/>
          <w:lang w:val="uz-Cyrl-UZ"/>
        </w:rPr>
        <w:t xml:space="preserve">Масалан, илон, қорақурт, чаён ёки ари каби газандалар чаққанда ўқиладиган афсун-дуоларда фақат икки образ-авровчи ҳамда газанда томонидан киши танасига киритилган ва бевосита ана шу газанда билан  бир нарса сифатида тасаввур этиладиган заҳар образи иштирок этади. Шунинг </w:t>
      </w:r>
      <w:r w:rsidRPr="00B145B8">
        <w:rPr>
          <w:rFonts w:ascii="Times New Roman" w:hAnsi="Times New Roman" w:cs="Times New Roman"/>
          <w:color w:val="000000"/>
          <w:sz w:val="28"/>
          <w:szCs w:val="28"/>
          <w:lang w:val="uz-Cyrl-UZ"/>
        </w:rPr>
        <w:lastRenderedPageBreak/>
        <w:t xml:space="preserve">учун ҳам бу хилдаги афсунлар матни бошдан оёқ шу икки образ ўртасидаги шиддатли оғзаки курашдан ташкил топади. Албатта, ҳар икки образ ҳам афсунларда реал, аниқ қиёфада эмас, балки ўта мавҳум бир қиёфада иштирок этади.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Кўз оғриғи, тиш оғриғи, қорин oғриғи, бош оғриғи каби хасталикларга қарши йўналтирилган афсун-дуоларда дуохон ва хасталикни келтириб чикарган зиён-заҳмат образлари ўртасидаги кураш ифодаланади.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Хуллас, афсун-дуонинг нимага ёки кимга қарши йўналтирилганлиги ёхуд нима ёки кимни ёқлашга қаратилганлигига қараб уларда иштирок эгувчи образлар таркиби, уларнинг вазифалари </w:t>
      </w:r>
      <w:r w:rsidRPr="00B145B8">
        <w:rPr>
          <w:rFonts w:ascii="Times New Roman" w:hAnsi="Times New Roman" w:cs="Times New Roman"/>
          <w:iCs/>
          <w:color w:val="000000"/>
          <w:sz w:val="28"/>
          <w:szCs w:val="28"/>
          <w:lang w:val="uz-Cyrl-UZ"/>
        </w:rPr>
        <w:t xml:space="preserve">ҳам ўзгариб </w:t>
      </w:r>
      <w:r w:rsidRPr="00B145B8">
        <w:rPr>
          <w:rFonts w:ascii="Times New Roman" w:hAnsi="Times New Roman" w:cs="Times New Roman"/>
          <w:color w:val="000000"/>
          <w:sz w:val="28"/>
          <w:szCs w:val="28"/>
          <w:lang w:val="uz-Cyrl-UZ"/>
        </w:rPr>
        <w:t>борадики, бундай ҳолат халқ афсун-дуоларига хос бўлган хусусият саналади.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афсун-дуоларига хос хусусиятлардан яна бири мазкур жанрларнинг махсус тайёргарликка эга бўлган шахслар томонидан ижро этилиши ҳисобланади. Мана шу хусусияти билан афсун-дуолар оммавий ижро этилувчи фольклор жанрларидан алоҳида фарқланиб турадилар.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Афсун-дуоларни ижро этувчилар руҳлар томонидан алоҳида танланган ёки махсус таълим-тарбия олган шахслардан иборат бўлади. Халқ ўртасида бахши, кушноч, фолбин, шомон, кинначи каби номлар билан</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аталувчи кишилар борки, улар ўзлари мансуб бўлган касб-ҳунарларнинг пирлари, руҳлар томонидан танланган ва муайян даражада руҳий таъсирга учраган шахслар ҳисобланадилар.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Кишилар у ёки бу хасталик туфайли ёрдам сўраб мурожаат қилганларида улар ўзлари танланган руҳлар воситасида даволашга ҳаракат қиладилар. Шунинг учун ҳам беморларни даволаш пайтида улар ўзларининг ҳомий руҳлари ёки пирларини кўмакка чақирадилар, улардан  мадад сўраб илтижо қиладилар (фарғоналик экстрасенс Шоҳсанам мисолида). Албатта, бу хилдаги афсун-дуолар уларнинг ғайритабиий руҳлар билан алоқаси, умуман, афсун-дуоларнинг беморларни даволашига  хос сир-асрорлар ҳақида хозирги тиббиёт илми, руҳшунослик ва биология фани конкрет, ишонар бирор материалга эга эмас. </w:t>
      </w:r>
      <w:r w:rsidRPr="00B145B8">
        <w:rPr>
          <w:rFonts w:ascii="Times New Roman" w:hAnsi="Times New Roman" w:cs="Times New Roman"/>
          <w:color w:val="000000"/>
          <w:sz w:val="28"/>
          <w:szCs w:val="28"/>
        </w:rPr>
        <w:t>Шу боис бизнинг ҳам бу борада бирор ан</w:t>
      </w:r>
      <w:r w:rsidRPr="00B145B8">
        <w:rPr>
          <w:rFonts w:ascii="Times New Roman" w:hAnsi="Times New Roman" w:cs="Times New Roman"/>
          <w:color w:val="000000"/>
          <w:sz w:val="28"/>
          <w:szCs w:val="28"/>
          <w:lang w:val="uz-Cyrl-UZ"/>
        </w:rPr>
        <w:t>иқ</w:t>
      </w:r>
      <w:r w:rsidRPr="00B145B8">
        <w:rPr>
          <w:rFonts w:ascii="Times New Roman" w:hAnsi="Times New Roman" w:cs="Times New Roman"/>
          <w:color w:val="000000"/>
          <w:sz w:val="28"/>
          <w:szCs w:val="28"/>
        </w:rPr>
        <w:t xml:space="preserve"> фикр юритишимиз кийин. Аммо умумий тарзда шуни алоҳида ка</w:t>
      </w:r>
      <w:r w:rsidRPr="00B145B8">
        <w:rPr>
          <w:rFonts w:ascii="Times New Roman" w:hAnsi="Times New Roman" w:cs="Times New Roman"/>
          <w:color w:val="000000"/>
          <w:sz w:val="28"/>
          <w:szCs w:val="28"/>
          <w:lang w:val="uz-Cyrl-UZ"/>
        </w:rPr>
        <w:t>йд</w:t>
      </w:r>
      <w:r w:rsidRPr="00B145B8">
        <w:rPr>
          <w:rFonts w:ascii="Times New Roman" w:hAnsi="Times New Roman" w:cs="Times New Roman"/>
          <w:color w:val="000000"/>
          <w:sz w:val="28"/>
          <w:szCs w:val="28"/>
        </w:rPr>
        <w:t xml:space="preserve"> этишимиз мумкинки, ҳар бир инсоннинг ўзига хос биоэнергия биомайдони мавжуд. Био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уввати кучли кишилар эса ана шу биомайд орқали кишиларга таъсир кўрсатишлари мумкин.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lastRenderedPageBreak/>
        <w:t xml:space="preserve">Бунда гипноз </w:t>
      </w:r>
      <w:r w:rsidRPr="00B145B8">
        <w:rPr>
          <w:rFonts w:ascii="Times New Roman" w:hAnsi="Times New Roman" w:cs="Times New Roman"/>
          <w:color w:val="000000"/>
          <w:sz w:val="28"/>
          <w:szCs w:val="28"/>
          <w:lang w:val="uz-Cyrl-UZ"/>
        </w:rPr>
        <w:t>ҳо</w:t>
      </w:r>
      <w:r w:rsidRPr="00B145B8">
        <w:rPr>
          <w:rFonts w:ascii="Times New Roman" w:hAnsi="Times New Roman" w:cs="Times New Roman"/>
          <w:color w:val="000000"/>
          <w:sz w:val="28"/>
          <w:szCs w:val="28"/>
        </w:rPr>
        <w:t>дисаси ва шу орқали киши руҳиятига, руҳи орқали эса киши организ</w:t>
      </w:r>
      <w:r w:rsidRPr="00B145B8">
        <w:rPr>
          <w:rFonts w:ascii="Times New Roman" w:hAnsi="Times New Roman" w:cs="Times New Roman"/>
          <w:color w:val="000000"/>
          <w:sz w:val="28"/>
          <w:szCs w:val="28"/>
          <w:lang w:val="uz-Cyrl-UZ"/>
        </w:rPr>
        <w:t>м</w:t>
      </w:r>
      <w:r w:rsidRPr="00B145B8">
        <w:rPr>
          <w:rFonts w:ascii="Times New Roman" w:hAnsi="Times New Roman" w:cs="Times New Roman"/>
          <w:color w:val="000000"/>
          <w:sz w:val="28"/>
          <w:szCs w:val="28"/>
        </w:rPr>
        <w:t>ига таъсир кўрсатади. Бизнингча, бахш</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 xml:space="preserve"> (кушноч), авровчи, фолбин, шомон, кинначи каби афсун-дуо</w:t>
      </w:r>
      <w:r w:rsidRPr="00B145B8">
        <w:rPr>
          <w:rFonts w:ascii="Times New Roman" w:hAnsi="Times New Roman" w:cs="Times New Roman"/>
          <w:color w:val="000000"/>
          <w:sz w:val="28"/>
          <w:szCs w:val="28"/>
          <w:lang w:val="uz-Cyrl-UZ"/>
        </w:rPr>
        <w:t>х</w:t>
      </w:r>
      <w:r w:rsidRPr="00B145B8">
        <w:rPr>
          <w:rFonts w:ascii="Times New Roman" w:hAnsi="Times New Roman" w:cs="Times New Roman"/>
          <w:color w:val="000000"/>
          <w:sz w:val="28"/>
          <w:szCs w:val="28"/>
        </w:rPr>
        <w:t>о</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 xml:space="preserve">лар фаолияти ана шу қонуниятга асосланиб иш кўрсалар керак.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ўртасида яна бир хил афсун-дуохонлар борки, улар мадрасаларда таълим олган ўқимишли кишилардан иборат. Улар ислом динига мансуб китобларда ёзилган афсун-дуоларни яхши биладилар ва ўз фаолиятларида ана шу билимларини халқ афсунгарлиги материалларига уйғунлаштирган ҳолда ишга соладилар. Дуохон азойимхон, иситма-совутмачи, дам солувчи, мулла, отин каби атама билан номланувчи шахслар ана шулар жумласидандир.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Афсун-дуоларни ижро этувчи юқорида зикр этилган шахсларнинг иккала тоифаси ҳам халқ ўртасида жуда кенг тарқалган бўлиб, улар ўзларининг фаолиятлари билан афсун-дуоларнинг фольклор жанрлари сифатидаги ҳуқуқларини таъминлайдилар. Шунинг учун ҳам афсун-дуоларнинг махсус тайёргарликка эга бўлган шахслар томонидан ижро этилиши уларнинг жанр ўзгачалигини таъмин этувчи омиллардан бири дейишга тўла ҳақлимиз.</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 афсун-дуолари фольклорнинг мустақил жанрлари си</w:t>
      </w:r>
      <w:r w:rsidRPr="00B145B8">
        <w:rPr>
          <w:rFonts w:ascii="Times New Roman" w:hAnsi="Times New Roman" w:cs="Times New Roman"/>
          <w:color w:val="000000"/>
          <w:sz w:val="28"/>
          <w:szCs w:val="28"/>
          <w:lang w:val="uz-Cyrl-UZ"/>
        </w:rPr>
        <w:softHyphen/>
        <w:t>фатидаги ўзига хослиги уларнинг таркибий тузилишида ҳам кўзга ташланади.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халқ афсун-дуоларидаги маишийлик ва бадиийлик ҳақида фикр юритганда, дастлаб, уларнинг қўлланилиш ўрни ҳамда шарт-шароитларини ҳисобга олиш зарур. Чунки афсун-дуолар кишиларнинг эстетик эҳтиёжларини кондириш эмас, балки уларнинг дардларига малҳам бўлиш, уларни турли бахтсизликлардан халос этиш учун зарур. Шу боис халқ афсун-дуоларидан юксак бадиийлик талаб этиш ва уларга ҳам соф эстетик вазифа бажарувчи жанрлар мезони билан ёндошиш мумкин эмас. Афсун-дуолар халқ руҳий муолажасининг бир кўриниши бўлиб, у ўз мазмуни, оҳанги ва ижроси билан кишиларни у ёки бу хасталик ёки фалокатдан сақлаб қолишга йўналтирилган. Шунинг учун ҳам афсун-дуолар кишиларнинг кўнгил-истаклари туғилган пайтларда эмас, балки ҳаётий эхтиёж пайтларидагина ижро этилади.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Битта мисол:</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Ўзбекларда уйқуга ётиш ва уйқудан соғ-омон</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 xml:space="preserve">туриш ҳам бахт саналади. Уйқунинг осуда ва яхши ўтиши, кишининг хордиқ чиқариши унинг </w:t>
      </w:r>
      <w:r w:rsidRPr="00B145B8">
        <w:rPr>
          <w:rFonts w:ascii="Times New Roman" w:hAnsi="Times New Roman" w:cs="Times New Roman"/>
          <w:color w:val="000000"/>
          <w:sz w:val="28"/>
          <w:szCs w:val="28"/>
          <w:lang w:val="uz-Cyrl-UZ"/>
        </w:rPr>
        <w:lastRenderedPageBreak/>
        <w:t>меҳнат фаолияти, соғлиги учун катта аҳамият касб этади. Мана шунинг учун ҳам халқ ўртасида уйқудан олдин айтилувчи афсун-дуолар яратилганки, аждодларимиз наздида уларни уйқу олдидан такрорлаш фақат фойда келтирган. Биргина уйқу олдида айтилган афсун-дуоларнинг жуда кўп вариантлари мавжуд бўлиб улар шаклан хилма-хил бўлсалар ҳам, уйқу мазмунан бир хилдир. Чунки уларнинг барчасида бир мақсад уйқунинг тинч ва фойдали кечиши истаги билдирилади. Масалан:</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Бисмиллаҳир роҳманир роҳийм.</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Ётдим тинч, ёстиғим нотинч,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Беҳиштда бир туп чинор, барглари маржон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Мендан салом қурай шохли илонга.</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Уйқу олдидан айтиладиган афсун-дуолардан яна бири эса қуйидаги шаклдадир: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Бисмиллаҳир Роҳманир Роҳийм,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Ётдим ёталоқ, турдим туталоқ,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Ётдим тинч, турай омон,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Ётдим, ё обло, турай, иншоолло, </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Ётдим, ё обло, сақлагайсан, сен Олло!</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rPr>
      </w:pP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Қуйидаги афсун-дуо ҳам фақат уйқудан олдин айтиладиган афсун-дуолар сирасига мансуб:</w:t>
      </w:r>
    </w:p>
    <w:p w:rsidR="00B145B8" w:rsidRPr="00B145B8" w:rsidRDefault="00B145B8" w:rsidP="00B145B8">
      <w:pPr>
        <w:autoSpaceDE w:val="0"/>
        <w:autoSpaceDN w:val="0"/>
        <w:adjustRightInd w:val="0"/>
        <w:ind w:firstLine="2268"/>
        <w:jc w:val="both"/>
        <w:rPr>
          <w:rFonts w:ascii="Times New Roman" w:hAnsi="Times New Roman" w:cs="Times New Roman"/>
          <w:color w:val="000000"/>
          <w:sz w:val="28"/>
          <w:szCs w:val="28"/>
          <w:lang w:val="uz-Cyrl-UZ" w:eastAsia="en-US"/>
        </w:rPr>
      </w:pPr>
      <w:r w:rsidRPr="00B145B8">
        <w:rPr>
          <w:rFonts w:ascii="Times New Roman" w:hAnsi="Times New Roman" w:cs="Times New Roman"/>
          <w:color w:val="000000"/>
          <w:sz w:val="28"/>
          <w:szCs w:val="28"/>
          <w:lang w:val="uz-Cyrl-UZ"/>
        </w:rPr>
        <w:t xml:space="preserve">Бисмиллаҳир Роҳманир Роҳийм,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Ётдим, с обло, тинч ухлай, иншоолло,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Ёстиғим тагида каломулло, дейман, астоғфирулло!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Беҳиштда  бор бир туп чинор, барглари гавҳар,</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Ўзи тилло, мендан саломлар бўлсин икки шохли </w:t>
      </w:r>
    </w:p>
    <w:p w:rsidR="00B145B8" w:rsidRPr="00B145B8" w:rsidRDefault="00B145B8" w:rsidP="00B145B8">
      <w:pPr>
        <w:autoSpaceDE w:val="0"/>
        <w:autoSpaceDN w:val="0"/>
        <w:adjustRightInd w:val="0"/>
        <w:ind w:firstLine="2268"/>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мўйловдор, ёлли илон подшога, куф-суф,куф-суф!</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Биргина уйқу олдидан айтиладиган афсун-дуоларнинг ўзи халқ ўртасида турлича шаклларда учрайди. Биз улардан асосан Андижон ва Фарғона вилоятларида учрайдиган намуна келтирдик. холос.</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Уйқудан олдин уйқунинг тинч, осойишта, соғ-омон ўтиши каби истаклар худодан илтижо қилинади.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أَمْسَيْنَا وَأَمْسَى الْمُلْكُ لِلِّهِ رَبِّ العَالَمِينَ، اللَّهُمَّ إِنِّي أَسْأَلُكَ خَيْرَ هَذِهِ اللَّيْلَةِ : فَتْحَهَا، وَنَصْرَهَا، وَنُورَهَا، وَبَرَكَتَهَا، وَهُدَاهَا، وأَعُوْذُ بِكَ مِنْ شَرِّ مَا فِيهَا، وَشرِّ مَا بَعْدَهَا</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hyperlink r:id="rId390" w:history="1">
        <w:r w:rsidRPr="00B145B8">
          <w:rPr>
            <w:rStyle w:val="a9"/>
            <w:rFonts w:ascii="Times New Roman" w:hAnsi="Times New Roman" w:cs="Times New Roman"/>
            <w:color w:val="FF0000"/>
            <w:sz w:val="28"/>
            <w:szCs w:val="28"/>
            <w:lang w:val="uz-Cyrl-UZ"/>
          </w:rPr>
          <w:t>Тунга етдик</w:t>
        </w:r>
        <w:r w:rsidRPr="00B145B8">
          <w:rPr>
            <w:rStyle w:val="a9"/>
            <w:rFonts w:ascii="Times New Roman" w:hAnsi="Times New Roman" w:cs="Times New Roman"/>
            <w:sz w:val="28"/>
            <w:szCs w:val="28"/>
            <w:lang w:val="uz-Cyrl-UZ"/>
          </w:rPr>
          <w:t>. Бутун мулк оламлар Парвардигори Аллоҳникидир. Эй Аллоҳ! Мен Сендан шу куннинг яхшилигини – фатҳини, ғалаба, ёрдамини, нурини, баракасини ва ҳидоятини тилайман. Сендан ундаги ва ундан кейинги ёмонликдан паноҳ беришингни сўрайман.</w:t>
        </w:r>
      </w:hyperlink>
    </w:p>
    <w:p w:rsidR="00B145B8" w:rsidRPr="00B145B8" w:rsidRDefault="00B145B8" w:rsidP="00B145B8">
      <w:pPr>
        <w:autoSpaceDE w:val="0"/>
        <w:autoSpaceDN w:val="0"/>
        <w:adjustRightInd w:val="0"/>
        <w:ind w:firstLine="851"/>
        <w:jc w:val="both"/>
        <w:rPr>
          <w:rFonts w:ascii="Times New Roman" w:eastAsia="Calibri" w:hAnsi="Times New Roman" w:cs="Times New Roman"/>
          <w:color w:val="000000"/>
          <w:spacing w:val="20"/>
          <w:sz w:val="28"/>
          <w:szCs w:val="28"/>
          <w:lang w:val="uz-Cyrl-UZ"/>
        </w:rPr>
      </w:pPr>
      <w:r w:rsidRPr="00B145B8">
        <w:rPr>
          <w:rFonts w:ascii="Times New Roman" w:hAnsi="Times New Roman" w:cs="Times New Roman"/>
          <w:sz w:val="28"/>
          <w:szCs w:val="28"/>
          <w:lang w:val="uz-Cyrl-UZ"/>
        </w:rPr>
        <w:t>Уйқудан тургач ҳам шундай ўқилади: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أَصْبَحْنَا وَأَصْبَحَ الْمُلْكُ لِلِّهِ رَبِّ العَالَمِينَ، اللَّهُمَّ إِنِّي أَسْأَلُكَ خَيْرَ هَذَا الْيَوْمِ : فَتْحَهُ، وَنَصْرَهُ، وَنُورَهُ، وَبَرَكَتَهُ، وَهُدَاهُ، وأَعُوْذُ بِكَ مِنْ شَرِّ مَا فِيهِ، وَشرِّ مَا بَعْدَهُ</w:t>
      </w:r>
    </w:p>
    <w:p w:rsidR="00B145B8" w:rsidRPr="00B145B8" w:rsidRDefault="00B145B8" w:rsidP="00B145B8">
      <w:pPr>
        <w:ind w:firstLine="851"/>
        <w:jc w:val="both"/>
        <w:rPr>
          <w:rStyle w:val="a9"/>
          <w:rFonts w:ascii="Times New Roman" w:eastAsia="Calibri" w:hAnsi="Times New Roman" w:cs="Times New Roman"/>
          <w:b/>
          <w:spacing w:val="20"/>
          <w:sz w:val="28"/>
          <w:szCs w:val="28"/>
          <w:lang w:val="uz-Cyrl-UZ" w:eastAsia="en-US"/>
        </w:rPr>
      </w:pPr>
      <w:hyperlink r:id="rId391" w:history="1">
        <w:r w:rsidRPr="00B145B8">
          <w:rPr>
            <w:rStyle w:val="a9"/>
            <w:rFonts w:ascii="Times New Roman" w:hAnsi="Times New Roman" w:cs="Times New Roman"/>
            <w:color w:val="FF0000"/>
            <w:sz w:val="28"/>
            <w:szCs w:val="28"/>
            <w:lang w:val="uz-Cyrl-UZ"/>
          </w:rPr>
          <w:t>Тонгга етдик.</w:t>
        </w:r>
        <w:r w:rsidRPr="00B145B8">
          <w:rPr>
            <w:rStyle w:val="a9"/>
            <w:rFonts w:ascii="Times New Roman" w:hAnsi="Times New Roman" w:cs="Times New Roman"/>
            <w:sz w:val="28"/>
            <w:szCs w:val="28"/>
            <w:lang w:val="uz-Cyrl-UZ"/>
          </w:rPr>
          <w:t xml:space="preserve"> Бутун мулк оламлар Парвардигори Аллоҳникидир. Эй Аллоҳ! Мен Сендан шу куннинг яхшилигини – фатҳини, ғалаба, ёрдамини, нурини, баракасини ва ҳидоятини тилайман. Сендан ундаги ва ундан кейинги ёмонликдан паноҳ беришингни сўрайман.</w:t>
        </w:r>
      </w:hyperlink>
      <w:r w:rsidRPr="00B145B8">
        <w:rPr>
          <w:rFonts w:ascii="Times New Roman" w:hAnsi="Times New Roman" w:cs="Times New Roman"/>
          <w:b/>
          <w:sz w:val="28"/>
          <w:szCs w:val="28"/>
          <w:lang w:val="uz-Cyrl-UZ"/>
        </w:rPr>
        <w:t xml:space="preserve">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Уйқу пайтида руҳнинг танани тарк этиши ҳақидаги қадимий эътиқодий қарашлар дунёдаги жуда кўп халқларда мавжуд. Этнограф Ж.Фрезернинг кўрсатишича, инсон жони кичкина қуш ёки сичқон шаклида бўлиб кетади. Мана шу пайтда у беҳосда уйғотилса, жон қайтиб баданган кира олмайди. Уйқу пайтида қаттиқ қўрқитиб уйғотилган кишиларнинг ўлиб қолиши ҳам жоннинг ўз танасини топа олмай қолишидан бошқа нарса эмас. Агар ухлаётган кишининг юзлари бошқа рангга бўяб қўйилса ҳам, жон қайтишда уни танимай қолиши мумкин ва у ўлимга маҳкум бўлиб қолади. Кўп ҳолларда, ёнма-ён ухлаган кишиларнинг жони қайтишида адашиб, бир-бирларининг танасига кириб қолиши мумкин, бошқа жон кирган тана янги жоннинг талаби билан ўз вазифасини қудратини ўзгартиради (Фрезер Ж. Золотая ветвь. </w:t>
      </w:r>
      <w:r w:rsidRPr="00B145B8">
        <w:rPr>
          <w:rFonts w:ascii="Times New Roman" w:hAnsi="Times New Roman" w:cs="Times New Roman"/>
          <w:color w:val="000000"/>
          <w:sz w:val="28"/>
          <w:szCs w:val="28"/>
        </w:rPr>
        <w:t>Кн. Табу-запреты. – М., 1928. с. 23-33</w:t>
      </w: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w:t>
      </w:r>
    </w:p>
    <w:p w:rsidR="00B145B8" w:rsidRPr="00B145B8" w:rsidRDefault="00B145B8" w:rsidP="00B145B8">
      <w:pPr>
        <w:ind w:left="120" w:right="80" w:firstLine="588"/>
        <w:jc w:val="both"/>
        <w:rPr>
          <w:rFonts w:ascii="Times New Roman" w:hAnsi="Times New Roman" w:cs="Times New Roman"/>
          <w:color w:val="FF0000"/>
          <w:sz w:val="28"/>
          <w:szCs w:val="28"/>
          <w:lang w:val="uz-Cyrl-UZ"/>
        </w:rPr>
      </w:pPr>
      <w:r w:rsidRPr="00B145B8">
        <w:rPr>
          <w:rFonts w:ascii="Times New Roman" w:hAnsi="Times New Roman" w:cs="Times New Roman"/>
          <w:color w:val="FF0000"/>
          <w:sz w:val="28"/>
          <w:szCs w:val="28"/>
          <w:lang w:val="uz-Cyrl-UZ"/>
        </w:rPr>
        <w:lastRenderedPageBreak/>
        <w:t xml:space="preserve">  Жон </w:t>
      </w:r>
      <w:r w:rsidRPr="00B145B8">
        <w:rPr>
          <w:rFonts w:ascii="Times New Roman" w:hAnsi="Times New Roman" w:cs="Times New Roman"/>
          <w:sz w:val="28"/>
          <w:szCs w:val="28"/>
          <w:lang w:val="uz-Cyrl-UZ"/>
        </w:rPr>
        <w:t xml:space="preserve">ҳақида қўшимча: </w:t>
      </w:r>
      <w:r w:rsidRPr="00B145B8">
        <w:rPr>
          <w:rFonts w:ascii="Times New Roman" w:hAnsi="Times New Roman" w:cs="Times New Roman"/>
          <w:sz w:val="28"/>
          <w:szCs w:val="28"/>
        </w:rPr>
        <w:t>Тихоплав Т. С., Тихоплав В. Ю.</w:t>
      </w:r>
      <w:r w:rsidRPr="00B145B8">
        <w:rPr>
          <w:rFonts w:ascii="Times New Roman" w:hAnsi="Times New Roman" w:cs="Times New Roman"/>
          <w:sz w:val="28"/>
          <w:szCs w:val="28"/>
          <w:lang w:val="uz-Cyrl-UZ"/>
        </w:rPr>
        <w:t xml:space="preserve"> “Физика веры.”</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Молодая женщина, будучи беременной, ожидала развода со своим мужем. Хорошо представляя ожидающие ее трудности в связи с рождением ребенка, она решилась на аборт. Ночью, накануне предстоящей операции, ей приснился сон. Она, уже одетая, собираясь уходить, на минутку заглянула в свою комнату, В потоке солнечного света, льющегося из огромного окна, какие бывают только в старых петербургских квартирах, стояла тоненькая, стройная девушка во всем белом. Хрупкая, изящная, почти прозрачная, она, молитвенно сложив руки на груди, смотрела на вошедшую. Из ее огромных глаз текли слезы. И столько горя, отчаяния было на ее лице, что женщина, проснувшись, тут же приняла решение:</w:t>
      </w:r>
    </w:p>
    <w:p w:rsidR="00B145B8" w:rsidRPr="00B145B8" w:rsidRDefault="00B145B8" w:rsidP="00B145B8">
      <w:pPr>
        <w:ind w:right="80"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“Не пойду!” </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Родившуюся девочку назвали Верой.</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Прошло семнадцать лет. Верочка, собираясь на выпускной ш</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ольный бал, красивая, воздушная, в белом платье крутилась у зеркала. Мать заглянула в комнату и... обомлела: в потоке солнечного света, льющегося из огромного окна, стояла та самая тоненькая, стройная, вo всем белом девушка, но со счастливыми глазами. Матери стало не по себе. Дочь, заметив это, подбежала к ней, усадила ее на стул, и тут мать... рассказала ей все, что так ярко всплыло в ее памяти. “Доченька! Ведь это твоя Душа приходила ко мне! Какое счастье, что я не загубила ее!”</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Прошло нес</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олько лет. Верочка, став очаровательной деловой женщиной, всегда и во всем придерживается высоконравственного принципа: “Раз Господь дал мне возможность родиться, значит, я должна что-то сделать на Земле такое, с чем было бы не стыдно прийти к Богу!”</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Каждый лемуриец имел прямую связь с Тонким Миром, мог войти в состояние Сомати, “Сомати – такое состояние, когда Душа, покинув тело и оставив его в „законсервированном» состоянии, может в любой момент вернуться в него, и оно оживет. Это может произойти через день и через сто лет, и через миллион лет» (32, с. 355). Продолжительность жизни лемурийцев достигала (тысячи и более лет. Стоит напомнить, что почти такой же срок жизни на Земле имели люди и более позднего периода. Так, например, Енос жил 905 лет, Мафусаил –969 лет, Ламех – 777 лет и др. (48, </w:t>
      </w:r>
      <w:r w:rsidRPr="00B145B8">
        <w:rPr>
          <w:rFonts w:ascii="Times New Roman" w:hAnsi="Times New Roman" w:cs="Times New Roman"/>
          <w:sz w:val="28"/>
          <w:szCs w:val="28"/>
        </w:rPr>
        <w:lastRenderedPageBreak/>
        <w:t>с. 5). Вот что пишет по поводу лемурийской цивилизации тибетский лама Лобсанг Рампа в своей книге “Доктор из Лхасы” (123. с-231).</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Душа по своим размерам чуть больше сердца. С космической же точки зрения все иначе – Душа имеет размеры, исчисляемые миллионами миллиардов парсек”. На вопрос корреспондента журнала “Наука и религия” (№ 4, </w:t>
      </w:r>
      <w:smartTag w:uri="urn:schemas-microsoft-com:office:smarttags" w:element="metricconverter">
        <w:smartTagPr>
          <w:attr w:name="ProductID" w:val="1998 г"/>
        </w:smartTagPr>
        <w:r w:rsidRPr="00B145B8">
          <w:rPr>
            <w:rFonts w:ascii="Times New Roman" w:hAnsi="Times New Roman" w:cs="Times New Roman"/>
            <w:sz w:val="28"/>
            <w:szCs w:val="28"/>
          </w:rPr>
          <w:t>1998 г</w:t>
        </w:r>
      </w:smartTag>
      <w:r w:rsidRPr="00B145B8">
        <w:rPr>
          <w:rFonts w:ascii="Times New Roman" w:hAnsi="Times New Roman" w:cs="Times New Roman"/>
          <w:sz w:val="28"/>
          <w:szCs w:val="28"/>
        </w:rPr>
        <w:t>.): “Лично вам удалось рассмотреть, какая она по форме, наша Душа?” – Жуков сказал: “Шар. Но только если это идеальная, здоровая Душа. А если человек прошел множество негативных ситуаций, то у него прежде всего разрушается оболочка Души, становится тонкой, с пробоинами. Из идеального шара Душа превращается в рваные лоскутки”.</w:t>
      </w:r>
    </w:p>
    <w:p w:rsidR="00B145B8" w:rsidRPr="00B145B8" w:rsidRDefault="00B145B8" w:rsidP="00B145B8">
      <w:pPr>
        <w:ind w:right="80"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Духи могут менять форму и размер своего “тела” от шара диаметром </w:t>
      </w:r>
      <w:smartTag w:uri="urn:schemas-microsoft-com:office:smarttags" w:element="metricconverter">
        <w:smartTagPr>
          <w:attr w:name="ProductID" w:val="2 см"/>
        </w:smartTagPr>
        <w:r w:rsidRPr="00B145B8">
          <w:rPr>
            <w:rFonts w:ascii="Times New Roman" w:hAnsi="Times New Roman" w:cs="Times New Roman"/>
            <w:sz w:val="28"/>
            <w:szCs w:val="28"/>
          </w:rPr>
          <w:t>2 см</w:t>
        </w:r>
      </w:smartTag>
      <w:r w:rsidRPr="00B145B8">
        <w:rPr>
          <w:rFonts w:ascii="Times New Roman" w:hAnsi="Times New Roman" w:cs="Times New Roman"/>
          <w:sz w:val="28"/>
          <w:szCs w:val="28"/>
        </w:rPr>
        <w:t xml:space="preserve"> до человеческой формы.</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Афсун дуоларнинг жуда ҳам қадимда яратилганлигини тасдиқловчи омиллардан бири уларда сўз ва у ифодалаган нарса ўртасидаги боғланишнинг характери ҳисобланади. Қадимги инсон нарса ва уни ифодаловчи сўз ўртасида яқинлик кўрган. Бошқача айтганда, сўзда нарсани, нарсада эса сўзнинг ўзини кўрган. Шунинг учун ҳам бирор нарсанинг номини айтишдан қўрқиб, уни бошқача номлар билан атаган. Чунки нарсанинг номи унинг ўзини чақирган ва чақирилган нарса кишига зиён етказади, деб тасаввур қилинган. Халқ ўртасида «чаён» дейиш ўрнига «сариқэшак», «илон» дейиш ўрнига «хунук нарса» дейиш каби тақиқлар бевосита ана шундай қарашлар билан боғлиқдир. Халқ афсун-дуоларида бундай тақиқ ва ўзгача номлашлар муайян даражада сақланиб қолган. </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eastAsia="en-US"/>
        </w:rPr>
      </w:pPr>
      <w:r w:rsidRPr="00B145B8">
        <w:rPr>
          <w:rFonts w:ascii="Times New Roman" w:hAnsi="Times New Roman" w:cs="Times New Roman"/>
          <w:color w:val="000000"/>
          <w:sz w:val="28"/>
          <w:szCs w:val="28"/>
          <w:lang w:val="uz-Cyrl-UZ"/>
        </w:rPr>
        <w:t>Ўзбек этномаданиятида афсунгарлик, шомонлик, тотемизмга муносабат ва бошқа этнографик маълумотлар проф.Салима Мирзаеванинг “Ўзбек афсун-дуоларининг жанр хусусиятлари ва бадиияти” (– Т.: Истиқлол, 2006) ҳамда бошқа монографияларида ёрқин мисоллар билан ифодаланган.</w:t>
      </w:r>
    </w:p>
    <w:p w:rsidR="00B145B8" w:rsidRPr="00B145B8" w:rsidRDefault="00B145B8" w:rsidP="00B145B8">
      <w:pPr>
        <w:pStyle w:val="4"/>
        <w:jc w:val="center"/>
        <w:rPr>
          <w:rFonts w:ascii="Times New Roman" w:hAnsi="Times New Roman"/>
          <w:lang w:val="uz-Cyrl-UZ"/>
        </w:rPr>
      </w:pPr>
      <w:r w:rsidRPr="00B145B8">
        <w:rPr>
          <w:rFonts w:ascii="Times New Roman" w:hAnsi="Times New Roman"/>
          <w:lang w:val="uz-Cyrl-UZ"/>
        </w:rPr>
        <w:t>Таянч сўз ва иборалар</w:t>
      </w:r>
    </w:p>
    <w:p w:rsidR="00B145B8" w:rsidRPr="00B145B8" w:rsidRDefault="00B145B8" w:rsidP="00B145B8">
      <w:pPr>
        <w:ind w:firstLine="851"/>
        <w:rPr>
          <w:rFonts w:ascii="Times New Roman" w:hAnsi="Times New Roman" w:cs="Times New Roman"/>
          <w:b/>
          <w:sz w:val="28"/>
          <w:szCs w:val="28"/>
          <w:lang w:val="uz-Cyrl-UZ"/>
        </w:rPr>
      </w:pPr>
    </w:p>
    <w:p w:rsidR="00B145B8" w:rsidRPr="00B145B8" w:rsidRDefault="00B145B8" w:rsidP="00B145B8">
      <w:pPr>
        <w:pStyle w:val="31"/>
        <w:rPr>
          <w:szCs w:val="28"/>
          <w:lang w:val="uz-Cyrl-UZ"/>
        </w:rPr>
      </w:pPr>
      <w:r w:rsidRPr="00B145B8">
        <w:rPr>
          <w:szCs w:val="28"/>
          <w:lang w:val="uz-Cyrl-UZ"/>
        </w:rPr>
        <w:t xml:space="preserve">Сапиентация; онгли одам; ибтидоий одам; ғайритабиий кучлар; ҳомий руҳлар; сеҳрли алоқалар; хоҳиш ва борлиқ; тотемизм ва тотем; анимизм; сеҳргарлик (магия); бутпарастлик (фетишизм); таъқиқ одати; зооантропоморф аждодлар; космогоник сюжетлар; ривоятлар.Кашфиётлар, </w:t>
      </w:r>
      <w:r w:rsidRPr="00B145B8">
        <w:rPr>
          <w:szCs w:val="28"/>
          <w:lang w:val="uz-Cyrl-UZ"/>
        </w:rPr>
        <w:lastRenderedPageBreak/>
        <w:t xml:space="preserve">коинот, ахборот ва техник имкониятлар асри; диний қадриятлар; барқарорлик; диний бағрикенглик; мустабид тизим; даҳрийлик; мослашувчанлик; муқаддас китоблар; мақсад ва вазифалар; конституция, виждон эркинлиги; динлар ва уларнинг турлари. </w:t>
      </w:r>
    </w:p>
    <w:p w:rsidR="00B145B8" w:rsidRPr="00B145B8" w:rsidRDefault="00B145B8" w:rsidP="00B145B8">
      <w:pPr>
        <w:ind w:firstLine="851"/>
        <w:jc w:val="both"/>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1.Мовароуннаҳрда диннинг қандай ибтидоий шакллари бўлган?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Жаҳон ва миллий динлaрни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3.Жамиятнинг маънавий янгиланиши деганда нимани тушунамиз?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Миллий мафкурамизнинг диний бағрикенглик ғоясини тавсифланг.</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 Дин – инсоният маънавий ҳаётининг ажралмас, таркибий қисми. Бу фикрни изоҳланг.</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6. Диннинг ижтимоий вазифаларини санаб беринг.</w:t>
      </w:r>
    </w:p>
    <w:p w:rsidR="00B145B8" w:rsidRPr="00B145B8" w:rsidRDefault="00B145B8" w:rsidP="00B145B8">
      <w:pPr>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7.Афсун-дуоларнинг сирлилигиним қандай изоҳлаш мумкин? .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         8. Нима учун одамлар афсун-дуоларга эътиқод қилишади?</w:t>
      </w:r>
      <w:r w:rsidRPr="00B145B8">
        <w:rPr>
          <w:rFonts w:ascii="Times New Roman" w:hAnsi="Times New Roman" w:cs="Times New Roman"/>
          <w:sz w:val="28"/>
          <w:szCs w:val="28"/>
          <w:lang w:val="uz-Cyrl-UZ"/>
        </w:rPr>
        <w:t>нимадан иборат?</w:t>
      </w:r>
    </w:p>
    <w:p w:rsidR="00B145B8" w:rsidRPr="00B145B8" w:rsidRDefault="00B145B8" w:rsidP="00B145B8">
      <w:pPr>
        <w:tabs>
          <w:tab w:val="left" w:pos="1134"/>
        </w:tabs>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9.“</w:t>
      </w:r>
      <w:r w:rsidRPr="00B145B8">
        <w:rPr>
          <w:rFonts w:ascii="Times New Roman" w:hAnsi="Times New Roman" w:cs="Times New Roman"/>
          <w:i/>
          <w:sz w:val="28"/>
          <w:szCs w:val="28"/>
          <w:lang w:val="uz-Cyrl-UZ"/>
        </w:rPr>
        <w:t>Ўтмишга ўқ отган келажагини ўлдиради</w:t>
      </w:r>
      <w:r w:rsidRPr="00B145B8">
        <w:rPr>
          <w:rFonts w:ascii="Times New Roman" w:hAnsi="Times New Roman" w:cs="Times New Roman"/>
          <w:sz w:val="28"/>
          <w:szCs w:val="28"/>
          <w:lang w:val="uz-Cyrl-UZ"/>
        </w:rPr>
        <w:t>” мавзусида эссе ёзинг.</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Миллий истиқлол мафкураси  – халқ эътиқоди ва буюк келажакка ишончдир. // Асарлар. 8-том. – Т.: Ўзбекистон, 2000. – 503-504-б.</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2. Каримов И.А. Асарлар. 9-том. – Т.: Ўзбекистон, 2001. –117-118, 222-бет.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Ўзбекистон Республикаси Конституцияси. </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«Виждон эркинлиги ва диний ташкилотлар тўғрисида»ги Қонун</w:t>
      </w:r>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5.</w:t>
      </w:r>
      <w:hyperlink r:id="rId392" w:history="1">
        <w:r w:rsidRPr="00B145B8">
          <w:rPr>
            <w:rStyle w:val="a9"/>
            <w:rFonts w:ascii="Times New Roman" w:hAnsi="Times New Roman" w:cs="Times New Roman"/>
            <w:sz w:val="28"/>
            <w:szCs w:val="28"/>
            <w:lang w:val="uz-Cyrl-UZ"/>
          </w:rPr>
          <w:t>http://www.slovarnik.ru/html_tsot/s/sapientaci8.html</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6. </w:t>
      </w:r>
      <w:hyperlink r:id="rId393" w:history="1">
        <w:r w:rsidRPr="00B145B8">
          <w:rPr>
            <w:rStyle w:val="a9"/>
            <w:rFonts w:ascii="Times New Roman" w:hAnsi="Times New Roman" w:cs="Times New Roman"/>
            <w:sz w:val="28"/>
            <w:szCs w:val="28"/>
            <w:lang w:val="uz-Cyrl-UZ"/>
          </w:rPr>
          <w:t>http://www.gumfak.ru/kult_html/lecture/lect22.shtml</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7. </w:t>
      </w:r>
      <w:hyperlink r:id="rId394" w:history="1">
        <w:r w:rsidRPr="00B145B8">
          <w:rPr>
            <w:rStyle w:val="a9"/>
            <w:rFonts w:ascii="Times New Roman" w:hAnsi="Times New Roman" w:cs="Times New Roman"/>
            <w:sz w:val="28"/>
            <w:szCs w:val="28"/>
            <w:lang w:val="uz-Cyrl-UZ"/>
          </w:rPr>
          <w:t>http://www.sunhome.ru/philosophy/11230</w:t>
        </w:r>
      </w:hyperlink>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lastRenderedPageBreak/>
        <w:t xml:space="preserve">8. </w:t>
      </w:r>
      <w:hyperlink r:id="rId395" w:history="1">
        <w:r w:rsidRPr="00B145B8">
          <w:rPr>
            <w:rStyle w:val="a9"/>
            <w:rFonts w:ascii="Times New Roman" w:hAnsi="Times New Roman" w:cs="Times New Roman"/>
            <w:sz w:val="28"/>
            <w:szCs w:val="28"/>
            <w:lang w:val="uz-Cyrl-UZ"/>
          </w:rPr>
          <w:t>http://ru.wikipedia.org/wiki/Божественная комедия.</w:t>
        </w:r>
      </w:hyperlink>
      <w:r w:rsidRPr="00B145B8">
        <w:rPr>
          <w:rFonts w:ascii="Times New Roman" w:hAnsi="Times New Roman" w:cs="Times New Roman"/>
          <w:b/>
          <w:sz w:val="28"/>
          <w:szCs w:val="28"/>
          <w:lang w:val="uz-Cyrl-UZ"/>
        </w:rPr>
        <w:t xml:space="preserve"> </w:t>
      </w:r>
    </w:p>
    <w:p w:rsidR="00B145B8" w:rsidRPr="00B145B8" w:rsidRDefault="00B145B8" w:rsidP="00B145B8">
      <w:pPr>
        <w:ind w:firstLine="567"/>
        <w:jc w:val="both"/>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13-мавзу</w:t>
      </w: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Ўзбек халқининг этногенези ва этник тарихига оид манбалар</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jc w:val="both"/>
        <w:rPr>
          <w:rFonts w:ascii="Times New Roman" w:hAnsi="Times New Roman" w:cs="Times New Roman"/>
          <w:b/>
          <w:sz w:val="28"/>
          <w:szCs w:val="28"/>
          <w:lang w:val="uz-Cyrl-UZ"/>
        </w:rPr>
      </w:pP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Этногенетик, шунингдек, ўзбек халқининг шаклланиш жараёнлари узоқ давом этадиган ижтимоий ҳодисадир. Ҳозирги ўзбеклар халқ бўлиб шакллангунига қадар қатор тарихий ва этномаданий жараёнларни босиб ўтган.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95456" behindDoc="1" locked="0" layoutInCell="1" allowOverlap="1">
            <wp:simplePos x="0" y="0"/>
            <wp:positionH relativeFrom="column">
              <wp:posOffset>3178175</wp:posOffset>
            </wp:positionH>
            <wp:positionV relativeFrom="paragraph">
              <wp:posOffset>423545</wp:posOffset>
            </wp:positionV>
            <wp:extent cx="2714625" cy="2223135"/>
            <wp:effectExtent l="19050" t="0" r="9525" b="0"/>
            <wp:wrapTight wrapText="bothSides">
              <wp:wrapPolygon edited="0">
                <wp:start x="-152" y="0"/>
                <wp:lineTo x="-152" y="21470"/>
                <wp:lineTo x="21676" y="21470"/>
                <wp:lineTo x="21676" y="0"/>
                <wp:lineTo x="-152" y="0"/>
              </wp:wrapPolygon>
            </wp:wrapTight>
            <wp:docPr id="183" name="Рисунок 183" descr="http://www.booksite.ru/fulltext/secr/etof/vol/ogda/drawing/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booksite.ru/fulltext/secr/etof/vol/ogda/drawing/25i.jpg"/>
                    <pic:cNvPicPr>
                      <a:picLocks noChangeAspect="1" noChangeArrowheads="1"/>
                    </pic:cNvPicPr>
                  </pic:nvPicPr>
                  <pic:blipFill>
                    <a:blip r:embed="rId396" r:link="rId397"/>
                    <a:srcRect/>
                    <a:stretch>
                      <a:fillRect/>
                    </a:stretch>
                  </pic:blipFill>
                  <pic:spPr bwMode="auto">
                    <a:xfrm>
                      <a:off x="0" y="0"/>
                      <a:ext cx="2714625" cy="222313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Қадимги ёзма манбаларга кўра, неолит ва бронза даврларида Ўзбекистон ҳудудининг туб жойли аҳолиси эроний тиллар оиласининг шарқий лахжаларида сўзлашувчи суғдийлар, хоразмийлар, боҳтарийлар, сак қабилалари бўлган.  Ўзбеклар икки хил тилда сўзлашувчи (шарқий эроний ва туркий) қабила ва элатларнинг қоришувидан таркиб топган янги этносдир.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Халқларнинг уруғ-аймоқ, қабила, қабила иттифоқи, қавм ва элат ҳолатидан халқ бўлиб шакллангунига қадар давом этган этномаданий жараёнлар </w:t>
      </w:r>
      <w:r w:rsidRPr="00B145B8">
        <w:rPr>
          <w:rFonts w:ascii="Times New Roman" w:hAnsi="Times New Roman" w:cs="Times New Roman"/>
          <w:i/>
          <w:sz w:val="28"/>
          <w:szCs w:val="28"/>
          <w:lang w:val="uz-Cyrl-UZ"/>
        </w:rPr>
        <w:t xml:space="preserve">этногенез </w:t>
      </w:r>
      <w:r w:rsidRPr="00B145B8">
        <w:rPr>
          <w:rFonts w:ascii="Times New Roman" w:hAnsi="Times New Roman" w:cs="Times New Roman"/>
          <w:sz w:val="28"/>
          <w:szCs w:val="28"/>
          <w:lang w:val="uz-Cyrl-UZ"/>
        </w:rPr>
        <w:t>ҳисобланади.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Ҳар бир ишни боши ва адоғи бўлганидек, этногенетик жараёнларнинг ҳам боши ва адоғи бўлади. У ҳолда, ўзбек этногенези қачон бошланди,  қачондан бошлаб бу замин аҳолиси туркийда сўзлаша бошлади, я ъни аҳолининг асосий қисми туркийлашди. Бу саволга жавоб бериш учун дастлаб ўзбек халқи этногезининг бошланғич нуқтасини, этногенез аввалини аниқлаб олиш керак бўлади.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796480" behindDoc="1" locked="0" layoutInCell="1" allowOverlap="1">
            <wp:simplePos x="0" y="0"/>
            <wp:positionH relativeFrom="column">
              <wp:posOffset>1270</wp:posOffset>
            </wp:positionH>
            <wp:positionV relativeFrom="paragraph">
              <wp:posOffset>381000</wp:posOffset>
            </wp:positionV>
            <wp:extent cx="2280920" cy="1739265"/>
            <wp:effectExtent l="19050" t="0" r="5080" b="0"/>
            <wp:wrapTight wrapText="bothSides">
              <wp:wrapPolygon edited="0">
                <wp:start x="-180" y="0"/>
                <wp:lineTo x="-180" y="21292"/>
                <wp:lineTo x="21648" y="21292"/>
                <wp:lineTo x="21648" y="0"/>
                <wp:lineTo x="-180" y="0"/>
              </wp:wrapPolygon>
            </wp:wrapTight>
            <wp:docPr id="184" name="Рисунок 184" descr="http://opentextnn.ru/data/390.jacen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opentextnn.ru/data/390.jacenko01.jpg"/>
                    <pic:cNvPicPr>
                      <a:picLocks noChangeAspect="1" noChangeArrowheads="1"/>
                    </pic:cNvPicPr>
                  </pic:nvPicPr>
                  <pic:blipFill>
                    <a:blip r:embed="rId398" r:link="rId399"/>
                    <a:srcRect/>
                    <a:stretch>
                      <a:fillRect/>
                    </a:stretch>
                  </pic:blipFill>
                  <pic:spPr bwMode="auto">
                    <a:xfrm>
                      <a:off x="0" y="0"/>
                      <a:ext cx="2280920" cy="173926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           Дастлаб ўзбек этногенезининг бошланғич нуқтаси </w:t>
      </w:r>
      <w:r w:rsidRPr="00B145B8">
        <w:rPr>
          <w:rFonts w:ascii="Times New Roman" w:hAnsi="Times New Roman" w:cs="Times New Roman"/>
          <w:i/>
          <w:sz w:val="28"/>
          <w:szCs w:val="28"/>
          <w:lang w:val="uz-Cyrl-UZ"/>
        </w:rPr>
        <w:t>турк хоқонлигидан</w:t>
      </w:r>
      <w:r w:rsidRPr="00B145B8">
        <w:rPr>
          <w:rFonts w:ascii="Times New Roman" w:hAnsi="Times New Roman" w:cs="Times New Roman"/>
          <w:sz w:val="28"/>
          <w:szCs w:val="28"/>
          <w:lang w:val="uz-Cyrl-UZ"/>
        </w:rPr>
        <w:t xml:space="preserve"> (552-745) бошланди, деган тезис пайдо бўлди (академик А.Ю.Якубовский ғояси). Кейинроқ, </w:t>
      </w:r>
      <w:r w:rsidRPr="00B145B8">
        <w:rPr>
          <w:rFonts w:ascii="Times New Roman" w:hAnsi="Times New Roman" w:cs="Times New Roman"/>
          <w:sz w:val="28"/>
          <w:szCs w:val="28"/>
          <w:lang w:val="uz-Cyrl-UZ"/>
        </w:rPr>
        <w:lastRenderedPageBreak/>
        <w:t xml:space="preserve">туркий этник гуруҳлар бу заминга анча аввалроқ, антик даврида кириб келган,  шунинг учун ўзбек этногенез тарихини </w:t>
      </w:r>
      <w:r w:rsidRPr="00B145B8">
        <w:rPr>
          <w:rFonts w:ascii="Times New Roman" w:hAnsi="Times New Roman" w:cs="Times New Roman"/>
          <w:i/>
          <w:sz w:val="28"/>
          <w:szCs w:val="28"/>
          <w:lang w:val="uz-Cyrl-UZ"/>
        </w:rPr>
        <w:t>антик давридан</w:t>
      </w:r>
      <w:r w:rsidRPr="00B145B8">
        <w:rPr>
          <w:rFonts w:ascii="Times New Roman" w:hAnsi="Times New Roman" w:cs="Times New Roman"/>
          <w:sz w:val="28"/>
          <w:szCs w:val="28"/>
          <w:lang w:val="uz-Cyrl-UZ"/>
        </w:rPr>
        <w:t xml:space="preserve"> (м.а.</w:t>
      </w:r>
      <w:r w:rsidRPr="00B145B8">
        <w:rPr>
          <w:rStyle w:val="apple-style-span"/>
          <w:rFonts w:ascii="Times New Roman" w:hAnsi="Times New Roman" w:cs="Times New Roman"/>
          <w:color w:val="000000"/>
          <w:sz w:val="28"/>
          <w:szCs w:val="28"/>
          <w:lang w:val="uz-Cyrl-UZ"/>
        </w:rPr>
        <w:t>VIII – II аср </w:t>
      </w:r>
      <w:r w:rsidRPr="00B145B8">
        <w:rPr>
          <w:rFonts w:ascii="Times New Roman" w:hAnsi="Times New Roman" w:cs="Times New Roman"/>
          <w:sz w:val="28"/>
          <w:szCs w:val="28"/>
          <w:lang w:val="uz-Cyrl-UZ"/>
        </w:rPr>
        <w:t xml:space="preserve">)бошлаш керак, деган тезис пайдо бўлди (академик </w:t>
      </w:r>
      <w:r w:rsidRPr="00B145B8">
        <w:rPr>
          <w:rFonts w:ascii="Times New Roman" w:hAnsi="Times New Roman" w:cs="Times New Roman"/>
          <w:b/>
          <w:sz w:val="28"/>
          <w:szCs w:val="28"/>
          <w:lang w:val="uz-Cyrl-UZ"/>
        </w:rPr>
        <w:t>С.П.Толстов</w:t>
      </w:r>
      <w:r w:rsidRPr="00B145B8">
        <w:rPr>
          <w:rFonts w:ascii="Times New Roman" w:hAnsi="Times New Roman" w:cs="Times New Roman"/>
          <w:sz w:val="28"/>
          <w:szCs w:val="28"/>
          <w:lang w:val="uz-Cyrl-UZ"/>
        </w:rPr>
        <w:t xml:space="preserve"> ғояси). Қадимги ёзма ва моддий маданият манбаларининг қиёсий ўрганиш натижасида акад. А.Асқаров ўзбек этногенезининг бошланғич нуқтаси </w:t>
      </w:r>
      <w:r w:rsidRPr="00B145B8">
        <w:rPr>
          <w:rFonts w:ascii="Times New Roman" w:hAnsi="Times New Roman" w:cs="Times New Roman"/>
          <w:i/>
          <w:sz w:val="28"/>
          <w:szCs w:val="28"/>
          <w:lang w:val="uz-Cyrl-UZ"/>
        </w:rPr>
        <w:t>сўнгги</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 xml:space="preserve">бронза даврига </w:t>
      </w:r>
      <w:r w:rsidRPr="00B145B8">
        <w:rPr>
          <w:rFonts w:ascii="Times New Roman" w:hAnsi="Times New Roman" w:cs="Times New Roman"/>
          <w:sz w:val="28"/>
          <w:szCs w:val="28"/>
          <w:lang w:val="uz-Cyrl-UZ"/>
        </w:rPr>
        <w:t xml:space="preserve">(4-1 минг йиллар) бориб тақалишини асослайди. Демак, бугунги кунда олиб борилган илмий тадқиқотлар ўзбек халқи этногенезининг бошланғич нуқтасини с ўнги бронза даври деб эътироф этилган экан, унинг узил-кесил шаклланиши милодий </w:t>
      </w:r>
      <w:r w:rsidRPr="00B145B8">
        <w:rPr>
          <w:rFonts w:ascii="Times New Roman" w:hAnsi="Times New Roman" w:cs="Times New Roman"/>
          <w:i/>
          <w:sz w:val="28"/>
          <w:szCs w:val="28"/>
          <w:lang w:val="uz-Cyrl-UZ"/>
        </w:rPr>
        <w:t>XI-XII асрларда</w:t>
      </w:r>
      <w:r w:rsidRPr="00B145B8">
        <w:rPr>
          <w:rFonts w:ascii="Times New Roman" w:hAnsi="Times New Roman" w:cs="Times New Roman"/>
          <w:sz w:val="28"/>
          <w:szCs w:val="28"/>
          <w:lang w:val="uz-Cyrl-UZ"/>
        </w:rPr>
        <w:t xml:space="preserve"> юз берди.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Жаҳон тарихидан маълумки, дунёда бирор халқ йўқки, у ўзининг минтақадаги бошқа этник бирликлар билан аралашмаган бўлса. Бу ҳақда С.П.Толстов шундай деган эди: “Ҳозирги замон  Ўрта Осиё халқларининг биронтаси ҳам қадимги этник гуруҳларга бевосита бориб тақалмайди. Аксинча, уларнинг шаклланишида, ерли халқлар ва теварак-атрофдан кўчиб келган халқлар ҳар хил нисбатда ўз аксини топган”. Бундан ўзбек халқи ҳам мустасно эмас. Шундай экан, ҳозирги Ўзбекистон ҳудудларида қадимдан яшаб келаётган ўзбек халқининг илк аждодлари  икки тил – </w:t>
      </w:r>
      <w:r w:rsidRPr="00B145B8">
        <w:rPr>
          <w:rFonts w:ascii="Times New Roman" w:hAnsi="Times New Roman" w:cs="Times New Roman"/>
          <w:i/>
          <w:sz w:val="28"/>
          <w:szCs w:val="28"/>
          <w:lang w:val="uz-Cyrl-UZ"/>
        </w:rPr>
        <w:t>туркий</w:t>
      </w:r>
      <w:r w:rsidRPr="00B145B8">
        <w:rPr>
          <w:rFonts w:ascii="Times New Roman" w:hAnsi="Times New Roman" w:cs="Times New Roman"/>
          <w:sz w:val="28"/>
          <w:szCs w:val="28"/>
          <w:lang w:val="uz-Cyrl-UZ"/>
        </w:rPr>
        <w:t xml:space="preserve"> ва </w:t>
      </w:r>
      <w:r w:rsidRPr="00B145B8">
        <w:rPr>
          <w:rFonts w:ascii="Times New Roman" w:hAnsi="Times New Roman" w:cs="Times New Roman"/>
          <w:i/>
          <w:sz w:val="28"/>
          <w:szCs w:val="28"/>
          <w:lang w:val="uz-Cyrl-UZ"/>
        </w:rPr>
        <w:t>эроний</w:t>
      </w:r>
      <w:r w:rsidRPr="00B145B8">
        <w:rPr>
          <w:rFonts w:ascii="Times New Roman" w:hAnsi="Times New Roman" w:cs="Times New Roman"/>
          <w:sz w:val="28"/>
          <w:szCs w:val="28"/>
          <w:lang w:val="uz-Cyrl-UZ"/>
        </w:rPr>
        <w:t xml:space="preserve"> тиллар туркумидаги қабила ва элатлар бўлиб, уларнинг узоқ йиллар давомида аралашуви, қоришуви жараёнида XI-XII асрларга келиб </w:t>
      </w:r>
      <w:r w:rsidRPr="00B145B8">
        <w:rPr>
          <w:rFonts w:ascii="Times New Roman" w:hAnsi="Times New Roman" w:cs="Times New Roman"/>
          <w:i/>
          <w:sz w:val="28"/>
          <w:szCs w:val="28"/>
          <w:lang w:val="uz-Cyrl-UZ"/>
        </w:rPr>
        <w:t>ўзбек элати халқ бўлиб шаклланиб, шундан сўнг унинг этник тарихи бошланади</w:t>
      </w:r>
      <w:r w:rsidRPr="00B145B8">
        <w:rPr>
          <w:rFonts w:ascii="Times New Roman" w:hAnsi="Times New Roman" w:cs="Times New Roman"/>
          <w:sz w:val="28"/>
          <w:szCs w:val="28"/>
          <w:lang w:val="uz-Cyrl-UZ"/>
        </w:rPr>
        <w:t xml:space="preserve">.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Мана шу улкан тарихий  давр ичида ўзбек халқи </w:t>
      </w:r>
      <w:r w:rsidRPr="00B145B8">
        <w:rPr>
          <w:rFonts w:ascii="Times New Roman" w:hAnsi="Times New Roman" w:cs="Times New Roman"/>
          <w:b/>
          <w:sz w:val="28"/>
          <w:szCs w:val="28"/>
          <w:lang w:val="uz-Cyrl-UZ"/>
        </w:rPr>
        <w:t>қабила ҳолатидан  уюшган халқ</w:t>
      </w:r>
      <w:r w:rsidRPr="00B145B8">
        <w:rPr>
          <w:rFonts w:ascii="Times New Roman" w:hAnsi="Times New Roman" w:cs="Times New Roman"/>
          <w:sz w:val="28"/>
          <w:szCs w:val="28"/>
          <w:lang w:val="uz-Cyrl-UZ"/>
        </w:rPr>
        <w:t xml:space="preserve"> даражасига ўсиб чиқади.  Мана шу давр ичида аждодларимиз бир неча этномаданий босқичларни босиб ўтади. Ҳар бир босқичда элатга хос этник омиллар бирин-кетин шаклланиб боради.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халқи этногенезининг </w:t>
      </w:r>
      <w:r w:rsidRPr="00B145B8">
        <w:rPr>
          <w:rFonts w:ascii="Times New Roman" w:hAnsi="Times New Roman" w:cs="Times New Roman"/>
          <w:b/>
          <w:sz w:val="28"/>
          <w:szCs w:val="28"/>
          <w:lang w:val="uz-Cyrl-UZ"/>
        </w:rPr>
        <w:t>биринчи босқичи</w:t>
      </w:r>
      <w:r w:rsidRPr="00B145B8">
        <w:rPr>
          <w:rFonts w:ascii="Times New Roman" w:hAnsi="Times New Roman" w:cs="Times New Roman"/>
          <w:sz w:val="28"/>
          <w:szCs w:val="28"/>
          <w:lang w:val="uz-Cyrl-UZ"/>
        </w:rPr>
        <w:t xml:space="preserve">-бошланиши бронза даврига бориб тақалади.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босқич м. а. II минг йилликнинг ўрталаридан то Македонияли Искандарнинг Ўрта Осиё ҳудудларига кириб келишига қадар бўлган даврни ўз ичига олади.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давр тарихий воқеликлари: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*Буюк турк (Евразия) чўли аҳолиси ҳаётида от, эшак ва туядан транспорт воситаси сифатида фойдаланишга ўтди;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*аҳоли ўз чорва моллари билан жануб ва ғарбга томон кўча бошлади;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кўпчилик Амударёнинг қуйи ҳавзаларига кириб келади.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Бу даврларда бу заминда </w:t>
      </w:r>
      <w:r w:rsidRPr="00B145B8">
        <w:rPr>
          <w:rFonts w:ascii="Times New Roman" w:hAnsi="Times New Roman" w:cs="Times New Roman"/>
          <w:i/>
          <w:sz w:val="28"/>
          <w:szCs w:val="28"/>
          <w:lang w:val="uz-Cyrl-UZ"/>
        </w:rPr>
        <w:t>калтаминор маданияти</w:t>
      </w:r>
      <w:r w:rsidRPr="00B145B8">
        <w:rPr>
          <w:rFonts w:ascii="Times New Roman" w:hAnsi="Times New Roman" w:cs="Times New Roman"/>
          <w:sz w:val="28"/>
          <w:szCs w:val="28"/>
          <w:lang w:val="uz-Cyrl-UZ"/>
        </w:rPr>
        <w:t xml:space="preserve"> (неолит даври) ва </w:t>
      </w:r>
      <w:r w:rsidRPr="00B145B8">
        <w:rPr>
          <w:rFonts w:ascii="Times New Roman" w:hAnsi="Times New Roman" w:cs="Times New Roman"/>
          <w:i/>
          <w:sz w:val="28"/>
          <w:szCs w:val="28"/>
          <w:lang w:val="uz-Cyrl-UZ"/>
        </w:rPr>
        <w:t>сувёрган маданияти</w:t>
      </w:r>
      <w:r w:rsidRPr="00B145B8">
        <w:rPr>
          <w:rFonts w:ascii="Times New Roman" w:hAnsi="Times New Roman" w:cs="Times New Roman"/>
          <w:sz w:val="28"/>
          <w:szCs w:val="28"/>
          <w:lang w:val="uz-Cyrl-UZ"/>
        </w:rPr>
        <w:t xml:space="preserve"> (энеолит ва бронза даври) аҳолиси яшаб келар эдилар.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Янги этник гуруҳни моддий маданият излари С.П.Толстов томонидан 1940 йилларнинг ўрталарида қадимги Хоразмда, Амударёнинг Оқча дарё ўзанидан топилган Тозабоғёб канали районидан топиб ўрганилди. Қадимги Хоразм тарихининг билимдони  С. П. Толстов бу янги этник гуруҳга тегишли ёдгорликларни “</w:t>
      </w:r>
      <w:r w:rsidRPr="00B145B8">
        <w:rPr>
          <w:rFonts w:ascii="Times New Roman" w:hAnsi="Times New Roman" w:cs="Times New Roman"/>
          <w:i/>
          <w:sz w:val="28"/>
          <w:szCs w:val="28"/>
          <w:lang w:val="uz-Cyrl-UZ"/>
        </w:rPr>
        <w:t>Тозабоғёб маданияти</w:t>
      </w:r>
      <w:r w:rsidRPr="00B145B8">
        <w:rPr>
          <w:rFonts w:ascii="Times New Roman" w:hAnsi="Times New Roman" w:cs="Times New Roman"/>
          <w:sz w:val="28"/>
          <w:szCs w:val="28"/>
          <w:lang w:val="uz-Cyrl-UZ"/>
        </w:rPr>
        <w:t xml:space="preserve">” деб атайди.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Янги этник гуруҳ ўз чорваларини буюк турк (Евразия) чўлида боқиб, баъзида деҳқончиликка қулай  жойларда  ибтидоий  деҳқончилик хўжалиги билан ҳам шуғулланиб келган. Улардан қолган ёдгорликлар “</w:t>
      </w:r>
      <w:r w:rsidRPr="00B145B8">
        <w:rPr>
          <w:rFonts w:ascii="Times New Roman" w:hAnsi="Times New Roman" w:cs="Times New Roman"/>
          <w:i/>
          <w:sz w:val="28"/>
          <w:szCs w:val="28"/>
          <w:lang w:val="uz-Cyrl-UZ"/>
        </w:rPr>
        <w:t>андронов маданияти</w:t>
      </w:r>
      <w:r w:rsidRPr="00B145B8">
        <w:rPr>
          <w:rFonts w:ascii="Times New Roman" w:hAnsi="Times New Roman" w:cs="Times New Roman"/>
          <w:sz w:val="28"/>
          <w:szCs w:val="28"/>
          <w:lang w:val="uz-Cyrl-UZ"/>
        </w:rPr>
        <w:t xml:space="preserve">” номи остида ўрганилиб келинмоқда.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Улар Жанубий Сибир, Тоғли Олтой, Қозоғистон чўллари, Қирғизистон тоғ олди адирларида кенг тарқалган. Уларнинг Ўрта Осиёга кириб келиши икки йирик этник тўлқин билан боғлиқ. Дастлаб улар маҳаллий аҳоли ўзлаштирмаган районларга жойлашиб, ерли аҳоли билан иқтисодий алоқада бўладилар. Улар археологик адабиётларда «тозабоғёб», «қайроққум», “андронов маданиятининг Ўрта Осиё варианти” номлари билан маълум. Кейинроқ, милоддан аввалги II минг йилликнинг охирги чорагида уларнинг жуда катта гуруҳи кириб келади. Энди улар Ўрта Осиёнинг қадимги деҳқончилик маданияти минтақаларигача кириб борадилар. Бугунги кунда тазабоғёб этносига тегишли ёдгорликлар Ўрта Осиёнинг барча ҳудудларида учрайди.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С.П.Толстов қадимги Хоразмийлар </w:t>
      </w:r>
      <w:r w:rsidRPr="00B145B8">
        <w:rPr>
          <w:rFonts w:ascii="Times New Roman" w:hAnsi="Times New Roman" w:cs="Times New Roman"/>
          <w:i/>
          <w:sz w:val="28"/>
          <w:szCs w:val="28"/>
          <w:lang w:val="uz-Cyrl-UZ"/>
        </w:rPr>
        <w:t>маданияти</w:t>
      </w:r>
      <w:r w:rsidRPr="00B145B8">
        <w:rPr>
          <w:rFonts w:ascii="Times New Roman" w:hAnsi="Times New Roman" w:cs="Times New Roman"/>
          <w:sz w:val="28"/>
          <w:szCs w:val="28"/>
          <w:lang w:val="uz-Cyrl-UZ"/>
        </w:rPr>
        <w:t xml:space="preserve"> ҳақида гапириб, бу маданият соҳибларини этник жиҳатдан Қозоғистон чўллари ва Жанубий Сибир томонларидан келганлиги ва уларнинг туркийгўй бўлганлигини таъкидлайди.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Шу мулоҳазалар бронза даврида яшаган чорвадорларнинг андронов маданияти номи билан бизгача етиб келган моддий маданият излари туркий қабила ва қавмларга тегишли эди, деган мантиқий хулосага келиш мумкин.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Дарҳақиқат, Волга дарёсининг қуйи ҳавзаларидан то Жанубий Сибирнинг шарқий чегараларигача бўлган географик кенгликлар </w:t>
      </w:r>
      <w:r w:rsidRPr="00B145B8">
        <w:rPr>
          <w:rFonts w:ascii="Times New Roman" w:hAnsi="Times New Roman" w:cs="Times New Roman"/>
          <w:b/>
          <w:sz w:val="28"/>
          <w:szCs w:val="28"/>
          <w:lang w:val="uz-Cyrl-UZ"/>
        </w:rPr>
        <w:t>туркий этноснинг илк ватани</w:t>
      </w:r>
      <w:r w:rsidRPr="00B145B8">
        <w:rPr>
          <w:rFonts w:ascii="Times New Roman" w:hAnsi="Times New Roman" w:cs="Times New Roman"/>
          <w:sz w:val="28"/>
          <w:szCs w:val="28"/>
          <w:lang w:val="uz-Cyrl-UZ"/>
        </w:rPr>
        <w:t xml:space="preserve"> бўлган.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Бронза давридан бошлаб улар ичидан гуруҳ-гуруҳ бўлишиб, туркий этник гуруҳлар Мовароуннаҳр ва Хоразм ерларига кириб кела бошлайдилар ва маҳаллий аҳоли билан ёнма-ён, қўшилишиб яшай бошлайдилар. Шундай </w:t>
      </w:r>
      <w:r w:rsidRPr="00B145B8">
        <w:rPr>
          <w:rFonts w:ascii="Times New Roman" w:hAnsi="Times New Roman" w:cs="Times New Roman"/>
          <w:sz w:val="28"/>
          <w:szCs w:val="28"/>
          <w:lang w:val="uz-Cyrl-UZ"/>
        </w:rPr>
        <w:lastRenderedPageBreak/>
        <w:t>этногенетик жараён – ўзбек халқининг ташкил топишида асосий рол ўйнаган икки тилли этник қатламнинг аралашуви бошланади.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Демак, Мовароуннаҳр ва Хоразмда  туркий этносни биринчи бор пайдо бўлиши мавжуд тасаввурларга кўра, Турк хоқонлиги ёки антик давридан эмас, балки анча аввал, </w:t>
      </w:r>
      <w:r w:rsidRPr="00B145B8">
        <w:rPr>
          <w:rFonts w:ascii="Times New Roman" w:hAnsi="Times New Roman" w:cs="Times New Roman"/>
          <w:i/>
          <w:sz w:val="28"/>
          <w:szCs w:val="28"/>
          <w:lang w:val="uz-Cyrl-UZ"/>
        </w:rPr>
        <w:t>бронза даври</w:t>
      </w:r>
      <w:r w:rsidRPr="00B145B8">
        <w:rPr>
          <w:rFonts w:ascii="Times New Roman" w:hAnsi="Times New Roman" w:cs="Times New Roman"/>
          <w:sz w:val="28"/>
          <w:szCs w:val="28"/>
          <w:lang w:val="uz-Cyrl-UZ"/>
        </w:rPr>
        <w:t xml:space="preserve">га бориб тақалади.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Суғдшунос олим М.Исҳаковнинг таъкидлашича, милоддан аввалги I минг йилликнинг ўрталаридан Ўрта Осиё ҳудудларида аҳамонийлар давлатининг сиёсий ҳукмронлиги  ўрнатилгач, унинг таркибига кирган эроний ва туркий тилли халқларнинг барчасига Буюк Эрон давлати фуқароси сифатида қараш сиёсат даражасига кўтарилди.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Халқларнинг ўз тилларидан қатъий назар, </w:t>
      </w:r>
      <w:r w:rsidRPr="00B145B8">
        <w:rPr>
          <w:rFonts w:ascii="Times New Roman" w:hAnsi="Times New Roman" w:cs="Times New Roman"/>
          <w:b/>
          <w:sz w:val="28"/>
          <w:szCs w:val="28"/>
          <w:lang w:val="uz-Cyrl-UZ"/>
        </w:rPr>
        <w:t>умум эроний тил расмий давлат тили</w:t>
      </w:r>
      <w:r w:rsidRPr="00B145B8">
        <w:rPr>
          <w:rFonts w:ascii="Times New Roman" w:hAnsi="Times New Roman" w:cs="Times New Roman"/>
          <w:sz w:val="28"/>
          <w:szCs w:val="28"/>
          <w:lang w:val="uz-Cyrl-UZ"/>
        </w:rPr>
        <w:t xml:space="preserve"> сифатида қонуний қилиб қўйилди. Натижада, давлат маҳкамачилигида туркий тил мавқеи табиий равишда  бекор қилинди.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Собиқ совет даври тарих фанида ёзма ёдгорликларга қараб бу заминда Турк хоқонлигига қадар эроний тилли қабила ва қавмлар яшар эди, сўнг турклар кела бошлади, деган </w:t>
      </w:r>
      <w:r w:rsidRPr="00B145B8">
        <w:rPr>
          <w:rFonts w:ascii="Times New Roman" w:hAnsi="Times New Roman" w:cs="Times New Roman"/>
          <w:b/>
          <w:sz w:val="28"/>
          <w:szCs w:val="28"/>
          <w:lang w:val="uz-Cyrl-UZ"/>
        </w:rPr>
        <w:t>сохта тушунча</w:t>
      </w:r>
      <w:r w:rsidRPr="00B145B8">
        <w:rPr>
          <w:rFonts w:ascii="Times New Roman" w:hAnsi="Times New Roman" w:cs="Times New Roman"/>
          <w:sz w:val="28"/>
          <w:szCs w:val="28"/>
          <w:lang w:val="uz-Cyrl-UZ"/>
        </w:rPr>
        <w:t xml:space="preserve"> мустаҳкам ўрин олган эди.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Кейинги йилларда сак қабиласи сардорининг қабридан (Иссиқ қўрғони) топилган хат намуналари ва Даштинавур қоя тош лавҳасининг топилиши ҳамда унгача фанда “номаълум хат” сифатида ўқишга калити топилмай келаётган қадимги ёзувларни туркий халқларга тегишли, деган фикрлар ҳам йўқ эмас (Ч.Айтматов ва М.Шоҳонов. Қояда қолган кўз ёшлар. Қ.: ЖА, 1997, № 1-2) Аммо, фанда бундай фикрларга шубҳа билан қаровчилар ҳам йўқ эмас. Улар асосан ҳинду-оврўпа назарияси тарафдорлари бўлиб, бу хатларнинг қайси тилли этник гуруҳларга тегишли эканлиги масаласида тарихий лингвистика мутахасислари бир тўхтамга келганлари йўқ.Ушбу масала юзасидан илмий бахслар давом этмоқда.</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Таъкидлаш жоизки, аҳамонийлар даврида (558-330) ҳам давлат маҳкамачилигининг тили дастлаб орамий (9-7-асрлардаги консонант ёзувга асосланган) бўлиб, амалиётдаги жонли тил дорий (форс, тожик) эди.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Яна бир мисол.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Илк ўрта асрларда Мовароуннаҳр вилоятларида ҳокимият тепасида кетма-кет туркий халқлар вакиллари турган вақтларда ҳам расмий ҳужжат тили суғдча (эроний) қолаверган. Ҳатто буюк турк хоқонлигининг дастлабки даврида  ҳоқонликнинг давлат расмий ҳужжатлари ва монументал лавҳалар </w:t>
      </w:r>
      <w:r w:rsidRPr="00B145B8">
        <w:rPr>
          <w:rFonts w:ascii="Times New Roman" w:hAnsi="Times New Roman" w:cs="Times New Roman"/>
          <w:sz w:val="28"/>
          <w:szCs w:val="28"/>
          <w:lang w:val="uz-Cyrl-UZ"/>
        </w:rPr>
        <w:lastRenderedPageBreak/>
        <w:t xml:space="preserve">суғд тилида олиб борилди (Буғут лавҳаси). Бундай мисолларни кейинги даврлар тарихида ҳам кўплаб учратиш мумкин.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Демак, этногенез масаласини тўғри талқин этишда бизгача етиб келган ёзма ёдгорликларнинг тили асосида хулосалар чиқариш илмий чалкашликларга  олиб келиши эҳтимолдан узоқ эмасдир.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Сирдарёнинг ўрта ва қуйи ҳавзаларида жойлашган Қанғ давлати фуқароларининг кўпчиллигини туркий қавмлар ташкил этса-да, мамлакат аҳолиси икки тилда сўзлашганлар. Аммо, давлат ижтимоий-сиёсий ҳаётида туркчиликнинг мавқеи устунлигидан, унинг таъсир доираси Амударёгача бўлган ҳудудларига бориб етди. Туркий қавмларнинг моддий маданияти (</w:t>
      </w:r>
      <w:r w:rsidRPr="00B145B8">
        <w:rPr>
          <w:rFonts w:ascii="Times New Roman" w:hAnsi="Times New Roman" w:cs="Times New Roman"/>
          <w:i/>
          <w:sz w:val="28"/>
          <w:szCs w:val="28"/>
          <w:lang w:val="uz-Cyrl-UZ"/>
        </w:rPr>
        <w:t>қовунчи маданияти</w:t>
      </w:r>
      <w:r w:rsidRPr="00B145B8">
        <w:rPr>
          <w:rFonts w:ascii="Times New Roman" w:hAnsi="Times New Roman" w:cs="Times New Roman"/>
          <w:sz w:val="28"/>
          <w:szCs w:val="28"/>
          <w:lang w:val="uz-Cyrl-UZ"/>
        </w:rPr>
        <w:t xml:space="preserve">) ўтроқ суғдий ва хоразмийлар маданиятидан кескин фарқ қилиб, минтақада турк этносининг кенг тарқалаётганидан гувоҳлик беради.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Туркий тилли қабила ва элатларнинг Мовароуннаҳрнинг ички вилоятларига кириб келиши билан IV - V асрларда Бухоро вилояти худудида  “</w:t>
      </w:r>
      <w:r w:rsidRPr="00B145B8">
        <w:rPr>
          <w:rFonts w:ascii="Times New Roman" w:hAnsi="Times New Roman" w:cs="Times New Roman"/>
          <w:i/>
          <w:sz w:val="28"/>
          <w:szCs w:val="28"/>
          <w:lang w:val="uz-Cyrl-UZ"/>
        </w:rPr>
        <w:t>Қизил қир маданияти</w:t>
      </w:r>
      <w:r w:rsidRPr="00B145B8">
        <w:rPr>
          <w:rFonts w:ascii="Times New Roman" w:hAnsi="Times New Roman" w:cs="Times New Roman"/>
          <w:sz w:val="28"/>
          <w:szCs w:val="28"/>
          <w:lang w:val="uz-Cyrl-UZ"/>
        </w:rPr>
        <w:t xml:space="preserve">” ташкил топган. Бу даврга келиб, Суғднинг ўтроқ аҳолисига хос ҳунармандчилик анъаналари ўрнини ярим ўтроқ чорвадор туркий қавмларга мос моддий маданият эгаллайди. Бундай ҳолат қадимги Хоразм, қадимги Фарғона, ҳатто Бақтрия ҳудудларида ҳам  кўзга ташланади.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Туркий этноснинг Мовароуннаҳр ва Хоразмга катта этник гуруҳ бўлиб кириб келиши </w:t>
      </w:r>
      <w:r w:rsidRPr="00B145B8">
        <w:rPr>
          <w:rFonts w:ascii="Times New Roman" w:hAnsi="Times New Roman" w:cs="Times New Roman"/>
          <w:i/>
          <w:sz w:val="28"/>
          <w:szCs w:val="28"/>
          <w:lang w:val="uz-Cyrl-UZ"/>
        </w:rPr>
        <w:t>Буюк Турк хоқонлиги даврида</w:t>
      </w:r>
      <w:r w:rsidRPr="00B145B8">
        <w:rPr>
          <w:rFonts w:ascii="Times New Roman" w:hAnsi="Times New Roman" w:cs="Times New Roman"/>
          <w:sz w:val="28"/>
          <w:szCs w:val="28"/>
          <w:lang w:val="uz-Cyrl-UZ"/>
        </w:rPr>
        <w:t xml:space="preserve"> (6-8 асрлар) жадаллашди.  Бу даврда Ўрта Осиёда туркий қавмлар кириб бормаган бирон вилоят ва туман қолмади.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Илк ўрта асрларда Тошкент воҳасида ҳокимиятни турк тудунлари (Ҳоқон ноиблари) бошқарар эдилар. Шу даврда Чоч ҳокимлари суратлари ва қадимги турк тамғалари билан тангалар зарб этилди. Бундай тангалари қадимги Фарғона ёдгорликлари ичида ҳам тез-тез учраб туради. Бундай жараённинг чўққиси  ўзбек этногенезида ғарбий турк хоқонлигини гуллаган даврига тўғри келади.  Ўзбек этногенезининг мана шу босқичида Мовароуннаҳрнинг асосан шимолий ва шарқий вилоятларида туркий тилли деҳқон ва ҳунар аҳлидан иборат йирик ҳудудий бирлик  ташкил топади.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Бу зонада </w:t>
      </w:r>
      <w:r w:rsidRPr="00B145B8">
        <w:rPr>
          <w:rFonts w:ascii="Times New Roman" w:hAnsi="Times New Roman" w:cs="Times New Roman"/>
          <w:sz w:val="28"/>
          <w:szCs w:val="28"/>
          <w:lang w:val="en-US"/>
        </w:rPr>
        <w:t>VIII</w:t>
      </w:r>
      <w:r w:rsidRPr="00B145B8">
        <w:rPr>
          <w:rFonts w:ascii="Times New Roman" w:hAnsi="Times New Roman" w:cs="Times New Roman"/>
          <w:sz w:val="28"/>
          <w:szCs w:val="28"/>
        </w:rPr>
        <w:t>-</w:t>
      </w:r>
      <w:r w:rsidRPr="00B145B8">
        <w:rPr>
          <w:rFonts w:ascii="Times New Roman" w:hAnsi="Times New Roman" w:cs="Times New Roman"/>
          <w:sz w:val="28"/>
          <w:szCs w:val="28"/>
          <w:lang w:val="en-US"/>
        </w:rPr>
        <w:t>IX</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асрларда  туркий номдаги шаҳарлар барпо этилади. Масалан, Ангрен дарёси ҳавзасида Абрлик, Намудлик каби кон саноати шаҳарлари қад кўтаради.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     </w:t>
      </w:r>
      <w:r w:rsidRPr="00B145B8">
        <w:rPr>
          <w:rFonts w:ascii="Times New Roman" w:hAnsi="Times New Roman" w:cs="Times New Roman"/>
          <w:sz w:val="28"/>
          <w:szCs w:val="28"/>
          <w:lang w:val="uz-Cyrl-UZ"/>
        </w:rPr>
        <w:tab/>
        <w:t xml:space="preserve">IX асрнинг 40-йилларида Мовароуннаҳр туркий Қарлуқлар давлатининг ташкил топди. Бу ўзбек халқи этногенезида муҳим бир воқеа эди. Бу ўтроқ, ярим ўтроқ ва чорвадор туркий қабилалар сиёсий уюшмаси эди. Қарлуқлар милодий VI-VII асрлардаёқ Ўрта Осиёнинг шимолий ва шимолий-шарқий ҳудудларининг катта қисмини  эгаллаган эдилар. Улар бошқа туркий қабилалар билан биргаликда  Жанубий Қозоғистон, Тошкент воҳаси, Зарафшон ҳавзаларигача, уларнинг айрим гуруҳлари Тохаристонгача  (ҳозирги Сурхондарё вил.) кириб борган эдилар.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Араб тарихчиси Табарийга кўра, VII-VIII асрларда Балх, Тохаристон, Бадхиз, Кўҳистон, Серахс, Чоғаниён, Бухоро, Чоч ва Фарғона аҳолисининг асосини </w:t>
      </w:r>
      <w:r w:rsidRPr="00B145B8">
        <w:rPr>
          <w:rFonts w:ascii="Times New Roman" w:hAnsi="Times New Roman" w:cs="Times New Roman"/>
          <w:b/>
          <w:sz w:val="28"/>
          <w:szCs w:val="28"/>
          <w:lang w:val="uz-Cyrl-UZ"/>
        </w:rPr>
        <w:t>туркий қавмлар</w:t>
      </w:r>
      <w:r w:rsidRPr="00B145B8">
        <w:rPr>
          <w:rFonts w:ascii="Times New Roman" w:hAnsi="Times New Roman" w:cs="Times New Roman"/>
          <w:sz w:val="28"/>
          <w:szCs w:val="28"/>
          <w:lang w:val="uz-Cyrl-UZ"/>
        </w:rPr>
        <w:t xml:space="preserve"> ташкил этарди. Уларнинг орасида эса қарлуқларнинг ўрни катта эди. Ёзма манбаларга кўра, Сомонийлар билан Қарлуқлар давлати ўртасида маълум чегара белгилансада, аммо ҳозирги замон тасаввуридаги аниқ чегара бўлмаган. Туркий қабилалар Мовароуннаҳрга Сирдарёнинг шимолий районларидан эркин кўчиб келаверар эдилар.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Туркий қабилаларнинг Мовароуннаҳрга тинч ва осойишта кириб келиши арабларгача, сосонийлар даврида (224-651) ҳам узлуксиз давом этган, уларнинг ўтроқ ҳаётга кўчиши  ва туб ерли аҳолининг турклашуви тезлашди. Мовароуннаҳрнинг туркий қавм ва қабилалар кенг тарқалган районларида турк ижтимоий-иқтисодий таркиби ва уларнинг этносиёсий жиҳатдан уюшиши таъминланди. Худди шундай тарихий шароит Ўрта Осиё туркий қавмлари ҳаётида  IX аср охирларига келиб, ўзининг кулминация нуқтасига чиқди.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Айни вақтда турк этник қатлами орасида </w:t>
      </w:r>
      <w:r w:rsidRPr="00B145B8">
        <w:rPr>
          <w:rFonts w:ascii="Times New Roman" w:hAnsi="Times New Roman" w:cs="Times New Roman"/>
          <w:b/>
          <w:sz w:val="28"/>
          <w:szCs w:val="28"/>
          <w:lang w:val="uz-Cyrl-UZ"/>
        </w:rPr>
        <w:t>феодаллашиш жараёни</w:t>
      </w:r>
      <w:r w:rsidRPr="00B145B8">
        <w:rPr>
          <w:rFonts w:ascii="Times New Roman" w:hAnsi="Times New Roman" w:cs="Times New Roman"/>
          <w:sz w:val="28"/>
          <w:szCs w:val="28"/>
          <w:lang w:val="uz-Cyrl-UZ"/>
        </w:rPr>
        <w:t xml:space="preserve"> жадал кечмоқда эди. Бу жараён олий ҳокимиятдан мустақил сиёсат юритиш учун интилаётган юқори табақа вакилларининг ўзаро узлуксиз урушлари, талончилик юришлари билан бирга содир бўлмоқда эди. Бу феодал бебошликларга барҳам бериш учун кучли давлат ҳокимияти керак эди.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Қарлуқ давлати ана шундай ҳокимият эди, унинг таъсир доираси Ҳозирги Қозоғистондаги Еттисув вилоятидан то қадимги Фарғонанинг шарқий районларигача, ундан Сирдарёнинг ўрта ҳавзаларигача чўзилган ҳудудларга ёйилган эди.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Кейинчалик </w:t>
      </w:r>
      <w:r w:rsidRPr="00B145B8">
        <w:rPr>
          <w:rFonts w:ascii="Times New Roman" w:hAnsi="Times New Roman" w:cs="Times New Roman"/>
          <w:b/>
          <w:sz w:val="28"/>
          <w:szCs w:val="28"/>
          <w:lang w:val="uz-Cyrl-UZ"/>
        </w:rPr>
        <w:t>ўзбек</w:t>
      </w:r>
      <w:r w:rsidRPr="00B145B8">
        <w:rPr>
          <w:rFonts w:ascii="Times New Roman" w:hAnsi="Times New Roman" w:cs="Times New Roman"/>
          <w:sz w:val="28"/>
          <w:szCs w:val="28"/>
          <w:lang w:val="uz-Cyrl-UZ"/>
        </w:rPr>
        <w:t xml:space="preserve"> номини олган халқнинг сиёсий жиҳатдан уюшиши учун IX-X асрларда қўйилган ўша этносиёсий асос мустаҳкам пойдевор бўлди. Айни шу даврда Ўрта Осиёнинг шимолий ва шарқий вилоятларида </w:t>
      </w:r>
      <w:r w:rsidRPr="00B145B8">
        <w:rPr>
          <w:rFonts w:ascii="Times New Roman" w:hAnsi="Times New Roman" w:cs="Times New Roman"/>
          <w:sz w:val="28"/>
          <w:szCs w:val="28"/>
          <w:lang w:val="uz-Cyrl-UZ"/>
        </w:rPr>
        <w:lastRenderedPageBreak/>
        <w:t xml:space="preserve">йирик туркий этногеографик ҳудудий бирлик шаклланди. Кейинчалик бунга Мовароуннаҳрнинг марказий ва жанубий районлари ҳам қўшилди.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X аср ўрталарида бу ҳудудда Қарлуқлар давлатининг давоми сифатида </w:t>
      </w:r>
      <w:r w:rsidRPr="00B145B8">
        <w:rPr>
          <w:rFonts w:ascii="Times New Roman" w:hAnsi="Times New Roman" w:cs="Times New Roman"/>
          <w:b/>
          <w:sz w:val="28"/>
          <w:szCs w:val="28"/>
          <w:lang w:val="uz-Cyrl-UZ"/>
        </w:rPr>
        <w:t>Қорахонийлар сулоласи</w:t>
      </w:r>
      <w:r w:rsidRPr="00B145B8">
        <w:rPr>
          <w:rFonts w:ascii="Times New Roman" w:hAnsi="Times New Roman" w:cs="Times New Roman"/>
          <w:sz w:val="28"/>
          <w:szCs w:val="28"/>
          <w:lang w:val="uz-Cyrl-UZ"/>
        </w:rPr>
        <w:t xml:space="preserve"> ҳокимият тепасига келди. Қашқардан Амударёгача, Шарқий Туркистоннинг бир қисми, Еттисув, Тошкент воҳаси, Қадимги Фарғона, Қадимги Суғд ва Бақтрия-Тохаристонни ўз ичига олган Қорахонийлар давлати </w:t>
      </w:r>
      <w:r w:rsidRPr="00B145B8">
        <w:rPr>
          <w:rFonts w:ascii="Times New Roman" w:hAnsi="Times New Roman" w:cs="Times New Roman"/>
          <w:b/>
          <w:sz w:val="28"/>
          <w:szCs w:val="28"/>
          <w:lang w:val="uz-Cyrl-UZ"/>
        </w:rPr>
        <w:t>ўзбекларнинг халқ сифатида</w:t>
      </w:r>
      <w:r w:rsidRPr="00B145B8">
        <w:rPr>
          <w:rFonts w:ascii="Times New Roman" w:hAnsi="Times New Roman" w:cs="Times New Roman"/>
          <w:sz w:val="28"/>
          <w:szCs w:val="28"/>
          <w:lang w:val="uz-Cyrl-UZ"/>
        </w:rPr>
        <w:t xml:space="preserve"> узил-кесил шаклланганлигини кўрсатувчи этник белги эди.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Шундай қилиб, </w:t>
      </w:r>
      <w:r w:rsidRPr="00B145B8">
        <w:rPr>
          <w:rFonts w:ascii="Times New Roman" w:hAnsi="Times New Roman" w:cs="Times New Roman"/>
          <w:b/>
          <w:sz w:val="28"/>
          <w:szCs w:val="28"/>
          <w:lang w:val="uz-Cyrl-UZ"/>
        </w:rPr>
        <w:t>X асрнинг охири - XI асрнинг бошларига келиб, ўзбек халқи этногенези тарихида унинг халқ сифатида шаклланиши учун зарур бўлган барча этник белгилар содир бўлди</w:t>
      </w:r>
      <w:r w:rsidRPr="00B145B8">
        <w:rPr>
          <w:rFonts w:ascii="Times New Roman" w:hAnsi="Times New Roman" w:cs="Times New Roman"/>
          <w:sz w:val="28"/>
          <w:szCs w:val="28"/>
          <w:lang w:val="uz-Cyrl-UZ"/>
        </w:rPr>
        <w:t xml:space="preserve">.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Аниқроқ қилиб айтганда, маълум йирик ҳудудий-географик вилоятларда </w:t>
      </w:r>
      <w:r w:rsidRPr="00B145B8">
        <w:rPr>
          <w:rFonts w:ascii="Times New Roman" w:hAnsi="Times New Roman" w:cs="Times New Roman"/>
          <w:b/>
          <w:sz w:val="28"/>
          <w:szCs w:val="28"/>
          <w:lang w:val="uz-Cyrl-UZ"/>
        </w:rPr>
        <w:t>моддий ва маънавий маданият бирлиги (1)</w:t>
      </w:r>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антропологик тип бирлиги (2)</w:t>
      </w:r>
      <w:r w:rsidRPr="00B145B8">
        <w:rPr>
          <w:rFonts w:ascii="Times New Roman" w:hAnsi="Times New Roman" w:cs="Times New Roman"/>
          <w:sz w:val="28"/>
          <w:szCs w:val="28"/>
          <w:lang w:val="uz-Cyrl-UZ"/>
        </w:rPr>
        <w:t xml:space="preserve">, туркий этник асосда таркиб топган </w:t>
      </w:r>
      <w:r w:rsidRPr="00B145B8">
        <w:rPr>
          <w:rFonts w:ascii="Times New Roman" w:hAnsi="Times New Roman" w:cs="Times New Roman"/>
          <w:b/>
          <w:sz w:val="28"/>
          <w:szCs w:val="28"/>
          <w:lang w:val="uz-Cyrl-UZ"/>
        </w:rPr>
        <w:t>ўзликни англаш (3)</w:t>
      </w:r>
      <w:r w:rsidRPr="00B145B8">
        <w:rPr>
          <w:rFonts w:ascii="Times New Roman" w:hAnsi="Times New Roman" w:cs="Times New Roman"/>
          <w:sz w:val="28"/>
          <w:szCs w:val="28"/>
          <w:lang w:val="uz-Cyrl-UZ"/>
        </w:rPr>
        <w:t xml:space="preserve"> ва ҳукмрон туркий этник асос атрофида жипслашган  ва икки тиллилик белгилари асосида қурилган </w:t>
      </w:r>
      <w:r w:rsidRPr="00B145B8">
        <w:rPr>
          <w:rFonts w:ascii="Times New Roman" w:hAnsi="Times New Roman" w:cs="Times New Roman"/>
          <w:b/>
          <w:sz w:val="28"/>
          <w:szCs w:val="28"/>
          <w:lang w:val="uz-Cyrl-UZ"/>
        </w:rPr>
        <w:t>сиёсий давлат уюшмаси (4)</w:t>
      </w:r>
      <w:r w:rsidRPr="00B145B8">
        <w:rPr>
          <w:rFonts w:ascii="Times New Roman" w:hAnsi="Times New Roman" w:cs="Times New Roman"/>
          <w:sz w:val="28"/>
          <w:szCs w:val="28"/>
          <w:lang w:val="uz-Cyrl-UZ"/>
        </w:rPr>
        <w:t xml:space="preserve"> ташкил топди.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йирик давлат уюшмаси Қорахонийлар давлати бўлиб, у буюк Туркистон элининг барча туркий халқларига тегишли, яъни ўзбеклар, қозоқлар, туркманлар, уйғурларнинг ҳам бирлашган давлат уюшмаси эди.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халқи этногенезининг узил-кесил якун топиши учун IX-X асрларда ҳозирги Ўзбекистон ҳудудлари форсий забон сомонийлар давлати таркибида бўлгани сабабли, ўзбек халқининг узил-кесил шаклланиши учун зарур бўлган этник омиллардан энг муҳимлари – </w:t>
      </w:r>
      <w:r w:rsidRPr="00B145B8">
        <w:rPr>
          <w:rFonts w:ascii="Times New Roman" w:hAnsi="Times New Roman" w:cs="Times New Roman"/>
          <w:i/>
          <w:sz w:val="28"/>
          <w:szCs w:val="28"/>
          <w:lang w:val="uz-Cyrl-UZ"/>
        </w:rPr>
        <w:t>тил бирлиги</w:t>
      </w:r>
      <w:r w:rsidRPr="00B145B8">
        <w:rPr>
          <w:rFonts w:ascii="Times New Roman" w:hAnsi="Times New Roman" w:cs="Times New Roman"/>
          <w:sz w:val="28"/>
          <w:szCs w:val="28"/>
          <w:lang w:val="uz-Cyrl-UZ"/>
        </w:rPr>
        <w:t xml:space="preserve"> ва этносга монанд </w:t>
      </w:r>
      <w:r w:rsidRPr="00B145B8">
        <w:rPr>
          <w:rFonts w:ascii="Times New Roman" w:hAnsi="Times New Roman" w:cs="Times New Roman"/>
          <w:i/>
          <w:sz w:val="28"/>
          <w:szCs w:val="28"/>
          <w:lang w:val="uz-Cyrl-UZ"/>
        </w:rPr>
        <w:t>сиёсий давлат уюшмаси</w:t>
      </w:r>
      <w:r w:rsidRPr="00B145B8">
        <w:rPr>
          <w:rFonts w:ascii="Times New Roman" w:hAnsi="Times New Roman" w:cs="Times New Roman"/>
          <w:sz w:val="28"/>
          <w:szCs w:val="28"/>
          <w:lang w:val="uz-Cyrl-UZ"/>
        </w:rPr>
        <w:t xml:space="preserve"> ҳали етишмас эди.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X асрнинг охири – XI асрнинг бошларида этносга монанд сиёсий давлат уюшмаси ҳам юз берди, бироқ, жонли эски ўзбек тилининг таркиб топиши учун тегишли шарт-шароитлар ва вақт керак эди.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Тарих тақозаси билан бу муаммо ҳам ўз ечимини топди, яъни XI асрнинг ўрталарида Қорахонийлар давлати иккига ажралиб, унинг Ғарбий Қорахонийлар давлати доирасида жонли эски ўзбек тилининг қарлуқ-чигил лаҳжалари асосида ривожланишига сиёсий ва этномаданий имкониятлар яратилди. </w:t>
      </w:r>
    </w:p>
    <w:p w:rsidR="00B145B8" w:rsidRPr="00B145B8" w:rsidRDefault="00B145B8" w:rsidP="00B145B8">
      <w:pPr>
        <w:ind w:firstLine="709"/>
        <w:jc w:val="both"/>
        <w:rPr>
          <w:rFonts w:ascii="Times New Roman" w:hAnsi="Times New Roman" w:cs="Times New Roman"/>
          <w:i/>
          <w:sz w:val="28"/>
          <w:szCs w:val="28"/>
          <w:lang w:val="uz-Cyrl-UZ"/>
        </w:rPr>
      </w:pPr>
      <w:r w:rsidRPr="00B145B8">
        <w:rPr>
          <w:rFonts w:ascii="Times New Roman" w:hAnsi="Times New Roman" w:cs="Times New Roman"/>
          <w:sz w:val="28"/>
          <w:szCs w:val="28"/>
          <w:lang w:val="uz-Cyrl-UZ"/>
        </w:rPr>
        <w:t xml:space="preserve">Бу заминда қадимдан анчагина қисми ўтроқлашиб улгурган турк, калтатай, қарлуқ, чигил, тухси, арғун, мусабозори, туркаш каби қабилалар </w:t>
      </w:r>
      <w:r w:rsidRPr="00B145B8">
        <w:rPr>
          <w:rFonts w:ascii="Times New Roman" w:hAnsi="Times New Roman" w:cs="Times New Roman"/>
          <w:sz w:val="28"/>
          <w:szCs w:val="28"/>
          <w:lang w:val="uz-Cyrl-UZ"/>
        </w:rPr>
        <w:lastRenderedPageBreak/>
        <w:t xml:space="preserve">суғдий забон аҳоли билан ёнма-ён ва биргалиб яшаб келардилар. Икки тил вакиллари орасида иқтисодий, маданий алоқалар ривожланиб, бу яқинликлар этник қоришувлар даражасига кўтарилган эди. Академик этнолог К.Шониёзов таъкидлаганидек, IX-X асрларда сиёсий ҳокимият форсий забон сомонийлар қўлида бўлса ҳам Мовароуннаҳрнинг шимолий, шимолий-шарқий ва шимолий-ғарбий минтақаларида ўзбек элатининг туркий асоси қурилиб бўлган эди. Бу туркий  этник асосни қарлуқ-чигил лаҳжаси  Ғарбий Қорахонийлар давлати доирасида жонли эски ўзбек тили сифатида бошқа туркий лаҳжалардан ажралиб чиқади. Шунинг учун, агар </w:t>
      </w:r>
      <w:r w:rsidRPr="00B145B8">
        <w:rPr>
          <w:rFonts w:ascii="Times New Roman" w:hAnsi="Times New Roman" w:cs="Times New Roman"/>
          <w:b/>
          <w:sz w:val="28"/>
          <w:szCs w:val="28"/>
          <w:lang w:val="uz-Cyrl-UZ"/>
        </w:rPr>
        <w:t>Маҳмуд Қашғарий ва Юсуф Хос Хожиблар тили умум турк тили бўлса, Аҳмад Яссавий ва Аҳмад Югнакийлар тили жонли эски ўзбек тилининг намуналари эди.</w:t>
      </w:r>
      <w:r w:rsidRPr="00B145B8">
        <w:rPr>
          <w:rFonts w:ascii="Times New Roman" w:hAnsi="Times New Roman" w:cs="Times New Roman"/>
          <w:i/>
          <w:sz w:val="28"/>
          <w:szCs w:val="28"/>
          <w:lang w:val="uz-Cyrl-UZ"/>
        </w:rPr>
        <w:t xml:space="preserve">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Шундай қилиб, ҳозирги Ўзбекистон ҳудудлари ва унинг теварак-атроф районларида деярли икки минг йил давом этган этногенетик жараёнлар натижасида, яъни суғдийлар, хоразмийлар, боҳтарийлар ва сакларнинг шу заминда бронза давридан бошлаб, улар билан ёнма-ён яшаб келаётган туркий забон қабила ва қавмлари билан аралашуви, қоришуви натижасида </w:t>
      </w:r>
      <w:r w:rsidRPr="00B145B8">
        <w:rPr>
          <w:rFonts w:ascii="Times New Roman" w:hAnsi="Times New Roman" w:cs="Times New Roman"/>
          <w:b/>
          <w:sz w:val="28"/>
          <w:szCs w:val="28"/>
          <w:lang w:val="uz-Cyrl-UZ"/>
        </w:rPr>
        <w:t>ўзбек халқи XI асрда тўла-тўкис, XII асрда эса  узил-кесил шаклланди.</w:t>
      </w:r>
      <w:r w:rsidRPr="00B145B8">
        <w:rPr>
          <w:rFonts w:ascii="Times New Roman" w:hAnsi="Times New Roman" w:cs="Times New Roman"/>
          <w:sz w:val="28"/>
          <w:szCs w:val="28"/>
          <w:lang w:val="uz-Cyrl-UZ"/>
        </w:rPr>
        <w:t xml:space="preserve"> Бу якуний этногенетик жараён ўзбек халқининг моддий ва маънавий маданиятида ҳамда ҳозирги замон ўзбекларининг жисмоний қиёфасида ўз аксини топган.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Энди бундан кейинги тарих ўзбек халқининг этник тарихи ҳисобланади.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 xml:space="preserve">Ўзбеклар этник маданиятининг дастлабки босқичи. </w:t>
      </w:r>
      <w:r w:rsidRPr="00B145B8">
        <w:rPr>
          <w:rFonts w:ascii="Times New Roman" w:hAnsi="Times New Roman" w:cs="Times New Roman"/>
          <w:sz w:val="28"/>
          <w:szCs w:val="28"/>
          <w:lang w:val="uz-Cyrl-UZ"/>
        </w:rPr>
        <w:t xml:space="preserve">Бўлажак тарихчи талабаларнинг тўлақонли мутахасис бўлиб етишишлари учун, улар ўзбек халқининг </w:t>
      </w:r>
      <w:r w:rsidRPr="00B145B8">
        <w:rPr>
          <w:rFonts w:ascii="Times New Roman" w:hAnsi="Times New Roman" w:cs="Times New Roman"/>
          <w:b/>
          <w:sz w:val="28"/>
          <w:szCs w:val="28"/>
          <w:lang w:val="uz-Cyrl-UZ"/>
        </w:rPr>
        <w:t>келиб чиқиши</w:t>
      </w:r>
      <w:r w:rsidRPr="00B145B8">
        <w:rPr>
          <w:rFonts w:ascii="Times New Roman" w:hAnsi="Times New Roman" w:cs="Times New Roman"/>
          <w:sz w:val="28"/>
          <w:szCs w:val="28"/>
          <w:lang w:val="uz-Cyrl-UZ"/>
        </w:rPr>
        <w:t xml:space="preserve"> ва унинг </w:t>
      </w:r>
      <w:r w:rsidRPr="00B145B8">
        <w:rPr>
          <w:rFonts w:ascii="Times New Roman" w:hAnsi="Times New Roman" w:cs="Times New Roman"/>
          <w:b/>
          <w:sz w:val="28"/>
          <w:szCs w:val="28"/>
          <w:lang w:val="uz-Cyrl-UZ"/>
        </w:rPr>
        <w:t>халқ, миллат</w:t>
      </w:r>
      <w:r w:rsidRPr="00B145B8">
        <w:rPr>
          <w:rFonts w:ascii="Times New Roman" w:hAnsi="Times New Roman" w:cs="Times New Roman"/>
          <w:sz w:val="28"/>
          <w:szCs w:val="28"/>
          <w:lang w:val="uz-Cyrl-UZ"/>
        </w:rPr>
        <w:t xml:space="preserve"> бўлиб шаклланиш тарихий жараёнларини билишлари лозим.</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Талабалар шу масала билан боғлиқ концепциялар ва уларнинг туб моҳияти билан ҳамда этногенез ва этник тарихнинг назарий ва илмий-методологик асослари билан танишадилар. Этногенез ва этник тарих ҳақидаги  тушунчалар: этник аломатлар ва белгилар, ўзбек халқи этногенетик жараёнининг мураккаб кечиш сабаблари ва улар ўртасидаги тарихий ва хронологик тафовутларни англаб етадилар. Бундай маълумотлар давлат таълим дастури асосида берилади.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Ҳар бир тарихчи талаба, ўз халқи ва ватанига содиқ бўлажак мутахасис. У ўзининг ота-боболари ва аждодларининг келиб чиқишини, узоқ ўтмишини билмоғи зарур. </w:t>
      </w:r>
      <w:r w:rsidRPr="00B145B8">
        <w:rPr>
          <w:rFonts w:ascii="Times New Roman" w:hAnsi="Times New Roman" w:cs="Times New Roman"/>
          <w:b/>
          <w:sz w:val="28"/>
          <w:szCs w:val="28"/>
          <w:lang w:val="uz-Cyrl-UZ"/>
        </w:rPr>
        <w:t>Ўз  аждодларининг ким бўлганликларини билсин</w:t>
      </w:r>
      <w:r w:rsidRPr="00B145B8">
        <w:rPr>
          <w:rFonts w:ascii="Times New Roman" w:hAnsi="Times New Roman" w:cs="Times New Roman"/>
          <w:sz w:val="28"/>
          <w:szCs w:val="28"/>
          <w:lang w:val="uz-Cyrl-UZ"/>
        </w:rPr>
        <w:t xml:space="preserve">. Юртбошимиз бежиз айтмаган: “Ҳар қайси инсон мен шу миллат фарзанди </w:t>
      </w:r>
      <w:r w:rsidRPr="00B145B8">
        <w:rPr>
          <w:rFonts w:ascii="Times New Roman" w:hAnsi="Times New Roman" w:cs="Times New Roman"/>
          <w:sz w:val="28"/>
          <w:szCs w:val="28"/>
          <w:lang w:val="uz-Cyrl-UZ"/>
        </w:rPr>
        <w:lastRenderedPageBreak/>
        <w:t>эканман, менинг аждодларим кимлар бўлган, миллатимнинг ибтидоси қайда, унинг оёққа туриши, тикланиш, шаклланиш жараёни қандай кечган, деган саволларни ўзига бериши табиий” (7:136). Чунки Президентимиз бошқа китобида таъкидлаганидек, “Ўз тарихини билмаган, кечаги кунини унутган миллатнинг келажаги  йўқ” (ЮМЕК: 4).</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Аждодлари шу заминда узоқ давом этган иқтисодий ва этномаданий алоқалар натижасида бир-бирлари билан аралашиб, қоришиб кетган, турли тарихий тараққиёт босқичларини бирга босиб ўтган, ўтроқ халқ маданий меросининг соҳиблари бўлганликларини билсин. Уларни кўчманчилар деб нотўғри баҳоланганликларини билсин.  Худди шу бугунги маъруза мақсад ва вазифаларининг мазмун ва туб моҳиятини ташкил этади.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 халқининг келиб чиқиши ҳақида махсус тадқиқотлар ва улар ҳақида ёзилган асарлар кўп эмас. Аммо, бу масалада таниқли шарқшунос ва археолог олим, проф. А.Ю Якубовский,  Хоразм тарихининг чуқур билимдони проф. С.П.Толстов, академиклар Я. Ғуломов ва К. Шониёзовларнинг хизмати  катта.</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1941 йилда проф. А.Ю. Якубовский “Ўзбек халқининг юзага келиши масаласи ҳақида” (“К вопросу об этногенезе узбекского народа”) махсус рисола ёзиб, уни “УзФАН” нашриётида, ўзбек ва рус тилларида чоп эттирди. </w:t>
      </w:r>
      <w:r w:rsidRPr="00B145B8">
        <w:rPr>
          <w:rFonts w:ascii="Times New Roman" w:hAnsi="Times New Roman" w:cs="Times New Roman"/>
          <w:noProof/>
          <w:sz w:val="28"/>
          <w:szCs w:val="28"/>
          <w:lang w:val="uz-Cyrl-UZ"/>
        </w:rPr>
        <w:t xml:space="preserve">Ўзбек халқи этногенез ва этник тарихи муаммоларини ўрганишда  акад. К. Шониёзовнинг хизматлари алоҳида таҳсинга сазовардир. У ўзининг қарийб  ярим асрлик илмий фаолияти давомида Марказий Осиё минтақасида яшовчи ўзбек ва бошқа қардош халқлар этногенези ва этник тарихини изчил ўрганди, қатор илмий мақолалар ва бир неча йирик монографиялар яратди. Унинг “Ўзбек қарлуқлари” (1964), “Ўзбек халқининг этник тарихига оид” (1974), “Ўзбек халқининг моддий маданиятидан этнографик лавҳалар” (1981), “Қанғ давлати ва қанғлилар” (1990),  “Ўзбек халқининг шаклланиш жараёни” (2001) каби асарлари фундаментал  илмий асосга эга.  </w:t>
      </w:r>
      <w:r w:rsidRPr="00B145B8">
        <w:rPr>
          <w:rFonts w:ascii="Times New Roman" w:hAnsi="Times New Roman" w:cs="Times New Roman"/>
          <w:sz w:val="28"/>
          <w:szCs w:val="28"/>
          <w:lang w:val="uz-Cyrl-UZ"/>
        </w:rPr>
        <w:t>2001 йилда акад.  Карим  Шониёзовнинг  “Шарқ” нашриётида,  “Ўзбек халқининг шаклланиш жараёни” номли монографияси чоп этилди.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noProof/>
          <w:sz w:val="28"/>
          <w:szCs w:val="28"/>
          <w:lang w:val="uz-Cyrl-UZ"/>
        </w:rPr>
        <w:t>XX аср 20-йилларида, Ўрта Осиёд</w:t>
      </w:r>
      <w:r w:rsidRPr="00B145B8">
        <w:rPr>
          <w:rFonts w:ascii="Times New Roman" w:hAnsi="Times New Roman" w:cs="Times New Roman"/>
          <w:sz w:val="28"/>
          <w:szCs w:val="28"/>
          <w:lang w:val="uz-Cyrl-UZ"/>
        </w:rPr>
        <w:t xml:space="preserve"> </w:t>
      </w:r>
      <w:r w:rsidRPr="00B145B8">
        <w:rPr>
          <w:rFonts w:ascii="Times New Roman" w:hAnsi="Times New Roman" w:cs="Times New Roman"/>
          <w:noProof/>
          <w:sz w:val="28"/>
          <w:szCs w:val="28"/>
          <w:lang w:val="uz-Cyrl-UZ"/>
        </w:rPr>
        <w:t xml:space="preserve">а “этник белгилар”га қараб ўтказилган “миллий чегаралаш” сиёсати туфайли 5 та миллий республикалар ташкил этилгандан кейин тарих фанида аста-секин янги концепция, яъни “миллий автохтонизм” назарияси шакллана бошлади. Бунга кўра, барча туркий тилли халқлар келиб чиқиши жиҳатидан ўзлари эгаллаб турган ҳудудлар билан азалдан боғлиқдир, деган ғоя ўртага ташланди. Маълумки, </w:t>
      </w:r>
      <w:r w:rsidRPr="00B145B8">
        <w:rPr>
          <w:rFonts w:ascii="Times New Roman" w:hAnsi="Times New Roman" w:cs="Times New Roman"/>
          <w:noProof/>
          <w:sz w:val="28"/>
          <w:szCs w:val="28"/>
          <w:lang w:val="uz-Cyrl-UZ"/>
        </w:rPr>
        <w:lastRenderedPageBreak/>
        <w:t>туркий тилда сўзлашувчи халқларнинг ҳар бирида ўзига хослик, этномаданий ва  антропологик ўзгачалик мавжудки, у белгилар айнан ўша миллатнинг бошқалардан ажратиб туради. Кейинги йилларда тарих фани ва унинг археология, антропология ва этнография соҳаларида ўтказилган тадқиқотлар  айнан ана шу менталитетни илмий ўрганишга, этногенетик жараёнларнинг тарихий изчиллик ва холисона бирламчи манбалар асосида объектив таҳлил қилишга қаратилди.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Ўзбек халқининг шаклланиш тарихи</w:t>
      </w:r>
      <w:r w:rsidRPr="00B145B8">
        <w:rPr>
          <w:rFonts w:ascii="Times New Roman" w:hAnsi="Times New Roman" w:cs="Times New Roman"/>
          <w:sz w:val="28"/>
          <w:szCs w:val="28"/>
          <w:lang w:val="uz-Cyrl-UZ"/>
        </w:rPr>
        <w:t xml:space="preserve"> жуда узоқ давом этган этногенетик жараён натижаси эканлиги шубҳасиз. Бу жараён яъни ўзбекларнинг этногенези қадим-қадим, антик (м.а.VIII аср) замонлардан то милодий XI асргача давом этди ва у ғарбий қорахонийлар давлати доирасида, </w:t>
      </w:r>
      <w:r w:rsidRPr="00B145B8">
        <w:rPr>
          <w:rFonts w:ascii="Times New Roman" w:hAnsi="Times New Roman" w:cs="Times New Roman"/>
          <w:b/>
          <w:sz w:val="28"/>
          <w:szCs w:val="28"/>
          <w:lang w:val="uz-Cyrl-UZ"/>
        </w:rPr>
        <w:t>XI-XII асрлар давомида ўзбек халқи узил-кесил шаклланди.</w:t>
      </w:r>
      <w:r w:rsidRPr="00B145B8">
        <w:rPr>
          <w:rFonts w:ascii="Times New Roman" w:hAnsi="Times New Roman" w:cs="Times New Roman"/>
          <w:sz w:val="28"/>
          <w:szCs w:val="28"/>
          <w:lang w:val="uz-Cyrl-UZ"/>
        </w:rPr>
        <w:t xml:space="preserve">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Шундан сўнг ўзбек халқининг этник тарихи бошланди.</w:t>
      </w:r>
    </w:p>
    <w:p w:rsidR="00B145B8" w:rsidRPr="00B145B8" w:rsidRDefault="00B145B8" w:rsidP="00B145B8">
      <w:pPr>
        <w:pStyle w:val="af1"/>
        <w:spacing w:after="0"/>
        <w:ind w:firstLine="709"/>
        <w:jc w:val="both"/>
        <w:rPr>
          <w:noProof/>
          <w:sz w:val="28"/>
          <w:szCs w:val="28"/>
          <w:lang w:val="uz-Cyrl-UZ"/>
        </w:rPr>
      </w:pPr>
      <w:r w:rsidRPr="00B145B8">
        <w:rPr>
          <w:b/>
          <w:noProof/>
          <w:sz w:val="28"/>
          <w:szCs w:val="28"/>
          <w:lang w:val="uz-Cyrl-UZ"/>
        </w:rPr>
        <w:t>Геродот</w:t>
      </w:r>
      <w:r w:rsidRPr="00B145B8">
        <w:rPr>
          <w:noProof/>
          <w:sz w:val="28"/>
          <w:szCs w:val="28"/>
          <w:lang w:val="uz-Cyrl-UZ"/>
        </w:rPr>
        <w:t xml:space="preserve"> “Тарих” асарида Гекатейга асосланиб, хорасмийлар ҳақида бир неча бор эслайди. “Осиёда, – дейди Геродот – ҳар тарафидан тоғ билан ўралган водий бор, тоғларда беш дара бор. Бир вақтлар бу ерлар хорасмийларга қараган ва хорасмийлар  гиркан, парфян, саранг ва фаманейларга чегарадош бўлган. Ана шу водий атрофидаги тоғлардан Акес деб аталувчи катта дарё оқиб тушган. Шу дарё беш ирмоққа бўлиниб, юқоридаги халқлар ерларини суғорган... Аммо эронийларга (аҳамонийларга) қарам бўлгандан кейин бу халқлар мана қандай аҳволга тушдилар. </w:t>
      </w:r>
      <w:r w:rsidRPr="00B145B8">
        <w:rPr>
          <w:b/>
          <w:noProof/>
          <w:sz w:val="28"/>
          <w:szCs w:val="28"/>
          <w:lang w:val="uz-Cyrl-UZ"/>
        </w:rPr>
        <w:t xml:space="preserve">Шоҳ тоғ дараларини беркитиб, тўғон дарвозалар қурдирди </w:t>
      </w:r>
      <w:r w:rsidRPr="00B145B8">
        <w:rPr>
          <w:noProof/>
          <w:sz w:val="28"/>
          <w:szCs w:val="28"/>
          <w:lang w:val="uz-Cyrl-UZ"/>
        </w:rPr>
        <w:t>(Роғун ГЭС қурилишига БМТ ва бошқа Марказий Осиё мамлакатларининг мунособати эсланади). Водийда кўл ҳосил бўлди. Ер суғориш учун бу сувдан фойдаланган қабилалар энди оғир аҳволга тушадилар. Қишда, албатта, бошқа жойлардагидек, илоҳият уларга ҳам намгарчилик юборади, ёзда эса улар экадиган тариқ ва кунжут доим сувсиз қолади. Мутлақо сувсиз қолганда, улар хотинлари билан шоҳ қасрига борадилар, шоҳ саройи қаршисига туриб олиб, баланд овоз билан ачинарли ҳолда фарёд қиладилар. Улардаги сув танқислигини кўрган шоҳ арзгўйлар томонидаги тўғон дарвозаларини очишни буюради. Экинзорлар суғорилгач, яна тўғонни беркитишни буюради, энди сувга ташна бошқа қабила ерларига сув очадилар, бироқ мен билдимки, тўғон дарвозасини очиш учун шоҳ катта пул (божлардан ташқари) олар экан. Ишлар ана шундай</w:t>
      </w:r>
      <w:r w:rsidRPr="00B145B8">
        <w:rPr>
          <w:rStyle w:val="ae"/>
          <w:noProof/>
          <w:sz w:val="28"/>
          <w:szCs w:val="28"/>
          <w:lang w:val="uz-Cyrl-UZ"/>
        </w:rPr>
        <w:footnoteReference w:id="2"/>
      </w:r>
      <w:r w:rsidRPr="00B145B8">
        <w:rPr>
          <w:noProof/>
          <w:sz w:val="28"/>
          <w:szCs w:val="28"/>
          <w:lang w:val="uz-Cyrl-UZ"/>
        </w:rPr>
        <w:t xml:space="preserve">”.   </w:t>
      </w:r>
    </w:p>
    <w:p w:rsidR="00B145B8" w:rsidRPr="00B145B8" w:rsidRDefault="00B145B8" w:rsidP="00B145B8">
      <w:pPr>
        <w:pStyle w:val="af1"/>
        <w:spacing w:after="0"/>
        <w:ind w:firstLine="709"/>
        <w:jc w:val="both"/>
        <w:rPr>
          <w:sz w:val="28"/>
          <w:szCs w:val="28"/>
          <w:lang w:val="uz-Cyrl-UZ"/>
        </w:rPr>
      </w:pPr>
      <w:r w:rsidRPr="00B145B8">
        <w:rPr>
          <w:noProof/>
          <w:sz w:val="28"/>
          <w:szCs w:val="28"/>
          <w:lang w:bidi="ks-Deva"/>
        </w:rPr>
        <w:lastRenderedPageBreak/>
        <w:drawing>
          <wp:anchor distT="0" distB="0" distL="114300" distR="114300" simplePos="0" relativeHeight="251794432" behindDoc="1" locked="0" layoutInCell="1" allowOverlap="1">
            <wp:simplePos x="0" y="0"/>
            <wp:positionH relativeFrom="column">
              <wp:posOffset>4296410</wp:posOffset>
            </wp:positionH>
            <wp:positionV relativeFrom="paragraph">
              <wp:posOffset>-2588895</wp:posOffset>
            </wp:positionV>
            <wp:extent cx="1624330" cy="2009775"/>
            <wp:effectExtent l="19050" t="0" r="0" b="0"/>
            <wp:wrapTight wrapText="bothSides">
              <wp:wrapPolygon edited="0">
                <wp:start x="-253" y="0"/>
                <wp:lineTo x="-253" y="21498"/>
                <wp:lineTo x="21532" y="21498"/>
                <wp:lineTo x="21532" y="0"/>
                <wp:lineTo x="-253" y="0"/>
              </wp:wrapPolygon>
            </wp:wrapTight>
            <wp:docPr id="182" name="Рисунок 182" descr="http://library.greekroman.ru/img/hero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ibrary.greekroman.ru/img/herodot.jpg"/>
                    <pic:cNvPicPr>
                      <a:picLocks noChangeAspect="1" noChangeArrowheads="1"/>
                    </pic:cNvPicPr>
                  </pic:nvPicPr>
                  <pic:blipFill>
                    <a:blip r:embed="rId400" r:link="rId401"/>
                    <a:srcRect/>
                    <a:stretch>
                      <a:fillRect/>
                    </a:stretch>
                  </pic:blipFill>
                  <pic:spPr bwMode="auto">
                    <a:xfrm>
                      <a:off x="0" y="0"/>
                      <a:ext cx="1624330" cy="2009775"/>
                    </a:xfrm>
                    <a:prstGeom prst="rect">
                      <a:avLst/>
                    </a:prstGeom>
                    <a:noFill/>
                    <a:ln w="9525">
                      <a:noFill/>
                      <a:miter lim="800000"/>
                      <a:headEnd/>
                      <a:tailEnd/>
                    </a:ln>
                  </pic:spPr>
                </pic:pic>
              </a:graphicData>
            </a:graphic>
          </wp:anchor>
        </w:drawing>
      </w:r>
      <w:r w:rsidRPr="00B145B8">
        <w:rPr>
          <w:noProof/>
          <w:sz w:val="28"/>
          <w:szCs w:val="28"/>
          <w:lang w:val="uz-Cyrl-UZ"/>
        </w:rPr>
        <w:t xml:space="preserve">Геродотнинг ёзишича, Гекатей Скилакдан  хорасмияликлар ҳақида қуйидаги парчани келтиради: “...ер  ариқлар ва каналлар билан суғорилади, тоғларда кинора ва бошқа ўтлар ўсади. </w:t>
      </w:r>
      <w:r w:rsidRPr="00B145B8">
        <w:rPr>
          <w:sz w:val="28"/>
          <w:szCs w:val="28"/>
          <w:lang w:val="uz-Cyrl-UZ"/>
        </w:rPr>
        <w:t xml:space="preserve">Амударёнинг қуйи ҳавзаларида узоқ асрлар давомида Аму сувлари оқизиб келган лойқа ётқизиқлари туфайли ҳосил бўлган деҳқончиликка қулай текис, унумдор ерлар ва ҳавза ирмоқлари сувларидан деҳқончиликда фойдаланишнинг қулайлиги, зироатчиликда бой тажрибага эга бўлган хорасмий қабилаларининг янги жойга мослашишини тезлаштирган.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Қадимги Хоразмда милоддан аввалги VI-V асрларда этномаданий ҳаётда туб ўзгаришлар содир бўлди.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Дастлаб Хоразм воҳасининг қирларида Кўзали қир, Қалъали қир, сўнг текисликларда Қўй қирилган </w:t>
      </w:r>
      <w:r w:rsidRPr="00B145B8">
        <w:rPr>
          <w:rFonts w:ascii="Times New Roman" w:hAnsi="Times New Roman" w:cs="Times New Roman"/>
          <w:i/>
          <w:sz w:val="28"/>
          <w:szCs w:val="28"/>
          <w:lang w:val="uz-Cyrl-UZ"/>
        </w:rPr>
        <w:t>қалъа,</w:t>
      </w:r>
      <w:r w:rsidRPr="00B145B8">
        <w:rPr>
          <w:rFonts w:ascii="Times New Roman" w:hAnsi="Times New Roman" w:cs="Times New Roman"/>
          <w:sz w:val="28"/>
          <w:szCs w:val="28"/>
          <w:lang w:val="uz-Cyrl-UZ"/>
        </w:rPr>
        <w:t xml:space="preserve"> Жонбос  қалъа каби </w:t>
      </w:r>
      <w:r w:rsidRPr="00B145B8">
        <w:rPr>
          <w:rFonts w:ascii="Times New Roman" w:hAnsi="Times New Roman" w:cs="Times New Roman"/>
          <w:i/>
          <w:sz w:val="28"/>
          <w:szCs w:val="28"/>
          <w:lang w:val="uz-Cyrl-UZ"/>
        </w:rPr>
        <w:t>маҳобатли мудофаа деворлари</w:t>
      </w:r>
      <w:r w:rsidRPr="00B145B8">
        <w:rPr>
          <w:rFonts w:ascii="Times New Roman" w:hAnsi="Times New Roman" w:cs="Times New Roman"/>
          <w:sz w:val="28"/>
          <w:szCs w:val="28"/>
          <w:lang w:val="uz-Cyrl-UZ"/>
        </w:rPr>
        <w:t xml:space="preserve"> билан ўралган </w:t>
      </w:r>
      <w:r w:rsidRPr="00B145B8">
        <w:rPr>
          <w:rFonts w:ascii="Times New Roman" w:hAnsi="Times New Roman" w:cs="Times New Roman"/>
          <w:i/>
          <w:sz w:val="28"/>
          <w:szCs w:val="28"/>
          <w:lang w:val="uz-Cyrl-UZ"/>
        </w:rPr>
        <w:t>қалъа-шаҳарлар</w:t>
      </w:r>
      <w:r w:rsidRPr="00B145B8">
        <w:rPr>
          <w:rFonts w:ascii="Times New Roman" w:hAnsi="Times New Roman" w:cs="Times New Roman"/>
          <w:sz w:val="28"/>
          <w:szCs w:val="28"/>
          <w:lang w:val="uz-Cyrl-UZ"/>
        </w:rPr>
        <w:t xml:space="preserve">, канал ва ариқлар асосида ривож топган </w:t>
      </w:r>
      <w:r w:rsidRPr="00B145B8">
        <w:rPr>
          <w:rFonts w:ascii="Times New Roman" w:hAnsi="Times New Roman" w:cs="Times New Roman"/>
          <w:i/>
          <w:sz w:val="28"/>
          <w:szCs w:val="28"/>
          <w:lang w:val="uz-Cyrl-UZ"/>
        </w:rPr>
        <w:t>суғорма деҳқончилик маданияти</w:t>
      </w:r>
      <w:r w:rsidRPr="00B145B8">
        <w:rPr>
          <w:rFonts w:ascii="Times New Roman" w:hAnsi="Times New Roman" w:cs="Times New Roman"/>
          <w:sz w:val="28"/>
          <w:szCs w:val="28"/>
          <w:lang w:val="uz-Cyrl-UZ"/>
        </w:rPr>
        <w:t xml:space="preserve"> шаклланди. Энди Амударёнинг  қуйи ҳавзалари мана шу маданият соҳиблари этник номи билан, яъни Авестода “хваризам”,“хорасмия” деб аталадиган бўлди.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Жарқўтон ибодатхонаси ўтган асрнинг 80-йилларида Ўрта Осиёдаги энг қадимги шаҳар-давлатнинг мафкуравий маркази, илк давлатчилигимизнинг муҳим белгиси саналган. Қадимги Жарқўтон шаҳри ҳаробаларининг бизгача етиб келган қисми </w:t>
      </w:r>
      <w:smartTag w:uri="urn:schemas-microsoft-com:office:smarttags" w:element="metricconverter">
        <w:smartTagPr>
          <w:attr w:name="ProductID" w:val="100 гектар"/>
        </w:smartTagPr>
        <w:r w:rsidRPr="00B145B8">
          <w:rPr>
            <w:rFonts w:ascii="Times New Roman" w:hAnsi="Times New Roman" w:cs="Times New Roman"/>
            <w:sz w:val="28"/>
            <w:szCs w:val="28"/>
            <w:lang w:val="uz-Cyrl-UZ"/>
          </w:rPr>
          <w:t>100 гектар</w:t>
        </w:r>
      </w:smartTag>
      <w:r w:rsidRPr="00B145B8">
        <w:rPr>
          <w:rFonts w:ascii="Times New Roman" w:hAnsi="Times New Roman" w:cs="Times New Roman"/>
          <w:sz w:val="28"/>
          <w:szCs w:val="28"/>
          <w:lang w:val="uz-Cyrl-UZ"/>
        </w:rPr>
        <w:t xml:space="preserve"> майдонни эгаллайди. У арки аъло, шаҳристон ва шаҳар некрополидан иборат.</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Унинг арк қисми  (</w:t>
      </w:r>
      <w:smartTag w:uri="urn:schemas-microsoft-com:office:smarttags" w:element="metricconverter">
        <w:smartTagPr>
          <w:attr w:name="ProductID" w:val="3 га"/>
        </w:smartTagPr>
        <w:r w:rsidRPr="00B145B8">
          <w:rPr>
            <w:rFonts w:ascii="Times New Roman" w:hAnsi="Times New Roman" w:cs="Times New Roman"/>
            <w:sz w:val="28"/>
            <w:szCs w:val="28"/>
            <w:lang w:val="uz-Cyrl-UZ"/>
          </w:rPr>
          <w:t>3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мудофаа деворлари</w:t>
      </w:r>
      <w:r w:rsidRPr="00B145B8">
        <w:rPr>
          <w:rFonts w:ascii="Times New Roman" w:hAnsi="Times New Roman" w:cs="Times New Roman"/>
          <w:sz w:val="28"/>
          <w:szCs w:val="28"/>
          <w:lang w:val="uz-Cyrl-UZ"/>
        </w:rPr>
        <w:t xml:space="preserve"> билан ўраб олинган. Арк майдонида шаҳар ҳокимининг </w:t>
      </w:r>
      <w:r w:rsidRPr="00B145B8">
        <w:rPr>
          <w:rFonts w:ascii="Times New Roman" w:hAnsi="Times New Roman" w:cs="Times New Roman"/>
          <w:b/>
          <w:sz w:val="28"/>
          <w:szCs w:val="28"/>
          <w:lang w:val="uz-Cyrl-UZ"/>
        </w:rPr>
        <w:t>монументал саройи</w:t>
      </w:r>
      <w:r w:rsidRPr="00B145B8">
        <w:rPr>
          <w:rFonts w:ascii="Times New Roman" w:hAnsi="Times New Roman" w:cs="Times New Roman"/>
          <w:sz w:val="28"/>
          <w:szCs w:val="28"/>
          <w:lang w:val="uz-Cyrl-UZ"/>
        </w:rPr>
        <w:t xml:space="preserve"> (3</w:t>
      </w:r>
      <w:r w:rsidRPr="00B145B8">
        <w:rPr>
          <w:rFonts w:ascii="Times New Roman" w:hAnsi="Times New Roman" w:cs="Times New Roman"/>
          <w:sz w:val="28"/>
          <w:szCs w:val="28"/>
        </w:rPr>
        <w:t>2</w:t>
      </w:r>
      <w:r w:rsidRPr="00B145B8">
        <w:rPr>
          <w:rFonts w:ascii="Times New Roman" w:hAnsi="Times New Roman" w:cs="Times New Roman"/>
          <w:sz w:val="28"/>
          <w:szCs w:val="28"/>
          <w:lang w:val="uz-Cyrl-UZ"/>
        </w:rPr>
        <w:t>х3</w:t>
      </w:r>
      <w:r w:rsidRPr="00B145B8">
        <w:rPr>
          <w:rFonts w:ascii="Times New Roman" w:hAnsi="Times New Roman" w:cs="Times New Roman"/>
          <w:sz w:val="28"/>
          <w:szCs w:val="28"/>
        </w:rPr>
        <w:t>2</w:t>
      </w:r>
      <w:r w:rsidRPr="00B145B8">
        <w:rPr>
          <w:rFonts w:ascii="Times New Roman" w:hAnsi="Times New Roman" w:cs="Times New Roman"/>
          <w:sz w:val="28"/>
          <w:szCs w:val="28"/>
          <w:lang w:val="uz-Cyrl-UZ"/>
        </w:rPr>
        <w:t xml:space="preserve"> м.), </w:t>
      </w:r>
      <w:r w:rsidRPr="00B145B8">
        <w:rPr>
          <w:rFonts w:ascii="Times New Roman" w:hAnsi="Times New Roman" w:cs="Times New Roman"/>
          <w:b/>
          <w:sz w:val="28"/>
          <w:szCs w:val="28"/>
          <w:lang w:val="uz-Cyrl-UZ"/>
        </w:rPr>
        <w:t>металлургия кархонаси (устахонаси</w:t>
      </w:r>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турар</w:t>
      </w:r>
      <w:r w:rsidRPr="00B145B8">
        <w:rPr>
          <w:rFonts w:ascii="Times New Roman" w:hAnsi="Times New Roman" w:cs="Times New Roman"/>
          <w:b/>
          <w:sz w:val="28"/>
          <w:szCs w:val="28"/>
        </w:rPr>
        <w:t>-</w:t>
      </w:r>
      <w:r w:rsidRPr="00B145B8">
        <w:rPr>
          <w:rFonts w:ascii="Times New Roman" w:hAnsi="Times New Roman" w:cs="Times New Roman"/>
          <w:b/>
          <w:sz w:val="28"/>
          <w:szCs w:val="28"/>
          <w:lang w:val="uz-Cyrl-UZ"/>
        </w:rPr>
        <w:t>жой комплекслари</w:t>
      </w:r>
      <w:r w:rsidRPr="00B145B8">
        <w:rPr>
          <w:rFonts w:ascii="Times New Roman" w:hAnsi="Times New Roman" w:cs="Times New Roman"/>
          <w:sz w:val="28"/>
          <w:szCs w:val="28"/>
          <w:lang w:val="uz-Cyrl-UZ"/>
        </w:rPr>
        <w:t xml:space="preserve"> очиб ўрганилди.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Жарқўтон шаҳристонининг энг баланд, марказий қисмида </w:t>
      </w:r>
      <w:r w:rsidRPr="00B145B8">
        <w:rPr>
          <w:rFonts w:ascii="Times New Roman" w:hAnsi="Times New Roman" w:cs="Times New Roman"/>
          <w:b/>
          <w:sz w:val="28"/>
          <w:szCs w:val="28"/>
          <w:lang w:val="uz-Cyrl-UZ"/>
        </w:rPr>
        <w:t>монументал ибодатхона</w:t>
      </w:r>
      <w:r w:rsidRPr="00B145B8">
        <w:rPr>
          <w:rFonts w:ascii="Times New Roman" w:hAnsi="Times New Roman" w:cs="Times New Roman"/>
          <w:sz w:val="28"/>
          <w:szCs w:val="28"/>
          <w:lang w:val="uz-Cyrl-UZ"/>
        </w:rPr>
        <w:t xml:space="preserve"> (60х45,5 м.) қад кўтарган. Ибодатхона атрофи </w:t>
      </w:r>
      <w:smartTag w:uri="urn:schemas-microsoft-com:office:smarttags" w:element="metricconverter">
        <w:smartTagPr>
          <w:attr w:name="ProductID" w:val="4,5 м"/>
        </w:smartTagPr>
        <w:r w:rsidRPr="00B145B8">
          <w:rPr>
            <w:rFonts w:ascii="Times New Roman" w:hAnsi="Times New Roman" w:cs="Times New Roman"/>
            <w:sz w:val="28"/>
            <w:szCs w:val="28"/>
            <w:lang w:val="uz-Cyrl-UZ"/>
          </w:rPr>
          <w:t>4,5 м</w:t>
        </w:r>
      </w:smartTag>
      <w:r w:rsidRPr="00B145B8">
        <w:rPr>
          <w:rFonts w:ascii="Times New Roman" w:hAnsi="Times New Roman" w:cs="Times New Roman"/>
          <w:sz w:val="28"/>
          <w:szCs w:val="28"/>
          <w:lang w:val="uz-Cyrl-UZ"/>
        </w:rPr>
        <w:t xml:space="preserve">. кенгликдаги хом ғиштдан қурилган мудофаа деворлари билан ўраб олинган. Ибодатхона икки қисмдан – </w:t>
      </w:r>
      <w:r w:rsidRPr="00B145B8">
        <w:rPr>
          <w:rFonts w:ascii="Times New Roman" w:hAnsi="Times New Roman" w:cs="Times New Roman"/>
          <w:b/>
          <w:sz w:val="28"/>
          <w:szCs w:val="28"/>
          <w:lang w:val="uz-Cyrl-UZ"/>
        </w:rPr>
        <w:t>муқаддас зиёратгоҳ</w:t>
      </w:r>
      <w:r w:rsidRPr="00B145B8">
        <w:rPr>
          <w:rFonts w:ascii="Times New Roman" w:hAnsi="Times New Roman" w:cs="Times New Roman"/>
          <w:sz w:val="28"/>
          <w:szCs w:val="28"/>
          <w:lang w:val="uz-Cyrl-UZ"/>
        </w:rPr>
        <w:t xml:space="preserve"> (35х35 м) ва буюртма бажариш – ишлаб чиқариш қисмидан  (13х35 м.) иборат. Унинг муқаддас зиёратгоҳ қисмида зардуштийликка хос тўрт табиат унсурининг учтаси (ер, олов ва сувнинг муқаддаслиги) ўзининг моддий ифодасини топган.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Ибодатхонани тўрт томондан ўраб олган мудофаа деворининг шарқий, қуёш чиқиш томонида ягона </w:t>
      </w:r>
      <w:r w:rsidRPr="00B145B8">
        <w:rPr>
          <w:rFonts w:ascii="Times New Roman" w:hAnsi="Times New Roman" w:cs="Times New Roman"/>
          <w:b/>
          <w:sz w:val="28"/>
          <w:szCs w:val="28"/>
          <w:lang w:val="uz-Cyrl-UZ"/>
        </w:rPr>
        <w:t xml:space="preserve">бурж </w:t>
      </w:r>
      <w:r w:rsidRPr="00B145B8">
        <w:rPr>
          <w:rFonts w:ascii="Times New Roman" w:hAnsi="Times New Roman" w:cs="Times New Roman"/>
          <w:sz w:val="28"/>
          <w:szCs w:val="28"/>
          <w:lang w:val="uz-Cyrl-UZ"/>
        </w:rPr>
        <w:t xml:space="preserve">(минора) мавжуд. Буржнинг қурилиш асосида ётган ғояга кўра, у оташпарастликнинг бош илоҳи – қуёшга атаб </w:t>
      </w:r>
      <w:r w:rsidRPr="00B145B8">
        <w:rPr>
          <w:rFonts w:ascii="Times New Roman" w:hAnsi="Times New Roman" w:cs="Times New Roman"/>
          <w:sz w:val="28"/>
          <w:szCs w:val="28"/>
          <w:lang w:val="uz-Cyrl-UZ"/>
        </w:rPr>
        <w:lastRenderedPageBreak/>
        <w:t xml:space="preserve">қурилганлигидан гувоҳлик беради. Шунингдек, олов қуёшнинг ердаги парчаси сифатида ибодатхонада ягона топиниш объекти сифатида ўз аксини топган. </w:t>
      </w:r>
    </w:p>
    <w:p w:rsidR="00B145B8" w:rsidRPr="00B145B8" w:rsidRDefault="00B145B8" w:rsidP="00B145B8">
      <w:pPr>
        <w:pStyle w:val="af1"/>
        <w:spacing w:after="0"/>
        <w:ind w:firstLine="709"/>
        <w:jc w:val="both"/>
        <w:rPr>
          <w:sz w:val="28"/>
          <w:szCs w:val="28"/>
          <w:lang w:val="uz-Cyrl-UZ"/>
        </w:rPr>
      </w:pPr>
      <w:r w:rsidRPr="00B145B8">
        <w:rPr>
          <w:sz w:val="28"/>
          <w:szCs w:val="28"/>
          <w:lang w:val="uz-Cyrl-UZ"/>
        </w:rPr>
        <w:t xml:space="preserve">Қадимги Хоразмда  туб маънодаги </w:t>
      </w:r>
      <w:r w:rsidRPr="00B145B8">
        <w:rPr>
          <w:i/>
          <w:sz w:val="28"/>
          <w:szCs w:val="28"/>
          <w:lang w:val="uz-Cyrl-UZ"/>
        </w:rPr>
        <w:t>суғорма деҳқончилик</w:t>
      </w:r>
      <w:r w:rsidRPr="00B145B8">
        <w:rPr>
          <w:sz w:val="28"/>
          <w:szCs w:val="28"/>
          <w:lang w:val="uz-Cyrl-UZ"/>
        </w:rPr>
        <w:t xml:space="preserve"> маданияти  бу заминга  хорасмий қабилалари кириб келиши билан ривожлана бошлади. Айни вақтда Амударё қуйи ҳавзаларида  </w:t>
      </w:r>
      <w:r w:rsidRPr="00B145B8">
        <w:rPr>
          <w:i/>
          <w:sz w:val="28"/>
          <w:szCs w:val="28"/>
          <w:lang w:val="uz-Cyrl-UZ"/>
        </w:rPr>
        <w:t>“хоразм” этноними</w:t>
      </w:r>
      <w:r w:rsidRPr="00B145B8">
        <w:rPr>
          <w:sz w:val="28"/>
          <w:szCs w:val="28"/>
          <w:lang w:val="uz-Cyrl-UZ"/>
        </w:rPr>
        <w:t xml:space="preserve">, у билан боғлиқ ҳолда қадимги </w:t>
      </w:r>
      <w:r w:rsidRPr="00B145B8">
        <w:rPr>
          <w:i/>
          <w:sz w:val="28"/>
          <w:szCs w:val="28"/>
          <w:lang w:val="uz-Cyrl-UZ"/>
        </w:rPr>
        <w:t>Хоразм ўлкаси</w:t>
      </w:r>
      <w:r w:rsidRPr="00B145B8">
        <w:rPr>
          <w:sz w:val="28"/>
          <w:szCs w:val="28"/>
          <w:lang w:val="uz-Cyrl-UZ"/>
        </w:rPr>
        <w:t xml:space="preserve">, тарихий маданий марказ, </w:t>
      </w:r>
      <w:r w:rsidRPr="00B145B8">
        <w:rPr>
          <w:i/>
          <w:sz w:val="28"/>
          <w:szCs w:val="28"/>
          <w:lang w:val="uz-Cyrl-UZ"/>
        </w:rPr>
        <w:t>янги цивилизация ўчоғи</w:t>
      </w:r>
      <w:r w:rsidRPr="00B145B8">
        <w:rPr>
          <w:sz w:val="28"/>
          <w:szCs w:val="28"/>
          <w:lang w:val="uz-Cyrl-UZ"/>
        </w:rPr>
        <w:t xml:space="preserve">, унинг </w:t>
      </w:r>
      <w:r w:rsidRPr="00B145B8">
        <w:rPr>
          <w:i/>
          <w:sz w:val="28"/>
          <w:szCs w:val="28"/>
          <w:lang w:val="uz-Cyrl-UZ"/>
        </w:rPr>
        <w:t>ўтроқ хоразм халқи</w:t>
      </w:r>
      <w:r w:rsidRPr="00B145B8">
        <w:rPr>
          <w:sz w:val="28"/>
          <w:szCs w:val="28"/>
          <w:lang w:val="uz-Cyrl-UZ"/>
        </w:rPr>
        <w:t xml:space="preserve">  </w:t>
      </w:r>
      <w:r w:rsidRPr="00B145B8">
        <w:rPr>
          <w:b/>
          <w:sz w:val="28"/>
          <w:szCs w:val="28"/>
          <w:lang w:val="uz-Cyrl-UZ"/>
        </w:rPr>
        <w:t>шакллана бошлади</w:t>
      </w:r>
      <w:r w:rsidRPr="00B145B8">
        <w:rPr>
          <w:sz w:val="28"/>
          <w:szCs w:val="28"/>
          <w:lang w:val="uz-Cyrl-UZ"/>
        </w:rPr>
        <w:t xml:space="preserve">. Қадимги Хоразм цивилизацияси қадимги Шарқ маданий хўжалик ютуқлари таъсирида ривожланди. Қадимги Ўзбекистон ҳудудида илк антик даврнинг </w:t>
      </w:r>
      <w:r w:rsidRPr="00B145B8">
        <w:rPr>
          <w:b/>
          <w:sz w:val="28"/>
          <w:szCs w:val="28"/>
          <w:lang w:val="uz-Cyrl-UZ"/>
        </w:rPr>
        <w:t>цивилизация маркази</w:t>
      </w:r>
      <w:r w:rsidRPr="00B145B8">
        <w:rPr>
          <w:sz w:val="28"/>
          <w:szCs w:val="28"/>
          <w:lang w:val="uz-Cyrl-UZ"/>
        </w:rPr>
        <w:t xml:space="preserve"> таркиб топди. </w:t>
      </w:r>
    </w:p>
    <w:p w:rsidR="00B145B8" w:rsidRPr="00B145B8" w:rsidRDefault="00B145B8" w:rsidP="00B145B8">
      <w:pPr>
        <w:pStyle w:val="af1"/>
        <w:spacing w:after="0"/>
        <w:ind w:firstLine="709"/>
        <w:jc w:val="both"/>
        <w:rPr>
          <w:sz w:val="28"/>
          <w:szCs w:val="28"/>
          <w:lang w:val="uz-Cyrl-UZ"/>
        </w:rPr>
      </w:pPr>
      <w:r w:rsidRPr="00B145B8">
        <w:rPr>
          <w:sz w:val="28"/>
          <w:szCs w:val="28"/>
          <w:lang w:val="uz-Cyrl-UZ"/>
        </w:rPr>
        <w:t>Ўрта Осиё ҳудудларида минтақавий ривожланиш билан боғлиқ янгидан-янги тарихий маданий хўжалик вилоятларини таркиб топиши антик даврида ҳам давом этади.</w:t>
      </w:r>
    </w:p>
    <w:p w:rsidR="00B145B8" w:rsidRPr="00B145B8" w:rsidRDefault="00B145B8" w:rsidP="00B145B8">
      <w:pPr>
        <w:pStyle w:val="af1"/>
        <w:spacing w:after="0"/>
        <w:ind w:firstLine="709"/>
        <w:jc w:val="both"/>
        <w:rPr>
          <w:sz w:val="28"/>
          <w:szCs w:val="28"/>
          <w:lang w:val="uz-Cyrl-UZ"/>
        </w:rPr>
      </w:pPr>
      <w:r w:rsidRPr="00B145B8">
        <w:rPr>
          <w:sz w:val="28"/>
          <w:szCs w:val="28"/>
          <w:lang w:val="uz-Cyrl-UZ"/>
        </w:rPr>
        <w:t xml:space="preserve">Минтақавий ривожланишнинг маҳсули сифатида </w:t>
      </w:r>
      <w:r w:rsidRPr="00B145B8">
        <w:rPr>
          <w:i/>
          <w:sz w:val="28"/>
          <w:szCs w:val="28"/>
          <w:lang w:val="uz-Cyrl-UZ"/>
        </w:rPr>
        <w:t xml:space="preserve">антик даврига </w:t>
      </w:r>
      <w:r w:rsidRPr="00B145B8">
        <w:rPr>
          <w:sz w:val="28"/>
          <w:szCs w:val="28"/>
          <w:lang w:val="uz-Cyrl-UZ"/>
        </w:rPr>
        <w:t xml:space="preserve">келиб суғорма деҳқончилик маданиятининг ўчоқларидан бири, аҳолининг ўтроқ ҳаёт тарзи шаклланган қадимги </w:t>
      </w:r>
      <w:r w:rsidRPr="00B145B8">
        <w:rPr>
          <w:b/>
          <w:sz w:val="28"/>
          <w:szCs w:val="28"/>
          <w:lang w:val="uz-Cyrl-UZ"/>
        </w:rPr>
        <w:t>Фарғона ўлкаси таркиб топди</w:t>
      </w:r>
      <w:r w:rsidRPr="00B145B8">
        <w:rPr>
          <w:sz w:val="28"/>
          <w:szCs w:val="28"/>
          <w:lang w:val="uz-Cyrl-UZ"/>
        </w:rPr>
        <w:t xml:space="preserve">. Қадимги Фарғона саклари бронза давридаёқ булоқ сувлари асосида таркиб топган Қора дарё тармоқлари ҳавзаларида </w:t>
      </w:r>
      <w:r w:rsidRPr="00B145B8">
        <w:rPr>
          <w:b/>
          <w:sz w:val="28"/>
          <w:szCs w:val="28"/>
          <w:lang w:val="uz-Cyrl-UZ"/>
        </w:rPr>
        <w:t>суғорма деҳқончилик маданияти</w:t>
      </w:r>
      <w:r w:rsidRPr="00B145B8">
        <w:rPr>
          <w:sz w:val="28"/>
          <w:szCs w:val="28"/>
          <w:lang w:val="uz-Cyrl-UZ"/>
        </w:rPr>
        <w:t>ни кашф этадилар. Бу аждодларимизнинг хўжалик кашфиёти  “</w:t>
      </w:r>
      <w:r w:rsidRPr="00B145B8">
        <w:rPr>
          <w:i/>
          <w:sz w:val="28"/>
          <w:szCs w:val="28"/>
          <w:lang w:val="uz-Cyrl-UZ"/>
        </w:rPr>
        <w:t>Чуст маданияти</w:t>
      </w:r>
      <w:r w:rsidRPr="00B145B8">
        <w:rPr>
          <w:sz w:val="28"/>
          <w:szCs w:val="28"/>
          <w:lang w:val="uz-Cyrl-UZ"/>
        </w:rPr>
        <w:t xml:space="preserve">” номи билан маълум ва машҳур. </w:t>
      </w:r>
    </w:p>
    <w:p w:rsidR="00B145B8" w:rsidRPr="00B145B8" w:rsidRDefault="00B145B8" w:rsidP="00B145B8">
      <w:pPr>
        <w:pStyle w:val="af1"/>
        <w:spacing w:after="0"/>
        <w:ind w:firstLine="709"/>
        <w:jc w:val="both"/>
        <w:rPr>
          <w:sz w:val="28"/>
          <w:szCs w:val="28"/>
          <w:lang w:val="uz-Cyrl-UZ"/>
        </w:rPr>
      </w:pPr>
      <w:r w:rsidRPr="00B145B8">
        <w:rPr>
          <w:sz w:val="28"/>
          <w:szCs w:val="28"/>
          <w:lang w:val="uz-Cyrl-UZ"/>
        </w:rPr>
        <w:t xml:space="preserve">Археолог олимлар қадимги Фарғонанинг шимолий-шарқий ҳудудларида чуст маданиятига тегишли 15 та микрооазислардан 80 дан ортиқ ёдгорликларни топганлар. Бу маданиятга тегишли илк шаҳар излари (чуст маданиятининг сўнгги босқичига тегишли) </w:t>
      </w:r>
      <w:r w:rsidRPr="00B145B8">
        <w:rPr>
          <w:b/>
          <w:sz w:val="28"/>
          <w:szCs w:val="28"/>
          <w:lang w:val="uz-Cyrl-UZ"/>
        </w:rPr>
        <w:t>Далварзинтепа</w:t>
      </w:r>
      <w:r w:rsidRPr="00B145B8">
        <w:rPr>
          <w:sz w:val="28"/>
          <w:szCs w:val="28"/>
          <w:lang w:val="uz-Cyrl-UZ"/>
        </w:rPr>
        <w:t xml:space="preserve"> (Андижон вилояти, Ойим тумани) ва </w:t>
      </w:r>
      <w:r w:rsidRPr="00B145B8">
        <w:rPr>
          <w:b/>
          <w:sz w:val="28"/>
          <w:szCs w:val="28"/>
          <w:lang w:val="uz-Cyrl-UZ"/>
        </w:rPr>
        <w:t>Буванамозор</w:t>
      </w:r>
      <w:r w:rsidRPr="00B145B8">
        <w:rPr>
          <w:sz w:val="28"/>
          <w:szCs w:val="28"/>
          <w:lang w:val="uz-Cyrl-UZ"/>
        </w:rPr>
        <w:t xml:space="preserve">да (Наманган вилояти, чуст тумани) ўрганилди.  Илк темир ва антик даврига келганда чуст маданияти хўжалик анъаналари асосида ривожланаётган қадимги деҳқончилик маданиятлари бутун водийни қамраб олади ва водийда аҳолининг ўтроқ ҳаёт тарзи жамият иқтисодий асосини ташкил этади. Водийда милоддан аввалги III асрдан бошлаб </w:t>
      </w:r>
      <w:r w:rsidRPr="00B145B8">
        <w:rPr>
          <w:b/>
          <w:sz w:val="28"/>
          <w:szCs w:val="28"/>
          <w:lang w:val="uz-Cyrl-UZ"/>
        </w:rPr>
        <w:t>шаҳарсозлик маданияти</w:t>
      </w:r>
      <w:r w:rsidRPr="00B145B8">
        <w:rPr>
          <w:sz w:val="28"/>
          <w:szCs w:val="28"/>
          <w:lang w:val="uz-Cyrl-UZ"/>
        </w:rPr>
        <w:t xml:space="preserve"> бутун водий бўйлаб кенг ёйилади. Водий орқали ўтган </w:t>
      </w:r>
      <w:r w:rsidRPr="00B145B8">
        <w:rPr>
          <w:b/>
          <w:sz w:val="28"/>
          <w:szCs w:val="28"/>
          <w:lang w:val="uz-Cyrl-UZ"/>
        </w:rPr>
        <w:t>ипак йўли</w:t>
      </w:r>
      <w:r w:rsidRPr="00B145B8">
        <w:rPr>
          <w:sz w:val="28"/>
          <w:szCs w:val="28"/>
          <w:lang w:val="uz-Cyrl-UZ"/>
        </w:rPr>
        <w:t xml:space="preserve"> трассаси бўйлаб қатор шаҳарлар қад кўтаради (Ахсикат, Кубо, Марғилон, Боб (Поп) ва бошқалар). Милоддан олдинги II асрда Даванда </w:t>
      </w:r>
      <w:r w:rsidRPr="00B145B8">
        <w:rPr>
          <w:b/>
          <w:sz w:val="28"/>
          <w:szCs w:val="28"/>
          <w:lang w:val="uz-Cyrl-UZ"/>
        </w:rPr>
        <w:t>70 та катта-кичик шаҳарлар</w:t>
      </w:r>
      <w:r w:rsidRPr="00B145B8">
        <w:rPr>
          <w:sz w:val="28"/>
          <w:szCs w:val="28"/>
          <w:lang w:val="uz-Cyrl-UZ"/>
        </w:rPr>
        <w:t xml:space="preserve"> бўлган, деб хитой манбаъларида бежиз айтилмаган.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Шундай қилиб, </w:t>
      </w:r>
      <w:r w:rsidRPr="00B145B8">
        <w:rPr>
          <w:rFonts w:ascii="Times New Roman" w:hAnsi="Times New Roman" w:cs="Times New Roman"/>
          <w:i/>
          <w:sz w:val="28"/>
          <w:szCs w:val="28"/>
          <w:lang w:val="uz-Cyrl-UZ"/>
        </w:rPr>
        <w:t>милоддан аввалги III-I</w:t>
      </w:r>
      <w:r w:rsidRPr="00B145B8">
        <w:rPr>
          <w:rFonts w:ascii="Times New Roman" w:hAnsi="Times New Roman" w:cs="Times New Roman"/>
          <w:sz w:val="28"/>
          <w:szCs w:val="28"/>
          <w:lang w:val="uz-Cyrl-UZ"/>
        </w:rPr>
        <w:t xml:space="preserve"> ва милодий эра бошларида қадимги Фарғонада суғорма деҳқончилик маданияти анъаналари асосида ривожланган Фарғона (суғдийча </w:t>
      </w:r>
      <w:r w:rsidRPr="00B145B8">
        <w:rPr>
          <w:rFonts w:ascii="Times New Roman" w:hAnsi="Times New Roman" w:cs="Times New Roman"/>
          <w:i/>
          <w:sz w:val="28"/>
          <w:szCs w:val="28"/>
          <w:lang w:val="uz-Cyrl-UZ"/>
        </w:rPr>
        <w:t>Фраганик</w:t>
      </w:r>
      <w:r w:rsidRPr="00B145B8">
        <w:rPr>
          <w:rFonts w:ascii="Times New Roman" w:hAnsi="Times New Roman" w:cs="Times New Roman"/>
          <w:sz w:val="28"/>
          <w:szCs w:val="28"/>
          <w:lang w:val="uz-Cyrl-UZ"/>
        </w:rPr>
        <w:t xml:space="preserve">) халқи, Хитой манбаларида </w:t>
      </w:r>
      <w:r w:rsidRPr="00B145B8">
        <w:rPr>
          <w:rFonts w:ascii="Times New Roman" w:hAnsi="Times New Roman" w:cs="Times New Roman"/>
          <w:sz w:val="28"/>
          <w:szCs w:val="28"/>
          <w:lang w:val="uz-Cyrl-UZ"/>
        </w:rPr>
        <w:lastRenderedPageBreak/>
        <w:t>“Даван” деб аталган</w:t>
      </w:r>
      <w:r w:rsidRPr="00B145B8">
        <w:rPr>
          <w:rFonts w:ascii="Times New Roman" w:hAnsi="Times New Roman" w:cs="Times New Roman"/>
          <w:i/>
          <w:sz w:val="28"/>
          <w:szCs w:val="28"/>
          <w:lang w:val="uz-Cyrl-UZ"/>
        </w:rPr>
        <w:t xml:space="preserve"> </w:t>
      </w:r>
      <w:r w:rsidRPr="00B145B8">
        <w:rPr>
          <w:rFonts w:ascii="Times New Roman" w:hAnsi="Times New Roman" w:cs="Times New Roman"/>
          <w:b/>
          <w:sz w:val="28"/>
          <w:szCs w:val="28"/>
          <w:lang w:val="uz-Cyrl-UZ"/>
        </w:rPr>
        <w:t>илк давлат ташкил топади</w:t>
      </w:r>
      <w:r w:rsidRPr="00B145B8">
        <w:rPr>
          <w:rFonts w:ascii="Times New Roman" w:hAnsi="Times New Roman" w:cs="Times New Roman"/>
          <w:sz w:val="28"/>
          <w:szCs w:val="28"/>
          <w:lang w:val="uz-Cyrl-UZ"/>
        </w:rPr>
        <w:t xml:space="preserve">. Даван аслида “Дайюан” бўлиб, “тоғлар орасидаги водий” маъносини англатади. Дайюаннинг маҳаллий номи Фраганик ҳам “Тоғлар орасидаги водий, атрофи берк сойлик” маъносини беради. Демак, хитойлар қадимги </w:t>
      </w:r>
      <w:r w:rsidRPr="00B145B8">
        <w:rPr>
          <w:rFonts w:ascii="Times New Roman" w:hAnsi="Times New Roman" w:cs="Times New Roman"/>
          <w:i/>
          <w:sz w:val="28"/>
          <w:szCs w:val="28"/>
          <w:lang w:val="uz-Cyrl-UZ"/>
        </w:rPr>
        <w:t>Фарғона давлати</w:t>
      </w:r>
      <w:r w:rsidRPr="00B145B8">
        <w:rPr>
          <w:rFonts w:ascii="Times New Roman" w:hAnsi="Times New Roman" w:cs="Times New Roman"/>
          <w:sz w:val="28"/>
          <w:szCs w:val="28"/>
          <w:lang w:val="uz-Cyrl-UZ"/>
        </w:rPr>
        <w:t xml:space="preserve"> номини (Фраганикни) хитойча таржимаси билан аташган</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Милодий II-V асрлар Тошкент воҳаси учун қадимги шаҳар маданиятининг гуллаган даври бўлди. Бу даврда воҳанинг пайтахт шаҳри Қанқа қаторига </w:t>
      </w:r>
      <w:r w:rsidRPr="00B145B8">
        <w:rPr>
          <w:rFonts w:ascii="Times New Roman" w:hAnsi="Times New Roman" w:cs="Times New Roman"/>
          <w:i/>
          <w:sz w:val="28"/>
          <w:szCs w:val="28"/>
          <w:lang w:val="uz-Cyrl-UZ"/>
        </w:rPr>
        <w:t>Қовунчитепа</w:t>
      </w:r>
      <w:r w:rsidRPr="00B145B8">
        <w:rPr>
          <w:rFonts w:ascii="Times New Roman" w:hAnsi="Times New Roman" w:cs="Times New Roman"/>
          <w:sz w:val="28"/>
          <w:szCs w:val="28"/>
          <w:lang w:val="uz-Cyrl-UZ"/>
        </w:rPr>
        <w:t xml:space="preserve"> (</w:t>
      </w:r>
      <w:smartTag w:uri="urn:schemas-microsoft-com:office:smarttags" w:element="metricconverter">
        <w:smartTagPr>
          <w:attr w:name="ProductID" w:val="25 га"/>
        </w:smartTagPr>
        <w:r w:rsidRPr="00B145B8">
          <w:rPr>
            <w:rFonts w:ascii="Times New Roman" w:hAnsi="Times New Roman" w:cs="Times New Roman"/>
            <w:sz w:val="28"/>
            <w:szCs w:val="28"/>
            <w:lang w:val="uz-Cyrl-UZ"/>
          </w:rPr>
          <w:t>25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 xml:space="preserve">Кавардан </w:t>
      </w:r>
      <w:r w:rsidRPr="00B145B8">
        <w:rPr>
          <w:rFonts w:ascii="Times New Roman" w:hAnsi="Times New Roman" w:cs="Times New Roman"/>
          <w:sz w:val="28"/>
          <w:szCs w:val="28"/>
          <w:lang w:val="uz-Cyrl-UZ"/>
        </w:rPr>
        <w:t>(</w:t>
      </w:r>
      <w:smartTag w:uri="urn:schemas-microsoft-com:office:smarttags" w:element="metricconverter">
        <w:smartTagPr>
          <w:attr w:name="ProductID" w:val="75 га"/>
        </w:smartTagPr>
        <w:r w:rsidRPr="00B145B8">
          <w:rPr>
            <w:rFonts w:ascii="Times New Roman" w:hAnsi="Times New Roman" w:cs="Times New Roman"/>
            <w:sz w:val="28"/>
            <w:szCs w:val="28"/>
            <w:lang w:val="uz-Cyrl-UZ"/>
          </w:rPr>
          <w:t>75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Кулота</w:t>
      </w:r>
      <w:r w:rsidRPr="00B145B8">
        <w:rPr>
          <w:rFonts w:ascii="Times New Roman" w:hAnsi="Times New Roman" w:cs="Times New Roman"/>
          <w:sz w:val="28"/>
          <w:szCs w:val="28"/>
          <w:lang w:val="uz-Cyrl-UZ"/>
        </w:rPr>
        <w:t xml:space="preserve"> (</w:t>
      </w:r>
      <w:smartTag w:uri="urn:schemas-microsoft-com:office:smarttags" w:element="metricconverter">
        <w:smartTagPr>
          <w:attr w:name="ProductID" w:val="45 га"/>
        </w:smartTagPr>
        <w:r w:rsidRPr="00B145B8">
          <w:rPr>
            <w:rFonts w:ascii="Times New Roman" w:hAnsi="Times New Roman" w:cs="Times New Roman"/>
            <w:sz w:val="28"/>
            <w:szCs w:val="28"/>
            <w:lang w:val="uz-Cyrl-UZ"/>
          </w:rPr>
          <w:t>45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Киндиктепа</w:t>
      </w:r>
      <w:r w:rsidRPr="00B145B8">
        <w:rPr>
          <w:rFonts w:ascii="Times New Roman" w:hAnsi="Times New Roman" w:cs="Times New Roman"/>
          <w:sz w:val="28"/>
          <w:szCs w:val="28"/>
          <w:lang w:val="uz-Cyrl-UZ"/>
        </w:rPr>
        <w:t xml:space="preserve"> (</w:t>
      </w:r>
      <w:smartTag w:uri="urn:schemas-microsoft-com:office:smarttags" w:element="metricconverter">
        <w:smartTagPr>
          <w:attr w:name="ProductID" w:val="25 га"/>
        </w:smartTagPr>
        <w:r w:rsidRPr="00B145B8">
          <w:rPr>
            <w:rFonts w:ascii="Times New Roman" w:hAnsi="Times New Roman" w:cs="Times New Roman"/>
            <w:sz w:val="28"/>
            <w:szCs w:val="28"/>
            <w:lang w:val="uz-Cyrl-UZ"/>
          </w:rPr>
          <w:t>25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 xml:space="preserve">Банокат </w:t>
      </w:r>
      <w:r w:rsidRPr="00B145B8">
        <w:rPr>
          <w:rFonts w:ascii="Times New Roman" w:hAnsi="Times New Roman" w:cs="Times New Roman"/>
          <w:sz w:val="28"/>
          <w:szCs w:val="28"/>
          <w:lang w:val="uz-Cyrl-UZ"/>
        </w:rPr>
        <w:t>(</w:t>
      </w:r>
      <w:smartTag w:uri="urn:schemas-microsoft-com:office:smarttags" w:element="metricconverter">
        <w:smartTagPr>
          <w:attr w:name="ProductID" w:val="22 га"/>
        </w:smartTagPr>
        <w:r w:rsidRPr="00B145B8">
          <w:rPr>
            <w:rFonts w:ascii="Times New Roman" w:hAnsi="Times New Roman" w:cs="Times New Roman"/>
            <w:sz w:val="28"/>
            <w:szCs w:val="28"/>
            <w:lang w:val="uz-Cyrl-UZ"/>
          </w:rPr>
          <w:t>22 га</w:t>
        </w:r>
      </w:smartTag>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Далварзинтепа</w:t>
      </w:r>
      <w:r w:rsidRPr="00B145B8">
        <w:rPr>
          <w:rFonts w:ascii="Times New Roman" w:hAnsi="Times New Roman" w:cs="Times New Roman"/>
          <w:sz w:val="28"/>
          <w:szCs w:val="28"/>
          <w:lang w:val="uz-Cyrl-UZ"/>
        </w:rPr>
        <w:t xml:space="preserve"> (</w:t>
      </w:r>
      <w:smartTag w:uri="urn:schemas-microsoft-com:office:smarttags" w:element="metricconverter">
        <w:smartTagPr>
          <w:attr w:name="ProductID" w:val="13 га"/>
        </w:smartTagPr>
        <w:r w:rsidRPr="00B145B8">
          <w:rPr>
            <w:rFonts w:ascii="Times New Roman" w:hAnsi="Times New Roman" w:cs="Times New Roman"/>
            <w:sz w:val="28"/>
            <w:szCs w:val="28"/>
            <w:lang w:val="uz-Cyrl-UZ"/>
          </w:rPr>
          <w:t>13 га</w:t>
        </w:r>
      </w:smartTag>
      <w:r w:rsidRPr="00B145B8">
        <w:rPr>
          <w:rFonts w:ascii="Times New Roman" w:hAnsi="Times New Roman" w:cs="Times New Roman"/>
          <w:sz w:val="28"/>
          <w:szCs w:val="28"/>
          <w:lang w:val="uz-Cyrl-UZ"/>
        </w:rPr>
        <w:t xml:space="preserve">) ва бошқалар қўшилди. Милодий эранинг бошларида қадимги шаҳар маданияти ҳозирги Тошкент шаҳри ҳудудларига кириб келади ва </w:t>
      </w:r>
      <w:r w:rsidRPr="00B145B8">
        <w:rPr>
          <w:rFonts w:ascii="Times New Roman" w:hAnsi="Times New Roman" w:cs="Times New Roman"/>
          <w:i/>
          <w:sz w:val="28"/>
          <w:szCs w:val="28"/>
          <w:lang w:val="uz-Cyrl-UZ"/>
        </w:rPr>
        <w:t>Мингўриқ шаҳри</w:t>
      </w:r>
      <w:r w:rsidRPr="00B145B8">
        <w:rPr>
          <w:rFonts w:ascii="Times New Roman" w:hAnsi="Times New Roman" w:cs="Times New Roman"/>
          <w:sz w:val="28"/>
          <w:szCs w:val="28"/>
          <w:lang w:val="uz-Cyrl-UZ"/>
        </w:rPr>
        <w:t xml:space="preserve"> қад кўтарди. Илк ўрта асрлар  бошларига келганда </w:t>
      </w:r>
      <w:r w:rsidRPr="00B145B8">
        <w:rPr>
          <w:rFonts w:ascii="Times New Roman" w:hAnsi="Times New Roman" w:cs="Times New Roman"/>
          <w:i/>
          <w:sz w:val="28"/>
          <w:szCs w:val="28"/>
          <w:lang w:val="uz-Cyrl-UZ"/>
        </w:rPr>
        <w:t>шаҳарсозлик маданияти</w:t>
      </w:r>
      <w:r w:rsidRPr="00B145B8">
        <w:rPr>
          <w:rFonts w:ascii="Times New Roman" w:hAnsi="Times New Roman" w:cs="Times New Roman"/>
          <w:sz w:val="28"/>
          <w:szCs w:val="28"/>
          <w:lang w:val="uz-Cyrl-UZ"/>
        </w:rPr>
        <w:t xml:space="preserve"> Охангарон водийсига, унинг ўрта оқимига ҳам кириб боради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Ўрта Осиё ҳудудида дастлаб бронза даврида (милоддан аввалги II-минг йилликнинг иккинчи ярмида) </w:t>
      </w:r>
      <w:r w:rsidRPr="00B145B8">
        <w:rPr>
          <w:rFonts w:ascii="Times New Roman" w:hAnsi="Times New Roman" w:cs="Times New Roman"/>
          <w:i/>
          <w:sz w:val="28"/>
          <w:szCs w:val="28"/>
          <w:lang w:val="uz-Cyrl-UZ"/>
        </w:rPr>
        <w:t>Парфия, Марғиёна ва Бактрия вилоятлари</w:t>
      </w:r>
      <w:r w:rsidRPr="00B145B8">
        <w:rPr>
          <w:rFonts w:ascii="Times New Roman" w:hAnsi="Times New Roman" w:cs="Times New Roman"/>
          <w:sz w:val="28"/>
          <w:szCs w:val="28"/>
          <w:lang w:val="uz-Cyrl-UZ"/>
        </w:rPr>
        <w:t xml:space="preserve"> таркиб топади.</w:t>
      </w:r>
    </w:p>
    <w:p w:rsidR="00B145B8" w:rsidRPr="00B145B8" w:rsidRDefault="00B145B8" w:rsidP="00B145B8">
      <w:pPr>
        <w:ind w:right="-5222" w:firstLine="709"/>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«Ўзбек» атамаси хусусида</w:t>
      </w:r>
      <w:r w:rsidRPr="00B145B8">
        <w:rPr>
          <w:rFonts w:ascii="Times New Roman" w:hAnsi="Times New Roman" w:cs="Times New Roman"/>
          <w:sz w:val="28"/>
          <w:szCs w:val="28"/>
          <w:lang w:val="uz-Cyrl-UZ"/>
        </w:rPr>
        <w:t xml:space="preserve"> қуйидагиларни айтиш мумкин:</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Ўзбек халқи шаклланишининг кейинги, яна бир муҳим даври IX-XII асрлар ҳисобланади.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Х асрнинг охирларида туркий этник қатламнинг Мовароуннаҳрнинг барча ҳудудларида устунлигини таъминловчи тарихий воқеалар содир бўлди.</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Қорахонийлар давлатида қарлуқ-чиғил туркий тил лаҳжаси кенг тарқалди. Кейинчалик шу тил асосида </w:t>
      </w:r>
      <w:r w:rsidRPr="00B145B8">
        <w:rPr>
          <w:b/>
          <w:sz w:val="28"/>
          <w:szCs w:val="28"/>
          <w:lang w:val="uz-Cyrl-UZ"/>
        </w:rPr>
        <w:t>адабий туркий тил</w:t>
      </w:r>
      <w:r w:rsidRPr="00B145B8">
        <w:rPr>
          <w:sz w:val="28"/>
          <w:szCs w:val="28"/>
          <w:lang w:val="uz-Cyrl-UZ"/>
        </w:rPr>
        <w:t xml:space="preserve"> юзага келди, уни Маҳмуд Кошғарий </w:t>
      </w:r>
      <w:r w:rsidRPr="00B145B8">
        <w:rPr>
          <w:i/>
          <w:sz w:val="28"/>
          <w:szCs w:val="28"/>
          <w:lang w:val="uz-Cyrl-UZ"/>
        </w:rPr>
        <w:t>«энг очиқ ва равон тил»</w:t>
      </w:r>
      <w:r w:rsidRPr="00B145B8">
        <w:rPr>
          <w:sz w:val="28"/>
          <w:szCs w:val="28"/>
          <w:lang w:val="uz-Cyrl-UZ"/>
        </w:rPr>
        <w:t xml:space="preserve"> деб атаган. IX-XII асрларда бу тилда бир қатор асарлар ёзилди:</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*Аҳмад Югнакийнинг (775-869) «Ҳибатул-ҳақойиқ» (Ҳақиқатлар туҳфаси) достони,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*Юсуф Хос Ҳожибнинг (XI аср, «Қутадғу билик» (Саодатга йўлловчи билим) асари,</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*Маҳмуд Қошғарийнинг машҳур «Девону луғатут-турк» асари,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*Аҳмад Яссавийнинг (1041-1167) «Ҳикматлар»и ҳамда «Ўғузнома»,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*»Алпомиш», «Гўрўғли» каби достонлар яратилди.</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Мовароуннаҳр ва Хоразмдан шимолда жойлашган вилоятларни, мусулмон муаллифлари Дашти Қипчоқ – Қипчоқ чўли деб аташган (ҳудуди: Иртишдан Дунайгача, Балхашдан Сирдарёгача, Волга, Камадан Болгариягача. “Игорь жангномаси”да шу халқ ғалабаси куйланади). </w:t>
      </w:r>
      <w:r w:rsidRPr="00B145B8">
        <w:rPr>
          <w:sz w:val="28"/>
          <w:szCs w:val="28"/>
          <w:lang w:val="uz-Cyrl-UZ"/>
        </w:rPr>
        <w:lastRenderedPageBreak/>
        <w:t xml:space="preserve">Қадимданоқ бу ерларда асосан туркий халқлар ва турклашган мўғуллар истиқомат қилар эдилар.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Чингизхон босқинидан сўнг бу ерлар катта ўғил Жўчига берилди. Кейинчалик бу ҳудуд икки қисмга бўлиниб кетди. Жўчининг ўғли бўлмиш Шайбоннинг авлодидан бўлган Султон Муҳаммад 13 ёшида (1312-1341) Оқ Ўрдага ҳукмдор бўлади. Султон Муҳаммадга Ўзбекхон деб тахаллус берилган.   </w:t>
      </w:r>
      <w:r w:rsidRPr="00B145B8">
        <w:rPr>
          <w:b/>
          <w:sz w:val="28"/>
          <w:szCs w:val="28"/>
          <w:lang w:val="uz-Cyrl-UZ"/>
        </w:rPr>
        <w:t>[Чингзхон→Жўчи→Шайбон→Султон Муҳаммад (Ўзбекхон)]</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Тадқиқотларга кўра, ўлкамиз ҳудудларида энг қадимги даврларда яшаган ўтроқ маҳаллий аҳоли – </w:t>
      </w:r>
      <w:r w:rsidRPr="00B145B8">
        <w:rPr>
          <w:b/>
          <w:sz w:val="28"/>
          <w:szCs w:val="28"/>
          <w:lang w:val="uz-Cyrl-UZ"/>
        </w:rPr>
        <w:t>сўғдийлар, хоразмийлар, бақтрийлар, саклар, массагетлар, ҳозирги ўзбек халқининг асосини ташкил этади</w:t>
      </w:r>
      <w:r w:rsidRPr="00B145B8">
        <w:rPr>
          <w:sz w:val="28"/>
          <w:szCs w:val="28"/>
          <w:lang w:val="uz-Cyrl-UZ"/>
        </w:rPr>
        <w:t xml:space="preserve">.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Қадимдан аҳоли ўзлари яшаган жой номи билан аталган. </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highlight w:val="yellow"/>
          <w:lang w:val="uz-Cyrl-UZ"/>
        </w:rPr>
        <w:t xml:space="preserve">Дашти Қипчоқ ҳудудларида яшаган туркий аҳоли Мовароуннаҳр ерларига келиб, бу ерда яшаётган ўтроқ аҳоли билан уйғунлашиб кетган ва ўз номини </w:t>
      </w:r>
      <w:r w:rsidRPr="00B145B8">
        <w:rPr>
          <w:b/>
          <w:sz w:val="28"/>
          <w:szCs w:val="28"/>
          <w:highlight w:val="yellow"/>
          <w:lang w:val="uz-Cyrl-UZ"/>
        </w:rPr>
        <w:t>ўзбек</w:t>
      </w:r>
      <w:r w:rsidRPr="00B145B8">
        <w:rPr>
          <w:sz w:val="28"/>
          <w:szCs w:val="28"/>
          <w:highlight w:val="yellow"/>
          <w:lang w:val="uz-Cyrl-UZ"/>
        </w:rPr>
        <w:t xml:space="preserve"> деб атаган.</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Ўрта асрлар тарихий адабиётларида ҳам бу ном «ўзбек», «ўзбеклар» сифатида тилга олинади. Аммо, шу нарса аниқки, Дашти Қипчоқ ҳудудларидан келган туркий қабилалар маҳаллий аҳоли этногенезига, урф-одат ва анъаналарига сезиларли даражада таъсир этмадилар, аксинча унинг орасига сингиб кетиб юқори даражадаги маданият таъсирида бўлдилар.</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Тадқиқотларга кўра, </w:t>
      </w:r>
      <w:r w:rsidRPr="00B145B8">
        <w:rPr>
          <w:i/>
          <w:sz w:val="28"/>
          <w:szCs w:val="28"/>
          <w:lang w:val="uz-Cyrl-UZ"/>
        </w:rPr>
        <w:t>ўзбек халқи</w:t>
      </w:r>
      <w:r w:rsidRPr="00B145B8">
        <w:rPr>
          <w:sz w:val="28"/>
          <w:szCs w:val="28"/>
          <w:lang w:val="uz-Cyrl-UZ"/>
        </w:rPr>
        <w:t xml:space="preserve"> асосан икки этник қатламдан ташкил топган. Биринчи қатлам Турон-Туркистон ҳудудларида шаклланган. Иккинчи қатлам эса Волга (Итил) дарёси бўйларидан тортиб, то Хоразмнинг шимоли, Сирдарёнинг ўрта ва қуйи оқимларигача бўлган ҳудудларда шаклланган, бу макон ўтмишда турли номлар билан, чунончи қипчоқ дашти, Олтин Ўрда, ўзбек вилояти, ўзбек мамлакатлари, ўзбек улуси деб аталган. Халқимизнинг бу қатламини жуғрофий ўрин жиҳатидан шартли равишда шимолий қатлам деб аташ хам мумкин.</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Бу фикримизни исботловчи далиллардан бири, кейинги уч-икки минг йил давомида Ўрта Осиёда, жумладан, Ўзбекистонда маҳаллий аҳолининг тили уч марта ўзгарди. Хусусан, </w:t>
      </w:r>
      <w:r w:rsidRPr="00B145B8">
        <w:rPr>
          <w:i/>
          <w:sz w:val="28"/>
          <w:szCs w:val="28"/>
          <w:lang w:val="uz-Cyrl-UZ"/>
        </w:rPr>
        <w:t>шарқий эроний тил</w:t>
      </w:r>
      <w:r w:rsidRPr="00B145B8">
        <w:rPr>
          <w:sz w:val="28"/>
          <w:szCs w:val="28"/>
          <w:lang w:val="uz-Cyrl-UZ"/>
        </w:rPr>
        <w:t xml:space="preserve">лар ўрнига </w:t>
      </w:r>
      <w:r w:rsidRPr="00B145B8">
        <w:rPr>
          <w:i/>
          <w:sz w:val="28"/>
          <w:szCs w:val="28"/>
          <w:lang w:val="uz-Cyrl-UZ"/>
        </w:rPr>
        <w:t>ғарбий эроний тил</w:t>
      </w:r>
      <w:r w:rsidRPr="00B145B8">
        <w:rPr>
          <w:sz w:val="28"/>
          <w:szCs w:val="28"/>
          <w:lang w:val="uz-Cyrl-UZ"/>
        </w:rPr>
        <w:t>лари (</w:t>
      </w:r>
      <w:r w:rsidRPr="00B145B8">
        <w:rPr>
          <w:i/>
          <w:sz w:val="28"/>
          <w:szCs w:val="28"/>
          <w:lang w:val="uz-Cyrl-UZ"/>
        </w:rPr>
        <w:t>форс тили</w:t>
      </w:r>
      <w:r w:rsidRPr="00B145B8">
        <w:rPr>
          <w:sz w:val="28"/>
          <w:szCs w:val="28"/>
          <w:lang w:val="uz-Cyrl-UZ"/>
        </w:rPr>
        <w:t xml:space="preserve">) ва эрамизнинг бошларидан бошлаб </w:t>
      </w:r>
      <w:r w:rsidRPr="00B145B8">
        <w:rPr>
          <w:i/>
          <w:sz w:val="28"/>
          <w:szCs w:val="28"/>
          <w:lang w:val="uz-Cyrl-UZ"/>
        </w:rPr>
        <w:t>туркий тил</w:t>
      </w:r>
      <w:r w:rsidRPr="00B145B8">
        <w:rPr>
          <w:sz w:val="28"/>
          <w:szCs w:val="28"/>
          <w:lang w:val="uz-Cyrl-UZ"/>
        </w:rPr>
        <w:t>лар кенг тарқала бошлади. Аммо маҳаллий халқнинг «қони», яъни генетикаси айтарли ўзгармади ва қадимий халқларга хос кўпгина антропологик хусусиятлар шу кунларга қадар сақланиб келмоқда.</w:t>
      </w:r>
    </w:p>
    <w:p w:rsidR="00B145B8" w:rsidRPr="00B145B8" w:rsidRDefault="00B145B8" w:rsidP="00B145B8">
      <w:pPr>
        <w:pStyle w:val="a8"/>
        <w:spacing w:before="0" w:beforeAutospacing="0" w:after="0" w:afterAutospacing="0"/>
        <w:ind w:firstLine="709"/>
        <w:jc w:val="both"/>
        <w:rPr>
          <w:sz w:val="28"/>
          <w:szCs w:val="28"/>
          <w:lang w:val="uz-Cyrl-UZ"/>
        </w:rPr>
      </w:pPr>
      <w:r w:rsidRPr="00B145B8">
        <w:rPr>
          <w:sz w:val="28"/>
          <w:szCs w:val="28"/>
          <w:lang w:val="uz-Cyrl-UZ"/>
        </w:rPr>
        <w:t xml:space="preserve">Ўзбек халқи келиб чиқишининг асосини энг қадимги даврлардан бошлаб ўлкамиз ҳудудларида яшаб келган халқлар ва элатлар ташкил этган. Икки минг йил давомида маҳаллий аҳолига келиб қўшилган туркий тилли </w:t>
      </w:r>
      <w:r w:rsidRPr="00B145B8">
        <w:rPr>
          <w:sz w:val="28"/>
          <w:szCs w:val="28"/>
          <w:lang w:val="uz-Cyrl-UZ"/>
        </w:rPr>
        <w:lastRenderedPageBreak/>
        <w:t>элат ва халқлар ўзбек халқининг шаклланишида асосий таркибий қисм сифатида қатнашган.</w:t>
      </w:r>
    </w:p>
    <w:p w:rsidR="00B145B8" w:rsidRPr="00B145B8" w:rsidRDefault="00B145B8" w:rsidP="00B145B8">
      <w:pPr>
        <w:tabs>
          <w:tab w:val="left" w:pos="9278"/>
          <w:tab w:val="left" w:pos="9333"/>
        </w:tabs>
        <w:ind w:firstLine="709"/>
        <w:jc w:val="both"/>
        <w:rPr>
          <w:rFonts w:ascii="Times New Roman" w:hAnsi="Times New Roman" w:cs="Times New Roman"/>
          <w:sz w:val="28"/>
          <w:szCs w:val="28"/>
        </w:rPr>
      </w:pPr>
      <w:r w:rsidRPr="00B145B8">
        <w:rPr>
          <w:rFonts w:ascii="Times New Roman" w:hAnsi="Times New Roman" w:cs="Times New Roman"/>
          <w:b/>
          <w:i/>
          <w:sz w:val="28"/>
          <w:szCs w:val="28"/>
          <w:lang w:val="uz-Cyrl-UZ"/>
        </w:rPr>
        <w:t>Ўзбек</w:t>
      </w:r>
      <w:r w:rsidRPr="00B145B8">
        <w:rPr>
          <w:rFonts w:ascii="Times New Roman" w:hAnsi="Times New Roman" w:cs="Times New Roman"/>
          <w:b/>
          <w:sz w:val="28"/>
          <w:szCs w:val="28"/>
          <w:lang w:val="uz-Cyrl-UZ"/>
        </w:rPr>
        <w:t xml:space="preserve"> атамасининг умуммиллат этнонимига айланиши.  </w:t>
      </w:r>
      <w:r w:rsidRPr="00B145B8">
        <w:rPr>
          <w:rFonts w:ascii="Times New Roman" w:hAnsi="Times New Roman" w:cs="Times New Roman"/>
          <w:sz w:val="28"/>
          <w:szCs w:val="28"/>
          <w:lang w:val="uz-Cyrl-UZ"/>
        </w:rPr>
        <w:t xml:space="preserve">Бу ҳақда ёзувчи Тоҳир Малик “Ўзбек” атамаси ҳақидаги мақоласида ёзади: “Ўзбек” атамаси ҳақида турли фикрлар мавжуд. Тарихчи олимларимиз таъбирича: “ўзбек – ўзига ўзи бек” дегани. Яна бошқа таъбирда ўзбек тарихини Ўзбекхондан бошлашади. Бу икки фикрда ҳам мантиқий асос йўқ. Аввало, Ер юзида яшаётган каттами-кичикми ҳар бир халқ ўзи ўзига бек, бошқага тобе бўлишни истамайди. Иккинчидан, агар тарих Ўзбекхондан бошланса, бу хонга “Ўзбек” деб ким исм берган? </w:t>
      </w:r>
      <w:r w:rsidRPr="00B145B8">
        <w:rPr>
          <w:rFonts w:ascii="Times New Roman" w:hAnsi="Times New Roman" w:cs="Times New Roman"/>
          <w:sz w:val="28"/>
          <w:szCs w:val="28"/>
        </w:rPr>
        <w:t>Бу исм осмондан олинмагандир. Демак, бу ном, бу атама аввал ҳам бўлган.</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rPr>
        <w:t>Мен тарихчи эмасман, олимликка даъвоим ҳам йўқ. Бироқ, бу хусусда ўзимнинг қатъий фикримга эгаман. “</w:t>
      </w:r>
      <w:r w:rsidRPr="00B145B8">
        <w:rPr>
          <w:rFonts w:ascii="Times New Roman" w:hAnsi="Times New Roman" w:cs="Times New Roman"/>
          <w:b/>
          <w:sz w:val="28"/>
          <w:szCs w:val="28"/>
        </w:rPr>
        <w:t>Қирғиз”</w:t>
      </w:r>
      <w:r w:rsidRPr="00B145B8">
        <w:rPr>
          <w:rFonts w:ascii="Times New Roman" w:hAnsi="Times New Roman" w:cs="Times New Roman"/>
          <w:sz w:val="28"/>
          <w:szCs w:val="28"/>
        </w:rPr>
        <w:t xml:space="preserve"> – </w:t>
      </w:r>
      <w:r w:rsidRPr="00B145B8">
        <w:rPr>
          <w:rFonts w:ascii="Times New Roman" w:hAnsi="Times New Roman" w:cs="Times New Roman"/>
          <w:i/>
          <w:sz w:val="28"/>
          <w:szCs w:val="28"/>
        </w:rPr>
        <w:t>қир ўғузи</w:t>
      </w:r>
      <w:r w:rsidRPr="00B145B8">
        <w:rPr>
          <w:rFonts w:ascii="Times New Roman" w:hAnsi="Times New Roman" w:cs="Times New Roman"/>
          <w:sz w:val="28"/>
          <w:szCs w:val="28"/>
        </w:rPr>
        <w:t>, “</w:t>
      </w:r>
      <w:r w:rsidRPr="00B145B8">
        <w:rPr>
          <w:rFonts w:ascii="Times New Roman" w:hAnsi="Times New Roman" w:cs="Times New Roman"/>
          <w:b/>
          <w:sz w:val="28"/>
          <w:szCs w:val="28"/>
        </w:rPr>
        <w:t>Гагауз</w:t>
      </w:r>
      <w:r w:rsidRPr="00B145B8">
        <w:rPr>
          <w:rFonts w:ascii="Times New Roman" w:hAnsi="Times New Roman" w:cs="Times New Roman"/>
          <w:sz w:val="28"/>
          <w:szCs w:val="28"/>
        </w:rPr>
        <w:t xml:space="preserve">” – </w:t>
      </w:r>
      <w:r w:rsidRPr="00B145B8">
        <w:rPr>
          <w:rFonts w:ascii="Times New Roman" w:hAnsi="Times New Roman" w:cs="Times New Roman"/>
          <w:i/>
          <w:sz w:val="28"/>
          <w:szCs w:val="28"/>
        </w:rPr>
        <w:t>кўк ўғуз</w:t>
      </w:r>
      <w:r w:rsidRPr="00B145B8">
        <w:rPr>
          <w:rFonts w:ascii="Times New Roman" w:hAnsi="Times New Roman" w:cs="Times New Roman"/>
          <w:sz w:val="28"/>
          <w:szCs w:val="28"/>
        </w:rPr>
        <w:t xml:space="preserve"> демакдир. Туркий халқларнинг бобоси Ўғузхон бўлганлар. Бу ҳақда қадим тарих китобларида етарли маълумотлар бор. Айни Ўғузхон даврларида қавмларга (оилаларга) ном берилган: уйғур, қорлиқ, қибчоқ, қанғли… (бу тарихга қизиққанлар Мирзо Улуғбекнинг “Тўрт улус тарихи” асаридан баҳраманд бўлсалар дуруст) Бизнингча</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w:t>
      </w:r>
      <w:r w:rsidRPr="00B145B8">
        <w:rPr>
          <w:rFonts w:ascii="Times New Roman" w:hAnsi="Times New Roman" w:cs="Times New Roman"/>
          <w:b/>
          <w:sz w:val="28"/>
          <w:szCs w:val="28"/>
        </w:rPr>
        <w:t>“ўзбек</w:t>
      </w:r>
      <w:r w:rsidRPr="00B145B8">
        <w:rPr>
          <w:rFonts w:ascii="Times New Roman" w:hAnsi="Times New Roman" w:cs="Times New Roman"/>
          <w:sz w:val="28"/>
          <w:szCs w:val="28"/>
        </w:rPr>
        <w:t xml:space="preserve">” – </w:t>
      </w:r>
      <w:r w:rsidRPr="00B145B8">
        <w:rPr>
          <w:rFonts w:ascii="Times New Roman" w:hAnsi="Times New Roman" w:cs="Times New Roman"/>
          <w:i/>
          <w:sz w:val="28"/>
          <w:szCs w:val="28"/>
        </w:rPr>
        <w:t>Ўғуз беги</w:t>
      </w:r>
      <w:r w:rsidRPr="00B145B8">
        <w:rPr>
          <w:rFonts w:ascii="Times New Roman" w:hAnsi="Times New Roman" w:cs="Times New Roman"/>
          <w:sz w:val="28"/>
          <w:szCs w:val="28"/>
        </w:rPr>
        <w:t xml:space="preserve"> демакдир. Яъни Ўғузхон саройига яқин оила шундай аталган. Бу ҳол Европада ҳам бўлган. Масалан</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Россияда “дворянин” деган табақа бўлган. Яъни “при</w:t>
      </w:r>
      <w:r w:rsidRPr="00B145B8">
        <w:rPr>
          <w:rFonts w:ascii="Times New Roman" w:hAnsi="Times New Roman" w:cs="Times New Roman"/>
          <w:sz w:val="28"/>
          <w:szCs w:val="28"/>
          <w:lang w:val="uz-Cyrl-UZ"/>
        </w:rPr>
        <w:t>б</w:t>
      </w:r>
      <w:r w:rsidRPr="00B145B8">
        <w:rPr>
          <w:rFonts w:ascii="Times New Roman" w:hAnsi="Times New Roman" w:cs="Times New Roman"/>
          <w:sz w:val="28"/>
          <w:szCs w:val="28"/>
        </w:rPr>
        <w:t>лиженниый к царственному двору” – подш</w:t>
      </w:r>
      <w:r w:rsidRPr="00B145B8">
        <w:rPr>
          <w:rFonts w:ascii="Times New Roman" w:hAnsi="Times New Roman" w:cs="Times New Roman"/>
          <w:sz w:val="28"/>
          <w:szCs w:val="28"/>
          <w:lang w:val="uz-Cyrl-UZ"/>
        </w:rPr>
        <w:t>оҳ</w:t>
      </w:r>
      <w:r w:rsidRPr="00B145B8">
        <w:rPr>
          <w:rFonts w:ascii="Times New Roman" w:hAnsi="Times New Roman" w:cs="Times New Roman"/>
          <w:sz w:val="28"/>
          <w:szCs w:val="28"/>
        </w:rPr>
        <w:t xml:space="preserve"> саройига яқин бўлган киши. Яна Европада лорд, герцог, барон… каби табақалар борки, барчаси ҳукмдорга қанчалик яқинликни англатиб туради. Ўғуз беклари ҳам саройга шундай яқин бўлганлар. Тарихчи олимларимиз ўзларининг Якубовский, Бартольт, Бертел</w:t>
      </w:r>
      <w:r w:rsidRPr="00B145B8">
        <w:rPr>
          <w:rFonts w:ascii="Times New Roman" w:hAnsi="Times New Roman" w:cs="Times New Roman"/>
          <w:sz w:val="28"/>
          <w:szCs w:val="28"/>
          <w:lang w:val="uz-Cyrl-UZ"/>
        </w:rPr>
        <w:t>ь</w:t>
      </w:r>
      <w:r w:rsidRPr="00B145B8">
        <w:rPr>
          <w:rFonts w:ascii="Times New Roman" w:hAnsi="Times New Roman" w:cs="Times New Roman"/>
          <w:sz w:val="28"/>
          <w:szCs w:val="28"/>
        </w:rPr>
        <w:t>с каби узтозларининг айтганларини маҳкам ушлаб олмасдан асл манбаъларни ўрганиб, таҳлил қилиб, фикр юритсалар дурустроқ бўларди. Бизнинг тарихимизни ўрганиб, китоблар ёзганлари учун у зотлардан миннатдормиз. Бироқ бу борада бир ҳақиқат мавжуд: бир миллат тарихини ўрганиб, баҳо бераётган бошқа миллат вакилининг баён этилган фикрида албатта ўз миллати манфаати ётади. Ана шу манфаат холислик йўлини тўсади.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 ССР ташкил этилгач (1924), Ўзбекистон партия ташкилоти ва Советларнинг маънавий-маърифий ва этномаданий соҳаларга йўналтирилган фаолияти – олимларнинг илмий  тадқиқот ва анжуманларидан тортиб, бадиий-ижодий уюшма жамоаларининг ижодий фаолияти, маҳаллий матбуот ва радио эшиттиришлар мунтазам равишда </w:t>
      </w:r>
      <w:r w:rsidRPr="00B145B8">
        <w:rPr>
          <w:rFonts w:ascii="Times New Roman" w:hAnsi="Times New Roman" w:cs="Times New Roman"/>
          <w:b/>
          <w:i/>
          <w:sz w:val="28"/>
          <w:szCs w:val="28"/>
          <w:lang w:val="uz-Cyrl-UZ"/>
        </w:rPr>
        <w:t xml:space="preserve">ўзбек </w:t>
      </w:r>
      <w:r w:rsidRPr="00B145B8">
        <w:rPr>
          <w:rFonts w:ascii="Times New Roman" w:hAnsi="Times New Roman" w:cs="Times New Roman"/>
          <w:sz w:val="28"/>
          <w:szCs w:val="28"/>
          <w:lang w:val="uz-Cyrl-UZ"/>
        </w:rPr>
        <w:t xml:space="preserve">атамасини этник маъно ва мазмун касб этдиришга,  собиқ СССР таркибида жаҳон харитасида </w:t>
      </w:r>
      <w:r w:rsidRPr="00B145B8">
        <w:rPr>
          <w:rFonts w:ascii="Times New Roman" w:hAnsi="Times New Roman" w:cs="Times New Roman"/>
          <w:b/>
          <w:i/>
          <w:sz w:val="28"/>
          <w:szCs w:val="28"/>
          <w:lang w:val="uz-Cyrl-UZ"/>
        </w:rPr>
        <w:lastRenderedPageBreak/>
        <w:t>Ўзбекистон</w:t>
      </w:r>
      <w:r w:rsidRPr="00B145B8">
        <w:rPr>
          <w:rFonts w:ascii="Times New Roman" w:hAnsi="Times New Roman" w:cs="Times New Roman"/>
          <w:sz w:val="28"/>
          <w:szCs w:val="28"/>
          <w:lang w:val="uz-Cyrl-UZ"/>
        </w:rPr>
        <w:t xml:space="preserve"> номли миллий давлат туғилганини халқ оммаси онгига сингдиришга қаратилди.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борада, биринчи навбатда, Ўзбекистоннинг асосий халқи маҳаллий туркий забон ўзбек халқи эканлиги қонунлаштирилди.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Эндиликда ҳеч ким, ҳеч қачон республика аҳолиси таркиби ҳақида гап кетганда ўзбек халқи, ўзбек миллати ҳақида гап борганда, давлат расмий ҳужжатларида, маҳаллий матбуотда Ўзбекистон фуқаросини  қипчоқ,  минг, қўнғирот, найман, дўрман, манғит, турк, қатағон, қарлуқ каби қабилавий номлар билан   аташ қатьий ман қилинди.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Республика ҳудудида фаолият кўрсатаётган ҳар бир жамоа ва умум жамиятнинг ютуғи  партия раҳнамолигида ўзбек фарзанди, Ўзбекистон халқи эришган ютуқ эканлиги халқ онгига шунчалар сингдирилдики, туб жойли маҳаллий аҳоли ўзини ўзбек эканлигидан фахрлана бошладилар.</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масалада бадиий ижод вакилларининг хизмати беқиёсдир. Масалан, Совет даври ўзбек адабиётшунослигида ўзбек романчилигининг классик вакили ҳисобланган  Абдулла Қодирий романлари (“Ўтган кунлар”, “Меҳробдан чиён”, “Обид кетмон”)ни олайлик. Унинг биргина “Ўтган кунлар” романининг ўзи нафақат бадиий баркамолликда тенги йўқ асар ҳисобланади, балки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атамасини этник маъно ва мазмун касб этдиришда ҳам улкан сиёсий аҳамиятга эга.  Коммунистлар партияси ва Советларнинг қаттиқ сиёсатига қарамай, 1920 йиллар давомида, ҳатто 30-йилларнинг бошларида ҳам Республикага Туркистон эмас, Ўзбекистон деб ном берилишига эътирозлар кенг зиёлилар, айниқса ўтроқ аҳоли орасида сезилиб турар эди. Абдулла Қодирийнинг романларида ўтроқ аҳоли турмуш тарзи, урф-одатлари, ўтроқ аҳоли суягига сингиб кетган ибратона фазилатларни тошкенлик Юсуф хожи ва Марғилонлик Қутидор оилалари ўртасидаги муносабатларда ва уларнинг фарзандлари ўртасидаги чин муҳаббат мисолида ёритиб, бу </w:t>
      </w:r>
      <w:r w:rsidRPr="00B145B8">
        <w:rPr>
          <w:rFonts w:ascii="Times New Roman" w:hAnsi="Times New Roman" w:cs="Times New Roman"/>
          <w:i/>
          <w:sz w:val="28"/>
          <w:szCs w:val="28"/>
          <w:lang w:val="uz-Cyrl-UZ"/>
        </w:rPr>
        <w:t>ўзбек оиласи</w:t>
      </w:r>
      <w:r w:rsidRPr="00B145B8">
        <w:rPr>
          <w:rFonts w:ascii="Times New Roman" w:hAnsi="Times New Roman" w:cs="Times New Roman"/>
          <w:sz w:val="28"/>
          <w:szCs w:val="28"/>
          <w:lang w:val="uz-Cyrl-UZ"/>
        </w:rPr>
        <w:t xml:space="preserve">, бугунги </w:t>
      </w:r>
      <w:r w:rsidRPr="00B145B8">
        <w:rPr>
          <w:rFonts w:ascii="Times New Roman" w:hAnsi="Times New Roman" w:cs="Times New Roman"/>
          <w:i/>
          <w:sz w:val="28"/>
          <w:szCs w:val="28"/>
          <w:lang w:val="uz-Cyrl-UZ"/>
        </w:rPr>
        <w:t>куннинг ўзбеги</w:t>
      </w:r>
      <w:r w:rsidRPr="00B145B8">
        <w:rPr>
          <w:rFonts w:ascii="Times New Roman" w:hAnsi="Times New Roman" w:cs="Times New Roman"/>
          <w:sz w:val="28"/>
          <w:szCs w:val="28"/>
          <w:lang w:val="uz-Cyrl-UZ"/>
        </w:rPr>
        <w:t xml:space="preserve"> шу эканлиги жуда чиройли ифодаланган. Асарни ўқиган ҳар бир киши қалбида ўзбекка ҳурмат ва муҳаббат ўйғонган. Мана шунинг ўзи ушбу асарнинг </w:t>
      </w:r>
      <w:r w:rsidRPr="00B145B8">
        <w:rPr>
          <w:rFonts w:ascii="Times New Roman" w:hAnsi="Times New Roman" w:cs="Times New Roman"/>
          <w:i/>
          <w:sz w:val="28"/>
          <w:szCs w:val="28"/>
          <w:lang w:val="uz-Cyrl-UZ"/>
        </w:rPr>
        <w:t xml:space="preserve">ўзбек </w:t>
      </w:r>
      <w:r w:rsidRPr="00B145B8">
        <w:rPr>
          <w:rFonts w:ascii="Times New Roman" w:hAnsi="Times New Roman" w:cs="Times New Roman"/>
          <w:sz w:val="28"/>
          <w:szCs w:val="28"/>
          <w:lang w:val="uz-Cyrl-UZ"/>
        </w:rPr>
        <w:t xml:space="preserve">атамасини этник маъно ва мазмун касб этишига катта хизмати эди.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хонликлари даврида кенг меҳнаткашлар оммасининг тинч ҳаётини тез-тез бузиб турадиган ўзаро феодал урушлари, ҳатто бир давлат доирасида бўлиб турадиган қабилавий ва уруғ-аймоқчилик жанжаллари халқнинг тинкасини қуритган. Мустамлакачилик даврига келганда, мустамлакачилар ўз манфаатларини ўйлаб буларга бироз чек қўйди. Энг </w:t>
      </w:r>
      <w:r w:rsidRPr="00B145B8">
        <w:rPr>
          <w:rFonts w:ascii="Times New Roman" w:hAnsi="Times New Roman" w:cs="Times New Roman"/>
          <w:sz w:val="28"/>
          <w:szCs w:val="28"/>
          <w:lang w:val="uz-Cyrl-UZ"/>
        </w:rPr>
        <w:lastRenderedPageBreak/>
        <w:t xml:space="preserve">муҳими шундаки, миллий буржуазиянинг илғор табақасидан чиққан жадидларнинг тарих майдонига келиши ва уларнинг фаолияти билан боғлиқ маънавий, маърифий ва сиёсий ҳаракатлар кенг халқ табақаларини жипслашишга, Ватан қайғуси билан яшашга етаклади. Аммо, Совет даврига келганда, синфийлик ақидасига ёпишиб олган большевиклар давлати Россия ва унинг миллий ўлкаларида бир бутун халқни синфий табақаларга ажратиб, ягона халқни парчалаб юборди ва янги ташкил этган миллий давлат тузилмаларини бошқаришни ўз назоратига олиб, йўқсилларга топширди. Чунки уларни бошқариш, уларнинг кўкрагига бироз илиқ шамол теккизиб, ўзларининг содиқ хизматкорларига айлантириш енгил кечарди. Бу сиёсат ҳам ўзбек атамасини этник маъно ва мазмун касб этишига хизмат қилган.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СССРда, жумладан, Ўзбекистонда коллективлаштириш даврида  дастлаб йўқсилларни (деҳқонлар, ҳунармандлар ва барча мулксизлар табақасини) ширкатларга тортиш, кейин колхозлар ташкил этиб, хусусий мулкчиликка барҳам бериш туфайли камбағал табақаларни тегишли йўналишлар бўйича жамоага бирлаштириш бошланиб кетди. Мулкдорлар, ҳатто ўрта ҳол деҳқон хўжаликларини эса синф сифатида қулоқ қилишлар йўқсилларни жипслашишга, жамоа хўжаликларида биргалашиб ишлашга олиб келди. Уларнинг барчаси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номи остидаги Ўзбекистон фуқаролари эди. Давлатни ўзбек ишчи-деҳқонлар синфининг давлати деб юритилиши ҳам улар қалбида хотиржамлик туйғуларини ривожланишига хизмат қиларди. Синф сифатида қулоқ қилинган туркистонлик қалбида нотинчлик, уларни ўзбек совет халқи номидан қатағон қилиниши бу номга нафрат ўйғотар эди. Совет ҳокимияти барча жирканч ишларини маҳаллий халқ вакиллари қўли билан амалга оширар эди.</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Совет ҳокимияти 1930 йиллар ўрталаридан нафақат иқисодий-хўжалик, балки маданий ҳаётда ҳам улкан ютуқлар қўлга киритилганлигини намойиш қилиш мақсадида бир томондан СССРда маданий революция юз берди, деб эълон қилади, иккинчи томондан эса 1937 йилги оммавий қатағонликни бошлаб юборди. Жойларда миллий кадрларнинг сараси қатағон қилинди. Совет ҳокимиятининг ҳар бир қадами кенг халқ оммасини таъзиқлар ва қўрқитув асосида жипслашишга олиб келди.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СССРни иккинчи жаҳон урушига тортилиши муносабати билан дастлаб фронтларда ҳарбий кадрларга бўлган ишончсизликлар (уруш олдидан ҳарбий кадрларни сараси қатағон қилинган эди) туфайли кўп қурбонликлар беришга тўғри келди. Аммо, Ўзбекистон жангчилари ўша оғир кунларда ҳам аждодларига хос матонат билан курашдилар. Уруш ўзбек жангчиларини </w:t>
      </w:r>
      <w:r w:rsidRPr="00B145B8">
        <w:rPr>
          <w:rFonts w:ascii="Times New Roman" w:hAnsi="Times New Roman" w:cs="Times New Roman"/>
          <w:sz w:val="28"/>
          <w:szCs w:val="28"/>
          <w:lang w:val="uz-Cyrl-UZ"/>
        </w:rPr>
        <w:lastRenderedPageBreak/>
        <w:t>ўзбек халқи шон-шуҳрати, она-Ватан озодлиги учун янада жипслашишга хизмат қилди. Ўзбек номини шон-шуҳратларга буркаган, кўкракларида “қаҳрамон” орденлари билан фронтдан қайтган ва жангларда мардлик ва матонат кўрсатган ўзбек ўғлонлари (генерал С.Раҳимов, генерал А.Узоқов, Қ.Турдиев, Т.Назаров, А.Раҳимов, М.Фаёзов, А.Ҳакимов, М.Топиболдиев ва бошқалар) ўзбек номини жаҳонга танитди. Иккинчи жаҳон урушида Ўзбекистондан 1.443.230 киши қатнашди. “Бир қараганда, дейди президент И.А.Каримов, бу рақам унча катта туйилмаслиги мумкин”. Аммо, “1941 йилда Ўзбекистон аҳолиси бор-йўғи...6,5 миллион киши эканини эсласак, республика халқи бошига тушган синовнинг нақадар катта экани яққол кўринади”</w:t>
      </w:r>
      <w:r w:rsidRPr="00B145B8">
        <w:rPr>
          <w:rStyle w:val="ae"/>
          <w:rFonts w:ascii="Times New Roman" w:hAnsi="Times New Roman" w:cs="Times New Roman"/>
          <w:sz w:val="28"/>
          <w:szCs w:val="28"/>
          <w:lang w:val="uz-Cyrl-UZ"/>
        </w:rPr>
        <w:t>(</w:t>
      </w:r>
      <w:r w:rsidRPr="00B145B8">
        <w:rPr>
          <w:rFonts w:ascii="Times New Roman" w:hAnsi="Times New Roman" w:cs="Times New Roman"/>
          <w:sz w:val="28"/>
          <w:szCs w:val="28"/>
          <w:lang w:val="uz-Cyrl-UZ"/>
        </w:rPr>
        <w:t xml:space="preserve">3:80). Ўзбек жангчиларидан 263.005 киши ҳалок бўлган, 132.670 киши бедарак йўқолган, 60.452 киши ногирон бўлиб қайтган. Урушнинг дастлабки дамларида чегара қўшинлари катта талофат кўрди. Чегара қўшинлари сафида, Брест қалъаси мудофаасида ўзбек жангчилари (лейтенант Шарипов, А.Алиев, Д.Абдуллаев, Б.Кашанов, У.Ўтаев, Н. Сиддиқов, М.Хожиев, Р.Арсланбоев, С Бойтемиров) матонат кўрсатдилар.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Москва учун жангларда ўзбекистонликлардан А.Тоғаев, М.Мадаминов, ўзбек қизи Зебо Ғаниевалар мисли кўрилмаган жасоратлари билан қуролдошларининг таҳсинига сазовар бўлдилар. Москва жангларида қатнашган ўзбек ўғлонларидан 1753 киши мукофотланган. 1942 йил қишки ҳужум кунларида ўзбек халқининг шонли фарзанди Қўчқор Турдиевнинг номи бутун Жанубий-ғарбий фронтга ёйилди. У жангларда бир неча марта  мардлик ва жасорат кўрсатган, юксак даражада ўзини дадил тутиш ва маҳорат намунасини кўрсатган. Немис-фашист босқинчиларига қарши курашда кўрсатган мардлик ва жасорати учун Қўчқор Турдиевга 1942 йил май ойида Совет Иттифоқи Қаҳрамони унвони берилган.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1942 йилнинг октябрида 2.412 минг республика  аҳолиси имзоси билан ўзбек халқи номидан ўзбек жангчиларига очиқ хат юборилди. Хатда “Ўзбек халқининг шонли анъаналарига содиқ бўлингиз, жангда қўрқиш нималигини билмангиз!” деб дилдан ёзилган сўзлар ўзбек жангчиларига қанот бағишлади.</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“Кавказ мудофааси учун” жангларда 2974 нафар ўзбекистонлик жангчиларни мардлик ва жасорат кўрсатганликлари учун мукофотланиши ватандошларининг хатига жавоб бўлди. Волга ва Дон дарёлари соҳилларидаги жангларда ўзбек жангчиси Аҳат Бобомурадовнинг ёлгиз ўзи 4 та душман танкини йўқ қилган, Бобоқул Абзалов эса 51 фашистни ер тишлатган. Сталинград  учун аёвсиз жангларда 2733 ўзбекистонлик жангчи давлат мукофотларига сазовар бўлган. Ўзбек фарзандлари Курск, Киев, </w:t>
      </w:r>
      <w:r w:rsidRPr="00B145B8">
        <w:rPr>
          <w:rFonts w:ascii="Times New Roman" w:hAnsi="Times New Roman" w:cs="Times New Roman"/>
          <w:sz w:val="28"/>
          <w:szCs w:val="28"/>
          <w:lang w:val="uz-Cyrl-UZ"/>
        </w:rPr>
        <w:lastRenderedPageBreak/>
        <w:t xml:space="preserve">Харьков, Орёл учун жангларда матонат кўрсатганлар. Орёл-Курск фронтидаги жасоратлари учун Совет Иттифоқи Қаҳрамони унвонига ўзбек Аҳмаджон Шукуров, Атаулла Солиҳов сазовар бўлишиб, ўзбек номини сўнмас шон-шуҳратга буркадилар. Днепр дарёсини кечиб ўтишдаги матонатлари учун Қ.Дўсматов, Х.Шониёзов, Х.Аминов, О.Қосимхўжаев, П.Нурманов, В.Набиев, Э.Қорабоев, Ф.Йўлдашев, А.Узаков каби ўзбек жангчилари Совет Иттифоқи Қаҳрамони унвонига сазовар бўлдилар.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 жангчилари Польша, Руминия, Болгария, Чехословакия давлатларини фашизмдан озод этишда ҳамда Берлинни таслим этишда жонбозлик кўрсатганлар. Биргина Будапештни озод қилиш учун жангларда ҳамюртларимиздан 2430 киши мукофотланган. Ўзбек жангчилари  партизан қўшинлари сафида, Ғарбий  Европа мамлакатларининг Қаршилик кўрсатиш ҳаракатлари сафида қатнашиб, ўзбек номига доғ туширмади.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Хуллас, бу уруш ўзбек халқи учун жуда катта сиёсий, мафкуравий  синов бўлди. Ўзбек халқи бу синовдан шараф билан ўтди. Халқимиз бу суронли йилларда фронт орқасида ҳам барча синовлардан  мардонавар ўтиб, ҳар бир ўзбек оиласи, ўзбек фарзанди қалбида ўзига ишонч, ўзбек номини дилига жо қилган халқига ишонч янада мустаҳкамланди.</w:t>
      </w:r>
    </w:p>
    <w:p w:rsidR="00B145B8" w:rsidRPr="00B145B8" w:rsidRDefault="00B145B8" w:rsidP="00B145B8">
      <w:pPr>
        <w:ind w:firstLine="567"/>
        <w:jc w:val="both"/>
        <w:rPr>
          <w:rFonts w:ascii="Times New Roman" w:hAnsi="Times New Roman" w:cs="Times New Roman"/>
          <w:i/>
          <w:sz w:val="28"/>
          <w:szCs w:val="28"/>
          <w:lang w:val="uz-Cyrl-UZ"/>
        </w:rPr>
      </w:pPr>
      <w:r w:rsidRPr="00B145B8">
        <w:rPr>
          <w:rFonts w:ascii="Times New Roman" w:hAnsi="Times New Roman" w:cs="Times New Roman"/>
          <w:sz w:val="28"/>
          <w:szCs w:val="28"/>
          <w:lang w:val="uz-Cyrl-UZ"/>
        </w:rPr>
        <w:t xml:space="preserve">Урушнинг оғир дамларида Ўзбекистонга кўчирилган завод ва фабрикаларни ишга туширишда, уларга хом ашё етказиб беришда, урушда ўз ота-оналаридан ажралган етим болаларни ўз фарзандидек асраш ва тарбиялашда намуна бўлди. Аёлларимиз эрлари фронтга кетиб ҳувиллаб қолган шаҳар ва қишлоқларимизни  харобага айланиб қетишига йўл бермадилар. Буларнинг барчаси кўнгли дарё, меҳмондўст, етимпарвар, меҳнаткаш ўзбек халқига хос фазилатлар бўлиб, бу ибратона бағрикенглик  узоқ асрлар давомида аждодлардан қолган  </w:t>
      </w:r>
      <w:r w:rsidRPr="00B145B8">
        <w:rPr>
          <w:rFonts w:ascii="Times New Roman" w:hAnsi="Times New Roman" w:cs="Times New Roman"/>
          <w:b/>
          <w:sz w:val="28"/>
          <w:szCs w:val="28"/>
          <w:lang w:val="uz-Cyrl-UZ"/>
        </w:rPr>
        <w:t>этномаданий мерос</w:t>
      </w:r>
      <w:r w:rsidRPr="00B145B8">
        <w:rPr>
          <w:rFonts w:ascii="Times New Roman" w:hAnsi="Times New Roman" w:cs="Times New Roman"/>
          <w:sz w:val="28"/>
          <w:szCs w:val="28"/>
          <w:lang w:val="uz-Cyrl-UZ"/>
        </w:rPr>
        <w:t xml:space="preserve"> эди</w:t>
      </w:r>
      <w:r w:rsidRPr="00B145B8">
        <w:rPr>
          <w:rFonts w:ascii="Times New Roman" w:hAnsi="Times New Roman" w:cs="Times New Roman"/>
          <w:i/>
          <w:sz w:val="28"/>
          <w:szCs w:val="28"/>
          <w:lang w:val="uz-Cyrl-UZ"/>
        </w:rPr>
        <w:t>.</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Айтиш мумкинки, XX асрнинг 40 йиллари давомида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 нафақат этник маъно ва мазмун касб этди, балки ўзбек халқи ҳаётида юз берган ва бераётган туб социал-иқтисодий, этномаданий ўзгаришлар туфайли ўзбек миллатининг шаклланиш жараёни жадал кечди. Афсуски, бу ўзгаришлар коммунистик ғоялар булоғида қайнаб, унинг мафкуравий йўналиши  доирасида ривожланди. Ўзбекистон ССРнинг ташкил этилиши муносабати билан  унинг асосий халқи </w:t>
      </w:r>
      <w:r w:rsidRPr="00B145B8">
        <w:rPr>
          <w:rFonts w:ascii="Times New Roman" w:hAnsi="Times New Roman" w:cs="Times New Roman"/>
          <w:b/>
          <w:sz w:val="28"/>
          <w:szCs w:val="28"/>
          <w:lang w:val="uz-Cyrl-UZ"/>
        </w:rPr>
        <w:t>ўзбек</w:t>
      </w:r>
      <w:r w:rsidRPr="00B145B8">
        <w:rPr>
          <w:rFonts w:ascii="Times New Roman" w:hAnsi="Times New Roman" w:cs="Times New Roman"/>
          <w:sz w:val="28"/>
          <w:szCs w:val="28"/>
          <w:lang w:val="uz-Cyrl-UZ"/>
        </w:rPr>
        <w:t xml:space="preserve"> аталиб, бу атама совет ҳокимияти йилларида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номи, шаклланиши жадал кечаётган ўзбек миллати руҳиятига этник бирлик сифатида сингиб кетди.  1950 ва ундан </w:t>
      </w:r>
      <w:r w:rsidRPr="00B145B8">
        <w:rPr>
          <w:rFonts w:ascii="Times New Roman" w:hAnsi="Times New Roman" w:cs="Times New Roman"/>
          <w:sz w:val="28"/>
          <w:szCs w:val="28"/>
          <w:lang w:val="uz-Cyrl-UZ"/>
        </w:rPr>
        <w:lastRenderedPageBreak/>
        <w:t>кейинги йилларда юз берган ижтимоий-иқтисодий, этномаданий ўзгаришларнинг моҳияти ҳам шу жараёнлар ривожига қаратилди.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Ўзбекистоннинг кенг меҳнаткашлар оммасини саводхон қилиш, уларни совет ижтимоий-иқтисодий, сиёсий ва маданий ҳаётида фаоллигини ошириш мақсадида Совет ҳокимиятининг дастлабки йиллариданоқ таълим-тарбия ишларига катта аҳамият берилди. Натижада ўрта ва олий таълим соҳасида  Ўзбекистонда мисли кўрилмаган даражада ўсиш юз берди. Республика вилоят ва туманларининг ҳар бир қишлоқ ва шаҳарларида </w:t>
      </w:r>
      <w:r w:rsidRPr="00B145B8">
        <w:rPr>
          <w:rFonts w:ascii="Times New Roman" w:hAnsi="Times New Roman" w:cs="Times New Roman"/>
          <w:b/>
          <w:sz w:val="28"/>
          <w:szCs w:val="28"/>
          <w:lang w:val="uz-Cyrl-UZ"/>
        </w:rPr>
        <w:t>бошланғич,</w:t>
      </w:r>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 xml:space="preserve">тўлиқсиз ўрта </w:t>
      </w:r>
      <w:r w:rsidRPr="00B145B8">
        <w:rPr>
          <w:rFonts w:ascii="Times New Roman" w:hAnsi="Times New Roman" w:cs="Times New Roman"/>
          <w:sz w:val="28"/>
          <w:szCs w:val="28"/>
          <w:lang w:val="uz-Cyrl-UZ"/>
        </w:rPr>
        <w:t>ва</w:t>
      </w:r>
      <w:r w:rsidRPr="00B145B8">
        <w:rPr>
          <w:rFonts w:ascii="Times New Roman" w:hAnsi="Times New Roman" w:cs="Times New Roman"/>
          <w:b/>
          <w:sz w:val="28"/>
          <w:szCs w:val="28"/>
          <w:lang w:val="uz-Cyrl-UZ"/>
        </w:rPr>
        <w:t xml:space="preserve"> ўрта мактаблар</w:t>
      </w:r>
      <w:r w:rsidRPr="00B145B8">
        <w:rPr>
          <w:rFonts w:ascii="Times New Roman" w:hAnsi="Times New Roman" w:cs="Times New Roman"/>
          <w:sz w:val="28"/>
          <w:szCs w:val="28"/>
          <w:lang w:val="uz-Cyrl-UZ"/>
        </w:rPr>
        <w:t xml:space="preserve"> очилиб, барча меҳнаткашларнинг болалари ўз она тиллари – </w:t>
      </w:r>
      <w:r w:rsidRPr="00B145B8">
        <w:rPr>
          <w:rFonts w:ascii="Times New Roman" w:hAnsi="Times New Roman" w:cs="Times New Roman"/>
          <w:b/>
          <w:sz w:val="28"/>
          <w:szCs w:val="28"/>
          <w:lang w:val="uz-Cyrl-UZ"/>
        </w:rPr>
        <w:t>ўзбек тилида</w:t>
      </w:r>
      <w:r w:rsidRPr="00B145B8">
        <w:rPr>
          <w:rFonts w:ascii="Times New Roman" w:hAnsi="Times New Roman" w:cs="Times New Roman"/>
          <w:sz w:val="28"/>
          <w:szCs w:val="28"/>
          <w:lang w:val="uz-Cyrl-UZ"/>
        </w:rPr>
        <w:t xml:space="preserve"> ўқишга тортилди. 1960 йилларда турли соҳа мутахасисликлари бўйича Республикада 60 дан ортиқ олий ўқув юртлари фаолият кўрсатар эди.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Уруш йилларида ташкил этилган </w:t>
      </w:r>
      <w:r w:rsidRPr="00B145B8">
        <w:rPr>
          <w:rFonts w:ascii="Times New Roman" w:hAnsi="Times New Roman" w:cs="Times New Roman"/>
          <w:b/>
          <w:sz w:val="28"/>
          <w:szCs w:val="28"/>
          <w:lang w:val="uz-Cyrl-UZ"/>
        </w:rPr>
        <w:t>Ўзбекистон Фанлар академияси</w:t>
      </w:r>
      <w:r w:rsidRPr="00B145B8">
        <w:rPr>
          <w:rFonts w:ascii="Times New Roman" w:hAnsi="Times New Roman" w:cs="Times New Roman"/>
          <w:sz w:val="28"/>
          <w:szCs w:val="28"/>
          <w:lang w:val="uz-Cyrl-UZ"/>
        </w:rPr>
        <w:t xml:space="preserve">нинг илмий жамоаси Республикада фундаментал фан тармоқларини ривожлантиришга, ер ости бойликлар захираларини аниқлашга, тупроқ унумдорлигини ошириш ва пахта ва бошоқли ўсимликларнинг янгидан-янги навларини яратишга, суғорма деҳқончилик маданиятини кўтаришга, ўзбек тили ва адабиёти, тарих ва археология соҳаларини ривожлантириб, ўзбек халқининг кўп минг йиллик тарихи ва маданиятини фундаментал ўрганишга йўналтирилди. Фан тармоқларини ривожлантириш юқори малакали кадрлар тайёрлаш билан боғлиқ эди. Бу масала юртимизда тўғри тушунилди ва Республика раҳбарияти бунга катта эътиборни қаратди. Бугунги кунда ўзбек халқининг совет даврида номи жаҳонга таралган буюк алломалари – академиклар: Ҳабиб Абдуллаев, Яҳъё Ғуломов, Иброҳим Мўминов, Муҳаммад Ўразбоев, Ҳадича Сулаймонова, Обид Содиқов, Собир Юнусов, Ҳамдам Усмонов, Ҳосил Фозилов, Иброҳим Ҳамрабоев, Ёлқин Тўрақулов, Юнус Ражабий, Мирза-Вали Муҳаммаджонов, Восил Қобулов, Ойбек, Ғофур Ғулом, Иззат Султон, Убайдулла Каримовлар билан фаҳрланади. Булар ва уларнинг минглаб шогирдлари </w:t>
      </w:r>
      <w:r w:rsidRPr="00B145B8">
        <w:rPr>
          <w:rFonts w:ascii="Times New Roman" w:hAnsi="Times New Roman" w:cs="Times New Roman"/>
          <w:i/>
          <w:sz w:val="28"/>
          <w:szCs w:val="28"/>
          <w:lang w:val="uz-Cyrl-UZ"/>
        </w:rPr>
        <w:t xml:space="preserve">ўзбек </w:t>
      </w:r>
      <w:r w:rsidRPr="00B145B8">
        <w:rPr>
          <w:rFonts w:ascii="Times New Roman" w:hAnsi="Times New Roman" w:cs="Times New Roman"/>
          <w:sz w:val="28"/>
          <w:szCs w:val="28"/>
          <w:lang w:val="uz-Cyrl-UZ"/>
        </w:rPr>
        <w:t>номи шон-шуҳратини оламга ёйиб келмоқда.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Ўзбекистонда </w:t>
      </w:r>
      <w:r w:rsidRPr="00B145B8">
        <w:rPr>
          <w:rFonts w:ascii="Times New Roman" w:hAnsi="Times New Roman" w:cs="Times New Roman"/>
          <w:b/>
          <w:sz w:val="28"/>
          <w:szCs w:val="28"/>
          <w:lang w:val="uz-Cyrl-UZ"/>
        </w:rPr>
        <w:t>медицинага</w:t>
      </w:r>
      <w:r w:rsidRPr="00B145B8">
        <w:rPr>
          <w:rFonts w:ascii="Times New Roman" w:hAnsi="Times New Roman" w:cs="Times New Roman"/>
          <w:sz w:val="28"/>
          <w:szCs w:val="28"/>
          <w:lang w:val="uz-Cyrl-UZ"/>
        </w:rPr>
        <w:t xml:space="preserve">, халқ соғлиғига ғамхўрлик қилиниб, тиббий хизматни аҳолига таълим каби бепул қилиб қўйилди. Кенг миқёсда олиб борилган бу ишлар фақат халқ учун дейилди. Ўқиш ва медицина хизматининг бепуллиги кенг халқ оммаси тасаввурида оддий бир ҳақиқатга айланиб қолган эди. Пахта якка ҳокимлиги туфайли келиб чиққан аёллар ва қишлоқ аҳолиси ўртасидаги камқонлик, ғўзага сепилган заҳарли моддалар </w:t>
      </w:r>
      <w:r w:rsidRPr="00B145B8">
        <w:rPr>
          <w:rFonts w:ascii="Times New Roman" w:hAnsi="Times New Roman" w:cs="Times New Roman"/>
          <w:sz w:val="28"/>
          <w:szCs w:val="28"/>
          <w:lang w:val="uz-Cyrl-UZ"/>
        </w:rPr>
        <w:lastRenderedPageBreak/>
        <w:t xml:space="preserve">билан касалланиш ўзбек ирсиёти учун катта ҳавф эканлигини масъул ҳокимият охиригача тушуниб етмади. Бу </w:t>
      </w:r>
      <w:r w:rsidRPr="00B145B8">
        <w:rPr>
          <w:rFonts w:ascii="Times New Roman" w:hAnsi="Times New Roman" w:cs="Times New Roman"/>
          <w:b/>
          <w:sz w:val="28"/>
          <w:szCs w:val="28"/>
          <w:lang w:val="uz-Cyrl-UZ"/>
        </w:rPr>
        <w:t>ўзбек халқининг фожиаси</w:t>
      </w:r>
      <w:r w:rsidRPr="00B145B8">
        <w:rPr>
          <w:rFonts w:ascii="Times New Roman" w:hAnsi="Times New Roman" w:cs="Times New Roman"/>
          <w:sz w:val="28"/>
          <w:szCs w:val="28"/>
          <w:lang w:val="uz-Cyrl-UZ"/>
        </w:rPr>
        <w:t xml:space="preserve"> эди.</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Аксинча, Советларга Ўзбекистоннинг миллион-миллион тонналаб пахтаси керак эди. Пахта майдонларини кенгайтириш мақсадида Мирзачўл, Шеробод чўли, Қарши чўли ва Марказий Фарғона ўзлаштирилиб, Ўзбекистоннинг тоғ олди районларида этнографик гуруҳлар сифатида истиқомат қилиб келаётган ярим кўчманчи, ярим ўтроқ туркийгўй чорвадорларни чўл зоналарига кўчириб келтирилди. Бу сиёсат ҳам ўз навбатида, бу этнографик гуруҳларни ўтроқлашиш жараёнини тезлаштиришга, оқибат натижада уларни ўзбек халқи таркибига сингиб кетишга олиб келди. Шундай қилиб, XX асрнинг </w:t>
      </w:r>
      <w:r w:rsidRPr="00B145B8">
        <w:rPr>
          <w:rFonts w:ascii="Times New Roman" w:hAnsi="Times New Roman" w:cs="Times New Roman"/>
          <w:b/>
          <w:sz w:val="28"/>
          <w:szCs w:val="28"/>
          <w:lang w:val="uz-Cyrl-UZ"/>
        </w:rPr>
        <w:t>80 йилларига келганда ўзбек халқи миллат сифатида шаклланди, дейиш мумкин.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Таъкидлаш жоизки, Совет даврида халқларнинг этногенези ва этник масалаларига қизиқиш катта бўлса-да, этнологиянинг баъзи бир назарий ва илмий-методологик масалаларида ноаниқликлар йўқ эмас эди. Айниқса Ўрта Осиё халқлари этногенези масаласида этник атамаларнинг туб моҳиятига эътибор берилавермаган. Масалан, халқ ва миллат, улар ўртасидаги кўз илғамас фарқлар масаласи. Акад.К.Шониёзов ўзининг этногенез ва этник тарихга бағишланган асарларида </w:t>
      </w:r>
      <w:r w:rsidRPr="00B145B8">
        <w:rPr>
          <w:rFonts w:ascii="Times New Roman" w:hAnsi="Times New Roman" w:cs="Times New Roman"/>
          <w:i/>
          <w:sz w:val="28"/>
          <w:szCs w:val="28"/>
          <w:lang w:val="uz-Cyrl-UZ"/>
        </w:rPr>
        <w:t>этнос, этник бирлик, қабила, қабила иттифоқи, элат, халқ, этнографик гуруҳ (субэтнос) ва этник гуруҳ</w:t>
      </w:r>
      <w:r w:rsidRPr="00B145B8">
        <w:rPr>
          <w:rFonts w:ascii="Times New Roman" w:hAnsi="Times New Roman" w:cs="Times New Roman"/>
          <w:sz w:val="28"/>
          <w:szCs w:val="28"/>
          <w:lang w:val="uz-Cyrl-UZ"/>
        </w:rPr>
        <w:t>ларга илмий таъриф беради, уларнинг мазмун ва асл моҳиятини очиб беради.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Миллатни </w:t>
      </w:r>
      <w:r w:rsidRPr="00B145B8">
        <w:rPr>
          <w:rFonts w:ascii="Times New Roman" w:hAnsi="Times New Roman" w:cs="Times New Roman"/>
          <w:b/>
          <w:sz w:val="28"/>
          <w:szCs w:val="28"/>
          <w:lang w:val="uz-Cyrl-UZ"/>
        </w:rPr>
        <w:t>тил, территория</w:t>
      </w:r>
      <w:r w:rsidRPr="00B145B8">
        <w:rPr>
          <w:rFonts w:ascii="Times New Roman" w:hAnsi="Times New Roman" w:cs="Times New Roman"/>
          <w:sz w:val="28"/>
          <w:szCs w:val="28"/>
          <w:lang w:val="uz-Cyrl-UZ"/>
        </w:rPr>
        <w:t xml:space="preserve"> ва </w:t>
      </w:r>
      <w:r w:rsidRPr="00B145B8">
        <w:rPr>
          <w:rFonts w:ascii="Times New Roman" w:hAnsi="Times New Roman" w:cs="Times New Roman"/>
          <w:b/>
          <w:sz w:val="28"/>
          <w:szCs w:val="28"/>
          <w:lang w:val="uz-Cyrl-UZ"/>
        </w:rPr>
        <w:t>этномаданий</w:t>
      </w:r>
      <w:r w:rsidRPr="00B145B8">
        <w:rPr>
          <w:rFonts w:ascii="Times New Roman" w:hAnsi="Times New Roman" w:cs="Times New Roman"/>
          <w:sz w:val="28"/>
          <w:szCs w:val="28"/>
          <w:lang w:val="uz-Cyrl-UZ"/>
        </w:rPr>
        <w:t xml:space="preserve"> жиҳатдан бирлаштирувчи омил </w:t>
      </w:r>
      <w:r w:rsidRPr="00B145B8">
        <w:rPr>
          <w:rFonts w:ascii="Times New Roman" w:hAnsi="Times New Roman" w:cs="Times New Roman"/>
          <w:b/>
          <w:sz w:val="28"/>
          <w:szCs w:val="28"/>
          <w:lang w:val="uz-Cyrl-UZ"/>
        </w:rPr>
        <w:t>иқтисодий негиздир</w:t>
      </w:r>
      <w:r w:rsidRPr="00B145B8">
        <w:rPr>
          <w:rFonts w:ascii="Times New Roman" w:hAnsi="Times New Roman" w:cs="Times New Roman"/>
          <w:sz w:val="28"/>
          <w:szCs w:val="28"/>
          <w:lang w:val="uz-Cyrl-UZ"/>
        </w:rPr>
        <w:t>. Миллатнинг иқтисодий-хўжалик бирлиги асосида тил ва территория ҳамда этномаданий бирликлар шаклланиб боради.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Миллатнинг иқтисодий ва сиёсий бирлашиши ягона миллий тил – ёзма адабий тилнинг пайдо бўлишига олиб келади. Лаҳжалар ўрнини миллий адабий тил эгаллайди. Навоий ва Бобир тиллари эски ўзбек адабий тили бўлиб, бу тилда Маҳмур, Машраб, Увайсий, Турди, Нодира, Огаҳий, Аваз Ўтар ўғли, Хувайдолар ижод қилдилар. Бу тил Комил Хоразмий, Мунис, Феруз, Муқимий, Фурқат, Завқийлар замонасида янада сайқал топиб, жадидлар даврида ўзининг юксак чўққисига кўтарилди. Унинг заминида шаклланган ҳозирги замон ўзбек адабий тилида Абдулла Қодирий, Ойбек, Ғофур Ғулом, Ҳамид Олимжон, Зулфия каби бадиий ижоднинг дарғалари қалам тебратдилар.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Ҳозирги замон ўзбек адабий тилига давлат тили мақомининг берилиши ўзбек миллатининг мустақил ҳаёт сари қўйган биринчи дадил қадами бўлди. </w:t>
      </w:r>
      <w:r w:rsidRPr="00B145B8">
        <w:rPr>
          <w:rFonts w:ascii="Times New Roman" w:hAnsi="Times New Roman" w:cs="Times New Roman"/>
          <w:sz w:val="28"/>
          <w:szCs w:val="28"/>
          <w:lang w:val="uz-Cyrl-UZ"/>
        </w:rPr>
        <w:lastRenderedPageBreak/>
        <w:t>Бу қадам ўзбек миллати тарихида ошкоралик ва демократия  учун кураш амалий ҳаёт билан боғланиб кетган дамларда қўйилди. Мустақиллик тамойилларининг сиёсий ва мафкуравий тамал тошларини қўйиш эса ўзбек миллати тарихида  1991 йил 31 августдан бошланди. Мустақил Ўзбекистон давлати ўзбек миллатини узил-кесил шаклланишига бош омили сифатида  жаҳон харитасида пайдо бўлди.</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Таянч иборалар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Этногенез, этногезининг бошланғич нуқтаси, турк хоқонлиги, антик давр, сўнгги бронза даври, Тозабоғёб, андронов, қовунчи, қизил қир маданиятлари, туркий этноснинг илк ватани, умум эроний тил, Иссиқ қўрғони, Табарий ахбороти, </w:t>
      </w:r>
      <w:r w:rsidRPr="00B145B8">
        <w:rPr>
          <w:rFonts w:ascii="Times New Roman" w:hAnsi="Times New Roman" w:cs="Times New Roman"/>
          <w:i/>
          <w:sz w:val="28"/>
          <w:szCs w:val="28"/>
          <w:lang w:val="uz-Cyrl-UZ"/>
        </w:rPr>
        <w:t>хоразм</w:t>
      </w:r>
      <w:r w:rsidRPr="00B145B8">
        <w:rPr>
          <w:rFonts w:ascii="Times New Roman" w:hAnsi="Times New Roman" w:cs="Times New Roman"/>
          <w:sz w:val="28"/>
          <w:szCs w:val="28"/>
          <w:lang w:val="uz-Cyrl-UZ"/>
        </w:rPr>
        <w:t xml:space="preserve"> этноними, Хоразм ўлкаси, янги цивилизация ўчоғи, ўтроқ хоразм халқи,  Фарғона ўлкаси.</w:t>
      </w:r>
    </w:p>
    <w:p w:rsidR="00B145B8" w:rsidRPr="00B145B8" w:rsidRDefault="00B145B8" w:rsidP="00B145B8">
      <w:pPr>
        <w:ind w:firstLine="567"/>
        <w:jc w:val="center"/>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Назорат саволлари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Қандай этномаданий жараён этногенез саналади?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2.Ўзбек халқи этногезининг бошланғич нуқтаси қаерда?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3.Тозабоғёб, қайроққум, андронов маданиятларининг асл моҳияти нимадан иборат?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Мовароуннаҳрнинг туб туркий аҳолисининг қадимийлигини билдирувчи Иссиқ ёзуви ҳақида нима биласиз? </w:t>
      </w:r>
    </w:p>
    <w:p w:rsidR="00B145B8" w:rsidRPr="00B145B8" w:rsidRDefault="00B145B8" w:rsidP="00B145B8">
      <w:pPr>
        <w:ind w:firstLine="567"/>
        <w:jc w:val="both"/>
        <w:rPr>
          <w:rFonts w:ascii="Times New Roman" w:hAnsi="Times New Roman" w:cs="Times New Roman"/>
          <w:noProof/>
          <w:sz w:val="28"/>
          <w:szCs w:val="28"/>
          <w:lang w:val="uz-Cyrl-UZ"/>
        </w:rPr>
      </w:pPr>
      <w:r w:rsidRPr="00B145B8">
        <w:rPr>
          <w:rFonts w:ascii="Times New Roman" w:hAnsi="Times New Roman" w:cs="Times New Roman"/>
          <w:sz w:val="28"/>
          <w:szCs w:val="28"/>
          <w:lang w:val="uz-Cyrl-UZ"/>
        </w:rPr>
        <w:t>5.ўзбекларнинг халқ сифатида шаклланиши қачон юз берган ва унинг қандай этник белгилари бор?</w:t>
      </w:r>
      <w:r w:rsidRPr="00B145B8">
        <w:rPr>
          <w:rFonts w:ascii="Times New Roman" w:hAnsi="Times New Roman" w:cs="Times New Roman"/>
          <w:noProof/>
          <w:sz w:val="28"/>
          <w:szCs w:val="28"/>
          <w:lang w:val="uz-Cyrl-UZ"/>
        </w:rPr>
        <w:t xml:space="preserve"> </w:t>
      </w:r>
    </w:p>
    <w:p w:rsidR="00B145B8" w:rsidRPr="00B145B8" w:rsidRDefault="00B145B8" w:rsidP="00B145B8">
      <w:pPr>
        <w:ind w:left="567"/>
        <w:jc w:val="both"/>
        <w:rPr>
          <w:rFonts w:ascii="Times New Roman" w:hAnsi="Times New Roman" w:cs="Times New Roman"/>
          <w:sz w:val="28"/>
          <w:szCs w:val="28"/>
          <w:lang w:val="uz-Cyrl-UZ"/>
        </w:rPr>
      </w:pPr>
      <w:r w:rsidRPr="00B145B8">
        <w:rPr>
          <w:rFonts w:ascii="Times New Roman" w:hAnsi="Times New Roman" w:cs="Times New Roman"/>
          <w:noProof/>
          <w:sz w:val="28"/>
          <w:szCs w:val="28"/>
          <w:lang w:val="uz-Cyrl-UZ"/>
        </w:rPr>
        <w:t>6. Геродотнинг хоразмийлар ҳақидаги фикрини тавсифланг.</w:t>
      </w:r>
      <w:r w:rsidRPr="00B145B8">
        <w:rPr>
          <w:rFonts w:ascii="Times New Roman" w:hAnsi="Times New Roman" w:cs="Times New Roman"/>
          <w:sz w:val="28"/>
          <w:szCs w:val="28"/>
          <w:lang w:val="uz-Cyrl-UZ"/>
        </w:rPr>
        <w:t xml:space="preserve"> </w:t>
      </w:r>
    </w:p>
    <w:p w:rsidR="00B145B8" w:rsidRPr="00B145B8" w:rsidRDefault="00B145B8" w:rsidP="00B145B8">
      <w:pPr>
        <w:ind w:left="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Фарғона вилоятида деҳқончилик маданиятининг ривожланиш даврини кўрсатинг. </w:t>
      </w:r>
    </w:p>
    <w:p w:rsidR="00B145B8" w:rsidRPr="00B145B8" w:rsidRDefault="00B145B8" w:rsidP="00B145B8">
      <w:pPr>
        <w:ind w:left="567"/>
        <w:jc w:val="both"/>
        <w:rPr>
          <w:rFonts w:ascii="Times New Roman" w:hAnsi="Times New Roman" w:cs="Times New Roman"/>
          <w:i/>
          <w:sz w:val="28"/>
          <w:szCs w:val="28"/>
          <w:lang w:val="uz-Cyrl-UZ"/>
        </w:rPr>
      </w:pPr>
      <w:r w:rsidRPr="00B145B8">
        <w:rPr>
          <w:rFonts w:ascii="Times New Roman" w:hAnsi="Times New Roman" w:cs="Times New Roman"/>
          <w:sz w:val="28"/>
          <w:szCs w:val="28"/>
          <w:lang w:val="uz-Cyrl-UZ"/>
        </w:rPr>
        <w:t xml:space="preserve">8.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 хусусидаги фикрингиз қандай?</w:t>
      </w:r>
      <w:r w:rsidRPr="00B145B8">
        <w:rPr>
          <w:rFonts w:ascii="Times New Roman" w:hAnsi="Times New Roman" w:cs="Times New Roman"/>
          <w:i/>
          <w:sz w:val="28"/>
          <w:szCs w:val="28"/>
          <w:lang w:val="uz-Cyrl-UZ"/>
        </w:rPr>
        <w:t xml:space="preserve"> </w:t>
      </w:r>
    </w:p>
    <w:p w:rsidR="00B145B8" w:rsidRPr="00B145B8" w:rsidRDefault="00B145B8" w:rsidP="00B145B8">
      <w:pPr>
        <w:ind w:left="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9</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атамасининг умуммиллат этнонимига айланиш жараёни қандай кечган?</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Адабиёт</w:t>
      </w:r>
    </w:p>
    <w:p w:rsidR="00B145B8" w:rsidRPr="00B145B8" w:rsidRDefault="00B145B8" w:rsidP="00B145B8">
      <w:pPr>
        <w:numPr>
          <w:ilvl w:val="3"/>
          <w:numId w:val="6"/>
        </w:numPr>
        <w:tabs>
          <w:tab w:val="clear" w:pos="1353"/>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Ватан саждагоҳ каби муқаддасдир. //Асарлар. 3-т. – Т.: Ўзбекистон, 1996. – 74-85-б.</w:t>
      </w:r>
    </w:p>
    <w:p w:rsidR="00B145B8" w:rsidRPr="00B145B8" w:rsidRDefault="00B145B8" w:rsidP="00B145B8">
      <w:pPr>
        <w:numPr>
          <w:ilvl w:val="3"/>
          <w:numId w:val="6"/>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Тарихий хотирасиз келажак йўқ. //Асарлар. 7-т. – Т.: Ўзбекистон, 1999. – 136-б.</w:t>
      </w:r>
    </w:p>
    <w:p w:rsidR="00B145B8" w:rsidRPr="00B145B8" w:rsidRDefault="00B145B8" w:rsidP="00B145B8">
      <w:pPr>
        <w:numPr>
          <w:ilvl w:val="3"/>
          <w:numId w:val="6"/>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Юксак маънавият – енгилмас куч.  – Т.: Маънавият, 2008. – 4-б.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4.Асқаров А. Мустақиллик йилларида тарих,  археология ва этнология. //Ўз.ИФ журнали, №6, 1996. – 70-71-б.; Ўша муаллиф. Тарихимизнинг уч муаммоси ва уларнинг ечими ҳақида янгича мулоҳазалар. //Ўз.ИФ журнали, №5, 2000. –24-28 б.; Ўша муаллиф.  Ўзбек халқи этногенез ва этник тарихининг баъзи бир назарий ва илмий методологик асослари. //“Ўзбекистон  тарихи” журнали, №4,  2002. – 55-б.  </w:t>
      </w:r>
    </w:p>
    <w:p w:rsidR="00B145B8" w:rsidRPr="00B145B8" w:rsidRDefault="00B145B8" w:rsidP="00B145B8">
      <w:pPr>
        <w:pStyle w:val="ac"/>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5.Толстов С.П. Основные пролемы  этногенеза народов Средней Азии. //СЭ, 1947. № VI –VII / cnh/304/</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6. Жўраев К. Этномаданият. – Андижон, АДУ АРМ. – 2011</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ind w:firstLine="851"/>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ind w:firstLine="851"/>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14-мавзу</w:t>
      </w: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 xml:space="preserve">Ўзбекларнинг моддий маданияти хусусиятлари: </w:t>
      </w: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Аҳоли жойланиши, уй қурилиши ва жиҳозланиш</w:t>
      </w:r>
    </w:p>
    <w:p w:rsidR="00B145B8" w:rsidRPr="00B145B8" w:rsidRDefault="00B145B8" w:rsidP="00B145B8">
      <w:pPr>
        <w:autoSpaceDE w:val="0"/>
        <w:autoSpaceDN w:val="0"/>
        <w:adjustRightInd w:val="0"/>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анъаналари</w:t>
      </w:r>
    </w:p>
    <w:p w:rsidR="00B145B8" w:rsidRPr="00B145B8" w:rsidRDefault="00B145B8" w:rsidP="00B145B8">
      <w:pPr>
        <w:autoSpaceDE w:val="0"/>
        <w:autoSpaceDN w:val="0"/>
        <w:adjustRightInd w:val="0"/>
        <w:ind w:firstLine="851"/>
        <w:rPr>
          <w:rFonts w:ascii="Times New Roman" w:hAnsi="Times New Roman" w:cs="Times New Roman"/>
          <w:b/>
          <w:bCs/>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b/>
          <w:bCs/>
          <w:color w:val="000000"/>
          <w:sz w:val="28"/>
          <w:szCs w:val="28"/>
          <w:lang w:val="uz-Cyrl-UZ"/>
        </w:rPr>
      </w:pPr>
      <w:r w:rsidRPr="00B145B8">
        <w:rPr>
          <w:rFonts w:ascii="Times New Roman" w:hAnsi="Times New Roman" w:cs="Times New Roman"/>
          <w:color w:val="000000"/>
          <w:sz w:val="28"/>
          <w:szCs w:val="28"/>
          <w:lang w:val="uz-Cyrl-UZ"/>
        </w:rPr>
        <w:t xml:space="preserve">Хар бир халқнинг моддий маданияти унинг турар жойи, уйи, уй жиҳозлари, кийим-кечаги ва безаклари, таомлари ва </w:t>
      </w:r>
      <w:r w:rsidRPr="00B145B8">
        <w:rPr>
          <w:rFonts w:ascii="Times New Roman" w:hAnsi="Times New Roman" w:cs="Times New Roman"/>
          <w:bCs/>
          <w:color w:val="000000"/>
          <w:sz w:val="28"/>
          <w:szCs w:val="28"/>
          <w:lang w:val="uz-Cyrl-UZ"/>
        </w:rPr>
        <w:t>рўзғор</w:t>
      </w:r>
      <w:r w:rsidRPr="00B145B8">
        <w:rPr>
          <w:rFonts w:ascii="Times New Roman" w:hAnsi="Times New Roman" w:cs="Times New Roman"/>
          <w:b/>
          <w:bCs/>
          <w:color w:val="000000"/>
          <w:sz w:val="28"/>
          <w:szCs w:val="28"/>
          <w:lang w:val="uz-Cyrl-UZ"/>
        </w:rPr>
        <w:t xml:space="preserve"> </w:t>
      </w:r>
      <w:r w:rsidRPr="00B145B8">
        <w:rPr>
          <w:rFonts w:ascii="Times New Roman" w:hAnsi="Times New Roman" w:cs="Times New Roman"/>
          <w:color w:val="000000"/>
          <w:sz w:val="28"/>
          <w:szCs w:val="28"/>
          <w:lang w:val="uz-Cyrl-UZ"/>
        </w:rPr>
        <w:t xml:space="preserve">буюмлари билан белгиланади. Асосан, табиий-географик шароит ва иқлим таъсирида миллий руҳият ва характерни ифодаловчи моддий маданият намуналари узоқ тарихий давр давомида шаклланиб, ўзига хос хусусиятларга эга бўлган. Масалан, уй-жойларнинг қурилиши, унга ишлатиладиган қурилиш материаллари ва конструкцияси, уйнинг ички планировкаси, ўчоғи ва уни ўрнатиш қонун-қоидалари, уйдаги буюмларнинг хиллари ва жиҳозланиш </w:t>
      </w:r>
      <w:r w:rsidRPr="00B145B8">
        <w:rPr>
          <w:rFonts w:ascii="Times New Roman" w:hAnsi="Times New Roman" w:cs="Times New Roman"/>
          <w:color w:val="000000"/>
          <w:sz w:val="28"/>
          <w:szCs w:val="28"/>
          <w:lang w:val="uz-Cyrl-UZ"/>
        </w:rPr>
        <w:lastRenderedPageBreak/>
        <w:t xml:space="preserve">кабилар нафақат айрим халқларда, балки бир халқнинг ўз ичидаги айрим этнографик гуруҳларда ҳам фарқланган. </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797504" behindDoc="1" locked="0" layoutInCell="1" allowOverlap="1">
            <wp:simplePos x="0" y="0"/>
            <wp:positionH relativeFrom="column">
              <wp:posOffset>34290</wp:posOffset>
            </wp:positionH>
            <wp:positionV relativeFrom="paragraph">
              <wp:posOffset>1158875</wp:posOffset>
            </wp:positionV>
            <wp:extent cx="2552700" cy="1790700"/>
            <wp:effectExtent l="19050" t="0" r="0" b="0"/>
            <wp:wrapTight wrapText="bothSides">
              <wp:wrapPolygon edited="0">
                <wp:start x="-161" y="0"/>
                <wp:lineTo x="-161" y="21370"/>
                <wp:lineTo x="21600" y="21370"/>
                <wp:lineTo x="21600" y="0"/>
                <wp:lineTo x="-161" y="0"/>
              </wp:wrapPolygon>
            </wp:wrapTight>
            <wp:docPr id="185" name="Рисунок 185" descr="http://t1.gstatic.com/images?q=tbn:ANd9GcQT9FCAfK2JItoRbnb96eXnnDD-tdrECZpMrVqOt-2umHsfNvRbPoFXh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1.gstatic.com/images?q=tbn:ANd9GcQT9FCAfK2JItoRbnb96eXnnDD-tdrECZpMrVqOt-2umHsfNvRbPoFXh58F"/>
                    <pic:cNvPicPr>
                      <a:picLocks noChangeAspect="1" noChangeArrowheads="1"/>
                    </pic:cNvPicPr>
                  </pic:nvPicPr>
                  <pic:blipFill>
                    <a:blip r:embed="rId402" r:link="rId403"/>
                    <a:srcRect/>
                    <a:stretch>
                      <a:fillRect/>
                    </a:stretch>
                  </pic:blipFill>
                  <pic:spPr bwMode="auto">
                    <a:xfrm>
                      <a:off x="0" y="0"/>
                      <a:ext cx="2552700" cy="179070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Ўзбекистонда шаҳар ва қишлоқлар милоддан аввалги I минг йиллик бошларида пайдо бўла бошлаган. Зардуштийларнинг муқаддас китоби «Авесто»да, қадимги суғд ёзувлари ва форс манбаларида, македониялик Искандар даврига оид маълумотларда бу ерда жуда кўп шаҳар ва қишлоқлар, қаср ва қалъалар мавжудлиги тўғрисида хабар қилинади. Археологик кашфиётлар туфайли аниқланган ўзбек элидаги шаҳар ва қишлоқлар билан бирга айрим катта-кичик ҳовлилар, улардаги бой декоратив безаклар ва бўёқли расмлар ҳам диққатга сазовордир. Салавкийлар ва бактрияликлар замонида Ўзбекистан ҳудудида милоддан аввалги I минг йиллик охирида Суғдиёна, Марғиёна, Фарғона</w:t>
      </w:r>
      <w:r w:rsidRPr="00B145B8">
        <w:rPr>
          <w:rFonts w:ascii="Times New Roman" w:hAnsi="Times New Roman" w:cs="Times New Roman"/>
          <w:b/>
          <w:bCs/>
          <w:color w:val="000000"/>
          <w:sz w:val="28"/>
          <w:szCs w:val="28"/>
          <w:lang w:val="uz-Cyrl-UZ"/>
        </w:rPr>
        <w:t xml:space="preserve"> </w:t>
      </w:r>
      <w:r w:rsidRPr="00B145B8">
        <w:rPr>
          <w:rFonts w:ascii="Times New Roman" w:hAnsi="Times New Roman" w:cs="Times New Roman"/>
          <w:color w:val="000000"/>
          <w:sz w:val="28"/>
          <w:szCs w:val="28"/>
          <w:lang w:val="uz-Cyrl-UZ"/>
        </w:rPr>
        <w:t>ва Чоч вилоятларидаги шаҳарлар билан бир қаторда теварак-атрофи мустаҳкамланган қишлоқ қўрғонлари ва айрим деҳқонларнинг ҳовлилари борлиги аниқланган. Бундай қўрғонлар Қарши воҳасида, Самарқанд атрофида, Хоразмда кўплаб учрайди. Кушон давлати вақтида шаҳар маданияти анча ривожланган бўлиб, унда ҳунармандчилик ва савдо-сотиқ катта ўрин тутган. Бу даврга оид Афросиёбда, қадимги Термизда ва, айниқса, Айритом ва Ҳолчаён, Қарши ва Хоразмда (</w:t>
      </w:r>
      <w:r w:rsidRPr="00B145B8">
        <w:rPr>
          <w:rFonts w:ascii="Times New Roman" w:hAnsi="Times New Roman" w:cs="Times New Roman"/>
          <w:b/>
          <w:color w:val="000000"/>
          <w:sz w:val="28"/>
          <w:szCs w:val="28"/>
          <w:lang w:val="uz-Cyrl-UZ"/>
        </w:rPr>
        <w:t>Тупроққалъа</w:t>
      </w:r>
      <w:r w:rsidRPr="00B145B8">
        <w:rPr>
          <w:rFonts w:ascii="Times New Roman" w:hAnsi="Times New Roman" w:cs="Times New Roman"/>
          <w:color w:val="000000"/>
          <w:sz w:val="28"/>
          <w:szCs w:val="28"/>
          <w:lang w:val="uz-Cyrl-UZ"/>
        </w:rPr>
        <w:t xml:space="preserve"> ва Бозоркалъа) қазиб олинган кўшк ва саройлар меъморчилик ва санъат жиҳатидан ғоят муҳим обидалардир. Масалан, Ҳолчаёнда катта хонанинг уч томонидаги девори уч метр баландликда оқ ганч билан сувалган, деворларининг юқори кисми эса маҳобатли ҳайкалтарошлик расмлари билан тўлган. Тўқ қизил рангга бўялган деворларга оқ гажаклар, барглар, узумлар, бир неча эркаклар сурати зўр маҳорат билан солинган. Уч метрли оқ панель тепасидаги ҳайкалларнинг усти минерал бўёқлар (қизил, қора ранг) би</w:t>
      </w:r>
      <w:r w:rsidRPr="00B145B8">
        <w:rPr>
          <w:rFonts w:ascii="Times New Roman" w:hAnsi="Times New Roman" w:cs="Times New Roman"/>
          <w:color w:val="000000"/>
          <w:sz w:val="28"/>
          <w:szCs w:val="28"/>
          <w:lang w:val="uz-Cyrl-UZ"/>
        </w:rPr>
        <w:softHyphen/>
        <w:t>лан бўялган. Айвоннинг жануб томонидаги қазиб олин</w:t>
      </w:r>
      <w:r w:rsidRPr="00B145B8">
        <w:rPr>
          <w:rFonts w:ascii="Times New Roman" w:hAnsi="Times New Roman" w:cs="Times New Roman"/>
          <w:color w:val="000000"/>
          <w:sz w:val="28"/>
          <w:szCs w:val="28"/>
          <w:lang w:val="uz-Cyrl-UZ"/>
        </w:rPr>
        <w:softHyphen/>
        <w:t>ган аёл ҳайкалининг чеҳраси очиқ ва кенг, оқ дубулға тагидан унинг қалин тутам сочлари кўриниб турибди.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Эски Термиздаги Қоратепада ўтказилган қазишмалар Будда ибодатхонаси меъморчилигини ва унинг планлаштирилишини аниқлашга имкон берибгина қолмай, бал</w:t>
      </w:r>
      <w:r w:rsidRPr="00B145B8">
        <w:rPr>
          <w:rFonts w:ascii="Times New Roman" w:hAnsi="Times New Roman" w:cs="Times New Roman"/>
          <w:color w:val="000000"/>
          <w:sz w:val="28"/>
          <w:szCs w:val="28"/>
          <w:lang w:val="uz-Cyrl-UZ"/>
        </w:rPr>
        <w:softHyphen/>
        <w:t xml:space="preserve">ки унда топилган муҳим санъат намуналари, бинони безаш учун ишлатилган буюмлар, оқ мармарга ўхшаш мергель оҳактошдан ясалган меъморчилик зийнатлари, ганчдан ясалган </w:t>
      </w:r>
      <w:r w:rsidRPr="00B145B8">
        <w:rPr>
          <w:rFonts w:ascii="Times New Roman" w:hAnsi="Times New Roman" w:cs="Times New Roman"/>
          <w:noProof/>
          <w:sz w:val="28"/>
          <w:szCs w:val="28"/>
        </w:rPr>
        <w:drawing>
          <wp:anchor distT="0" distB="0" distL="114300" distR="114300" simplePos="0" relativeHeight="251798528" behindDoc="1" locked="0" layoutInCell="1" allowOverlap="1">
            <wp:simplePos x="0" y="0"/>
            <wp:positionH relativeFrom="column">
              <wp:posOffset>3482340</wp:posOffset>
            </wp:positionH>
            <wp:positionV relativeFrom="paragraph">
              <wp:posOffset>342900</wp:posOffset>
            </wp:positionV>
            <wp:extent cx="2419350" cy="1885950"/>
            <wp:effectExtent l="19050" t="0" r="0" b="0"/>
            <wp:wrapTight wrapText="bothSides">
              <wp:wrapPolygon edited="0">
                <wp:start x="-170" y="0"/>
                <wp:lineTo x="-170" y="21382"/>
                <wp:lineTo x="21600" y="21382"/>
                <wp:lineTo x="21600" y="0"/>
                <wp:lineTo x="-170" y="0"/>
              </wp:wrapPolygon>
            </wp:wrapTight>
            <wp:docPr id="186" name="Рисунок 186" descr="http://t1.gstatic.com/images?q=tbn:ANd9GcQPLBb9Tz9X6boBICW5tPmZZQl6H5X9gqEJP1BZGHBdwIYpC12ouT8mKBV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1.gstatic.com/images?q=tbn:ANd9GcQPLBb9Tz9X6boBICW5tPmZZQl6H5X9gqEJP1BZGHBdwIYpC12ouT8mKBV4AQ"/>
                    <pic:cNvPicPr>
                      <a:picLocks noChangeAspect="1" noChangeArrowheads="1"/>
                    </pic:cNvPicPr>
                  </pic:nvPicPr>
                  <pic:blipFill>
                    <a:blip r:embed="rId404" r:link="rId405"/>
                    <a:srcRect/>
                    <a:stretch>
                      <a:fillRect/>
                    </a:stretch>
                  </pic:blipFill>
                  <pic:spPr bwMode="auto">
                    <a:xfrm>
                      <a:off x="0" y="0"/>
                      <a:ext cx="2419350" cy="188595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ҳайкал парчалари, тошдан ишланган соябонлар, тош қопқоқлар, нилуфар ва барг тасвирлари, деворлардаги ва сопол идишдаги ёзувлар қадимий аждодларимиз яратган моддий маданият намуналари эканлигидан гувоҳлик беради. Хоразмда қазиб текширилган Тупроққалъа, </w:t>
      </w:r>
      <w:r w:rsidRPr="00B145B8">
        <w:rPr>
          <w:rFonts w:ascii="Times New Roman" w:hAnsi="Times New Roman" w:cs="Times New Roman"/>
          <w:b/>
          <w:color w:val="000000"/>
          <w:sz w:val="28"/>
          <w:szCs w:val="28"/>
          <w:lang w:val="uz-Cyrl-UZ"/>
        </w:rPr>
        <w:t>Аёзқалъа</w:t>
      </w:r>
      <w:r w:rsidRPr="00B145B8">
        <w:rPr>
          <w:rFonts w:ascii="Times New Roman" w:hAnsi="Times New Roman" w:cs="Times New Roman"/>
          <w:color w:val="000000"/>
          <w:sz w:val="28"/>
          <w:szCs w:val="28"/>
          <w:lang w:val="uz-Cyrl-UZ"/>
        </w:rPr>
        <w:t>, Жонбосқалъа каби шаҳар харобалари билан бирга теварак-атрофи қад кўтарилган қасрлар, кўпдан-кўп қишлоқ ва қўрғонлар, Зарафшон водийсидаги</w:t>
      </w:r>
      <w:r w:rsidRPr="00B145B8">
        <w:rPr>
          <w:rFonts w:ascii="Times New Roman" w:hAnsi="Times New Roman" w:cs="Times New Roman"/>
          <w:b/>
          <w:bCs/>
          <w:color w:val="000000"/>
          <w:sz w:val="28"/>
          <w:szCs w:val="28"/>
          <w:lang w:val="uz-Cyrl-UZ"/>
        </w:rPr>
        <w:t xml:space="preserve"> </w:t>
      </w:r>
      <w:r w:rsidRPr="00B145B8">
        <w:rPr>
          <w:rFonts w:ascii="Times New Roman" w:hAnsi="Times New Roman" w:cs="Times New Roman"/>
          <w:color w:val="000000"/>
          <w:sz w:val="28"/>
          <w:szCs w:val="28"/>
          <w:lang w:val="uz-Cyrl-UZ"/>
        </w:rPr>
        <w:t>Кофирқалъа, Қашқадарё водийсидаги Авултепа каби обидалар ўзбек халқи қадимий аждодлари юксак шаҳар маданиятига эга эканлигини тасдиқлайди.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Албатта, халқнинг турар жойи, уйлари қишлоқ ва шаҳар билан узвий боғланган, чунки уй қурилиш тамойили ва типологияси бошқа қурилишлар билан боғлиқ ҳолда олиб борилади. Аммо жойлашишига қараб, қишлоқлар ҳам ўзаро фарқ қилади. Масалан, шаҳар теварагидаги қишлоқлар </w:t>
      </w:r>
      <w:r w:rsidRPr="00B145B8">
        <w:rPr>
          <w:rFonts w:ascii="Times New Roman" w:hAnsi="Times New Roman" w:cs="Times New Roman"/>
          <w:i/>
          <w:color w:val="000000"/>
          <w:sz w:val="28"/>
          <w:szCs w:val="28"/>
          <w:lang w:val="uz-Cyrl-UZ"/>
        </w:rPr>
        <w:t>ра</w:t>
      </w:r>
      <w:r w:rsidRPr="00B145B8">
        <w:rPr>
          <w:rFonts w:ascii="Times New Roman" w:hAnsi="Times New Roman" w:cs="Times New Roman"/>
          <w:bCs/>
          <w:i/>
          <w:iCs/>
          <w:color w:val="000000"/>
          <w:sz w:val="28"/>
          <w:szCs w:val="28"/>
          <w:lang w:val="uz-Cyrl-UZ"/>
        </w:rPr>
        <w:t>бот</w:t>
      </w:r>
      <w:r w:rsidRPr="00B145B8">
        <w:rPr>
          <w:rFonts w:ascii="Times New Roman" w:hAnsi="Times New Roman" w:cs="Times New Roman"/>
          <w:b/>
          <w:bCs/>
          <w:i/>
          <w:iCs/>
          <w:color w:val="000000"/>
          <w:sz w:val="28"/>
          <w:szCs w:val="28"/>
          <w:lang w:val="uz-Cyrl-UZ"/>
        </w:rPr>
        <w:t xml:space="preserve"> </w:t>
      </w:r>
      <w:r w:rsidRPr="00B145B8">
        <w:rPr>
          <w:rFonts w:ascii="Times New Roman" w:hAnsi="Times New Roman" w:cs="Times New Roman"/>
          <w:color w:val="000000"/>
          <w:sz w:val="28"/>
          <w:szCs w:val="28"/>
          <w:lang w:val="uz-Cyrl-UZ"/>
        </w:rPr>
        <w:t xml:space="preserve">аталиб, унда, асосан, ҳунармандлар, деҳқончилик билан шуғулланувчи одамлар истиқомат қилганлар. Кам сувли баҳорикор ерларда жойлашган қишлоқлар бироз фарқланади. Илгари катта патриархал оилаларга мўлжалланган қўрғон типидаги ҳовлилар Хоразмда кўп бўлган. Работлар баъзан шаҳар теварагида жойлашган бўлса-да, кўпинча девор билан ўралган. Масалан, </w:t>
      </w:r>
      <w:smartTag w:uri="urn:schemas-microsoft-com:office:smarttags" w:element="metricconverter">
        <w:smartTagPr>
          <w:attr w:name="ProductID" w:val="2163 га"/>
        </w:smartTagPr>
        <w:r w:rsidRPr="00B145B8">
          <w:rPr>
            <w:rFonts w:ascii="Times New Roman" w:hAnsi="Times New Roman" w:cs="Times New Roman"/>
            <w:color w:val="000000"/>
            <w:sz w:val="28"/>
            <w:szCs w:val="28"/>
            <w:lang w:val="uz-Cyrl-UZ"/>
          </w:rPr>
          <w:t>2163 га</w:t>
        </w:r>
      </w:smartTag>
      <w:r w:rsidRPr="00B145B8">
        <w:rPr>
          <w:rFonts w:ascii="Times New Roman" w:hAnsi="Times New Roman" w:cs="Times New Roman"/>
          <w:color w:val="000000"/>
          <w:sz w:val="28"/>
          <w:szCs w:val="28"/>
          <w:lang w:val="uz-Cyrl-UZ"/>
        </w:rPr>
        <w:t xml:space="preserve"> майдонни эгаллаган девор ичидаги Марғилон шаҳрида ҳунармандлар истиқомат киладиган работ уйлари, </w:t>
      </w:r>
      <w:r w:rsidRPr="00B145B8">
        <w:rPr>
          <w:rFonts w:ascii="Times New Roman" w:hAnsi="Times New Roman" w:cs="Times New Roman"/>
          <w:bCs/>
          <w:color w:val="000000"/>
          <w:sz w:val="28"/>
          <w:szCs w:val="28"/>
          <w:lang w:val="uz-Cyrl-UZ"/>
        </w:rPr>
        <w:t>боғ-роғлар</w:t>
      </w:r>
      <w:r w:rsidRPr="00B145B8">
        <w:rPr>
          <w:rFonts w:ascii="Times New Roman" w:hAnsi="Times New Roman" w:cs="Times New Roman"/>
          <w:b/>
          <w:bCs/>
          <w:color w:val="000000"/>
          <w:sz w:val="28"/>
          <w:szCs w:val="28"/>
          <w:lang w:val="uz-Cyrl-UZ"/>
        </w:rPr>
        <w:t xml:space="preserve"> </w:t>
      </w:r>
      <w:r w:rsidRPr="00B145B8">
        <w:rPr>
          <w:rFonts w:ascii="Times New Roman" w:hAnsi="Times New Roman" w:cs="Times New Roman"/>
          <w:smallCaps/>
          <w:color w:val="000000"/>
          <w:sz w:val="28"/>
          <w:szCs w:val="28"/>
          <w:lang w:val="uz-Cyrl-UZ"/>
        </w:rPr>
        <w:t xml:space="preserve">полиз </w:t>
      </w:r>
      <w:r w:rsidRPr="00B145B8">
        <w:rPr>
          <w:rFonts w:ascii="Times New Roman" w:hAnsi="Times New Roman" w:cs="Times New Roman"/>
          <w:color w:val="000000"/>
          <w:sz w:val="28"/>
          <w:szCs w:val="28"/>
          <w:lang w:val="uz-Cyrl-UZ"/>
        </w:rPr>
        <w:t xml:space="preserve">ва ҳатто шудгор ерлар ҳам бўлган. Самарқанд ва </w:t>
      </w:r>
      <w:r w:rsidRPr="00B145B8">
        <w:rPr>
          <w:rFonts w:ascii="Times New Roman" w:hAnsi="Times New Roman" w:cs="Times New Roman"/>
          <w:bCs/>
          <w:color w:val="000000"/>
          <w:sz w:val="28"/>
          <w:szCs w:val="28"/>
          <w:lang w:val="uz-Cyrl-UZ"/>
        </w:rPr>
        <w:t>унинг ҳ</w:t>
      </w:r>
      <w:r w:rsidRPr="00B145B8">
        <w:rPr>
          <w:rFonts w:ascii="Times New Roman" w:hAnsi="Times New Roman" w:cs="Times New Roman"/>
          <w:color w:val="000000"/>
          <w:sz w:val="28"/>
          <w:szCs w:val="28"/>
          <w:lang w:val="uz-Cyrl-UZ"/>
        </w:rPr>
        <w:t xml:space="preserve">унарманд деҳқон аҳли жойлашган шаҳар ҳудудини </w:t>
      </w:r>
      <w:smartTag w:uri="urn:schemas-microsoft-com:office:smarttags" w:element="metricconverter">
        <w:smartTagPr>
          <w:attr w:name="ProductID" w:val="40 км"/>
        </w:smartTagPr>
        <w:r w:rsidRPr="00B145B8">
          <w:rPr>
            <w:rFonts w:ascii="Times New Roman" w:hAnsi="Times New Roman" w:cs="Times New Roman"/>
            <w:color w:val="000000"/>
            <w:sz w:val="28"/>
            <w:szCs w:val="28"/>
            <w:lang w:val="uz-Cyrl-UZ"/>
          </w:rPr>
          <w:t>40 км</w:t>
        </w:r>
      </w:smartTag>
      <w:r w:rsidRPr="00B145B8">
        <w:rPr>
          <w:rFonts w:ascii="Times New Roman" w:hAnsi="Times New Roman" w:cs="Times New Roman"/>
          <w:color w:val="000000"/>
          <w:sz w:val="28"/>
          <w:szCs w:val="28"/>
          <w:lang w:val="uz-Cyrl-UZ"/>
        </w:rPr>
        <w:t xml:space="preserve"> узунликдаги девор ўраб олган. Самарқанд, Қарши ва Бухоро атрофидаги қишлоқларда, асосан, деҳқончилик ва турли ҳунармандчилик билан шуғулланадиган аҳоли яшаган. Шаҳар атрофидаги қишлоқларда баъзан ёзда иссиқ пайтларда чиқиб бутун оиласи билан тўрт-беш ой яшаган шаҳарликлар ҳам оз бўлмаган. Улар қўшимча ра-вишда деҳқончилик билан шуғулланиб, оила бюджетини тўлдирганлар. Аммо бой оилалар шаҳар теварагида жуда катта боғларга эга бўлганлар ва кўп ҳосил тўплаганлар.</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 Йирик ҳунармандчилик ва савдо марказига айланган қишлоқлар шаҳар қиёфасига эга бўлган. Улар фақатгина кўп аҳолига ва катта майдонга эга бўлибгина қолмай, бу ерда турли касб-ҳунар, деҳқончилик ва боғдорчилик ҳам ривожланган. Уйлар маҳаллага бирикиб, теварак-атрофи б</w:t>
      </w:r>
      <w:r w:rsidRPr="00B145B8">
        <w:rPr>
          <w:rFonts w:ascii="Times New Roman" w:hAnsi="Times New Roman" w:cs="Times New Roman"/>
          <w:smallCaps/>
          <w:color w:val="000000"/>
          <w:sz w:val="28"/>
          <w:szCs w:val="28"/>
          <w:lang w:val="uz-Cyrl-UZ"/>
        </w:rPr>
        <w:t xml:space="preserve">of-pof </w:t>
      </w:r>
      <w:r w:rsidRPr="00B145B8">
        <w:rPr>
          <w:rFonts w:ascii="Times New Roman" w:hAnsi="Times New Roman" w:cs="Times New Roman"/>
          <w:color w:val="000000"/>
          <w:sz w:val="28"/>
          <w:szCs w:val="28"/>
          <w:lang w:val="uz-Cyrl-UZ"/>
        </w:rPr>
        <w:t>ва полизлар билан ўралган. Айрим қишлоқлар орасида шудгор ерлар ва боғлар жойлашган. Бундай қишлоқлардан бири бўлмиш Ургут қишлоғида ўзбек ва тожиклар яшаган. Улар тўқимачилик, читгарлик ва бошқа касб-ҳунар билан шуғулланганлар, боғларда хар хил мевалар, полиз экинларини парвариш қилганлар, баҳорикор ерларда буғдой, арпа, тамаки экканлар. Ургутда ҳафтада бир марта бозор бўлган, унга теварак-атрофдангина эмас, узоқ қишлоқлардан ҳам одамлар келган. Бу ерда маҳаллий ҳунармандларнинг маҳсулоти, қўшни қишлоқлардан келтирилган дон ва қорамол, шаҳардан келтирилган маҳсулотлар харид қилинган.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Умуман, ўзбекларда қишлоқ хўжалиги билан ҳунармандчиликни бирга олиб бориш кенг тарқалган. Нафақат Ургутга ўхшаш катта қишлоқларда, балки урта ва кичик қишлоқларда ҳам ҳунармандлар товар маҳсулотларини ишлаб чиқарганлар. Масалан, Бухоро вилоятидаги </w:t>
      </w:r>
      <w:r w:rsidRPr="00B145B8">
        <w:rPr>
          <w:rFonts w:ascii="Times New Roman" w:hAnsi="Times New Roman" w:cs="Times New Roman"/>
          <w:bCs/>
          <w:iCs/>
          <w:color w:val="000000"/>
          <w:sz w:val="28"/>
          <w:szCs w:val="28"/>
          <w:lang w:val="uz-Cyrl-UZ"/>
        </w:rPr>
        <w:t xml:space="preserve">Вобкент </w:t>
      </w:r>
      <w:r w:rsidRPr="00B145B8">
        <w:rPr>
          <w:rFonts w:ascii="Times New Roman" w:hAnsi="Times New Roman" w:cs="Times New Roman"/>
          <w:color w:val="000000"/>
          <w:sz w:val="28"/>
          <w:szCs w:val="28"/>
          <w:lang w:val="uz-Cyrl-UZ"/>
        </w:rPr>
        <w:t xml:space="preserve">қишлоғида йўл-йўл ип-газлама, </w:t>
      </w:r>
      <w:r w:rsidRPr="00B145B8">
        <w:rPr>
          <w:rFonts w:ascii="Times New Roman" w:hAnsi="Times New Roman" w:cs="Times New Roman"/>
          <w:bCs/>
          <w:iCs/>
          <w:color w:val="000000"/>
          <w:sz w:val="28"/>
          <w:szCs w:val="28"/>
          <w:lang w:val="uz-Cyrl-UZ"/>
        </w:rPr>
        <w:t xml:space="preserve">Ғиждувонда </w:t>
      </w:r>
      <w:r w:rsidRPr="00B145B8">
        <w:rPr>
          <w:rFonts w:ascii="Times New Roman" w:hAnsi="Times New Roman" w:cs="Times New Roman"/>
          <w:color w:val="000000"/>
          <w:sz w:val="28"/>
          <w:szCs w:val="28"/>
          <w:lang w:val="uz-Cyrl-UZ"/>
        </w:rPr>
        <w:t xml:space="preserve">сопол идишлар, </w:t>
      </w:r>
      <w:r w:rsidRPr="00B145B8">
        <w:rPr>
          <w:rFonts w:ascii="Times New Roman" w:hAnsi="Times New Roman" w:cs="Times New Roman"/>
          <w:bCs/>
          <w:iCs/>
          <w:color w:val="000000"/>
          <w:sz w:val="28"/>
          <w:szCs w:val="28"/>
          <w:lang w:val="uz-Cyrl-UZ"/>
        </w:rPr>
        <w:t xml:space="preserve">Читгарон </w:t>
      </w:r>
      <w:r w:rsidRPr="00B145B8">
        <w:rPr>
          <w:rFonts w:ascii="Times New Roman" w:hAnsi="Times New Roman" w:cs="Times New Roman"/>
          <w:color w:val="000000"/>
          <w:sz w:val="28"/>
          <w:szCs w:val="28"/>
          <w:lang w:val="uz-Cyrl-UZ"/>
        </w:rPr>
        <w:t xml:space="preserve">қишлоғида гулли газламалар бозорларга чиқарилган. Фарғона водийсида </w:t>
      </w:r>
      <w:r w:rsidRPr="00B145B8">
        <w:rPr>
          <w:rFonts w:ascii="Times New Roman" w:hAnsi="Times New Roman" w:cs="Times New Roman"/>
          <w:bCs/>
          <w:iCs/>
          <w:color w:val="000000"/>
          <w:sz w:val="28"/>
          <w:szCs w:val="28"/>
          <w:lang w:val="uz-Cyrl-UZ"/>
        </w:rPr>
        <w:t xml:space="preserve">Риштон </w:t>
      </w:r>
      <w:r w:rsidRPr="00B145B8">
        <w:rPr>
          <w:rFonts w:ascii="Times New Roman" w:hAnsi="Times New Roman" w:cs="Times New Roman"/>
          <w:smallCaps/>
          <w:color w:val="000000"/>
          <w:sz w:val="28"/>
          <w:szCs w:val="28"/>
          <w:lang w:val="uz-Cyrl-UZ"/>
        </w:rPr>
        <w:t xml:space="preserve">кишлоғи </w:t>
      </w:r>
      <w:r w:rsidRPr="00B145B8">
        <w:rPr>
          <w:rFonts w:ascii="Times New Roman" w:hAnsi="Times New Roman" w:cs="Times New Roman"/>
          <w:color w:val="000000"/>
          <w:sz w:val="28"/>
          <w:szCs w:val="28"/>
          <w:lang w:val="uz-Cyrl-UZ"/>
        </w:rPr>
        <w:t xml:space="preserve">ўзининг ажойиб сопол идишлари билан, Хоразмда </w:t>
      </w:r>
      <w:r w:rsidRPr="00B145B8">
        <w:rPr>
          <w:rFonts w:ascii="Times New Roman" w:hAnsi="Times New Roman" w:cs="Times New Roman"/>
          <w:bCs/>
          <w:iCs/>
          <w:color w:val="000000"/>
          <w:sz w:val="28"/>
          <w:szCs w:val="28"/>
          <w:lang w:val="uz-Cyrl-UZ"/>
        </w:rPr>
        <w:t xml:space="preserve">Дурғадик </w:t>
      </w:r>
      <w:r w:rsidRPr="00B145B8">
        <w:rPr>
          <w:rFonts w:ascii="Times New Roman" w:hAnsi="Times New Roman" w:cs="Times New Roman"/>
          <w:smallCaps/>
          <w:color w:val="000000"/>
          <w:sz w:val="28"/>
          <w:szCs w:val="28"/>
          <w:lang w:val="uz-Cyrl-UZ"/>
        </w:rPr>
        <w:t xml:space="preserve">кишлоғи </w:t>
      </w:r>
      <w:r w:rsidRPr="00B145B8">
        <w:rPr>
          <w:rFonts w:ascii="Times New Roman" w:hAnsi="Times New Roman" w:cs="Times New Roman"/>
          <w:color w:val="000000"/>
          <w:sz w:val="28"/>
          <w:szCs w:val="28"/>
          <w:lang w:val="uz-Cyrl-UZ"/>
        </w:rPr>
        <w:t xml:space="preserve">ипак газламалари, </w:t>
      </w:r>
      <w:r w:rsidRPr="00B145B8">
        <w:rPr>
          <w:rFonts w:ascii="Times New Roman" w:hAnsi="Times New Roman" w:cs="Times New Roman"/>
          <w:bCs/>
          <w:iCs/>
          <w:color w:val="000000"/>
          <w:sz w:val="28"/>
          <w:szCs w:val="28"/>
          <w:lang w:val="uz-Cyrl-UZ"/>
        </w:rPr>
        <w:t xml:space="preserve">Мадир </w:t>
      </w:r>
      <w:r w:rsidRPr="00B145B8">
        <w:rPr>
          <w:rFonts w:ascii="Times New Roman" w:hAnsi="Times New Roman" w:cs="Times New Roman"/>
          <w:smallCaps/>
          <w:color w:val="000000"/>
          <w:sz w:val="28"/>
          <w:szCs w:val="28"/>
          <w:lang w:val="uz-Cyrl-UZ"/>
        </w:rPr>
        <w:t xml:space="preserve">кишлоғи </w:t>
      </w:r>
      <w:r w:rsidRPr="00B145B8">
        <w:rPr>
          <w:rFonts w:ascii="Times New Roman" w:hAnsi="Times New Roman" w:cs="Times New Roman"/>
          <w:color w:val="000000"/>
          <w:sz w:val="28"/>
          <w:szCs w:val="28"/>
          <w:lang w:val="uz-Cyrl-UZ"/>
        </w:rPr>
        <w:t>кулолчилик буюмлари билан машҳур бўлган. Бундай қишлоқлар аҳолисининг ўзига тўқлиги, фаровонлиги ва гўзаллиги билан суви кам қашшоқ қишлоқлардан анча фарқ қилган. Асли, яқинда кўчманчи ёки ярим кўчманчи бўлган ўзбекларнинг кам сувли жойларда лойдан ёки гуваладан тикланган кулбаларининг теварагида на дарахт, на экин бўлган.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Сурхондарё ва Қашқадарё томонларда истиқомат қилувчи қабилавий ўзбекларнинг камбағал кулбалари сувни ёмғирдан тўпланган махсус иншоотлар – </w:t>
      </w:r>
      <w:r w:rsidRPr="00B145B8">
        <w:rPr>
          <w:rFonts w:ascii="Times New Roman" w:hAnsi="Times New Roman" w:cs="Times New Roman"/>
          <w:i/>
          <w:iCs/>
          <w:color w:val="000000"/>
          <w:sz w:val="28"/>
          <w:szCs w:val="28"/>
          <w:lang w:val="uz-Cyrl-UZ"/>
        </w:rPr>
        <w:t xml:space="preserve">сардобалардан  </w:t>
      </w:r>
      <w:r w:rsidRPr="00B145B8">
        <w:rPr>
          <w:rFonts w:ascii="Times New Roman" w:hAnsi="Times New Roman" w:cs="Times New Roman"/>
          <w:color w:val="000000"/>
          <w:sz w:val="28"/>
          <w:szCs w:val="28"/>
          <w:lang w:val="uz-Cyrl-UZ"/>
        </w:rPr>
        <w:t>олганлар. Бундай қишлоқларни Самарқанд атрофлари (Панжикент томонда), Жиззах, Зомин ва бошқа тоққа ва чўлга яқин ерларда ҳам учратиш мумкин.</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Ўтган аср бошларигача Хоразмда хутор типида жойлаш</w:t>
      </w:r>
      <w:r w:rsidRPr="00B145B8">
        <w:rPr>
          <w:rFonts w:ascii="Times New Roman" w:hAnsi="Times New Roman" w:cs="Times New Roman"/>
          <w:color w:val="000000"/>
          <w:sz w:val="28"/>
          <w:szCs w:val="28"/>
          <w:lang w:val="uz-Cyrl-UZ"/>
        </w:rPr>
        <w:softHyphen/>
        <w:t xml:space="preserve">ган ҳовли уйлар кўп бўлган. Бундай ҳовлилар баланд деворли пахсадан урилган катта дарвозали кунгурали </w:t>
      </w:r>
      <w:r w:rsidRPr="00B145B8">
        <w:rPr>
          <w:rFonts w:ascii="Times New Roman" w:hAnsi="Times New Roman" w:cs="Times New Roman"/>
          <w:bCs/>
          <w:color w:val="000000"/>
          <w:sz w:val="28"/>
          <w:szCs w:val="28"/>
          <w:lang w:val="uz-Cyrl-UZ"/>
        </w:rPr>
        <w:t>қўрғон</w:t>
      </w:r>
      <w:r w:rsidRPr="00B145B8">
        <w:rPr>
          <w:rFonts w:ascii="Times New Roman" w:hAnsi="Times New Roman" w:cs="Times New Roman"/>
          <w:color w:val="000000"/>
          <w:sz w:val="28"/>
          <w:szCs w:val="28"/>
          <w:lang w:val="uz-Cyrl-UZ"/>
        </w:rPr>
        <w:t xml:space="preserve">чадан иборат бўлиб, уларда умумий хўжаликка эга, патриархал ёки бўлинмаган катта оилалар бир неча хоналарда истиқомат қилганлар. Ҳовлилар бир-биридан муайян масофада жойлашган ва ўзаро умумий сув иншооти ариқ (ёп) ва экин далалари билан улашиб кетган. </w:t>
      </w:r>
      <w:r w:rsidRPr="00B145B8">
        <w:rPr>
          <w:rFonts w:ascii="Times New Roman" w:hAnsi="Times New Roman" w:cs="Times New Roman"/>
          <w:color w:val="000000"/>
          <w:sz w:val="28"/>
          <w:szCs w:val="28"/>
          <w:lang w:val="uz-Cyrl-UZ"/>
        </w:rPr>
        <w:lastRenderedPageBreak/>
        <w:t>Хоразм ҳовлиларига ўхшаш қўрғончалар Самарқанд вилояти ва Бухоро атрофида, баъзан Фарғонада ҳам учрайди.</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қишлоқлари жамоага бириккан ва унинг бошида </w:t>
      </w:r>
      <w:r w:rsidRPr="00B145B8">
        <w:rPr>
          <w:rFonts w:ascii="Times New Roman" w:hAnsi="Times New Roman" w:cs="Times New Roman"/>
          <w:i/>
          <w:iCs/>
          <w:color w:val="000000"/>
          <w:sz w:val="28"/>
          <w:szCs w:val="28"/>
          <w:lang w:val="uz-Cyrl-UZ"/>
        </w:rPr>
        <w:t xml:space="preserve">амин </w:t>
      </w:r>
      <w:r w:rsidRPr="00B145B8">
        <w:rPr>
          <w:rFonts w:ascii="Times New Roman" w:hAnsi="Times New Roman" w:cs="Times New Roman"/>
          <w:color w:val="000000"/>
          <w:sz w:val="28"/>
          <w:szCs w:val="28"/>
          <w:lang w:val="uz-Cyrl-UZ"/>
        </w:rPr>
        <w:t xml:space="preserve">ва </w:t>
      </w:r>
      <w:r w:rsidRPr="00B145B8">
        <w:rPr>
          <w:rFonts w:ascii="Times New Roman" w:hAnsi="Times New Roman" w:cs="Times New Roman"/>
          <w:i/>
          <w:iCs/>
          <w:color w:val="000000"/>
          <w:sz w:val="28"/>
          <w:szCs w:val="28"/>
          <w:lang w:val="uz-Cyrl-UZ"/>
        </w:rPr>
        <w:t xml:space="preserve">оқсоқол </w:t>
      </w:r>
      <w:r w:rsidRPr="00B145B8">
        <w:rPr>
          <w:rFonts w:ascii="Times New Roman" w:hAnsi="Times New Roman" w:cs="Times New Roman"/>
          <w:color w:val="000000"/>
          <w:sz w:val="28"/>
          <w:szCs w:val="28"/>
          <w:lang w:val="uz-Cyrl-UZ"/>
        </w:rPr>
        <w:t xml:space="preserve">турган, Туркистон ўлкасида бир неча  жамоаси волостларга бўлиниб, уларга </w:t>
      </w:r>
      <w:r w:rsidRPr="00B145B8">
        <w:rPr>
          <w:rFonts w:ascii="Times New Roman" w:hAnsi="Times New Roman" w:cs="Times New Roman"/>
          <w:i/>
          <w:iCs/>
          <w:color w:val="000000"/>
          <w:sz w:val="28"/>
          <w:szCs w:val="28"/>
          <w:lang w:val="uz-Cyrl-UZ"/>
        </w:rPr>
        <w:t xml:space="preserve">мингбоши </w:t>
      </w:r>
      <w:r w:rsidRPr="00B145B8">
        <w:rPr>
          <w:rFonts w:ascii="Times New Roman" w:hAnsi="Times New Roman" w:cs="Times New Roman"/>
          <w:color w:val="000000"/>
          <w:sz w:val="28"/>
          <w:szCs w:val="28"/>
          <w:lang w:val="uz-Cyrl-UZ"/>
        </w:rPr>
        <w:t xml:space="preserve">тайинланган. XIX аср охири – XX аср бошларида волость маркази қилиб катта қишлоқлардан бири ажратилган, унда баъзан мадраса ва жоме масжиди жойлашган. Катта қишлоқлар шаҳарлардагидек бир масжид теварагида маҳалла (гузар, қавм)ларга бўлинган, бир масжидга бириккан (Хоразмда) ҳовлилар эса </w:t>
      </w:r>
      <w:r w:rsidRPr="00B145B8">
        <w:rPr>
          <w:rFonts w:ascii="Times New Roman" w:hAnsi="Times New Roman" w:cs="Times New Roman"/>
          <w:i/>
          <w:iCs/>
          <w:color w:val="000000"/>
          <w:sz w:val="28"/>
          <w:szCs w:val="28"/>
          <w:lang w:val="uz-Cyrl-UZ"/>
        </w:rPr>
        <w:t xml:space="preserve">масжид қавми </w:t>
      </w:r>
      <w:r w:rsidRPr="00B145B8">
        <w:rPr>
          <w:rFonts w:ascii="Times New Roman" w:hAnsi="Times New Roman" w:cs="Times New Roman"/>
          <w:color w:val="000000"/>
          <w:sz w:val="28"/>
          <w:szCs w:val="28"/>
          <w:lang w:val="uz-Cyrl-UZ"/>
        </w:rPr>
        <w:t>деб номланган.</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XIX асрнинг охирларигача кўп қишлоқлар анча биқиқ ҳолда яшаб, одамларнинг кўпчилиги ўз қишлоқ бозоридан ёки яқиндаги шаҳардан бошқа жойни кўрмаган. Ҳатто, турли маҳсулот яратган ҳунармандлар ҳам, кўпинча, ўз маҳсулотларини савдогарлар орқали харид қилганлар. Ҳозирги қишлоқ аҳли турмуш тарзи ва маҳаллачилик ҳамда қўшничиликни сақлаган ҳолда анча мукаммал, ихчам, замонавий уйларда истиқомат қилмоқда. Кўпчилик қишлоқларда декоратив дарахтлар экилган, йўллар асфальтланган, кўча бўйлаб қулай, шинам уйлар жойлашган. Марказда ҳашаматли жамоа ёки давлат хўжалиги идораси, бир неча мактаб бинолари бўлиб, айрим қишлоқдарда дабдабали маданият саройи, меҳмонхона ва истирохат боғлари мавжуд. Қишлоқларнинг кўплари электрлаштирилган, газ ва сув билан таъминланган. Фақат узоқ </w:t>
      </w:r>
      <w:r w:rsidRPr="00B145B8">
        <w:rPr>
          <w:rFonts w:ascii="Times New Roman" w:hAnsi="Times New Roman" w:cs="Times New Roman"/>
          <w:b/>
          <w:bCs/>
          <w:smallCaps/>
          <w:color w:val="000000"/>
          <w:sz w:val="28"/>
          <w:szCs w:val="28"/>
          <w:lang w:val="uz-Cyrl-UZ"/>
        </w:rPr>
        <w:t xml:space="preserve">tof </w:t>
      </w:r>
      <w:r w:rsidRPr="00B145B8">
        <w:rPr>
          <w:rFonts w:ascii="Times New Roman" w:hAnsi="Times New Roman" w:cs="Times New Roman"/>
          <w:color w:val="000000"/>
          <w:sz w:val="28"/>
          <w:szCs w:val="28"/>
          <w:lang w:val="uz-Cyrl-UZ"/>
        </w:rPr>
        <w:t>ва чўл районларда эски уйли қишлоқлар учрайди, аммо улар хам анча ободонлаштирилган ва яшашга қулайлаштирилган.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Ўзбекистоннинг турли тарихий, табиий-географик шароити бу ерда ҳар хил халқ меъморчилик мактабларини юзага келтирган эди. Ҳозиргача сақланиб келган, асосан қурилиш конструкцияси ва услуби, планировкаси ва безаклари билан ажралиб турган, мустақил ва ўзига хос Фарғона, Бухоро, </w:t>
      </w:r>
      <w:r w:rsidRPr="00B145B8">
        <w:rPr>
          <w:rFonts w:ascii="Times New Roman" w:hAnsi="Times New Roman" w:cs="Times New Roman"/>
          <w:b/>
          <w:color w:val="000000"/>
          <w:sz w:val="28"/>
          <w:szCs w:val="28"/>
          <w:lang w:val="uz-Cyrl-UZ"/>
        </w:rPr>
        <w:t>Хива</w:t>
      </w:r>
      <w:r w:rsidRPr="00B145B8">
        <w:rPr>
          <w:rFonts w:ascii="Times New Roman" w:hAnsi="Times New Roman" w:cs="Times New Roman"/>
          <w:color w:val="000000"/>
          <w:sz w:val="28"/>
          <w:szCs w:val="28"/>
          <w:lang w:val="uz-Cyrl-UZ"/>
        </w:rPr>
        <w:t xml:space="preserve"> ва Шаҳрисабз меъморчилиги машҳур бўлиб келган. Масалан, Фарғона водийсида сейсмик зона бўлганлиги туфайли, асосан, икки қатор қўшсинч уйлар қуриш, зилзила кам бўладиган Хивада эса бир қатор синчдан ёки пахсадан иморат солиш одат бўлган. Фарғона  водийсида ёғингарчилик кўп бўлганлиги учун томдаги лумбознинг қалинлиги </w:t>
      </w:r>
      <w:smartTag w:uri="urn:schemas-microsoft-com:office:smarttags" w:element="metricconverter">
        <w:smartTagPr>
          <w:attr w:name="ProductID" w:val="40 см"/>
        </w:smartTagPr>
        <w:r w:rsidRPr="00B145B8">
          <w:rPr>
            <w:rFonts w:ascii="Times New Roman" w:hAnsi="Times New Roman" w:cs="Times New Roman"/>
            <w:color w:val="000000"/>
            <w:sz w:val="28"/>
            <w:szCs w:val="28"/>
            <w:lang w:val="uz-Cyrl-UZ"/>
          </w:rPr>
          <w:t>40 см</w:t>
        </w:r>
      </w:smartTag>
      <w:r w:rsidRPr="00B145B8">
        <w:rPr>
          <w:rFonts w:ascii="Times New Roman" w:hAnsi="Times New Roman" w:cs="Times New Roman"/>
          <w:color w:val="000000"/>
          <w:sz w:val="28"/>
          <w:szCs w:val="28"/>
          <w:lang w:val="uz-Cyrl-UZ"/>
        </w:rPr>
        <w:t xml:space="preserve"> гача борса, ёғингарчилик кам бўладиган Хоразм воҳасида лумбоз 10–15 см дан ошмаган.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noProof/>
          <w:sz w:val="28"/>
          <w:szCs w:val="28"/>
        </w:rPr>
        <w:lastRenderedPageBreak/>
        <w:drawing>
          <wp:anchor distT="0" distB="0" distL="114300" distR="114300" simplePos="0" relativeHeight="251799552" behindDoc="1" locked="0" layoutInCell="1" allowOverlap="1">
            <wp:simplePos x="0" y="0"/>
            <wp:positionH relativeFrom="column">
              <wp:posOffset>58420</wp:posOffset>
            </wp:positionH>
            <wp:positionV relativeFrom="paragraph">
              <wp:posOffset>437515</wp:posOffset>
            </wp:positionV>
            <wp:extent cx="3023870" cy="3204845"/>
            <wp:effectExtent l="19050" t="0" r="5080" b="0"/>
            <wp:wrapTight wrapText="bothSides">
              <wp:wrapPolygon edited="0">
                <wp:start x="-136" y="0"/>
                <wp:lineTo x="-136" y="21442"/>
                <wp:lineTo x="21636" y="21442"/>
                <wp:lineTo x="21636" y="0"/>
                <wp:lineTo x="-136" y="0"/>
              </wp:wrapPolygon>
            </wp:wrapTight>
            <wp:docPr id="187" name="Рисунок 187" descr="http://bse.sci-lib.com/pictures/23/10/20073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bse.sci-lib.com/pictures/23/10/200730097.jpg"/>
                    <pic:cNvPicPr>
                      <a:picLocks noChangeAspect="1" noChangeArrowheads="1"/>
                    </pic:cNvPicPr>
                  </pic:nvPicPr>
                  <pic:blipFill>
                    <a:blip r:embed="rId406" r:link="rId407"/>
                    <a:srcRect/>
                    <a:stretch>
                      <a:fillRect/>
                    </a:stretch>
                  </pic:blipFill>
                  <pic:spPr bwMode="auto">
                    <a:xfrm>
                      <a:off x="0" y="0"/>
                      <a:ext cx="3023870" cy="320484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Уй-жой қурилишида ўзбекларда баъзи бир ўзига хослик сақланса-да, умумий ягона меъморчилик типи кенг тарқалган. Қадимий уйлар, одатда, биқиқ, кўча ва қўшни томони деразасиз девор билан ўралган ҳовлилардан иборат бўлган. </w:t>
      </w:r>
      <w:r w:rsidRPr="00B145B8">
        <w:rPr>
          <w:rFonts w:ascii="Times New Roman" w:hAnsi="Times New Roman" w:cs="Times New Roman"/>
          <w:color w:val="000000"/>
          <w:sz w:val="28"/>
          <w:szCs w:val="28"/>
        </w:rPr>
        <w:t>Барча турар жой ва хўжалик хоналарининг ойналари ичкари томонга қаратилган. Бадавлат катта оилаларда ҳовли икки қисмга – бола-ча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а ва аёллар учун ич</w:t>
      </w:r>
      <w:r w:rsidRPr="00B145B8">
        <w:rPr>
          <w:rFonts w:ascii="Times New Roman" w:hAnsi="Times New Roman" w:cs="Times New Roman"/>
          <w:color w:val="000000"/>
          <w:sz w:val="28"/>
          <w:szCs w:val="28"/>
        </w:rPr>
        <w:softHyphen/>
        <w:t>кари ҳамда эркаклар учун меҳмонхона тарзида анча хашаматли ташқари хоналарга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линган. Ҳунармандларда д</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кон ва шогирдлар яшайдиган хоналар</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ташқарида бўлган.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ртача оилаларда ме</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монхона сифатида уйнинг бир хужраси ажратилган, камба</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алларда эса бу</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лмаган.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Кўпчилик уй-жойларнинг планировкаси оила аъзоларининг сонига қараб бир неча уй (хона) дахлиз ва айвондан иборат бўлган, хўжалик хоналари, ошхона, ҳожатхона ва молхона ҳовлида қурилган. Зич аҳолили шаҳарларда меҳмонхона иккинчи қаватда – болохонада жойлашган. Масалан, Бухорода икки ёки уч қаватли уйлар қуриш одат бўлган. Тошкент ва Бухорода айрим ҳовлиларнинг 80–90 фоизи, баъзан, ҳатто, 100 фоизи қурилиш билан банд бўлган ва ҳар бир метр жойдан унумли фойдаланилган.</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Уй-жойларни қуришда ишлатиладиган анъанавий асосий материал лой (пахса), ғишт, гувала ва ёғоч (асосан, терак ва тол) бўлган. Пишган ғиштдан илгари мадраса, ҳаммом ва катта бой ҳамда амалдорларнинг уйлари қурилган. Кўпчилик уйларда деворлар асосан сомон аралаш лойдан сувоқ қилинган, бадавлат уйларнинг деворлари ганчдан нақш билан ишланган. Ўтган асрнинг бошларигача уй-жойларнинг кўпчилиги пойдеворсиз оддий текисланган ерга қурилган, баъзан тош ёки бир-икки қатор пишган </w:t>
      </w:r>
      <w:r w:rsidRPr="00B145B8">
        <w:rPr>
          <w:rFonts w:ascii="Times New Roman" w:hAnsi="Times New Roman" w:cs="Times New Roman"/>
          <w:bCs/>
          <w:smallCaps/>
          <w:color w:val="000000"/>
          <w:sz w:val="28"/>
          <w:szCs w:val="28"/>
          <w:lang w:val="uz-Cyrl-UZ"/>
        </w:rPr>
        <w:t>ғишт</w:t>
      </w:r>
      <w:r w:rsidRPr="00B145B8">
        <w:rPr>
          <w:rFonts w:ascii="Times New Roman" w:hAnsi="Times New Roman" w:cs="Times New Roman"/>
          <w:b/>
          <w:bCs/>
          <w:smallCaps/>
          <w:color w:val="000000"/>
          <w:sz w:val="28"/>
          <w:szCs w:val="28"/>
          <w:lang w:val="uz-Cyrl-UZ"/>
        </w:rPr>
        <w:t xml:space="preserve"> </w:t>
      </w:r>
      <w:r w:rsidRPr="00B145B8">
        <w:rPr>
          <w:rFonts w:ascii="Times New Roman" w:hAnsi="Times New Roman" w:cs="Times New Roman"/>
          <w:color w:val="000000"/>
          <w:sz w:val="28"/>
          <w:szCs w:val="28"/>
          <w:lang w:val="uz-Cyrl-UZ"/>
        </w:rPr>
        <w:t>тўшалган, ер таги сувлари яқин ва тузли шўр ерларда пахса пойдеворига қамиш ёки чипта тўшаб девор кўтарилган. Бухорода баъзан уй остига ярим ертўлага ўхшаш омборсимон хона қурилган. Одатда, пол оддий ер сатҳидан иборат бўлиб, айрим уйларда сувоқли, бойроқ кишилар полни пишган ғиштдан тўшаганлар.</w:t>
      </w:r>
    </w:p>
    <w:p w:rsidR="00B145B8" w:rsidRPr="00B145B8" w:rsidRDefault="00B145B8" w:rsidP="00B145B8">
      <w:pPr>
        <w:autoSpaceDE w:val="0"/>
        <w:autoSpaceDN w:val="0"/>
        <w:adjustRightInd w:val="0"/>
        <w:ind w:firstLine="35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Томни ёғоч устун ва болор (тўсин) билан васса тоқи ҳамда қамиш ёки буйра тўшаб, сомон аралаштирилган лойдан лумбоз қилиб бостирганлар. Том ҳар йили сомонли лой билан суваб турилган, ёмғир сувлари оқиши учун унга ёғоч ёки сопол тарнов ўрнатилган. Ташқи кўриниши оддийгина бўлса-да, кўп уйларнинг дарвоза ва эшикларига ўйма нақш берилган, дахлиз ва айвонлари ихчам ва пештоқли бўлган. Бухоро ва Хивада ҳовли эшикларига жез ёки темирдан ясалган болға ёки халқасимон болдоқ осилган. Эски типдаги уйларнинг хоналари ва ойналари айвонга чиққан, дарчалар ер сатҳи билан тенг бўлган. Эшиклар ичкарига, дарчалар ташқарига очилган. Дераза ёки эшикнинг юқори қисмига ёриқ тушадиган пирамон токча қўйилган, унга ёғоч ва ганчдан ясалган панжара ўрнатилган. Уйга кирадиган жойда, эшик олдида тўғри бурчакли пештоқ (пойгак) бўлиб, унга пойабзал ечиб қуйилган. Эшик олдидаги бурчакда сув ташлайдиган (оқизадиган) махсус жой (обрез, адан, ташнав) жойлашган бўлиб, унга Бухоро ва Самарқандда мармартош, Хивада махсус сопол буюм ўрнатилган.</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 уйларида қадимдан маҳаллий иқлим шароитига мослашган айвон муҳим аҳамиятга эга бўлган. Унинг таркибий қисми сифатида айвонда ёки ҳовлида </w:t>
      </w:r>
      <w:r w:rsidRPr="00B145B8">
        <w:rPr>
          <w:rFonts w:ascii="Times New Roman" w:hAnsi="Times New Roman" w:cs="Times New Roman"/>
          <w:bCs/>
          <w:smallCaps/>
          <w:color w:val="000000"/>
          <w:sz w:val="28"/>
          <w:szCs w:val="28"/>
          <w:lang w:val="uz-Cyrl-UZ"/>
        </w:rPr>
        <w:t>ғишт</w:t>
      </w:r>
      <w:r w:rsidRPr="00B145B8">
        <w:rPr>
          <w:rFonts w:ascii="Times New Roman" w:hAnsi="Times New Roman" w:cs="Times New Roman"/>
          <w:b/>
          <w:bCs/>
          <w:smallCaps/>
          <w:color w:val="000000"/>
          <w:sz w:val="28"/>
          <w:szCs w:val="28"/>
          <w:lang w:val="uz-Cyrl-UZ"/>
        </w:rPr>
        <w:t xml:space="preserve"> </w:t>
      </w:r>
      <w:r w:rsidRPr="00B145B8">
        <w:rPr>
          <w:rFonts w:ascii="Times New Roman" w:hAnsi="Times New Roman" w:cs="Times New Roman"/>
          <w:color w:val="000000"/>
          <w:sz w:val="28"/>
          <w:szCs w:val="28"/>
          <w:lang w:val="uz-Cyrl-UZ"/>
        </w:rPr>
        <w:t>ёки лойдан супа қурилган. Айвон ва супа баъзан бутун хона</w:t>
      </w:r>
      <w:r w:rsidRPr="00B145B8">
        <w:rPr>
          <w:rFonts w:ascii="Times New Roman" w:hAnsi="Times New Roman" w:cs="Times New Roman"/>
          <w:color w:val="000000"/>
          <w:sz w:val="28"/>
          <w:szCs w:val="28"/>
          <w:lang w:val="uz-Cyrl-UZ"/>
        </w:rPr>
        <w:softHyphen/>
        <w:t>лар узунасига ёки бир қисми баланд қилиб жойлашган. Тошкент, Бухоро ва Хива ҳовлиларида иқлимга қараб ёзги хоналар шимолга қаратиб, баланд қилиб қурилган ва анча бой безатилган, олдида жануб томонга қаратилган киш</w:t>
      </w:r>
      <w:r w:rsidRPr="00B145B8">
        <w:rPr>
          <w:rFonts w:ascii="Times New Roman" w:hAnsi="Times New Roman" w:cs="Times New Roman"/>
          <w:color w:val="000000"/>
          <w:sz w:val="28"/>
          <w:szCs w:val="28"/>
          <w:lang w:val="uz-Cyrl-UZ"/>
        </w:rPr>
        <w:softHyphen/>
        <w:t>ки уйлар жойлашган. Хоразм ҳовлиларининг яна бир хусусияти шундаки, ички айвоннинг шимол томони баланд кўтарилиб, акси томон том сатҳида бўлиб, ёз пайтлари табиий вентиляция (шамол тортиш) вазифасини бажарган. Ҳозиргача кўпгина Хоразм уйларида кенг ва баланд айвон (долон) қурилган, айрим жойларда қишлоқ ҳовлилари олдида тевараги гужум (сада) дарахти экилган супали ҳовуз мавжуд. Бу жойлар жазирама иссиқдан сақланадиган файзли жой ҳисобланади.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Маҳаллий уйларда турар жойларни чиройли қилиб безаш ва жиҳозлаш қадимдан одат бўлиб келган. Жуда кенг тарқалган икки қаторли синч уйларнинг деворлари бўйлаб </w:t>
      </w:r>
      <w:r w:rsidRPr="00B145B8">
        <w:rPr>
          <w:rFonts w:ascii="Times New Roman" w:hAnsi="Times New Roman" w:cs="Times New Roman"/>
          <w:smallCaps/>
          <w:color w:val="000000"/>
          <w:sz w:val="28"/>
          <w:szCs w:val="28"/>
          <w:lang w:val="uz-Cyrl-UZ"/>
        </w:rPr>
        <w:t xml:space="preserve">тўғри </w:t>
      </w:r>
      <w:r w:rsidRPr="00B145B8">
        <w:rPr>
          <w:rFonts w:ascii="Times New Roman" w:hAnsi="Times New Roman" w:cs="Times New Roman"/>
          <w:color w:val="000000"/>
          <w:sz w:val="28"/>
          <w:szCs w:val="28"/>
          <w:lang w:val="uz-Cyrl-UZ"/>
        </w:rPr>
        <w:t>бурчакли ёки пештоқ (гумбаз) шаклидаги бир неча тахмон (токча)лар ўрнатилган бўлиб, уларда ҳар хил уй-pўзғop буюмлари, идиш-товоқ ва кўрпа-тўшаклар жойлаштирилган. Бойларнинг уйлари ниҳоятда нозик ва жимжимадор нақшлар билан безатилган, ганч токчалар ва тахмонлар ярим гумбаз шаклида осма безаклар билан безатилган. Бухорода, даставвал, деворлар ганч билан сувалиб, ўйма нақшлар билан рангли гуллар чизиб бе</w:t>
      </w:r>
      <w:r w:rsidRPr="00B145B8">
        <w:rPr>
          <w:rFonts w:ascii="Times New Roman" w:hAnsi="Times New Roman" w:cs="Times New Roman"/>
          <w:color w:val="000000"/>
          <w:sz w:val="28"/>
          <w:szCs w:val="28"/>
          <w:lang w:val="uz-Cyrl-UZ"/>
        </w:rPr>
        <w:softHyphen/>
        <w:t xml:space="preserve">затилган, Фарғона ва Тошкентда эса, аксинча, </w:t>
      </w:r>
      <w:r w:rsidRPr="00B145B8">
        <w:rPr>
          <w:rFonts w:ascii="Times New Roman" w:hAnsi="Times New Roman" w:cs="Times New Roman"/>
          <w:color w:val="000000"/>
          <w:sz w:val="28"/>
          <w:szCs w:val="28"/>
          <w:lang w:val="uz-Cyrl-UZ"/>
        </w:rPr>
        <w:lastRenderedPageBreak/>
        <w:t>деворлар текис, шипга ҳар хил рангда гул солиб безаш одат бўлган. Ўймакорлик ва рангли бўёқлар билан расм солиш Бухоро, Самарқанд ва Тошкентда, эшик дарвоза ва устунларга ўйма нақшлар бериш Хоразмда кенг тарқалган.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Уйни иситишда кўп жойларда сандал ишлатилган. Сандалнинг оловдонига майда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мир солиниб, устига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тин ч</w:t>
      </w:r>
      <w:r w:rsidRPr="00B145B8">
        <w:rPr>
          <w:rFonts w:ascii="Times New Roman" w:hAnsi="Times New Roman" w:cs="Times New Roman"/>
          <w:color w:val="000000"/>
          <w:sz w:val="28"/>
          <w:szCs w:val="28"/>
          <w:lang w:val="uz-Cyrl-UZ"/>
        </w:rPr>
        <w:t>ўғ</w:t>
      </w:r>
      <w:r w:rsidRPr="00B145B8">
        <w:rPr>
          <w:rFonts w:ascii="Times New Roman" w:hAnsi="Times New Roman" w:cs="Times New Roman"/>
          <w:color w:val="000000"/>
          <w:sz w:val="28"/>
          <w:szCs w:val="28"/>
        </w:rPr>
        <w:t xml:space="preserve">и босилган. Сандал курсиси устига катта кўрпа ёпилиб теварагида оила аъзолари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ралиб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тирганлар. Фарғона водийсида сандалдан ташқари камин типидаги ўчоқ бўлган ва унда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ишда овқат тайёрланган. Хоразмда а</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анга яқин жойда м</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рили ўчоқ қурилган, унинг олдида тўртбурчак ёки тухумсимон</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ясси шаклда кичкина майдончага ўчоқдан </w:t>
      </w:r>
      <w:r w:rsidRPr="00B145B8">
        <w:rPr>
          <w:rFonts w:ascii="Times New Roman" w:hAnsi="Times New Roman" w:cs="Times New Roman"/>
          <w:color w:val="000000"/>
          <w:sz w:val="28"/>
          <w:szCs w:val="28"/>
          <w:lang w:val="uz-Cyrl-UZ"/>
        </w:rPr>
        <w:t>чўғ</w:t>
      </w:r>
      <w:r w:rsidRPr="00B145B8">
        <w:rPr>
          <w:rFonts w:ascii="Times New Roman" w:hAnsi="Times New Roman" w:cs="Times New Roman"/>
          <w:color w:val="000000"/>
          <w:sz w:val="28"/>
          <w:szCs w:val="28"/>
        </w:rPr>
        <w:t xml:space="preserve"> тортиб уйни иситганлар.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озирги ўзбек уй</w:t>
      </w:r>
      <w:r w:rsidRPr="00B145B8">
        <w:rPr>
          <w:rFonts w:ascii="Times New Roman" w:hAnsi="Times New Roman" w:cs="Times New Roman"/>
          <w:color w:val="000000"/>
          <w:sz w:val="28"/>
          <w:szCs w:val="28"/>
        </w:rPr>
        <w:softHyphen/>
        <w:t>лари марказлашган иситгич ускуналари, водопровод ва газ билан таъминланган. Шаҳар ва қишлоқ уйларининг кўпч</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лиги санузел ва канализацияга эга.</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Хоналарнинг ички томонини зеб-зийнатлашга катта эътибор берилган. Анъанавий услубда полга чипта ёки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йра тўшалиб унинг устига кигиз, пало</w:t>
      </w:r>
      <w:r w:rsidRPr="00B145B8">
        <w:rPr>
          <w:rFonts w:ascii="Times New Roman" w:hAnsi="Times New Roman" w:cs="Times New Roman"/>
          <w:color w:val="000000"/>
          <w:sz w:val="28"/>
          <w:szCs w:val="28"/>
          <w:lang w:val="uz-Cyrl-UZ"/>
        </w:rPr>
        <w:t>с</w:t>
      </w:r>
      <w:r w:rsidRPr="00B145B8">
        <w:rPr>
          <w:rFonts w:ascii="Times New Roman" w:hAnsi="Times New Roman" w:cs="Times New Roman"/>
          <w:color w:val="000000"/>
          <w:sz w:val="28"/>
          <w:szCs w:val="28"/>
        </w:rPr>
        <w:t xml:space="preserve"> ёки гилам ёйилган. Кўп жойда девор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йлаб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рпача тўшалган, овқатланиш вақтида ва меҳмон келганда (одатда, меҳмон учун тахмондан янги кўрпача олиб тўшалган) ўр</w:t>
      </w:r>
      <w:r w:rsidRPr="00B145B8">
        <w:rPr>
          <w:rFonts w:ascii="Times New Roman" w:hAnsi="Times New Roman" w:cs="Times New Roman"/>
          <w:sz w:val="28"/>
          <w:szCs w:val="28"/>
        </w:rPr>
        <w:t xml:space="preserve"> </w:t>
      </w:r>
      <w:r w:rsidRPr="00B145B8">
        <w:rPr>
          <w:rFonts w:ascii="Times New Roman" w:hAnsi="Times New Roman" w:cs="Times New Roman"/>
          <w:color w:val="000000"/>
          <w:sz w:val="28"/>
          <w:szCs w:val="28"/>
        </w:rPr>
        <w:t xml:space="preserve"> тага дастурхон ёйилган. Тошкент ва Бухорода дастурхонни хонтахтага ёйганлар. Кўрпачалар эшик рўпарасида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рдаги махсус</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 тахмонда ёки сандиқ устида тахлаб қўйилган. </w:t>
      </w:r>
      <w:r w:rsidRPr="00B145B8">
        <w:rPr>
          <w:rFonts w:ascii="Times New Roman" w:hAnsi="Times New Roman" w:cs="Times New Roman"/>
          <w:color w:val="000000"/>
          <w:sz w:val="28"/>
          <w:szCs w:val="28"/>
          <w:lang w:val="uz-Cyrl-UZ"/>
        </w:rPr>
        <w:t>Ё</w:t>
      </w:r>
      <w:r w:rsidRPr="00B145B8">
        <w:rPr>
          <w:rFonts w:ascii="Times New Roman" w:hAnsi="Times New Roman" w:cs="Times New Roman"/>
          <w:color w:val="000000"/>
          <w:sz w:val="28"/>
          <w:szCs w:val="28"/>
        </w:rPr>
        <w:t>сти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-болишлар чиройли қилиб кашталанган ёки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урама қилиб тиқилган, кўрпа-ёстиқ</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ар баъзан нақшли сўзаналар билан ёпиб қўйилган.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noProof/>
          <w:sz w:val="28"/>
          <w:szCs w:val="28"/>
        </w:rPr>
        <w:drawing>
          <wp:anchor distT="0" distB="0" distL="114300" distR="114300" simplePos="0" relativeHeight="251800576" behindDoc="1" locked="0" layoutInCell="1" allowOverlap="1">
            <wp:simplePos x="0" y="0"/>
            <wp:positionH relativeFrom="column">
              <wp:posOffset>20320</wp:posOffset>
            </wp:positionH>
            <wp:positionV relativeFrom="paragraph">
              <wp:posOffset>657860</wp:posOffset>
            </wp:positionV>
            <wp:extent cx="2857500" cy="2143125"/>
            <wp:effectExtent l="19050" t="0" r="0" b="0"/>
            <wp:wrapTight wrapText="bothSides">
              <wp:wrapPolygon edited="0">
                <wp:start x="-144" y="0"/>
                <wp:lineTo x="-144" y="21504"/>
                <wp:lineTo x="21600" y="21504"/>
                <wp:lineTo x="21600" y="0"/>
                <wp:lineTo x="-144" y="0"/>
              </wp:wrapPolygon>
            </wp:wrapTight>
            <wp:docPr id="188" name="Рисунок 188" descr="http://gazeta.uz/images/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gazeta.uz/images/2212.jpg"/>
                    <pic:cNvPicPr>
                      <a:picLocks noChangeAspect="1" noChangeArrowheads="1"/>
                    </pic:cNvPicPr>
                  </pic:nvPicPr>
                  <pic:blipFill>
                    <a:blip r:embed="rId408" r:link="rId409"/>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Чойнак-пиёла ва бошқа зарур буюмлар: чинни, мис ва биллур идишлар махсус тахмон – майда токча, реза токча, косамон ва ҳоказоларда дид билан жойлаштирилган. Пастки катта</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токчаларда нафис сандиқ ва қутичалар, идиш-товоқлар, патнис, қумғон ва самовар қўйилган. Айрим бадавлат уйларда токча ва тахмонлар нозик ўйма ва ран</w:t>
      </w:r>
      <w:r w:rsidRPr="00B145B8">
        <w:rPr>
          <w:rFonts w:ascii="Times New Roman" w:hAnsi="Times New Roman" w:cs="Times New Roman"/>
          <w:color w:val="000000"/>
          <w:sz w:val="28"/>
          <w:szCs w:val="28"/>
          <w:lang w:val="uz-Cyrl-UZ"/>
        </w:rPr>
        <w:softHyphen/>
        <w:t>гли нақшлар билан безатилган. Кўп уйларда кийим-кечаклар ва бошқа буюмлар деворга қадалган қозиқчага ёки махсус тортилган ипга осиб қўйилган. Ҳозирги даврда анъанавий жиҳозланиш замонавий мебель (гарнитурлар)га ўтказилиб, улар кўп қаватли ва алоҳида уйларда ҳам юксак дид би</w:t>
      </w:r>
      <w:r w:rsidRPr="00B145B8">
        <w:rPr>
          <w:rFonts w:ascii="Times New Roman" w:hAnsi="Times New Roman" w:cs="Times New Roman"/>
          <w:color w:val="000000"/>
          <w:sz w:val="28"/>
          <w:szCs w:val="28"/>
          <w:lang w:val="uz-Cyrl-UZ"/>
        </w:rPr>
        <w:softHyphen/>
        <w:t xml:space="preserve">лан </w:t>
      </w:r>
      <w:r w:rsidRPr="00B145B8">
        <w:rPr>
          <w:rFonts w:ascii="Times New Roman" w:hAnsi="Times New Roman" w:cs="Times New Roman"/>
          <w:color w:val="000000"/>
          <w:sz w:val="28"/>
          <w:szCs w:val="28"/>
          <w:lang w:val="uz-Cyrl-UZ"/>
        </w:rPr>
        <w:lastRenderedPageBreak/>
        <w:t xml:space="preserve">жойлаштирилган. </w:t>
      </w:r>
      <w:r w:rsidRPr="00B145B8">
        <w:rPr>
          <w:rFonts w:ascii="Times New Roman" w:hAnsi="Times New Roman" w:cs="Times New Roman"/>
          <w:color w:val="000000"/>
          <w:sz w:val="28"/>
          <w:szCs w:val="28"/>
        </w:rPr>
        <w:t>Стенка мебеллари ва токчаларга қўйиладиган буюмларнинг турлари ни</w:t>
      </w:r>
      <w:r w:rsidRPr="00B145B8">
        <w:rPr>
          <w:rFonts w:ascii="Times New Roman" w:hAnsi="Times New Roman" w:cs="Times New Roman"/>
          <w:color w:val="000000"/>
          <w:sz w:val="28"/>
          <w:szCs w:val="28"/>
          <w:lang w:val="uz-Cyrl-UZ"/>
        </w:rPr>
        <w:t>ҳо</w:t>
      </w:r>
      <w:r w:rsidRPr="00B145B8">
        <w:rPr>
          <w:rFonts w:ascii="Times New Roman" w:hAnsi="Times New Roman" w:cs="Times New Roman"/>
          <w:color w:val="000000"/>
          <w:sz w:val="28"/>
          <w:szCs w:val="28"/>
        </w:rPr>
        <w:t xml:space="preserve">ятда бой ва ранг-баранг. Айниқса, </w:t>
      </w:r>
      <w:r w:rsidRPr="00B145B8">
        <w:rPr>
          <w:rFonts w:ascii="Times New Roman" w:hAnsi="Times New Roman" w:cs="Times New Roman"/>
          <w:color w:val="000000"/>
          <w:sz w:val="28"/>
          <w:szCs w:val="28"/>
          <w:lang w:val="uz-Cyrl-UZ"/>
        </w:rPr>
        <w:t>ҳо</w:t>
      </w:r>
      <w:r w:rsidRPr="00B145B8">
        <w:rPr>
          <w:rFonts w:ascii="Times New Roman" w:hAnsi="Times New Roman" w:cs="Times New Roman"/>
          <w:color w:val="000000"/>
          <w:sz w:val="28"/>
          <w:szCs w:val="28"/>
        </w:rPr>
        <w:t>зирги келин-куёвлар уйи чет эл (им</w:t>
      </w:r>
      <w:r w:rsidRPr="00B145B8">
        <w:rPr>
          <w:rFonts w:ascii="Times New Roman" w:hAnsi="Times New Roman" w:cs="Times New Roman"/>
          <w:color w:val="000000"/>
          <w:sz w:val="28"/>
          <w:szCs w:val="28"/>
        </w:rPr>
        <w:softHyphen/>
        <w:t>порт) гарнитурлари, хилма-хил идишлар ва уй-р</w:t>
      </w:r>
      <w:r w:rsidRPr="00B145B8">
        <w:rPr>
          <w:rFonts w:ascii="Times New Roman" w:hAnsi="Times New Roman" w:cs="Times New Roman"/>
          <w:color w:val="000000"/>
          <w:sz w:val="28"/>
          <w:szCs w:val="28"/>
          <w:lang w:val="uz-Cyrl-UZ"/>
        </w:rPr>
        <w:t>ўзғ</w:t>
      </w:r>
      <w:r w:rsidRPr="00B145B8">
        <w:rPr>
          <w:rFonts w:ascii="Times New Roman" w:hAnsi="Times New Roman" w:cs="Times New Roman"/>
          <w:color w:val="000000"/>
          <w:sz w:val="28"/>
          <w:szCs w:val="28"/>
        </w:rPr>
        <w:t xml:space="preserve">ор буюмлари,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имматба</w:t>
      </w:r>
      <w:r w:rsidRPr="00B145B8">
        <w:rPr>
          <w:rFonts w:ascii="Times New Roman" w:hAnsi="Times New Roman" w:cs="Times New Roman"/>
          <w:color w:val="000000"/>
          <w:sz w:val="28"/>
          <w:szCs w:val="28"/>
          <w:lang w:val="uz-Cyrl-UZ"/>
        </w:rPr>
        <w:t>ҳо</w:t>
      </w:r>
      <w:r w:rsidRPr="00B145B8">
        <w:rPr>
          <w:rFonts w:ascii="Times New Roman" w:hAnsi="Times New Roman" w:cs="Times New Roman"/>
          <w:color w:val="000000"/>
          <w:sz w:val="28"/>
          <w:szCs w:val="28"/>
        </w:rPr>
        <w:t xml:space="preserve"> гилам, чойшаб ва ёпинчи</w:t>
      </w:r>
      <w:r w:rsidRPr="00B145B8">
        <w:rPr>
          <w:rFonts w:ascii="Times New Roman" w:hAnsi="Times New Roman" w:cs="Times New Roman"/>
          <w:color w:val="000000"/>
          <w:sz w:val="28"/>
          <w:szCs w:val="28"/>
          <w:lang w:val="uz-Cyrl-UZ"/>
        </w:rPr>
        <w:t>қл</w:t>
      </w:r>
      <w:r w:rsidRPr="00B145B8">
        <w:rPr>
          <w:rFonts w:ascii="Times New Roman" w:hAnsi="Times New Roman" w:cs="Times New Roman"/>
          <w:color w:val="000000"/>
          <w:sz w:val="28"/>
          <w:szCs w:val="28"/>
        </w:rPr>
        <w:t>ар, ноёб расмлар ва ҳайкалчалар билан жиҳозланади.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Одат бўйича уйнинг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ри меҳмонники ёки оила бошли</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 (энг кекса одам ва уй эгаси)ники. Ўзбекларда ҳозиргача меҳмондорчилик анъанаси ниҳоятда мустаҳкам сақланиб келганлиги туфайли, деярли барча уйларда меҳмонхона юксак дид билан безатилиб, тоза туради. Уйда энг яхши хоналар</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меҳмонхона сифатида ажратилади.</w:t>
      </w:r>
    </w:p>
    <w:p w:rsidR="00B145B8" w:rsidRPr="00B145B8" w:rsidRDefault="00B145B8" w:rsidP="00B145B8">
      <w:pPr>
        <w:autoSpaceDE w:val="0"/>
        <w:autoSpaceDN w:val="0"/>
        <w:adjustRightInd w:val="0"/>
        <w:ind w:firstLine="35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802624" behindDoc="1" locked="0" layoutInCell="1" allowOverlap="1">
            <wp:simplePos x="0" y="0"/>
            <wp:positionH relativeFrom="column">
              <wp:posOffset>20320</wp:posOffset>
            </wp:positionH>
            <wp:positionV relativeFrom="paragraph">
              <wp:posOffset>349885</wp:posOffset>
            </wp:positionV>
            <wp:extent cx="2105025" cy="2548255"/>
            <wp:effectExtent l="19050" t="0" r="9525" b="0"/>
            <wp:wrapTight wrapText="bothSides">
              <wp:wrapPolygon edited="0">
                <wp:start x="-195" y="0"/>
                <wp:lineTo x="-195" y="21476"/>
                <wp:lineTo x="21698" y="21476"/>
                <wp:lineTo x="21698" y="0"/>
                <wp:lineTo x="-195" y="0"/>
              </wp:wrapPolygon>
            </wp:wrapTight>
            <wp:docPr id="190" name="Рисунок 190" descr="http://lh5.ggpht.com/_J64J77FlKpQ/S-2UB1f8taI/AAAAAAAAB-Q/1eI0j99_s70/s800/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h5.ggpht.com/_J64J77FlKpQ/S-2UB1f8taI/AAAAAAAAB-Q/1eI0j99_s70/s800/2584.jpg"/>
                    <pic:cNvPicPr>
                      <a:picLocks noChangeAspect="1" noChangeArrowheads="1"/>
                    </pic:cNvPicPr>
                  </pic:nvPicPr>
                  <pic:blipFill>
                    <a:blip r:embed="rId410" r:link="rId411"/>
                    <a:srcRect/>
                    <a:stretch>
                      <a:fillRect/>
                    </a:stretch>
                  </pic:blipFill>
                  <pic:spPr bwMode="auto">
                    <a:xfrm>
                      <a:off x="0" y="0"/>
                      <a:ext cx="2105025" cy="254825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Илгари кўчманчи ёки ярим кўчманчи ҳисобланган ўзбек</w:t>
      </w:r>
      <w:r w:rsidRPr="00B145B8">
        <w:rPr>
          <w:rFonts w:ascii="Times New Roman" w:hAnsi="Times New Roman" w:cs="Times New Roman"/>
          <w:color w:val="000000"/>
          <w:sz w:val="28"/>
          <w:szCs w:val="28"/>
          <w:lang w:val="uz-Cyrl-UZ"/>
        </w:rPr>
        <w:softHyphen/>
        <w:t xml:space="preserve">ларда қишлоқларга жойлашиб уй қуриш, асосан, ўтган асрлардан бошланган. Айрим этнографик гуруҳларда (қарлуқ, барлос ва ҳоказо) яқин даврларгача қишки, лойдан қурилган уйлардан ташқари </w:t>
      </w:r>
      <w:r w:rsidRPr="00B145B8">
        <w:rPr>
          <w:rFonts w:ascii="Times New Roman" w:hAnsi="Times New Roman" w:cs="Times New Roman"/>
          <w:b/>
          <w:color w:val="000000"/>
          <w:sz w:val="28"/>
          <w:szCs w:val="28"/>
          <w:lang w:val="uz-Cyrl-UZ"/>
        </w:rPr>
        <w:t>ўтов</w:t>
      </w:r>
      <w:r w:rsidRPr="00B145B8">
        <w:rPr>
          <w:rFonts w:ascii="Times New Roman" w:hAnsi="Times New Roman" w:cs="Times New Roman"/>
          <w:color w:val="000000"/>
          <w:sz w:val="28"/>
          <w:szCs w:val="28"/>
          <w:lang w:val="uz-Cyrl-UZ"/>
        </w:rPr>
        <w:t xml:space="preserve"> ёки капа сақланиб келган. Баъзилар, масалан, </w:t>
      </w:r>
      <w:r w:rsidRPr="00B145B8">
        <w:rPr>
          <w:rFonts w:ascii="Times New Roman" w:hAnsi="Times New Roman" w:cs="Times New Roman"/>
          <w:smallCaps/>
          <w:color w:val="000000"/>
          <w:sz w:val="28"/>
          <w:szCs w:val="28"/>
          <w:lang w:val="uz-Cyrl-UZ"/>
        </w:rPr>
        <w:t xml:space="preserve">тоғли </w:t>
      </w:r>
      <w:r w:rsidRPr="00B145B8">
        <w:rPr>
          <w:rFonts w:ascii="Times New Roman" w:hAnsi="Times New Roman" w:cs="Times New Roman"/>
          <w:color w:val="000000"/>
          <w:sz w:val="28"/>
          <w:szCs w:val="28"/>
          <w:lang w:val="uz-Cyrl-UZ"/>
        </w:rPr>
        <w:t>совуқ жойларда яшаётган (мусобозори каби) этник гуруҳлар илгаридан мустаҳкам қурилган уйларда истиқомат қилганлар. Аммо улардаги ўтовлар ўзига хослиги билан ажралиб турган. Масалан, ўзбекларнинг турк қабилаларида лочиғ ёки капа деб номланган ўтов ярим шар шаклида бўлиб, ёйсимон синч қобирғалари билан қубба (гумбаза)си яхлит ҳолда ерга тиқилган. Дашти қипчоқ ўзбеклари ўтови (уй, қора уй) айрим панжарали девор (керага)лар ўзаро боғланиб, юқори сферик шаклдаги томи узун ёғоч (ўқ)лар билан беркитилган. Иккала ўтовни ҳам керагалар боғланган қамишдан тўқилган бўйра ва кигиз билан ёпганлар, дашти қипчоқларда махсус тўқилган камар (баъзан гилам шаклида, боу бошқур) билан ўраб боғлаганлар. Ўтов ўртасида гулхан ёқилиб иситилган, юқорида тутун чиқадиган ва ёруғ кирадиган туйнук қўйилган. Гулхан ёқиладиган жойда темир сепояда ўчоқ қилиб қозон осилган. Қаттиқ совуқларда гулхан ёқилиб бўлгач, юқоридаги мўри кигиз билан беркитилган. Ёзги жазирама иссиқ пайтларда, аксинча, мўрининг ҳам, керагалар ўралган кигизнинг ҳам пастки томони шабада кириши учун очиб қўйилган.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Ўтовни жиҳозлашда, асосан, жундан ишланган турли халта, тўрва, гилам, ҳар хил ёғоч ва темир буюмлар, сандиқ оёқ остига палос, кигиз, эчки </w:t>
      </w:r>
      <w:r w:rsidRPr="00B145B8">
        <w:rPr>
          <w:rFonts w:ascii="Times New Roman" w:hAnsi="Times New Roman" w:cs="Times New Roman"/>
          <w:color w:val="000000"/>
          <w:sz w:val="28"/>
          <w:szCs w:val="28"/>
          <w:lang w:val="uz-Cyrl-UZ"/>
        </w:rPr>
        <w:lastRenderedPageBreak/>
        <w:t>ва қўй терисидан ишлов бериб тайёрланган пўстак ва ҳоказолар ишлатилган. Ўтовда ҳам энг ҳурматли киши – уй эгаси ёки меҳмон тўрга ўтқизилган. Ўтовга киришдаги чап томон эркакларники, ўнг томон хотинларники ҳисобланган. Ўзбекларнинг қўнғирот ва сарой қабилаларида ҳозиргача стационар ҳовли ичида ўтовни учратиш мумкин. Уни баъзан ҳовли олдидаги боғда ёки полиз ўртасида ҳам тиклаганлар.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Илгари камбағал оилалар, айниқса, кўчманчи ўзбеклар уй қуриш ёки ўтов тиклаш имкониятига эга бўлмай, оддий </w:t>
      </w:r>
      <w:r w:rsidRPr="00B145B8">
        <w:rPr>
          <w:rFonts w:ascii="Times New Roman" w:hAnsi="Times New Roman" w:cs="Times New Roman"/>
          <w:b/>
          <w:color w:val="000000"/>
          <w:sz w:val="28"/>
          <w:szCs w:val="28"/>
          <w:lang w:val="uz-Cyrl-UZ"/>
        </w:rPr>
        <w:t>капа</w:t>
      </w:r>
      <w:r w:rsidRPr="00B145B8">
        <w:rPr>
          <w:rFonts w:ascii="Times New Roman" w:hAnsi="Times New Roman" w:cs="Times New Roman"/>
          <w:color w:val="000000"/>
          <w:sz w:val="28"/>
          <w:szCs w:val="28"/>
          <w:lang w:val="uz-Cyrl-UZ"/>
        </w:rPr>
        <w:t xml:space="preserve">ларда истиқомат қилиб келганлар. Доирасимон тўртбурчакли қилиб тикланган капани, масалан, </w:t>
      </w:r>
      <w:r w:rsidRPr="00B145B8">
        <w:rPr>
          <w:rFonts w:ascii="Times New Roman" w:hAnsi="Times New Roman" w:cs="Times New Roman"/>
          <w:i/>
          <w:iCs/>
          <w:color w:val="000000"/>
          <w:sz w:val="28"/>
          <w:szCs w:val="28"/>
          <w:lang w:val="uz-Cyrl-UZ"/>
        </w:rPr>
        <w:t xml:space="preserve">лоқай </w:t>
      </w:r>
      <w:r w:rsidRPr="00B145B8">
        <w:rPr>
          <w:rFonts w:ascii="Times New Roman" w:hAnsi="Times New Roman" w:cs="Times New Roman"/>
          <w:color w:val="000000"/>
          <w:sz w:val="28"/>
          <w:szCs w:val="28"/>
          <w:lang w:val="uz-Cyrl-UZ"/>
        </w:rPr>
        <w:t>қабиласи қишда иссиқ бўлиши учун лой билан суваган. Улар аста-секин ўтроқ ҳолатда деҳқончиликка ўтиш билан лойдан қурилган тўғри бурчакли ёки доирасимон (ўтовни эслатувчи) шаклдаги уй (чубтора)га кўчиб ўтадилар. Чубтора лой ва гуваладан урилган, паст деворли, қамиш ва хашак билан бекитилган икки нишабли томдан иборат бир хонали уйдир. Томнинг ўртасида тутун чиқадиган туйнук очилган, уйнинг марказида чуқурча қазиб ўчоқ ўрнатилган, ўчоқни асосан тезак билан ёққанлар. Айрим оилаларда ўтроқ аҳолидан ўтган сандал ишлатилган. Одамлар чубторада қиш пайтида истиқомат қилиб, баҳор кириши билан яйловларга чиқиб, ўтов ёки чайла тиклаганлар.</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XX аср бошларидан уй-жой қуриш ва уни жиҳозлаш анъаналарига бироз янгиликлар кира бошлайди. Даставвал пишиқ ғиштдан уй қуриш, тунука билан том ёпиш, деразаларга ойна солиш ва кўча томонни очиш каби янгиликлар оддий хўжаликларда пайдо бўлади, керосин, кейин электр лампаси, фабрика ва заводларда ишланган уй-рўзғор буюмлари ишлатила бошлайди. Қишлоқ уйларида ҳам анча янгиликлар пайдо бўлади, айниқса, қурилиш материаллари ва услубида кўпгина ўзгаришлар рўй беради.</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Ҳозир шаҳар аҳолисининг анча қисми кўп қаватли уй</w:t>
      </w:r>
      <w:r w:rsidRPr="00B145B8">
        <w:rPr>
          <w:rFonts w:ascii="Times New Roman" w:hAnsi="Times New Roman" w:cs="Times New Roman"/>
          <w:color w:val="000000"/>
          <w:sz w:val="28"/>
          <w:szCs w:val="28"/>
          <w:lang w:val="uz-Cyrl-UZ"/>
        </w:rPr>
        <w:softHyphen/>
        <w:t>ларда фаровон турмуш кечирмокда. Улар барча замонавий сантехника, электрлашган ва бошқа қулайликларга эга. Аммо кўп жойларда бир-икки оилага мўлжалланган алоҳида уй-жойлар кенг тарқалган. Бундай уйлар хом ёки пишган ғиштдан, пахса ёки синч услубда қурил</w:t>
      </w:r>
      <w:r w:rsidRPr="00B145B8">
        <w:rPr>
          <w:rFonts w:ascii="Times New Roman" w:hAnsi="Times New Roman" w:cs="Times New Roman"/>
          <w:color w:val="000000"/>
          <w:sz w:val="28"/>
          <w:szCs w:val="28"/>
          <w:lang w:val="uz-Cyrl-UZ"/>
        </w:rPr>
        <w:softHyphen/>
        <w:t>ган, томорқа ва бошқа участкага эга. Пойдевори, одатда, бетондан қўйилган ёки пишган ғиштдан урилган. Кўп уй</w:t>
      </w:r>
      <w:r w:rsidRPr="00B145B8">
        <w:rPr>
          <w:rFonts w:ascii="Times New Roman" w:hAnsi="Times New Roman" w:cs="Times New Roman"/>
          <w:color w:val="000000"/>
          <w:sz w:val="28"/>
          <w:szCs w:val="28"/>
          <w:lang w:val="uz-Cyrl-UZ"/>
        </w:rPr>
        <w:softHyphen/>
        <w:t>лар ўзбек одати бўйича ҳашар йўли билан қурилади. Деярли бутун шаҳар аҳолиси ва кўп қишлоқларда уй жиҳозланиши, айниқса илгари бутунлай бўлмаган турли мебеллар, уй-рўзғор буюмларининг ва кўрпа-тўшакларнинг анъана</w:t>
      </w:r>
      <w:r w:rsidRPr="00B145B8">
        <w:rPr>
          <w:rFonts w:ascii="Times New Roman" w:hAnsi="Times New Roman" w:cs="Times New Roman"/>
          <w:color w:val="000000"/>
          <w:sz w:val="28"/>
          <w:szCs w:val="28"/>
          <w:lang w:val="uz-Cyrl-UZ"/>
        </w:rPr>
        <w:softHyphen/>
        <w:t xml:space="preserve">вий ва замонавий услубда жойланиши ўзига хос чирой </w:t>
      </w:r>
      <w:r w:rsidRPr="00B145B8">
        <w:rPr>
          <w:rFonts w:ascii="Times New Roman" w:hAnsi="Times New Roman" w:cs="Times New Roman"/>
          <w:color w:val="000000"/>
          <w:sz w:val="28"/>
          <w:szCs w:val="28"/>
          <w:lang w:val="uz-Cyrl-UZ"/>
        </w:rPr>
        <w:lastRenderedPageBreak/>
        <w:t>ва қувонч бағишлайди. Ҳозирги ҳовлиларда ёғоч полга гилам ва кигиз тўшалган, марказлашган водопровод, газ, электр, телефон мавжуд.</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Кейинги йилларда Фарғона водийсида қурилган янги уйларда маҳаллий анъанавий планировка сақланиб, икки хона ўртасида уч томони берк айвон жуда қулай ва ихчамлиги билан ажралиб туради. Хоразмда катта дарвозали чиройли ғиштлардан қурилган кенг, баланд долон ва меҳмонхона кишини ҳайратда колдиради. Янги уйларнинг деразалари ташқарига қаратилган, ҳовлида ток, гул ва мева дарахтлари экилган. Кичик оилалар учун қурилган уйлар, асосан, икки хона, катта ошхона ва очиқ айвондан ибо</w:t>
      </w:r>
      <w:r w:rsidRPr="00B145B8">
        <w:rPr>
          <w:rFonts w:ascii="Times New Roman" w:hAnsi="Times New Roman" w:cs="Times New Roman"/>
          <w:color w:val="000000"/>
          <w:sz w:val="28"/>
          <w:szCs w:val="28"/>
          <w:lang w:val="uz-Cyrl-UZ"/>
        </w:rPr>
        <w:softHyphen/>
        <w:t>рат. Уй эшиги айвон томонда. Баъзан ҳовли тўрида янги оилага мўлжалланган икки-уч хонали уй ҳам бўлган.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 оилалари, одат бўйича, очиқ хавода, ҳовлида вақт ўтказадилар. Ҳовлига эрта баҳордан чиқилади. Бу ерда, асосан, ток ёки дарахт соясида ёғочдан ясалган сўрида, баъзан лой (ғишт)дан қурил</w:t>
      </w:r>
      <w:r w:rsidRPr="00B145B8">
        <w:rPr>
          <w:rFonts w:ascii="Times New Roman" w:hAnsi="Times New Roman" w:cs="Times New Roman"/>
          <w:color w:val="000000"/>
          <w:sz w:val="28"/>
          <w:szCs w:val="28"/>
          <w:lang w:val="uz-Cyrl-UZ"/>
        </w:rPr>
        <w:softHyphen/>
        <w:t>ган супада, айрим жойларда чиройли безатилган шийпонда ўтирилади. Ҳозир уй-жойларнинг муҳим жиҳозларидан телевизор, совитгич, кир ювиш машинаси, дазмол, тикув машинаси ва  ҳоказолар деярли ҳамма оилаларда учрайди. Қишлоқ ҳовлиларида, шаҳардаги айрим шахсий уйларда алоҳида ошхона, молхона ва тандир мавжуд. Барча оилаларда анъанавий уй жиҳозларидан гилам, палос, кигиз, сўзана ва чойшаб, каштали парда ва турли расмлар ҳамда безаклар хоналарга алоҳида хусн бағишлайди. Айниқса, ёш келин-куёвларга мўлжалланган хоналар миллий тарзда хилма-хил кашталанган декоратив буюмлар, қат-қат кўрпача, тўшак ва болишлар, чиройли гилам ва янги идишлар билан безатилади. Кўп қишлоқ ва шаҳар уйларида уй эгалари фоторасми, табиат манзараси, ота-она ва оила аъзоларининг портретлари ва бошқа манзарали расмларни кўриш мумкин.</w:t>
      </w:r>
    </w:p>
    <w:p w:rsidR="00B145B8" w:rsidRPr="00B145B8" w:rsidRDefault="00B145B8" w:rsidP="00B145B8">
      <w:pPr>
        <w:autoSpaceDE w:val="0"/>
        <w:autoSpaceDN w:val="0"/>
        <w:adjustRightInd w:val="0"/>
        <w:ind w:firstLine="567"/>
        <w:jc w:val="both"/>
        <w:rPr>
          <w:rFonts w:ascii="Times New Roman" w:hAnsi="Times New Roman" w:cs="Times New Roman"/>
          <w:sz w:val="28"/>
          <w:szCs w:val="28"/>
          <w:lang w:val="uz-Cyrl-UZ"/>
        </w:rPr>
      </w:pPr>
      <w:r w:rsidRPr="00B145B8">
        <w:rPr>
          <w:rFonts w:ascii="Times New Roman" w:hAnsi="Times New Roman" w:cs="Times New Roman"/>
          <w:b/>
          <w:bCs/>
          <w:color w:val="000000"/>
          <w:sz w:val="28"/>
          <w:szCs w:val="28"/>
          <w:lang w:val="uz-Cyrl-UZ"/>
        </w:rPr>
        <w:t xml:space="preserve">Ўзбекларнинг </w:t>
      </w:r>
      <w:r w:rsidRPr="00B145B8">
        <w:rPr>
          <w:rFonts w:ascii="Times New Roman" w:hAnsi="Times New Roman" w:cs="Times New Roman"/>
          <w:b/>
          <w:color w:val="000000"/>
          <w:sz w:val="28"/>
          <w:szCs w:val="28"/>
          <w:lang w:val="uz-Cyrl-UZ"/>
        </w:rPr>
        <w:t xml:space="preserve">миллий кийим-кечак, безаклар ва пардоз-андозлар. </w:t>
      </w:r>
      <w:r w:rsidRPr="00B145B8">
        <w:rPr>
          <w:rFonts w:ascii="Times New Roman" w:hAnsi="Times New Roman" w:cs="Times New Roman"/>
          <w:sz w:val="28"/>
          <w:szCs w:val="28"/>
          <w:lang w:val="uz-Cyrl-UZ"/>
        </w:rPr>
        <w:t xml:space="preserve">Ўрта Осиё халқларининг кийим-кечаклари кўп асрлик тарихга эга. Ҳар бир элат ва этник гуруҳларнинг ўзига хос хусусиятли бош-оёқ кийимлари бўлса-да, минтақада яшовчи этнослар умумий характеридаги сарпо мавжудлиги, уларнинг тарихий тақдири, маданияти узоқ давр ўзаро яқин бўлганлигидан далолат беради. Археологик қазилмаларда топилган қадимий катта деворий расмлар, ҳар хил буюмларга туширилган тасвирлар, ўрта асрлардаги китоб миниатюралари аждодларимизнинг ўтмишдаги кийим-кечаклари тўғрисида бой маълумотлар беради. Ўрта асрларга оид миниатюралар ўзбек кийимларининг типи шаклланганлиги ва улар кейинги давргача сақланганлигини намойиш қилади. Халқнинг кийим-кечакларидаги </w:t>
      </w:r>
      <w:r w:rsidRPr="00B145B8">
        <w:rPr>
          <w:rFonts w:ascii="Times New Roman" w:hAnsi="Times New Roman" w:cs="Times New Roman"/>
          <w:sz w:val="28"/>
          <w:szCs w:val="28"/>
          <w:lang w:val="uz-Cyrl-UZ"/>
        </w:rPr>
        <w:lastRenderedPageBreak/>
        <w:t>ўзгаришлар, асосан, асримиз бошларида сезиларли равишда намоён бўлади ва ундаги трансформация, асосан, шаҳарларда очиқ-ойдин билинади.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Ҳозирги ўзбек сарполари замонавий типда бўлиб, айниқса, европача кийим-кечакларнинг кириб келиши билан тавсифланади. Миллий кийимлар кўпроқ кишлоқда, алоҳида аёллар сарпосида анча мустаҳкам сақланган. Шаҳар аҳолисининг кўпчилиги европача кийинади.</w:t>
      </w:r>
    </w:p>
    <w:p w:rsidR="00B145B8" w:rsidRPr="00B145B8" w:rsidRDefault="00B145B8" w:rsidP="00B145B8">
      <w:pPr>
        <w:tabs>
          <w:tab w:val="left" w:pos="2977"/>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Анъанавий ўзбек кийим-кечаги, асосан, устки кўйлак, иштон ва чопондан, бошга дўппи, оёққа калиш-махси ва этик кийишдан иборат бўлган. Эркак-аёл ва катта-кичиклар кийимлари бичимининг деярли бир хиллиги уларнинг қадимийлигидан дарак беради. Бундай либослар оддий усулда, яхлит матодан тикилган. Бир парча газламани иккига буклаб елка томонига кўндалангига икки енг билан бир парча тўртбурчак хиштак (қўлтиғига солинган)ни тикиб кийилаверган.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Эркакларнинг анъанавий яктак кўйлаги тиззагача, аёллар ва қизларники тўпиғигача узунликда тикилган. Фарғона водийсида яктак хилдаги эркаклар кўйлагининг қийиқ жойи вертикалига (йирмочи) белгача етса, яна бир турининг йирмочиси горизонтал ҳолда бир эгнидан иккинчисига кийиб чўзилган. Иккаласига ҳам узунасига ёқа ўрнатилган, айрим жойларда ёқаси кашталанган. Горизонтал йирмочи ёқали кўйлак Зарафшон, Қашқадарё ва Сурхондарё водийларида, Тошкент, Бухоро ва Хоразмда кенг тарқалган. Аёллар кўйлагининг ёқасига ҳам кашталанган ёки безатил</w:t>
      </w:r>
      <w:r w:rsidRPr="00B145B8">
        <w:rPr>
          <w:rFonts w:ascii="Times New Roman" w:hAnsi="Times New Roman" w:cs="Times New Roman"/>
          <w:sz w:val="28"/>
          <w:szCs w:val="28"/>
          <w:lang w:val="uz-Cyrl-UZ"/>
        </w:rPr>
        <w:softHyphen/>
        <w:t>ган кенг тасма тикилган.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Аёллар кўйлагининг ёқаси вертикал кесилган бўлиб, кўп жойларда бутун бўйига гулли жияк (тасма) тикилган. Шаҳрисабз, Қарши ва Сурхондарёда жияк ипак ип билан бут шаклида тўқилган. Бухорода кимматбаҳо кийимларга тилла ипда тўқилган жияк тикилган. Кўпчилик жойларда ёши катта аёллар оддий жун чилвир ёки қорамтир йўл-йўл мато парчасини жияк қилиб ишлатган. Асримиз бош</w:t>
      </w:r>
      <w:r w:rsidRPr="00B145B8">
        <w:rPr>
          <w:rFonts w:ascii="Times New Roman" w:hAnsi="Times New Roman" w:cs="Times New Roman"/>
          <w:sz w:val="28"/>
          <w:szCs w:val="28"/>
          <w:lang w:val="uz-Cyrl-UZ"/>
        </w:rPr>
        <w:softHyphen/>
        <w:t>ларида бундай аёл кўйлаклари кам сақланган. Туркистон ўлкасида дастлаб шаҳарларда, кейинроқ. кишлоқларда тик ёқали йирмочи кўйлаклар мода (расм) бўла бошлаган. Бундай кўйлакларга „нўғай ёқа» деб ном берилган. Эски, оддий бичимдаги кўйлакларни, асосан, 50–60 яшар аёл</w:t>
      </w:r>
      <w:r w:rsidRPr="00B145B8">
        <w:rPr>
          <w:rFonts w:ascii="Times New Roman" w:hAnsi="Times New Roman" w:cs="Times New Roman"/>
          <w:sz w:val="28"/>
          <w:szCs w:val="28"/>
          <w:lang w:val="uz-Cyrl-UZ"/>
        </w:rPr>
        <w:softHyphen/>
        <w:t>лар кийган. Ҳозир аёл сарполари ниҳоятда ранг-баранг бўлиб, кўпчилиги европача, аммо миллий руҳдаги энг кенг тарқалган кўкрак бурма бичимидаги кўйлакдир. Атласдан тикилган кўйлаклар жуда кенг тарқалган ва бундай сарпони қизлар, шунингдеқ ўрта ёшдаги ва кекса ёшдаги аёллар ҳам кияди.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Қадимий кўйлак намуналари ҳозиргача, асосан, қариялар ва ёш болалар кийимида сақланган. Масалан, Бухоро ва Хоразм воҳасида улар гуппи, жубба, гуппича, Фарғона водийсида гуппи кўйлак ёки гуппича деган номлар билан маълум. Қадимий кўйлакларга оқ матодан горизонтал очилган ёқали муллача кўйлак мусулмон кўйлак ҳам киради. Жуда кенг тарқалган (Фарғона, Тошкент, Самарқанд, Қашқадарё ва Бухоро вилоятларида) ва қисман сақланган (Хо</w:t>
      </w:r>
      <w:r w:rsidRPr="00B145B8">
        <w:rPr>
          <w:rFonts w:ascii="Times New Roman" w:hAnsi="Times New Roman" w:cs="Times New Roman"/>
          <w:sz w:val="28"/>
          <w:szCs w:val="28"/>
          <w:lang w:val="uz-Cyrl-UZ"/>
        </w:rPr>
        <w:softHyphen/>
        <w:t>размда) мурсақ мунисак ёки калтача ўтган асрда ҳар кунги аёл кийими сифатида диққатга сазовор. Бундай кийим чопон шаклида узун ёқасиз енгил астар билан тикилган.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Иштонни ҳам кўйлакдек бир парча газламани иккига бўлиб, олди ва орқасидан тикиб </w:t>
      </w:r>
      <w:r w:rsidRPr="00B145B8">
        <w:rPr>
          <w:rFonts w:ascii="Times New Roman" w:hAnsi="Times New Roman" w:cs="Times New Roman"/>
          <w:smallCaps/>
          <w:sz w:val="28"/>
          <w:szCs w:val="28"/>
          <w:lang w:val="uz-Cyrl-UZ"/>
        </w:rPr>
        <w:t xml:space="preserve">оғини </w:t>
      </w:r>
      <w:r w:rsidRPr="00B145B8">
        <w:rPr>
          <w:rFonts w:ascii="Times New Roman" w:hAnsi="Times New Roman" w:cs="Times New Roman"/>
          <w:sz w:val="28"/>
          <w:szCs w:val="28"/>
          <w:lang w:val="uz-Cyrl-UZ"/>
        </w:rPr>
        <w:t>ёпиштирганлар. Эркакларнинг иштони аёлларникидан унча фарқ қилмаган. Фақат аёллар иштони бичими бир бўлса-да, материали ҳар хил, яъни йўл-йўл газлама ёки ипак матодан бўлиб, эркакларникига нисбатан узунроқ пасти жияк (тасма) билан безатилган. Аёллар иштони (лозим)илгари икки қисмдан: юқори қисми оддий матодан, пастки қисми кимматбаҳо материалдан (баъзан, кўйлакка мослаштириб) тикилган, почасига жияк тикилган.</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801600" behindDoc="1" locked="0" layoutInCell="1" allowOverlap="1">
            <wp:simplePos x="0" y="0"/>
            <wp:positionH relativeFrom="column">
              <wp:posOffset>4048760</wp:posOffset>
            </wp:positionH>
            <wp:positionV relativeFrom="paragraph">
              <wp:posOffset>1009650</wp:posOffset>
            </wp:positionV>
            <wp:extent cx="1905000" cy="1981200"/>
            <wp:effectExtent l="19050" t="0" r="0" b="0"/>
            <wp:wrapTight wrapText="bothSides">
              <wp:wrapPolygon edited="0">
                <wp:start x="-216" y="0"/>
                <wp:lineTo x="-216" y="21392"/>
                <wp:lineTo x="21600" y="21392"/>
                <wp:lineTo x="21600" y="0"/>
                <wp:lineTo x="-216" y="0"/>
              </wp:wrapPolygon>
            </wp:wrapTight>
            <wp:docPr id="189" name="Рисунок 189" descr="http://www.uzbekistan.org.ua/img/21_0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uzbekistan.org.ua/img/21_0_ru.jpg"/>
                    <pic:cNvPicPr>
                      <a:picLocks noChangeAspect="1" noChangeArrowheads="1"/>
                    </pic:cNvPicPr>
                  </pic:nvPicPr>
                  <pic:blipFill>
                    <a:blip r:embed="rId412" r:link="rId413"/>
                    <a:srcRect/>
                    <a:stretch>
                      <a:fillRect/>
                    </a:stretch>
                  </pic:blipFill>
                  <pic:spPr bwMode="auto">
                    <a:xfrm>
                      <a:off x="0" y="0"/>
                      <a:ext cx="1905000" cy="198120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rPr>
        <w:t>Умуман олганда, эркакларнинг кўйлак-иштони, одат</w:t>
      </w:r>
      <w:r w:rsidRPr="00B145B8">
        <w:rPr>
          <w:rFonts w:ascii="Times New Roman" w:hAnsi="Times New Roman" w:cs="Times New Roman"/>
          <w:sz w:val="28"/>
          <w:szCs w:val="28"/>
        </w:rPr>
        <w:softHyphen/>
        <w:t>да, бир рангда (асосан, 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аёлларники ранг-баранг ма</w:t>
      </w:r>
      <w:r w:rsidRPr="00B145B8">
        <w:rPr>
          <w:rFonts w:ascii="Times New Roman" w:hAnsi="Times New Roman" w:cs="Times New Roman"/>
          <w:sz w:val="28"/>
          <w:szCs w:val="28"/>
        </w:rPr>
        <w:softHyphen/>
        <w:t xml:space="preserve">териалдан тикилган.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тган асрнинг охирларигача кийим-кечаклар маҳаллий косиблар тўқиган матодан </w:t>
      </w:r>
      <w:r w:rsidRPr="00B145B8">
        <w:rPr>
          <w:rFonts w:ascii="Times New Roman" w:hAnsi="Times New Roman" w:cs="Times New Roman"/>
          <w:i/>
          <w:iCs/>
          <w:sz w:val="28"/>
          <w:szCs w:val="28"/>
        </w:rPr>
        <w:t>(б</w:t>
      </w:r>
      <w:r w:rsidRPr="00B145B8">
        <w:rPr>
          <w:rFonts w:ascii="Times New Roman" w:hAnsi="Times New Roman" w:cs="Times New Roman"/>
          <w:i/>
          <w:iCs/>
          <w:sz w:val="28"/>
          <w:szCs w:val="28"/>
          <w:lang w:val="uz-Cyrl-UZ"/>
        </w:rPr>
        <w:t>ў</w:t>
      </w:r>
      <w:r w:rsidRPr="00B145B8">
        <w:rPr>
          <w:rFonts w:ascii="Times New Roman" w:hAnsi="Times New Roman" w:cs="Times New Roman"/>
          <w:i/>
          <w:iCs/>
          <w:sz w:val="28"/>
          <w:szCs w:val="28"/>
        </w:rPr>
        <w:t>з, кало</w:t>
      </w:r>
      <w:r w:rsidRPr="00B145B8">
        <w:rPr>
          <w:rFonts w:ascii="Times New Roman" w:hAnsi="Times New Roman" w:cs="Times New Roman"/>
          <w:i/>
          <w:iCs/>
          <w:sz w:val="28"/>
          <w:szCs w:val="28"/>
        </w:rPr>
        <w:softHyphen/>
      </w:r>
      <w:r w:rsidRPr="00B145B8">
        <w:rPr>
          <w:rFonts w:ascii="Times New Roman" w:hAnsi="Times New Roman" w:cs="Times New Roman"/>
          <w:i/>
          <w:iCs/>
          <w:sz w:val="28"/>
          <w:szCs w:val="28"/>
          <w:lang w:val="uz-Cyrl-UZ"/>
        </w:rPr>
        <w:t>м</w:t>
      </w:r>
      <w:r w:rsidRPr="00B145B8">
        <w:rPr>
          <w:rFonts w:ascii="Times New Roman" w:hAnsi="Times New Roman" w:cs="Times New Roman"/>
          <w:i/>
          <w:iCs/>
          <w:sz w:val="28"/>
          <w:szCs w:val="28"/>
        </w:rPr>
        <w:t xml:space="preserve">и, алача) </w:t>
      </w:r>
      <w:r w:rsidRPr="00B145B8">
        <w:rPr>
          <w:rFonts w:ascii="Times New Roman" w:hAnsi="Times New Roman" w:cs="Times New Roman"/>
          <w:sz w:val="28"/>
          <w:szCs w:val="28"/>
        </w:rPr>
        <w:t xml:space="preserve">тикилган. Кейинчалик кийим-кечаклар рус фабрикантлари маҳсулотларидан тикила бошланган (аёлларга гулли читдан, эркакларга оддий оқ читдан). </w:t>
      </w:r>
      <w:r w:rsidRPr="00B145B8">
        <w:rPr>
          <w:rFonts w:ascii="Times New Roman" w:hAnsi="Times New Roman" w:cs="Times New Roman"/>
          <w:sz w:val="28"/>
          <w:szCs w:val="28"/>
          <w:lang w:val="uz-Cyrl-UZ"/>
        </w:rPr>
        <w:t>Ҳо</w:t>
      </w:r>
      <w:r w:rsidRPr="00B145B8">
        <w:rPr>
          <w:rFonts w:ascii="Times New Roman" w:hAnsi="Times New Roman" w:cs="Times New Roman"/>
          <w:sz w:val="28"/>
          <w:szCs w:val="28"/>
        </w:rPr>
        <w:t>зирги даврда миллий ва европача кийимларнинг турлари ниҳоятда кўп. Айниқса, кейинги пайтларда ўзбек аёлларн ялтироқ кумуш, тилла ипли газламалардан замонавий модага мослаштириб кийим тиктириб киймоқдалар. Ички кийимлар бутунлай янгича трикотаж ва сунъий матолардан тикилган фабрика маҳсулотидан иборат. Аммо ҳозиргача аёлларнинг энг севимли ва кенг тар</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алган кийими ранг-баранг, чиройли хонатлас ва бошқа юпқа ипак матодан тикилган.</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Ўзбек халқининг миллий рамзи сифатида сақланиб келаётган устки кийим – чопон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н) шу кунгача катта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урматда. Чопон очиқ ёқали яктак шаклида астарли ва пахтали қилиб тикилган. Чопон узун енгли, юқори қисми кенг, пастки томони торайиб кетган, айримларининг этаги,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нг ва с</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л томонидан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ийи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жойи бўлган, ерда ўтиришга қулай. Одатда, чопоннинг </w:t>
      </w:r>
      <w:r w:rsidRPr="00B145B8">
        <w:rPr>
          <w:rFonts w:ascii="Times New Roman" w:hAnsi="Times New Roman" w:cs="Times New Roman"/>
          <w:sz w:val="28"/>
          <w:szCs w:val="28"/>
        </w:rPr>
        <w:lastRenderedPageBreak/>
        <w:t>белбоғ</w:t>
      </w:r>
      <w:r w:rsidRPr="00B145B8">
        <w:rPr>
          <w:rFonts w:ascii="Times New Roman" w:hAnsi="Times New Roman" w:cs="Times New Roman"/>
          <w:sz w:val="28"/>
          <w:szCs w:val="28"/>
          <w:lang w:val="uz-Cyrl-UZ"/>
        </w:rPr>
        <w:t xml:space="preserve">и </w:t>
      </w:r>
      <w:r w:rsidRPr="00B145B8">
        <w:rPr>
          <w:rFonts w:ascii="Times New Roman" w:hAnsi="Times New Roman" w:cs="Times New Roman"/>
          <w:sz w:val="28"/>
          <w:szCs w:val="28"/>
        </w:rPr>
        <w:t>бўлади, унга эркаклар пичоқ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ини билан) осиб юрганлар. Ёзги чопонлар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авилмаган (авра-астар чопон) ёки, умуман, астарсиз (авра чопон) ҳам бўлган. Наманганда дала ишларида оқ мато</w:t>
      </w:r>
      <w:r w:rsidRPr="00B145B8">
        <w:rPr>
          <w:rFonts w:ascii="Times New Roman" w:hAnsi="Times New Roman" w:cs="Times New Roman"/>
          <w:sz w:val="28"/>
          <w:szCs w:val="28"/>
        </w:rPr>
        <w:softHyphen/>
        <w:t>дан юпқа қавилган калта чопон кийилади, у кишиларни иссикдан сақлайди. Сурхондарё ва Зарафшон бўйларида ўрнашган ярим кўчманчи ўзбекларда ҳам тиззагача келадиган, астарсиз калта (авра) чопон кўп учрайди.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Ўзбек чопонлари ранги, узунлиги, кенглиги ва кийиш услубига қараб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ар жойда ҳар хил бўлган. Масалан, Бу</w:t>
      </w:r>
      <w:r w:rsidRPr="00B145B8">
        <w:rPr>
          <w:rFonts w:ascii="Times New Roman" w:hAnsi="Times New Roman" w:cs="Times New Roman"/>
          <w:sz w:val="28"/>
          <w:szCs w:val="28"/>
          <w:lang w:val="uz-Cyrl-UZ"/>
        </w:rPr>
        <w:t>хорода, Қашқадарё, Сурхондарё ва Зарафшон водийларида узун ва кенг, узун енгли, пахта ёки ярим ипак рангли матодан тикилган чопон, Фарғона ва Тошкентда яшил ёки кўк-яшил чопон кийиш одат бўлган. Асримиз бошларида қора сатиндан тикилган чопон кенг тарқалган. Ёшлар орасида байрам либоси сифатида очиқ рангли катта йўл-йўл беқасам тўн мода ҳисобланган. Кишлоқ жойларда бундай чопон куёв сарпосига кирган. Бироз тор ва калта, камбар йўлли нақш берилган, ялтироқ алачадан тикилган хоразм чопони қадимдан кенг тарқалган. Чопонни яктак устидан кийиб белбоғ осиш, асосан, Фарғона водийсида одат бўлган, бошқа жойларда белбоғсиз яктакчасигина кийилган.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15936" behindDoc="1" locked="0" layoutInCell="1" allowOverlap="1">
            <wp:simplePos x="0" y="0"/>
            <wp:positionH relativeFrom="column">
              <wp:posOffset>43815</wp:posOffset>
            </wp:positionH>
            <wp:positionV relativeFrom="paragraph">
              <wp:posOffset>1102360</wp:posOffset>
            </wp:positionV>
            <wp:extent cx="1790700" cy="2442845"/>
            <wp:effectExtent l="19050" t="0" r="0" b="0"/>
            <wp:wrapTight wrapText="bothSides">
              <wp:wrapPolygon edited="0">
                <wp:start x="-230" y="0"/>
                <wp:lineTo x="-230" y="21392"/>
                <wp:lineTo x="21600" y="21392"/>
                <wp:lineTo x="21600" y="0"/>
                <wp:lineTo x="-230" y="0"/>
              </wp:wrapPolygon>
            </wp:wrapTight>
            <wp:docPr id="203" name="Рисунок 203" descr="http://gallerix.ru/pic/Vereshagin/image/glrx-38589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gallerix.ru/pic/Vereshagin/image/glrx-385891723.JPG"/>
                    <pic:cNvPicPr>
                      <a:picLocks noChangeAspect="1" noChangeArrowheads="1"/>
                    </pic:cNvPicPr>
                  </pic:nvPicPr>
                  <pic:blipFill>
                    <a:blip r:embed="rId414" r:link="rId415" cstate="print"/>
                    <a:srcRect/>
                    <a:stretch>
                      <a:fillRect/>
                    </a:stretch>
                  </pic:blipFill>
                  <pic:spPr bwMode="auto">
                    <a:xfrm>
                      <a:off x="0" y="0"/>
                      <a:ext cx="1790700" cy="244284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6960" behindDoc="1" locked="0" layoutInCell="1" allowOverlap="1">
            <wp:simplePos x="0" y="0"/>
            <wp:positionH relativeFrom="column">
              <wp:posOffset>4178300</wp:posOffset>
            </wp:positionH>
            <wp:positionV relativeFrom="paragraph">
              <wp:posOffset>1073785</wp:posOffset>
            </wp:positionV>
            <wp:extent cx="1757045" cy="2471420"/>
            <wp:effectExtent l="19050" t="0" r="0" b="0"/>
            <wp:wrapTight wrapText="bothSides">
              <wp:wrapPolygon edited="0">
                <wp:start x="-234" y="0"/>
                <wp:lineTo x="-234" y="21478"/>
                <wp:lineTo x="21545" y="21478"/>
                <wp:lineTo x="21545" y="0"/>
                <wp:lineTo x="-234" y="0"/>
              </wp:wrapPolygon>
            </wp:wrapTight>
            <wp:docPr id="204" name="Рисунок 204" descr="http://azovblog.ru/wp-content/uploads/2010/09/musu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zovblog.ru/wp-content/uploads/2010/09/musulman.jpg"/>
                    <pic:cNvPicPr>
                      <a:picLocks noChangeAspect="1" noChangeArrowheads="1"/>
                    </pic:cNvPicPr>
                  </pic:nvPicPr>
                  <pic:blipFill>
                    <a:blip r:embed="rId416" r:link="rId417"/>
                    <a:srcRect/>
                    <a:stretch>
                      <a:fillRect/>
                    </a:stretch>
                  </pic:blipFill>
                  <pic:spPr bwMode="auto">
                    <a:xfrm>
                      <a:off x="0" y="0"/>
                      <a:ext cx="1757045" cy="247142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Аёлларнинг ўзига хос чопон шаклида бичиб тикилган уст кийими – мурсак илгари жуда ҳам маълум бўлган. Улар Бухоро, Хоразм ва Қашқадарёда енги тирсаккача калта ва кенглиги билан, Самарқанд ва Тошкентда узун, энсиз, билаккача бўлган енги билан фарқланган, холос. Мурсак ас</w:t>
      </w:r>
      <w:r w:rsidRPr="00B145B8">
        <w:rPr>
          <w:rFonts w:ascii="Times New Roman" w:hAnsi="Times New Roman" w:cs="Times New Roman"/>
          <w:sz w:val="28"/>
          <w:szCs w:val="28"/>
          <w:lang w:val="uz-Cyrl-UZ"/>
        </w:rPr>
        <w:softHyphen/>
        <w:t>тарли қавима қилиб тикилган, кишки мурсакка эса пахта солинган. Ўтган асрнинг бошларигача у оддий кўчалик ли</w:t>
      </w:r>
      <w:r w:rsidRPr="00B145B8">
        <w:rPr>
          <w:rFonts w:ascii="Times New Roman" w:hAnsi="Times New Roman" w:cs="Times New Roman"/>
          <w:sz w:val="28"/>
          <w:szCs w:val="28"/>
          <w:lang w:val="uz-Cyrl-UZ"/>
        </w:rPr>
        <w:softHyphen/>
        <w:t>боси сифатида кийилган бўлса, кейинчалик мурсак мотам либоси сифатида белбоғ билан кийилган. Айрим аёллар уни тўйга ёки меҳмонга  борганда ҳам кийганлар. Ҳозиргача Тош</w:t>
      </w:r>
      <w:r w:rsidRPr="00B145B8">
        <w:rPr>
          <w:rFonts w:ascii="Times New Roman" w:hAnsi="Times New Roman" w:cs="Times New Roman"/>
          <w:sz w:val="28"/>
          <w:szCs w:val="28"/>
          <w:lang w:val="uz-Cyrl-UZ"/>
        </w:rPr>
        <w:softHyphen/>
        <w:t>кентда мурсакни дафн маросимида тобут устига ёпадилар.</w:t>
      </w:r>
      <w:r w:rsidRPr="00B145B8">
        <w:rPr>
          <w:rFonts w:ascii="Times New Roman" w:hAnsi="Times New Roman" w:cs="Times New Roman"/>
          <w:noProof/>
          <w:sz w:val="28"/>
          <w:szCs w:val="28"/>
          <w:lang w:val="uz-Cyrl-UZ"/>
        </w:rPr>
        <w:t xml:space="preserve"> </w:t>
      </w:r>
      <w:r w:rsidRPr="00B145B8">
        <w:rPr>
          <w:rFonts w:ascii="Times New Roman" w:hAnsi="Times New Roman" w:cs="Times New Roman"/>
          <w:sz w:val="28"/>
          <w:szCs w:val="28"/>
          <w:lang w:val="uz-Cyrl-UZ"/>
        </w:rPr>
        <w:t>30-йилларгача феодал-патриархал тузум рамзи сифати</w:t>
      </w:r>
      <w:r w:rsidRPr="00B145B8">
        <w:rPr>
          <w:rFonts w:ascii="Times New Roman" w:hAnsi="Times New Roman" w:cs="Times New Roman"/>
          <w:sz w:val="28"/>
          <w:szCs w:val="28"/>
          <w:lang w:val="uz-Cyrl-UZ"/>
        </w:rPr>
        <w:softHyphen/>
        <w:t xml:space="preserve">да ўзбекларда, айниқса, шаҳар аҳолиси орасида аёллар </w:t>
      </w:r>
      <w:r w:rsidRPr="00B145B8">
        <w:rPr>
          <w:rFonts w:ascii="Times New Roman" w:hAnsi="Times New Roman" w:cs="Times New Roman"/>
          <w:i/>
          <w:sz w:val="28"/>
          <w:szCs w:val="28"/>
          <w:lang w:val="uz-Cyrl-UZ"/>
        </w:rPr>
        <w:t>паранжи</w:t>
      </w:r>
      <w:r w:rsidRPr="00B145B8">
        <w:rPr>
          <w:rFonts w:ascii="Times New Roman" w:hAnsi="Times New Roman" w:cs="Times New Roman"/>
          <w:sz w:val="28"/>
          <w:szCs w:val="28"/>
          <w:lang w:val="uz-Cyrl-UZ"/>
        </w:rPr>
        <w:t xml:space="preserve"> ёпинганлар. Паранжи сохта енгли, тўнсимон, узун ёпинғичдан иборат бўлиб, отнинг дум қилидан тўқилган тўр </w:t>
      </w:r>
      <w:r w:rsidRPr="00B145B8">
        <w:rPr>
          <w:rFonts w:ascii="Times New Roman" w:hAnsi="Times New Roman" w:cs="Times New Roman"/>
          <w:sz w:val="28"/>
          <w:szCs w:val="28"/>
          <w:lang w:val="uz-Cyrl-UZ"/>
        </w:rPr>
        <w:lastRenderedPageBreak/>
        <w:t xml:space="preserve">парда – чачвон бетга тутилиб, устига паранжи ёпилган. Чачвон юзни бекитиб, белгача етган. Уни, одатда, уйдан кўчага чиққанда ёпинганлар. Кишлоқ жойларда </w:t>
      </w:r>
      <w:r w:rsidRPr="00B145B8">
        <w:rPr>
          <w:rFonts w:ascii="Times New Roman" w:hAnsi="Times New Roman" w:cs="Times New Roman"/>
          <w:b/>
          <w:sz w:val="28"/>
          <w:szCs w:val="28"/>
          <w:lang w:val="uz-Cyrl-UZ"/>
        </w:rPr>
        <w:t>паранжи</w:t>
      </w:r>
      <w:r w:rsidRPr="00B145B8">
        <w:rPr>
          <w:rFonts w:ascii="Times New Roman" w:hAnsi="Times New Roman" w:cs="Times New Roman"/>
          <w:sz w:val="28"/>
          <w:szCs w:val="28"/>
          <w:lang w:val="uz-Cyrl-UZ"/>
        </w:rPr>
        <w:t xml:space="preserve"> кам ишлатганлар, байрамларда ва узоқ сафарга чиққанда ёпинганлар. Баъзи кишлоқларда аёллар уйдан кўчага чиққанда бола чопони ёки оқ бекингич билан юзини бекитганлар. Шаҳрисабз ва Самарқанд вилоятида ярим кўчманчи ўзбек қабилалар йўл-йўл матодан тикилган чопон (желак) ёпинганлар. Узун ва тор сохта енгли ёпинғич – </w:t>
      </w:r>
      <w:r w:rsidRPr="00B145B8">
        <w:rPr>
          <w:rFonts w:ascii="Times New Roman" w:hAnsi="Times New Roman" w:cs="Times New Roman"/>
          <w:i/>
          <w:iCs/>
          <w:sz w:val="28"/>
          <w:szCs w:val="28"/>
          <w:lang w:val="uz-Cyrl-UZ"/>
        </w:rPr>
        <w:t xml:space="preserve">жаъдани </w:t>
      </w:r>
      <w:r w:rsidRPr="00B145B8">
        <w:rPr>
          <w:rFonts w:ascii="Times New Roman" w:hAnsi="Times New Roman" w:cs="Times New Roman"/>
          <w:sz w:val="28"/>
          <w:szCs w:val="28"/>
          <w:lang w:val="uz-Cyrl-UZ"/>
        </w:rPr>
        <w:t>Хоразм аёллари кийган. Бундай ёпинғич Сурхондарё ва Самарқанд вилоятларида ҳам учрайди.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XIX аср охири – XX аср бошларида Туркистон ўлкасида европача камзул (камзур) пайдо бўлиб, уни эркаклар ҳам, аёллар ҳам кийишган. Эркаклар камзули тик ёқали, узунлиги тиззагача етадиган, асосан қора матодан тикилган, аёлларнинг камзули ранг-баранг духоба беқасамдан ёки беқасам тор белли қилиб тикилган. Ўша даврда бутун Ўзбекистонда енгсиз жилетка ҳам тарқала бошланган, уни кўйлак устидан ёки камзул устидан кийганлар. </w:t>
      </w:r>
      <w:r w:rsidRPr="00B145B8">
        <w:rPr>
          <w:rFonts w:ascii="Times New Roman" w:hAnsi="Times New Roman" w:cs="Times New Roman"/>
          <w:sz w:val="28"/>
          <w:szCs w:val="28"/>
        </w:rPr>
        <w:t>Инглиз костюми типидаги жакет ҳам европача костюм, пальто ва макинтош каби замонавий кийимлар зиёлилар орасида тез тарқала бошлаган.</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Қадим даврлардан бош кийимига қараб, ўзбекларнинг этник ва ло</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ал гуруҳлари фарқ қилинган. Эркаклар бошига, асосан, турли хилдаги дўппи кийган, аёллар эса, кўпинча, ранг-баранг рўмол ёпинган. Дўппининг даставвал тагини ва гардиши (кизаги)ни айрим ҳолда тикиб кашталаганлар ва майда қавиб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 xml:space="preserve">шиб тикканлар. Одатда, дўппи нозик гулли,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адаб тикилади, айрим аёлларнинг дўпписига майда мунчоқ маржонлар, хоразмликларда жияк ва попук та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илади. Илгари </w:t>
      </w:r>
      <w:r w:rsidRPr="00B145B8">
        <w:rPr>
          <w:rFonts w:ascii="Times New Roman" w:hAnsi="Times New Roman" w:cs="Times New Roman"/>
          <w:i/>
          <w:sz w:val="28"/>
          <w:szCs w:val="28"/>
        </w:rPr>
        <w:t>конус шаклидаги дўппи</w:t>
      </w:r>
      <w:r w:rsidRPr="00B145B8">
        <w:rPr>
          <w:rFonts w:ascii="Times New Roman" w:hAnsi="Times New Roman" w:cs="Times New Roman"/>
          <w:sz w:val="28"/>
          <w:szCs w:val="28"/>
        </w:rPr>
        <w:t>лар Тошкент, Самарқанд, Шахрисабзда тарқалган, энди эса Ша</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рисабзда сақланган. Айниқса, „</w:t>
      </w:r>
      <w:r w:rsidRPr="00B145B8">
        <w:rPr>
          <w:rFonts w:ascii="Times New Roman" w:hAnsi="Times New Roman" w:cs="Times New Roman"/>
          <w:i/>
          <w:sz w:val="28"/>
          <w:szCs w:val="28"/>
        </w:rPr>
        <w:t>бодом</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ёки „</w:t>
      </w:r>
      <w:r w:rsidRPr="00B145B8">
        <w:rPr>
          <w:rFonts w:ascii="Times New Roman" w:hAnsi="Times New Roman" w:cs="Times New Roman"/>
          <w:i/>
          <w:sz w:val="28"/>
          <w:szCs w:val="28"/>
          <w:lang w:val="uz-Cyrl-UZ"/>
        </w:rPr>
        <w:t>қ</w:t>
      </w:r>
      <w:r w:rsidRPr="00B145B8">
        <w:rPr>
          <w:rFonts w:ascii="Times New Roman" w:hAnsi="Times New Roman" w:cs="Times New Roman"/>
          <w:i/>
          <w:sz w:val="28"/>
          <w:szCs w:val="28"/>
        </w:rPr>
        <w:t>алампир» нақшли</w:t>
      </w:r>
      <w:r w:rsidRPr="00B145B8">
        <w:rPr>
          <w:rFonts w:ascii="Times New Roman" w:hAnsi="Times New Roman" w:cs="Times New Roman"/>
          <w:sz w:val="28"/>
          <w:szCs w:val="28"/>
        </w:rPr>
        <w:t xml:space="preserve"> оқ ипак ип билан таги қора матога кашталанган </w:t>
      </w:r>
      <w:r w:rsidRPr="00B145B8">
        <w:rPr>
          <w:rFonts w:ascii="Times New Roman" w:hAnsi="Times New Roman" w:cs="Times New Roman"/>
          <w:i/>
          <w:sz w:val="28"/>
          <w:szCs w:val="28"/>
        </w:rPr>
        <w:t>чу</w:t>
      </w:r>
      <w:r w:rsidRPr="00B145B8">
        <w:rPr>
          <w:rFonts w:ascii="Times New Roman" w:hAnsi="Times New Roman" w:cs="Times New Roman"/>
          <w:i/>
          <w:sz w:val="28"/>
          <w:szCs w:val="28"/>
          <w:lang w:val="uz-Cyrl-UZ"/>
        </w:rPr>
        <w:t>с</w:t>
      </w:r>
      <w:r w:rsidRPr="00B145B8">
        <w:rPr>
          <w:rFonts w:ascii="Times New Roman" w:hAnsi="Times New Roman" w:cs="Times New Roman"/>
          <w:i/>
          <w:sz w:val="28"/>
          <w:szCs w:val="28"/>
        </w:rPr>
        <w:t>т дўппи</w:t>
      </w:r>
      <w:r w:rsidRPr="00B145B8">
        <w:rPr>
          <w:rFonts w:ascii="Times New Roman" w:hAnsi="Times New Roman" w:cs="Times New Roman"/>
          <w:sz w:val="28"/>
          <w:szCs w:val="28"/>
        </w:rPr>
        <w:t xml:space="preserve"> нафақат водийда, балки ундан ташқарида ҳам машҳур. Таги кашта қилиниб, ранг-баранг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пбарггул шак</w:t>
      </w:r>
      <w:r w:rsidRPr="00B145B8">
        <w:rPr>
          <w:rFonts w:ascii="Times New Roman" w:hAnsi="Times New Roman" w:cs="Times New Roman"/>
          <w:sz w:val="28"/>
          <w:szCs w:val="28"/>
        </w:rPr>
        <w:softHyphen/>
        <w:t>лидаги Х</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жанд-</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ратепа дўппилари бутун Ўзбекистонга тарқалган.</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 xml:space="preserve">Эркаклар киядиган учли қалпоқ </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rPr>
        <w:t>куло</w:t>
      </w:r>
      <w:r w:rsidRPr="00B145B8">
        <w:rPr>
          <w:rFonts w:ascii="Times New Roman" w:hAnsi="Times New Roman" w:cs="Times New Roman"/>
          <w:i/>
          <w:iCs/>
          <w:sz w:val="28"/>
          <w:szCs w:val="28"/>
          <w:lang w:val="uz-Cyrl-UZ"/>
        </w:rPr>
        <w:t xml:space="preserve">ҳ </w:t>
      </w:r>
      <w:r w:rsidRPr="00B145B8">
        <w:rPr>
          <w:rFonts w:ascii="Times New Roman" w:hAnsi="Times New Roman" w:cs="Times New Roman"/>
          <w:sz w:val="28"/>
          <w:szCs w:val="28"/>
        </w:rPr>
        <w:t>тўрт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лак учбурчак матодан, гардиш</w:t>
      </w:r>
      <w:r w:rsidRPr="00B145B8">
        <w:rPr>
          <w:rFonts w:ascii="Times New Roman" w:hAnsi="Times New Roman" w:cs="Times New Roman"/>
          <w:sz w:val="28"/>
          <w:szCs w:val="28"/>
          <w:lang w:val="uz-Cyrl-UZ"/>
        </w:rPr>
        <w:t>с</w:t>
      </w:r>
      <w:r w:rsidRPr="00B145B8">
        <w:rPr>
          <w:rFonts w:ascii="Times New Roman" w:hAnsi="Times New Roman" w:cs="Times New Roman"/>
          <w:sz w:val="28"/>
          <w:szCs w:val="28"/>
        </w:rPr>
        <w:t>из тикилган. Конус шаклида</w:t>
      </w:r>
      <w:r w:rsidRPr="00B145B8">
        <w:rPr>
          <w:rFonts w:ascii="Times New Roman" w:hAnsi="Times New Roman" w:cs="Times New Roman"/>
          <w:sz w:val="28"/>
          <w:szCs w:val="28"/>
        </w:rPr>
        <w:softHyphen/>
        <w:t xml:space="preserve">ги баланд кулоҳни илгари </w:t>
      </w:r>
      <w:r w:rsidRPr="00B145B8">
        <w:rPr>
          <w:rFonts w:ascii="Times New Roman" w:hAnsi="Times New Roman" w:cs="Times New Roman"/>
          <w:sz w:val="28"/>
          <w:szCs w:val="28"/>
          <w:lang w:val="uz-Cyrl-UZ"/>
        </w:rPr>
        <w:t>қа</w:t>
      </w:r>
      <w:r w:rsidRPr="00B145B8">
        <w:rPr>
          <w:rFonts w:ascii="Times New Roman" w:hAnsi="Times New Roman" w:cs="Times New Roman"/>
          <w:sz w:val="28"/>
          <w:szCs w:val="28"/>
        </w:rPr>
        <w:t>ландарлар кийган, тухум шак</w:t>
      </w:r>
      <w:r w:rsidRPr="00B145B8">
        <w:rPr>
          <w:rFonts w:ascii="Times New Roman" w:hAnsi="Times New Roman" w:cs="Times New Roman"/>
          <w:sz w:val="28"/>
          <w:szCs w:val="28"/>
        </w:rPr>
        <w:softHyphen/>
        <w:t xml:space="preserve">лидаги чаккаси бир оз юмалоқ кулоҳни Бухорода ёши улуғ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ариялар </w:t>
      </w:r>
      <w:r w:rsidRPr="00B145B8">
        <w:rPr>
          <w:rFonts w:ascii="Times New Roman" w:hAnsi="Times New Roman" w:cs="Times New Roman"/>
          <w:sz w:val="28"/>
          <w:szCs w:val="28"/>
          <w:lang w:val="uz-Cyrl-UZ"/>
        </w:rPr>
        <w:t>қиш</w:t>
      </w:r>
      <w:r w:rsidRPr="00B145B8">
        <w:rPr>
          <w:rFonts w:ascii="Times New Roman" w:hAnsi="Times New Roman" w:cs="Times New Roman"/>
          <w:sz w:val="28"/>
          <w:szCs w:val="28"/>
        </w:rPr>
        <w:t>да кийганлар. Бундай бош кийим ўрта аср миниатюраларида кўп учрайди. Асли кулоҳни ру</w:t>
      </w:r>
      <w:r w:rsidRPr="00B145B8">
        <w:rPr>
          <w:rFonts w:ascii="Times New Roman" w:hAnsi="Times New Roman" w:cs="Times New Roman"/>
          <w:sz w:val="28"/>
          <w:szCs w:val="28"/>
          <w:lang w:val="uz-Cyrl-UZ"/>
        </w:rPr>
        <w:t>ҳо</w:t>
      </w:r>
      <w:r w:rsidRPr="00B145B8">
        <w:rPr>
          <w:rFonts w:ascii="Times New Roman" w:hAnsi="Times New Roman" w:cs="Times New Roman"/>
          <w:sz w:val="28"/>
          <w:szCs w:val="28"/>
        </w:rPr>
        <w:t xml:space="preserve">нийлар ва диндор кишилар кўпроқ кийганлар. Кулоҳга ўхшаш теридан тикилган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ишки телпак Самарқанд ва Бухорода учрайди. Асли кулоҳни руҳонийлар ва диндор кишилар кўпроқ кийганлар. Кулоҳга ўхшаш теридан тикилган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ишки телпак Самарқанд ва </w:t>
      </w:r>
      <w:r w:rsidRPr="00B145B8">
        <w:rPr>
          <w:rFonts w:ascii="Times New Roman" w:hAnsi="Times New Roman" w:cs="Times New Roman"/>
          <w:sz w:val="28"/>
          <w:szCs w:val="28"/>
        </w:rPr>
        <w:lastRenderedPageBreak/>
        <w:t xml:space="preserve">Бухорода учрайди. Фарғона водийсида ва Тошкент вилоятида телпак духоба ва мовутдан тикилган, тепаси тулки ёки сувсар мўйнаси, баъзан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й терисидан тикилган. Телпак бичимидаги кигиздан тикилган қалпоқни, асосан, даштда яшовчи аҳоли кийган. Қалпоқнинг икки четида кесики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ийи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жойи) ва соябон учун кенг х</w:t>
      </w:r>
      <w:r w:rsidRPr="00B145B8">
        <w:rPr>
          <w:rFonts w:ascii="Times New Roman" w:hAnsi="Times New Roman" w:cs="Times New Roman"/>
          <w:sz w:val="28"/>
          <w:szCs w:val="28"/>
          <w:lang w:val="uz-Cyrl-UZ"/>
        </w:rPr>
        <w:t>о</w:t>
      </w:r>
      <w:r w:rsidRPr="00B145B8">
        <w:rPr>
          <w:rFonts w:ascii="Times New Roman" w:hAnsi="Times New Roman" w:cs="Times New Roman"/>
          <w:sz w:val="28"/>
          <w:szCs w:val="28"/>
        </w:rPr>
        <w:t xml:space="preserve">шияси бўлган. Одатда, қалпоқ оқ кигиздан,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ошиясининг чеккаси эса қора читдан тикилган.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Хоразм аёллари ипакдан тикилган доирасимон шаклдаги гулли тахё (дўппи)га ипдан ёки қуш патидан попук ўрнатиб тангалар осганлар. Тахё устидан, одатда, рўмол ёпинган. Бу ерда рўмол турлари кўп бўлган: маҳаллий усталар тўқиган оқ такана ва ипак рўмол (читкор гул босган), жундан тўқилган нақшли сержун рўмол, четдан келтирилган боқу рўмол, паранг (француз ёки европа) рўмоли ва ҳоказолар. Эркакларнинг кадимдан киядиган бош кийими </w:t>
      </w:r>
      <w:r w:rsidRPr="00B145B8">
        <w:rPr>
          <w:rFonts w:ascii="Times New Roman" w:hAnsi="Times New Roman" w:cs="Times New Roman"/>
          <w:i/>
          <w:iCs/>
          <w:sz w:val="28"/>
          <w:szCs w:val="28"/>
          <w:lang w:val="uz-Cyrl-UZ"/>
        </w:rPr>
        <w:t xml:space="preserve">чўғирма </w:t>
      </w:r>
      <w:r w:rsidRPr="00B145B8">
        <w:rPr>
          <w:rFonts w:ascii="Times New Roman" w:hAnsi="Times New Roman" w:cs="Times New Roman"/>
          <w:sz w:val="28"/>
          <w:szCs w:val="28"/>
          <w:lang w:val="uz-Cyrl-UZ"/>
        </w:rPr>
        <w:t xml:space="preserve">бир неча турда қўй терисидан тикилган, қоракўл терисидан тикилган шерози </w:t>
      </w:r>
      <w:r w:rsidRPr="00B145B8">
        <w:rPr>
          <w:rFonts w:ascii="Times New Roman" w:hAnsi="Times New Roman" w:cs="Times New Roman"/>
          <w:i/>
          <w:iCs/>
          <w:sz w:val="28"/>
          <w:szCs w:val="28"/>
          <w:lang w:val="uz-Cyrl-UZ"/>
        </w:rPr>
        <w:t xml:space="preserve">попоқ </w:t>
      </w:r>
      <w:r w:rsidRPr="00B145B8">
        <w:rPr>
          <w:rFonts w:ascii="Times New Roman" w:hAnsi="Times New Roman" w:cs="Times New Roman"/>
          <w:sz w:val="28"/>
          <w:szCs w:val="28"/>
          <w:lang w:val="uz-Cyrl-UZ"/>
        </w:rPr>
        <w:t xml:space="preserve">ва </w:t>
      </w:r>
      <w:r w:rsidRPr="00B145B8">
        <w:rPr>
          <w:rFonts w:ascii="Times New Roman" w:hAnsi="Times New Roman" w:cs="Times New Roman"/>
          <w:i/>
          <w:iCs/>
          <w:sz w:val="28"/>
          <w:szCs w:val="28"/>
          <w:lang w:val="uz-Cyrl-UZ"/>
        </w:rPr>
        <w:t xml:space="preserve">кулоқчин </w:t>
      </w:r>
      <w:r w:rsidRPr="00B145B8">
        <w:rPr>
          <w:rFonts w:ascii="Times New Roman" w:hAnsi="Times New Roman" w:cs="Times New Roman"/>
          <w:sz w:val="28"/>
          <w:szCs w:val="28"/>
          <w:lang w:val="uz-Cyrl-UZ"/>
        </w:rPr>
        <w:t>кейинроқ пайдо бўлган.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Бутун Ўзбекистонда байрамларда салла ўраш илгаридан шартли одат бўлиб келган. Аммо Фарғонанинг айрим туманларида ва Хоразмда байрам бўлса-да, баъзи кишилар салла ўрнига дўппи ёки телпак кийган, холос. Саллани дўппи ёки кулоҳ устидан ўраганлар, ранги ва ўраш услуби билан салла бир оз фарқ қилган. Ҳозир уни, асосан, қариялар ва диндор кишилар, кўпинча, маракаларда ва диний байрамларда ўраб чиқадилар.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Салла ўраш ўзбек аёлларининг қадимий бош кийими ҳисобланган. XIX аср охирларига келиб Самарқанд, Тош</w:t>
      </w:r>
      <w:r w:rsidRPr="00B145B8">
        <w:rPr>
          <w:rFonts w:ascii="Times New Roman" w:hAnsi="Times New Roman" w:cs="Times New Roman"/>
          <w:sz w:val="28"/>
          <w:szCs w:val="28"/>
          <w:lang w:val="uz-Cyrl-UZ"/>
        </w:rPr>
        <w:softHyphen/>
        <w:t>кент ва Андижонда бу одат қолиб кетган. Ҳозиргача баъ</w:t>
      </w:r>
      <w:r w:rsidRPr="00B145B8">
        <w:rPr>
          <w:rFonts w:ascii="Times New Roman" w:hAnsi="Times New Roman" w:cs="Times New Roman"/>
          <w:sz w:val="28"/>
          <w:szCs w:val="28"/>
          <w:lang w:val="uz-Cyrl-UZ"/>
        </w:rPr>
        <w:softHyphen/>
        <w:t xml:space="preserve">зи ўзбекларда салла ўраган аёлларни қисман учратиш мумкин. Аёл салласи ўзаро бир оз фарқ қилган. Кўпчилик аёллар уни ўзига хос шаклдаги махсус бош кийими – </w:t>
      </w:r>
      <w:r w:rsidRPr="00B145B8">
        <w:rPr>
          <w:rFonts w:ascii="Times New Roman" w:hAnsi="Times New Roman" w:cs="Times New Roman"/>
          <w:i/>
          <w:iCs/>
          <w:sz w:val="28"/>
          <w:szCs w:val="28"/>
          <w:lang w:val="uz-Cyrl-UZ"/>
        </w:rPr>
        <w:t xml:space="preserve">лачак </w:t>
      </w:r>
      <w:r w:rsidRPr="00B145B8">
        <w:rPr>
          <w:rFonts w:ascii="Times New Roman" w:hAnsi="Times New Roman" w:cs="Times New Roman"/>
          <w:sz w:val="28"/>
          <w:szCs w:val="28"/>
          <w:lang w:val="uz-Cyrl-UZ"/>
        </w:rPr>
        <w:t>устидан ўраганлар. Хоразмликларнинг лачаги узун ма</w:t>
      </w:r>
      <w:r w:rsidRPr="00B145B8">
        <w:rPr>
          <w:rFonts w:ascii="Times New Roman" w:hAnsi="Times New Roman" w:cs="Times New Roman"/>
          <w:sz w:val="28"/>
          <w:szCs w:val="28"/>
          <w:lang w:val="uz-Cyrl-UZ"/>
        </w:rPr>
        <w:softHyphen/>
        <w:t>тодан ўралиб, кўкрак ва орқа томонини бекитиб турган. Тошкентликларда ҳам худди шу бичимда лачак кийилган. Самарқандликлар лачакни узунроқ матодан бир оз бошқача шаклда тикканлар. Жанубий Хоразм ўзбеклари саллани лачак киймасдан ўрама салла шаклида айлантириб, бир учини кўкрагига ташлаганлар. Одатда, илгари уйдан ташқарига чиқилса, аёллар салла устидан мурсак ёки учбур</w:t>
      </w:r>
      <w:r w:rsidRPr="00B145B8">
        <w:rPr>
          <w:rFonts w:ascii="Times New Roman" w:hAnsi="Times New Roman" w:cs="Times New Roman"/>
          <w:sz w:val="28"/>
          <w:szCs w:val="28"/>
          <w:lang w:val="uz-Cyrl-UZ"/>
        </w:rPr>
        <w:softHyphen/>
        <w:t xml:space="preserve">чак рўмол шаклида оқ ёки қизил ип матодан тикилган </w:t>
      </w:r>
      <w:r w:rsidRPr="00B145B8">
        <w:rPr>
          <w:rFonts w:ascii="Times New Roman" w:hAnsi="Times New Roman" w:cs="Times New Roman"/>
          <w:i/>
          <w:iCs/>
          <w:sz w:val="28"/>
          <w:szCs w:val="28"/>
          <w:lang w:val="uz-Cyrl-UZ"/>
        </w:rPr>
        <w:t xml:space="preserve">чарчи </w:t>
      </w:r>
      <w:r w:rsidRPr="00B145B8">
        <w:rPr>
          <w:rFonts w:ascii="Times New Roman" w:hAnsi="Times New Roman" w:cs="Times New Roman"/>
          <w:sz w:val="28"/>
          <w:szCs w:val="28"/>
          <w:lang w:val="uz-Cyrl-UZ"/>
        </w:rPr>
        <w:t>ёпиниб чиққанлар.</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Эски одатга биноан саллани аёл биринчи фарзанд кўргандан сўнг ўрай бошлаган. </w:t>
      </w:r>
      <w:r w:rsidRPr="00B145B8">
        <w:rPr>
          <w:rFonts w:ascii="Times New Roman" w:hAnsi="Times New Roman" w:cs="Times New Roman"/>
          <w:sz w:val="28"/>
          <w:szCs w:val="28"/>
        </w:rPr>
        <w:t xml:space="preserve">Кейинги вақтларда она биринчи набира кўргач, салла ўраш одати пайдо бўлган. Салла ўраш махсус иримлар билан боғлиқ бўлиб қадимдан </w:t>
      </w:r>
      <w:r w:rsidRPr="00B145B8">
        <w:rPr>
          <w:rFonts w:ascii="Times New Roman" w:hAnsi="Times New Roman" w:cs="Times New Roman"/>
          <w:sz w:val="28"/>
          <w:szCs w:val="28"/>
        </w:rPr>
        <w:lastRenderedPageBreak/>
        <w:t xml:space="preserve">мавжуд. Ўзбек лачагига ўхшаш бош кийим </w:t>
      </w:r>
      <w:r w:rsidRPr="00B145B8">
        <w:rPr>
          <w:rFonts w:ascii="Times New Roman" w:hAnsi="Times New Roman" w:cs="Times New Roman"/>
          <w:i/>
          <w:iCs/>
          <w:sz w:val="28"/>
          <w:szCs w:val="28"/>
        </w:rPr>
        <w:t xml:space="preserve">кимишек </w:t>
      </w:r>
      <w:r w:rsidRPr="00B145B8">
        <w:rPr>
          <w:rFonts w:ascii="Times New Roman" w:hAnsi="Times New Roman" w:cs="Times New Roman"/>
          <w:sz w:val="28"/>
          <w:szCs w:val="28"/>
        </w:rPr>
        <w:t xml:space="preserve">номи билан қозоқ ва қорақалпоқларда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ам маълум.</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Аёлларнинг кўпчилиги кейинчалик анъанавий бош кийимидан воз кечиб, ҳар хил рангдаги ва турли материалдан</w:t>
      </w:r>
      <w:r w:rsidRPr="00B145B8">
        <w:rPr>
          <w:rFonts w:ascii="Times New Roman" w:hAnsi="Times New Roman" w:cs="Times New Roman"/>
          <w:sz w:val="28"/>
          <w:szCs w:val="28"/>
          <w:lang w:val="uz-Cyrl-UZ"/>
        </w:rPr>
        <w:t xml:space="preserve"> тўқилган рўмол ёпина бошладилар. Рўмол ўраш ёки ёпиниш ҳам турлича, ҳар ким қулайига қараб ёпинган. Фаслга қараб, катта, рангли, кўп гулли ипак, жун ёки тўқилган тивит рўмол кенг тарқалган. Ёши катта аёлларнинг оқ дока рўмол ўраш одати ҳозиргача сақланган. Ҳозирги даврда кўпчилик қизлар ва ёш аёллар бош яланг сочларини замонавий турмаклашга ўтганлар.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07744" behindDoc="1" locked="0" layoutInCell="1" allowOverlap="1">
            <wp:simplePos x="0" y="0"/>
            <wp:positionH relativeFrom="column">
              <wp:posOffset>4977765</wp:posOffset>
            </wp:positionH>
            <wp:positionV relativeFrom="paragraph">
              <wp:posOffset>898525</wp:posOffset>
            </wp:positionV>
            <wp:extent cx="986155" cy="1096010"/>
            <wp:effectExtent l="19050" t="0" r="4445" b="0"/>
            <wp:wrapTight wrapText="bothSides">
              <wp:wrapPolygon edited="0">
                <wp:start x="-417" y="0"/>
                <wp:lineTo x="-417" y="21400"/>
                <wp:lineTo x="21697" y="21400"/>
                <wp:lineTo x="21697" y="0"/>
                <wp:lineTo x="-417" y="0"/>
              </wp:wrapPolygon>
            </wp:wrapTight>
            <wp:docPr id="195" name="Рисунок 195" descr="http://lh4.ggpht.com/_J64J77FlKpQ/S-2Hk30LDyI/AAAAAAAAB60/YFYMAYR0ZEY/s400/ukrasheniya_bi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h4.ggpht.com/_J64J77FlKpQ/S-2Hk30LDyI/AAAAAAAAB60/YFYMAYR0ZEY/s400/ukrasheniya_big_13.jpg"/>
                    <pic:cNvPicPr>
                      <a:picLocks noChangeAspect="1" noChangeArrowheads="1"/>
                    </pic:cNvPicPr>
                  </pic:nvPicPr>
                  <pic:blipFill>
                    <a:blip r:embed="rId418" r:link="rId419" cstate="print"/>
                    <a:srcRect/>
                    <a:stretch>
                      <a:fillRect/>
                    </a:stretch>
                  </pic:blipFill>
                  <pic:spPr bwMode="auto">
                    <a:xfrm>
                      <a:off x="0" y="0"/>
                      <a:ext cx="986155" cy="109601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06720" behindDoc="1" locked="0" layoutInCell="1" allowOverlap="1">
            <wp:simplePos x="0" y="0"/>
            <wp:positionH relativeFrom="column">
              <wp:posOffset>3776980</wp:posOffset>
            </wp:positionH>
            <wp:positionV relativeFrom="paragraph">
              <wp:posOffset>898525</wp:posOffset>
            </wp:positionV>
            <wp:extent cx="1019810" cy="1096010"/>
            <wp:effectExtent l="19050" t="0" r="8890" b="0"/>
            <wp:wrapTight wrapText="bothSides">
              <wp:wrapPolygon edited="0">
                <wp:start x="-403" y="0"/>
                <wp:lineTo x="-403" y="21400"/>
                <wp:lineTo x="21788" y="21400"/>
                <wp:lineTo x="21788" y="0"/>
                <wp:lineTo x="-403" y="0"/>
              </wp:wrapPolygon>
            </wp:wrapTight>
            <wp:docPr id="194" name="Рисунок 194" descr="http://lh5.ggpht.com/_J64J77FlKpQ/S-2Hkfmu-fI/AAAAAAAAB6w/h6geir21QUU/s400/ukrasheniya_bi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h5.ggpht.com/_J64J77FlKpQ/S-2Hkfmu-fI/AAAAAAAAB6w/h6geir21QUU/s400/ukrasheniya_big_9.jpg"/>
                    <pic:cNvPicPr>
                      <a:picLocks noChangeAspect="1" noChangeArrowheads="1"/>
                    </pic:cNvPicPr>
                  </pic:nvPicPr>
                  <pic:blipFill>
                    <a:blip r:embed="rId420" r:link="rId421" cstate="print"/>
                    <a:srcRect/>
                    <a:stretch>
                      <a:fillRect/>
                    </a:stretch>
                  </pic:blipFill>
                  <pic:spPr bwMode="auto">
                    <a:xfrm>
                      <a:off x="0" y="0"/>
                      <a:ext cx="1019810" cy="109601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05696" behindDoc="1" locked="0" layoutInCell="1" allowOverlap="1">
            <wp:simplePos x="0" y="0"/>
            <wp:positionH relativeFrom="column">
              <wp:posOffset>2467610</wp:posOffset>
            </wp:positionH>
            <wp:positionV relativeFrom="paragraph">
              <wp:posOffset>860425</wp:posOffset>
            </wp:positionV>
            <wp:extent cx="1071880" cy="1134110"/>
            <wp:effectExtent l="19050" t="0" r="0" b="0"/>
            <wp:wrapTight wrapText="bothSides">
              <wp:wrapPolygon edited="0">
                <wp:start x="-384" y="0"/>
                <wp:lineTo x="-384" y="21406"/>
                <wp:lineTo x="21498" y="21406"/>
                <wp:lineTo x="21498" y="0"/>
                <wp:lineTo x="-384" y="0"/>
              </wp:wrapPolygon>
            </wp:wrapTight>
            <wp:docPr id="193" name="Рисунок 193" descr="http://lh4.ggpht.com/_J64J77FlKpQ/S-2PtISOh8I/AAAAAAAAB8o/JA2dn1w2zo8/s400/ukrasheniya_bi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h4.ggpht.com/_J64J77FlKpQ/S-2PtISOh8I/AAAAAAAAB8o/JA2dn1w2zo8/s400/ukrasheniya_big_5.jpg"/>
                    <pic:cNvPicPr>
                      <a:picLocks noChangeAspect="1" noChangeArrowheads="1"/>
                    </pic:cNvPicPr>
                  </pic:nvPicPr>
                  <pic:blipFill>
                    <a:blip r:embed="rId422" r:link="rId423" cstate="print"/>
                    <a:srcRect/>
                    <a:stretch>
                      <a:fillRect/>
                    </a:stretch>
                  </pic:blipFill>
                  <pic:spPr bwMode="auto">
                    <a:xfrm>
                      <a:off x="0" y="0"/>
                      <a:ext cx="1071880" cy="113411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03648" behindDoc="1" locked="0" layoutInCell="1" allowOverlap="1">
            <wp:simplePos x="0" y="0"/>
            <wp:positionH relativeFrom="column">
              <wp:posOffset>48895</wp:posOffset>
            </wp:positionH>
            <wp:positionV relativeFrom="paragraph">
              <wp:posOffset>826770</wp:posOffset>
            </wp:positionV>
            <wp:extent cx="990600" cy="1167765"/>
            <wp:effectExtent l="19050" t="0" r="0" b="0"/>
            <wp:wrapTight wrapText="bothSides">
              <wp:wrapPolygon edited="0">
                <wp:start x="-415" y="0"/>
                <wp:lineTo x="-415" y="21142"/>
                <wp:lineTo x="21600" y="21142"/>
                <wp:lineTo x="21600" y="0"/>
                <wp:lineTo x="-415" y="0"/>
              </wp:wrapPolygon>
            </wp:wrapTight>
            <wp:docPr id="191" name="Рисунок 191" descr="http://lh5.ggpht.com/_J64J77FlKpQ/S-2Hj9A06sI/AAAAAAAAB6o/c1ENx3yIUB8/s400/ukrasheniya_b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h5.ggpht.com/_J64J77FlKpQ/S-2Hj9A06sI/AAAAAAAAB6o/c1ENx3yIUB8/s400/ukrasheniya_big_16.jpg"/>
                    <pic:cNvPicPr>
                      <a:picLocks noChangeAspect="1" noChangeArrowheads="1"/>
                    </pic:cNvPicPr>
                  </pic:nvPicPr>
                  <pic:blipFill>
                    <a:blip r:embed="rId424" r:link="rId425" cstate="print"/>
                    <a:srcRect/>
                    <a:stretch>
                      <a:fillRect/>
                    </a:stretch>
                  </pic:blipFill>
                  <pic:spPr bwMode="auto">
                    <a:xfrm>
                      <a:off x="0" y="0"/>
                      <a:ext cx="990600" cy="116776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04672" behindDoc="1" locked="0" layoutInCell="1" allowOverlap="1">
            <wp:simplePos x="0" y="0"/>
            <wp:positionH relativeFrom="column">
              <wp:posOffset>1224915</wp:posOffset>
            </wp:positionH>
            <wp:positionV relativeFrom="paragraph">
              <wp:posOffset>826770</wp:posOffset>
            </wp:positionV>
            <wp:extent cx="1071880" cy="1167765"/>
            <wp:effectExtent l="19050" t="0" r="0" b="0"/>
            <wp:wrapTight wrapText="bothSides">
              <wp:wrapPolygon edited="0">
                <wp:start x="-384" y="0"/>
                <wp:lineTo x="-384" y="21142"/>
                <wp:lineTo x="21498" y="21142"/>
                <wp:lineTo x="21498" y="0"/>
                <wp:lineTo x="-384" y="0"/>
              </wp:wrapPolygon>
            </wp:wrapTight>
            <wp:docPr id="192" name="Рисунок 192" descr="http://lh6.ggpht.com/_J64J77FlKpQ/S-2HkHesCtI/AAAAAAAAB6s/EXvY0DcZo98/s400/ukrasheniya_b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h6.ggpht.com/_J64J77FlKpQ/S-2HkHesCtI/AAAAAAAAB6s/EXvY0DcZo98/s400/ukrasheniya_big_3.jpg"/>
                    <pic:cNvPicPr>
                      <a:picLocks noChangeAspect="1" noChangeArrowheads="1"/>
                    </pic:cNvPicPr>
                  </pic:nvPicPr>
                  <pic:blipFill>
                    <a:blip r:embed="rId426" r:link="rId427" cstate="print"/>
                    <a:srcRect/>
                    <a:stretch>
                      <a:fillRect/>
                    </a:stretch>
                  </pic:blipFill>
                  <pic:spPr bwMode="auto">
                    <a:xfrm>
                      <a:off x="0" y="0"/>
                      <a:ext cx="1071880" cy="116776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Илгари қизлар ва аёлларнинг соч ўрими жиддий фарқланган. Қизлар ва келинчакларда (бола тукқанигача) қирқ ўрим соч, аёлларда икки ўрим соч қўйиш одат бўлган. Айрим жойларда қирқ ўрим сочли, онда-сонда икки ўримли ва жингалак сочли аёллар учрайди. Ҳозир кўпчилик аёл</w:t>
      </w:r>
      <w:r w:rsidRPr="00B145B8">
        <w:rPr>
          <w:rFonts w:ascii="Times New Roman" w:hAnsi="Times New Roman" w:cs="Times New Roman"/>
          <w:sz w:val="28"/>
          <w:szCs w:val="28"/>
          <w:lang w:val="uz-Cyrl-UZ"/>
        </w:rPr>
        <w:softHyphen/>
        <w:t>ларнинг сочлари калта қирқилган, модага ўтилган. Эркаклар ҳам ҳозирги замонавий причёскага ўтган, баъзилари кал</w:t>
      </w:r>
      <w:r w:rsidRPr="00B145B8">
        <w:rPr>
          <w:rFonts w:ascii="Times New Roman" w:hAnsi="Times New Roman" w:cs="Times New Roman"/>
          <w:sz w:val="28"/>
          <w:szCs w:val="28"/>
          <w:lang w:val="uz-Cyrl-UZ"/>
        </w:rPr>
        <w:softHyphen/>
        <w:t>та мўйлов қўйган, айниқса, шаҳар ёшларида бу одатлар кучлироқдир.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10816" behindDoc="1" locked="0" layoutInCell="1" allowOverlap="1">
            <wp:simplePos x="0" y="0"/>
            <wp:positionH relativeFrom="column">
              <wp:posOffset>5025390</wp:posOffset>
            </wp:positionH>
            <wp:positionV relativeFrom="paragraph">
              <wp:posOffset>1731010</wp:posOffset>
            </wp:positionV>
            <wp:extent cx="853440" cy="1078865"/>
            <wp:effectExtent l="19050" t="0" r="3810" b="0"/>
            <wp:wrapTight wrapText="bothSides">
              <wp:wrapPolygon edited="0">
                <wp:start x="-482" y="0"/>
                <wp:lineTo x="-482" y="21358"/>
                <wp:lineTo x="21696" y="21358"/>
                <wp:lineTo x="21696" y="0"/>
                <wp:lineTo x="-482" y="0"/>
              </wp:wrapPolygon>
            </wp:wrapTight>
            <wp:docPr id="198" name="Рисунок 198" descr="http://static.diary.ru/userdir/8/4/9/1/849169/4071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tatic.diary.ru/userdir/8/4/9/1/849169/40719466.jpg"/>
                    <pic:cNvPicPr>
                      <a:picLocks noChangeAspect="1" noChangeArrowheads="1"/>
                    </pic:cNvPicPr>
                  </pic:nvPicPr>
                  <pic:blipFill>
                    <a:blip r:embed="rId428" r:link="rId429" cstate="print"/>
                    <a:srcRect/>
                    <a:stretch>
                      <a:fillRect/>
                    </a:stretch>
                  </pic:blipFill>
                  <pic:spPr bwMode="auto">
                    <a:xfrm>
                      <a:off x="0" y="0"/>
                      <a:ext cx="853440" cy="107886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4912" behindDoc="1" locked="0" layoutInCell="1" allowOverlap="1">
            <wp:simplePos x="0" y="0"/>
            <wp:positionH relativeFrom="column">
              <wp:posOffset>2687320</wp:posOffset>
            </wp:positionH>
            <wp:positionV relativeFrom="paragraph">
              <wp:posOffset>1731010</wp:posOffset>
            </wp:positionV>
            <wp:extent cx="1266190" cy="1111250"/>
            <wp:effectExtent l="19050" t="0" r="0" b="0"/>
            <wp:wrapTight wrapText="bothSides">
              <wp:wrapPolygon edited="0">
                <wp:start x="-325" y="0"/>
                <wp:lineTo x="-325" y="21106"/>
                <wp:lineTo x="21448" y="21106"/>
                <wp:lineTo x="21448" y="0"/>
                <wp:lineTo x="-325" y="0"/>
              </wp:wrapPolygon>
            </wp:wrapTight>
            <wp:docPr id="202" name="Рисунок 202" descr="http://www.lovesaction.com/media/catalog/product/2011/04/12-19/AFJ000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lovesaction.com/media/catalog/product/2011/04/12-19/AFJ00050_3.jpg"/>
                    <pic:cNvPicPr>
                      <a:picLocks noChangeAspect="1" noChangeArrowheads="1"/>
                    </pic:cNvPicPr>
                  </pic:nvPicPr>
                  <pic:blipFill>
                    <a:blip r:embed="rId430" r:link="rId431" cstate="print"/>
                    <a:srcRect/>
                    <a:stretch>
                      <a:fillRect/>
                    </a:stretch>
                  </pic:blipFill>
                  <pic:spPr bwMode="auto">
                    <a:xfrm>
                      <a:off x="0" y="0"/>
                      <a:ext cx="1266190" cy="111125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1840" behindDoc="1" locked="0" layoutInCell="1" allowOverlap="1">
            <wp:simplePos x="0" y="0"/>
            <wp:positionH relativeFrom="column">
              <wp:posOffset>3953510</wp:posOffset>
            </wp:positionH>
            <wp:positionV relativeFrom="paragraph">
              <wp:posOffset>1731010</wp:posOffset>
            </wp:positionV>
            <wp:extent cx="871855" cy="1082675"/>
            <wp:effectExtent l="19050" t="0" r="4445" b="0"/>
            <wp:wrapTight wrapText="bothSides">
              <wp:wrapPolygon edited="0">
                <wp:start x="-472" y="0"/>
                <wp:lineTo x="-472" y="21283"/>
                <wp:lineTo x="21710" y="21283"/>
                <wp:lineTo x="21710" y="0"/>
                <wp:lineTo x="-472" y="0"/>
              </wp:wrapPolygon>
            </wp:wrapTight>
            <wp:docPr id="199" name="Рисунок 199" descr="http://www.trilogycollection.com/sitebuilder/images/15-hoopEarringPair2-309x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rilogycollection.com/sitebuilder/images/15-hoopEarringPair2-309x339.jpg"/>
                    <pic:cNvPicPr>
                      <a:picLocks noChangeAspect="1" noChangeArrowheads="1"/>
                    </pic:cNvPicPr>
                  </pic:nvPicPr>
                  <pic:blipFill>
                    <a:blip r:embed="rId432" r:link="rId433"/>
                    <a:srcRect/>
                    <a:stretch>
                      <a:fillRect/>
                    </a:stretch>
                  </pic:blipFill>
                  <pic:spPr bwMode="auto">
                    <a:xfrm>
                      <a:off x="0" y="0"/>
                      <a:ext cx="871855" cy="108267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2864" behindDoc="1" locked="0" layoutInCell="1" allowOverlap="1">
            <wp:simplePos x="0" y="0"/>
            <wp:positionH relativeFrom="column">
              <wp:posOffset>1520825</wp:posOffset>
            </wp:positionH>
            <wp:positionV relativeFrom="paragraph">
              <wp:posOffset>1731010</wp:posOffset>
            </wp:positionV>
            <wp:extent cx="1166495" cy="1082675"/>
            <wp:effectExtent l="19050" t="0" r="0" b="0"/>
            <wp:wrapTight wrapText="bothSides">
              <wp:wrapPolygon edited="0">
                <wp:start x="-353" y="0"/>
                <wp:lineTo x="-353" y="21283"/>
                <wp:lineTo x="21518" y="21283"/>
                <wp:lineTo x="21518" y="0"/>
                <wp:lineTo x="-353" y="0"/>
              </wp:wrapPolygon>
            </wp:wrapTight>
            <wp:docPr id="200" name="Рисунок 200" descr="http://uzbay.ru/d/124523/d/image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uzbay.ru/d/124523/d/image_50.jpg"/>
                    <pic:cNvPicPr>
                      <a:picLocks noChangeAspect="1" noChangeArrowheads="1"/>
                    </pic:cNvPicPr>
                  </pic:nvPicPr>
                  <pic:blipFill>
                    <a:blip r:embed="rId434" r:link="rId435" cstate="print"/>
                    <a:srcRect/>
                    <a:stretch>
                      <a:fillRect/>
                    </a:stretch>
                  </pic:blipFill>
                  <pic:spPr bwMode="auto">
                    <a:xfrm>
                      <a:off x="0" y="0"/>
                      <a:ext cx="1166495" cy="108267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3888" behindDoc="1" locked="0" layoutInCell="1" allowOverlap="1">
            <wp:simplePos x="0" y="0"/>
            <wp:positionH relativeFrom="column">
              <wp:posOffset>-60960</wp:posOffset>
            </wp:positionH>
            <wp:positionV relativeFrom="paragraph">
              <wp:posOffset>1731010</wp:posOffset>
            </wp:positionV>
            <wp:extent cx="1314450" cy="1082675"/>
            <wp:effectExtent l="19050" t="0" r="0" b="0"/>
            <wp:wrapTight wrapText="bothSides">
              <wp:wrapPolygon edited="0">
                <wp:start x="-313" y="0"/>
                <wp:lineTo x="-313" y="21283"/>
                <wp:lineTo x="21600" y="21283"/>
                <wp:lineTo x="21600" y="0"/>
                <wp:lineTo x="-313" y="0"/>
              </wp:wrapPolygon>
            </wp:wrapTight>
            <wp:docPr id="201" name="Рисунок 201" descr="http://t3.gstatic.com/images?q=tbn:ANd9GcQeCjT6uIk7j3nfdct5xCQCJLL00Z4hATSTqoyb-Bm89c6Vhe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3.gstatic.com/images?q=tbn:ANd9GcQeCjT6uIk7j3nfdct5xCQCJLL00Z4hATSTqoyb-Bm89c6Vhe6v"/>
                    <pic:cNvPicPr>
                      <a:picLocks noChangeAspect="1" noChangeArrowheads="1"/>
                    </pic:cNvPicPr>
                  </pic:nvPicPr>
                  <pic:blipFill>
                    <a:blip r:embed="rId436" r:link="rId437"/>
                    <a:srcRect/>
                    <a:stretch>
                      <a:fillRect/>
                    </a:stretch>
                  </pic:blipFill>
                  <pic:spPr bwMode="auto">
                    <a:xfrm>
                      <a:off x="0" y="0"/>
                      <a:ext cx="1314450" cy="10826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Анъанавий кийимларга хос тақинчоқ ва безаклар яқин даврларгача сақланиб келган. Илгари кўпчилик аёлларнинг бош ва уст кийимлари заргарлик зеб-зийнат буюмлари билан безатиларди. Кийим-кеча  кларнинг янгиланиши тақинчоқларнинг йўқолишига сабаб бўлган. XIX аср охирларигача аёллар учун заргарлар ишлаб чиқарган зеб-зий</w:t>
      </w:r>
      <w:r w:rsidRPr="00B145B8">
        <w:rPr>
          <w:rFonts w:ascii="Times New Roman" w:hAnsi="Times New Roman" w:cs="Times New Roman"/>
          <w:sz w:val="28"/>
          <w:szCs w:val="28"/>
          <w:lang w:val="uz-Cyrl-UZ"/>
        </w:rPr>
        <w:softHyphen/>
        <w:t xml:space="preserve">нат буюмлари жуда ҳам кўп ва ҳар хил бўлган. Масалан, Фарғона водийсида безак-аш  ёлар энг кўп тарқалган. Уларнинг ҳар бири бир неча шаклда махсус номга эга: бўйин ва кўкракка тақиладиганлардан </w:t>
      </w:r>
      <w:r w:rsidRPr="00B145B8">
        <w:rPr>
          <w:rFonts w:ascii="Times New Roman" w:hAnsi="Times New Roman" w:cs="Times New Roman"/>
          <w:i/>
          <w:iCs/>
          <w:sz w:val="28"/>
          <w:szCs w:val="28"/>
          <w:lang w:val="uz-Cyrl-UZ"/>
        </w:rPr>
        <w:t xml:space="preserve">пайконча, арпа жевак, зеб-гардон, нозигардон, тангажевак, тумор, бозванд, тилла туморча, бўйинтумор, </w:t>
      </w:r>
      <w:r w:rsidRPr="00B145B8">
        <w:rPr>
          <w:rFonts w:ascii="Times New Roman" w:hAnsi="Times New Roman" w:cs="Times New Roman"/>
          <w:i/>
          <w:iCs/>
          <w:sz w:val="28"/>
          <w:szCs w:val="28"/>
          <w:lang w:val="uz-Cyrl-UZ"/>
        </w:rPr>
        <w:lastRenderedPageBreak/>
        <w:t xml:space="preserve">кўкрактумор, </w:t>
      </w:r>
      <w:r w:rsidRPr="00B145B8">
        <w:rPr>
          <w:rFonts w:ascii="Times New Roman" w:hAnsi="Times New Roman" w:cs="Times New Roman"/>
          <w:sz w:val="28"/>
          <w:szCs w:val="28"/>
          <w:lang w:val="uz-Cyrl-UZ"/>
        </w:rPr>
        <w:t xml:space="preserve">сочнинг икки томонига тақиб, икки елкага тушириб оладиган </w:t>
      </w:r>
      <w:r w:rsidRPr="00B145B8">
        <w:rPr>
          <w:rFonts w:ascii="Times New Roman" w:hAnsi="Times New Roman" w:cs="Times New Roman"/>
          <w:i/>
          <w:iCs/>
          <w:sz w:val="28"/>
          <w:szCs w:val="28"/>
          <w:lang w:val="uz-Cyrl-UZ"/>
        </w:rPr>
        <w:t>заркоқ</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 xml:space="preserve"> ип, </w:t>
      </w:r>
      <w:r w:rsidRPr="00B145B8">
        <w:rPr>
          <w:rFonts w:ascii="Times New Roman" w:hAnsi="Times New Roman" w:cs="Times New Roman"/>
          <w:sz w:val="28"/>
          <w:szCs w:val="28"/>
          <w:lang w:val="uz-Cyrl-UZ"/>
        </w:rPr>
        <w:t xml:space="preserve">орқага тақиладиган </w:t>
      </w:r>
      <w:r w:rsidRPr="00B145B8">
        <w:rPr>
          <w:rFonts w:ascii="Times New Roman" w:hAnsi="Times New Roman" w:cs="Times New Roman"/>
          <w:i/>
          <w:iCs/>
          <w:sz w:val="28"/>
          <w:szCs w:val="28"/>
          <w:lang w:val="uz-Cyrl-UZ"/>
        </w:rPr>
        <w:t xml:space="preserve">танга чўлпи, </w:t>
      </w:r>
      <w:r w:rsidRPr="00B145B8">
        <w:rPr>
          <w:rFonts w:ascii="Times New Roman" w:hAnsi="Times New Roman" w:cs="Times New Roman"/>
          <w:sz w:val="28"/>
          <w:szCs w:val="28"/>
          <w:lang w:val="uz-Cyrl-UZ"/>
        </w:rPr>
        <w:t xml:space="preserve">пешонага тақиладиган </w:t>
      </w:r>
      <w:r w:rsidRPr="00B145B8">
        <w:rPr>
          <w:rFonts w:ascii="Times New Roman" w:hAnsi="Times New Roman" w:cs="Times New Roman"/>
          <w:i/>
          <w:iCs/>
          <w:sz w:val="28"/>
          <w:szCs w:val="28"/>
          <w:lang w:val="uz-Cyrl-UZ"/>
        </w:rPr>
        <w:t xml:space="preserve">тилла баргак, тиллақош, жира </w:t>
      </w:r>
      <w:r w:rsidRPr="00B145B8">
        <w:rPr>
          <w:rFonts w:ascii="Times New Roman" w:hAnsi="Times New Roman" w:cs="Times New Roman"/>
          <w:sz w:val="28"/>
          <w:szCs w:val="28"/>
          <w:lang w:val="uz-Cyrl-UZ"/>
        </w:rPr>
        <w:t xml:space="preserve">ва ҳар хил </w:t>
      </w:r>
      <w:r w:rsidRPr="00B145B8">
        <w:rPr>
          <w:rFonts w:ascii="Times New Roman" w:hAnsi="Times New Roman" w:cs="Times New Roman"/>
          <w:i/>
          <w:iCs/>
          <w:sz w:val="28"/>
          <w:szCs w:val="28"/>
          <w:lang w:val="uz-Cyrl-UZ"/>
        </w:rPr>
        <w:t xml:space="preserve">сочпопук </w:t>
      </w:r>
      <w:r w:rsidRPr="00B145B8">
        <w:rPr>
          <w:rFonts w:ascii="Times New Roman" w:hAnsi="Times New Roman" w:cs="Times New Roman"/>
          <w:sz w:val="28"/>
          <w:szCs w:val="28"/>
          <w:lang w:val="uz-Cyrl-UZ"/>
        </w:rPr>
        <w:t xml:space="preserve">(пар сочпопук, найча сочпопук, панжара сочпопук, бекокил ва бешкокил, қуббали сочпопук ва ҳк.), қўлтиққа тақиладиган </w:t>
      </w:r>
      <w:r w:rsidRPr="00B145B8">
        <w:rPr>
          <w:rFonts w:ascii="Times New Roman" w:hAnsi="Times New Roman" w:cs="Times New Roman"/>
          <w:i/>
          <w:iCs/>
          <w:sz w:val="28"/>
          <w:szCs w:val="28"/>
          <w:lang w:val="uz-Cyrl-UZ"/>
        </w:rPr>
        <w:t xml:space="preserve">қўлтиқ тумор </w:t>
      </w:r>
      <w:r w:rsidRPr="00B145B8">
        <w:rPr>
          <w:rFonts w:ascii="Times New Roman" w:hAnsi="Times New Roman" w:cs="Times New Roman"/>
          <w:sz w:val="28"/>
          <w:szCs w:val="28"/>
          <w:lang w:val="uz-Cyrl-UZ"/>
        </w:rPr>
        <w:t xml:space="preserve">ва бурунга тақиладиган </w:t>
      </w:r>
      <w:r w:rsidRPr="00B145B8">
        <w:rPr>
          <w:rFonts w:ascii="Times New Roman" w:hAnsi="Times New Roman" w:cs="Times New Roman"/>
          <w:i/>
          <w:iCs/>
          <w:sz w:val="28"/>
          <w:szCs w:val="28"/>
          <w:lang w:val="uz-Cyrl-UZ"/>
        </w:rPr>
        <w:t xml:space="preserve">аравак </w:t>
      </w:r>
      <w:r w:rsidRPr="00B145B8">
        <w:rPr>
          <w:rFonts w:ascii="Times New Roman" w:hAnsi="Times New Roman" w:cs="Times New Roman"/>
          <w:sz w:val="28"/>
          <w:szCs w:val="28"/>
          <w:lang w:val="uz-Cyrl-UZ"/>
        </w:rPr>
        <w:t xml:space="preserve">ва </w:t>
      </w:r>
      <w:r w:rsidRPr="00B145B8">
        <w:rPr>
          <w:rFonts w:ascii="Times New Roman" w:hAnsi="Times New Roman" w:cs="Times New Roman"/>
          <w:i/>
          <w:iCs/>
          <w:sz w:val="28"/>
          <w:szCs w:val="28"/>
          <w:lang w:val="uz-Cyrl-UZ"/>
        </w:rPr>
        <w:t xml:space="preserve">латива. </w:t>
      </w:r>
      <w:r w:rsidRPr="00B145B8">
        <w:rPr>
          <w:rFonts w:ascii="Times New Roman" w:hAnsi="Times New Roman" w:cs="Times New Roman"/>
          <w:sz w:val="28"/>
          <w:szCs w:val="28"/>
          <w:lang w:val="uz-Cyrl-UZ"/>
        </w:rPr>
        <w:t xml:space="preserve"> </w:t>
      </w:r>
      <w:r w:rsidRPr="00B145B8">
        <w:rPr>
          <w:rFonts w:ascii="Times New Roman" w:hAnsi="Times New Roman" w:cs="Times New Roman"/>
          <w:b/>
          <w:iCs/>
          <w:sz w:val="28"/>
          <w:szCs w:val="28"/>
          <w:lang w:val="uz-Cyrl-UZ"/>
        </w:rPr>
        <w:t>исирға турлари</w:t>
      </w:r>
      <w:r w:rsidRPr="00B145B8">
        <w:rPr>
          <w:rFonts w:ascii="Times New Roman" w:hAnsi="Times New Roman" w:cs="Times New Roman"/>
          <w:iCs/>
          <w:sz w:val="28"/>
          <w:szCs w:val="28"/>
          <w:lang w:val="uz-Cyrl-UZ"/>
        </w:rPr>
        <w:t xml:space="preserve"> </w:t>
      </w:r>
      <w:r w:rsidRPr="00B145B8">
        <w:rPr>
          <w:rFonts w:ascii="Times New Roman" w:hAnsi="Times New Roman" w:cs="Times New Roman"/>
          <w:sz w:val="28"/>
          <w:szCs w:val="28"/>
          <w:lang w:val="uz-Cyrl-UZ"/>
        </w:rPr>
        <w:t xml:space="preserve">ҳам кўп бўлган: </w:t>
      </w:r>
      <w:r w:rsidRPr="00B145B8">
        <w:rPr>
          <w:rFonts w:ascii="Times New Roman" w:hAnsi="Times New Roman" w:cs="Times New Roman"/>
          <w:i/>
          <w:iCs/>
          <w:sz w:val="28"/>
          <w:szCs w:val="28"/>
          <w:lang w:val="uz-Cyrl-UZ"/>
        </w:rPr>
        <w:t xml:space="preserve">кана зира, </w:t>
      </w:r>
      <w:r w:rsidRPr="00B145B8">
        <w:rPr>
          <w:rFonts w:ascii="Times New Roman" w:hAnsi="Times New Roman" w:cs="Times New Roman"/>
          <w:sz w:val="28"/>
          <w:szCs w:val="28"/>
          <w:lang w:val="uz-Cyrl-UZ"/>
        </w:rPr>
        <w:t xml:space="preserve">учкокилли ёки учоёқли </w:t>
      </w:r>
      <w:r w:rsidRPr="00B145B8">
        <w:rPr>
          <w:rFonts w:ascii="Times New Roman" w:hAnsi="Times New Roman" w:cs="Times New Roman"/>
          <w:i/>
          <w:iCs/>
          <w:sz w:val="28"/>
          <w:szCs w:val="28"/>
          <w:lang w:val="uz-Cyrl-UZ"/>
        </w:rPr>
        <w:t xml:space="preserve">зира, зулукзира, кўзлик зира, ой балдоқ, фарғонача балдоқ, туркистон балдоқ, </w:t>
      </w:r>
      <w:r w:rsidRPr="00B145B8">
        <w:rPr>
          <w:rFonts w:ascii="Times New Roman" w:hAnsi="Times New Roman" w:cs="Times New Roman"/>
          <w:b/>
          <w:i/>
          <w:iCs/>
          <w:sz w:val="28"/>
          <w:szCs w:val="28"/>
          <w:lang w:val="uz-Cyrl-UZ"/>
        </w:rPr>
        <w:t>қашқар балдоқ,</w:t>
      </w:r>
      <w:r w:rsidRPr="00B145B8">
        <w:rPr>
          <w:rFonts w:ascii="Times New Roman" w:hAnsi="Times New Roman" w:cs="Times New Roman"/>
          <w:i/>
          <w:iCs/>
          <w:sz w:val="28"/>
          <w:szCs w:val="28"/>
          <w:lang w:val="uz-Cyrl-UZ"/>
        </w:rPr>
        <w:t xml:space="preserve"> шалдироқ балдоқ, арава балдоқ </w:t>
      </w:r>
      <w:r w:rsidRPr="00B145B8">
        <w:rPr>
          <w:rFonts w:ascii="Times New Roman" w:hAnsi="Times New Roman" w:cs="Times New Roman"/>
          <w:sz w:val="28"/>
          <w:szCs w:val="28"/>
          <w:lang w:val="uz-Cyrl-UZ"/>
        </w:rPr>
        <w:t xml:space="preserve">(юмалоқ шаклида), </w:t>
      </w:r>
      <w:r w:rsidRPr="00B145B8">
        <w:rPr>
          <w:rFonts w:ascii="Times New Roman" w:hAnsi="Times New Roman" w:cs="Times New Roman"/>
          <w:i/>
          <w:iCs/>
          <w:sz w:val="28"/>
          <w:szCs w:val="28"/>
          <w:lang w:val="uz-Cyrl-UZ"/>
        </w:rPr>
        <w:t xml:space="preserve">анжир балдоқ </w:t>
      </w:r>
      <w:r w:rsidRPr="00B145B8">
        <w:rPr>
          <w:rFonts w:ascii="Times New Roman" w:hAnsi="Times New Roman" w:cs="Times New Roman"/>
          <w:sz w:val="28"/>
          <w:szCs w:val="28"/>
          <w:lang w:val="uz-Cyrl-UZ"/>
        </w:rPr>
        <w:t xml:space="preserve">ва ҳоказо. Узук турларидан: </w:t>
      </w:r>
      <w:r w:rsidRPr="00B145B8">
        <w:rPr>
          <w:rFonts w:ascii="Times New Roman" w:hAnsi="Times New Roman" w:cs="Times New Roman"/>
          <w:i/>
          <w:iCs/>
          <w:sz w:val="28"/>
          <w:szCs w:val="28"/>
          <w:lang w:val="uz-Cyrl-UZ"/>
        </w:rPr>
        <w:t xml:space="preserve">афғонча узук, кўзсиз узук, румча узук, айрибанд узук, шахонак, қуйма узук, ўрама узук, мис узук, тилла узук, хожи узук. </w:t>
      </w:r>
      <w:r w:rsidRPr="00B145B8">
        <w:rPr>
          <w:rFonts w:ascii="Times New Roman" w:hAnsi="Times New Roman" w:cs="Times New Roman"/>
          <w:b/>
          <w:sz w:val="28"/>
          <w:szCs w:val="28"/>
          <w:lang w:val="uz-Cyrl-UZ"/>
        </w:rPr>
        <w:t>Билагузук турлари</w:t>
      </w:r>
      <w:r w:rsidRPr="00B145B8">
        <w:rPr>
          <w:rFonts w:ascii="Times New Roman" w:hAnsi="Times New Roman" w:cs="Times New Roman"/>
          <w:sz w:val="28"/>
          <w:szCs w:val="28"/>
          <w:lang w:val="uz-Cyrl-UZ"/>
        </w:rPr>
        <w:t xml:space="preserve">: </w:t>
      </w:r>
      <w:r w:rsidRPr="00B145B8">
        <w:rPr>
          <w:rFonts w:ascii="Times New Roman" w:hAnsi="Times New Roman" w:cs="Times New Roman"/>
          <w:i/>
          <w:iCs/>
          <w:sz w:val="28"/>
          <w:szCs w:val="28"/>
          <w:lang w:val="uz-Cyrl-UZ"/>
        </w:rPr>
        <w:t xml:space="preserve">сўқма билагузук, қўчқор шохли расмана узук, чорроқ билагузук, илонбош билагузук, тугмали билагузук, бақабош билагузук, бодомча билагузук </w:t>
      </w:r>
      <w:r w:rsidRPr="00B145B8">
        <w:rPr>
          <w:rFonts w:ascii="Times New Roman" w:hAnsi="Times New Roman" w:cs="Times New Roman"/>
          <w:noProof/>
          <w:sz w:val="28"/>
          <w:szCs w:val="28"/>
        </w:rPr>
        <w:drawing>
          <wp:anchor distT="0" distB="0" distL="114300" distR="114300" simplePos="0" relativeHeight="251808768" behindDoc="1" locked="0" layoutInCell="1" allowOverlap="1">
            <wp:simplePos x="0" y="0"/>
            <wp:positionH relativeFrom="column">
              <wp:posOffset>3743960</wp:posOffset>
            </wp:positionH>
            <wp:positionV relativeFrom="paragraph">
              <wp:posOffset>1978660</wp:posOffset>
            </wp:positionV>
            <wp:extent cx="2248535" cy="676275"/>
            <wp:effectExtent l="19050" t="0" r="0" b="0"/>
            <wp:wrapTight wrapText="bothSides">
              <wp:wrapPolygon edited="0">
                <wp:start x="-183" y="0"/>
                <wp:lineTo x="-183" y="21296"/>
                <wp:lineTo x="21594" y="21296"/>
                <wp:lineTo x="21594" y="0"/>
                <wp:lineTo x="-183" y="0"/>
              </wp:wrapPolygon>
            </wp:wrapTight>
            <wp:docPr id="196" name="Рисунок 196" descr="http://lh5.ggpht.com/_J64J77FlKpQ/S-2Pycu6MQI/AAAAAAAAB8w/wRISdgMrJ30/s400/ukrasheniya_b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h5.ggpht.com/_J64J77FlKpQ/S-2Pycu6MQI/AAAAAAAAB8w/wRISdgMrJ30/s400/ukrasheniya_big_6.jpg"/>
                    <pic:cNvPicPr>
                      <a:picLocks noChangeAspect="1" noChangeArrowheads="1"/>
                    </pic:cNvPicPr>
                  </pic:nvPicPr>
                  <pic:blipFill>
                    <a:blip r:embed="rId438" r:link="rId439"/>
                    <a:srcRect/>
                    <a:stretch>
                      <a:fillRect/>
                    </a:stretch>
                  </pic:blipFill>
                  <pic:spPr bwMode="auto">
                    <a:xfrm>
                      <a:off x="0" y="0"/>
                      <a:ext cx="2248535" cy="6762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ва ҳоказо. Зеб-зийнатларни заргарлар ўйма усулда ясаган турли рангдаги тошлар: </w:t>
      </w:r>
      <w:r w:rsidRPr="00B145B8">
        <w:rPr>
          <w:rFonts w:ascii="Times New Roman" w:hAnsi="Times New Roman" w:cs="Times New Roman"/>
          <w:i/>
          <w:iCs/>
          <w:sz w:val="28"/>
          <w:szCs w:val="28"/>
          <w:lang w:val="uz-Cyrl-UZ"/>
        </w:rPr>
        <w:t xml:space="preserve">маржон, шиша, садаф </w:t>
      </w:r>
      <w:r w:rsidRPr="00B145B8">
        <w:rPr>
          <w:rFonts w:ascii="Times New Roman" w:hAnsi="Times New Roman" w:cs="Times New Roman"/>
          <w:sz w:val="28"/>
          <w:szCs w:val="28"/>
          <w:lang w:val="uz-Cyrl-UZ"/>
        </w:rPr>
        <w:t xml:space="preserve">кабилар билан безайдилар. Сурхондарё кишлоқларида кўкракка тақиладиган рангли майда мунчоқлардан </w:t>
      </w:r>
      <w:r w:rsidRPr="00B145B8">
        <w:rPr>
          <w:rFonts w:ascii="Times New Roman" w:hAnsi="Times New Roman" w:cs="Times New Roman"/>
          <w:noProof/>
          <w:sz w:val="28"/>
          <w:szCs w:val="28"/>
        </w:rPr>
        <w:drawing>
          <wp:anchor distT="0" distB="0" distL="114300" distR="114300" simplePos="0" relativeHeight="251809792" behindDoc="1" locked="0" layoutInCell="1" allowOverlap="1">
            <wp:simplePos x="0" y="0"/>
            <wp:positionH relativeFrom="column">
              <wp:posOffset>3743960</wp:posOffset>
            </wp:positionH>
            <wp:positionV relativeFrom="paragraph">
              <wp:posOffset>2774315</wp:posOffset>
            </wp:positionV>
            <wp:extent cx="2248535" cy="791210"/>
            <wp:effectExtent l="19050" t="0" r="0" b="0"/>
            <wp:wrapTight wrapText="bothSides">
              <wp:wrapPolygon edited="0">
                <wp:start x="-183" y="0"/>
                <wp:lineTo x="-183" y="21323"/>
                <wp:lineTo x="21594" y="21323"/>
                <wp:lineTo x="21594" y="0"/>
                <wp:lineTo x="-183" y="0"/>
              </wp:wrapPolygon>
            </wp:wrapTight>
            <wp:docPr id="197" name="Рисунок 197" descr="http://lh6.ggpht.com/_J64J77FlKpQ/S-2Py54ZpZI/AAAAAAAAB80/E16mwT92rqI/s400/ukrasheniya_bi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h6.ggpht.com/_J64J77FlKpQ/S-2Py54ZpZI/AAAAAAAAB80/E16mwT92rqI/s400/ukrasheniya_big_7.jpg"/>
                    <pic:cNvPicPr>
                      <a:picLocks noChangeAspect="1" noChangeArrowheads="1"/>
                    </pic:cNvPicPr>
                  </pic:nvPicPr>
                  <pic:blipFill>
                    <a:blip r:embed="rId440" r:link="rId441"/>
                    <a:srcRect/>
                    <a:stretch>
                      <a:fillRect/>
                    </a:stretch>
                  </pic:blipFill>
                  <pic:spPr bwMode="auto">
                    <a:xfrm>
                      <a:off x="0" y="0"/>
                      <a:ext cx="2248535" cy="79121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тизилган безаклар кенг тарқалган. Кўп жойларда ипга тизилган маржон шодаси, Тошкентда майда дурдан ясалган </w:t>
      </w:r>
      <w:r w:rsidRPr="00B145B8">
        <w:rPr>
          <w:rFonts w:ascii="Times New Roman" w:hAnsi="Times New Roman" w:cs="Times New Roman"/>
          <w:i/>
          <w:iCs/>
          <w:sz w:val="28"/>
          <w:szCs w:val="28"/>
          <w:lang w:val="uz-Cyrl-UZ"/>
        </w:rPr>
        <w:t xml:space="preserve">мунчоқ, маржон </w:t>
      </w:r>
      <w:r w:rsidRPr="00B145B8">
        <w:rPr>
          <w:rFonts w:ascii="Times New Roman" w:hAnsi="Times New Roman" w:cs="Times New Roman"/>
          <w:sz w:val="28"/>
          <w:szCs w:val="28"/>
          <w:lang w:val="uz-Cyrl-UZ"/>
        </w:rPr>
        <w:t xml:space="preserve">ва шишадан ишланган </w:t>
      </w:r>
      <w:r w:rsidRPr="00B145B8">
        <w:rPr>
          <w:rFonts w:ascii="Times New Roman" w:hAnsi="Times New Roman" w:cs="Times New Roman"/>
          <w:i/>
          <w:iCs/>
          <w:sz w:val="28"/>
          <w:szCs w:val="28"/>
          <w:lang w:val="uz-Cyrl-UZ"/>
        </w:rPr>
        <w:t xml:space="preserve">исирға, узук </w:t>
      </w:r>
      <w:r w:rsidRPr="00B145B8">
        <w:rPr>
          <w:rFonts w:ascii="Times New Roman" w:hAnsi="Times New Roman" w:cs="Times New Roman"/>
          <w:sz w:val="28"/>
          <w:szCs w:val="28"/>
          <w:lang w:val="uz-Cyrl-UZ"/>
        </w:rPr>
        <w:t xml:space="preserve">ва </w:t>
      </w:r>
      <w:r w:rsidRPr="00B145B8">
        <w:rPr>
          <w:rFonts w:ascii="Times New Roman" w:hAnsi="Times New Roman" w:cs="Times New Roman"/>
          <w:i/>
          <w:iCs/>
          <w:sz w:val="28"/>
          <w:szCs w:val="28"/>
          <w:lang w:val="uz-Cyrl-UZ"/>
        </w:rPr>
        <w:t>била</w:t>
      </w:r>
      <w:r w:rsidRPr="00B145B8">
        <w:rPr>
          <w:rFonts w:ascii="Times New Roman" w:hAnsi="Times New Roman" w:cs="Times New Roman"/>
          <w:i/>
          <w:iCs/>
          <w:sz w:val="28"/>
          <w:szCs w:val="28"/>
          <w:lang w:val="uz-Cyrl-UZ"/>
        </w:rPr>
        <w:softHyphen/>
        <w:t xml:space="preserve">гузук </w:t>
      </w:r>
      <w:r w:rsidRPr="00B145B8">
        <w:rPr>
          <w:rFonts w:ascii="Times New Roman" w:hAnsi="Times New Roman" w:cs="Times New Roman"/>
          <w:sz w:val="28"/>
          <w:szCs w:val="28"/>
          <w:lang w:val="uz-Cyrl-UZ"/>
        </w:rPr>
        <w:t xml:space="preserve">тақиш одат бўлган. Кўйлак ёқасига ҳар хил </w:t>
      </w:r>
      <w:r w:rsidRPr="00B145B8">
        <w:rPr>
          <w:rFonts w:ascii="Times New Roman" w:hAnsi="Times New Roman" w:cs="Times New Roman"/>
          <w:i/>
          <w:iCs/>
          <w:sz w:val="28"/>
          <w:szCs w:val="28"/>
          <w:lang w:val="uz-Cyrl-UZ"/>
        </w:rPr>
        <w:t xml:space="preserve">тўғнағичлар </w:t>
      </w:r>
      <w:r w:rsidRPr="00B145B8">
        <w:rPr>
          <w:rFonts w:ascii="Times New Roman" w:hAnsi="Times New Roman" w:cs="Times New Roman"/>
          <w:sz w:val="28"/>
          <w:szCs w:val="28"/>
          <w:lang w:val="uz-Cyrl-UZ"/>
        </w:rPr>
        <w:t xml:space="preserve">осганлар. Ёш болаларга ҳам кўз тегмасин деб </w:t>
      </w:r>
      <w:r w:rsidRPr="00B145B8">
        <w:rPr>
          <w:rFonts w:ascii="Times New Roman" w:hAnsi="Times New Roman" w:cs="Times New Roman"/>
          <w:i/>
          <w:iCs/>
          <w:sz w:val="28"/>
          <w:szCs w:val="28"/>
          <w:lang w:val="uz-Cyrl-UZ"/>
        </w:rPr>
        <w:t xml:space="preserve">қора мунчоқ </w:t>
      </w:r>
      <w:r w:rsidRPr="00B145B8">
        <w:rPr>
          <w:rFonts w:ascii="Times New Roman" w:hAnsi="Times New Roman" w:cs="Times New Roman"/>
          <w:sz w:val="28"/>
          <w:szCs w:val="28"/>
          <w:lang w:val="uz-Cyrl-UZ"/>
        </w:rPr>
        <w:t xml:space="preserve">тақилган. Бухорода </w:t>
      </w:r>
      <w:r w:rsidRPr="00B145B8">
        <w:rPr>
          <w:rFonts w:ascii="Times New Roman" w:hAnsi="Times New Roman" w:cs="Times New Roman"/>
          <w:i/>
          <w:iCs/>
          <w:sz w:val="28"/>
          <w:szCs w:val="28"/>
          <w:lang w:val="uz-Cyrl-UZ"/>
        </w:rPr>
        <w:t xml:space="preserve">олтин исирға шибирмак </w:t>
      </w:r>
      <w:r w:rsidRPr="00B145B8">
        <w:rPr>
          <w:rFonts w:ascii="Times New Roman" w:hAnsi="Times New Roman" w:cs="Times New Roman"/>
          <w:sz w:val="28"/>
          <w:szCs w:val="28"/>
          <w:lang w:val="uz-Cyrl-UZ"/>
        </w:rPr>
        <w:t xml:space="preserve">япроқсимон шаклда катта ёқут кўзли марварид ёки дур билан безалган. Барча безаклар бой табақаларда тилла, кумуш ва қимматбаҳо тошлардан, камбағал табақаларда эса мис, жез ёки тилла суви берилган металлардан ясалган. Айниқса, </w:t>
      </w:r>
      <w:r w:rsidRPr="00B145B8">
        <w:rPr>
          <w:rFonts w:ascii="Times New Roman" w:hAnsi="Times New Roman" w:cs="Times New Roman"/>
          <w:i/>
          <w:iCs/>
          <w:sz w:val="28"/>
          <w:szCs w:val="28"/>
          <w:lang w:val="uz-Cyrl-UZ"/>
        </w:rPr>
        <w:t xml:space="preserve">тиллақош, осмондузи, тиллабаргак </w:t>
      </w:r>
      <w:r w:rsidRPr="00B145B8">
        <w:rPr>
          <w:rFonts w:ascii="Times New Roman" w:hAnsi="Times New Roman" w:cs="Times New Roman"/>
          <w:sz w:val="28"/>
          <w:szCs w:val="28"/>
          <w:lang w:val="uz-Cyrl-UZ"/>
        </w:rPr>
        <w:t>ва бошқа зеб-зийнатлар жуда қимматбаҳо бўлган.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Аёллар орасида қадимдан ўзига пардоз бериш, атир сепиш, қош-кўзни безаш одат бўлган. Археологик қазилмаларда топилган ва миниатюраларда тасвирланган расмларда аёлларнинг пардоз қилганлари аниқ кўринади. Ҳуснни очиш, яна ҳам гўзал бўлиш мақсадида ўзбек аёллари орасида ўсма, хина, упа-элик суриш, ўзига зеб бериш, ойнага қараб гул суви билан пардозланиш одати кенг тарқалган. Халқ орасида тарқалган иборалардан бирида: „Онангни отангга бепардоз кўрсатма», деб бежиз айтилмаган. Ҳозирги ўзбек аёллари замонавий нозик ва хушбўй упа-элик, помада, атир ва крем (суртма мой)ларнинг турли хилларидан зўр маҳорат билан фойдаланадилар.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lastRenderedPageBreak/>
        <w:t>Болалар кийими катталарникидан унча фарқ қилмаган. Аммо бола ту</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илиши билан унга кўйлак кийгизиш одатига биноан юмшоқ, матодан кипта, кўйлакча, к</w:t>
      </w:r>
      <w:r w:rsidRPr="00B145B8">
        <w:rPr>
          <w:rFonts w:ascii="Times New Roman" w:hAnsi="Times New Roman" w:cs="Times New Roman"/>
          <w:sz w:val="28"/>
          <w:szCs w:val="28"/>
          <w:lang w:val="uz-Cyrl-UZ"/>
        </w:rPr>
        <w:t>у</w:t>
      </w:r>
      <w:r w:rsidRPr="00B145B8">
        <w:rPr>
          <w:rFonts w:ascii="Times New Roman" w:hAnsi="Times New Roman" w:cs="Times New Roman"/>
          <w:sz w:val="28"/>
          <w:szCs w:val="28"/>
        </w:rPr>
        <w:t>ртача тайёрланган. Бундай кўйлакни етти уйдан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планган матодан тикиб боланинг чилласи чи</w:t>
      </w:r>
      <w:r w:rsidRPr="00B145B8">
        <w:rPr>
          <w:rFonts w:ascii="Times New Roman" w:hAnsi="Times New Roman" w:cs="Times New Roman"/>
          <w:sz w:val="28"/>
          <w:szCs w:val="28"/>
          <w:lang w:val="uz-Cyrl-UZ"/>
        </w:rPr>
        <w:t>ққ</w:t>
      </w:r>
      <w:r w:rsidRPr="00B145B8">
        <w:rPr>
          <w:rFonts w:ascii="Times New Roman" w:hAnsi="Times New Roman" w:cs="Times New Roman"/>
          <w:sz w:val="28"/>
          <w:szCs w:val="28"/>
        </w:rPr>
        <w:t xml:space="preserve">унча кийгизиш шарт бўлган. Шунинг учун унга </w:t>
      </w:r>
      <w:r w:rsidRPr="00B145B8">
        <w:rPr>
          <w:rFonts w:ascii="Times New Roman" w:hAnsi="Times New Roman" w:cs="Times New Roman"/>
          <w:i/>
          <w:iCs/>
          <w:sz w:val="28"/>
          <w:szCs w:val="28"/>
        </w:rPr>
        <w:t xml:space="preserve">чилла кўйлак </w:t>
      </w:r>
      <w:r w:rsidRPr="00B145B8">
        <w:rPr>
          <w:rFonts w:ascii="Times New Roman" w:hAnsi="Times New Roman" w:cs="Times New Roman"/>
          <w:sz w:val="28"/>
          <w:szCs w:val="28"/>
        </w:rPr>
        <w:t>деб ном берилган. Болага кўз тегмасин, мард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лсин деган ирим билан кўйлакни итга ёки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айроқтошга суркаганлар (ит кўйлак,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айроқ кўйлак шундан келиб чиққан). Бир ёшга етган болага т</w:t>
      </w:r>
      <w:r w:rsidRPr="00B145B8">
        <w:rPr>
          <w:rFonts w:ascii="Times New Roman" w:hAnsi="Times New Roman" w:cs="Times New Roman"/>
          <w:sz w:val="28"/>
          <w:szCs w:val="28"/>
          <w:lang w:val="uz-Cyrl-UZ"/>
        </w:rPr>
        <w:t>ўғр</w:t>
      </w:r>
      <w:r w:rsidRPr="00B145B8">
        <w:rPr>
          <w:rFonts w:ascii="Times New Roman" w:hAnsi="Times New Roman" w:cs="Times New Roman"/>
          <w:sz w:val="28"/>
          <w:szCs w:val="28"/>
        </w:rPr>
        <w:t>и бичим услубида ти</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илган кўйлак, исси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кийимдан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ишда </w:t>
      </w:r>
      <w:r w:rsidRPr="00B145B8">
        <w:rPr>
          <w:rFonts w:ascii="Times New Roman" w:hAnsi="Times New Roman" w:cs="Times New Roman"/>
          <w:i/>
          <w:iCs/>
          <w:sz w:val="28"/>
          <w:szCs w:val="28"/>
        </w:rPr>
        <w:t xml:space="preserve">гуппича </w:t>
      </w:r>
      <w:r w:rsidRPr="00B145B8">
        <w:rPr>
          <w:rFonts w:ascii="Times New Roman" w:hAnsi="Times New Roman" w:cs="Times New Roman"/>
          <w:sz w:val="28"/>
          <w:szCs w:val="28"/>
        </w:rPr>
        <w:t xml:space="preserve">(тўнча, жамоча) тикиб кийгизганлар. Болага то уч-тўрт ёшга етгунча </w:t>
      </w:r>
      <w:r w:rsidRPr="00B145B8">
        <w:rPr>
          <w:rFonts w:ascii="Times New Roman" w:hAnsi="Times New Roman" w:cs="Times New Roman"/>
          <w:i/>
          <w:iCs/>
          <w:sz w:val="28"/>
          <w:szCs w:val="28"/>
        </w:rPr>
        <w:t xml:space="preserve">этакча </w:t>
      </w:r>
      <w:r w:rsidRPr="00B145B8">
        <w:rPr>
          <w:rFonts w:ascii="Times New Roman" w:hAnsi="Times New Roman" w:cs="Times New Roman"/>
          <w:sz w:val="28"/>
          <w:szCs w:val="28"/>
        </w:rPr>
        <w:t xml:space="preserve">ҳам тикилган.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ипчо</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 турк, сарт ёки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урама болаларнинг дўпписи шаклан фарқ қилган </w:t>
      </w:r>
      <w:r w:rsidRPr="00B145B8">
        <w:rPr>
          <w:rFonts w:ascii="Times New Roman" w:hAnsi="Times New Roman" w:cs="Times New Roman"/>
          <w:sz w:val="28"/>
          <w:szCs w:val="28"/>
          <w:lang w:val="uz-Cyrl-UZ"/>
        </w:rPr>
        <w:t>– ҳаммасига тумор тақилган. Қиш пайтларида қалпоқ кийгизилган ёки чорси, қийиқ ўралган. Кўп жойларда беш-олти ёшдан кейин ўғил-киз кийимлари фарқлана бошлайди. Ўғил болалар учбурчак (Тошкент воҳаси) ёки яктак (Фарғона водийси), ёқали кўйлак кийганлар. Диний мактаб талабалари руҳонийлардек муллача ёки мусулмон кўйлак кийганлар. XX аср бошларида ёшлар орасида тик ёқали нўғай ёқа, бўғма ёқа кўйлак кийиш одати пайдо бўлган. Ҳозирги барча кийим-кечаклар, асосан, европача замонавий модалардан иборат бўлиб, қишки ва ёзги турлари билан фарқланади, холос.</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Оёқ кийимлардан эркак ва аёллар киядиган анъанавий махси-калиш ҳозиргача сақланган. Илгари камбағаллар чармдан тикилган мукки оқ этик кийган, бой табақаларда юмшоқ теридан тикилган европача этик ва махси кийилган. Калиш (кавуш) ҳам кенг тарқалган, уни ўзини ёки махси билан кийганлар. Кейинчалик резина калиш пайдо бўлгач, эски калиш йўқолиб кетган, аммо айрим жойларда кексаларда ҳозир ҳам учрайди. Янги даврда аҳолининг барчаси замо</w:t>
      </w:r>
      <w:r w:rsidRPr="00B145B8">
        <w:rPr>
          <w:rFonts w:ascii="Times New Roman" w:hAnsi="Times New Roman" w:cs="Times New Roman"/>
          <w:sz w:val="28"/>
          <w:szCs w:val="28"/>
          <w:lang w:val="uz-Cyrl-UZ"/>
        </w:rPr>
        <w:softHyphen/>
        <w:t>навий фабрикаларда тикилган пойабзал кияди. Илгари жундан қўлда тўқилган пайпоқ (журоб) бўлган, энди оммавий фабрика пайпоқлари кийилади. Лак берилган пойабзал эркак ва аёлларда мода бўлган. Фарғона водийсида рангли ип билан нақш берилган этик, паст пошнали рангли туф</w:t>
      </w:r>
      <w:r w:rsidRPr="00B145B8">
        <w:rPr>
          <w:rFonts w:ascii="Times New Roman" w:hAnsi="Times New Roman" w:cs="Times New Roman"/>
          <w:sz w:val="28"/>
          <w:szCs w:val="28"/>
          <w:lang w:val="uz-Cyrl-UZ"/>
        </w:rPr>
        <w:softHyphen/>
        <w:t>ли кийиш одати яқин вақтларгача сақланган.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Пойабзал хиллари кўп бўлганлиги ва уларга эхтиёж ба</w:t>
      </w:r>
      <w:r w:rsidRPr="00B145B8">
        <w:rPr>
          <w:rFonts w:ascii="Times New Roman" w:hAnsi="Times New Roman" w:cs="Times New Roman"/>
          <w:sz w:val="28"/>
          <w:szCs w:val="28"/>
          <w:lang w:val="uz-Cyrl-UZ"/>
        </w:rPr>
        <w:softHyphen/>
        <w:t>ланд бўлганлиги туфайли, бу касб орасида меҳнат тақсимоти узоқ даврдан амалга оширилган. Ўтган асрнинг биринчи чорагигача пойабзал усталари орасида этикдўзлар, махсидўзлар, калишдўзлар айрим касб бўлиб ажралганлар. Улар махсус бирикма (цех)ларга бўлиниб, бозорларда ўз расталарига эга бўлганлар. Ҳозир Тошкентда ва айрим вилоятларда замонавий техника билан жиҳозланган пойабзал фабрикалари ишлаб турибди.</w:t>
      </w:r>
    </w:p>
    <w:p w:rsidR="00B145B8" w:rsidRPr="00B145B8" w:rsidRDefault="00B145B8" w:rsidP="00B145B8">
      <w:pPr>
        <w:pStyle w:val="21"/>
        <w:spacing w:line="276" w:lineRule="auto"/>
        <w:jc w:val="center"/>
        <w:rPr>
          <w:b/>
          <w:sz w:val="28"/>
          <w:szCs w:val="28"/>
          <w:lang w:val="uz-Cyrl-UZ"/>
        </w:rPr>
      </w:pPr>
    </w:p>
    <w:p w:rsidR="00B145B8" w:rsidRPr="00B145B8" w:rsidRDefault="00B145B8" w:rsidP="00B145B8">
      <w:pPr>
        <w:pStyle w:val="21"/>
        <w:spacing w:line="276" w:lineRule="auto"/>
        <w:jc w:val="center"/>
        <w:rPr>
          <w:b/>
          <w:sz w:val="28"/>
          <w:szCs w:val="28"/>
          <w:lang w:val="uz-Cyrl-UZ"/>
        </w:rPr>
      </w:pPr>
      <w:r w:rsidRPr="00B145B8">
        <w:rPr>
          <w:b/>
          <w:sz w:val="28"/>
          <w:szCs w:val="28"/>
          <w:lang w:val="uz-Cyrl-UZ"/>
        </w:rPr>
        <w:t>Таянч сўз ва иборалар</w:t>
      </w:r>
    </w:p>
    <w:p w:rsidR="00B145B8" w:rsidRPr="00B145B8" w:rsidRDefault="00B145B8" w:rsidP="00B145B8">
      <w:pPr>
        <w:pStyle w:val="21"/>
        <w:spacing w:line="276" w:lineRule="auto"/>
        <w:ind w:left="0" w:firstLine="283"/>
        <w:jc w:val="both"/>
        <w:rPr>
          <w:sz w:val="28"/>
          <w:szCs w:val="28"/>
          <w:lang w:val="uz-Cyrl-UZ"/>
        </w:rPr>
      </w:pPr>
      <w:r w:rsidRPr="00B145B8">
        <w:rPr>
          <w:color w:val="000000"/>
          <w:sz w:val="28"/>
          <w:szCs w:val="28"/>
          <w:lang w:val="uz-Cyrl-UZ"/>
        </w:rPr>
        <w:t>Ра</w:t>
      </w:r>
      <w:r w:rsidRPr="00B145B8">
        <w:rPr>
          <w:bCs/>
          <w:iCs/>
          <w:color w:val="000000"/>
          <w:sz w:val="28"/>
          <w:szCs w:val="28"/>
          <w:lang w:val="uz-Cyrl-UZ"/>
        </w:rPr>
        <w:t>бот,</w:t>
      </w:r>
      <w:r w:rsidRPr="00B145B8">
        <w:rPr>
          <w:color w:val="000000"/>
          <w:sz w:val="28"/>
          <w:szCs w:val="28"/>
          <w:lang w:val="uz-Cyrl-UZ"/>
        </w:rPr>
        <w:t xml:space="preserve"> сардоба, болға, халқасимон болдоқ, тўри, меҳмонхона, ўтов, пўстак, капа,</w:t>
      </w:r>
      <w:r w:rsidRPr="00B145B8">
        <w:rPr>
          <w:sz w:val="28"/>
          <w:szCs w:val="28"/>
          <w:lang w:val="uz-Cyrl-UZ"/>
        </w:rPr>
        <w:t xml:space="preserve"> кийим-кечаклар, миниатюралар,ўзбек кийимлари, яктак, жияк, тақинчоқлар, безаклар.</w:t>
      </w:r>
    </w:p>
    <w:p w:rsidR="00B145B8" w:rsidRPr="00B145B8" w:rsidRDefault="00B145B8" w:rsidP="00B145B8">
      <w:pPr>
        <w:pStyle w:val="21"/>
        <w:jc w:val="center"/>
        <w:rPr>
          <w:b/>
          <w:sz w:val="28"/>
          <w:szCs w:val="28"/>
          <w:lang w:val="uz-Cyrl-UZ"/>
        </w:rPr>
      </w:pPr>
    </w:p>
    <w:p w:rsidR="00B145B8" w:rsidRPr="00B145B8" w:rsidRDefault="00B145B8" w:rsidP="00B145B8">
      <w:pPr>
        <w:pStyle w:val="21"/>
        <w:spacing w:after="0" w:line="276" w:lineRule="auto"/>
        <w:jc w:val="center"/>
        <w:rPr>
          <w:b/>
          <w:sz w:val="28"/>
          <w:szCs w:val="28"/>
          <w:lang w:val="uz-Cyrl-UZ"/>
        </w:rPr>
      </w:pPr>
      <w:r w:rsidRPr="00B145B8">
        <w:rPr>
          <w:b/>
          <w:sz w:val="28"/>
          <w:szCs w:val="28"/>
          <w:lang w:val="uz-Cyrl-UZ"/>
        </w:rPr>
        <w:t>Назорат саволлари</w:t>
      </w:r>
    </w:p>
    <w:p w:rsidR="00B145B8" w:rsidRPr="00B145B8" w:rsidRDefault="00B145B8" w:rsidP="00B145B8">
      <w:pPr>
        <w:autoSpaceDE w:val="0"/>
        <w:autoSpaceDN w:val="0"/>
        <w:adjustRightInd w:val="0"/>
        <w:ind w:firstLine="851"/>
        <w:jc w:val="both"/>
        <w:rPr>
          <w:rFonts w:ascii="Times New Roman" w:hAnsi="Times New Roman" w:cs="Times New Roman"/>
          <w:b/>
          <w:bCs/>
          <w:color w:val="000000"/>
          <w:sz w:val="28"/>
          <w:szCs w:val="28"/>
          <w:lang w:val="uz-Cyrl-UZ"/>
        </w:rPr>
      </w:pPr>
      <w:r w:rsidRPr="00B145B8">
        <w:rPr>
          <w:rFonts w:ascii="Times New Roman" w:hAnsi="Times New Roman" w:cs="Times New Roman"/>
          <w:color w:val="000000"/>
          <w:sz w:val="28"/>
          <w:szCs w:val="28"/>
          <w:lang w:val="uz-Cyrl-UZ"/>
        </w:rPr>
        <w:t>1.Ўзбек этномаданиятида қадимги анъанавий уй-жой қурилиши хусусияти нимадан иборат?</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Қадимги қалъалар, шаҳар, қишлоқлар маданиятини тасаввур қилиб сўзланг.</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Қадимги аждодларимизнинг ижтимоий-иқтисодий фаолияти қандай кечган?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4. Қадимги ва ҳозирги уйлар конструкциясини қиёсий таҳлил қилинг.</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bCs/>
          <w:color w:val="000000"/>
          <w:sz w:val="28"/>
          <w:szCs w:val="28"/>
          <w:lang w:val="uz-Cyrl-UZ"/>
        </w:rPr>
        <w:t xml:space="preserve">5.Ўзбекларнинг </w:t>
      </w:r>
      <w:r w:rsidRPr="00B145B8">
        <w:rPr>
          <w:rFonts w:ascii="Times New Roman" w:hAnsi="Times New Roman" w:cs="Times New Roman"/>
          <w:color w:val="000000"/>
          <w:sz w:val="28"/>
          <w:szCs w:val="28"/>
          <w:lang w:val="uz-Cyrl-UZ"/>
        </w:rPr>
        <w:t>миллий кийим-кечак, безаклар ва пардоз-андозлари нимани билдиради?</w:t>
      </w:r>
      <w:r w:rsidRPr="00B145B8">
        <w:rPr>
          <w:rFonts w:ascii="Times New Roman" w:hAnsi="Times New Roman" w:cs="Times New Roman"/>
          <w:sz w:val="28"/>
          <w:szCs w:val="28"/>
          <w:lang w:val="uz-Cyrl-UZ"/>
        </w:rPr>
        <w:t xml:space="preserve">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Нима учун Франция сенати жамоат жойларида “паранжи”да юришни тақиқлаяпти?</w:t>
      </w:r>
    </w:p>
    <w:p w:rsidR="00B145B8" w:rsidRPr="00B145B8" w:rsidRDefault="00B145B8" w:rsidP="00B145B8">
      <w:pPr>
        <w:pStyle w:val="21"/>
        <w:spacing w:line="276" w:lineRule="auto"/>
        <w:jc w:val="both"/>
        <w:rPr>
          <w:b/>
          <w:sz w:val="28"/>
          <w:szCs w:val="28"/>
          <w:lang w:val="uz-Cyrl-UZ"/>
        </w:rPr>
      </w:pPr>
      <w:r w:rsidRPr="00B145B8">
        <w:rPr>
          <w:sz w:val="28"/>
          <w:szCs w:val="28"/>
          <w:lang w:val="uz-Cyrl-UZ"/>
        </w:rPr>
        <w:t xml:space="preserve">         7.Тақинчоқ ва безакларга муносабатингиз қандай?</w:t>
      </w:r>
    </w:p>
    <w:p w:rsidR="00B145B8" w:rsidRPr="00B145B8" w:rsidRDefault="00B145B8" w:rsidP="00B145B8">
      <w:pPr>
        <w:pStyle w:val="21"/>
        <w:spacing w:line="276" w:lineRule="auto"/>
        <w:jc w:val="both"/>
        <w:rPr>
          <w:b/>
          <w:sz w:val="28"/>
          <w:szCs w:val="28"/>
          <w:lang w:val="uz-Cyrl-UZ"/>
        </w:rPr>
      </w:pPr>
    </w:p>
    <w:p w:rsidR="00B145B8" w:rsidRPr="00B145B8" w:rsidRDefault="00B145B8" w:rsidP="00B145B8">
      <w:pPr>
        <w:pStyle w:val="21"/>
        <w:spacing w:line="276" w:lineRule="auto"/>
        <w:jc w:val="center"/>
        <w:rPr>
          <w:b/>
          <w:sz w:val="28"/>
          <w:szCs w:val="28"/>
          <w:lang w:val="uz-Cyrl-UZ"/>
        </w:rPr>
      </w:pPr>
      <w:r w:rsidRPr="00B145B8">
        <w:rPr>
          <w:b/>
          <w:sz w:val="28"/>
          <w:szCs w:val="28"/>
          <w:lang w:val="uz-Cyrl-UZ"/>
        </w:rPr>
        <w:t>Адабиёт</w:t>
      </w:r>
    </w:p>
    <w:p w:rsidR="00B145B8" w:rsidRPr="00B145B8" w:rsidRDefault="00B145B8" w:rsidP="00B145B8">
      <w:pPr>
        <w:ind w:firstLine="284"/>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Я</w:t>
      </w:r>
      <w:r w:rsidRPr="00B145B8">
        <w:rPr>
          <w:rFonts w:ascii="Times New Roman" w:hAnsi="Times New Roman" w:cs="Times New Roman"/>
          <w:color w:val="0000FF"/>
          <w:sz w:val="28"/>
          <w:szCs w:val="28"/>
          <w:lang w:val="uz-Cyrl-UZ"/>
        </w:rPr>
        <w:t>нги уй қурмай туриб, эскисини бузманг</w:t>
      </w:r>
      <w:r w:rsidRPr="00B145B8">
        <w:rPr>
          <w:rFonts w:ascii="Times New Roman" w:hAnsi="Times New Roman" w:cs="Times New Roman"/>
          <w:sz w:val="28"/>
          <w:szCs w:val="28"/>
          <w:lang w:val="uz-Cyrl-UZ"/>
        </w:rPr>
        <w:t>. //Асарлар. 1-т. – Т.: Ўзбекистон, 1996. – 140-146-б.</w:t>
      </w:r>
    </w:p>
    <w:p w:rsidR="00B145B8" w:rsidRPr="00B145B8" w:rsidRDefault="00B145B8" w:rsidP="00B145B8">
      <w:pPr>
        <w:ind w:firstLine="284"/>
        <w:rPr>
          <w:rFonts w:ascii="Times New Roman" w:hAnsi="Times New Roman" w:cs="Times New Roman"/>
          <w:sz w:val="28"/>
          <w:szCs w:val="28"/>
          <w:lang w:val="uz-Cyrl-UZ"/>
        </w:rPr>
      </w:pPr>
      <w:r w:rsidRPr="00B145B8">
        <w:rPr>
          <w:rFonts w:ascii="Times New Roman" w:hAnsi="Times New Roman" w:cs="Times New Roman"/>
          <w:sz w:val="28"/>
          <w:szCs w:val="28"/>
          <w:lang w:val="uz-Cyrl-UZ"/>
        </w:rPr>
        <w:t>2.Каримов И.А. Соҳибқирон камолга етган юрт.// Асарлар. 5-том.  . – Т.: Ўзбекистон, 1997. – 175-178-б.</w:t>
      </w:r>
    </w:p>
    <w:p w:rsidR="00B145B8" w:rsidRPr="00B145B8" w:rsidRDefault="00B145B8" w:rsidP="00B145B8">
      <w:pPr>
        <w:ind w:firstLine="28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w:t>
      </w:r>
      <w:hyperlink r:id="rId442" w:history="1">
        <w:r w:rsidRPr="00B145B8">
          <w:rPr>
            <w:rStyle w:val="a9"/>
            <w:rFonts w:ascii="Times New Roman" w:hAnsi="Times New Roman" w:cs="Times New Roman"/>
            <w:sz w:val="28"/>
            <w:szCs w:val="28"/>
            <w:lang w:val="uz-Cyrl-UZ"/>
          </w:rPr>
          <w:t>http://www.diary.ru/~myownfairytale/p108726029.htm?oam</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t>4.</w:t>
      </w:r>
      <w:hyperlink r:id="rId443" w:history="1">
        <w:r w:rsidRPr="00B145B8">
          <w:rPr>
            <w:rStyle w:val="a9"/>
            <w:sz w:val="28"/>
            <w:szCs w:val="28"/>
            <w:lang w:val="uz-Cyrl-UZ"/>
          </w:rPr>
          <w:t>http://azovblog.ru/senat-francii-zapretil-noshenie-parandzhi-v-obshhestvennyx-mestax.html</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t>5.</w:t>
      </w:r>
      <w:hyperlink r:id="rId444" w:history="1">
        <w:r w:rsidRPr="00B145B8">
          <w:rPr>
            <w:rStyle w:val="a9"/>
            <w:sz w:val="28"/>
            <w:szCs w:val="28"/>
            <w:lang w:val="uz-Cyrl-UZ"/>
          </w:rPr>
          <w:t>http://www.google.co.uz/imgres?q=тақинчоқлар&amp;hl=ru&amp;gbv=2&amp;tbm</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lastRenderedPageBreak/>
        <w:t>6.</w:t>
      </w:r>
      <w:hyperlink r:id="rId445" w:history="1">
        <w:r w:rsidRPr="00B145B8">
          <w:rPr>
            <w:rStyle w:val="a9"/>
            <w:sz w:val="28"/>
            <w:szCs w:val="28"/>
            <w:lang w:val="uz-Cyrl-UZ"/>
          </w:rPr>
          <w:t>http://www.google.co.uz/search?hl=ru&amp;biw=2903&amp;bih=современные+сельский+дома</w:t>
        </w:r>
      </w:hyperlink>
      <w:r w:rsidRPr="00B145B8">
        <w:rPr>
          <w:sz w:val="28"/>
          <w:szCs w:val="28"/>
          <w:lang w:val="uz-Cyrl-UZ"/>
        </w:rPr>
        <w:t>.</w:t>
      </w:r>
    </w:p>
    <w:p w:rsidR="00B145B8" w:rsidRPr="00B145B8" w:rsidRDefault="00B145B8" w:rsidP="00B145B8">
      <w:pPr>
        <w:pStyle w:val="21"/>
        <w:spacing w:line="276" w:lineRule="auto"/>
        <w:jc w:val="both"/>
        <w:rPr>
          <w:sz w:val="28"/>
          <w:szCs w:val="28"/>
          <w:lang w:val="uz-Cyrl-UZ"/>
        </w:rPr>
      </w:pPr>
      <w:r w:rsidRPr="00B145B8">
        <w:rPr>
          <w:sz w:val="28"/>
          <w:szCs w:val="28"/>
          <w:lang w:val="uz-Cyrl-UZ"/>
        </w:rPr>
        <w:t>7. Жўраев К. Этномаданият. Маърузалар маданияти. АДУ АРМ. 2011.</w:t>
      </w:r>
    </w:p>
    <w:p w:rsidR="00B145B8" w:rsidRPr="00B145B8" w:rsidRDefault="00B145B8" w:rsidP="00B145B8">
      <w:pPr>
        <w:pStyle w:val="21"/>
        <w:spacing w:line="276" w:lineRule="auto"/>
        <w:jc w:val="both"/>
        <w:rPr>
          <w:b/>
          <w:sz w:val="28"/>
          <w:szCs w:val="28"/>
          <w:lang w:val="uz-Cyrl-UZ"/>
        </w:rPr>
      </w:pPr>
    </w:p>
    <w:p w:rsidR="00B145B8" w:rsidRPr="00B145B8" w:rsidRDefault="00B145B8" w:rsidP="00B145B8">
      <w:pPr>
        <w:pStyle w:val="21"/>
        <w:spacing w:line="276" w:lineRule="auto"/>
        <w:jc w:val="center"/>
        <w:rPr>
          <w:b/>
          <w:sz w:val="28"/>
          <w:szCs w:val="28"/>
          <w:lang w:val="uz-Cyrl-UZ"/>
        </w:rPr>
      </w:pPr>
      <w:r w:rsidRPr="00B145B8">
        <w:rPr>
          <w:b/>
          <w:sz w:val="28"/>
          <w:szCs w:val="28"/>
          <w:lang w:val="uz-Cyrl-UZ"/>
        </w:rPr>
        <w:t>15-мавзу:</w:t>
      </w:r>
    </w:p>
    <w:p w:rsidR="00B145B8" w:rsidRPr="00B145B8" w:rsidRDefault="00B145B8" w:rsidP="00B145B8">
      <w:pPr>
        <w:pStyle w:val="21"/>
        <w:spacing w:line="276" w:lineRule="auto"/>
        <w:jc w:val="center"/>
        <w:rPr>
          <w:sz w:val="28"/>
          <w:szCs w:val="28"/>
          <w:lang w:val="uz-Cyrl-UZ"/>
        </w:rPr>
      </w:pPr>
      <w:r w:rsidRPr="00B145B8">
        <w:rPr>
          <w:b/>
          <w:sz w:val="28"/>
          <w:szCs w:val="28"/>
          <w:lang w:val="uz-Cyrl-UZ"/>
        </w:rPr>
        <w:t>Ўзбек этномаданиятида тўй маросимлари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 xml:space="preserve">Тўй  – </w:t>
      </w:r>
      <w:r w:rsidRPr="00B145B8">
        <w:rPr>
          <w:rFonts w:ascii="Times New Roman" w:hAnsi="Times New Roman" w:cs="Times New Roman"/>
          <w:sz w:val="28"/>
          <w:szCs w:val="28"/>
          <w:lang w:val="uz-Cyrl-UZ"/>
        </w:rPr>
        <w:t xml:space="preserve">узоқ-яқин дўст-ёр, қариндош-уруғ дийдорига тўйиш, ширин-ширин  таомлар танаввул қилиш, яхши куй ва қўшиқлар эшитиб ором олиш, курашу кўпкари томошасига, байрам шодиёналарига, кулги ва қувончга ошно бўлишдир.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Тўй – бу кўпчилик тўпланиб нишонланадиган оммавий маросим.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Қадимда тўйларда ота-боболаримиз биратўласи кураш, кўпкаридан ташқари, аския, масхарабозлик, дор ўйинлари, бошқа турли томоша кўрикларини ўтказишган. Халқ орасидан паҳлавонлар, санъат ишқибозлари, довюрак, эпчил чавандозлар табиий танланиб, ажратиб олинган.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Бизнинг ўзбек халқимиз Ўрта Осиё минтақасидаги бошқа қардош халқлар сингари жуда қадим замонлардан буён тўй қилиб, элга ош бериб келган. Буни сизу биз халқ достонларида кўп ўқиганмиз. “Алпомиш” достони шундай тўй маросимлари билан бошланади. “Гўрўғли” туркумига кирувчи “Гўрўғлининг туғилиши ва болалиги”, “Юнус пари”, “Мисқол пари”, “Гулнор пари”, “Шоҳдархон”, “Ҳасанхон”, “Темирхон подшо”, “Далли”, “Авазхон”, “Балогардон”, “Интизор”, “Гулиҳиромон”, “Бўтакўз”, “Қундуз билан Юлдуз”, “Зулфизар билан Аваз”, “Равшан ва Зулхумор” каби яна ўнлаб (жами 40 та) достонларни олсангиз, уларнинг барчасида қирқ кечаю қирқ кундуз давом этадиган бахтли тўй маросимлари куйланади. Уларнинг ҳар бирида этномаданий урф-одатларнинг аждодлардан авлодларга ўтиб келаётганига гувоҳ бўламиз.</w:t>
      </w:r>
    </w:p>
    <w:p w:rsidR="00B145B8" w:rsidRPr="00B145B8" w:rsidRDefault="00B145B8" w:rsidP="00B145B8">
      <w:pPr>
        <w:ind w:firstLine="567"/>
        <w:jc w:val="both"/>
        <w:rPr>
          <w:rFonts w:ascii="Times New Roman" w:eastAsia="Calibri" w:hAnsi="Times New Roman" w:cs="Times New Roman"/>
          <w:sz w:val="28"/>
          <w:szCs w:val="28"/>
          <w:lang w:val="uz-Cyrl-UZ" w:eastAsia="en-US"/>
        </w:rPr>
      </w:pPr>
      <w:r w:rsidRPr="00B145B8">
        <w:rPr>
          <w:rFonts w:ascii="Times New Roman" w:hAnsi="Times New Roman" w:cs="Times New Roman"/>
          <w:sz w:val="28"/>
          <w:szCs w:val="28"/>
          <w:lang w:val="uz-Cyrl-UZ"/>
        </w:rPr>
        <w:t xml:space="preserve">Ёзма бадиий адабиётимиз ҳам халқ оғзаки ижодидан илҳомланиб тўй маросимларини ифодалашда маънавий-маданий вазифани бажаряпти. Ёзувчи Абдулла Қодирийнинг “Ўтган кунлар” романидаги Отабек билан Кумушнинг тўйи ҳамманинг кўз олдида бўлса керак. Замонавий адибимиз Тоғай Мурод ўз асарларида халқимизнинг бой маънавий мероси ҳисобланмиш маросим фольклори намуналари ва миллий анъаналаримизни ўз асарлари сюжет тўқимасига маҳорат билан сингдириб, уларнинг миллат кишиларининг ҳаётидаги ўрни ва аҳамиятини ўзига хос юксак бадиий талқин этади.  </w:t>
      </w:r>
      <w:r w:rsidRPr="00B145B8">
        <w:rPr>
          <w:rFonts w:ascii="Times New Roman" w:hAnsi="Times New Roman" w:cs="Times New Roman"/>
          <w:sz w:val="28"/>
          <w:szCs w:val="28"/>
          <w:lang w:val="uz-Cyrl-UZ"/>
        </w:rPr>
        <w:lastRenderedPageBreak/>
        <w:t>Масалан, «Ойдинда юрган одамлар» қиссасида никоҳ тўйи ҳақида қизиқарли маълумотлар, «Юлдузлар мангу ёнади» қиссасида тўйларда ўтказиладиган кураш ва бошқа турли ўйинлар, «От кишнаган оқшом»да кўпкари тасвирланган.</w:t>
      </w:r>
    </w:p>
    <w:p w:rsidR="00B145B8" w:rsidRPr="00B145B8" w:rsidRDefault="00B145B8" w:rsidP="00B145B8">
      <w:pPr>
        <w:ind w:firstLine="567"/>
        <w:jc w:val="both"/>
        <w:rPr>
          <w:rFonts w:ascii="Times New Roman" w:hAnsi="Times New Roman" w:cs="Times New Roman"/>
          <w:spacing w:val="20"/>
          <w:sz w:val="28"/>
          <w:szCs w:val="28"/>
          <w:lang w:val="uz-Cyrl-UZ"/>
        </w:rPr>
      </w:pPr>
      <w:r w:rsidRPr="00B145B8">
        <w:rPr>
          <w:rFonts w:ascii="Times New Roman" w:hAnsi="Times New Roman" w:cs="Times New Roman"/>
          <w:sz w:val="28"/>
          <w:szCs w:val="28"/>
          <w:lang w:val="uz-Cyrl-UZ"/>
        </w:rPr>
        <w:t>Тоғай Мурод асар қаҳрамонлари Қоплон ва Оймомонинг никоҳ тўйи ҳақида гапираркан, унаштириш маросими совчи келиши, қариндошлар билан маслаҳатлашиш, қизнинг кўнглини билиш, қалинни келишиш, нон синдириш пайтидан бошлаб, тўй маросимининг бошидан охиригача баён этади.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Тўйнинг ҳам турлари жуда кўп: бешик тўйи, хатна-суннат тўйи, никоҳ тўйи, пайғамбар тўйи, ҳовли тўйи, ёш саналари билан боғлиқ бўлган тўйлар ва ҳоказолар мавжуд. Русларда 1 йилдан  75 йилгача тўйларни, яъни  – чит мато тўйидан бошлаб, платина  тўйича нишонлайдилар (улар ичида 10 йил – атир гул тўй, 15 йил – шиша (биллур) тўй, 20 йил – чинни (фарфор) тўй, 25 йил – кумуш тўй, 30 йил – марварид тўй, 50 йил – олтин тўй кабилар бор).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Тўйлар кўпинча қадимда қиш фаслида ўтказилган. Чунки бу фаслда деҳқон ва косибнинг қўли кўпроқ бўш бўлган. Ҳозир бизнинг юртимизда тўй мавсуми борасида ҳеч қандай чеклов йўқ. Хабарингиз бўлса, эшитгандирсиз, советлар ҳукмронлиги вақтида Ўзбекистонда тўю томошаларга фақат пахта йиғим-теримидан сўнг руҳсат бериларди.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Тўйлар, одатда, кичик байрамлардек ўтказилади. Тўйларда, юқорида айтганимиздек, турли-туман урф-одатлар, маросимлар адо этилади. Масалан, </w:t>
      </w:r>
      <w:r w:rsidRPr="00B145B8">
        <w:rPr>
          <w:rFonts w:ascii="Times New Roman" w:hAnsi="Times New Roman" w:cs="Times New Roman"/>
          <w:b/>
          <w:sz w:val="28"/>
          <w:szCs w:val="28"/>
          <w:lang w:val="uz-Cyrl-UZ"/>
        </w:rPr>
        <w:t>бешик тўй</w:t>
      </w:r>
      <w:r w:rsidRPr="00B145B8">
        <w:rPr>
          <w:rFonts w:ascii="Times New Roman" w:hAnsi="Times New Roman" w:cs="Times New Roman"/>
          <w:sz w:val="28"/>
          <w:szCs w:val="28"/>
          <w:lang w:val="uz-Cyrl-UZ"/>
        </w:rPr>
        <w:t xml:space="preserve">да янги бўшанган, бешикда боласини эмизиб турган онага нон тишлатиб, бу нон болаларга олиб </w:t>
      </w:r>
      <w:r w:rsidRPr="00B145B8">
        <w:rPr>
          <w:rFonts w:ascii="Times New Roman" w:hAnsi="Times New Roman" w:cs="Times New Roman"/>
          <w:noProof/>
          <w:sz w:val="28"/>
          <w:szCs w:val="28"/>
        </w:rPr>
        <w:drawing>
          <wp:anchor distT="0" distB="0" distL="114300" distR="114300" simplePos="0" relativeHeight="251822080" behindDoc="1" locked="0" layoutInCell="1" allowOverlap="1">
            <wp:simplePos x="0" y="0"/>
            <wp:positionH relativeFrom="column">
              <wp:posOffset>29845</wp:posOffset>
            </wp:positionH>
            <wp:positionV relativeFrom="paragraph">
              <wp:posOffset>247650</wp:posOffset>
            </wp:positionV>
            <wp:extent cx="2409825" cy="1275715"/>
            <wp:effectExtent l="19050" t="0" r="9525" b="0"/>
            <wp:wrapTight wrapText="bothSides">
              <wp:wrapPolygon edited="0">
                <wp:start x="-171" y="0"/>
                <wp:lineTo x="-171" y="21288"/>
                <wp:lineTo x="21685" y="21288"/>
                <wp:lineTo x="21685" y="0"/>
                <wp:lineTo x="-171" y="0"/>
              </wp:wrapPolygon>
            </wp:wrapTight>
            <wp:docPr id="209" name="Рисунок 209" descr="http://www.bazm.uz/gallery/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bazm.uz/gallery/563.jpg"/>
                    <pic:cNvPicPr>
                      <a:picLocks noChangeAspect="1" noChangeArrowheads="1"/>
                    </pic:cNvPicPr>
                  </pic:nvPicPr>
                  <pic:blipFill>
                    <a:blip r:embed="rId446" r:link="rId447" cstate="print"/>
                    <a:srcRect/>
                    <a:stretch>
                      <a:fillRect/>
                    </a:stretch>
                  </pic:blipFill>
                  <pic:spPr bwMode="auto">
                    <a:xfrm>
                      <a:off x="0" y="0"/>
                      <a:ext cx="2409825" cy="127571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қочдирилган. Бешик нарисига, айвонга ширинликлар, турли мева қоқилари сочилиб, болаларга талашиб-тортишиб тановул қилдирилган. Ҳолвайтар пиширилиб, махсус пиширилган кулча нонлар, қанд-қурслар билан сийланади. Бу билан </w:t>
      </w:r>
      <w:r w:rsidRPr="00B145B8">
        <w:rPr>
          <w:rFonts w:ascii="Times New Roman" w:hAnsi="Times New Roman" w:cs="Times New Roman"/>
          <w:i/>
          <w:sz w:val="28"/>
          <w:szCs w:val="28"/>
          <w:lang w:val="uz-Cyrl-UZ"/>
        </w:rPr>
        <w:t>янги туғилган боланинг умри ширин, мўл бўлиб, узоқ йиллар ҳаётда сочилган ризқ-рўзини йиғиб-териб еб юрсин</w:t>
      </w:r>
      <w:r w:rsidRPr="00B145B8">
        <w:rPr>
          <w:rFonts w:ascii="Times New Roman" w:hAnsi="Times New Roman" w:cs="Times New Roman"/>
          <w:sz w:val="28"/>
          <w:szCs w:val="28"/>
          <w:lang w:val="uz-Cyrl-UZ"/>
        </w:rPr>
        <w:t xml:space="preserve">, деган маъно англашилган. Бешик тўйида болани чилласи чиқиб, уни бешикка белаш маросимида </w:t>
      </w:r>
      <w:r w:rsidRPr="00B145B8">
        <w:rPr>
          <w:rFonts w:ascii="Times New Roman" w:hAnsi="Times New Roman" w:cs="Times New Roman"/>
          <w:i/>
          <w:sz w:val="28"/>
          <w:szCs w:val="28"/>
          <w:lang w:val="uz-Cyrl-UZ"/>
        </w:rPr>
        <w:t>икки турмуш кўрган, ажралган хотинлар ирим қилиб қўйилмаган</w:t>
      </w:r>
      <w:r w:rsidRPr="00B145B8">
        <w:rPr>
          <w:rFonts w:ascii="Times New Roman" w:hAnsi="Times New Roman" w:cs="Times New Roman"/>
          <w:sz w:val="28"/>
          <w:szCs w:val="28"/>
          <w:lang w:val="uz-Cyrl-UZ"/>
        </w:rPr>
        <w:t>. Бешикка муқаддас ҳисобланган дарахт (туғдона) шохи кесиб олиб, осиб қўйилган. Боланинг бешик ёстиғи остига пичоқ, нон парчаси қўйилган. Исириқ тутатилиб, тумор осилган.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823104" behindDoc="1" locked="0" layoutInCell="1" allowOverlap="1">
            <wp:simplePos x="0" y="0"/>
            <wp:positionH relativeFrom="column">
              <wp:posOffset>4492625</wp:posOffset>
            </wp:positionH>
            <wp:positionV relativeFrom="paragraph">
              <wp:posOffset>430530</wp:posOffset>
            </wp:positionV>
            <wp:extent cx="1457960" cy="1319530"/>
            <wp:effectExtent l="19050" t="0" r="8890" b="0"/>
            <wp:wrapTight wrapText="bothSides">
              <wp:wrapPolygon edited="0">
                <wp:start x="-282" y="0"/>
                <wp:lineTo x="-282" y="21205"/>
                <wp:lineTo x="21732" y="21205"/>
                <wp:lineTo x="21732" y="0"/>
                <wp:lineTo x="-282" y="0"/>
              </wp:wrapPolygon>
            </wp:wrapTight>
            <wp:docPr id="210" name="Рисунок 210" descr="HPIM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PIM2552"/>
                    <pic:cNvPicPr>
                      <a:picLocks noChangeAspect="1" noChangeArrowheads="1"/>
                    </pic:cNvPicPr>
                  </pic:nvPicPr>
                  <pic:blipFill>
                    <a:blip r:embed="rId448" cstate="print"/>
                    <a:srcRect/>
                    <a:stretch>
                      <a:fillRect/>
                    </a:stretch>
                  </pic:blipFill>
                  <pic:spPr bwMode="auto">
                    <a:xfrm>
                      <a:off x="0" y="0"/>
                      <a:ext cx="1457960" cy="13195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Бешик тўйи болалар учун жу</w:t>
      </w:r>
      <w:r w:rsidRPr="00B145B8">
        <w:rPr>
          <w:rFonts w:ascii="Times New Roman" w:hAnsi="Times New Roman" w:cs="Times New Roman"/>
          <w:sz w:val="28"/>
          <w:szCs w:val="28"/>
        </w:rPr>
        <w:t xml:space="preserve"> </w:t>
      </w:r>
      <w:r w:rsidRPr="00B145B8">
        <w:rPr>
          <w:rFonts w:ascii="Times New Roman" w:hAnsi="Times New Roman" w:cs="Times New Roman"/>
          <w:sz w:val="28"/>
          <w:szCs w:val="28"/>
          <w:lang w:val="uz-Cyrl-UZ"/>
        </w:rPr>
        <w:t xml:space="preserve">да-жуда қувончли байрамдир. Чунки, улар ўз сафларига номаълум бир боланинг келиб қўшилаётганидан шодланадилар. </w:t>
      </w:r>
      <w:r w:rsidRPr="00B145B8">
        <w:rPr>
          <w:rFonts w:ascii="Times New Roman" w:hAnsi="Times New Roman" w:cs="Times New Roman"/>
          <w:sz w:val="28"/>
          <w:szCs w:val="28"/>
        </w:rPr>
        <w:t>Умуман олганда, болалик олами жуда ҳам гўзалдир. У ҳар бир кичик нарсадан хурсанд бўлади.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Никоҳ тўйи</w:t>
      </w:r>
      <w:r w:rsidRPr="00B145B8">
        <w:rPr>
          <w:rFonts w:ascii="Times New Roman" w:hAnsi="Times New Roman" w:cs="Times New Roman"/>
          <w:sz w:val="28"/>
          <w:szCs w:val="28"/>
          <w:lang w:val="uz-Cyrl-UZ"/>
        </w:rPr>
        <w:t>да эса бўй етган қиз-йигитнинг турмуш қуриши билан боғлиқ бўлган қадимий, анъанавий одат-маросимлар амалга оширилган.</w:t>
      </w:r>
    </w:p>
    <w:p w:rsidR="00B145B8" w:rsidRPr="00B145B8" w:rsidRDefault="00B145B8" w:rsidP="00B145B8">
      <w:pPr>
        <w:pStyle w:val="21"/>
        <w:spacing w:after="0" w:line="276" w:lineRule="auto"/>
        <w:ind w:left="0" w:firstLine="567"/>
        <w:jc w:val="both"/>
        <w:rPr>
          <w:sz w:val="28"/>
          <w:szCs w:val="28"/>
          <w:lang w:val="uz-Cyrl-UZ"/>
        </w:rPr>
      </w:pPr>
      <w:r w:rsidRPr="00B145B8">
        <w:rPr>
          <w:sz w:val="28"/>
          <w:szCs w:val="28"/>
          <w:lang w:val="uz-Cyrl-UZ"/>
        </w:rPr>
        <w:t xml:space="preserve">Масалан, “бўлди-бўлди (унаштириш)” маросими. Куёв томон келин яшаган уй дорвозаси олдини супуриб кетади. Озод Авлиқуловнинг “Ҳаёт йўли” (“Линия жизни”) қиссасида шундай эпизод бор: Келин бўлмиш Ҳулкарнинг дадаси даладан келса дорвоза олди одатдан ташқари тоза, супурилган. Уйдагилардан сўраса, бирортаси ўзининг супурганлигини тан олмайди. Шунда Хулкарнинг бобоси “ким супурган бўлса ҳам раҳмат, денглар, бу баҳорни бошлаб берадиган биринчи қалдирғоч”, дейди. Кейин совчилар гапни дангал айта қолмай мажозий маънода бошлашади: “қуш ўзини кўтара оладиган шохга қўнади. Сизнинг уйингизда қанотлари мустаҳкам кучли қушча катта бўляпти. У ҳозир мустақил парвоз қилишга тайёр. Энди у ўзи қўнадиган шохни билиб олса бўларди”. “Ҳа, тўғри, кучли қушча қўнадиган шох ҳам қуриган, мўрт бўлмаслиги керак-да, деб маъқуллашди, атрофдагилар” Шундай кейин ота-боболари, аждодларни суриштиришади.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Куёв бўлмиш йигитга қўйиладиган шартларни Сиз севиб ўқиган эртакларингиз, бахши боболарингиз тўқиган достонлардан яхши биласиз. Барчинойнинг бўлажак куёв олдига қўйган синовларни бир эсланг: “Пойга қиламан, отини ўздирганга тегаман; курашда алпларнинг (улар 90 та) барини йиққатга тегаман; ёй тортишса, ёйи синмай қолганга тегаман; минг қадамдан танга-пулни урган қирағай мерганга тегаман” дейди Барчиной. Оддий халқда куёв болага ўтин ёрдириб, ер чоптириб, чавандозлигини, кураш тушишини, камондозлигини, косиб-усталигини синаб, имтиҳон қилиб кўришган.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Қадим аждодларимизда ўзаро келишилган ҳолда бўлажак келинни </w:t>
      </w:r>
      <w:r w:rsidRPr="00B145B8">
        <w:rPr>
          <w:rFonts w:ascii="Times New Roman" w:hAnsi="Times New Roman" w:cs="Times New Roman"/>
          <w:i/>
          <w:sz w:val="28"/>
          <w:szCs w:val="28"/>
          <w:lang w:val="uz-Cyrl-UZ"/>
        </w:rPr>
        <w:t>олиб қочиш</w:t>
      </w:r>
      <w:r w:rsidRPr="00B145B8">
        <w:rPr>
          <w:rFonts w:ascii="Times New Roman" w:hAnsi="Times New Roman" w:cs="Times New Roman"/>
          <w:sz w:val="28"/>
          <w:szCs w:val="28"/>
          <w:lang w:val="uz-Cyrl-UZ"/>
        </w:rPr>
        <w:t xml:space="preserve"> расм бўлган (“Кавказ асираси” фильмини эсланг). «Олиб қочилган қизни йигит никоҳлаб олиши учун муайян қонун-қоидалар асосида тўй тадоригини кўришган. Шу муносабат билан никоҳдан олдинги ва кейинги маросимлар амалга оширилган. Туркий халқларда ҳамма маънода қизнинг баҳоси баланд бўлган. Шунинг учун куёв томон келин томонга албатта қалин </w:t>
      </w:r>
      <w:r w:rsidRPr="00B145B8">
        <w:rPr>
          <w:rFonts w:ascii="Times New Roman" w:hAnsi="Times New Roman" w:cs="Times New Roman"/>
          <w:sz w:val="28"/>
          <w:szCs w:val="28"/>
          <w:lang w:val="uz-Cyrl-UZ"/>
        </w:rPr>
        <w:lastRenderedPageBreak/>
        <w:t>тўлаган. Бу тўлов пул, олтин-кумуш, қўй-мол, гилам ва кигиз шаклларида бўлган.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Келинни тушириб олиш маросими</w:t>
      </w:r>
      <w:r w:rsidRPr="00B145B8">
        <w:rPr>
          <w:rFonts w:ascii="Times New Roman" w:hAnsi="Times New Roman" w:cs="Times New Roman"/>
          <w:sz w:val="28"/>
          <w:szCs w:val="28"/>
          <w:lang w:val="uz-Cyrl-UZ"/>
        </w:rPr>
        <w:t>, айниқса, қизиқарлидир.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Қадимий аждодларимиз ўт-оловга сиғинишгани туфайли, отда, тоға етакловида ёки аравада келган келинни (ҳозир енгил машиналарда) куёв бола отдан (аравадан, машинадан) тушириб, дарвоза олдида ёқиб қўйилган катта гулхан атрофидан уч бора айлантириб, сўнг чимилдиққача кўтариб олиб кирган. Бу билан аждодларимиз янги оилани олов тафтида ҳар хил инс-жинслардан, ёмон кўзлардан тозалаган. Иккинчидан, эр киши ўз жуфти ҳалоли, турмуш ҳамроҳи бўлган аёлни ҳамиша иззат-ҳурматда, қўлда кўтариб юришини рамзий равишда ифода қилган.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sz w:val="28"/>
          <w:szCs w:val="28"/>
          <w:lang w:val="uz-Cyrl-UZ"/>
        </w:rPr>
        <w:t>Хоразмда</w:t>
      </w:r>
      <w:r w:rsidRPr="00B145B8">
        <w:rPr>
          <w:rFonts w:ascii="Times New Roman" w:hAnsi="Times New Roman" w:cs="Times New Roman"/>
          <w:sz w:val="28"/>
          <w:szCs w:val="28"/>
          <w:lang w:val="uz-Cyrl-UZ"/>
        </w:rPr>
        <w:t xml:space="preserve"> қадимдан хонадонга келин бўлиб тушган янги оила аъзоси </w:t>
      </w:r>
      <w:r w:rsidRPr="00B145B8">
        <w:rPr>
          <w:rFonts w:ascii="Times New Roman" w:hAnsi="Times New Roman" w:cs="Times New Roman"/>
          <w:i/>
          <w:sz w:val="28"/>
          <w:szCs w:val="28"/>
          <w:lang w:val="uz-Cyrl-UZ"/>
        </w:rPr>
        <w:t>бир йил давомида ўз қайнонаси билан оғиз очиб гаплашмайди</w:t>
      </w:r>
      <w:r w:rsidRPr="00B145B8">
        <w:rPr>
          <w:rFonts w:ascii="Times New Roman" w:hAnsi="Times New Roman" w:cs="Times New Roman"/>
          <w:sz w:val="28"/>
          <w:szCs w:val="28"/>
          <w:lang w:val="uz-Cyrl-UZ"/>
        </w:rPr>
        <w:t>. Ўғил ўстирганнинг хизматини қилади, топшириқларини бажаради, буйруқларини қулоқ қоқмай адо этади, аммо чурқ этиб, оғиз очмайди. Бу аразлагани, иддаосидан эмас, одоб-андишасидан, истиҳола қилганидан шундай муомалада бўлади. Келин биринчи фарзандини туғиб, уни бешикка белаганидан кейин қайнона-ойиси билан гаплашиш ҳуқуқига эга бўлади.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Қайнота-келин муносабатлари</w:t>
      </w:r>
      <w:r w:rsidRPr="00B145B8">
        <w:rPr>
          <w:rFonts w:ascii="Times New Roman" w:hAnsi="Times New Roman" w:cs="Times New Roman"/>
          <w:sz w:val="28"/>
          <w:szCs w:val="28"/>
          <w:lang w:val="uz-Cyrl-UZ"/>
        </w:rPr>
        <w:t xml:space="preserve"> янада мураккаброқ. Келин, неча йил давомида туғилишидан қатъи назар, тўрт фарзанд кўргунига қадар, ўз қайнотаси билан гаплашмайди. Қайнотанинг топшириқларини бажаради, юмушию хизматини қовоқ-тумшуқ қилмай ўрнига қўяди. Фақат бу ижрони гунгу соқовдек (туркман фильмларини эсланг), ҳатто овози ва шовқини ҳам чиқмасдан бажаради. Бу ҳам одоб, андиша, истиҳола тушунчаларининг энг олий намуналаридир.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Албатта, </w:t>
      </w:r>
      <w:r w:rsidRPr="00B145B8">
        <w:rPr>
          <w:rFonts w:ascii="Times New Roman" w:hAnsi="Times New Roman" w:cs="Times New Roman"/>
          <w:i/>
          <w:sz w:val="28"/>
          <w:szCs w:val="28"/>
          <w:lang w:val="uz-Cyrl-UZ"/>
        </w:rPr>
        <w:t>келин-куёв тўй кунлари</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махсус кийим-бошлар</w:t>
      </w:r>
      <w:r w:rsidRPr="00B145B8">
        <w:rPr>
          <w:rFonts w:ascii="Times New Roman" w:hAnsi="Times New Roman" w:cs="Times New Roman"/>
          <w:sz w:val="28"/>
          <w:szCs w:val="28"/>
          <w:lang w:val="uz-Cyrl-UZ"/>
        </w:rPr>
        <w:t xml:space="preserve"> кийишган. Бу кийимлар юртимизнинг воҳаларига қараб, бир-биридан фарқ қилган. Масалан, Самарқанд, Бухороники бир тоифа бўлса, Сурхон ва Қашқадарё воҳасиники иккинчи тоифа, Фарғонаники ўзи бўлак бўлса, хоразмлик келин-куёвнинг кийим-боши тамоман ўзгача бўлган. Бу ташқи белгилар ҳам халқимиз маданиятининг жуда бой ва қадимлигидан далолат беради.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Никоҳ тўйигача қуда томонлар ўртасида </w:t>
      </w:r>
      <w:r w:rsidRPr="00B145B8">
        <w:rPr>
          <w:rFonts w:ascii="Times New Roman" w:hAnsi="Times New Roman" w:cs="Times New Roman"/>
          <w:i/>
          <w:sz w:val="28"/>
          <w:szCs w:val="28"/>
          <w:lang w:val="uz-Cyrl-UZ"/>
        </w:rPr>
        <w:t>маслаҳат оши</w:t>
      </w:r>
      <w:r w:rsidRPr="00B145B8">
        <w:rPr>
          <w:rFonts w:ascii="Times New Roman" w:hAnsi="Times New Roman" w:cs="Times New Roman"/>
          <w:sz w:val="28"/>
          <w:szCs w:val="28"/>
          <w:lang w:val="uz-Cyrl-UZ"/>
        </w:rPr>
        <w:t xml:space="preserve"> берилиб, </w:t>
      </w:r>
      <w:r w:rsidRPr="00B145B8">
        <w:rPr>
          <w:rFonts w:ascii="Times New Roman" w:hAnsi="Times New Roman" w:cs="Times New Roman"/>
          <w:i/>
          <w:sz w:val="28"/>
          <w:szCs w:val="28"/>
          <w:lang w:val="uz-Cyrl-UZ"/>
        </w:rPr>
        <w:t>сўнг унаштириш маросими</w:t>
      </w:r>
      <w:r w:rsidRPr="00B145B8">
        <w:rPr>
          <w:rFonts w:ascii="Times New Roman" w:hAnsi="Times New Roman" w:cs="Times New Roman"/>
          <w:sz w:val="28"/>
          <w:szCs w:val="28"/>
          <w:lang w:val="uz-Cyrl-UZ"/>
        </w:rPr>
        <w:t xml:space="preserve"> ўтказилган. Халқ орасида бу одат </w:t>
      </w:r>
      <w:r w:rsidRPr="00B145B8">
        <w:rPr>
          <w:rFonts w:ascii="Times New Roman" w:hAnsi="Times New Roman" w:cs="Times New Roman"/>
          <w:i/>
          <w:sz w:val="28"/>
          <w:szCs w:val="28"/>
          <w:lang w:val="uz-Cyrl-UZ"/>
        </w:rPr>
        <w:t>«нон синдириш»</w:t>
      </w:r>
      <w:r w:rsidRPr="00B145B8">
        <w:rPr>
          <w:rFonts w:ascii="Times New Roman" w:hAnsi="Times New Roman" w:cs="Times New Roman"/>
          <w:sz w:val="28"/>
          <w:szCs w:val="28"/>
          <w:lang w:val="uz-Cyrl-UZ"/>
        </w:rPr>
        <w:t xml:space="preserve"> деб ҳам аталади. Фотиҳа тўйидан кейин келин тушадиган хонадонга ҳайит, байрам кунлари ҳайитликлар жўнатилган. Келин тушишининг ўзи катта бир </w:t>
      </w:r>
      <w:r w:rsidRPr="00B145B8">
        <w:rPr>
          <w:rFonts w:ascii="Times New Roman" w:hAnsi="Times New Roman" w:cs="Times New Roman"/>
          <w:sz w:val="28"/>
          <w:szCs w:val="28"/>
          <w:lang w:val="uz-Cyrl-UZ"/>
        </w:rPr>
        <w:lastRenderedPageBreak/>
        <w:t>маросим бўлиб, қуда томонлар азалдан амал қилиб келинаётган таомилга итоат қилишган.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Тўй куни</w:t>
      </w:r>
      <w:r w:rsidRPr="00B145B8">
        <w:rPr>
          <w:rFonts w:ascii="Times New Roman" w:hAnsi="Times New Roman" w:cs="Times New Roman"/>
          <w:sz w:val="28"/>
          <w:szCs w:val="28"/>
          <w:lang w:val="uz-Cyrl-UZ"/>
        </w:rPr>
        <w:t xml:space="preserve">даги тўй жўнатиш, тортишмачоқ – келин оёғи остига ташланган </w:t>
      </w:r>
      <w:r w:rsidRPr="00B145B8">
        <w:rPr>
          <w:rFonts w:ascii="Times New Roman" w:hAnsi="Times New Roman" w:cs="Times New Roman"/>
          <w:i/>
          <w:sz w:val="28"/>
          <w:szCs w:val="28"/>
          <w:lang w:val="uz-Cyrl-UZ"/>
        </w:rPr>
        <w:t>пояндоз талашиш маросимлари</w:t>
      </w:r>
      <w:r w:rsidRPr="00B145B8">
        <w:rPr>
          <w:rFonts w:ascii="Times New Roman" w:hAnsi="Times New Roman" w:cs="Times New Roman"/>
          <w:sz w:val="28"/>
          <w:szCs w:val="28"/>
          <w:lang w:val="uz-Cyrl-UZ"/>
        </w:rPr>
        <w:t>нинг ўзи бир тўйдир. Чимилдиқ (гўшанга) га кириш билан боғлиқ одатларнинг ўзи бир жаҳон. Келин-куёвнинг устидан сочқи сочиш, келин бола ва янгалар билан куёв тўра ва унинг жўралари ўртасидаги айтишув, «белбоғ ечди», «келин кўтарди», «оёқ босди» одатлари шулар жумласидандир.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Никоҳ тўйидан кейин бўладиган маросимлар ҳам халқимиз жўмард табиат, қўли очиқлик одати, тўкин-сочин, эркин ҳаёти мазмунидан келиб чиққан. Булар келиннинг </w:t>
      </w:r>
      <w:r w:rsidRPr="00B145B8">
        <w:rPr>
          <w:rFonts w:ascii="Times New Roman" w:hAnsi="Times New Roman" w:cs="Times New Roman"/>
          <w:i/>
          <w:sz w:val="28"/>
          <w:szCs w:val="28"/>
          <w:lang w:val="uz-Cyrl-UZ"/>
        </w:rPr>
        <w:t>юзини очиш, келин саломи,</w:t>
      </w:r>
      <w:r w:rsidRPr="00B145B8">
        <w:rPr>
          <w:rFonts w:ascii="Times New Roman" w:hAnsi="Times New Roman" w:cs="Times New Roman"/>
          <w:sz w:val="28"/>
          <w:szCs w:val="28"/>
          <w:lang w:val="uz-Cyrl-UZ"/>
        </w:rPr>
        <w:t xml:space="preserve"> куёв томон ва маҳалла хотин-қизларнинг </w:t>
      </w:r>
      <w:r w:rsidRPr="00B145B8">
        <w:rPr>
          <w:rFonts w:ascii="Times New Roman" w:hAnsi="Times New Roman" w:cs="Times New Roman"/>
          <w:i/>
          <w:sz w:val="28"/>
          <w:szCs w:val="28"/>
          <w:lang w:val="uz-Cyrl-UZ"/>
        </w:rPr>
        <w:t>келин кўрди</w:t>
      </w:r>
      <w:r w:rsidRPr="00B145B8">
        <w:rPr>
          <w:rFonts w:ascii="Times New Roman" w:hAnsi="Times New Roman" w:cs="Times New Roman"/>
          <w:sz w:val="28"/>
          <w:szCs w:val="28"/>
          <w:lang w:val="uz-Cyrl-UZ"/>
        </w:rPr>
        <w:t xml:space="preserve">си ва сўнггиси – ёйилган </w:t>
      </w:r>
      <w:r w:rsidRPr="00B145B8">
        <w:rPr>
          <w:rFonts w:ascii="Times New Roman" w:hAnsi="Times New Roman" w:cs="Times New Roman"/>
          <w:i/>
          <w:sz w:val="28"/>
          <w:szCs w:val="28"/>
          <w:lang w:val="uz-Cyrl-UZ"/>
        </w:rPr>
        <w:t>сепни йиғиш</w:t>
      </w:r>
      <w:r w:rsidRPr="00B145B8">
        <w:rPr>
          <w:rFonts w:ascii="Times New Roman" w:hAnsi="Times New Roman" w:cs="Times New Roman"/>
          <w:sz w:val="28"/>
          <w:szCs w:val="28"/>
          <w:lang w:val="uz-Cyrl-UZ"/>
        </w:rPr>
        <w:t>дир. Бу маросимни халқ орасида «</w:t>
      </w:r>
      <w:r w:rsidRPr="00B145B8">
        <w:rPr>
          <w:rFonts w:ascii="Times New Roman" w:hAnsi="Times New Roman" w:cs="Times New Roman"/>
          <w:i/>
          <w:sz w:val="28"/>
          <w:szCs w:val="28"/>
          <w:lang w:val="uz-Cyrl-UZ"/>
        </w:rPr>
        <w:t>жой йиғди</w:t>
      </w:r>
      <w:r w:rsidRPr="00B145B8">
        <w:rPr>
          <w:rFonts w:ascii="Times New Roman" w:hAnsi="Times New Roman" w:cs="Times New Roman"/>
          <w:sz w:val="28"/>
          <w:szCs w:val="28"/>
          <w:lang w:val="uz-Cyrl-UZ"/>
        </w:rPr>
        <w:t>» ҳам дейишади. «Жой йиғди» да кутилган натижани бермаган айрим келинлар эртаси қўтир эшаккка тескари ўтқазилиб, йўл-йўлакай масхаралаб кулиб, сазойи қилиниб, ҳазар билан ота-онасиникига элтиб ташланган. Бу иснод қолган барча оилаларга қизлари, бўлажак келинлари учун катта сабоқ ролини ўтаган.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24128" behindDoc="1" locked="0" layoutInCell="1" allowOverlap="1">
            <wp:simplePos x="0" y="0"/>
            <wp:positionH relativeFrom="column">
              <wp:posOffset>4001770</wp:posOffset>
            </wp:positionH>
            <wp:positionV relativeFrom="paragraph">
              <wp:posOffset>185420</wp:posOffset>
            </wp:positionV>
            <wp:extent cx="1905000" cy="1514475"/>
            <wp:effectExtent l="19050" t="0" r="0" b="0"/>
            <wp:wrapTight wrapText="bothSides">
              <wp:wrapPolygon edited="0">
                <wp:start x="-216" y="0"/>
                <wp:lineTo x="-216" y="21464"/>
                <wp:lineTo x="21600" y="21464"/>
                <wp:lineTo x="21600" y="0"/>
                <wp:lineTo x="-216" y="0"/>
              </wp:wrapPolygon>
            </wp:wrapTight>
            <wp:docPr id="211" name="Рисунок 211" descr="http://www.qashqadaryogz.uz/img/1551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qashqadaryogz.uz/img/15511597.jpg"/>
                    <pic:cNvPicPr>
                      <a:picLocks noChangeAspect="1" noChangeArrowheads="1"/>
                    </pic:cNvPicPr>
                  </pic:nvPicPr>
                  <pic:blipFill>
                    <a:blip r:embed="rId449" r:link="rId450"/>
                    <a:srcRect/>
                    <a:stretch>
                      <a:fillRect/>
                    </a:stretch>
                  </pic:blipFill>
                  <pic:spPr bwMode="auto">
                    <a:xfrm>
                      <a:off x="0" y="0"/>
                      <a:ext cx="1905000" cy="1514475"/>
                    </a:xfrm>
                    <a:prstGeom prst="rect">
                      <a:avLst/>
                    </a:prstGeom>
                    <a:noFill/>
                    <a:ln w="9525">
                      <a:noFill/>
                      <a:miter lim="800000"/>
                      <a:headEnd/>
                      <a:tailEnd/>
                    </a:ln>
                  </pic:spPr>
                </pic:pic>
              </a:graphicData>
            </a:graphic>
          </wp:anchor>
        </w:drawing>
      </w:r>
      <w:r w:rsidRPr="00B145B8">
        <w:rPr>
          <w:rFonts w:ascii="Times New Roman" w:hAnsi="Times New Roman" w:cs="Times New Roman"/>
          <w:b/>
          <w:sz w:val="28"/>
          <w:szCs w:val="28"/>
          <w:lang w:val="uz-Cyrl-UZ"/>
        </w:rPr>
        <w:t>Ҳовли тўй</w:t>
      </w:r>
      <w:r w:rsidRPr="00B145B8">
        <w:rPr>
          <w:rFonts w:ascii="Times New Roman" w:hAnsi="Times New Roman" w:cs="Times New Roman"/>
          <w:sz w:val="28"/>
          <w:szCs w:val="28"/>
          <w:lang w:val="uz-Cyrl-UZ"/>
        </w:rPr>
        <w:t>ида қишлоқдошларнинг, қариндош-уруғларнинг катта ҳашари билан қурилган янги иморатга кўчиб кирилгач, худойидан кейин махсус тўй қилинган. Бу тўй ҳам кўпроқ куз ё қишда ўтказилган. Ҳовли тўй муносабати билан янада шинам, кўркам, ораста, хонакилашган. Ҳовли тўйидан кейингина янги иморат ўзлаштирилган, унда яшашга ўрганилган, киришилган. Бу тўй ҳам никоҳ тўйидек оила учун энг бахтиёр, тантанавор маросимдир. Бошпана, иморат ҳовлилик ёш оила энди оёққа туриб олган. Барқарор, қабила, қишлоқ, элатнинг кори хайрига ярайдиган мустаҳкам қўрғон саналган.</w:t>
      </w:r>
    </w:p>
    <w:p w:rsidR="00B145B8" w:rsidRPr="00B145B8" w:rsidRDefault="00B145B8" w:rsidP="00B145B8">
      <w:pPr>
        <w:ind w:firstLine="567"/>
        <w:jc w:val="both"/>
        <w:rPr>
          <w:rFonts w:ascii="Times New Roman" w:eastAsia="Calibri" w:hAnsi="Times New Roman" w:cs="Times New Roman"/>
          <w:sz w:val="28"/>
          <w:szCs w:val="28"/>
          <w:lang w:val="uz-Cyrl-UZ" w:eastAsia="en-US"/>
        </w:rPr>
      </w:pPr>
      <w:r w:rsidRPr="00B145B8">
        <w:rPr>
          <w:rFonts w:ascii="Times New Roman" w:hAnsi="Times New Roman" w:cs="Times New Roman"/>
          <w:sz w:val="28"/>
          <w:szCs w:val="28"/>
          <w:lang w:val="uz-Cyrl-UZ"/>
        </w:rPr>
        <w:t xml:space="preserve">Тўйларнинг ҳар қишлоқда катта-кичикни яхши танийдиган кайвониси, қўли енгил сартарош-устаси, қўли ширин ошпази, эпчил дастурхончиси бўлганидек, алоҳида айтимчи-жарчиси ҳам албатта бўлган. Бу айтимчи-жарчилар замонига, жойига, қишлоқлар ҳудудининг катта-кичиклигига қараб, пиёда, отда, эшакда, велосипед, мотоцикл ё машинада ўқтин-ўқтин тўхтаб, жар солганлар. Тоғай Муроднинг «Юлдузлар мангу ёнади» қиссасида ўғил тўй муносабати билан келтирилган жарчининг тўйга чорлов эпизоди </w:t>
      </w:r>
      <w:r w:rsidRPr="00B145B8">
        <w:rPr>
          <w:rFonts w:ascii="Times New Roman" w:hAnsi="Times New Roman" w:cs="Times New Roman"/>
          <w:sz w:val="28"/>
          <w:szCs w:val="28"/>
          <w:lang w:val="uz-Cyrl-UZ"/>
        </w:rPr>
        <w:lastRenderedPageBreak/>
        <w:t>билан бошланиши китобхонд а ўзгача бир самимиятга йўғрилган кайфият уйғотади: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 Одамлар-у одамлар, тоғда битган бодомлар, эшитмадим деманглар! </w:t>
      </w:r>
      <w:r w:rsidRPr="00B145B8">
        <w:rPr>
          <w:rFonts w:ascii="Times New Roman" w:hAnsi="Times New Roman" w:cs="Times New Roman"/>
          <w:sz w:val="28"/>
          <w:szCs w:val="28"/>
        </w:rPr>
        <w:t>Бугун ҳа-а-амма Зулфиқор полвонникига суннат тўйига, ҳе-е-е-ей! Чў, жонивор!</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Эгар қошига тўн солиб олмиш жарчи гузарма-гузар от ўйнатади. Хўжасоат қишлоғи аҳлини тўйга чорлади».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Айрим мўйсафидлар, ногиронлар, қулоғи оғир кексалар, диний арбоб, ҳурматли кишилар қишлоқ оқсоқоли томонидан махсус киши юбориб, тўйга чорланганлар.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Шўролар даврида, тўй маросимининг мазмуни ҳам шакли-шамойили ҳам анча ўзгарди. Тўғри, илгариги замонларда ҳам ўзбекнинг тўйида қозоқнинг полвони, қирғизнинг ўланчиси, тожикнинг устаси, туркманнинг чавандози, албатта, иззатли маҳмон сифатида фаол иштирок этган. Табиийки, ўзбек тўйида бу халқлар лафзи шеваси ҳам жаранглаб турган. Бироқ янги тузумга келиб, бу қирралар янада кучайди. Тўйлар ҳам байналмилалликнинг энг ёрқин мисоли-намунасига айланди. Бу маросим </w:t>
      </w:r>
      <w:r w:rsidRPr="00B145B8">
        <w:rPr>
          <w:rFonts w:ascii="Times New Roman" w:hAnsi="Times New Roman" w:cs="Times New Roman"/>
          <w:i/>
          <w:sz w:val="28"/>
          <w:szCs w:val="28"/>
          <w:lang w:val="uz-Cyrl-UZ"/>
        </w:rPr>
        <w:t>осиёча-оврўпача</w:t>
      </w:r>
      <w:r w:rsidRPr="00B145B8">
        <w:rPr>
          <w:rFonts w:ascii="Times New Roman" w:hAnsi="Times New Roman" w:cs="Times New Roman"/>
          <w:sz w:val="28"/>
          <w:szCs w:val="28"/>
          <w:lang w:val="uz-Cyrl-UZ"/>
        </w:rPr>
        <w:t xml:space="preserve"> омухталашди. Халқимизнинг одат ва маросимлари бир-бирларига қўшилиб, чатишиб, омухталашиб кетди. Бундан янги шакл ва мазмун ҳосил бўлди. Демак, тўй маросимлари янги қиёфага кирди.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Ҳовли тўйи, ёш ва таваллуднинг маълум поғоналари билан боғлиқ бўлган нишонлаш оммавий маросимлари пайдо бўлди. Булар кумуш тўй-турмушнинг биргаликда кечган 25 йили, олтин тўй-50 йили, бриллиант тўй-75 йили каби турларидир. Ота-она, бобо-бувиларингизнинг турли юбилей кунлари 50, 60, 70, ҳатто 100 йиллик тўйларини кўпчилик билан нишонлаш одат тусига кириб қолди.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Тўйнинг хокисор, бежирим ўтказилиши ҳам тўй эгасининг маънавий қиёфаси юксаклигини кўрсатади.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b/>
          <w:bCs/>
          <w:iCs/>
          <w:sz w:val="28"/>
          <w:szCs w:val="28"/>
          <w:lang w:val="uz-Cyrl-UZ"/>
        </w:rPr>
        <w:t>“Хотин-қизлар энциклопедияси”</w:t>
      </w:r>
      <w:r w:rsidRPr="00B145B8">
        <w:rPr>
          <w:rFonts w:ascii="Times New Roman" w:hAnsi="Times New Roman" w:cs="Times New Roman"/>
          <w:sz w:val="28"/>
          <w:szCs w:val="28"/>
          <w:lang w:val="uz-Cyrl-UZ"/>
        </w:rPr>
        <w:t xml:space="preserve">да айтилишича, тўй ўзи кўз очиб юмгунча ўтиб кетадиган байрам. Лекин унгача қанчадан-қанча урф-одатлару маросимлар бажарилиши керак. Фотиҳадан кейин қиз томон ҳам, куёв томон ҳам тўй тадоригини жадал кўра бошлайди. Бўлажак келин сарполарини тиктириш билан банд бўлганда, онаси «пахта солар», «мол ёяр» тайёргарлигини кўради. Яъни опа-сингиллари, яқин қўшни аёллар билан келинга бериладиган кўрпа-кўрпачалар бичиб тикилади, пахта солиниб қавилади. Яқинларнинг бири куёв хонадонига бориб келин туширишга </w:t>
      </w:r>
      <w:r w:rsidRPr="00B145B8">
        <w:rPr>
          <w:rFonts w:ascii="Times New Roman" w:hAnsi="Times New Roman" w:cs="Times New Roman"/>
          <w:sz w:val="28"/>
          <w:szCs w:val="28"/>
          <w:lang w:val="uz-Cyrl-UZ"/>
        </w:rPr>
        <w:lastRenderedPageBreak/>
        <w:t>мўлжалланган хоналарни кўриб («уй кўрар» қилиб) келгач, дераза пардалар, дарпарда, эшик пардалар тикилади. Тўйга яқин қолганда тайёрланган барча нарсалар, қизга аталган мебел билан бирга куёвникига олиб бориб келин тушадиган хоналар ясатилиб («мол ёяр») келинади.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Тўй тантаналари куёв томонда </w:t>
      </w:r>
      <w:r w:rsidRPr="00B145B8">
        <w:rPr>
          <w:rFonts w:ascii="Times New Roman" w:hAnsi="Times New Roman" w:cs="Times New Roman"/>
          <w:i/>
          <w:sz w:val="28"/>
          <w:szCs w:val="28"/>
        </w:rPr>
        <w:t>тўй юборар</w:t>
      </w:r>
      <w:r w:rsidRPr="00B145B8">
        <w:rPr>
          <w:rFonts w:ascii="Times New Roman" w:hAnsi="Times New Roman" w:cs="Times New Roman"/>
          <w:sz w:val="28"/>
          <w:szCs w:val="28"/>
        </w:rPr>
        <w:t xml:space="preserve">, келин томонда </w:t>
      </w:r>
      <w:r w:rsidRPr="00B145B8">
        <w:rPr>
          <w:rFonts w:ascii="Times New Roman" w:hAnsi="Times New Roman" w:cs="Times New Roman"/>
          <w:i/>
          <w:sz w:val="28"/>
          <w:szCs w:val="28"/>
        </w:rPr>
        <w:t>тўй келди</w:t>
      </w:r>
      <w:r w:rsidRPr="00B145B8">
        <w:rPr>
          <w:rFonts w:ascii="Times New Roman" w:hAnsi="Times New Roman" w:cs="Times New Roman"/>
          <w:sz w:val="28"/>
          <w:szCs w:val="28"/>
        </w:rPr>
        <w:t xml:space="preserve"> маросимлари билан бошланади.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Куёв томон белгиланган миқдорда дон-дун, келишилган бўлса айрим жойларда катта қозонда ош, катта қўчқор, келинга ва унинг ота-онаси ҳамда яқинларига сарпо-суруқ, пишириқлар ва ширинликлар юборади. Уларни келин томонга куёвнинг энг яқин ва табаррук кишилари, маҳалла оқсоқоли олиб боради.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Қиз томон уларни иззат билан кутиб олиб, қуюқ-суюқ таом билан сийлайди, ўзининг куёвга ва унинг яқинларига тайёрлаган сарпо-суруқлари билан бирга кузатади. Кўп жойда тўй келган кун, яъни никоҳ тўйи тантаналаридан бир кун аввал «қиз мажлиси» («қиз оши») ўтказилади. Бу маросимда асосан қизнинг яқин дугоналари, қўшни қизлар, яқин қариндошларнинг бўлажак келин билан тенгдош қиз-келинлари иштирок этишиб, ўйин-кулги қилишади, қизга яхши тилаклар билдиришади. Бу удум, албатта, мазмун ва моҳиятида катта ўзгаришлар билан ҳанузгача давом этиб келмоқда. Илгарилари қизлар ўзлари ҳоли, эркаклар ва катта ёшдаги аёллар кўзидан панада ўйин-кулги қилиб, маъсум қўшиқлар куйлаган бўлсалар, эндиликда бу маросим аксарият қиз томонда катта тўйга айланиб бормоқда, кўп жойда бу маросимга куёв ҳам ўз жўралари, опа-синглиси, келин ойилари билан ташриф буюрмоқда. Куёвнинг бу ташрифидан фойдаланиб кўпинча никоҳ ўқитиш маросими ҳам шу ерда ижро этилмоқда.</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Совет даврида никоҳ ўқитиш қатъиян ман этилгани учун, исломга эътиқоди баланд бўлган халқимиз бу маросимни хуфия ижро этган. Эндиликда давлат идораларида никоҳ қайд этилгач, шу яқин орадаги масжидда ёки имом қизнинг уйига таклиф қилиниб, очиқчасига никоҳ ўқитиладиган бўлинди. Бу маросимда куёв яқин жўраси, тоға ёки амакиси билан, келин янгалари билан иштирок этади. Имом икки ёшга эр-хотинлик бурчи ва ҳуқуқларини, оиланинг муқаддаслигини тушунтиргач, куёв ва келиндан (янгалари орқали) розилигини олгач «Хутбаи никоҳ» («никоҳ ҳақида»ги дуо)ни ўқийди ва улар бахтига Оллоҳнинг баракасини сўраб, оқ фотиҳа беради.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821056" behindDoc="1" locked="0" layoutInCell="1" allowOverlap="1">
            <wp:simplePos x="0" y="0"/>
            <wp:positionH relativeFrom="column">
              <wp:posOffset>4468495</wp:posOffset>
            </wp:positionH>
            <wp:positionV relativeFrom="paragraph">
              <wp:posOffset>38100</wp:posOffset>
            </wp:positionV>
            <wp:extent cx="1466850" cy="1704975"/>
            <wp:effectExtent l="19050" t="0" r="0" b="0"/>
            <wp:wrapTight wrapText="bothSides">
              <wp:wrapPolygon edited="0">
                <wp:start x="-281" y="0"/>
                <wp:lineTo x="-281" y="21479"/>
                <wp:lineTo x="21600" y="21479"/>
                <wp:lineTo x="21600" y="0"/>
                <wp:lineTo x="-281" y="0"/>
              </wp:wrapPolygon>
            </wp:wrapTight>
            <wp:docPr id="208" name="Рисунок 208" descr="http://www.turon.infolib.uz/toxmalik.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uron.infolib.uz/toxmalik.files/image001.jpg"/>
                    <pic:cNvPicPr>
                      <a:picLocks noChangeAspect="1" noChangeArrowheads="1"/>
                    </pic:cNvPicPr>
                  </pic:nvPicPr>
                  <pic:blipFill>
                    <a:blip r:embed="rId451" r:link="rId452"/>
                    <a:srcRect/>
                    <a:stretch>
                      <a:fillRect/>
                    </a:stretch>
                  </pic:blipFill>
                  <pic:spPr bwMode="auto">
                    <a:xfrm>
                      <a:off x="0" y="0"/>
                      <a:ext cx="1466850" cy="1704975"/>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Ўзбекистон халқ ёзувчиси </w:t>
      </w:r>
      <w:r w:rsidRPr="00B145B8">
        <w:rPr>
          <w:rFonts w:ascii="Times New Roman" w:hAnsi="Times New Roman" w:cs="Times New Roman"/>
          <w:b/>
          <w:sz w:val="28"/>
          <w:szCs w:val="28"/>
          <w:lang w:val="uz-Cyrl-UZ"/>
        </w:rPr>
        <w:t>Тоҳир Малик</w:t>
      </w:r>
      <w:r w:rsidRPr="00B145B8">
        <w:rPr>
          <w:rFonts w:ascii="Times New Roman" w:hAnsi="Times New Roman" w:cs="Times New Roman"/>
          <w:sz w:val="28"/>
          <w:szCs w:val="28"/>
          <w:lang w:val="uz-Cyrl-UZ"/>
        </w:rPr>
        <w:t>нинг ўзбек тўйлари ҳақидаги фикрини ўрганамиз. (Унинг асарлари: «Фалак», «Сомон йўли элчилари», «Тириклик суви», «Заҳарли ғубор» («Васваса» номи билан қайта ишланган), «Чорраҳада қолган одамлар» («Девона» номи билан қайта ишланган) ва бошқа фантастик, «Чархпалак», «Қалдирғоч» («Савоҳил» номи билан қайта ишланган), «Бир кўча, бир кеча», «Сўнгги ўқ», «Шайтанат», «Ов», «Мурдалар гапирмайдилар», «Иблис девори», «Талваса», «Меҳмон туйғулар», «Жиноятнинг узун йўли», «Одамийлик мулки», «Энг кичик жиноят», «Тилла каламуш» сингари детектив ва маърифий асарлари билан танилган ва китобхонларнинг севимли адибига айланган ижодкор).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Ёзувчи ҳаётий воқеалар асосида тўй ҳақида қуйидаги фикрларни билдирди: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Баён қилаётган танишимиз, – дейди у, – бадавлат эмас, дабдабали тўй қилишга қурби етмайди. Аксинча, қарз-ҳаволадан умид қилувчи одам. Камина унга қарз кўтармасдан осонгина тўй қилишнинг йўлини айтдим. Аслида бу йўлни мен ўйлаб топмаганман. Олтмишинчи йилларга қадар барча шу ҳилда тўй қилган. Кейин «комсомол тўйи» деб номланмиш касофат – бемаъни базм кашф қилиниб, ҳаражатлар кўпайгандан кўпайди. Бугунги келиб «комсомол» деган нарса йўқолди. Бироқ, унинг номи билан юзага келган тўй шакли сақланиб қолди. Асл ўзбек тўйидаги ёр-ёр, тортишмачоқ каби ажойиб одатлар ўрнини маст-аласт қийқириқлар эгаллади. Уруш-жанжал, баъзан қотиллик ҳам шу янги тўйнинг мевалари экани ҳеч кимга сир эмас. Афсуски, буларни билиб турсак-да, билмагандек ҳотиржам юраверамиз.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Хуллас, танишим ароқсиз тўй қилишдан уялди. Маҳалла аҳлидан уялди. Уларнинг «тўйига ароқ қўймабди», деган маломатидан қўрқди. Ароқни ман этган Зотдан қўрқмади, уялмади. Лекин ўз фикрича, савоб ишга ҳам қўл урди: тўй арафасида «худойи» деб аталмиш эҳсон қилди. Энди «худойи» дастурхони билан базм дастурхонини бир-бирига солиштирсангиз савобнинг миқдорини чамалай оларсиз. Аллоҳ бандасининг дастурхонига муҳтож эмас. Аксинча, банда Яратганнинг марҳаматига муҳтож. Ўша базмда сўзловчилар ёшларга бахт тилашади. Кимдан? Бахтни ким беради? </w:t>
      </w:r>
      <w:r w:rsidRPr="00B145B8">
        <w:rPr>
          <w:rFonts w:ascii="Times New Roman" w:hAnsi="Times New Roman" w:cs="Times New Roman"/>
          <w:sz w:val="28"/>
          <w:szCs w:val="28"/>
        </w:rPr>
        <w:t>Бахт берувчи «ичма» деган нарсани ичсагу яна ундан тилак тиласак берармикин? Бу томонини ўйламаймизми?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Иккинчи бир танишимизда ўзгача аҳвол юз берди. Куёв бўлмиш йигит дастурхонга ароқ қўйилмаслигини талаб қилибди. Ота-бола орасида шу хусусда келишмовчилик чиқибди. Ота ўғлидан нолиб: «Ароқ қўймасам шарманда бўламан-ку, мен ҳам тўйларга бориб ичганман-ку», деб эзилди. Биз дедик-ки: «Биродар, ўғлингизнинг ақлига тасанно айтмоқ лозим. Сиз тўйларга борганингизда қарзга ёки насияга олиб ичмагансиз-ку? Ё барчаларига «тўйимда қайтарам ичган ичгилимни», деб ваъда қилганмисиз?» Ота-бола баҳсида ўғил енгиб, у айтгандай тўй бўлди. Санъаткорлар ичкиликсиз ҳам тўйни ширин тарзда ўтказиб беришди. Мезбонлар ўйнаб-кулиб роҳатландилар. Шу маҳаллада, икки кўча наридаги тўй эса фожиа билан якунланди. Маст йигитларнинг жанжали ҳали чимилдиқ кўрмаган дўстларининг ўлимига сабаб бўлди. Мана сизга бир вақтда бўлиб ўтган икки тўйнинг якуни. «Бадмаст улфат – даврага кулфат», деб бежиз айтмаганлар машойихлар. Биз айтаётган масала бошқа миллатларда ҳам мавжуд. Агар эсласангиз, саксонинчи йилларда украиналикларнинг «Тўй айбланади», деб номланган кинофильми бўларди. </w:t>
      </w:r>
      <w:r w:rsidRPr="00B145B8">
        <w:rPr>
          <w:rFonts w:ascii="Times New Roman" w:hAnsi="Times New Roman" w:cs="Times New Roman"/>
          <w:sz w:val="28"/>
          <w:szCs w:val="28"/>
        </w:rPr>
        <w:t xml:space="preserve">Фильм ўзбек тилига таржима қилинган, ҳозир ҳам телевидение орқали намойиш этиб турилади. Унда ёш футбол юлдузининг ўлимига сабаб бўлган ресторандаги тўй, исрофгарчилик, маст-аласт йигитларнинг қилиқлари кўрсатилади. Эътибор берайлик: Европа учун ресторандаги тўй, ичкилик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одатий нарса. Шунда ҳам улар бу одатга қарши чиқяптилар. Биз эса Европадан маданиятни эмас, уларнинг ўзлари ҳам рад этаётган ёмон одатларни оляпмиз.</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noProof/>
          <w:sz w:val="28"/>
          <w:szCs w:val="28"/>
        </w:rPr>
        <w:drawing>
          <wp:anchor distT="0" distB="0" distL="114300" distR="114300" simplePos="0" relativeHeight="251831296" behindDoc="1" locked="0" layoutInCell="1" allowOverlap="1">
            <wp:simplePos x="0" y="0"/>
            <wp:positionH relativeFrom="column">
              <wp:posOffset>4672965</wp:posOffset>
            </wp:positionH>
            <wp:positionV relativeFrom="paragraph">
              <wp:posOffset>3837940</wp:posOffset>
            </wp:positionV>
            <wp:extent cx="1262380" cy="1682115"/>
            <wp:effectExtent l="19050" t="0" r="0" b="0"/>
            <wp:wrapTight wrapText="bothSides">
              <wp:wrapPolygon edited="0">
                <wp:start x="-326" y="0"/>
                <wp:lineTo x="-326" y="21282"/>
                <wp:lineTo x="21513" y="21282"/>
                <wp:lineTo x="21513" y="0"/>
                <wp:lineTo x="-326" y="0"/>
              </wp:wrapPolygon>
            </wp:wrapTight>
            <wp:docPr id="218" name="Рисунок 218" descr="http://www.kvisionbooks.com/images/fat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kvisionbooks.com/images/fatiha.jpg"/>
                    <pic:cNvPicPr>
                      <a:picLocks noChangeAspect="1" noChangeArrowheads="1"/>
                    </pic:cNvPicPr>
                  </pic:nvPicPr>
                  <pic:blipFill>
                    <a:blip r:embed="rId453" r:link="rId454" cstate="print"/>
                    <a:srcRect/>
                    <a:stretch>
                      <a:fillRect/>
                    </a:stretch>
                  </pic:blipFill>
                  <pic:spPr bwMode="auto">
                    <a:xfrm>
                      <a:off x="0" y="0"/>
                      <a:ext cx="1262380" cy="168211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20032" behindDoc="1" locked="0" layoutInCell="1" allowOverlap="1">
            <wp:simplePos x="0" y="0"/>
            <wp:positionH relativeFrom="column">
              <wp:posOffset>4072890</wp:posOffset>
            </wp:positionH>
            <wp:positionV relativeFrom="paragraph">
              <wp:posOffset>945515</wp:posOffset>
            </wp:positionV>
            <wp:extent cx="1862455" cy="1504950"/>
            <wp:effectExtent l="19050" t="0" r="4445" b="0"/>
            <wp:wrapTight wrapText="bothSides">
              <wp:wrapPolygon edited="0">
                <wp:start x="-221" y="0"/>
                <wp:lineTo x="-221" y="21327"/>
                <wp:lineTo x="21652" y="21327"/>
                <wp:lineTo x="21652" y="0"/>
                <wp:lineTo x="-221" y="0"/>
              </wp:wrapPolygon>
            </wp:wrapTight>
            <wp:docPr id="207" name="Рисунок 207" descr="HPIM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PIM2671"/>
                    <pic:cNvPicPr>
                      <a:picLocks noChangeAspect="1" noChangeArrowheads="1"/>
                    </pic:cNvPicPr>
                  </pic:nvPicPr>
                  <pic:blipFill>
                    <a:blip r:embed="rId455" cstate="print"/>
                    <a:srcRect/>
                    <a:stretch>
                      <a:fillRect/>
                    </a:stretch>
                  </pic:blipFill>
                  <pic:spPr bwMode="auto">
                    <a:xfrm>
                      <a:off x="0" y="0"/>
                      <a:ext cx="1862455" cy="150495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9008" behindDoc="1" locked="0" layoutInCell="1" allowOverlap="1">
            <wp:simplePos x="0" y="0"/>
            <wp:positionH relativeFrom="column">
              <wp:posOffset>2063115</wp:posOffset>
            </wp:positionH>
            <wp:positionV relativeFrom="paragraph">
              <wp:posOffset>945515</wp:posOffset>
            </wp:positionV>
            <wp:extent cx="1885950" cy="1504950"/>
            <wp:effectExtent l="19050" t="0" r="0" b="0"/>
            <wp:wrapTight wrapText="bothSides">
              <wp:wrapPolygon edited="0">
                <wp:start x="-218" y="0"/>
                <wp:lineTo x="-218" y="21327"/>
                <wp:lineTo x="21600" y="21327"/>
                <wp:lineTo x="21600" y="0"/>
                <wp:lineTo x="-218" y="0"/>
              </wp:wrapPolygon>
            </wp:wrapTight>
            <wp:docPr id="206" name="Рисунок 206" descr="HPIM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PIM2672"/>
                    <pic:cNvPicPr>
                      <a:picLocks noChangeAspect="1" noChangeArrowheads="1"/>
                    </pic:cNvPicPr>
                  </pic:nvPicPr>
                  <pic:blipFill>
                    <a:blip r:embed="rId456" cstate="print"/>
                    <a:srcRect/>
                    <a:stretch>
                      <a:fillRect/>
                    </a:stretch>
                  </pic:blipFill>
                  <pic:spPr bwMode="auto">
                    <a:xfrm>
                      <a:off x="0" y="0"/>
                      <a:ext cx="1885950" cy="150495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17984" behindDoc="1" locked="0" layoutInCell="1" allowOverlap="1">
            <wp:simplePos x="0" y="0"/>
            <wp:positionH relativeFrom="column">
              <wp:posOffset>1270</wp:posOffset>
            </wp:positionH>
            <wp:positionV relativeFrom="paragraph">
              <wp:posOffset>945515</wp:posOffset>
            </wp:positionV>
            <wp:extent cx="1952625" cy="1504950"/>
            <wp:effectExtent l="19050" t="0" r="9525" b="0"/>
            <wp:wrapTight wrapText="bothSides">
              <wp:wrapPolygon edited="0">
                <wp:start x="-211" y="0"/>
                <wp:lineTo x="-211" y="21327"/>
                <wp:lineTo x="21705" y="21327"/>
                <wp:lineTo x="21705" y="0"/>
                <wp:lineTo x="-211" y="0"/>
              </wp:wrapPolygon>
            </wp:wrapTight>
            <wp:docPr id="205" name="Рисунок 205" descr="HPIM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PIM2523"/>
                    <pic:cNvPicPr>
                      <a:picLocks noChangeAspect="1" noChangeArrowheads="1"/>
                    </pic:cNvPicPr>
                  </pic:nvPicPr>
                  <pic:blipFill>
                    <a:blip r:embed="rId457" cstate="print"/>
                    <a:srcRect/>
                    <a:stretch>
                      <a:fillRect/>
                    </a:stretch>
                  </pic:blipFill>
                  <pic:spPr bwMode="auto">
                    <a:xfrm>
                      <a:off x="0" y="0"/>
                      <a:ext cx="1952625" cy="150495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rPr>
        <w:t xml:space="preserve">Европадаги миллионер оилалар ҳам тўйларида биз каби сочиб, исроф қилмайдилар. Улардаги никоҳ ўқитиш маросимининг ўзи тўй. Энг яқин одамларини таклиф этишади. Бир неча соат ичида тўй ўтади. Биз улардан мана шу никоҳ ўқитиш (яъни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ЗАГС) маросимини олдик-да, ўзимизникига қўшдик. Ана энди тўй маросимларимизни санаб ўтайлик: </w:t>
      </w:r>
      <w:r w:rsidRPr="00B145B8">
        <w:rPr>
          <w:rFonts w:ascii="Times New Roman" w:hAnsi="Times New Roman" w:cs="Times New Roman"/>
          <w:sz w:val="28"/>
          <w:szCs w:val="28"/>
          <w:lang w:val="uz-Cyrl-UZ"/>
        </w:rPr>
        <w:t xml:space="preserve">совчилар ишни пиширсалар қиз билан йигитнинг </w:t>
      </w:r>
      <w:r w:rsidRPr="00B145B8">
        <w:rPr>
          <w:rFonts w:ascii="Times New Roman" w:hAnsi="Times New Roman" w:cs="Times New Roman"/>
          <w:i/>
          <w:sz w:val="28"/>
          <w:szCs w:val="28"/>
          <w:lang w:val="uz-Cyrl-UZ"/>
        </w:rPr>
        <w:t>кўчада кўришув маросими</w:t>
      </w:r>
      <w:r w:rsidRPr="00B145B8">
        <w:rPr>
          <w:rFonts w:ascii="Times New Roman" w:hAnsi="Times New Roman" w:cs="Times New Roman"/>
          <w:sz w:val="28"/>
          <w:szCs w:val="28"/>
          <w:lang w:val="uz-Cyrl-UZ"/>
        </w:rPr>
        <w:t xml:space="preserve"> бўлади. Қиз билан йигит аввалдан бир-бирларини билсалар-да, совчиларнинг аралашувисиз аҳду паймон қилиб қўйган бўлсалар-да, бу маросимга </w:t>
      </w:r>
      <w:r w:rsidRPr="00B145B8">
        <w:rPr>
          <w:rFonts w:ascii="Times New Roman" w:hAnsi="Times New Roman" w:cs="Times New Roman"/>
          <w:sz w:val="28"/>
          <w:szCs w:val="28"/>
          <w:lang w:val="uz-Cyrl-UZ"/>
        </w:rPr>
        <w:lastRenderedPageBreak/>
        <w:t>келадилар. Йигит қизга қимматбаҳо совға беради. Совғанинг қабул қилиниши – ризолик аломати экан. Ана ундан кейин яна совчилар борадилар ва «</w:t>
      </w:r>
      <w:r w:rsidRPr="00B145B8">
        <w:rPr>
          <w:rFonts w:ascii="Times New Roman" w:hAnsi="Times New Roman" w:cs="Times New Roman"/>
          <w:i/>
          <w:sz w:val="28"/>
          <w:szCs w:val="28"/>
          <w:lang w:val="uz-Cyrl-UZ"/>
        </w:rPr>
        <w:t>оқ ўраш ёки патир синдириш</w:t>
      </w:r>
      <w:r w:rsidRPr="00B145B8">
        <w:rPr>
          <w:rFonts w:ascii="Times New Roman" w:hAnsi="Times New Roman" w:cs="Times New Roman"/>
          <w:sz w:val="28"/>
          <w:szCs w:val="28"/>
          <w:lang w:val="uz-Cyrl-UZ"/>
        </w:rPr>
        <w:t xml:space="preserve">» маросими бўлади. Кейин эса </w:t>
      </w:r>
      <w:r w:rsidRPr="00B145B8">
        <w:rPr>
          <w:rFonts w:ascii="Times New Roman" w:hAnsi="Times New Roman" w:cs="Times New Roman"/>
          <w:b/>
          <w:i/>
          <w:sz w:val="28"/>
          <w:szCs w:val="28"/>
          <w:lang w:val="uz-Cyrl-UZ"/>
        </w:rPr>
        <w:t>фотиҳа тўйи</w:t>
      </w:r>
      <w:r w:rsidRPr="00B145B8">
        <w:rPr>
          <w:rFonts w:ascii="Times New Roman" w:hAnsi="Times New Roman" w:cs="Times New Roman"/>
          <w:sz w:val="28"/>
          <w:szCs w:val="28"/>
          <w:lang w:val="uz-Cyrl-UZ"/>
        </w:rPr>
        <w:t xml:space="preserve">, бошқача айтилса, қўни-қўшнилар, яқинларга маълум қилиш мақсадида бўлажак келиннинг уйига тоғоралар карвони жўнатилади. Агар тўйга қадар орада </w:t>
      </w:r>
      <w:r w:rsidRPr="00B145B8">
        <w:rPr>
          <w:rFonts w:ascii="Times New Roman" w:hAnsi="Times New Roman" w:cs="Times New Roman"/>
          <w:i/>
          <w:sz w:val="28"/>
          <w:szCs w:val="28"/>
          <w:lang w:val="uz-Cyrl-UZ"/>
        </w:rPr>
        <w:t xml:space="preserve">хайит байрами бўлса «йўқлов» деб аталмиш янги карвон </w:t>
      </w:r>
      <w:r w:rsidRPr="00B145B8">
        <w:rPr>
          <w:rFonts w:ascii="Times New Roman" w:hAnsi="Times New Roman" w:cs="Times New Roman"/>
          <w:sz w:val="28"/>
          <w:szCs w:val="28"/>
          <w:lang w:val="uz-Cyrl-UZ"/>
        </w:rPr>
        <w:t xml:space="preserve">йўлга чиқади. </w:t>
      </w:r>
      <w:r w:rsidRPr="00B145B8">
        <w:rPr>
          <w:rFonts w:ascii="Times New Roman" w:hAnsi="Times New Roman" w:cs="Times New Roman"/>
          <w:sz w:val="28"/>
          <w:szCs w:val="28"/>
        </w:rPr>
        <w:t xml:space="preserve">Булар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тўйнинг дебочалари. Баъзи жойларда </w:t>
      </w:r>
      <w:r w:rsidRPr="00B145B8">
        <w:rPr>
          <w:rFonts w:ascii="Times New Roman" w:hAnsi="Times New Roman" w:cs="Times New Roman"/>
          <w:i/>
          <w:sz w:val="28"/>
          <w:szCs w:val="28"/>
        </w:rPr>
        <w:t>«маслаҳат оши»</w:t>
      </w:r>
      <w:r w:rsidRPr="00B145B8">
        <w:rPr>
          <w:rFonts w:ascii="Times New Roman" w:hAnsi="Times New Roman" w:cs="Times New Roman"/>
          <w:sz w:val="28"/>
          <w:szCs w:val="28"/>
        </w:rPr>
        <w:t xml:space="preserve"> дегани ҳам бор. Номидан маълумки, яқинлар тўйни ўтказиш тартибини белгилаш учун чақирилади. Ошдан сўнг маслаҳатлар берилади ва... тўй эгаси маслаҳатларга қулоқ ҳам солмайди, ўз билганидан қолмайди. Орада дастурхон сарсон... Ниҳоят тўй. (Еткизганига шукур!) </w:t>
      </w:r>
      <w:r w:rsidRPr="00B145B8">
        <w:rPr>
          <w:rFonts w:ascii="Times New Roman" w:hAnsi="Times New Roman" w:cs="Times New Roman"/>
          <w:i/>
          <w:sz w:val="28"/>
          <w:szCs w:val="28"/>
        </w:rPr>
        <w:t>Бир кун тўй юборилади (тўй олинади)</w:t>
      </w:r>
      <w:r w:rsidRPr="00B145B8">
        <w:rPr>
          <w:rFonts w:ascii="Times New Roman" w:hAnsi="Times New Roman" w:cs="Times New Roman"/>
          <w:sz w:val="28"/>
          <w:szCs w:val="28"/>
        </w:rPr>
        <w:t>. Бир кун куёв (ёки келин)нинг</w:t>
      </w:r>
      <w:r w:rsidRPr="00B145B8">
        <w:rPr>
          <w:rFonts w:ascii="Times New Roman" w:hAnsi="Times New Roman" w:cs="Times New Roman"/>
          <w:i/>
          <w:sz w:val="28"/>
          <w:szCs w:val="28"/>
        </w:rPr>
        <w:t xml:space="preserve"> отаси ишхонасидагиларни зиёфат қилади</w:t>
      </w:r>
      <w:r w:rsidRPr="00B145B8">
        <w:rPr>
          <w:rFonts w:ascii="Times New Roman" w:hAnsi="Times New Roman" w:cs="Times New Roman"/>
          <w:sz w:val="28"/>
          <w:szCs w:val="28"/>
        </w:rPr>
        <w:t xml:space="preserve">, яна </w:t>
      </w:r>
      <w:r w:rsidRPr="00B145B8">
        <w:rPr>
          <w:rFonts w:ascii="Times New Roman" w:hAnsi="Times New Roman" w:cs="Times New Roman"/>
          <w:i/>
          <w:sz w:val="28"/>
          <w:szCs w:val="28"/>
        </w:rPr>
        <w:t>бир кун онаси ҳамкасбларига дастурхон ёзади</w:t>
      </w:r>
      <w:r w:rsidRPr="00B145B8">
        <w:rPr>
          <w:rFonts w:ascii="Times New Roman" w:hAnsi="Times New Roman" w:cs="Times New Roman"/>
          <w:sz w:val="28"/>
          <w:szCs w:val="28"/>
        </w:rPr>
        <w:t>. Бир кун келинникида</w:t>
      </w:r>
      <w:r w:rsidRPr="00B145B8">
        <w:rPr>
          <w:rFonts w:ascii="Times New Roman" w:hAnsi="Times New Roman" w:cs="Times New Roman"/>
          <w:i/>
          <w:sz w:val="28"/>
          <w:szCs w:val="28"/>
        </w:rPr>
        <w:t xml:space="preserve"> «Қиз базми»</w:t>
      </w:r>
      <w:r w:rsidRPr="00B145B8">
        <w:rPr>
          <w:rFonts w:ascii="Times New Roman" w:hAnsi="Times New Roman" w:cs="Times New Roman"/>
          <w:sz w:val="28"/>
          <w:szCs w:val="28"/>
        </w:rPr>
        <w:t xml:space="preserve">. Ҳозир бу маросимга куёв жўралари ҳамда отаси ва унинг яқинлари билан келадиган бўлган. Бундан олдин ёки кейин ҳар </w:t>
      </w:r>
      <w:r w:rsidRPr="00B145B8">
        <w:rPr>
          <w:rFonts w:ascii="Times New Roman" w:hAnsi="Times New Roman" w:cs="Times New Roman"/>
          <w:i/>
          <w:sz w:val="28"/>
          <w:szCs w:val="28"/>
        </w:rPr>
        <w:t>икки хонадонда «худойи</w:t>
      </w:r>
      <w:r w:rsidRPr="00B145B8">
        <w:rPr>
          <w:rFonts w:ascii="Times New Roman" w:hAnsi="Times New Roman" w:cs="Times New Roman"/>
          <w:sz w:val="28"/>
          <w:szCs w:val="28"/>
        </w:rPr>
        <w:t xml:space="preserve">». Сўнг </w:t>
      </w:r>
      <w:r w:rsidRPr="00B145B8">
        <w:rPr>
          <w:rFonts w:ascii="Times New Roman" w:hAnsi="Times New Roman" w:cs="Times New Roman"/>
          <w:i/>
          <w:sz w:val="28"/>
          <w:szCs w:val="28"/>
        </w:rPr>
        <w:t>«сабзи тўғрар»</w:t>
      </w:r>
      <w:r w:rsidRPr="00B145B8">
        <w:rPr>
          <w:rFonts w:ascii="Times New Roman" w:hAnsi="Times New Roman" w:cs="Times New Roman"/>
          <w:sz w:val="28"/>
          <w:szCs w:val="28"/>
        </w:rPr>
        <w:t xml:space="preserve"> деб номланмиш зиёфатча. Эртасига </w:t>
      </w:r>
      <w:r w:rsidRPr="00B145B8">
        <w:rPr>
          <w:rFonts w:ascii="Times New Roman" w:hAnsi="Times New Roman" w:cs="Times New Roman"/>
          <w:i/>
          <w:sz w:val="28"/>
          <w:szCs w:val="28"/>
        </w:rPr>
        <w:t>эрталаб (ёки пешинда) ош</w:t>
      </w:r>
      <w:r w:rsidRPr="00B145B8">
        <w:rPr>
          <w:rFonts w:ascii="Times New Roman" w:hAnsi="Times New Roman" w:cs="Times New Roman"/>
          <w:sz w:val="28"/>
          <w:szCs w:val="28"/>
        </w:rPr>
        <w:t xml:space="preserve">. Кейин </w:t>
      </w:r>
      <w:r w:rsidRPr="00B145B8">
        <w:rPr>
          <w:rFonts w:ascii="Times New Roman" w:hAnsi="Times New Roman" w:cs="Times New Roman"/>
          <w:i/>
          <w:sz w:val="28"/>
          <w:szCs w:val="28"/>
        </w:rPr>
        <w:t>«ЗАГС» деб аталувчи маросим</w:t>
      </w:r>
      <w:r w:rsidRPr="00B145B8">
        <w:rPr>
          <w:rFonts w:ascii="Times New Roman" w:hAnsi="Times New Roman" w:cs="Times New Roman"/>
          <w:sz w:val="28"/>
          <w:szCs w:val="28"/>
        </w:rPr>
        <w:t xml:space="preserve">. Никоҳдан ўтилгач, ёшлар учун бирон ерда </w:t>
      </w:r>
      <w:r w:rsidRPr="00B145B8">
        <w:rPr>
          <w:rFonts w:ascii="Times New Roman" w:hAnsi="Times New Roman" w:cs="Times New Roman"/>
          <w:i/>
          <w:sz w:val="28"/>
          <w:szCs w:val="28"/>
        </w:rPr>
        <w:t>кичкина зиёфатча</w:t>
      </w:r>
      <w:r w:rsidRPr="00B145B8">
        <w:rPr>
          <w:rFonts w:ascii="Times New Roman" w:hAnsi="Times New Roman" w:cs="Times New Roman"/>
          <w:sz w:val="28"/>
          <w:szCs w:val="28"/>
        </w:rPr>
        <w:t xml:space="preserve">. Ниҳоят, </w:t>
      </w:r>
      <w:r w:rsidRPr="00B145B8">
        <w:rPr>
          <w:rFonts w:ascii="Times New Roman" w:hAnsi="Times New Roman" w:cs="Times New Roman"/>
          <w:i/>
          <w:sz w:val="28"/>
          <w:szCs w:val="28"/>
        </w:rPr>
        <w:t>ҳовлида ёки бирон ресторанда никоҳ базми</w:t>
      </w:r>
      <w:r w:rsidRPr="00B145B8">
        <w:rPr>
          <w:rFonts w:ascii="Times New Roman" w:hAnsi="Times New Roman" w:cs="Times New Roman"/>
          <w:sz w:val="28"/>
          <w:szCs w:val="28"/>
        </w:rPr>
        <w:t xml:space="preserve">! Эрталаб </w:t>
      </w:r>
      <w:r w:rsidRPr="00B145B8">
        <w:rPr>
          <w:rFonts w:ascii="Times New Roman" w:hAnsi="Times New Roman" w:cs="Times New Roman"/>
          <w:i/>
          <w:sz w:val="28"/>
          <w:szCs w:val="28"/>
        </w:rPr>
        <w:t>келинсалом</w:t>
      </w:r>
      <w:r w:rsidRPr="00B145B8">
        <w:rPr>
          <w:rFonts w:ascii="Times New Roman" w:hAnsi="Times New Roman" w:cs="Times New Roman"/>
          <w:sz w:val="28"/>
          <w:szCs w:val="28"/>
        </w:rPr>
        <w:t xml:space="preserve"> ва </w:t>
      </w:r>
      <w:r w:rsidRPr="00B145B8">
        <w:rPr>
          <w:rFonts w:ascii="Times New Roman" w:hAnsi="Times New Roman" w:cs="Times New Roman"/>
          <w:i/>
          <w:sz w:val="28"/>
          <w:szCs w:val="28"/>
        </w:rPr>
        <w:t>аёлларнинг қаймоқхўрлик зиёфати.</w:t>
      </w:r>
      <w:r w:rsidRPr="00B145B8">
        <w:rPr>
          <w:rFonts w:ascii="Times New Roman" w:hAnsi="Times New Roman" w:cs="Times New Roman"/>
          <w:sz w:val="28"/>
          <w:szCs w:val="28"/>
        </w:rPr>
        <w:t xml:space="preserve"> Тўй эгалари нафас ростлашга улгурмай, эртага кутилаётган </w:t>
      </w:r>
      <w:r w:rsidRPr="00B145B8">
        <w:rPr>
          <w:rFonts w:ascii="Times New Roman" w:hAnsi="Times New Roman" w:cs="Times New Roman"/>
          <w:i/>
          <w:sz w:val="28"/>
          <w:szCs w:val="28"/>
        </w:rPr>
        <w:t>«чарлари» маросимига</w:t>
      </w:r>
      <w:r w:rsidRPr="00B145B8">
        <w:rPr>
          <w:rFonts w:ascii="Times New Roman" w:hAnsi="Times New Roman" w:cs="Times New Roman"/>
          <w:sz w:val="28"/>
          <w:szCs w:val="28"/>
        </w:rPr>
        <w:t xml:space="preserve"> тайёрланишни бошлайдилар. Куёв тўра эса ўртоқларига яна бир зиёфат берадиким, бунинг номини </w:t>
      </w:r>
      <w:r w:rsidRPr="00B145B8">
        <w:rPr>
          <w:rFonts w:ascii="Times New Roman" w:hAnsi="Times New Roman" w:cs="Times New Roman"/>
          <w:i/>
          <w:sz w:val="28"/>
          <w:szCs w:val="28"/>
        </w:rPr>
        <w:t>«куёв оши»</w:t>
      </w:r>
      <w:r w:rsidRPr="00B145B8">
        <w:rPr>
          <w:rFonts w:ascii="Times New Roman" w:hAnsi="Times New Roman" w:cs="Times New Roman"/>
          <w:sz w:val="28"/>
          <w:szCs w:val="28"/>
        </w:rPr>
        <w:t xml:space="preserve"> дерлар. </w:t>
      </w:r>
      <w:r w:rsidRPr="00B145B8">
        <w:rPr>
          <w:rFonts w:ascii="Times New Roman" w:hAnsi="Times New Roman" w:cs="Times New Roman"/>
          <w:i/>
          <w:sz w:val="28"/>
          <w:szCs w:val="28"/>
        </w:rPr>
        <w:t>Чарлар</w:t>
      </w:r>
      <w:r w:rsidRPr="00B145B8">
        <w:rPr>
          <w:rFonts w:ascii="Times New Roman" w:hAnsi="Times New Roman" w:cs="Times New Roman"/>
          <w:sz w:val="28"/>
          <w:szCs w:val="28"/>
        </w:rPr>
        <w:t xml:space="preserve">ида авваллари келин отасиникига тўйдан уч кун ўтиб келарди. Ҳозир тезлашув замоними, тўйнинг эртасигаёқ келади. </w:t>
      </w:r>
      <w:r w:rsidRPr="00B145B8">
        <w:rPr>
          <w:rFonts w:ascii="Times New Roman" w:hAnsi="Times New Roman" w:cs="Times New Roman"/>
          <w:i/>
          <w:sz w:val="28"/>
          <w:szCs w:val="28"/>
        </w:rPr>
        <w:t>Камида 60 аёл билан келган қуда хотинлар камида 6-7 хил таом билан сийланадилар</w:t>
      </w:r>
      <w:r w:rsidRPr="00B145B8">
        <w:rPr>
          <w:rFonts w:ascii="Times New Roman" w:hAnsi="Times New Roman" w:cs="Times New Roman"/>
          <w:sz w:val="28"/>
          <w:szCs w:val="28"/>
        </w:rPr>
        <w:t xml:space="preserve">. Аёллар кетишгач, </w:t>
      </w:r>
      <w:r w:rsidRPr="00B145B8">
        <w:rPr>
          <w:rFonts w:ascii="Times New Roman" w:hAnsi="Times New Roman" w:cs="Times New Roman"/>
          <w:i/>
          <w:sz w:val="28"/>
          <w:szCs w:val="28"/>
        </w:rPr>
        <w:t>энди куёв бўлмиш жўралари билан келади</w:t>
      </w:r>
      <w:r w:rsidRPr="00B145B8">
        <w:rPr>
          <w:rFonts w:ascii="Times New Roman" w:hAnsi="Times New Roman" w:cs="Times New Roman"/>
          <w:sz w:val="28"/>
          <w:szCs w:val="28"/>
        </w:rPr>
        <w:t xml:space="preserve">. (Худди қайнотасига «бу ёғини қойиллатиб қўйдим», дегандай ҳисоб бергани келганга ўхшайди, шундай эмасми?) Изма-из </w:t>
      </w:r>
      <w:r w:rsidRPr="00B145B8">
        <w:rPr>
          <w:rFonts w:ascii="Times New Roman" w:hAnsi="Times New Roman" w:cs="Times New Roman"/>
          <w:i/>
          <w:sz w:val="28"/>
          <w:szCs w:val="28"/>
        </w:rPr>
        <w:t>куёвнинг отаси, бошқа қариндошлари билан келишиб «чарлари» давом этади</w:t>
      </w:r>
      <w:r w:rsidRPr="00B145B8">
        <w:rPr>
          <w:rFonts w:ascii="Times New Roman" w:hAnsi="Times New Roman" w:cs="Times New Roman"/>
          <w:sz w:val="28"/>
          <w:szCs w:val="28"/>
        </w:rPr>
        <w:t xml:space="preserve">. Тўйлар шу зайлда ниҳоясига етгач, </w:t>
      </w:r>
      <w:r w:rsidRPr="00B145B8">
        <w:rPr>
          <w:rFonts w:ascii="Times New Roman" w:hAnsi="Times New Roman" w:cs="Times New Roman"/>
          <w:i/>
          <w:sz w:val="28"/>
          <w:szCs w:val="28"/>
        </w:rPr>
        <w:t>«тоғаникида келинсалом»</w:t>
      </w:r>
      <w:r w:rsidRPr="00B145B8">
        <w:rPr>
          <w:rFonts w:ascii="Times New Roman" w:hAnsi="Times New Roman" w:cs="Times New Roman"/>
          <w:sz w:val="28"/>
          <w:szCs w:val="28"/>
        </w:rPr>
        <w:t>, «</w:t>
      </w:r>
      <w:r w:rsidRPr="00B145B8">
        <w:rPr>
          <w:rFonts w:ascii="Times New Roman" w:hAnsi="Times New Roman" w:cs="Times New Roman"/>
          <w:i/>
          <w:sz w:val="28"/>
          <w:szCs w:val="28"/>
        </w:rPr>
        <w:t>Амма-ҳоланикида келинсалом</w:t>
      </w:r>
      <w:r w:rsidRPr="00B145B8">
        <w:rPr>
          <w:rFonts w:ascii="Times New Roman" w:hAnsi="Times New Roman" w:cs="Times New Roman"/>
          <w:sz w:val="28"/>
          <w:szCs w:val="28"/>
        </w:rPr>
        <w:t xml:space="preserve">»... каби маросимлар бошланади. Бу орада Худо </w:t>
      </w:r>
      <w:r w:rsidRPr="00B145B8">
        <w:rPr>
          <w:rFonts w:ascii="Times New Roman" w:hAnsi="Times New Roman" w:cs="Times New Roman"/>
          <w:i/>
          <w:sz w:val="28"/>
          <w:szCs w:val="28"/>
        </w:rPr>
        <w:t>фарзанд берса «ақиқа» ёки «бешик тўйи».</w:t>
      </w:r>
      <w:r w:rsidRPr="00B145B8">
        <w:rPr>
          <w:rFonts w:ascii="Times New Roman" w:hAnsi="Times New Roman" w:cs="Times New Roman"/>
          <w:sz w:val="28"/>
          <w:szCs w:val="28"/>
        </w:rPr>
        <w:t xml:space="preserve">.. Хуллас, сўзни мухтасар қилсак, </w:t>
      </w:r>
      <w:r w:rsidRPr="00B145B8">
        <w:rPr>
          <w:rFonts w:ascii="Times New Roman" w:hAnsi="Times New Roman" w:cs="Times New Roman"/>
          <w:i/>
          <w:sz w:val="28"/>
          <w:szCs w:val="28"/>
        </w:rPr>
        <w:t>тўй-тўйга уланади</w:t>
      </w:r>
      <w:r w:rsidRPr="00B145B8">
        <w:rPr>
          <w:rFonts w:ascii="Times New Roman" w:hAnsi="Times New Roman" w:cs="Times New Roman"/>
          <w:sz w:val="28"/>
          <w:szCs w:val="28"/>
        </w:rPr>
        <w:t xml:space="preserve">. Донолар таъбири билан айтсак, «йўғонни чўзадиган, ингичкани узадиган» </w:t>
      </w:r>
      <w:r w:rsidRPr="00B145B8">
        <w:rPr>
          <w:rFonts w:ascii="Times New Roman" w:hAnsi="Times New Roman" w:cs="Times New Roman"/>
          <w:b/>
          <w:sz w:val="28"/>
          <w:szCs w:val="28"/>
        </w:rPr>
        <w:t>маънисиз ва кераксиз одатлар, расм-русумлар оқими</w:t>
      </w:r>
      <w:r w:rsidRPr="00B145B8">
        <w:rPr>
          <w:rFonts w:ascii="Times New Roman" w:hAnsi="Times New Roman" w:cs="Times New Roman"/>
          <w:sz w:val="28"/>
          <w:szCs w:val="28"/>
        </w:rPr>
        <w:t xml:space="preserve">... Кези келганда </w:t>
      </w:r>
      <w:r w:rsidRPr="00B145B8">
        <w:rPr>
          <w:rFonts w:ascii="Times New Roman" w:hAnsi="Times New Roman" w:cs="Times New Roman"/>
          <w:i/>
          <w:sz w:val="28"/>
          <w:szCs w:val="28"/>
        </w:rPr>
        <w:t>хайит байрамидаги келинсалом маросимлари</w:t>
      </w:r>
      <w:r w:rsidRPr="00B145B8">
        <w:rPr>
          <w:rFonts w:ascii="Times New Roman" w:hAnsi="Times New Roman" w:cs="Times New Roman"/>
          <w:sz w:val="28"/>
          <w:szCs w:val="28"/>
        </w:rPr>
        <w:t xml:space="preserve">ни эсламасак бўлмас. Бу маросимга </w:t>
      </w:r>
      <w:r w:rsidRPr="00B145B8">
        <w:rPr>
          <w:rFonts w:ascii="Times New Roman" w:hAnsi="Times New Roman" w:cs="Times New Roman"/>
          <w:i/>
          <w:sz w:val="28"/>
          <w:szCs w:val="28"/>
        </w:rPr>
        <w:t>келин томон беҳисоб тоғоралар карвонини жўнатади. Уч кун давомида келиннинг уйи, ясатиғлиқ дастурхон атрофи гавжум бўлади. Меҳмонлар орасида қариндошлар ҳам етти ёт бегоналар ҳам бор.</w:t>
      </w:r>
      <w:r w:rsidRPr="00B145B8">
        <w:rPr>
          <w:rFonts w:ascii="Times New Roman" w:hAnsi="Times New Roman" w:cs="Times New Roman"/>
          <w:sz w:val="28"/>
          <w:szCs w:val="28"/>
        </w:rPr>
        <w:t xml:space="preserve"> Бу маросимни фитна уйғотувчи тадбир десак, </w:t>
      </w:r>
      <w:r w:rsidRPr="00B145B8">
        <w:rPr>
          <w:rFonts w:ascii="Times New Roman" w:hAnsi="Times New Roman" w:cs="Times New Roman"/>
          <w:sz w:val="28"/>
          <w:szCs w:val="28"/>
        </w:rPr>
        <w:lastRenderedPageBreak/>
        <w:t>янглишмасмиз. Чунки бунга келганлар фақат еб-ичмайдилар, балки уйнинг ҳашами, дастурхон тўкинлиги, келмиш тоғораларнинг сон-саноғи билан қизиқадилар ва муҳокама қиладилар. Бундай муҳокамаларнинг кераксиз гапларга ва кўнгилсиз оқибатларга олиб келиши бир масала, яна бир масала телевидениеда бадавлат хонадонларнинг уйлари кўрсатилиб, бу ҳол энг азиз қадриятлар сифатида обдон тарғиб қилинди. Хайриятки, бунинг асл мазмунига тушунилибдими, энди такрорланмаяпти.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Биз </w:t>
      </w:r>
      <w:r w:rsidRPr="00B145B8">
        <w:rPr>
          <w:rFonts w:ascii="Times New Roman" w:hAnsi="Times New Roman" w:cs="Times New Roman"/>
          <w:b/>
          <w:sz w:val="28"/>
          <w:szCs w:val="28"/>
        </w:rPr>
        <w:t>Тошкент тўйлари</w:t>
      </w:r>
      <w:r w:rsidRPr="00B145B8">
        <w:rPr>
          <w:rFonts w:ascii="Times New Roman" w:hAnsi="Times New Roman" w:cs="Times New Roman"/>
          <w:sz w:val="28"/>
          <w:szCs w:val="28"/>
        </w:rPr>
        <w:t>ни баён этдик. Бошқа ерларда буларданда баттар кераксиз одатлар борким, ўзингиз яхши биласиз. Одат ёқимсиз ва заруратсиз эканини билсангиз-да, уни бажаришга мажбур бўласиз. Нима учун? Наҳот «маҳалла-кўй нима дейди?» деган истиҳолани енгиб ўтиш шунчалик қийин бўлса? «Тўй қиламан, деб бели синибди, бечоранинг», деган маломат қайда-ю, «Тўйни ихчамгина ўтказди, барака топсин», деган шараф қайда! Тўғри, орамизда оғзига кучи етмаган «оғзи бедарвоза»лар ҳам бор. Аммо уларнинг гаплари кўпчиликнинг фикрини ифода этмайди. Бунақа тузсиз гапларга сал қўполроқ бўлса-да: «Ит ҳурар, карвон ўтар», деб қўя қолган маъқулмикин...</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Бизларни шодлантирадиган нарса: бугунга келиб «суннат тўйи» («хатна тўйи) деб аталмиш зиёфатлар анча камайди. Бунақа тўйлар бутунлай қилинмаса янада яхши. Чунки мазкур тўй номининг ўзиёқ ножоиз. Суннат </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 пайғамбаримиз алайҳиссаломнинг қилган ишлари, одатлари демак. У зот ҳаётлик чоқларида бунақа тўй қилмаганлар ва шундай қилинглар, деб айтмаганлар. Мусулмон мамлакатларида туғруқхонада туғилган ўғил бола шу ернинг ўзидаёқ хатна қилинар экан. У томонларда «суннат тўйи» деган тушунчанинг ўзи йўқ. Бу одатни бизда бирон бойвачча манманлик йўсинида бошлагану кейин ўзгаларга мажбуриятга айланиб қолган бўлса эҳтимол.</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Кейинги пайтларда никоҳ тўйларида куёв томоннинг ош бериши ҳам камайяпти. Афсус шуки, бели бақувват биродарларимиз бу заруратсиз одатни ҳамон давом эттиришяпти. Мен бир нарсага тушуна олмайман: эркак қудалар фақат тўй ошида бир-бирлари билан кўришадилар. Унгача худди бир-бирларидан уялгандай кўришмоқликдан сақланадилар. Ахир тўйдан олдин учрашсалар, тўй тартибини ўзаро маслаҳат қилиб олсалар ёмонми? Икки томонда ош бермай, биргалашиб бир ерда қилинса бўлади-ку, бу маросим. Бунақа яхши одат кам бўлса-да, учраб турибди ва биз буни қуда бўлмишларнинг донолиги деб ҳисоблаб, уларни шарафлаймиз.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Тўй қилиш жараёнида энг мураккаби хотинларнинг талабларини ва инжиқликларини енгиб ўтиш. Муҳтарама аёлларимиз, ҳақ гапимиздан </w:t>
      </w:r>
      <w:r w:rsidRPr="00B145B8">
        <w:rPr>
          <w:rFonts w:ascii="Times New Roman" w:hAnsi="Times New Roman" w:cs="Times New Roman"/>
          <w:sz w:val="28"/>
          <w:szCs w:val="28"/>
        </w:rPr>
        <w:lastRenderedPageBreak/>
        <w:t xml:space="preserve">ранжиманглар, мавжуд кераксиз одатларнинг ихтирочилари ҳам, садоқатли ва ўжар ижрочилари айнан сизларсизлар. Тўй учун топган-тутганларни елга совуриш бўйича сиз жаҳоннинг мутлақ чемпионларисиз, десак, бу мартабани қабул қиларсиз. Совуриб бўлгач, тўйдан кейин нолишларни бошловчилар ҳам ўзингиз. Кераксиз одатлардан воз кечиш ҳақида гапиравериб тоғларни эритиб юбориш мумкин, аммо сиздаги жоҳилликни енгиш мумкин бўлмаяпти. Сиз узоқ ташвиқотдан сўнг бирон масалада чекинишга мажбур бўласиз-у, ўша заҳоти янги бир кераксиз, баъзан зарарли одатни ихтиро қиласиз.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Масалан: </w:t>
      </w:r>
      <w:r w:rsidRPr="00B145B8">
        <w:rPr>
          <w:rFonts w:ascii="Times New Roman" w:hAnsi="Times New Roman" w:cs="Times New Roman"/>
          <w:i/>
          <w:sz w:val="28"/>
          <w:szCs w:val="28"/>
        </w:rPr>
        <w:t>тугун ва тоғоралар муаммоси</w:t>
      </w:r>
      <w:r w:rsidRPr="00B145B8">
        <w:rPr>
          <w:rFonts w:ascii="Times New Roman" w:hAnsi="Times New Roman" w:cs="Times New Roman"/>
          <w:sz w:val="28"/>
          <w:szCs w:val="28"/>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Кўп аёллар гўё тугундан воз кечдилар. Бунинг ўрнига эса битта тугун учун сарфланажак маблағ чамаланиб, тўй эгаси аёлнинг қўлига </w:t>
      </w:r>
      <w:r w:rsidRPr="00B145B8">
        <w:rPr>
          <w:rFonts w:ascii="Times New Roman" w:hAnsi="Times New Roman" w:cs="Times New Roman"/>
          <w:i/>
          <w:sz w:val="28"/>
          <w:szCs w:val="28"/>
          <w:lang w:val="uz-Cyrl-UZ"/>
        </w:rPr>
        <w:t>пул қистириш одати</w:t>
      </w:r>
      <w:r w:rsidRPr="00B145B8">
        <w:rPr>
          <w:rFonts w:ascii="Times New Roman" w:hAnsi="Times New Roman" w:cs="Times New Roman"/>
          <w:sz w:val="28"/>
          <w:szCs w:val="28"/>
          <w:lang w:val="uz-Cyrl-UZ"/>
        </w:rPr>
        <w:t xml:space="preserve"> расм бўлди. Бойроқ аёлларимиз долларни ошкора равишда узатишга уринадилар: одамлар кўриб қўйишсин-да! Камроқ пул узатувчилар эса ийманадилар. Бу одат тўй эгаси учун ортиқча даҳмаза эшигини очди. Энди у пул берганларга жавоб тариқасида тугун ўрнига қоғоз халталарни шайлаб қўяди. Аввал тугунлардаги нарсаларни ўзаро алмаштириб қўйган бўлса, энди ҳар бирига алоҳида нарса солиши керак. Агар минг кишилик ошда 500 нон ишлатилса, юз кишилик аёллар маросимига мингдан ортиқ нон олинади.</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i/>
          <w:sz w:val="28"/>
          <w:szCs w:val="28"/>
          <w:lang w:val="uz-Cyrl-UZ"/>
        </w:rPr>
        <w:t>Келин-куёвни кийинтириш</w:t>
      </w:r>
      <w:r w:rsidRPr="00B145B8">
        <w:rPr>
          <w:rFonts w:ascii="Times New Roman" w:hAnsi="Times New Roman" w:cs="Times New Roman"/>
          <w:sz w:val="28"/>
          <w:szCs w:val="28"/>
          <w:lang w:val="uz-Cyrl-UZ"/>
        </w:rPr>
        <w:t xml:space="preserve"> бобида ҳам аёлларга бир сўз айтмоқлик мушкул. Куёв тўра зар чопон кийиб, салла ўрайдилар. Буни тушуниш мумкин: гўё қадриятларимизга қайтаётган эканмиз. Келинпошшани европача кийинтириб, бошларига шляпа кийдириб қўйишлари-чи? Бир ерда «келиннинг эгнига атлас куйлак-лозим, беқасам нимча, бошига ироқи дўппи кийгизиб оқ рўмол ташланса бўлмайдими?» деган эдик, «нима, бизнинг келинимиз жувонми?» деган танбеҳни эшитдик ва ажабландик: атлас кийим жувонлик белгиси эканми? Унда келин ҳали қизлик оламини тарк этмай туриб, тўй базми эртасига келин саломга атлас кийим-бошда чиқади-ку? Истиқлолдан аввал, ҳориждаги ўзбеклар билан борди-келди қийин бўлган маҳалларда эшитган эдим: ватандошлар атлас мато топилмагунча қизларининг тўйларини бошламас эканлар. Гап бу ерда бизнинг европача кийимга нисбатан инжиқлигимизда эмас. Тўғри, оқ либос ҳам қизларимизга ярашади, оқликда покизалик рамзи ҳам мавжуд. </w:t>
      </w:r>
      <w:r w:rsidRPr="00B145B8">
        <w:rPr>
          <w:rFonts w:ascii="Times New Roman" w:hAnsi="Times New Roman" w:cs="Times New Roman"/>
          <w:sz w:val="28"/>
          <w:szCs w:val="28"/>
        </w:rPr>
        <w:t xml:space="preserve">Лекин бу куйлак (куёвнинг зар чопони ҳам) ўзлариники эмас-ку? Бировдан ижарага олинади-ку? </w:t>
      </w:r>
      <w:r w:rsidRPr="00B145B8">
        <w:rPr>
          <w:rFonts w:ascii="Times New Roman" w:hAnsi="Times New Roman" w:cs="Times New Roman"/>
          <w:i/>
          <w:sz w:val="28"/>
          <w:szCs w:val="28"/>
        </w:rPr>
        <w:t>Наҳот покиза қизимизни неча-неча одам кийган, охори тўкилган куйлакда узатиб боришдан истиҳола қилмаймиз.</w:t>
      </w:r>
      <w:r w:rsidRPr="00B145B8">
        <w:rPr>
          <w:rFonts w:ascii="Times New Roman" w:hAnsi="Times New Roman" w:cs="Times New Roman"/>
          <w:sz w:val="28"/>
          <w:szCs w:val="28"/>
        </w:rPr>
        <w:t xml:space="preserve"> Эртасига бу кийимларни тахлаб изига қайтаришдан уялмаймиз?</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lastRenderedPageBreak/>
        <w:t xml:space="preserve">Катта ёшдаги мўътабар одамлардан эшитган эдим: уруш ва ундан кейинги азобли йилларда ҳам замонга мос равишда тўйлар бўлиб турган. </w:t>
      </w:r>
      <w:r w:rsidRPr="00B145B8">
        <w:rPr>
          <w:rFonts w:ascii="Times New Roman" w:hAnsi="Times New Roman" w:cs="Times New Roman"/>
          <w:i/>
          <w:sz w:val="28"/>
          <w:szCs w:val="28"/>
        </w:rPr>
        <w:t>Дастурхонга бир неча туршак, жийда қўйиб ҳам тўйни ўтказишган</w:t>
      </w:r>
      <w:r w:rsidRPr="00B145B8">
        <w:rPr>
          <w:rFonts w:ascii="Times New Roman" w:hAnsi="Times New Roman" w:cs="Times New Roman"/>
          <w:sz w:val="28"/>
          <w:szCs w:val="28"/>
        </w:rPr>
        <w:t>. Жамоа хўжалигининг ёки қишлоқ кенгаши раисининг хонасида ямоқ тушмаган битта тўн билан бир атлас кўйлак сақланаркан. Тўй куни келин-куёвга шу либослар ижарага бериб туриларкан. У замонда умумнинг кийими ноиложликдан олиб кийилган. Ҳозир-чи?</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Ўтмишдаги тўйлар ҳақида гапирганимизда маросимларимиз албатта ўшандай бўлиши шарт, деб даъво қилмоқчи эмасмиз.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ўйлар замонга яраша бўлиши керак. Шунинг баробаринда, </w:t>
      </w:r>
      <w:r w:rsidRPr="00B145B8">
        <w:rPr>
          <w:rFonts w:ascii="Times New Roman" w:hAnsi="Times New Roman" w:cs="Times New Roman"/>
          <w:b/>
          <w:sz w:val="28"/>
          <w:szCs w:val="28"/>
        </w:rPr>
        <w:t>замонавий тўй маданияти</w:t>
      </w:r>
      <w:r w:rsidRPr="00B145B8">
        <w:rPr>
          <w:rFonts w:ascii="Times New Roman" w:hAnsi="Times New Roman" w:cs="Times New Roman"/>
          <w:sz w:val="28"/>
          <w:szCs w:val="28"/>
        </w:rPr>
        <w:t xml:space="preserve"> ҳақида ўйлаб кўришга ҳам мажбурмиз. Айрим биродарларимиз ҳориждан келган меҳмонларни тўй ошига ёки базмига олиб боришни хуш кўришади. Камина эса бундан ҳижолатдаман. Қаранг, тўй учун кўп минглаб пул сарф қиламизу маданиятни белгиловчи арзимас нарсаларга эътибор бермаймиз. Ҳатто ресторанлардаги тўйларда ҳам аҳвол шу. Ҳориждаги зиёфатларга эътибор берайлик: хизматчилар меҳмондан доимо хабар олиб турадилар, бўшаган идишлар дарров алмаштирилади. Ҳатто тўкилган ушоқлар ҳам кичик чангютар ёрдамида тозалаб турилади. Сочиқлар алмаштирилади. Хуллас хизмат маданияти юксак даражада. Бизнинг тўйларимизда-чи? Айниқса тўй ошларида қўл ювадиган жой йўқ. Баъзан ёшлар сув тутиб туришади, раҳмат, аммо сочиққа қўл артилаверилганидан уни сиқиб қайтариб беришдан ўзга чорангиз қолмайди. Ичкарига кирсангиз дастурхон усти йиғиштирилмаган. Ёғли қошиқлар оппоқ дастурхон устини доғ қилиб турибди. Бурда нонлар бетартиб сочилган. Ярим ейилган узум бошлари маъюс. Пиёлалардаги қолдиқ чойлар ҳам тўкилмаган. Сочиқни сиқсангиз бир камбағалнинг ошига етгулик ёғ сизиб чиқади... Биз бунақа манзарага кўникиб кетганмиз. Аммо хорижлик меҳмон буларни кўриб бизнинг тантилигимизга тасаннолар айтиб кетармикин? Йигирмата ароқни камроқ олиб бунинг маблағини покизалик хизматига, тўйчилик маданиятини оширишга сарф этиш наҳот мушкул бўлса?</w:t>
      </w:r>
      <w:r w:rsidRPr="00B145B8">
        <w:rPr>
          <w:rFonts w:ascii="Times New Roman" w:hAnsi="Times New Roman" w:cs="Times New Roman"/>
          <w:sz w:val="28"/>
          <w:szCs w:val="28"/>
          <w:lang w:val="uz-Cyrl-UZ"/>
        </w:rPr>
        <w:t xml:space="preserve">  </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Давлатимиз бошлиғи </w:t>
      </w:r>
      <w:r w:rsidRPr="00B145B8">
        <w:rPr>
          <w:rFonts w:ascii="Times New Roman" w:hAnsi="Times New Roman" w:cs="Times New Roman"/>
          <w:b/>
          <w:sz w:val="28"/>
          <w:szCs w:val="28"/>
          <w:lang w:val="uz-Cyrl-UZ"/>
        </w:rPr>
        <w:t>1998 йил октябр</w:t>
      </w:r>
      <w:r w:rsidRPr="00B145B8">
        <w:rPr>
          <w:rFonts w:ascii="Times New Roman" w:hAnsi="Times New Roman" w:cs="Times New Roman"/>
          <w:sz w:val="28"/>
          <w:szCs w:val="28"/>
          <w:lang w:val="uz-Cyrl-UZ"/>
        </w:rPr>
        <w:t xml:space="preserve">ида тўй, аза каби маросимларда ортиқча сарф-харажатга йўл қўймаслик ҳақида қарор қабул қилди. И.Каримов шу масалага бағишланган “Адолат, Ватан ва халқ манфаати ҳар нарсадан улуғ” деб номланган маърузасида таъкидлади: “Яқинда тўй-ҳашамларни, оилавий тантаналарни, маърака ва маросимларни тартибга солиш, уларни ўтказишда йўл қўйилаётган манманлик, шуҳратпарастлик, эл-юрт одатлари ва анъаналарини менсимаслик каби иллатнинг олдини олиш </w:t>
      </w:r>
      <w:r w:rsidRPr="00B145B8">
        <w:rPr>
          <w:rFonts w:ascii="Times New Roman" w:hAnsi="Times New Roman" w:cs="Times New Roman"/>
          <w:sz w:val="28"/>
          <w:szCs w:val="28"/>
          <w:lang w:val="uz-Cyrl-UZ"/>
        </w:rPr>
        <w:lastRenderedPageBreak/>
        <w:t>мақсадида янги Фармон қабул қилинди. Таассуфки..., бундай салбий ҳолатлар кўп. Керак бўлса, ҳар қадамда учрайди. Лекин вилоят, шаҳар, туман раҳбарлари бу борада муросасозликка йўл қўйиб келяпти. Ўзи юқори лавозимларда ўтириб, шу камчиликларга йўл қўйганлар ҳам кам эмас. Ҳақиқатни гапирсак, бузғунчилик ўзи кўпинча шулардан бошланади.</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Мазкур Фармон чиққанидан кейин оёғи ердан узилган, кибр-ҳавога берилган айрим кимсалар ҳушёр тортиши керак, деб ўйлаймиз.</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Давлатимиз раҳбари биринчи галда мамлакат миқёсидаги,  вилоят, шаҳар, туман даражасидаги идоралар, вазирликлар ва  давлат идоралари, ҳуқуқ-тартибот органлари ходимларини алоҳида  огоҳлантирди: барака топкурлар, эл-юртдан ажралманглар, уларнинг  кўзига-юзига қаранглар, аҳволидан хабардор бўлиб, инсоф, диёнат  чегарасидан чиқманглар. Акс ҳолда оқибати ёмон бўлиши муқаррар!”, деб эслатади.</w:t>
      </w:r>
    </w:p>
    <w:p w:rsidR="00B145B8" w:rsidRPr="00B145B8" w:rsidRDefault="00B145B8" w:rsidP="00B145B8">
      <w:pPr>
        <w:ind w:firstLine="567"/>
        <w:jc w:val="both"/>
        <w:rPr>
          <w:rFonts w:ascii="Times New Roman" w:hAnsi="Times New Roman" w:cs="Times New Roman"/>
          <w:iCs/>
          <w:color w:val="FF0000"/>
          <w:sz w:val="28"/>
          <w:szCs w:val="28"/>
          <w:lang w:val="uz-Cyrl-UZ"/>
        </w:rPr>
      </w:pPr>
      <w:r w:rsidRPr="00B145B8">
        <w:rPr>
          <w:rFonts w:ascii="Times New Roman" w:hAnsi="Times New Roman" w:cs="Times New Roman"/>
          <w:sz w:val="28"/>
          <w:szCs w:val="28"/>
          <w:lang w:val="uz-Cyrl-UZ"/>
        </w:rPr>
        <w:t xml:space="preserve"> </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Оммавий маросим, маънавий-маданий вазифа, фольклор, ҳовли тўй, бешик тўй, суннат тўй, «маслаҳат оши», фотиҳа тўйи, никоҳ тўйи, комсомол тўй, одатлар, чимилдиқ (гўшанга), келин саломи, худойи, «қиз базми», Тошкент тўйлари, тугун ва тоғоралар муаммоси, замонавий тўй маданияти, машиналар кортежи ва фожеалар.</w:t>
      </w: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pStyle w:val="21"/>
        <w:spacing w:line="276" w:lineRule="auto"/>
        <w:ind w:left="0" w:firstLine="283"/>
        <w:rPr>
          <w:sz w:val="28"/>
          <w:szCs w:val="28"/>
          <w:lang w:val="uz-Cyrl-UZ"/>
        </w:rPr>
      </w:pPr>
      <w:r w:rsidRPr="00B145B8">
        <w:rPr>
          <w:sz w:val="28"/>
          <w:szCs w:val="28"/>
          <w:lang w:val="uz-Cyrl-UZ"/>
        </w:rPr>
        <w:t xml:space="preserve">     1.Ўзбек этномаданиятида тўй маросимлари, турлари, мақсад ва вазифалари нимадан иборат?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Нима учун тўй фольклор анъанаси саналади ва ёзма адабиётда унинг ўрни қандай?</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Хоразмда қайнота-келин муносабатлари қандай?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Тўйгача бўлган маросимларни биласизми?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Ёзувчи Тоҳир Маликнинг қандай асарларини ўқигансиз? Унинг тўй ҳақидаги фикрига муносабатингизни билдиринг.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6. Сиз тўйингиз қандай бўлишини хоҳлайсиз?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Нима учун Тоҳир Малик хорижлик меҳмонни тўйга олиб боришдан ҳижолатланади?</w:t>
      </w:r>
    </w:p>
    <w:p w:rsidR="00B145B8" w:rsidRPr="00B145B8" w:rsidRDefault="00B145B8" w:rsidP="00B145B8">
      <w:pPr>
        <w:ind w:firstLine="567"/>
        <w:jc w:val="both"/>
        <w:rPr>
          <w:rFonts w:ascii="Times New Roman" w:hAnsi="Times New Roman" w:cs="Times New Roman"/>
          <w:iCs/>
          <w:color w:val="FF0000"/>
          <w:sz w:val="28"/>
          <w:szCs w:val="28"/>
          <w:lang w:val="uz-Cyrl-UZ"/>
        </w:rPr>
      </w:pPr>
      <w:r w:rsidRPr="00B145B8">
        <w:rPr>
          <w:rFonts w:ascii="Times New Roman" w:hAnsi="Times New Roman" w:cs="Times New Roman"/>
          <w:sz w:val="28"/>
          <w:szCs w:val="28"/>
          <w:lang w:val="uz-Cyrl-UZ"/>
        </w:rPr>
        <w:t>8. Президентнинг 1998 йил октябр ойидаги Фармони ҳақидаги фикрингиз қанақа?</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Каримов И.А.</w:t>
      </w:r>
      <w:r w:rsidRPr="00B145B8">
        <w:rPr>
          <w:rFonts w:ascii="Times New Roman" w:hAnsi="Times New Roman" w:cs="Times New Roman"/>
          <w:sz w:val="28"/>
          <w:szCs w:val="28"/>
          <w:lang w:val="uz-Cyrl-UZ"/>
        </w:rPr>
        <w:t xml:space="preserve"> Адолат, Ватан ва халқ манфаати ҳар нарсадан улуғ.// Асарлар.7-том. – Т.: Ўзбекистон, 1999. – 218-219.</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w:t>
      </w:r>
      <w:r w:rsidRPr="00B145B8">
        <w:rPr>
          <w:rFonts w:ascii="Times New Roman" w:hAnsi="Times New Roman" w:cs="Times New Roman"/>
          <w:color w:val="000000"/>
          <w:sz w:val="28"/>
          <w:szCs w:val="28"/>
          <w:lang w:val="uz-Cyrl-UZ"/>
        </w:rPr>
        <w:t>Авликулов А. События местного значения. – М.: СП, 1986. – с.196-203.</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3. </w:t>
      </w:r>
      <w:r w:rsidRPr="00B145B8">
        <w:rPr>
          <w:rFonts w:ascii="Times New Roman" w:hAnsi="Times New Roman" w:cs="Times New Roman"/>
          <w:sz w:val="28"/>
          <w:szCs w:val="28"/>
          <w:lang w:val="uz-Cyrl-UZ"/>
        </w:rPr>
        <w:t>uzxalqharakati.com/archives//2002.</w:t>
      </w:r>
    </w:p>
    <w:p w:rsidR="00B145B8" w:rsidRPr="00B145B8" w:rsidRDefault="00B145B8" w:rsidP="00B145B8">
      <w:pPr>
        <w:ind w:firstLine="567"/>
        <w:rPr>
          <w:rFonts w:ascii="Times New Roman" w:hAnsi="Times New Roman" w:cs="Times New Roman"/>
          <w:iCs/>
          <w:sz w:val="28"/>
          <w:szCs w:val="28"/>
          <w:lang w:val="uz-Cyrl-UZ"/>
        </w:rPr>
      </w:pPr>
      <w:hyperlink r:id="rId458" w:history="1">
        <w:r w:rsidRPr="00B145B8">
          <w:rPr>
            <w:rStyle w:val="a9"/>
            <w:rFonts w:ascii="Times New Roman" w:hAnsi="Times New Roman" w:cs="Times New Roman"/>
            <w:iCs/>
            <w:sz w:val="28"/>
            <w:szCs w:val="28"/>
            <w:lang w:val="uz-Cyrl-UZ"/>
          </w:rPr>
          <w:t>http://uforum.uz/showthread.php?p=496833</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4.</w:t>
      </w:r>
      <w:hyperlink r:id="rId459" w:history="1">
        <w:r w:rsidRPr="00B145B8">
          <w:rPr>
            <w:rStyle w:val="a9"/>
            <w:rFonts w:ascii="Times New Roman" w:hAnsi="Times New Roman" w:cs="Times New Roman"/>
            <w:sz w:val="28"/>
            <w:szCs w:val="28"/>
            <w:lang w:val="uz-Cyrl-UZ"/>
          </w:rPr>
          <w:t>http://www.google.co.uz/imgres?q=Тўйлар&amp;um</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5.</w:t>
      </w:r>
      <w:hyperlink r:id="rId460" w:history="1">
        <w:r w:rsidRPr="00B145B8">
          <w:rPr>
            <w:rStyle w:val="a9"/>
            <w:rFonts w:ascii="Times New Roman" w:hAnsi="Times New Roman" w:cs="Times New Roman"/>
            <w:sz w:val="28"/>
            <w:szCs w:val="28"/>
            <w:lang w:val="uz-Cyrl-UZ"/>
          </w:rPr>
          <w:t>http://www.google.co.uz/search?tbm=isch&amp;hl=ru&amp;source=hp&amp;biw=1680&amp;bih=959&amp;q=Никоҳ+маросими</w:t>
        </w:r>
      </w:hyperlink>
    </w:p>
    <w:p w:rsidR="00B145B8" w:rsidRPr="00B145B8" w:rsidRDefault="00B145B8" w:rsidP="00B145B8">
      <w:pPr>
        <w:ind w:firstLine="567"/>
        <w:rPr>
          <w:rStyle w:val="apple-style-span"/>
          <w:rFonts w:ascii="Times New Roman" w:hAnsi="Times New Roman" w:cs="Times New Roman"/>
          <w:color w:val="002060"/>
          <w:sz w:val="28"/>
          <w:szCs w:val="28"/>
          <w:lang w:val="en-US"/>
        </w:rPr>
      </w:pPr>
      <w:r w:rsidRPr="00B145B8">
        <w:rPr>
          <w:rStyle w:val="apple-style-span"/>
          <w:rFonts w:ascii="Times New Roman" w:hAnsi="Times New Roman" w:cs="Times New Roman"/>
          <w:color w:val="002060"/>
          <w:sz w:val="28"/>
          <w:szCs w:val="28"/>
          <w:lang w:val="uz-Cyrl-UZ"/>
        </w:rPr>
        <w:t xml:space="preserve">6. </w:t>
      </w:r>
      <w:r w:rsidRPr="00B145B8">
        <w:rPr>
          <w:rStyle w:val="apple-style-span"/>
          <w:rFonts w:ascii="Times New Roman" w:hAnsi="Times New Roman" w:cs="Times New Roman"/>
          <w:color w:val="002060"/>
          <w:sz w:val="28"/>
          <w:szCs w:val="28"/>
          <w:lang w:val="en-US"/>
        </w:rPr>
        <w:t>info.islom.uz/content/view/1755/999/</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7. Жўраев К. Этномаданият. Маърузалар матни. АДУ АРМ. </w:t>
      </w:r>
    </w:p>
    <w:p w:rsidR="00B145B8" w:rsidRPr="00B145B8" w:rsidRDefault="00B145B8" w:rsidP="00B145B8">
      <w:pPr>
        <w:pStyle w:val="21"/>
        <w:spacing w:after="0" w:line="276" w:lineRule="auto"/>
        <w:ind w:left="284"/>
        <w:jc w:val="center"/>
        <w:rPr>
          <w:b/>
          <w:sz w:val="28"/>
          <w:szCs w:val="28"/>
          <w:lang w:val="uz-Cyrl-UZ"/>
        </w:rPr>
      </w:pPr>
    </w:p>
    <w:p w:rsidR="00B145B8" w:rsidRPr="00B145B8" w:rsidRDefault="00B145B8" w:rsidP="00B145B8">
      <w:pPr>
        <w:pStyle w:val="21"/>
        <w:spacing w:after="0" w:line="276" w:lineRule="auto"/>
        <w:ind w:left="284"/>
        <w:jc w:val="center"/>
        <w:rPr>
          <w:b/>
          <w:sz w:val="28"/>
          <w:szCs w:val="28"/>
          <w:lang w:val="uz-Cyrl-UZ"/>
        </w:rPr>
      </w:pPr>
      <w:r w:rsidRPr="00B145B8">
        <w:rPr>
          <w:b/>
          <w:sz w:val="28"/>
          <w:szCs w:val="28"/>
          <w:lang w:val="uz-Cyrl-UZ"/>
        </w:rPr>
        <w:t>16-мавзу</w:t>
      </w:r>
    </w:p>
    <w:p w:rsidR="00B145B8" w:rsidRPr="00B145B8" w:rsidRDefault="00B145B8" w:rsidP="00B145B8">
      <w:pPr>
        <w:pStyle w:val="21"/>
        <w:spacing w:after="0" w:line="276" w:lineRule="auto"/>
        <w:ind w:left="284"/>
        <w:jc w:val="center"/>
        <w:rPr>
          <w:sz w:val="28"/>
          <w:szCs w:val="28"/>
          <w:lang w:val="uz-Cyrl-UZ"/>
        </w:rPr>
      </w:pPr>
      <w:r w:rsidRPr="00B145B8">
        <w:rPr>
          <w:b/>
          <w:sz w:val="28"/>
          <w:szCs w:val="28"/>
          <w:lang w:val="uz-Cyrl-UZ"/>
        </w:rPr>
        <w:t>Халқ байрамлари, ўйин ва маросимлари</w:t>
      </w:r>
    </w:p>
    <w:p w:rsidR="00B145B8" w:rsidRPr="00B145B8" w:rsidRDefault="00B145B8" w:rsidP="00B145B8">
      <w:pPr>
        <w:ind w:firstLine="851"/>
        <w:jc w:val="both"/>
        <w:rPr>
          <w:rFonts w:ascii="Times New Roman" w:hAnsi="Times New Roman" w:cs="Times New Roman"/>
          <w:b/>
          <w:sz w:val="28"/>
          <w:szCs w:val="28"/>
          <w:lang w:val="uz-Cyrl-UZ"/>
        </w:rPr>
      </w:pP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халқининг маданий меросида халқ ижод қилган ва катта ижтимоий аҳамиятга эга турли байрамлар, оммавий ўйинлар, мавсумий ва ҳунар-касб маросимлари алоҳида ўринни эгаллайди.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Байрамлар ва маросимлар ижтимоий ва шахсий ҳаётнинг барча томонларини қамраб олувчи ва кишилар ўзаро муносабатларининг турли жиҳатлари ва шаклларида намоён булувчи муайян урф-одатлар ва анъаналар, ахлоқий принциплар ва ҳуқуқий тартиботларнинг тарихан шаклланган йиғиндисидир.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Уларнинг муҳим белгилари ва хусусиятлари – барқарорлиги ва оммавийлиги, ривожланишдаги такрорийлиги, давомийлиги ва узлуксизлигидадир. Одат тусига кирган маросимлар кишилар хулқ-атворини бошқарар экан, нафақат жамоачилик фикрлар нуфузига, балки қабул қилинган ва қарор топган одатий қонун-қоидалар кучига ҳам суянади.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25152" behindDoc="1" locked="0" layoutInCell="1" allowOverlap="1">
            <wp:simplePos x="0" y="0"/>
            <wp:positionH relativeFrom="column">
              <wp:posOffset>4782820</wp:posOffset>
            </wp:positionH>
            <wp:positionV relativeFrom="paragraph">
              <wp:posOffset>2045970</wp:posOffset>
            </wp:positionV>
            <wp:extent cx="1170940" cy="1513840"/>
            <wp:effectExtent l="19050" t="0" r="0" b="0"/>
            <wp:wrapTight wrapText="bothSides">
              <wp:wrapPolygon edited="0">
                <wp:start x="-351" y="0"/>
                <wp:lineTo x="-351" y="21201"/>
                <wp:lineTo x="21436" y="21201"/>
                <wp:lineTo x="21436" y="0"/>
                <wp:lineTo x="-351" y="0"/>
              </wp:wrapPolygon>
            </wp:wrapTight>
            <wp:docPr id="212" name="Рисунок 212" descr="http://www.gov.uz/upload/files/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gov.uz/upload/files/2965.jpg"/>
                    <pic:cNvPicPr>
                      <a:picLocks noChangeAspect="1" noChangeArrowheads="1"/>
                    </pic:cNvPicPr>
                  </pic:nvPicPr>
                  <pic:blipFill>
                    <a:blip r:embed="rId461" r:link="rId462"/>
                    <a:srcRect/>
                    <a:stretch>
                      <a:fillRect/>
                    </a:stretch>
                  </pic:blipFill>
                  <pic:spPr bwMode="auto">
                    <a:xfrm>
                      <a:off x="0" y="0"/>
                      <a:ext cx="1170940" cy="151384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Ўзбеклар ва Ўрта Осиёдаги бошқа халқларнинг тарих синовидан ўтган байрамлари ва маросимлари кишиларнинг ўзаро муносабатларидаги яхши фазилатларни, чинакам халқчил, умуминсоний қадриятларни акс эттиради. Ижобий урф-одат ва маросимларда ўзбекларнинг миллий руҳияти, улар маънавий онгининг соддалиги ва феъл-атворининг шакллари ҳам намоён бўлади. Асрлар давомида шаклланиб ва авайланиб келинган ижобий расм-удумлар ва одатлардан Ватанга садоқат, ёши катталарга ҳурмат, ота-онага, етимларга ва қарияларга ғамхўрлик, меҳмондўстлик, қон-қариндошлик ва ўзаро ёрдам, оила шарафини ва аёллар шаънини эҳтиётлаш, ҳаётдан кўз юмган яқин-узоқ кишилар хотирасини ёд этиш кабилар ижтимоий характерга эга бўлган байрам ва маросимларда очиқ намойиш қилинади. Асрлар оша сақланиб келинган ва ижтимоий аҳамиятга эга урф-одатлардан яна бири оғир, машаққатли кунларда ўз яқинларининг очлик ёки камбағалликдан гадойлик ёки дайдилик қилишига йўл қўймасликдир. Агар шундай одам чиқиб қолгудай бўлса, унинг исноди барча қариндош-уруғларга, маҳалла-кўйга, халқига келган. Асли гадойлик мамлакат учун </w:t>
      </w:r>
      <w:r w:rsidRPr="00B145B8">
        <w:rPr>
          <w:rFonts w:ascii="Times New Roman" w:hAnsi="Times New Roman" w:cs="Times New Roman"/>
          <w:i/>
          <w:iCs/>
          <w:sz w:val="28"/>
          <w:szCs w:val="28"/>
          <w:lang w:val="uz-Cyrl-UZ"/>
        </w:rPr>
        <w:t xml:space="preserve">доғ </w:t>
      </w:r>
      <w:r w:rsidRPr="00B145B8">
        <w:rPr>
          <w:rFonts w:ascii="Times New Roman" w:hAnsi="Times New Roman" w:cs="Times New Roman"/>
          <w:sz w:val="28"/>
          <w:szCs w:val="28"/>
          <w:lang w:val="uz-Cyrl-UZ"/>
        </w:rPr>
        <w:t xml:space="preserve">туширадиган ҳолат эканлигини </w:t>
      </w:r>
      <w:r w:rsidRPr="00B145B8">
        <w:rPr>
          <w:rFonts w:ascii="Times New Roman" w:hAnsi="Times New Roman" w:cs="Times New Roman"/>
          <w:b/>
          <w:sz w:val="28"/>
          <w:szCs w:val="28"/>
          <w:lang w:val="uz-Cyrl-UZ"/>
        </w:rPr>
        <w:t>„Темур тузуклари»</w:t>
      </w:r>
      <w:r w:rsidRPr="00B145B8">
        <w:rPr>
          <w:rFonts w:ascii="Times New Roman" w:hAnsi="Times New Roman" w:cs="Times New Roman"/>
          <w:sz w:val="28"/>
          <w:szCs w:val="28"/>
          <w:lang w:val="uz-Cyrl-UZ"/>
        </w:rPr>
        <w:t xml:space="preserve"> (Т., Ўзбекистон, 2010, – 142-б) қоралаб, унга қарши амалий ижтимоий тадбирлар ўтказиш зарурлиги қайд қилинган. Бу хусусда, жумладан, шундай дейилади: “Ҳар бир мамлакат фатҳ этилгач, у ернинг гадоларини тўплаб, кундалик емиш-ичмишлар билан таъминлаб, уларга бирон иш берсинлар. Ҳамда барчаси тамғалансинлар, токи бошқа гадолик қилмасинлар. Агар тамғадан кейин ҳам гадолик қилгудек бўлсалар, уларни узоқ мамлакатларга сотиб юборсинлар ёки ҳайдасинлар. Шундагина гадо зоти мамлакатимдан йўқолади”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 халқи орасида энг кенг тарқалган, миллий тусга эга бўлган урф-одатлар ва мавсумий маросимлар диққатга сазовордир. Улар қуйидагилар: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1) қишда ўтказиладиган </w:t>
      </w:r>
      <w:r w:rsidRPr="00B145B8">
        <w:rPr>
          <w:rFonts w:ascii="Times New Roman" w:hAnsi="Times New Roman" w:cs="Times New Roman"/>
          <w:i/>
          <w:sz w:val="28"/>
          <w:szCs w:val="28"/>
          <w:lang w:val="uz-Cyrl-UZ"/>
        </w:rPr>
        <w:t>гап-гаштак</w:t>
      </w:r>
      <w:r w:rsidRPr="00B145B8">
        <w:rPr>
          <w:rFonts w:ascii="Times New Roman" w:hAnsi="Times New Roman" w:cs="Times New Roman"/>
          <w:sz w:val="28"/>
          <w:szCs w:val="28"/>
          <w:lang w:val="uz-Cyrl-UZ"/>
        </w:rPr>
        <w:t xml:space="preserve"> яса-юсун кабилар (бу жараёнда кечаси билан достонхонликлар қилинган);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2) баҳорги маросимлар – Наврўз, шохмойлар (қўш чиқариш), лола ёки қизилгул сайли, лой тутиш, суст хотин кабилар;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ёзги маросимлардан қовун сайли, чой момо ва ҳоказолар;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кузги маросимлар – ҳосил йиғими билан боғлиқ, михрган, облобарака, шамол чақириш, узум сайли кабилар.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30272" behindDoc="1" locked="0" layoutInCell="1" allowOverlap="1">
            <wp:simplePos x="0" y="0"/>
            <wp:positionH relativeFrom="column">
              <wp:posOffset>15240</wp:posOffset>
            </wp:positionH>
            <wp:positionV relativeFrom="paragraph">
              <wp:posOffset>448310</wp:posOffset>
            </wp:positionV>
            <wp:extent cx="2462530" cy="1738630"/>
            <wp:effectExtent l="19050" t="0" r="0" b="0"/>
            <wp:wrapTight wrapText="bothSides">
              <wp:wrapPolygon edited="0">
                <wp:start x="-167" y="0"/>
                <wp:lineTo x="-167" y="21300"/>
                <wp:lineTo x="21555" y="21300"/>
                <wp:lineTo x="21555" y="0"/>
                <wp:lineTo x="-167" y="0"/>
              </wp:wrapPolygon>
            </wp:wrapTight>
            <wp:docPr id="217" name="Рисунок 217" descr="http://t2.gstatic.com/images?q=tbn:ANd9GcQ_9kHCN2RxgxPJE0A47Ecic1pV7DpC90ci1rFIbmSGEWSquER9URH8g_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2.gstatic.com/images?q=tbn:ANd9GcQ_9kHCN2RxgxPJE0A47Ecic1pV7DpC90ci1rFIbmSGEWSquER9URH8g_dg"/>
                    <pic:cNvPicPr>
                      <a:picLocks noChangeAspect="1" noChangeArrowheads="1"/>
                    </pic:cNvPicPr>
                  </pic:nvPicPr>
                  <pic:blipFill>
                    <a:blip r:embed="rId463" r:link="rId464"/>
                    <a:srcRect/>
                    <a:stretch>
                      <a:fillRect/>
                    </a:stretch>
                  </pic:blipFill>
                  <pic:spPr bwMode="auto">
                    <a:xfrm>
                      <a:off x="0" y="0"/>
                      <a:ext cx="2462530" cy="17386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Бутун Олд ва Ўрта Осиёда машҳур </w:t>
      </w:r>
      <w:r w:rsidRPr="00B145B8">
        <w:rPr>
          <w:rFonts w:ascii="Times New Roman" w:hAnsi="Times New Roman" w:cs="Times New Roman"/>
          <w:b/>
          <w:sz w:val="28"/>
          <w:szCs w:val="28"/>
          <w:lang w:val="uz-Cyrl-UZ"/>
        </w:rPr>
        <w:t>Наврўз байрами ва маросимлари</w:t>
      </w:r>
      <w:r w:rsidRPr="00B145B8">
        <w:rPr>
          <w:rFonts w:ascii="Times New Roman" w:hAnsi="Times New Roman" w:cs="Times New Roman"/>
          <w:sz w:val="28"/>
          <w:szCs w:val="28"/>
          <w:lang w:val="uz-Cyrl-UZ"/>
        </w:rPr>
        <w:t xml:space="preserve"> жуда узоқ даврлардан бери нишонланиб келмоқда. Бу энг қадимий, асл миллий, ғоят ардоқли янгиланиш байрамини Юртбошимиз И.Каримов жуда тўғри таърифлаб берди. У Ўзбекистон халқига  Наврўз табрикларидан бирида Наврўз айёмига етказгани учун Яратганимизга шукрона ва ҳамду санолар айтар экан, бу байрамнинг табиатнинг уйғониш, яшариш, инсон руҳининг ҳам янгиланиш фасли эканлигини қайд этади.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“Дунёда нишонланадиган ҳар бир байрамнинг ўзига хос ва ўзига мос фалсафаси, турли халқлар ва мамлакатлар ҳаётида тутадиган ўрни ва аҳамияти борлигини ҳаммамиз яхши биламиз, – дейди Президентимиз. – Лекин ана шу гўзал ва бетакрор байрамлар орасида Наврўз айёми ўзининг кўрку таровати, маъно-мазмуни билан алоҳида ажралиб туради, десак, ҳеч қандай хато бўлмайди.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 қутлуғ ва хосиятли кун ҳақида узоқ гапириш, уни кўп-кўп таърифлаш мумкин.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 – биз учун, аввало, энг қадимий, асл миллий, ғоят ардоқли байрамимиздир.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 – биз учун баҳор ва уйғониш, яшариш ва янгиланиш, меҳнат ва бунёдкорлик фаслидир.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 – биз учун асрлар давомида халқимизнинг онгу тафаккурига, руҳиятига, бутун ҳаётига беқиёс таъсир ўтказиб келаётган бетакрор, ўзига хос бир оламдир.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 – биз учун ўзаро меҳр-оқибат, қадр-қиммат, хайру саховат рамзидир.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Мана шундай шукуҳли дамларда ҳар қайси инсон табиатдан баҳра олиб, оламга бағрини кенг очиб, ўз қалбидаги энг эзгу туйғу ва тилакларини, орзу ва умидларини юзага чиқариш, ҳаётга, ота-онаси, дўсту биродарларига бўлган меҳру муҳаббатини изҳор этишга интилади.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Бугун мен ҳам кўпчилик қаторида сиз азизларга, барча юртдошларимга ўзимнинг тилак-даъватларимни, қалбимдаги самимий истакларимни билдирмоқчиман.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Аввало, табиат уйғонаётган, юртимизда Наврўз руҳи, Наврўз мўъжизаси намоён бўлаётган шу ёруғ кунларга эсон-омон етказгани учун Яратганимизга шукроналар айтишимиз лозим.</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Мана шундай дақиқаларда атрофдаги табиатнинг нақадар гўзал ва бетакрор, бу фусункор ҳаётнинг нақадар бебаҳо неъмат, улуғ бахт эканини ҳар қайси инсон яна ва яна бир бор ҳис этиши табиийдир.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 яқинларимизнинг қадрига етиш, ён-атрофимиздаги одамлар, маҳалла-кўй, элу юрт билан баҳамжиҳат, меҳр-оқибатли бўлиб, бир-бирига қалб қўрини бағишлаб яшашнинг, содда қилиб айтганда, ҳаётнинг нақадар ғанимат эканини яна бир карра англашга даъват этмоқчиман.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Кундалик турмушда учраб турадиган гина-аламларни юракда олиб юрмаслик, кечиримли бўлиш, ҳар қандай вазиятда ҳам ёруғ кунлар умиди билан, эртанги кунга ишонч билан яшаш – Наврўзи оламнинг ўзи бизларни чорлайдиган бир аломат, десак, ҳеч қандай хато бўлмайди.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Яхшиликка интилиш, бизга ато этилган умрнинг ҳар лаҳзасини эзгулик йўлида сарфлаш, бир-биримиздан меҳр-оқибатимизни аямаслик – бу ҳам инсондан катта мардлик, бағрикенглик ва олижаноблик талаб қилади.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Менинг тилагим шуки, ана шундай кайфият билан яшаш, ана шундай юксак фазилатларга эга бўлиш учун барчамиз доимо ҳаракат қилишимиз даркор.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Айниқса, етим-есир, бева-бечоралар, муҳтож бўлиб яшаётган одамларга меҳрибонлик, саҳоват ва мурувват кўрсатишимиз, савоб ишни ҳар кун қилиш керак, савоб ишни ҳар ким қилиши керак, деган шиоримизни мана шу кунларда янада кўпроқ амалий ишлар билан исботлашимиз лозим.</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Биз дунёда ҳеч кимдан кам бўлмаган янги ҳаёт, эркин ва фаровон турмуш барпо этиш йўлида кейинги ўн йил давомида қанча-қанча довонлардан ўтдик.</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Бошимизга тушган не-не машаққатли синовларни енгиб, ўзимиз учун хулоса ва сабоқлар чиқариб, бизни кўролмайдиганларни доғда қолдириб, дўсту биродарларимизни қувонтириб, шу кунларга етиб келдик. Мен мана шу хосиятли айёмда бир ҳақиқатни ҳаммамиз чуқур англаб олишимизни истардим. Яъни инсон, оила ва жамият, авлод ва миллат тақдири, бугунги ва эртанги бахту саодати, ёруғ  ва буюк келажаги барчамизнинг қўлимизда.</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Ва бу олижаноб мақсадларга етиш бизнинг ҳаракатимиз, шижоатимиз, куч-қудратимиз, аҳиллигимиз ва бирдамлигимизга боғлиқ эканини ҳеч қачон унутмаслигимиз даркор...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Наврўзи оламнинг яна бир шарофати борки, у ҳам бўлса, бу байрамнинг одамларни, бутун жамиятни бирлаштирувчи кучида намоён бўлади.</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Ўзингиз бир қаранг, азиз дўстлар, биродарлар, бугунги мана шу улкан даврада қайси элат, қайси миллат вакили йўқ?</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 кунларда барча шаҳар ва қишлоқларимизда, бепоён дашту далалар ва қир-адирлар бағрида, бутун юртимизда яшаётган ватандошларимиз – миллати, тили ва</w:t>
      </w:r>
      <w:r w:rsidRPr="00B145B8">
        <w:rPr>
          <w:rFonts w:ascii="Times New Roman" w:hAnsi="Times New Roman" w:cs="Times New Roman"/>
          <w:color w:val="FF0000"/>
          <w:sz w:val="28"/>
          <w:szCs w:val="28"/>
          <w:lang w:val="uz-Cyrl-UZ"/>
        </w:rPr>
        <w:t xml:space="preserve"> </w:t>
      </w:r>
      <w:r w:rsidRPr="00B145B8">
        <w:rPr>
          <w:rFonts w:ascii="Times New Roman" w:hAnsi="Times New Roman" w:cs="Times New Roman"/>
          <w:sz w:val="28"/>
          <w:szCs w:val="28"/>
          <w:lang w:val="uz-Cyrl-UZ"/>
        </w:rPr>
        <w:t>динидан қатъи назар, Наврўзни баҳор ва хурсандчилик байрами сифатида нишонланиши бугунги ҳаётимизнинг ёрқин тимсолига айланиб қолганининг шоҳиди бўлиб турибмиз.</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Келинг, дўстлар, бугун ушбу шодиёнамизга ташриф буюриб, унда иштирок этаётган барча чет эллик меҳмонларимизни, хорижий элчихоналар ва халқаро ташкилотларнинг вакилларини бутун халқимиз номидан Наврўз айёми билан яна бир бор самимий табрик этайлик ва уларга ўз ҳурмат-эҳтиромимизни билдирайлик.</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Мана шу фурсатдан фойдаланиб, сиз, азиз юртдошларимнинг байрамона очиқ чеҳрангизга боқиб, узоқ ва яқин ҳудудлардан барчангизга йўлланган самимий тилак ва қизғин саломларни, жаҳон ҳамжамиятининг Ватанимизга нисбатан билдираётган, тобора ортиб бораётган ҳурмат-эҳтироми, эътироф ва ишончини етказмоқчиман...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Мана шу мусаффо Наврўз тонгида, Алишер Навоий бобомизнинг муборак номи билан аталган мана шу гўзал боғда туриб, айтмоқчиман: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Аввало, юртимиз тинч, халқимиз омон бўлсин.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Йилимиз қутлуғ келиб, дарёларимиз сувга, омборларимиз ҳосилга тўлсин.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lastRenderedPageBreak/>
        <w:t>Оиласи, эл-юртининг ризқини ўйлаб, белни маҳкам боғлаб, қадрдон даласига йўл олаётган заҳматкаш деҳқонларимизнинг омадини берсин.</w:t>
      </w:r>
    </w:p>
    <w:p w:rsidR="00B145B8" w:rsidRPr="00B145B8" w:rsidRDefault="00B145B8" w:rsidP="00B145B8">
      <w:pPr>
        <w:ind w:firstLine="720"/>
        <w:jc w:val="both"/>
        <w:rPr>
          <w:rFonts w:ascii="Times New Roman" w:hAnsi="Times New Roman" w:cs="Times New Roman"/>
          <w:sz w:val="28"/>
          <w:szCs w:val="28"/>
        </w:rPr>
      </w:pPr>
      <w:r w:rsidRPr="00B145B8">
        <w:rPr>
          <w:rFonts w:ascii="Times New Roman" w:hAnsi="Times New Roman" w:cs="Times New Roman"/>
          <w:sz w:val="28"/>
          <w:szCs w:val="28"/>
        </w:rPr>
        <w:t>Ҳар бир хонадон, ҳар бир шаҳар ва қишлоғимизни, бутун Ўзбекистонимизни файзу барака тарк этмасин.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rPr>
        <w:t>Наврўзи олам барчамизга муборак бўлсин!</w:t>
      </w:r>
      <w:r w:rsidRPr="00B145B8">
        <w:rPr>
          <w:rFonts w:ascii="Times New Roman" w:hAnsi="Times New Roman" w:cs="Times New Roman"/>
          <w:sz w:val="28"/>
          <w:szCs w:val="28"/>
          <w:lang w:val="uz-Cyrl-UZ"/>
        </w:rPr>
        <w:t xml:space="preserve">”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Дарҳақиқат, бу байрам асли деҳқончилик календари билан боғлиқ бўлиб, Ернинг шимолий ярим шарида баҳорги кеча билан кундуз тенг келган кунлари 20–21 мартда бошланади. Ўша даврда бутун табиат уйғона бошлайди, ер бағридаги барча махлуқот ва мавжудотларнинг, қурт-қумурсқалар, ўсимлик ва ўт-ўланларнинг жонланиши рўй беради. Бундай янгиланиш жараёнининг бошланиши шамсия (Куёш) йили ҳисобида 21 мартга тўғри келган биринчи янги кунни Наврўз деб атаганлар. Ўрта асрнинг буюк мутафаккири Беруний мазкур йил ҳисобининг бошланиш ойи ҳисобланган фарвардин ойи тўғрисида гапириб бундай ёзади: „Наврўз янги йилнинг биринчи куни бўлиб, унинг форсча номи ҳали шу маънони тақозо этади. Наврўз эронликлар зижлари бўйича ўтмиш замонларда, улар йилларини кабисам қилган вақтларида Куёшнинг саратон буржига кириш пайтига тўғри келар эди. Сўнгра у орқага сурилгач, баҳорда келадиган бўлди. Энди у баҳор ёмғирининг биринчи томчисини тўкишидан гуллар очилгунча ва ўсимлик униб чиқа бошлагунча давом этган вақтда келади. Шунинг учун Наврўз оламнинг бошланиши ва яратилишига далил қилинган». Ўша даврда яшаган yлуғ сиймолар Маҳмуд Қошғарий ва Умар Хайёмлар ҳам Наврўз тўғрисида анча қизиқарли маълумотлар ёзиб қолдирганлар. Уларнинг асарларида Наврўзнинг табиат қонуниятига мувофиқ томони қайд қилинибгина қолмай, у билан боғлиқ турли ирим, урф-одат ва маросимлар тўғрисида ҳам қимматли маълумотлар келтирилган. Масалан, Берунийнинг таърифича, афсунгарлар Наврўз куни тонг отганда биров гап гапиришдан олдин уч қошиқ асал ялаб, уч бўлак (хушбўй) мум тутатса, бу кўп касалликларга шифо бўлармиш. Ёки шу куннинг тонгида гап гапиришдан олдин шакар тотиб, ўзига зайтун (ёғи) суртган кишидан йил бўйи турли балолар даф этилади, деган иримлар бўлган. Байрам урф-одатлари ҳақида сўзлаб, аллома шундай деб ёзади: „Эронликларда Наврўз куни бир-бирларига шакар ҳадя қилиш расм бўлган эди. Бағдод мубоди Озорбоднинг ҳикоя қилишича, бунинг сабаби, Наврўз куни Жамшид мамлакатида шакаркамиш пайдо бўлган...»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Маҳмуд Қошғарий ҳам Наврўз тўғрисида ўн икки мучал йил ҳисоби билан боғлаб турли маълумотлар беради. Наврўз байрамида баҳорга бағишланган халқ қўшиқларидан намуналарни келтиради. Ривоятлардан бирида Наврўзга бориб тақаладиган мучал ҳисобидан ҳайвонлар номларини тилга олиб, шундай деб ёзади: „Турклар бу йилларнинг ҳар қайсисида бирор ҳикмат бор, деб тахминлайдилар. Масалан, уларча сигир йили бўлса, уруш кўп бўлади, чунки сигир бир-бири билан сузишадиган ҳайвон. Товуқ йили кирса, озиқ-овқат кўпаяди, лекин одамларда ташвиш ортади. Чунки товуқнинг овқати дон бўлиб, уни топиб ейиш учун нарсаларни титиб юради. Тимсоҳ йили кирса, ёғингарчилик ва ҳосил кўп бўлади, чунки у сувда яшайди. Тўнғиз йили кирса, совуқ кор ва фитна кўп бўлади... Кўчманчи ва мусулмон бўлмаган турклар ойларни тўрт фасл билан атайдилар. Ҳар уч ойни бир исм билан юритадилар. Масалан, Наврўз (янги кун)дан кейинги аввал баҳорга боғлиқ ой дерлар. Чунки ой бу вақтда катта бўлиб қолади...» Наврўздан бошлаб йилнинг илк фасли саналган ва барча фасллар табиат қонуни ҳамда осмон сайёралари (Ой, Қуёш) ҳолатига қараб белгиланган.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Қадимги Ўрта Осиёда ва Эронда Наврўз нафақат халқ, балки давлат байрами сифатида ҳам нишонланган. Тарихий маълумотларга қараганда, одамларни табақаларга бўлиб, Наврўз байрамини бир ойга чўзиб, ҳар беш кунни бир табақага тааллуқли деб ҳисоблаганлар. Масалан, Эронда биринчи беш кунлик подшоларники, иккинчиси зодагон зотларники, учинчи беш кунлик подшо хизматкорлариники, чўри-малайларники ҳисобланган. Подшо Наврўзининг беш кунлигида шоҳ байрамни бошлаб берган ва фуқароларга мулоқотда бўлишни ҳамда мурувват қилишни эълон қилган. Иккинчи куни у деҳқон ва аслзодаларни қабул қилган, учинчи куни отлиқлар ва олий руҳоний (мобед) ларни, тўртинчи куни ўз фарзандлари ва фуқароларини қабул қилган. Олтинчи кун улуғ байрам ҳисобланиб, унга „Катта Наврўз» деб ном берилган. Хоразмликлар ва суғдийларда сосонийлар ҳукмронлиги даврида Наврўз билан бирга бир неча халқ байрамлари давлат байрами деб эълон қилинган.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28224" behindDoc="1" locked="0" layoutInCell="1" allowOverlap="1">
            <wp:simplePos x="0" y="0"/>
            <wp:positionH relativeFrom="column">
              <wp:posOffset>4431030</wp:posOffset>
            </wp:positionH>
            <wp:positionV relativeFrom="paragraph">
              <wp:posOffset>3983990</wp:posOffset>
            </wp:positionV>
            <wp:extent cx="1524000" cy="1671320"/>
            <wp:effectExtent l="19050" t="0" r="0" b="0"/>
            <wp:wrapTight wrapText="bothSides">
              <wp:wrapPolygon edited="0">
                <wp:start x="-270" y="0"/>
                <wp:lineTo x="-270" y="21419"/>
                <wp:lineTo x="21600" y="21419"/>
                <wp:lineTo x="21600" y="0"/>
                <wp:lineTo x="-270" y="0"/>
              </wp:wrapPolygon>
            </wp:wrapTight>
            <wp:docPr id="215" name="Рисунок 215" descr="http://homeyra.files.wordpress.com/2007/03/novruz-azarbai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homeyra.files.wordpress.com/2007/03/novruz-azarbaijan.jpg"/>
                    <pic:cNvPicPr>
                      <a:picLocks noChangeAspect="1" noChangeArrowheads="1"/>
                    </pic:cNvPicPr>
                  </pic:nvPicPr>
                  <pic:blipFill>
                    <a:blip r:embed="rId465" r:link="rId466"/>
                    <a:srcRect/>
                    <a:stretch>
                      <a:fillRect/>
                    </a:stretch>
                  </pic:blipFill>
                  <pic:spPr bwMode="auto">
                    <a:xfrm>
                      <a:off x="0" y="0"/>
                      <a:ext cx="1524000" cy="167132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29248" behindDoc="1" locked="0" layoutInCell="1" allowOverlap="1">
            <wp:simplePos x="0" y="0"/>
            <wp:positionH relativeFrom="column">
              <wp:posOffset>2646045</wp:posOffset>
            </wp:positionH>
            <wp:positionV relativeFrom="paragraph">
              <wp:posOffset>3983990</wp:posOffset>
            </wp:positionV>
            <wp:extent cx="1666875" cy="1671320"/>
            <wp:effectExtent l="19050" t="0" r="9525" b="0"/>
            <wp:wrapTight wrapText="bothSides">
              <wp:wrapPolygon edited="0">
                <wp:start x="-247" y="0"/>
                <wp:lineTo x="-247" y="21419"/>
                <wp:lineTo x="21723" y="21419"/>
                <wp:lineTo x="21723" y="0"/>
                <wp:lineTo x="-247" y="0"/>
              </wp:wrapPolygon>
            </wp:wrapTight>
            <wp:docPr id="216" name="Рисунок 216" descr="http://s50.radikal.ru/i128/1003/72/fddbea911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50.radikal.ru/i128/1003/72/fddbea911eba.jpg"/>
                    <pic:cNvPicPr>
                      <a:picLocks noChangeAspect="1" noChangeArrowheads="1"/>
                    </pic:cNvPicPr>
                  </pic:nvPicPr>
                  <pic:blipFill>
                    <a:blip r:embed="rId467" r:link="rId468"/>
                    <a:srcRect/>
                    <a:stretch>
                      <a:fillRect/>
                    </a:stretch>
                  </pic:blipFill>
                  <pic:spPr bwMode="auto">
                    <a:xfrm>
                      <a:off x="0" y="0"/>
                      <a:ext cx="1666875" cy="167132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27200" behindDoc="1" locked="0" layoutInCell="1" allowOverlap="1">
            <wp:simplePos x="0" y="0"/>
            <wp:positionH relativeFrom="column">
              <wp:posOffset>1247775</wp:posOffset>
            </wp:positionH>
            <wp:positionV relativeFrom="paragraph">
              <wp:posOffset>3954780</wp:posOffset>
            </wp:positionV>
            <wp:extent cx="1313815" cy="1700530"/>
            <wp:effectExtent l="19050" t="0" r="635" b="0"/>
            <wp:wrapTight wrapText="bothSides">
              <wp:wrapPolygon edited="0">
                <wp:start x="-313" y="0"/>
                <wp:lineTo x="-313" y="21294"/>
                <wp:lineTo x="21610" y="21294"/>
                <wp:lineTo x="21610" y="0"/>
                <wp:lineTo x="-313" y="0"/>
              </wp:wrapPolygon>
            </wp:wrapTight>
            <wp:docPr id="214" name="Рисунок 214" descr="http://www.tigurl.org/images/connections/tigblogs/entryphotos/17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igurl.org/images/connections/tigblogs/entryphotos/172347.jpg"/>
                    <pic:cNvPicPr>
                      <a:picLocks noChangeAspect="1" noChangeArrowheads="1"/>
                    </pic:cNvPicPr>
                  </pic:nvPicPr>
                  <pic:blipFill>
                    <a:blip r:embed="rId469" r:link="rId470"/>
                    <a:srcRect/>
                    <a:stretch>
                      <a:fillRect/>
                    </a:stretch>
                  </pic:blipFill>
                  <pic:spPr bwMode="auto">
                    <a:xfrm>
                      <a:off x="0" y="0"/>
                      <a:ext cx="1313815" cy="1700530"/>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26176" behindDoc="1" locked="0" layoutInCell="1" allowOverlap="1">
            <wp:simplePos x="0" y="0"/>
            <wp:positionH relativeFrom="column">
              <wp:posOffset>1905</wp:posOffset>
            </wp:positionH>
            <wp:positionV relativeFrom="paragraph">
              <wp:posOffset>3954780</wp:posOffset>
            </wp:positionV>
            <wp:extent cx="1167130" cy="1700530"/>
            <wp:effectExtent l="19050" t="0" r="0" b="0"/>
            <wp:wrapTight wrapText="bothSides">
              <wp:wrapPolygon edited="0">
                <wp:start x="-353" y="0"/>
                <wp:lineTo x="-353" y="21294"/>
                <wp:lineTo x="21506" y="21294"/>
                <wp:lineTo x="21506" y="0"/>
                <wp:lineTo x="-353" y="0"/>
              </wp:wrapPolygon>
            </wp:wrapTight>
            <wp:docPr id="213" name="Рисунок 213" descr="http://stat8.blog.ru/lr/0b0cf39d02d2c45007e0146200a82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tat8.blog.ru/lr/0b0cf39d02d2c45007e0146200a82d22"/>
                    <pic:cNvPicPr>
                      <a:picLocks noChangeAspect="1" noChangeArrowheads="1"/>
                    </pic:cNvPicPr>
                  </pic:nvPicPr>
                  <pic:blipFill>
                    <a:blip r:embed="rId471" r:link="rId472"/>
                    <a:srcRect/>
                    <a:stretch>
                      <a:fillRect/>
                    </a:stretch>
                  </pic:blipFill>
                  <pic:spPr bwMode="auto">
                    <a:xfrm>
                      <a:off x="0" y="0"/>
                      <a:ext cx="1167130" cy="17005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Беруний асарларида, Умар Хайёмнинг „Наврўзнома”сида ва бошқа манбаларда, илк баҳор байрамини нишонлаганда ерга сув қуйиш ёки сепиш, coвғa-саломлар ҳадя қилиш, арғимчоқларда учиш, ширинлик (қандолат) тарқатиш. етти йил ҳосилини белгилаш, таҳорат қилиш ва ёмғир сувига </w:t>
      </w:r>
      <w:r w:rsidRPr="00B145B8">
        <w:rPr>
          <w:rFonts w:ascii="Times New Roman" w:hAnsi="Times New Roman" w:cs="Times New Roman"/>
          <w:sz w:val="28"/>
          <w:szCs w:val="28"/>
          <w:lang w:val="uz-Cyrl-UZ"/>
        </w:rPr>
        <w:lastRenderedPageBreak/>
        <w:t>чўмилиш каби урф-одат, иримлар тўғрисида хабар берилади. Наврўз куни подшоҳ дастурхонига турлича дондан – буғдой, арпа, тариқ, макка, нўхат, ясмиқ, гуруч, кунжут ёки ловия унидан пиширилган нон қўйилган. Дастурхон ўртасига турли дарахт (тол, зайтун, беҳи, анор ва ҳ.к.)лардан етти новда, етти оқ коса ва оқ дирҳам, янги динор ҳам қўйилган. Подшога оқ канд ва кокос ёнғоғи махсус таом берганлар, у таомни янги соғилиб, хурмо қўшилган сут билан истеъмол қилган. Ҳозиргача, Эронда Наврўз дастур</w:t>
      </w:r>
      <w:r w:rsidRPr="00B145B8">
        <w:rPr>
          <w:rFonts w:ascii="Times New Roman" w:hAnsi="Times New Roman" w:cs="Times New Roman"/>
          <w:sz w:val="28"/>
          <w:szCs w:val="28"/>
          <w:lang w:val="uz-Cyrl-UZ"/>
        </w:rPr>
        <w:softHyphen/>
        <w:t xml:space="preserve">хонига маросимга биноан етти хил (хафтсин) „с» ҳарфи билан бошланадиган нарсалар тортилган. Шу билан бирга қатиқ, сут, қурт ва бўялган тухум, мева, ёнғоқ бодом ва ҳоказолар қўйилади. Шуниси муҳимки, байрамнинг бош маросим таоми сумалакни ҳам илгари пиширганлар. Қадимий даврларда Наврўз арафасидаги етти кун совуқ бўлиб „ожиз кампир» кунлари деб номланган. Ўрта Осиё халқларида, шу жумладан, ўзбекларда, янги йил маросим таоми гўжа ва сумалак пиширилади. Шу кунларда катта бозорларда савдо-сотиқлар, ялпиз, кўкпиёз, ёш беда ва бошқа кўкатлар солинган турли таомлар ва ширинликлар тайёрланади. Тантана ва ўйин-кулгилар билан пишириладиган шоҳона таом сумалак ризқ-рўз, мўл-кўлчилик рамзи бўлиб, уни тайёрлаш катта санъат талаб қилади. Одатда, сумалакка кетадиган ҳаражат жамоадан йиғиб олинган. Сумалак пиширишдан олдин жамоа (маҳалла) аъзоларидан буғдой кўки ва ўт йиғиштирилиб, умумий қозонга солинган ва пишгандан кейин тенг тарқатилган.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Наврўз байрами катта оммавий сайиллар, халқ ўйинлари, мусобақалар, созанда ва раққосалар, масхарабоз ва дорбозлар иштирокида ўтади. Умар Хайём берган маълумотларга асосланиб, шуни таъкидлаш мумкинки, 26 асрдан буён нишонланиб келаётган Наврўз байрами бошланиши билан ўзаро урушлар тўхтатилган, ярашиш шартномалари битилган, ҳатто дафн маросимлари бошқа кунга кўчирилган. Бу байрам шунчалик эҳтиромли, қувончли ва шодлик кунлари сифатида катта тантаналар билан нишонланибгина қолмай, узоқ-яқин қавму қариндош ва дўстларни йўқлаш, касаллар ҳолидан хабар олиш, марҳумлар қабрини зиёрат қилиш, дўстлараро садоқатликни билдириб, инсон қадрини эъзозлаш каби одатларга амал қилинган.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Наврўз байрамининг бошқа баҳор фасли байрамларига анча яқинлиги ҳам диққатга сазовордир. Этнографларнинг берган хабарларига қараганда, Паркент, Самарқанд ва Хоразмда ўтказиладиган лола сайли, сайли гулисурх ёки қизил гул сайиллари асли Наврўз маросимларига анча ўхшаб кетади. Бундай байрамлар март (ҳамал) ойида нишонланиб, бир ойгача давом қилган. </w:t>
      </w:r>
      <w:r w:rsidRPr="00B145B8">
        <w:rPr>
          <w:rFonts w:ascii="Times New Roman" w:hAnsi="Times New Roman" w:cs="Times New Roman"/>
          <w:sz w:val="28"/>
          <w:szCs w:val="28"/>
          <w:lang w:val="uz-Cyrl-UZ"/>
        </w:rPr>
        <w:lastRenderedPageBreak/>
        <w:t>Сайил вақтида катта бозор ишлаб бир қишлоқдан иккинчисига ўтган. Бозор майдонида масхарабозлар, дорбозлар, созандалар, полвонлар томоша кўрсатганлар, қўчқор, туя, хўроз ва бедана уриштиришлари, тухум уриштириш,</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 xml:space="preserve">кураш, </w:t>
      </w:r>
      <w:r w:rsidRPr="00B145B8">
        <w:rPr>
          <w:rFonts w:ascii="Times New Roman" w:hAnsi="Times New Roman" w:cs="Times New Roman"/>
          <w:bCs/>
          <w:sz w:val="28"/>
          <w:szCs w:val="28"/>
          <w:lang w:val="uz-Cyrl-UZ"/>
        </w:rPr>
        <w:t>кўпкари, болалар ўйинлари (</w:t>
      </w:r>
      <w:r w:rsidRPr="00B145B8">
        <w:rPr>
          <w:rFonts w:ascii="Times New Roman" w:hAnsi="Times New Roman" w:cs="Times New Roman"/>
          <w:sz w:val="28"/>
          <w:szCs w:val="28"/>
          <w:lang w:val="uz-Cyrl-UZ"/>
        </w:rPr>
        <w:t>“оқ суяк”, дор ўйини, ғозлар, тўсиқлар орасидан тез ўтиш, чиллик ўйини, оқ теракми – кўк терак, қувлашмачоқ ва бошқа (</w:t>
      </w:r>
      <w:r w:rsidRPr="00B145B8">
        <w:rPr>
          <w:rFonts w:ascii="Times New Roman" w:hAnsi="Times New Roman" w:cs="Times New Roman"/>
          <w:i/>
          <w:sz w:val="28"/>
          <w:szCs w:val="28"/>
          <w:lang w:val="uz-Cyrl-UZ"/>
        </w:rPr>
        <w:t>талабалар санаб беришади</w:t>
      </w:r>
      <w:r w:rsidRPr="00B145B8">
        <w:rPr>
          <w:rFonts w:ascii="Times New Roman" w:hAnsi="Times New Roman" w:cs="Times New Roman"/>
          <w:sz w:val="28"/>
          <w:szCs w:val="28"/>
          <w:lang w:val="uz-Cyrl-UZ"/>
        </w:rPr>
        <w:t>) ўтказилган. Шуниси ҳам диққатга сазоворки, мазкур байрамда иштирокчилар (эркак ва аёллар) анча эркин бўлганлар, кечки базмларда махсус тайёрланган шароб – мусаллас ичилган, ўйин-кулгилар авжига чиққан. Айрим тадқиқотчиларнинг фикрича, гул сайиллари бир ой давомида ўтказилиб, баҳор байрамининг бош маросими Наврўз билан уланиб кетган.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Ҳаётимизда Наврўз билан боғлиқ сақланиб келаётган анъаналардан бири янги туғилган болаларга Наврўз исмини қўйиш одатидир. Лутфийнинг ажойиб асарларидан „Гул ва Наврўз» достонида Фарруҳшоҳнинг ўғли шу куни туғилгани учун унинг оти Наврўз деб қўйилган. Ҳозир ҳам Самарқанд, Сурхондарё, Қашқадарё, Бухоро вилоятларида Наврўз куни туғилган бўлса, асосан, ўғил болаларнинг, Фарғона водийсида эса, кўпинча, қиз болаларнинг исми Наврўза қўйилади.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Илгари маҳаллий иқлим шароити ва унга мос турмуш тарзи ҳамда меҳнат тажрибаси, йил фаслларининг алмашинишига қараб, деҳқон ва чўпон йиллари фарқ қилинган. Деҳқон йили 21 мартдан кейин – ер илиб, ўсимликлар жонлангандан кейин бошланади, 16 мартдан ўт-ўланларнинг ўсиб чиқа бошлаши билан чўпон йили ҳисобланади. Мазкур даврдан деҳқонлар фаол ҳаракатга келиб, ерга ишлов беришга киришади, чўпон (чорвадор)лар ёзги яйловга кўчиш ишларини бошлаб юборади.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Наврўз ҳам асли деҳқончилик билан узвий боғлиқ бўлган ва унга тайёргарлик қилиш ишлари билан биргаликда олиб борилган. Ҳозиргача Наврўзга тайёргарлик дала ишларини ўтказиш тадбирлари билан бирга ўтказилади; боғ-роғларга гул ва кўчатлар экиш, далаларни экинга тайёрлаш, агротехника ва моддий ресурсларни тахт қилиш, маҳаллий ўғит тўплаш, ариқ ва зовурларни тозалаш каби ишлар бажарилади. Бутун Ўзбекистонда эрта баҳорда бошланадиган деҳқончилик ишларидан лойқа ўтириб қолган ариқ-зовурларни тозалаш, уларни янги мавсумга тайёрлашга алоҳида эътибор қилинади. Бундай ишлар якка хўжаликларнинг қудрати етмаганлигидан бутун қишлоқ ёки туман аҳли кучи билан ҳашар ёрдамида амалга оширилган. Мана шу пайтда Сурхондарё, Қашқадарё ва Зарафшон водийсида </w:t>
      </w:r>
      <w:r w:rsidRPr="00B145B8">
        <w:rPr>
          <w:rFonts w:ascii="Times New Roman" w:hAnsi="Times New Roman" w:cs="Times New Roman"/>
          <w:i/>
          <w:sz w:val="28"/>
          <w:szCs w:val="28"/>
          <w:lang w:val="uz-Cyrl-UZ"/>
        </w:rPr>
        <w:t>лой тутиш</w:t>
      </w:r>
      <w:r w:rsidRPr="00B145B8">
        <w:rPr>
          <w:rFonts w:ascii="Times New Roman" w:hAnsi="Times New Roman" w:cs="Times New Roman"/>
          <w:sz w:val="28"/>
          <w:szCs w:val="28"/>
          <w:lang w:val="uz-Cyrl-UZ"/>
        </w:rPr>
        <w:t>, Хоразмда қазув маро</w:t>
      </w:r>
      <w:r w:rsidRPr="00B145B8">
        <w:rPr>
          <w:rFonts w:ascii="Times New Roman" w:hAnsi="Times New Roman" w:cs="Times New Roman"/>
          <w:sz w:val="28"/>
          <w:szCs w:val="28"/>
          <w:lang w:val="uz-Cyrl-UZ"/>
        </w:rPr>
        <w:softHyphen/>
        <w:t xml:space="preserve">симлари ўтказилган. „Лой тутиш» маросимини ўтказиш </w:t>
      </w:r>
      <w:r w:rsidRPr="00B145B8">
        <w:rPr>
          <w:rFonts w:ascii="Times New Roman" w:hAnsi="Times New Roman" w:cs="Times New Roman"/>
          <w:sz w:val="28"/>
          <w:szCs w:val="28"/>
          <w:lang w:val="uz-Cyrl-UZ"/>
        </w:rPr>
        <w:lastRenderedPageBreak/>
        <w:t>қуйидагича бўлган; бирор киши ариқ қазувчилар олдидан ўтиб қолса, унинг қўлига кетмон ёки белкуракда лой тутқазганлар. Келган киши уни лойи билан жойига етказиб, қутулиб кетади, ёки ҳашарчиларга зиёфат беришга мажбур бўлади, ё белгитланган жойининг ариғини казиб беради. У қўшиқчи бўлса қўшиқ айтиши, бахши бўлса достон куйлаши, полвон бўлса кураш тушиши, темирчи бўлса ариқ казиш учун зарур бўлган асбоб-ускуналар ясаб ёки уларни тузатиб бериши лозим. Агар айтилганлардан бирортасини бажара олмаса, у белгилаб берилган ердаги ариқни қазиб, сўнг ўз йўлига кетиши мумкин. Ҳашар (кўмак) одатига асосланган турли оммавий ишлар ижтимоий характерга эга бўлиб, халқ ижод қилган ҳар хил маросимлар ва сайиллар билан нишонланган.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Деҳқончилик касбига оид энг муҳим маросимлардан бири далага қўш чиқариш билан боғлиқ „шохмойлар» алоҳида қувонч ва тантана билан нишонланади. Одатда, далага </w:t>
      </w:r>
      <w:r w:rsidRPr="00B145B8">
        <w:rPr>
          <w:rFonts w:ascii="Times New Roman" w:hAnsi="Times New Roman" w:cs="Times New Roman"/>
          <w:i/>
          <w:sz w:val="28"/>
          <w:szCs w:val="28"/>
          <w:lang w:val="uz-Cyrl-UZ"/>
        </w:rPr>
        <w:t>қўш чиқариш</w:t>
      </w:r>
      <w:r w:rsidRPr="00B145B8">
        <w:rPr>
          <w:rFonts w:ascii="Times New Roman" w:hAnsi="Times New Roman" w:cs="Times New Roman"/>
          <w:sz w:val="28"/>
          <w:szCs w:val="28"/>
          <w:lang w:val="uz-Cyrl-UZ"/>
        </w:rPr>
        <w:t xml:space="preserve"> кунини қишлоқдаги тажрибали деҳқон (оқсоқол) белгилаб берган. Шохмойлар душанба, чоршанба ва жума кунларидан бирига тўғри келиши лозим бўлган, чунки бу кунлар деҳқонлар тасаввурида бахт, омад келтириладиган кунлар ҳисобланган. Асосан, қўш чиқариш Наврўз кунлари бошланган, аммо ерлар пишиб етишса, об-ҳавога қараб Наврўзга қадар ҳам ўтказилган.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Шохмойлар тантаналари</w:t>
      </w:r>
      <w:r w:rsidRPr="00B145B8">
        <w:rPr>
          <w:rFonts w:ascii="Times New Roman" w:hAnsi="Times New Roman" w:cs="Times New Roman"/>
          <w:sz w:val="28"/>
          <w:szCs w:val="28"/>
          <w:lang w:val="uz-Cyrl-UZ"/>
        </w:rPr>
        <w:t>га тўқ-фаровон жойларда қишлоқнинг барча аҳли тайёргарлик кўрган: ҳар бир хонадон турли таомлар пиширган, нону катлама, патирлар ёпилган, бўғирсоқ ва пўссиклар пиширилган. Маросим ўтказиладиган жой супурилиб-сидирилиб, шолча, кигизу гиламлар тўшалиб, дастурхонлар ёйилган, унга тайёрланган таомлар тортилган. Қишлоқ аҳли тўплангач, оқсоқол яхши тилаклар билан дуо-фотиҳа қилиб, пиширилган нарсалар аҳоли орасида тарқатилган. Шундан сўнг қўш чиқариш учун махсус боқилиб турган ҳўкизлардан бири олиб чиқилган ва ўтган йилги ҳосилнинг охирги тутамидан тайёрланган кулча қишлоқнинг барча муътабар қариялари ва бошқа иштирокчиларига бир парчадан синдириб берилади. Кулчанинг бир бўлаги танлаб олинган ҳўкизга ҳам берилади. Ниҳоят, кўз тегмасин деб ҳўкизларнинг шохига зиғир ёғи суртилади, инс-жинслардан ва ёвуз руҳлардан пок бўлсин деб исириқ тутатилади.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Дастлабки қўшни қишлоқнинг энг ҳурматли, серфарзанд ва кўп невара-чеварали муйсафидларидан бири солади. Оқсоқол қўш билан кучи етгунча ё бир марта, ё уч, ё беш марта, умуман тоқ марта ер хайдайди, кейин ўтган йилги ҳосилнинг охирги тутамидан олинган буғдойдан иримига ҳайдалган ерга бир неча ҳовуч сепади. Мазкур маросимдан сўнг барча </w:t>
      </w:r>
      <w:r w:rsidRPr="00B145B8">
        <w:rPr>
          <w:rFonts w:ascii="Times New Roman" w:hAnsi="Times New Roman" w:cs="Times New Roman"/>
          <w:sz w:val="28"/>
          <w:szCs w:val="28"/>
          <w:lang w:val="uz-Cyrl-UZ"/>
        </w:rPr>
        <w:lastRenderedPageBreak/>
        <w:t>деҳқонлар ҳўкизларини етаклаб уйга қайтганлар ва оилавий доирада байрам хурсандчилигини уйда давом қилганлар. Бой хонадонлар қўш чиқариш арафасида зиёфатлар беришиб унга мулла-эшонларни чақириб деҳқон рисоласини ва бошқа диний китобларни ўқишган.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Деҳқончилик ва чорвачилик билан боғлиқ яна бир муҳим маросимлардан қурғоқчилик вақтларида </w:t>
      </w:r>
      <w:r w:rsidRPr="00B145B8">
        <w:rPr>
          <w:rFonts w:ascii="Times New Roman" w:hAnsi="Times New Roman" w:cs="Times New Roman"/>
          <w:i/>
          <w:sz w:val="28"/>
          <w:szCs w:val="28"/>
          <w:lang w:val="uz-Cyrl-UZ"/>
        </w:rPr>
        <w:t>ёмғир чақириш урф-одатлари</w:t>
      </w:r>
      <w:r w:rsidRPr="00B145B8">
        <w:rPr>
          <w:rFonts w:ascii="Times New Roman" w:hAnsi="Times New Roman" w:cs="Times New Roman"/>
          <w:sz w:val="28"/>
          <w:szCs w:val="28"/>
          <w:lang w:val="uz-Cyrl-UZ"/>
        </w:rPr>
        <w:t xml:space="preserve"> ҳам қадимдан сақланиб келган. Бу урф, бизнингча, 578 йилдан буён амалда. Чункт Ўша пайтларда, Пайғамбаримиз Муҳаммад с.а.в.8 ёшдалигида Маккада қаттиқ қурғоқчилик бўлган. Шунда бобоси Абдулмуттолиб Муҳаммадни Каъба ёнига олиб бориб, қўлини бапланд кўтариб, халқ билан бирга: “Эй Парвқардигор, шу боланинг ҳаққи-ҳурмати бизга ёмғир бер”, дея дуо қилди. Аллоҳ таоло маккаликларга шу заҳотиёқ ёмғир ёғдирди. Бу воқеа ҳақида амакилари Абу Толиб шундай эслайди: “Муҳаммад шундай бир кишидирки, унинг ҳаққи-ҳурматига Аллоҳдан ёмғир сўралганда, Аллоҳ мўл-кўл қилиб эҳсон қилган эди” (Обидов Р. Пайғамбарлар тарихи исломият тарихидир. – Т.: Мовароуннаҳр, 2005. – 136-137-б).</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Лалмикор деҳқончилик ва чорва билан шуғулланувчи аҳоли учун баҳор ҳамда ёзнинг илк ойларида ёмғирга катта эхтиёж сезилади. Ўзбеклар ва бошқа Ўрта Осиё халқлари табиий, яъни ёмғир сувлари билан суғориладиган экинларни лалми (кайроқи) деб номлаган. Бундай деҳқончилик ёғингарчилик бўлмаган ойларда хавф остида қолган. Шуни олдини олиш мақсадида ўтказиладиган махсус маросимлардан </w:t>
      </w:r>
      <w:r w:rsidRPr="00B145B8">
        <w:rPr>
          <w:rFonts w:ascii="Times New Roman" w:hAnsi="Times New Roman" w:cs="Times New Roman"/>
          <w:i/>
          <w:sz w:val="28"/>
          <w:szCs w:val="28"/>
          <w:lang w:val="uz-Cyrl-UZ"/>
        </w:rPr>
        <w:t>„суст хотин», „сув хотин», „чала хотин»</w:t>
      </w:r>
      <w:r w:rsidRPr="00B145B8">
        <w:rPr>
          <w:rFonts w:ascii="Times New Roman" w:hAnsi="Times New Roman" w:cs="Times New Roman"/>
          <w:sz w:val="28"/>
          <w:szCs w:val="28"/>
          <w:lang w:val="uz-Cyrl-UZ"/>
        </w:rPr>
        <w:t xml:space="preserve"> каби ёмғир чақириш удумлари кенг тарқалган.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Маросим махсус белгиланган кун ва вақтда ўтказилган. Аммо бу кун халқ тасаввурида қабул қилинган иримга қараб ҳафтанинг бахтли кунига т</w:t>
      </w:r>
      <w:r w:rsidRPr="00B145B8">
        <w:rPr>
          <w:rFonts w:ascii="Times New Roman" w:hAnsi="Times New Roman" w:cs="Times New Roman"/>
          <w:sz w:val="28"/>
          <w:szCs w:val="28"/>
          <w:lang w:val="uz-Cyrl-UZ"/>
        </w:rPr>
        <w:t>ўғри</w:t>
      </w:r>
      <w:r w:rsidRPr="00B145B8">
        <w:rPr>
          <w:rFonts w:ascii="Times New Roman" w:hAnsi="Times New Roman" w:cs="Times New Roman"/>
          <w:sz w:val="28"/>
          <w:szCs w:val="28"/>
        </w:rPr>
        <w:t xml:space="preserve"> келиши зарур бўлган. </w:t>
      </w:r>
      <w:r w:rsidRPr="00B145B8">
        <w:rPr>
          <w:rFonts w:ascii="Times New Roman" w:hAnsi="Times New Roman" w:cs="Times New Roman"/>
          <w:i/>
          <w:sz w:val="28"/>
          <w:szCs w:val="28"/>
        </w:rPr>
        <w:t>Маросимнинг биринчи босқичи</w:t>
      </w:r>
      <w:r w:rsidRPr="00B145B8">
        <w:rPr>
          <w:rFonts w:ascii="Times New Roman" w:hAnsi="Times New Roman" w:cs="Times New Roman"/>
          <w:sz w:val="28"/>
          <w:szCs w:val="28"/>
        </w:rPr>
        <w:t xml:space="preserve"> ташкилий ишлардан бошланган, унга эпчил ва уддабурон шахслардан ташкилотчи мутасадди тайинланган. У маросим учун керак бўлган нарсаларни тайёрлаган. Бундай нарсалар, масалан, лоқай</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ўзбекларида битта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ш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овоқ иккита камиш найча, иккита тошба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 битта эшак ва хайр-сада</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а солиш учун битта хуржундан иборат бўлган. Энг муҳим нарса шуки, ёғочдан </w:t>
      </w:r>
      <w:r w:rsidRPr="00B145B8">
        <w:rPr>
          <w:rFonts w:ascii="Times New Roman" w:hAnsi="Times New Roman" w:cs="Times New Roman"/>
          <w:sz w:val="28"/>
          <w:szCs w:val="28"/>
          <w:lang w:val="uz-Cyrl-UZ"/>
        </w:rPr>
        <w:t>қў</w:t>
      </w:r>
      <w:r w:rsidRPr="00B145B8">
        <w:rPr>
          <w:rFonts w:ascii="Times New Roman" w:hAnsi="Times New Roman" w:cs="Times New Roman"/>
          <w:sz w:val="28"/>
          <w:szCs w:val="28"/>
        </w:rPr>
        <w:t>ри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чи шаклидаги </w:t>
      </w:r>
      <w:r w:rsidRPr="00B145B8">
        <w:rPr>
          <w:rFonts w:ascii="Times New Roman" w:hAnsi="Times New Roman" w:cs="Times New Roman"/>
          <w:sz w:val="28"/>
          <w:szCs w:val="28"/>
          <w:lang w:val="uz-Cyrl-UZ"/>
        </w:rPr>
        <w:t>қўғир</w:t>
      </w:r>
      <w:r w:rsidRPr="00B145B8">
        <w:rPr>
          <w:rFonts w:ascii="Times New Roman" w:hAnsi="Times New Roman" w:cs="Times New Roman"/>
          <w:sz w:val="28"/>
          <w:szCs w:val="28"/>
        </w:rPr>
        <w:t xml:space="preserve">чоқ ясалиб, у полиз экинлари ўртасига қўйилган ва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ари аёлнинг кўйлаги кийгизилган. Шундан сўнг маросимнинг асосий қисми – иккинчи босқичи, яъни уни ўтказиш бошланган. Шуни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ҳам</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қайд қилиш лозимки, „</w:t>
      </w:r>
      <w:r w:rsidRPr="00B145B8">
        <w:rPr>
          <w:rFonts w:ascii="Times New Roman" w:hAnsi="Times New Roman" w:cs="Times New Roman"/>
          <w:i/>
          <w:sz w:val="28"/>
          <w:szCs w:val="28"/>
        </w:rPr>
        <w:t>су</w:t>
      </w:r>
      <w:r w:rsidRPr="00B145B8">
        <w:rPr>
          <w:rFonts w:ascii="Times New Roman" w:hAnsi="Times New Roman" w:cs="Times New Roman"/>
          <w:i/>
          <w:sz w:val="28"/>
          <w:szCs w:val="28"/>
          <w:lang w:val="uz-Cyrl-UZ"/>
        </w:rPr>
        <w:t>с</w:t>
      </w:r>
      <w:r w:rsidRPr="00B145B8">
        <w:rPr>
          <w:rFonts w:ascii="Times New Roman" w:hAnsi="Times New Roman" w:cs="Times New Roman"/>
          <w:i/>
          <w:sz w:val="28"/>
          <w:szCs w:val="28"/>
        </w:rPr>
        <w:t>т хотин</w:t>
      </w:r>
      <w:r w:rsidRPr="00B145B8">
        <w:rPr>
          <w:rFonts w:ascii="Times New Roman" w:hAnsi="Times New Roman" w:cs="Times New Roman"/>
          <w:sz w:val="28"/>
          <w:szCs w:val="28"/>
        </w:rPr>
        <w:t xml:space="preserve">» маросими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зининг иштирокчилари таркиби, жинси ва ёшига, айрим элементларига қараб, ҳар бир вилоятда ҳар хил бўлган.</w:t>
      </w:r>
      <w:r w:rsidRPr="00B145B8">
        <w:rPr>
          <w:rFonts w:ascii="Times New Roman" w:hAnsi="Times New Roman" w:cs="Times New Roman"/>
          <w:sz w:val="28"/>
          <w:szCs w:val="28"/>
          <w:lang w:val="uz-Cyrl-UZ"/>
        </w:rPr>
        <w:t xml:space="preserve">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Маросимнинг анча кенг тарқалган хили Жиззах, Қашқадарё ва Сурхондарё вилоятларида ўтказилган. Чунки бу ерларда лалмикор экинлар кўп экилади. Маросим белгиланган кун ва вақтда ўн-ўн беш аёл махсус ясалган қўғирчоққа қари аёлнинг кўйлагини кийдириб, бир аёл уни кўтариб олади, қолганлари унинг ортидан эргашиб, қишлоқ, ёки маҳалладаги хонадонларга „суст хотин» қўшиғини нақорат билан айтиб бирма-бир кириб чиқади. Уй эгаси уларни хурсандчилик билан қаршилаб, қўғирчоқ устидан сув сепади ва имкониятига қараб хайр-эҳсонлар қилади. Айтиладиган қўшиқда деҳқон сепган буғдойнинг мўл ҳосил бериши, хонадонларга хурсандчилик келтириши, эл-юртга тўкинчилик ва қут-барака бериши таъкидланади, энг муҳими, ёмғир ҳадя этиш „суст хотин»дан илтижо қилинади.</w:t>
      </w:r>
    </w:p>
    <w:p w:rsidR="00B145B8" w:rsidRPr="00B145B8" w:rsidRDefault="00B145B8" w:rsidP="00B145B8">
      <w:pPr>
        <w:ind w:firstLine="851"/>
        <w:jc w:val="both"/>
        <w:rPr>
          <w:rFonts w:ascii="Times New Roman" w:hAnsi="Times New Roman" w:cs="Times New Roman"/>
          <w:sz w:val="28"/>
          <w:szCs w:val="28"/>
          <w:lang w:val="uz-Cyrl-UZ"/>
        </w:rPr>
      </w:pPr>
    </w:p>
    <w:p w:rsidR="00B145B8" w:rsidRPr="00B145B8" w:rsidRDefault="00B145B8" w:rsidP="00B145B8">
      <w:pPr>
        <w:ind w:firstLine="1985"/>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осиллар мўл бўлсин, суст хотин, </w:t>
      </w:r>
    </w:p>
    <w:p w:rsidR="00B145B8" w:rsidRPr="00B145B8" w:rsidRDefault="00B145B8" w:rsidP="00B145B8">
      <w:pPr>
        <w:ind w:firstLine="1985"/>
        <w:jc w:val="both"/>
        <w:rPr>
          <w:rFonts w:ascii="Times New Roman" w:hAnsi="Times New Roman" w:cs="Times New Roman"/>
          <w:sz w:val="28"/>
          <w:szCs w:val="28"/>
          <w:lang w:val="uz-Cyrl-UZ"/>
        </w:rPr>
      </w:pPr>
      <w:r w:rsidRPr="00B145B8">
        <w:rPr>
          <w:rFonts w:ascii="Times New Roman" w:hAnsi="Times New Roman" w:cs="Times New Roman"/>
          <w:sz w:val="28"/>
          <w:szCs w:val="28"/>
        </w:rPr>
        <w:t>Деҳқоннинг уйи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лсин, суст хотин. </w:t>
      </w:r>
    </w:p>
    <w:p w:rsidR="00B145B8" w:rsidRPr="00B145B8" w:rsidRDefault="00B145B8" w:rsidP="00B145B8">
      <w:pPr>
        <w:ind w:firstLine="1985"/>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Ёмғирларни ёғдиргин, суст хотин, </w:t>
      </w:r>
    </w:p>
    <w:p w:rsidR="00B145B8" w:rsidRPr="00B145B8" w:rsidRDefault="00B145B8" w:rsidP="00B145B8">
      <w:pPr>
        <w:ind w:firstLine="1985"/>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Ёмоннинг уйи куйсин, суст хотин... </w:t>
      </w:r>
    </w:p>
    <w:p w:rsidR="00B145B8" w:rsidRPr="00B145B8" w:rsidRDefault="00B145B8" w:rsidP="00B145B8">
      <w:pPr>
        <w:ind w:firstLine="1985"/>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Осмондан томчи ташлаб, суст хотин, </w:t>
      </w:r>
    </w:p>
    <w:p w:rsidR="00B145B8" w:rsidRPr="00B145B8" w:rsidRDefault="00B145B8" w:rsidP="00B145B8">
      <w:pPr>
        <w:ind w:firstLine="1985"/>
        <w:jc w:val="both"/>
        <w:rPr>
          <w:rFonts w:ascii="Times New Roman" w:hAnsi="Times New Roman" w:cs="Times New Roman"/>
          <w:sz w:val="28"/>
          <w:szCs w:val="28"/>
        </w:rPr>
      </w:pPr>
      <w:r w:rsidRPr="00B145B8">
        <w:rPr>
          <w:rFonts w:ascii="Times New Roman" w:hAnsi="Times New Roman" w:cs="Times New Roman"/>
          <w:sz w:val="28"/>
          <w:szCs w:val="28"/>
        </w:rPr>
        <w:t>Элу юртни тўйдиргин, суст хотин.</w:t>
      </w:r>
    </w:p>
    <w:p w:rsidR="00B145B8" w:rsidRPr="00B145B8" w:rsidRDefault="00B145B8" w:rsidP="00B145B8">
      <w:pPr>
        <w:ind w:firstLine="851"/>
        <w:jc w:val="both"/>
        <w:rPr>
          <w:rFonts w:ascii="Times New Roman" w:hAnsi="Times New Roman" w:cs="Times New Roman"/>
          <w:sz w:val="28"/>
          <w:szCs w:val="28"/>
          <w:lang w:val="uz-Cyrl-UZ"/>
        </w:rPr>
      </w:pP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Айрим ахборотчиларнинг хабар беришича, тахминан 40-50 йиллар муқаддам қишлоқларда „суст хотин» маросими ҳар йили баҳорда икки-уч марта ўтказилган. Шўрчи туман Қаллиқ қишлоғи ва унинг атрофидаги жойларда, Жанубий Тожикистонда ўзбек лоқайларида мазкур маросимни, асосан, эркаклар ўтказган. Унда қўғирчоқ ўрнига иштирокчилардан бирига аёл кишининг кўйлаги кийдирилиб, сув ана шу кишининг устидан сепилган.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Лоқайлардан 15–20 киши тўпланиб, ярим яланғоч икки кишини эшакка бир-бирига қаратиб миндирганлар. Уларнинг ўртасига икки тошбақани оёғидан боғлаб эшакнинг икки томонига осилтириб қўйганлар. Мингашган кишининг бирига сув солинган қовоқ тутқазилган, иккинчисига бир-бирига боғланган икки қамиш найча берилиб, найчалар сув солинган қовоқ идиш ичида айлантирилади ва гувиллаб овоз чиқаради. Бу овоз гўёки қийналган тошбақаларнинг овоз чиқаришига тақлид ҳисобланади. Қолган </w:t>
      </w:r>
      <w:r w:rsidRPr="00B145B8">
        <w:rPr>
          <w:rFonts w:ascii="Times New Roman" w:hAnsi="Times New Roman" w:cs="Times New Roman"/>
          <w:sz w:val="28"/>
          <w:szCs w:val="28"/>
          <w:lang w:val="uz-Cyrl-UZ"/>
        </w:rPr>
        <w:lastRenderedPageBreak/>
        <w:t>иштирокчилар эшакка минганларнинг орқасидан эргашиб, „суст хотин» қўшиғини айтиб қишлоқдаги хонадонларни бирма-бир айланиб чиқадилар. Уй эгаси эшакка минган кишиларнинг устидан сув сепиб, маросим иштирокчиларига хайр-садақа беради. Бериладиган нарсалар, асосан, нон, дон, қанд-қурс, баъзан улоқ, қўй, ҳаттоқи сигир, от ёки нақд пулдан иборат бўлган.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Ёмғир чақириш</w:t>
      </w:r>
      <w:r w:rsidRPr="00B145B8">
        <w:rPr>
          <w:rFonts w:ascii="Times New Roman" w:hAnsi="Times New Roman" w:cs="Times New Roman"/>
          <w:sz w:val="28"/>
          <w:szCs w:val="28"/>
          <w:lang w:val="uz-Cyrl-UZ"/>
        </w:rPr>
        <w:t xml:space="preserve"> маросимининг Бухоро вилоятининг Қоракўл ва Олот туманларидаги ўзига хос маҳаллий хилларидан бири ижро этилган „чала хотин» қўшиғи билан маълум. Бунда ҳам ёғочдан ясалган аёл қишлоқ бўйлаб уйма-уй айлантириб хайр-садақа йиғади. Унинг орқасидан беш-олти бола хуржун кўтариб юради. Болалар хонадонларга кириб қўғирчоқни айлантириб, ёмғир ёғишини Тангридан тилаб, „чала хотин» қўшиғини куйлайдилар:</w:t>
      </w:r>
    </w:p>
    <w:p w:rsidR="00B145B8" w:rsidRPr="00B145B8" w:rsidRDefault="00B145B8" w:rsidP="00B145B8">
      <w:pPr>
        <w:ind w:firstLine="851"/>
        <w:jc w:val="both"/>
        <w:rPr>
          <w:rFonts w:ascii="Times New Roman" w:hAnsi="Times New Roman" w:cs="Times New Roman"/>
          <w:sz w:val="28"/>
          <w:szCs w:val="28"/>
          <w:lang w:val="uz-Cyrl-UZ"/>
        </w:rPr>
      </w:pP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Айланади чала хотин,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ргилади чала хотин.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Онамнинг тўнғичиман,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Козоннинг қирғичиман,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Ёмғирнинг ёғгичиман,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Худо берса, обираҳмат ёғаверсин.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Айланади чала хотин,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Ўргилади чала хотин.</w:t>
      </w:r>
    </w:p>
    <w:p w:rsidR="00B145B8" w:rsidRPr="00B145B8" w:rsidRDefault="00B145B8" w:rsidP="00B145B8">
      <w:pPr>
        <w:ind w:firstLine="2268"/>
        <w:jc w:val="both"/>
        <w:rPr>
          <w:rFonts w:ascii="Times New Roman" w:hAnsi="Times New Roman" w:cs="Times New Roman"/>
          <w:sz w:val="28"/>
          <w:szCs w:val="28"/>
          <w:lang w:val="uz-Cyrl-UZ"/>
        </w:rPr>
      </w:pP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Маросим охирида жамғарилган нарсалар ҳисобига унинг иштирокчилари бутун қишлоқ ёки маҳалла аҳолисига ис чиқаради. Одатда, ис чиқариш қишлоқнинг гузарида ёки сўлим жойларидан бирида ўтказилган.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Худоларнинг рамзий шаклларини ҳайкал ёки қўғирчоқ қиёфасида ясаб, унга сиғиниш ҳамда турли маросимлар ўтказиш жуда кўп халқларда, шу жумладан, Ўрта Осиё халқларида энг қадимий даврлардан мавжуд эканлигини археологик ва этнографик маълумотлар тасдиқлайди. „Суст хотин» маросими якунидаги қўғирчоқни ё куйдириб юбориш ёки эски </w:t>
      </w:r>
      <w:r w:rsidRPr="00B145B8">
        <w:rPr>
          <w:rFonts w:ascii="Times New Roman" w:hAnsi="Times New Roman" w:cs="Times New Roman"/>
          <w:sz w:val="28"/>
          <w:szCs w:val="28"/>
          <w:lang w:val="uz-Cyrl-UZ"/>
        </w:rPr>
        <w:lastRenderedPageBreak/>
        <w:t>қудуққа ташлаш удуми узоқ ўтмишдаги аждодларимизнинг қурбонлик қилиш маросимининг қолдиқларидан эканлигини аниқ кўрсатиб турибди. Этнографиядан маълумки, қурбонлик қилиш дастлаб тирик одамлар, асосан қариялар, ҳиндуларда ёш қизлар, кейинчалик (масалан, қурбонлик ҳақида Инжил, Ибтидо, 22-боб:1-19) айрим ҳайвон ёки жонсиз буюмлар ҳисобига ўтказилган. Шу асосда „суст хотин» маросимидаги кекса аёл кўйлаги кийдирилган қўғирчоқнинг ёмғир ёғиш учун куйдириб юборилиши ёки қудуққа ташланишини одамни қурбон қилишнинг рамзий ифодаси деб ҳисоблаш мумкин.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Узоқ ўтмишдан сақланиб келган шамол чақириш ва уни тўхтатиш маросими </w:t>
      </w:r>
      <w:r w:rsidRPr="00B145B8">
        <w:rPr>
          <w:rFonts w:ascii="Times New Roman" w:hAnsi="Times New Roman" w:cs="Times New Roman"/>
          <w:i/>
          <w:sz w:val="28"/>
          <w:szCs w:val="28"/>
          <w:lang w:val="uz-Cyrl-UZ"/>
        </w:rPr>
        <w:t>матриархат</w:t>
      </w:r>
      <w:r w:rsidRPr="00B145B8">
        <w:rPr>
          <w:rFonts w:ascii="Times New Roman" w:hAnsi="Times New Roman" w:cs="Times New Roman"/>
          <w:sz w:val="28"/>
          <w:szCs w:val="28"/>
          <w:lang w:val="uz-Cyrl-UZ"/>
        </w:rPr>
        <w:t xml:space="preserve"> даврига оиддир. Сибирь халқлари сўнгги вақтларгача шамолни илоҳийлаштириб, аллақандай тош одамлар вужудга келтиради деб уни чақириш ёки тўхтатиш учун улкан тошларга, қояларга сиғиниб қурбонликлар қилганлар. Айрим халқлар шамолни қандайдир муъжизавий қудратга эга бўлган аёл пайдо қилади, деб ўйлайдилар. Фарғона водийси ўзбеклари ҳам шамол аллақандай ғордан келиб чиқади, унинг ҳомийси қари аёл сифатида, деб тасаввур қиладилар. Самарқанд, Бухоро, қисман Қашқадарё ва Сурхондарёда яшовчи ўзбеклар ҳам шамол ҳомийсини кекса аёл образида тасвирлайдилар.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Жанубий Козоғистондаги ўзбекларда „чой момо» маросими ҳозиргача сақланиб келган. Бу маросим тўғрисида этнограф А. Диваев асримиз бошларида қисқа маълумот берган. Унинг таърифича, ёз ойларида, айниқса, бошоқли экинлар етилган пайтда қаттиқ шамол туриб, арпа, буғдой, тариқ каби экинларни пайхон қилиб ташлайди. Бунинг олдини олиш учун бир неча қари аёллар юзларига қоракуя суркашиб, кели сопини от қилиб минишиб, қўлларига узун гаврон олишиб, унга турли рангдаги латта-путталарни бойлашиб, отга ўхшаб кишнаб, сакрашиб </w:t>
      </w:r>
      <w:r w:rsidRPr="00B145B8">
        <w:rPr>
          <w:rFonts w:ascii="Times New Roman" w:hAnsi="Times New Roman" w:cs="Times New Roman"/>
          <w:i/>
          <w:sz w:val="28"/>
          <w:szCs w:val="28"/>
          <w:lang w:val="uz-Cyrl-UZ"/>
        </w:rPr>
        <w:t xml:space="preserve">„чой момо» </w:t>
      </w:r>
      <w:r w:rsidRPr="00B145B8">
        <w:rPr>
          <w:rFonts w:ascii="Times New Roman" w:hAnsi="Times New Roman" w:cs="Times New Roman"/>
          <w:sz w:val="28"/>
          <w:szCs w:val="28"/>
          <w:lang w:val="uz-Cyrl-UZ"/>
        </w:rPr>
        <w:t xml:space="preserve">қўшиғини айтганлар. Ҳар бир хонадон маросим иштирокчиларига хайр-садақа қилган. Айрим муаллифлар фикрича, „чой момо» қадимий туркий тиллардаги шамол сўзи „чал» шаклида бўлганлигини инобатга олиб, „чал момо» сўзининг фонетик ўзгарган шаклидир, </w:t>
      </w:r>
      <w:r w:rsidRPr="00B145B8">
        <w:rPr>
          <w:rFonts w:ascii="Times New Roman" w:hAnsi="Times New Roman" w:cs="Times New Roman"/>
          <w:i/>
          <w:sz w:val="28"/>
          <w:szCs w:val="28"/>
          <w:lang w:val="uz-Cyrl-UZ"/>
        </w:rPr>
        <w:t>„шамол момо»</w:t>
      </w:r>
      <w:r w:rsidRPr="00B145B8">
        <w:rPr>
          <w:rFonts w:ascii="Times New Roman" w:hAnsi="Times New Roman" w:cs="Times New Roman"/>
          <w:sz w:val="28"/>
          <w:szCs w:val="28"/>
          <w:lang w:val="uz-Cyrl-UZ"/>
        </w:rPr>
        <w:t xml:space="preserve"> маъносини англатади. А. Диваев ҳам „чой момо» дегани нотўғри ибора, чунки у ҳеч қандай маънони англатмайди, „чал момо» асли қари, оқсоқол, кампир маъносида деб таърифлайди. Аммо, у маросим тўғрисида маълумот бермайди.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 Саримсоқовнинг тўплаган маълумотларига қараганда, „чой момо» маросими Сайрам ўзбеклари орасида </w:t>
      </w:r>
      <w:r w:rsidRPr="00B145B8">
        <w:rPr>
          <w:rFonts w:ascii="Times New Roman" w:hAnsi="Times New Roman" w:cs="Times New Roman"/>
          <w:i/>
          <w:sz w:val="28"/>
          <w:szCs w:val="28"/>
          <w:lang w:val="uz-Cyrl-UZ"/>
        </w:rPr>
        <w:t>қуйидагича ўтказилади</w:t>
      </w:r>
      <w:r w:rsidRPr="00B145B8">
        <w:rPr>
          <w:rFonts w:ascii="Times New Roman" w:hAnsi="Times New Roman" w:cs="Times New Roman"/>
          <w:sz w:val="28"/>
          <w:szCs w:val="28"/>
          <w:lang w:val="uz-Cyrl-UZ"/>
        </w:rPr>
        <w:t>:</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Икки кампир эски-туски кийим кийиб, юзларига қоракуя суркашиб, кулларида хасса билан олдинда юриб „чой момо» қўшиғини айтиб боришади. Бўйи етган беш қиз бошларига қизил шолча ёпиб, кампир кетидан эргашиб ашулага жўр бўладилар. Уларнинг кетидан етти-сакқиз яшар ўғил бола катта хуржун ортилган эшакка миниб ўқлоқ, юмшоқ супурги ва кели сопини бирга боғлаб судрайди. Маросим иштирокчилари шу тариқа қишлоқ бўйлаб „чой момо» қўшиғини айтиб, кўчама-кўча айланадилар. Ҳар бир хонадон имкониятига қараб буғдой, ун, тухум, нон ёки пул бериши шарт. Йиғилган нарсалар хуржунга солинади. Маросим иштирокчилари қишлоқни бир кунда, баъзан икки-уч кунда айланиб, йиғилган буғдой-ундан чалпак пишириб, шамол ота (она)га ис чиқарадилар. Пиши</w:t>
      </w:r>
      <w:r w:rsidRPr="00B145B8">
        <w:rPr>
          <w:rFonts w:ascii="Times New Roman" w:hAnsi="Times New Roman" w:cs="Times New Roman"/>
          <w:sz w:val="28"/>
          <w:szCs w:val="28"/>
          <w:lang w:val="uz-Cyrl-UZ"/>
        </w:rPr>
        <w:softHyphen/>
        <w:t>рилган чалпакдан ўн иккитасини шамол ҳомийсига атаб ерга кўмишади ёки муқаддас ҳисобланган жойдаги тешикка ташлашади. Бошларига шолча ёпинган қизлар бутун маросим давомида юзларини очишмай юришлари шарт, аксинча, шамол яна кучайиб кетар эмиш. Баъзан, йиғилган нарсаларни сотишган ва қўй олишиб, шамол чиқадиган жойга бориб қурбонлик қилишган. Қурбонлик гўштидан шўрва пиширилиб аҳолига тарқатилган, ортиб қолганини шамол чиқади деб тахмин қилинган тешикка тўкканлар.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Мазкур маросимнинг аёллар томонидан уюштирилиши ва бажарилиши, шамол ҳомийсининг аёл киши деб тасаввур қилиниши шубҳасиз жамиятда аёллар мавқеининг юқори даражага кўтарилганлигини, „чой момо» маросими илдизининг матриархат даврига оид эканлигини исботлайди. Унда бешта вояга етган қизни бошига қизил шолча ёпинтириб олиб юриш ҳам генетик жиҳатдан энг қадимий урф-одатлардан. Бу қизларни табиатнинг даҳшатли кучлари (сурункали қаттиқ шамол, сув тошқини ва қурғоқчилик кабилар) олдида ижтимоий қўрқув таъсирида айрим мамлакатларда амал қилинган одамни қурбонликка маҳкум этиш одатининг рамзи, деб тушуниш мумкин. Қизлар сонининг бешта бўлиши ҳам қадимий тасаввурлар билан боғлиқ. Кўп халқларда дастлабки ибтидоий </w:t>
      </w:r>
      <w:r w:rsidRPr="00B145B8">
        <w:rPr>
          <w:rFonts w:ascii="Times New Roman" w:hAnsi="Times New Roman" w:cs="Times New Roman"/>
          <w:i/>
          <w:sz w:val="28"/>
          <w:szCs w:val="28"/>
          <w:lang w:val="uz-Cyrl-UZ"/>
        </w:rPr>
        <w:t>ҳисоблар беш бармоқдан</w:t>
      </w:r>
      <w:r w:rsidRPr="00B145B8">
        <w:rPr>
          <w:rFonts w:ascii="Times New Roman" w:hAnsi="Times New Roman" w:cs="Times New Roman"/>
          <w:sz w:val="28"/>
          <w:szCs w:val="28"/>
          <w:lang w:val="uz-Cyrl-UZ"/>
        </w:rPr>
        <w:t xml:space="preserve"> бошланиши, дастлаб </w:t>
      </w:r>
      <w:r w:rsidRPr="00B145B8">
        <w:rPr>
          <w:rFonts w:ascii="Times New Roman" w:hAnsi="Times New Roman" w:cs="Times New Roman"/>
          <w:i/>
          <w:sz w:val="28"/>
          <w:szCs w:val="28"/>
          <w:lang w:val="uz-Cyrl-UZ"/>
        </w:rPr>
        <w:t>ҳафтанинг беш кундан</w:t>
      </w:r>
      <w:r w:rsidRPr="00B145B8">
        <w:rPr>
          <w:rFonts w:ascii="Times New Roman" w:hAnsi="Times New Roman" w:cs="Times New Roman"/>
          <w:sz w:val="28"/>
          <w:szCs w:val="28"/>
          <w:lang w:val="uz-Cyrl-UZ"/>
        </w:rPr>
        <w:t xml:space="preserve"> иборат бўлиши, одам </w:t>
      </w:r>
      <w:r w:rsidRPr="00B145B8">
        <w:rPr>
          <w:rFonts w:ascii="Times New Roman" w:hAnsi="Times New Roman" w:cs="Times New Roman"/>
          <w:i/>
          <w:sz w:val="28"/>
          <w:szCs w:val="28"/>
          <w:lang w:val="uz-Cyrl-UZ"/>
        </w:rPr>
        <w:t>танасининг беш мучалдан (кўз, қулоқ оғиз, оёқ ва қўл</w:t>
      </w:r>
      <w:r w:rsidRPr="00B145B8">
        <w:rPr>
          <w:rFonts w:ascii="Times New Roman" w:hAnsi="Times New Roman" w:cs="Times New Roman"/>
          <w:sz w:val="28"/>
          <w:szCs w:val="28"/>
          <w:lang w:val="uz-Cyrl-UZ"/>
        </w:rPr>
        <w:t xml:space="preserve">) иборатлиги, беш қисмга бўлиниши каби тасаввур бу рақамнинг муқаддаслигини тасдиқлайди. Маросимда ишлатиладиган буюмлардан ўқлов билан кели сопи ризқ-насиба рамзи сифатида олиб юрилса, супургининг зиён-заҳматни супурувчи деган мақсадда олиб юрилиши асли ибтидоий магик (сеҳргарлик) билан бевосита боғлиқ одатлардан. Ҳозиргача ўзбекларда супурги устидан хатлаб ўтиш ёки бирор ерига тегиш кишига зарар етказади деган ирим сақланган. Қари </w:t>
      </w:r>
      <w:r w:rsidRPr="00B145B8">
        <w:rPr>
          <w:rFonts w:ascii="Times New Roman" w:hAnsi="Times New Roman" w:cs="Times New Roman"/>
          <w:sz w:val="28"/>
          <w:szCs w:val="28"/>
          <w:lang w:val="uz-Cyrl-UZ"/>
        </w:rPr>
        <w:lastRenderedPageBreak/>
        <w:t>аёлларнинг юзларига қоракуя суртиши ҳам асли магик тасаввурлар билан боғлиқ иримлардан.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„Чой момо» маросимида айтиладиган қўшиқ мазмуни ҳам диққатга сазовор. Этнограф А. Диваев асримиз бошларида ёзиб олган матнда шамол ҳомийсига мурожаат қилишни, етилган дон бошоқлари пайхон бўлаётганлиги, ем-хашак ва поҳол ғарамлари сочилиб, қишлоқни безор қилаётганлиги айтилиши билан бирга „чой момо»га қараб, „бўронни тиндираман, емишингни синдираман», деб дўқ-пўписа ҳам қилинади. Қўшиқ маросим иштирокчиларига саҳийлик қилиб, мўл садақалар бериб, худойи қилиб шамолни ҳайдаймиз, деган мурожаат билан тугайди.</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Шамол чақириш ёки уни тўхтатиш маросими нафақат ёзда, балки куз фаслида ҳам ўтказилган. Чунки ёз фаслида ҳамма нарса пишиб етишганда сурункали қаттиқ шамол зарарли бўлса, кузда пишиқчилик пайтида донни янчиб, сомонни тозалаш учун шамол эсиши талаб этилган. Илгари ўзбекларда ва бошқа туркий халқларда шамолни тўхтатиш ёки чақириш мақсадида ўтказиладиган мазкур маросим кенг тарқалган, аммо ҳозир бутунлай йуқолиб кетган.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Ёз фасли билан боғлиқ ижтимоий мазмундаги сайил ва маросимлар пишиқчилик экин-тикин ва илк ҳосиллар, қишга тайёргарлик каби ҳаётий муаммоларни ифодалайди. Ёз фаслида кишилар қишнинг ғамини ейди, дастлабки йиғим-теримни бошлайди, айниқса, ўрим пайтлари деҳқон учун энг қувончли ва масъулиятли давр ҳисобланади. Қишга тайёргарлик озиқ-овқат, сабзавот, кийим-кечак турар жой ва уй-рўзғор ғамлари билан боғлиқ ташвишлар ранг-баранг ва турли маросимларни юзага келтирган. Шулардан бири „</w:t>
      </w:r>
      <w:r w:rsidRPr="00B145B8">
        <w:rPr>
          <w:rFonts w:ascii="Times New Roman" w:hAnsi="Times New Roman" w:cs="Times New Roman"/>
          <w:i/>
          <w:sz w:val="28"/>
          <w:szCs w:val="28"/>
          <w:lang w:val="uz-Cyrl-UZ"/>
        </w:rPr>
        <w:t>охирги тутам буғдойни ўриб олиш</w:t>
      </w:r>
      <w:r w:rsidRPr="00B145B8">
        <w:rPr>
          <w:rFonts w:ascii="Times New Roman" w:hAnsi="Times New Roman" w:cs="Times New Roman"/>
          <w:sz w:val="28"/>
          <w:szCs w:val="28"/>
          <w:lang w:val="uz-Cyrl-UZ"/>
        </w:rPr>
        <w:t>» маросими ҳисобланади. Ўзбекларда бу маросимнинг „</w:t>
      </w:r>
      <w:r w:rsidRPr="00B145B8">
        <w:rPr>
          <w:rFonts w:ascii="Times New Roman" w:hAnsi="Times New Roman" w:cs="Times New Roman"/>
          <w:i/>
          <w:sz w:val="28"/>
          <w:szCs w:val="28"/>
          <w:lang w:val="uz-Cyrl-UZ"/>
        </w:rPr>
        <w:t>Обло барака</w:t>
      </w:r>
      <w:r w:rsidRPr="00B145B8">
        <w:rPr>
          <w:rFonts w:ascii="Times New Roman" w:hAnsi="Times New Roman" w:cs="Times New Roman"/>
          <w:sz w:val="28"/>
          <w:szCs w:val="28"/>
          <w:lang w:val="uz-Cyrl-UZ"/>
        </w:rPr>
        <w:t>» (Ғаллаорол атрофларида) деб номланиши ислом таъсирида пайдо бўлган. Хоразмда сўнгги тутам буғдой йиғилиб, хирмон тугатилганда устига кесак қўйилади, шунга қараб, уни „барака кесаги» деб атаганлар.</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Мазкур маросим, асосан, буғдой ўримида катнашган ҳашарчилар иштирокида ўтказилган. Маълумки, ҳашар ўзбек халқининг ижтимоий характерга эга энг ажойиб, кўҳна анъаналаридан ҳисобланади. Ҳашар дастлаб қўни-қўшни, қавми қариндош, ҳамқишлоқларнинг ёрдами билан ўтказиладиган жамоавий ишлар, жумладан, уй қуриш, ариқ қазиш, кўприк қуриш, ҳовуз ёки қудуқ тозалаш, экинни ўриб олиш кабилардир. Экин ўрими деҳкон ҳаётининг ниҳоятда муҳим ва масъулиятли вақти ҳисобланиб, </w:t>
      </w:r>
      <w:r w:rsidRPr="00B145B8">
        <w:rPr>
          <w:rFonts w:ascii="Times New Roman" w:hAnsi="Times New Roman" w:cs="Times New Roman"/>
          <w:sz w:val="28"/>
          <w:szCs w:val="28"/>
          <w:lang w:val="uz-Cyrl-UZ"/>
        </w:rPr>
        <w:lastRenderedPageBreak/>
        <w:t>етилган ҳосилга кўз тегмасин, баракали бўлсин, деб турли расм-удумлар, ирим-сиримлар ва маросимлар ўтказилган. Ўзбекларда илгари ўрим бошлашдан олдин, ҳатто, қурбонлик қилиш одати бўлган. Айниқса, жамоага тегишли ёки вақф ерларидаги ҳосилни йиғиб олиш тантанали ўтказилган. Масалан, Бухоро амирлигида экиладиган ерларнинг 24,6 фоизи вақф ерлари бўлиб, бу ерлардаги экинлар бутунлай ҳашар йўли билан ерга ишлов берилиб, экилган ва йиғиб-териб олинган. Маҳаллачиликда ҳам экин ўрими, одатда, ҳашарчилар иштирокида ўтказилган.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„Обло барака»</w:t>
      </w:r>
      <w:r w:rsidRPr="00B145B8">
        <w:rPr>
          <w:rFonts w:ascii="Times New Roman" w:hAnsi="Times New Roman" w:cs="Times New Roman"/>
          <w:sz w:val="28"/>
          <w:szCs w:val="28"/>
          <w:lang w:val="uz-Cyrl-UZ"/>
        </w:rPr>
        <w:t xml:space="preserve"> маросимида ҳашарчилар буғдой ўримининг охирида бир парча ўрилмаган ер қолгач, ҳар томондан ўриб ўша ерга интиладилар. Ҳар бир ҳашарчи охирги буғдой тутамини ўриб олишга ҳаракат қилган ва шу тутамни „</w:t>
      </w:r>
      <w:r w:rsidRPr="00B145B8">
        <w:rPr>
          <w:rFonts w:ascii="Times New Roman" w:hAnsi="Times New Roman" w:cs="Times New Roman"/>
          <w:i/>
          <w:sz w:val="28"/>
          <w:szCs w:val="28"/>
          <w:lang w:val="uz-Cyrl-UZ"/>
        </w:rPr>
        <w:t>она буғдой</w:t>
      </w:r>
      <w:r w:rsidRPr="00B145B8">
        <w:rPr>
          <w:rFonts w:ascii="Times New Roman" w:hAnsi="Times New Roman" w:cs="Times New Roman"/>
          <w:sz w:val="28"/>
          <w:szCs w:val="28"/>
          <w:lang w:val="uz-Cyrl-UZ"/>
        </w:rPr>
        <w:t xml:space="preserve">» деб атаганлар. Кимки биринчи бўлиб охирги тутамга етиб келса, </w:t>
      </w:r>
      <w:r w:rsidRPr="00B145B8">
        <w:rPr>
          <w:rFonts w:ascii="Times New Roman" w:hAnsi="Times New Roman" w:cs="Times New Roman"/>
          <w:i/>
          <w:sz w:val="28"/>
          <w:szCs w:val="28"/>
          <w:lang w:val="uz-Cyrl-UZ"/>
        </w:rPr>
        <w:t>„етдим, етдим, етдим, Обло барака берсин»,</w:t>
      </w:r>
      <w:r w:rsidRPr="00B145B8">
        <w:rPr>
          <w:rFonts w:ascii="Times New Roman" w:hAnsi="Times New Roman" w:cs="Times New Roman"/>
          <w:sz w:val="28"/>
          <w:szCs w:val="28"/>
          <w:lang w:val="uz-Cyrl-UZ"/>
        </w:rPr>
        <w:t xml:space="preserve"> деб уни ўриб олади. Она буғдой шу ҳолигача боғланиб, уйга олиб борилади ва баҳорги экиш пайтигача сақланади. Экин экиш бошланганда она буғдой тозаланиб, бир қисми уруғлик донга, бир қисми янчилиб хонадондаги тайёр унга аралаштириб, ундан нон-патир ёпилади. Ёпилган нон-патир далага олиб чиқилиб, дон сепишга чиққан деҳқонларга улашиб берилган.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Тарихий-этнографик маълумотларнинг аксариятида туркий халқларда, жумладан, ўзбекларда об-ҳавони ўзгартириш, баҳор ёки кузда ёмғир ёғдириш, қишда ҳавони иситиш учун қўлланиладиган сеҳрли тошлар мавжуд бўлиб, уларнинг яда (жада), сата („Авесто»да „дъата») деб номланиши ҳақида хабар берилади. Бундай тошлар гўёки от, сигир, буғy каби ҳайвонлар ҳамда қарқур номли қушнинг ошқозонидан топилган. Яда (жада) сўзининг этимологияси қадимги туркий тилдаги жодугарлик сўзидан олинган магик қудратга эга бўлган тошни ифодаловчи мустақил атама ҳисобланади. Бу сўз билан боғлиқ бўлган махсус маросим ўтмишда Ўрта Осиё ва Шарқий Туркистонда яшовчи барча туркий халқларда мавжуд эканлиги аниқланган. Яда тоши ёрдамида нафақат об-ҳавони ўзгартириш, балки кишилар ва уй ҳайвонларининг айрим касалликларини даволаш каби маросимлар жуда кенг ҳудудга, чунончи, бутун Ўрта Осиё, Сибирь ва Шаркий Туркистонда яшовчи туркий халқлар орасида тарқалган бўлиб, ҳозир улар бутунлай унутилган.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Ижтимоий аҳамиятга эга бўлган муҳим анъанавий тартиблардан бири – устозларнинг шогирдларга </w:t>
      </w:r>
      <w:r w:rsidRPr="00B145B8">
        <w:rPr>
          <w:rFonts w:ascii="Times New Roman" w:hAnsi="Times New Roman" w:cs="Times New Roman"/>
          <w:i/>
          <w:sz w:val="28"/>
          <w:szCs w:val="28"/>
          <w:lang w:val="uz-Cyrl-UZ"/>
        </w:rPr>
        <w:t>фотиҳа бериш маросими</w:t>
      </w:r>
      <w:r w:rsidRPr="00B145B8">
        <w:rPr>
          <w:rFonts w:ascii="Times New Roman" w:hAnsi="Times New Roman" w:cs="Times New Roman"/>
          <w:sz w:val="28"/>
          <w:szCs w:val="28"/>
          <w:lang w:val="uz-Cyrl-UZ"/>
        </w:rPr>
        <w:t>дир. Бу маросим барча касбларда деярли бир хил ўтган. Шогирдликка, одатда, болани ёшликдан (8-10, айрим пайтларда 6-7 ёшда) ота-онаси олиб келиб муайян устага топширади. Боланинг отаси фарзандини устага топширади: „</w:t>
      </w:r>
      <w:r w:rsidRPr="00B145B8">
        <w:rPr>
          <w:rFonts w:ascii="Times New Roman" w:hAnsi="Times New Roman" w:cs="Times New Roman"/>
          <w:i/>
          <w:sz w:val="28"/>
          <w:szCs w:val="28"/>
          <w:lang w:val="uz-Cyrl-UZ"/>
        </w:rPr>
        <w:t xml:space="preserve">Гўшти сизники, </w:t>
      </w:r>
      <w:r w:rsidRPr="00B145B8">
        <w:rPr>
          <w:rFonts w:ascii="Times New Roman" w:hAnsi="Times New Roman" w:cs="Times New Roman"/>
          <w:i/>
          <w:sz w:val="28"/>
          <w:szCs w:val="28"/>
          <w:lang w:val="uz-Cyrl-UZ"/>
        </w:rPr>
        <w:lastRenderedPageBreak/>
        <w:t>суяги би</w:t>
      </w:r>
      <w:r w:rsidRPr="00B145B8">
        <w:rPr>
          <w:rFonts w:ascii="Times New Roman" w:hAnsi="Times New Roman" w:cs="Times New Roman"/>
          <w:sz w:val="28"/>
          <w:szCs w:val="28"/>
          <w:lang w:val="uz-Cyrl-UZ"/>
        </w:rPr>
        <w:t>зники», деган ибора билан, яъни бутун тақдири устоз қўлида, нима қилса ихтиёри ўзида, деб қолдиради. Йигит касбини ўрганиб, ўзи мустақил равишда маҳсулот тайёрлаш даражасига етганда ота-онаси (етим бўлса, устанинг ўзи) фотиҳа зиёфатини ўтказиши шарт бўлган. Масалан, этикдўз ёки махсидўз шогирд усталикни тўла эгаллаб олганлигини исботлаш учун бир жуфт пойабзални тикиб бозорга чиқаради. Бозорда этикдўзлар калантари (оқсоқоли) унинг маҳсулотини текширади, яхши, бозорбоп бўлса, фотиҳа олишга руҳсат беради, акс ҳолда ҳайдаб юборади.</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lang w:val="uz-Cyrl-UZ"/>
        </w:rPr>
        <w:t xml:space="preserve">Фотиҳа бериш маросимига катта усталар калантар топшириғи билан пайкал орқали таклиф қилинади. Зиёфатга касб (улпагар) раҳбарлари билан домла ҳам чақирилади. Гап-гаштак тарзида ўтказиладиган ўтиришларда дастурхонга ширинликлар, мева-чевалар қўйилади, чой берилади, иссиқ овқат тортилади (шўрва, ош ва ҳоказо). Кейин калантар янги сарполар кийинган шогирдни даврага чақириб, устасига ва шогирдига шундай мурожаат қилади: „Уста, сиз шогирдингизни боқдингиз, кийинтирдингиз, нон, туз ва пул бердингиз, шунга розимиз? – Розиман!» – деб жавоб беради уста. Кейин шогирддан сўрайди: „Устага хизмат килдинг, хизматингга розимисан? – Розиман!» Шундан кейин уста-шогирд ўртасида суҳбат бўлиб утади. Шогирд устасига қараб: „Кўп хизматингизни килдим, кўп тузингизни едим, уста, рози булинг!» </w:t>
      </w:r>
      <w:r w:rsidRPr="00B145B8">
        <w:rPr>
          <w:rFonts w:ascii="Times New Roman" w:hAnsi="Times New Roman" w:cs="Times New Roman"/>
          <w:sz w:val="28"/>
          <w:szCs w:val="28"/>
        </w:rPr>
        <w:t>Уста унга жавобан: „Урди</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с</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кди</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 койиди</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 сен</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ҳам</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рози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л», дейди. Баъзан, айрим усталар саволлар бериб, имти</w:t>
      </w:r>
      <w:r w:rsidRPr="00B145B8">
        <w:rPr>
          <w:rFonts w:ascii="Times New Roman" w:hAnsi="Times New Roman" w:cs="Times New Roman"/>
          <w:sz w:val="28"/>
          <w:szCs w:val="28"/>
          <w:lang w:val="uz-Cyrl-UZ"/>
        </w:rPr>
        <w:t>х</w:t>
      </w:r>
      <w:r w:rsidRPr="00B145B8">
        <w:rPr>
          <w:rFonts w:ascii="Times New Roman" w:hAnsi="Times New Roman" w:cs="Times New Roman"/>
          <w:sz w:val="28"/>
          <w:szCs w:val="28"/>
        </w:rPr>
        <w:t xml:space="preserve">онга ўхшаш савол-жавоблар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ам бўлган. Маросим якунида шогирдга усталикка фотиҳа берилади, шогирд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 устасига, калантарга, имконияти бўлса ҳурматли катта усталарга ҳам сарпо кийгизади. Айрим касбларда уста шогирдига баъзи иш қуролларини ҳадя қилади</w:t>
      </w:r>
      <w:r w:rsidRPr="00B145B8">
        <w:rPr>
          <w:rFonts w:ascii="Times New Roman" w:hAnsi="Times New Roman" w:cs="Times New Roman"/>
          <w:sz w:val="28"/>
          <w:szCs w:val="28"/>
          <w:lang w:val="uz-Cyrl-UZ"/>
        </w:rPr>
        <w:t xml:space="preserve"> (Олимжон Холдорнинг бир шеърида чўпон шогирдига ҳассасини топширади)</w:t>
      </w:r>
      <w:r w:rsidRPr="00B145B8">
        <w:rPr>
          <w:rFonts w:ascii="Times New Roman" w:hAnsi="Times New Roman" w:cs="Times New Roman"/>
          <w:sz w:val="28"/>
          <w:szCs w:val="28"/>
        </w:rPr>
        <w:t>.</w:t>
      </w:r>
    </w:p>
    <w:p w:rsidR="00B145B8" w:rsidRPr="00B145B8" w:rsidRDefault="00B145B8" w:rsidP="00B145B8">
      <w:pPr>
        <w:ind w:firstLine="851"/>
        <w:jc w:val="both"/>
        <w:rPr>
          <w:rFonts w:ascii="Times New Roman" w:hAnsi="Times New Roman" w:cs="Times New Roman"/>
          <w:sz w:val="28"/>
          <w:szCs w:val="28"/>
        </w:rPr>
      </w:pPr>
      <w:r w:rsidRPr="00B145B8">
        <w:rPr>
          <w:rFonts w:ascii="Times New Roman" w:hAnsi="Times New Roman" w:cs="Times New Roman"/>
          <w:sz w:val="28"/>
          <w:szCs w:val="28"/>
        </w:rPr>
        <w:t>Асосан, чорвадор аҳоли орасида қадимдан ўтказилиб келин</w:t>
      </w:r>
      <w:r w:rsidRPr="00B145B8">
        <w:rPr>
          <w:rFonts w:ascii="Times New Roman" w:hAnsi="Times New Roman" w:cs="Times New Roman"/>
          <w:sz w:val="28"/>
          <w:szCs w:val="28"/>
        </w:rPr>
        <w:softHyphen/>
        <w:t xml:space="preserve">ган </w:t>
      </w:r>
      <w:r w:rsidRPr="00B145B8">
        <w:rPr>
          <w:rFonts w:ascii="Times New Roman" w:hAnsi="Times New Roman" w:cs="Times New Roman"/>
          <w:i/>
          <w:sz w:val="28"/>
          <w:szCs w:val="28"/>
        </w:rPr>
        <w:t>яса-юсун</w:t>
      </w:r>
      <w:r w:rsidRPr="00B145B8">
        <w:rPr>
          <w:rFonts w:ascii="Times New Roman" w:hAnsi="Times New Roman" w:cs="Times New Roman"/>
          <w:sz w:val="28"/>
          <w:szCs w:val="28"/>
        </w:rPr>
        <w:t xml:space="preserve"> </w:t>
      </w:r>
      <w:r w:rsidRPr="00B145B8">
        <w:rPr>
          <w:rFonts w:ascii="Times New Roman" w:hAnsi="Times New Roman" w:cs="Times New Roman"/>
          <w:i/>
          <w:sz w:val="28"/>
          <w:szCs w:val="28"/>
        </w:rPr>
        <w:t>маросими</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ҳам</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xml:space="preserve">диққатга сазовордир. </w:t>
      </w:r>
      <w:r w:rsidRPr="00B145B8">
        <w:rPr>
          <w:rFonts w:ascii="Times New Roman" w:hAnsi="Times New Roman" w:cs="Times New Roman"/>
          <w:sz w:val="28"/>
          <w:szCs w:val="28"/>
          <w:lang w:val="uz-Cyrl-UZ"/>
        </w:rPr>
        <w:t>Б</w:t>
      </w:r>
      <w:r w:rsidRPr="00B145B8">
        <w:rPr>
          <w:rFonts w:ascii="Times New Roman" w:hAnsi="Times New Roman" w:cs="Times New Roman"/>
          <w:sz w:val="28"/>
          <w:szCs w:val="28"/>
        </w:rPr>
        <w:t xml:space="preserve">у маросим XVII асргача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имизх</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рлик маросими сифатида маълум бўлган, кейинчалик тариқ ва курмакдан тайёрланган махсус ичимлик –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за ичиш билан алмашган. Ўзбекларда яса-юсун маросими бошқа номлар билан</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ҳам</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маълум. Масалан, Тошкент ва Фарғона водийсида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зах</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рли</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 Бухоро, Самарқанд ва Туркистон ҳамда Сайрам атрофларида к</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на ўтиришлари деб юритилган.</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rPr>
        <w:t>Бўзахўрлик ўтиришлар 30</w:t>
      </w:r>
      <w:r w:rsidRPr="00B145B8">
        <w:rPr>
          <w:rFonts w:ascii="Times New Roman" w:hAnsi="Times New Roman" w:cs="Times New Roman"/>
          <w:sz w:val="28"/>
          <w:szCs w:val="28"/>
          <w:lang w:val="uz-Cyrl-UZ"/>
        </w:rPr>
        <w:t>-</w:t>
      </w:r>
      <w:r w:rsidRPr="00B145B8">
        <w:rPr>
          <w:rFonts w:ascii="Times New Roman" w:hAnsi="Times New Roman" w:cs="Times New Roman"/>
          <w:sz w:val="28"/>
          <w:szCs w:val="28"/>
        </w:rPr>
        <w:t xml:space="preserve">40 кишидан иборат бўлиб шер (меҳмонхона)да уюштириш йўли билан иштирокчилар томонидан умумий ҳаракат </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ҳарпона (ҳарифона) ёки навбатма-навбат тартибда ташкил қилинган. Гап-гаштагиде</w:t>
      </w:r>
      <w:r w:rsidRPr="00B145B8">
        <w:rPr>
          <w:rFonts w:ascii="Times New Roman" w:hAnsi="Times New Roman" w:cs="Times New Roman"/>
          <w:sz w:val="28"/>
          <w:szCs w:val="28"/>
          <w:lang w:val="uz-Cyrl-UZ"/>
        </w:rPr>
        <w:t>к</w:t>
      </w:r>
      <w:r w:rsidRPr="00B145B8">
        <w:rPr>
          <w:rFonts w:ascii="Times New Roman" w:hAnsi="Times New Roman" w:cs="Times New Roman"/>
          <w:sz w:val="28"/>
          <w:szCs w:val="28"/>
        </w:rPr>
        <w:t xml:space="preserve"> шерданинг раиси, унинг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нг ва чап оталик</w:t>
      </w:r>
      <w:r w:rsidRPr="00B145B8">
        <w:rPr>
          <w:rFonts w:ascii="Times New Roman" w:hAnsi="Times New Roman" w:cs="Times New Roman"/>
          <w:sz w:val="28"/>
          <w:szCs w:val="28"/>
          <w:lang w:val="uz-Cyrl-UZ"/>
        </w:rPr>
        <w:t>л</w:t>
      </w:r>
      <w:r w:rsidRPr="00B145B8">
        <w:rPr>
          <w:rFonts w:ascii="Times New Roman" w:hAnsi="Times New Roman" w:cs="Times New Roman"/>
          <w:sz w:val="28"/>
          <w:szCs w:val="28"/>
        </w:rPr>
        <w:t xml:space="preserve">ари </w:t>
      </w:r>
      <w:r w:rsidRPr="00B145B8">
        <w:rPr>
          <w:rFonts w:ascii="Times New Roman" w:hAnsi="Times New Roman" w:cs="Times New Roman"/>
          <w:sz w:val="28"/>
          <w:szCs w:val="28"/>
        </w:rPr>
        <w:lastRenderedPageBreak/>
        <w:t>(ўринбосарлари), эшик о</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 xml:space="preserve">аси (шерда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тадиган уй эгаси), бий ва унинг ўринбосарлари бўлган. Маросимда б</w:t>
      </w:r>
      <w:r w:rsidRPr="00B145B8">
        <w:rPr>
          <w:rFonts w:ascii="Times New Roman" w:hAnsi="Times New Roman" w:cs="Times New Roman"/>
          <w:sz w:val="28"/>
          <w:szCs w:val="28"/>
          <w:lang w:val="uz-Cyrl-UZ"/>
        </w:rPr>
        <w:t>у</w:t>
      </w:r>
      <w:r w:rsidRPr="00B145B8">
        <w:rPr>
          <w:rFonts w:ascii="Times New Roman" w:hAnsi="Times New Roman" w:cs="Times New Roman"/>
          <w:sz w:val="28"/>
          <w:szCs w:val="28"/>
        </w:rPr>
        <w:t>йру</w:t>
      </w:r>
      <w:r w:rsidRPr="00B145B8">
        <w:rPr>
          <w:rFonts w:ascii="Times New Roman" w:hAnsi="Times New Roman" w:cs="Times New Roman"/>
          <w:sz w:val="28"/>
          <w:szCs w:val="28"/>
          <w:lang w:val="uz-Cyrl-UZ"/>
        </w:rPr>
        <w:t>қл</w:t>
      </w:r>
      <w:r w:rsidRPr="00B145B8">
        <w:rPr>
          <w:rFonts w:ascii="Times New Roman" w:hAnsi="Times New Roman" w:cs="Times New Roman"/>
          <w:sz w:val="28"/>
          <w:szCs w:val="28"/>
        </w:rPr>
        <w:t>арни бажартирувчи ясовул,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за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уйиб тар</w:t>
      </w:r>
      <w:r w:rsidRPr="00B145B8">
        <w:rPr>
          <w:rFonts w:ascii="Times New Roman" w:hAnsi="Times New Roman" w:cs="Times New Roman"/>
          <w:sz w:val="28"/>
          <w:szCs w:val="28"/>
          <w:lang w:val="uz-Cyrl-UZ"/>
        </w:rPr>
        <w:t>қа</w:t>
      </w:r>
      <w:r w:rsidRPr="00B145B8">
        <w:rPr>
          <w:rFonts w:ascii="Times New Roman" w:hAnsi="Times New Roman" w:cs="Times New Roman"/>
          <w:sz w:val="28"/>
          <w:szCs w:val="28"/>
        </w:rPr>
        <w:t>тадиган соқий (косагул) доимо хизматда бўлган. Базм иштирокчилари косагулга т</w:t>
      </w:r>
      <w:r w:rsidRPr="00B145B8">
        <w:rPr>
          <w:rFonts w:ascii="Times New Roman" w:hAnsi="Times New Roman" w:cs="Times New Roman"/>
          <w:sz w:val="28"/>
          <w:szCs w:val="28"/>
          <w:lang w:val="uz-Cyrl-UZ"/>
        </w:rPr>
        <w:t>ўл</w:t>
      </w:r>
      <w:r w:rsidRPr="00B145B8">
        <w:rPr>
          <w:rFonts w:ascii="Times New Roman" w:hAnsi="Times New Roman" w:cs="Times New Roman"/>
          <w:sz w:val="28"/>
          <w:szCs w:val="28"/>
        </w:rPr>
        <w:t>а б</w:t>
      </w:r>
      <w:r w:rsidRPr="00B145B8">
        <w:rPr>
          <w:rFonts w:ascii="Times New Roman" w:hAnsi="Times New Roman" w:cs="Times New Roman"/>
          <w:sz w:val="28"/>
          <w:szCs w:val="28"/>
          <w:lang w:val="uz-Cyrl-UZ"/>
        </w:rPr>
        <w:t>ўй</w:t>
      </w:r>
      <w:r w:rsidRPr="00B145B8">
        <w:rPr>
          <w:rFonts w:ascii="Times New Roman" w:hAnsi="Times New Roman" w:cs="Times New Roman"/>
          <w:sz w:val="28"/>
          <w:szCs w:val="28"/>
        </w:rPr>
        <w:t>суниб, узатган б</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зани бир нафасда ичиши, уни т</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кмаслиги, дастлаб ч</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кка тушиб ўтириб,</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раис ру</w:t>
      </w:r>
      <w:r w:rsidRPr="00B145B8">
        <w:rPr>
          <w:rFonts w:ascii="Times New Roman" w:hAnsi="Times New Roman" w:cs="Times New Roman"/>
          <w:sz w:val="28"/>
          <w:szCs w:val="28"/>
          <w:lang w:val="uz-Cyrl-UZ"/>
        </w:rPr>
        <w:t>х</w:t>
      </w:r>
      <w:r w:rsidRPr="00B145B8">
        <w:rPr>
          <w:rFonts w:ascii="Times New Roman" w:hAnsi="Times New Roman" w:cs="Times New Roman"/>
          <w:sz w:val="28"/>
          <w:szCs w:val="28"/>
        </w:rPr>
        <w:t>сатидан кейин эркин, истаган тарзда ўтириши, ма</w:t>
      </w:r>
      <w:r w:rsidRPr="00B145B8">
        <w:rPr>
          <w:rFonts w:ascii="Times New Roman" w:hAnsi="Times New Roman" w:cs="Times New Roman"/>
          <w:sz w:val="28"/>
          <w:szCs w:val="28"/>
          <w:lang w:val="uz-Cyrl-UZ"/>
        </w:rPr>
        <w:t>с</w:t>
      </w:r>
      <w:r w:rsidRPr="00B145B8">
        <w:rPr>
          <w:rFonts w:ascii="Times New Roman" w:hAnsi="Times New Roman" w:cs="Times New Roman"/>
          <w:sz w:val="28"/>
          <w:szCs w:val="28"/>
        </w:rPr>
        <w:t xml:space="preserve">т бўлмай одоб сақлаши, ўтиришни раис ва эшик </w:t>
      </w:r>
      <w:r w:rsidRPr="00B145B8">
        <w:rPr>
          <w:rFonts w:ascii="Times New Roman" w:hAnsi="Times New Roman" w:cs="Times New Roman"/>
          <w:sz w:val="28"/>
          <w:szCs w:val="28"/>
          <w:lang w:val="uz-Cyrl-UZ"/>
        </w:rPr>
        <w:t>оғ</w:t>
      </w:r>
      <w:r w:rsidRPr="00B145B8">
        <w:rPr>
          <w:rFonts w:ascii="Times New Roman" w:hAnsi="Times New Roman" w:cs="Times New Roman"/>
          <w:sz w:val="28"/>
          <w:szCs w:val="28"/>
        </w:rPr>
        <w:t>аси ру</w:t>
      </w:r>
      <w:r w:rsidRPr="00B145B8">
        <w:rPr>
          <w:rFonts w:ascii="Times New Roman" w:hAnsi="Times New Roman" w:cs="Times New Roman"/>
          <w:sz w:val="28"/>
          <w:szCs w:val="28"/>
          <w:lang w:val="uz-Cyrl-UZ"/>
        </w:rPr>
        <w:t>х</w:t>
      </w:r>
      <w:r w:rsidRPr="00B145B8">
        <w:rPr>
          <w:rFonts w:ascii="Times New Roman" w:hAnsi="Times New Roman" w:cs="Times New Roman"/>
          <w:sz w:val="28"/>
          <w:szCs w:val="28"/>
        </w:rPr>
        <w:t>сатисиз тарк этмасдиги, барча топшири</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 xml:space="preserve">ларни эътирозсиз бажариши каби шерда қоидаларига амал қилиши шарт бўлган. Маросимда айтиладиган қўшиқларда бўзани таърифлаш ва уни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айёрловчиларга мад</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 xml:space="preserve">иялар айтиш, </w:t>
      </w:r>
      <w:r w:rsidRPr="00B145B8">
        <w:rPr>
          <w:rFonts w:ascii="Times New Roman" w:hAnsi="Times New Roman" w:cs="Times New Roman"/>
          <w:sz w:val="28"/>
          <w:szCs w:val="28"/>
          <w:lang w:val="uz-Cyrl-UZ"/>
        </w:rPr>
        <w:t>ҳ</w:t>
      </w:r>
      <w:r w:rsidRPr="00B145B8">
        <w:rPr>
          <w:rFonts w:ascii="Times New Roman" w:hAnsi="Times New Roman" w:cs="Times New Roman"/>
          <w:sz w:val="28"/>
          <w:szCs w:val="28"/>
        </w:rPr>
        <w:t>азил-мутойиба, хурсанд</w:t>
      </w:r>
      <w:r w:rsidRPr="00B145B8">
        <w:rPr>
          <w:rFonts w:ascii="Times New Roman" w:hAnsi="Times New Roman" w:cs="Times New Roman"/>
          <w:sz w:val="28"/>
          <w:szCs w:val="28"/>
        </w:rPr>
        <w:softHyphen/>
        <w:t>чилик ва к</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нгил очишга даъват қиладиган, баъзан ижтимоий адолатсизлик ва бошқа мотивлар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з ифодасини топган.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Масалан,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Бўзанинг асли отаси курмакдир,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Майхонада ўйнамоқдир, кулмоқдир.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Майхонада ўйнамасанг, кулмасанг,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Ким қўйибди майхонага келмоқни ...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Бўзани ичган сари кайф ортадур,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Барчани бирдек яратсанг нетадур.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Бир нечага берибсан тахту давлат,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Бир нечанинг умри зое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 xml:space="preserve">тадур...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Бир нечага берибсан боз устига боз давлат, </w:t>
      </w:r>
    </w:p>
    <w:p w:rsidR="00B145B8" w:rsidRPr="00B145B8" w:rsidRDefault="00B145B8" w:rsidP="00B145B8">
      <w:pPr>
        <w:ind w:firstLine="226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Бизга ҳам бир қўниб ўтсанг нетадур?</w:t>
      </w:r>
    </w:p>
    <w:p w:rsidR="00B145B8" w:rsidRPr="00B145B8" w:rsidRDefault="00B145B8" w:rsidP="00B145B8">
      <w:pPr>
        <w:ind w:firstLine="2268"/>
        <w:jc w:val="both"/>
        <w:rPr>
          <w:rFonts w:ascii="Times New Roman" w:hAnsi="Times New Roman" w:cs="Times New Roman"/>
          <w:sz w:val="28"/>
          <w:szCs w:val="28"/>
          <w:lang w:val="uz-Cyrl-UZ"/>
        </w:rPr>
      </w:pP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Бундай ашула намуналарини қўлига бўза олган киши чилдирма жўрлигида ижро этган. Маросим қўшиқларининг махсус турлари Туркистон, Қарноқ Икон, Сайрам атрофларида „Кўналар», „Ҳаққоналар», айрим жойларда „Бўзагарлар қўшиғи» деб юритилган. Тадқиқотчиларнинг фикрича, маросимда ижро этиладиган қўшиқлар ҳам мазмун, ҳам матний жиҳатдан, макон ва вақт тафовутга қарамай, асосан, бир хилда ўтказилган. Кейинчалик шаҳарларда махсус майхоналар очилиб, бўза билан савдо қилиш кучайиб </w:t>
      </w:r>
      <w:r w:rsidRPr="00B145B8">
        <w:rPr>
          <w:rFonts w:ascii="Times New Roman" w:hAnsi="Times New Roman" w:cs="Times New Roman"/>
          <w:sz w:val="28"/>
          <w:szCs w:val="28"/>
          <w:lang w:val="uz-Cyrl-UZ"/>
        </w:rPr>
        <w:lastRenderedPageBreak/>
        <w:t>бўзахўрлик маросими ўзбекларда сақланмаган. Унда айтиладиган шеърлар, куйланадиган қўшиқлар айрим кекса кишилар хотирасидагина қолган, холос.</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Ўзбекларда қиш фасли билан боғлиқ бошқа маросим ва расм-русумлар анчагина бўлган. Масалан, биринчи қор ёққанда „Қор хат» ташкил қилиб, яқин дўсту биродарларига топшириб, зиёфат қарзини юклаш, кўп қор ёғиб ҳеч тинмаган пайтларда махсус удум ва маросимлар ўтказиш кабилар ҳозир унутилиш арафасида турибди.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Ижтимоий-тарбиявий характерли миллий спорт ва мусобақалар, жисмоний машғулотлар ва ўйинлар ўзбекларда қадимги даврлардан ривожланиб келган. Ёшларни жасурлик, эпчиллик, чаққонли, мардонаворлик руҳида тарбиялашга қаратилган турли ўйинлар мавжуд бўлган. Болалар ўйинларида, асосан, маҳаллий аҳолининг касб-ҳунари ва машғулотлари ўз ифодасини топган. Шунинг учун болаларнинг ўйинчоқларида уй-рўзғор буюмлари, қишлоқ хўжалиги асбоблари, идиш-товоқлар, аравача, белкурак кетмон ва болға кабилар намоён бўлган. Қиш пайтлари яхмалак ва қор ўйинлари, ёзда от миниш ва „улоқ», баҳор ва куз пайтлари ошиқ, копток, варрак ва парпарак учириш, ёғоч-дарахтларга осилган арғимчоқ (ҳайинчак, саринжоқ) учиш кабилар ўспиринларнинг севимли ўйинларидан. Ўғил болалар орасида латтадан тикилган тўп ўйини, даста ўйин (Фарғонада) ёки чиллик (Тошкент, Самарқанд ва Хоразмда) ўйинлари ва ўйинчоқлар билан ҳам вақт ўтказганлар. Масалан, болалар орасида қўш камалак ёки чувалак камонн, махсус тош солиб отадиган палахмон ёки сопқон, пуфак найча каби қадимий қуроллардан машқлар ўтказиш одат бўлган. Афсуски, бундай халқ ўйинларининг кўпчилиги унутилиб кетган. Ҳозиргача сақланиб келаётган ўйинлар ва бошқа анъанавий машқлар кенг тарқалган. Ҳозир ўзбек ёшларининг кўпчилиги замонавий спорт турлари билан шуғулланиб келмоқдалар. Мустақилликка эришган республикамизда жисмоний тарбияга эътибор жуда катта. Ўлкамизнинг барча вилоятларида спорт иншоотларининг жадал тарзда қурилиши, спортчиларимизнинг халқаро ва жаҳон беллашувларида фаол қатнашиши бунга ёрқин далилдир.</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ind w:firstLine="720"/>
        <w:jc w:val="both"/>
        <w:rPr>
          <w:rFonts w:ascii="Times New Roman" w:hAnsi="Times New Roman" w:cs="Times New Roman"/>
          <w:b/>
          <w:color w:val="000000"/>
          <w:sz w:val="28"/>
          <w:szCs w:val="28"/>
          <w:lang w:val="uz-Cyrl-UZ"/>
        </w:rPr>
      </w:pPr>
      <w:r w:rsidRPr="00B145B8">
        <w:rPr>
          <w:rFonts w:ascii="Times New Roman" w:hAnsi="Times New Roman" w:cs="Times New Roman"/>
          <w:sz w:val="28"/>
          <w:szCs w:val="28"/>
          <w:lang w:val="uz-Cyrl-UZ"/>
        </w:rPr>
        <w:t xml:space="preserve">Байрамлар ва маросимлар, урф-одатлар, ахлоқий принциплар, белгилари ва хусусиятлари – барқарорлиги ва оммавийлиги, такрорийлиги, давомийлиги, Ватанга садоқат, катталарга ҳурмат, ғамхўрлик, меҳмондўстлик, қон-қариндошлик ва ўзаро ёрдам, одамлар шаънини </w:t>
      </w:r>
      <w:r w:rsidRPr="00B145B8">
        <w:rPr>
          <w:rFonts w:ascii="Times New Roman" w:hAnsi="Times New Roman" w:cs="Times New Roman"/>
          <w:sz w:val="28"/>
          <w:szCs w:val="28"/>
          <w:lang w:val="uz-Cyrl-UZ"/>
        </w:rPr>
        <w:lastRenderedPageBreak/>
        <w:t>эҳтиётлаш, ўтганлар хотираси,</w:t>
      </w:r>
      <w:r w:rsidRPr="00B145B8">
        <w:rPr>
          <w:rFonts w:ascii="Times New Roman" w:hAnsi="Times New Roman" w:cs="Times New Roman"/>
          <w:color w:val="002060"/>
          <w:sz w:val="28"/>
          <w:szCs w:val="28"/>
          <w:lang w:val="uz-Cyrl-UZ"/>
        </w:rPr>
        <w:t xml:space="preserve"> </w:t>
      </w:r>
      <w:r w:rsidRPr="00B145B8">
        <w:rPr>
          <w:rFonts w:ascii="Times New Roman" w:hAnsi="Times New Roman" w:cs="Times New Roman"/>
          <w:sz w:val="28"/>
          <w:szCs w:val="28"/>
          <w:lang w:val="uz-Cyrl-UZ"/>
        </w:rPr>
        <w:t>масхарабозлар, дорбозлар, созандалар, томошалари</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 xml:space="preserve"> </w:t>
      </w:r>
    </w:p>
    <w:p w:rsidR="00B145B8" w:rsidRPr="00B145B8" w:rsidRDefault="00B145B8" w:rsidP="00B145B8">
      <w:pPr>
        <w:pStyle w:val="21"/>
        <w:spacing w:after="0" w:line="276" w:lineRule="auto"/>
        <w:ind w:firstLine="426"/>
        <w:rPr>
          <w:sz w:val="28"/>
          <w:szCs w:val="28"/>
          <w:lang w:val="uz-Cyrl-UZ"/>
        </w:rPr>
      </w:pPr>
      <w:r w:rsidRPr="00B145B8">
        <w:rPr>
          <w:sz w:val="28"/>
          <w:szCs w:val="28"/>
          <w:lang w:val="uz-Cyrl-UZ"/>
        </w:rPr>
        <w:t>1.Қандай Халқ байрамлари, ўйин ва маросимларини биласиз?</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2.Нима учун бу байрам ва маросимлар халқ номи билан аталади?</w:t>
      </w:r>
    </w:p>
    <w:p w:rsidR="00B145B8" w:rsidRPr="00B145B8" w:rsidRDefault="00B145B8" w:rsidP="00B145B8">
      <w:pPr>
        <w:ind w:left="36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3. Гадойлик ва дайдиликка қарши Амир Темур қандай чора кўрган?</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4.Юртбошимиз И.Каримов Наврўзни қандай таърифлайди?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 Президентнинг байрам истаклари моҳияти нимада?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6. Қадимда Наврўз қандай нишонланган?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7. Деҳқонлар, ҳунармандлар ва ёш-яланглар  Наврўзни қандай нишонлаганлар?</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8. Ўзбекларда ёмғир чақириш одати қандай бажарилган?</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 xml:space="preserve"> 1.Каримов И.А. Наврўзи олам барчамизга муборак бўлсин! // Асарлар. 10-том, – Т.: Ўзбекистон, 2002. – 296-299-б.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2.Темур тузуклари. – Т.: Ўзбекистон, 2010. – 142-б.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3.Обидов Р. Пайғамбарлар тарихи исломият тарихидир. – Т.: Мовароуннаҳр, 2005. – 136-137-б).</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4. Инжил, Ибтидо, 22-боб:1-19</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5.Жўраев К. Этномаданият. Маърузалар матни. АДУ АРМ. 2011.</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6.</w:t>
      </w:r>
      <w:hyperlink r:id="rId473" w:history="1">
        <w:r w:rsidRPr="00B145B8">
          <w:rPr>
            <w:rStyle w:val="a9"/>
            <w:sz w:val="28"/>
            <w:szCs w:val="28"/>
            <w:lang w:val="uz-Cyrl-UZ"/>
          </w:rPr>
          <w:t>http://fikr.uz/posts/303.html</w:t>
        </w:r>
      </w:hyperlink>
    </w:p>
    <w:p w:rsidR="00B145B8" w:rsidRPr="00B145B8" w:rsidRDefault="00B145B8" w:rsidP="00B145B8">
      <w:pPr>
        <w:pStyle w:val="21"/>
        <w:spacing w:after="0" w:line="276" w:lineRule="auto"/>
        <w:ind w:left="0" w:firstLine="709"/>
        <w:rPr>
          <w:rFonts w:eastAsia="Calibri"/>
          <w:sz w:val="28"/>
          <w:szCs w:val="28"/>
          <w:lang w:val="uz-Cyrl-UZ" w:eastAsia="en-US"/>
        </w:rPr>
      </w:pPr>
      <w:r w:rsidRPr="00B145B8">
        <w:rPr>
          <w:sz w:val="28"/>
          <w:szCs w:val="28"/>
          <w:lang w:val="uz-Cyrl-UZ"/>
        </w:rPr>
        <w:t xml:space="preserve">7. </w:t>
      </w:r>
      <w:hyperlink r:id="rId474" w:history="1">
        <w:r w:rsidRPr="00B145B8">
          <w:rPr>
            <w:rStyle w:val="a9"/>
            <w:sz w:val="28"/>
            <w:szCs w:val="28"/>
            <w:lang w:val="uz-Cyrl-UZ"/>
          </w:rPr>
          <w:t>http://archeology.uz/news/cat.php?id=games_of_surkhan</w:t>
        </w:r>
      </w:hyperlink>
    </w:p>
    <w:p w:rsidR="00B145B8" w:rsidRPr="00B145B8" w:rsidRDefault="00B145B8" w:rsidP="00B145B8">
      <w:pPr>
        <w:pStyle w:val="21"/>
        <w:spacing w:line="276" w:lineRule="auto"/>
        <w:jc w:val="center"/>
        <w:rPr>
          <w:b/>
          <w:sz w:val="28"/>
          <w:szCs w:val="28"/>
          <w:lang w:val="uz-Cyrl-UZ"/>
        </w:rPr>
      </w:pPr>
    </w:p>
    <w:p w:rsidR="00B145B8" w:rsidRPr="00B145B8" w:rsidRDefault="00B145B8" w:rsidP="00B145B8">
      <w:pPr>
        <w:pStyle w:val="21"/>
        <w:spacing w:line="276" w:lineRule="auto"/>
        <w:jc w:val="center"/>
        <w:rPr>
          <w:b/>
          <w:sz w:val="28"/>
          <w:szCs w:val="28"/>
          <w:lang w:val="uz-Cyrl-UZ"/>
        </w:rPr>
      </w:pPr>
      <w:r w:rsidRPr="00B145B8">
        <w:rPr>
          <w:b/>
          <w:sz w:val="28"/>
          <w:szCs w:val="28"/>
          <w:lang w:val="uz-Cyrl-UZ"/>
        </w:rPr>
        <w:t>17-мавзу</w:t>
      </w:r>
    </w:p>
    <w:p w:rsidR="00B145B8" w:rsidRPr="00B145B8" w:rsidRDefault="00B145B8" w:rsidP="00B145B8">
      <w:pPr>
        <w:ind w:firstLine="567"/>
        <w:jc w:val="center"/>
        <w:outlineLvl w:val="1"/>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Миллий истиқлол ва Ўзбекистонда маданий тараққиёт</w:t>
      </w:r>
    </w:p>
    <w:p w:rsidR="00B145B8" w:rsidRPr="00B145B8" w:rsidRDefault="00B145B8" w:rsidP="00B145B8">
      <w:pPr>
        <w:ind w:firstLine="567"/>
        <w:jc w:val="both"/>
        <w:rPr>
          <w:rFonts w:ascii="Times New Roman" w:hAnsi="Times New Roman" w:cs="Times New Roman"/>
          <w:iCs/>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1.Маънавий-маърифий ислоҳотлар – жамият тараққиётининг устувор йўналиши сифатида.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2.Таълим ривожининг ўзига хос хусусиятлари.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3.Ҳозирги босқичда маданий ҳаёт.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Ҳар қандай жамият тараққиёти, унинг у ёки бу вақт ва макондаги даражаси кўп жиҳатдан фуқаролар маънавияти, турмуш тарзи, кишиларнинг маънавий-моддий, ижтимоий эҳтиёжлари ҳамда уларнинг қай даражада қондирилишига боғлиқдир.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Мустақиллик давригача ва ундан кейинги ўтган тарихан қисқа муддат ичида рўй берган ҳолатлар, жамият ижтимоий-сиёсий, иқтисодий, маънавий-маърифий ва тарбиявий-мафкуравий соҳасидаги ўзгаришлар бизга шўролар мустабид тузуми ҳамда истиқлол йилларида Ўзбекистоннинг реал ҳаётида холисона жавоб излашга ва унга эришишга имкон беради.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Узоқ минг йилликлар тарихи шундан далолат берадики, ўзбек миллий давлатчилик тарихи энг аввало маънавият-маърифатнинг жамият ҳаётида муҳим ўрин эгаллаганлиги билан чамбарчас боғлиқдир. Ушбу азалий анъанага мустақиллик йилларида ҳам алоҳида эътибор берилиши жуда аҳамиятли бўлди. Қайд этиш лозимки, истиқлолнинг дастлабки даврлариданоқ </w:t>
      </w:r>
      <w:r w:rsidRPr="00B145B8">
        <w:rPr>
          <w:rFonts w:ascii="Times New Roman" w:hAnsi="Times New Roman" w:cs="Times New Roman"/>
          <w:i/>
          <w:color w:val="000000"/>
          <w:sz w:val="28"/>
          <w:szCs w:val="28"/>
          <w:lang w:val="uz-Cyrl-UZ"/>
        </w:rPr>
        <w:t>маданиятнинг методологияси ўзгарди</w:t>
      </w:r>
      <w:r w:rsidRPr="00B145B8">
        <w:rPr>
          <w:rFonts w:ascii="Times New Roman" w:hAnsi="Times New Roman" w:cs="Times New Roman"/>
          <w:color w:val="000000"/>
          <w:sz w:val="28"/>
          <w:szCs w:val="28"/>
          <w:lang w:val="uz-Cyrl-UZ"/>
        </w:rPr>
        <w:t>. Агарда, шўролар мустабид тузими даврида маданиятнинг асосий вазифаси жамият аъзоларининг коммунистик мафкура ва сохта ғояга эътиқодини мустаҳкамлашга сафарбар этиш бўлса, истиқлол даврида унинг мақсади тамомила ўзгарди.</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 xml:space="preserve">Булар нималарда кўринди?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Хусусан, энг аввало, мамлакат хукумати, Президентнинг маънавий-маърифий омилларга нисбатан муносабати шаклланди.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Жумладан, маънавий-маърифий ислоҳотлар давлат сиёсатининг асосий устувор йўналиши, деб ҳисобланди.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Жойларда маънавият билан боғлиқ ишларнинг амалга оширилиши учун бутун масъулиятни ҳокимлар, вазирликлар, идоралар, ташкилотларнинг биринчи раҳбарлари зиммаларига юклатилиши жуда катта ижтимоий аҳамият касб этди.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lastRenderedPageBreak/>
        <w:t>Иккинчидан</w:t>
      </w:r>
      <w:r w:rsidRPr="00B145B8">
        <w:rPr>
          <w:rFonts w:ascii="Times New Roman" w:hAnsi="Times New Roman" w:cs="Times New Roman"/>
          <w:color w:val="000000"/>
          <w:sz w:val="28"/>
          <w:szCs w:val="28"/>
          <w:lang w:val="uz-Cyrl-UZ"/>
        </w:rPr>
        <w:t>, маънавияти юксак миллат ва давлатнинггина келажаги буюк бўлиши мумкин эканлиги тўғрисидаги ижтимоий фикр шакллана бошланди. Дарҳақиқат иқтисодий-сиёсий омилларнинг ҳар қандай давлат, миллат ҳаётидаги ўрни ва роли каттадир. Бироқ, маънавий омилларгина жамиятда содир бўлган барча муаммоларни ҳал этишга қодир омил эканлиги энди ҳақиқатдир.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Учинчидан,</w:t>
      </w:r>
      <w:r w:rsidRPr="00B145B8">
        <w:rPr>
          <w:rFonts w:ascii="Times New Roman" w:hAnsi="Times New Roman" w:cs="Times New Roman"/>
          <w:color w:val="000000"/>
          <w:sz w:val="28"/>
          <w:szCs w:val="28"/>
          <w:lang w:val="uz-Cyrl-UZ"/>
        </w:rPr>
        <w:t xml:space="preserve"> маънавият ва маърифат жамиятни поклантирувчи куч эканлиги эътироф этилмоқда, зеро шўролар мустабид тизими давридан қолган ярамас «маънавий» меросдан покланмасдан туриб истиқлолга хизмат қиладиган, фуқаролар қалби ва онгини янгилашга қодир маънавиятни шакллантириш мумкин эмас.</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Тўртинчидан</w:t>
      </w:r>
      <w:r w:rsidRPr="00B145B8">
        <w:rPr>
          <w:rFonts w:ascii="Times New Roman" w:hAnsi="Times New Roman" w:cs="Times New Roman"/>
          <w:color w:val="000000"/>
          <w:sz w:val="28"/>
          <w:szCs w:val="28"/>
          <w:lang w:val="uz-Cyrl-UZ"/>
        </w:rPr>
        <w:t>, истиқлол даври Ўзбекистон жамияти маънавиятининг энг муқаддас мақсадларидан бири – ўтмиш тарихий-маданий, илмий, ахлоқий-мафкуравий, ижтимоий-сиёсий қадриятларига шўро даврида таркиб топган муносабат каби «иллат» сифатида эмас, аксинча, жамиятни поклантирувчи ва келажакни маънавий жиҳатдан мустаҳкамловчи омил асносида қарашдан иборат жамоатчилик фикри шаклланди.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color w:val="000000"/>
          <w:sz w:val="28"/>
          <w:szCs w:val="28"/>
          <w:lang w:val="uz-Cyrl-UZ"/>
        </w:rPr>
        <w:t>Бешинчидан,</w:t>
      </w:r>
      <w:r w:rsidRPr="00B145B8">
        <w:rPr>
          <w:rFonts w:ascii="Times New Roman" w:hAnsi="Times New Roman" w:cs="Times New Roman"/>
          <w:color w:val="000000"/>
          <w:sz w:val="28"/>
          <w:szCs w:val="28"/>
          <w:lang w:val="uz-Cyrl-UZ"/>
        </w:rPr>
        <w:t xml:space="preserve"> истиқлол даврида маънавиятнинг ҳар қандай сиёсий ҳукмрон мафкуралардан ҳолилиги, муҳими, шаклланаётган миллий мафкуранинг маънавият билан уйғунлиги таъминланди. Мамлакат Президенти Ислом Каримов қайд этганидек, мустақиллик даврида бажарилиши лозим бўлган энг устувор вазифа «халқимиз орасида катта маърифий-амалий ишларни олиб бориб, миллий мафкурамизга куч-қувват берадиган, уни янги-янги марралар сари сафарбар этадиган, кенг оммага таъсир ўтказишга, халқни ўзига тарафдор этишга хизмат қиладиган сиёсий, ижтимоий, иқтисодий, маънавий манбаларни тўғри белгилаб олишдир».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Ҳақиқатдан ҳам, мустақиллик йилларида маънавият ва маърифатнинг ижтимоий мақсади аниқлаб олинди, унинг бажариши лозим бўлган вазифалари белгиланди. Ана шундай шароитда жамият фуқаролари томонидан билдирилган ижтимоий эҳтиёж – маънавий-маърифий соҳаларда янги аср ва умуман, учинчи минг йилликдаги бош ғоя қандай бўлиши аниқланди.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Хўш, ҳозирги ва янги асрда маънавият соҳасидаги бош ғоямиз нималардан иборат? Мазкур саволга жавоб бера туриб, И. Каримов қуйидагиларни ёзади: «Модомики биз ҳуқуқий демократик давлат, эркин фуқаролик жамияти қураётган эканмиз, маънавият соҳасидаги йигирма </w:t>
      </w:r>
      <w:r w:rsidRPr="00B145B8">
        <w:rPr>
          <w:rFonts w:ascii="Times New Roman" w:hAnsi="Times New Roman" w:cs="Times New Roman"/>
          <w:color w:val="000000"/>
          <w:sz w:val="28"/>
          <w:szCs w:val="28"/>
          <w:lang w:val="uz-Cyrl-UZ"/>
        </w:rPr>
        <w:lastRenderedPageBreak/>
        <w:t>биринчи асрга мўлжалланган ҳаракат дастуримиз ҳам ана шундан келиб чиқмоғи даркор. Яъни эркин фуқаро – онгли яшайдиган, мустақил фикрга эга бўлган шахс маънавиятини камол топтириш бизнинг бош миллий ғоямиз бўлиши зарур.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Дарҳақиқат, мустақил Ўзбекистонда истиқлол маънавият соҳасида мавжуд бўлган вазифалар ижтимоий-сиёсий, иқтисодий барқарорлик шароитида муттасил равишда бажарилиб келинмоқда. Чунончи, агар истиқлолнинг дастлабки йилларида жамият маънавий ҳаётида турган энг бош вазифа фуқароларда шўролар даврига хос тафаккурни эскича фикрлаш сарқитларини бартараф этиш эди. Мазкур масалада қатор ютуқларга эришилди. Бироқ, бу борада ҳали талай ишларни бажариш лозим».</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Энг муҳим вазифалардан яна бири эркин фуқаролик жамиятининг маънавиятини шакллантиришдир, зеро «озод, ўз ҳақ-ҳуқуқларини яхши танийдиган, боқимандаликнинг ҳар қандай кўринишларини ўзи учун ор деб биладиган, ўз кучи ва ақлига ишониб яшайдиган, айни замонда ўз шахсий манфаатларини халқ, Ватан манфаатлари билан уйғун ҳолда кўрадиган комил инсонларни тарбиялашдан иборатдир»[7:304].</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Истиқлол йилларида Ўзбекистон маданияти хусусида фикрлаш асносида алоҳида қайд этилиши лозим бўлган масалалардан яна бири – маънавият соҳасидаги давлат сиёсатининг тобора конкретлашиб бориши, вазифаларни ҳал этиш йўлларининг ойдинлашувидир.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Маънавият жамият аъзоларини рухан поклантирувчи, қалбан улғайтирувчи, инсон ички дунёсига, иродасига куч-қувват берувчи, миллий виждонини уйғотувчи ва доимий ҳаракатдаги конкрет кучдир. Шундай экан, маънавиятга умумий тарзда муносабатда бўлиш хатодир, зеро ҳар бир фуқаронинг маънавий-мафкуравий, комиллик даражаси бир хил бўлмагани каби, уларнинг бундай сифатларини уйғунлаштириб турувчи кўринишлари ҳам конкретдир.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Хусусан, янги аср бўсағасида энг асосий вазифамиз нимадан иборат? Мамлакат Президентининг таъкидлашича, маънавият соҳасидаги стратегик мақсадимиз – «миллий қадриятларимизни тиклаш, ўзлигимизни англаш, миллий ғоя ва мафкурани шакллантириш, муқаддас динимизнинг маънавий ҳаётимиздаги ўрнини ва ҳурматини тиклаш каби мустақиллик йилларида бошланган эзгу ишларимизни изчиллик билан давом эттириш, уларни янги босқичга кўтариш ва таъсирчанлигини кучайтиришдир».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Юқорида билдирилган фикрдан табиий равишда келиб чиқаётган хулоса шундан иборатки, истиқлолнинг ҳозирги босқичида маънавий-маърифий соҳадаги ишларнинг ташкил этилишидан, энди, бундай ишларнинг самарадорлигига эришиш муҳим аҳамият касб этмоқда. Хўш, маънавият соҳасидаги ишларнинг самарадорлигини ошириш деганда нимани тушуниш мумкин? Умуман, маданий–мафкуравий соҳасидаги ишларимиз жамиятни маънавий юксалтиришга қодир-ми?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Шу ўринда қурилаётган демократик, ҳуқуқий инсонпарвар жамият юксак маънавий ва ахлоқий қадриятларга таянишини бу жараён эса миллий ғоя ва миллий мафкурага, ёш авлодни ватанпарварлик руҳида тарбиялашга асосланишини алоҳида қайд этиш жуда муҳимдир.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Агар, истиқлолнинг дастлабки йилларида маънавий-маърифий тадбирлардан кўзланган мақсад шўро мустабид тизими асоратларидан қутулиш, жамиятда маънавий якдиллик яратишдан иборат бўлган бўлса, энди эса, ижтимоий ҳамкорлик, комил инсонни тарбиялаш устувор тавсифга эга бўлмоқда. Маънавиятнинг мамлакатда демократик, ҳуқуқий, қудратли давлат қуриш йўлидаги муҳим омил эканлиги энди ҳеч кимга сир эмас.</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Ўзбекистоннинг ҳозирги тараққиёт босқичида маънавий омиллар ҳамда миллатлараро муносабатлар масаласига қараш ҳам тубдан ўзгарди. Чунончи, истиқлолнинг дастлабки даврларида «сохта байналмилаллик» олдида юрак олдириб қўйган ҳамда хадиксираш касалидан холи бўлмаган ҳолда ҳар қандай миллийликни улуғлаш ва ҳар қандай «байналмилаллик» дан қочиш хиссиёти юзага келган эди. Бундай жиддий ва қатъий қутблилик, табиийки, жамият ижтимоий тараққиётига, айниқса, миллатлараро муносабатлар масаласига жиддий салбий таъсир кўрсатиши мумкин эди.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Шунинг учун ҳам Ўзбекистон ҳукумати маданиятдаги миллийлик ва байналмилаллик нисбатини сақлашга муҳим вазифа сифатида муносабатда бўла бошлади. Айни пайтда 130 га яқин миллат ва элат яшаётган Ўзбекистонда ҳар бир миллат равнақи, унинг барқарор тараққиёти, хавфсизлиги ва яшаш кафолотларига ҳар қандай таҳдидларнинг олдини олиш, у ёки бу миллатга мансуб кишилар гуруҳининг худбинлик кайфиятларини муқаррар тарзда бошқа миллат, халқ имкониятларини зўравонлик ва зуғум билан чегаралаб қўядиган давлат сиёсатининг ишлаб чиқилиши бу борадаги амалий ишларнинг самарасини оширди.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Ўзбекистонда истиқомат қилаётган кўп миллатли халқларнинг маданий тараққиёти, уларнинг ўзликларини англаш жараёнларига бўлган </w:t>
      </w:r>
      <w:r w:rsidRPr="00B145B8">
        <w:rPr>
          <w:rFonts w:ascii="Times New Roman" w:hAnsi="Times New Roman" w:cs="Times New Roman"/>
          <w:color w:val="000000"/>
          <w:sz w:val="28"/>
          <w:szCs w:val="28"/>
          <w:lang w:val="uz-Cyrl-UZ"/>
        </w:rPr>
        <w:lastRenderedPageBreak/>
        <w:t xml:space="preserve">интилишларини қонуний-ҳуқуқий асосда қондириш масалалари ҳам мамлакат хукумати олдидаги энг муҳим вазифалардан бири бўлди. Шу ўринда 1989 йили маданият вазирлиги ҳузурида республика миллатлараро маданий марказнинг ташкил этилишини алоҳида таъкидлаш лозимдир. Агарда 90-йилларнинг бошларида Ўзбекистонда 12 та миллий-маданий марказ фаолият кўрсатган бўлса, ҳозирги кунга келиб уларнинг сони 80 дан ортди. Мустақиллик йилларида миллий-маданий марказлар фаолияти устидан мувофиқлаштирувчи ишларнинг кўлами ҳам ортди ва 1992 йил январ ойида ҳукумат қарори билан </w:t>
      </w:r>
      <w:r w:rsidRPr="00B145B8">
        <w:rPr>
          <w:rFonts w:ascii="Times New Roman" w:hAnsi="Times New Roman" w:cs="Times New Roman"/>
          <w:b/>
          <w:color w:val="000000"/>
          <w:sz w:val="28"/>
          <w:szCs w:val="28"/>
          <w:lang w:val="uz-Cyrl-UZ"/>
        </w:rPr>
        <w:t>Республика Байналмилал Маданий маркази</w:t>
      </w:r>
      <w:r w:rsidRPr="00B145B8">
        <w:rPr>
          <w:rFonts w:ascii="Times New Roman" w:hAnsi="Times New Roman" w:cs="Times New Roman"/>
          <w:color w:val="000000"/>
          <w:sz w:val="28"/>
          <w:szCs w:val="28"/>
          <w:lang w:val="uz-Cyrl-UZ"/>
        </w:rPr>
        <w:t xml:space="preserve"> ташкил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Ушбу марказнинг бош вазифаси қилиб эса миллий маданий марказларга амалий ва услубий ёрдам кўрсатиш, улар фаолиятини мувофиқлаштириш, миллий анъана, урф-одатларни қайтадан тиклаш, МДҲ ва хориж давлатларидаги байналмилал маданий марказлар билан ҳамкорлик алоқаларини кучайтириш, Ўзбекистонда миллатлараро алоқаларни яхшилаш, ижтимоий барқарорликни таъминлаш каби муҳим масалалар киритилди.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Истиқлол йилларида маънавият-маърифат масаласига жиддий эътибор хукумат томонидан бу борада мукаммал тарзда ишлаб чиқилган дастур асосида иш олиб боришни талаб этди. Шу аснода 1994 йил 23 апрелда мамлакатимиз маънавий ҳаётида муҳим воқеа юз берди: Президент Ислом Каримов фармони билан </w:t>
      </w:r>
      <w:r w:rsidRPr="00B145B8">
        <w:rPr>
          <w:rFonts w:ascii="Times New Roman" w:hAnsi="Times New Roman" w:cs="Times New Roman"/>
          <w:b/>
          <w:color w:val="000000"/>
          <w:sz w:val="28"/>
          <w:szCs w:val="28"/>
          <w:lang w:val="uz-Cyrl-UZ"/>
        </w:rPr>
        <w:t>Республика Маънавият ва Маърифат жамоатчилик маркази</w:t>
      </w:r>
      <w:r w:rsidRPr="00B145B8">
        <w:rPr>
          <w:rFonts w:ascii="Times New Roman" w:hAnsi="Times New Roman" w:cs="Times New Roman"/>
          <w:color w:val="000000"/>
          <w:sz w:val="28"/>
          <w:szCs w:val="28"/>
          <w:lang w:val="uz-Cyrl-UZ"/>
        </w:rPr>
        <w:t xml:space="preserve"> ташкил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Маълумки, собиқ иттифоқ тугатилиши билан бирга унинг коммунистик мафкураси ҳам барҳам топди. Бу мунофиқ, яккахоким мафкуранинг аччиқ сабоқларидан аччиқ сабоқларидан хулоса чиқариб мамлакатимизнинг Асосий Қонунида “Ҳеч қайси мафкура давлат мафкураси бўлишига йўл қўйилмайди», деб ёзиб қўйилди. Шу аснода, жамиятимиз ҳеч қачон мафкура яккахокимлиги рўй бермаслиги учун зарур бўлган ҳуқуқий пойдевор яратилган. Маънавият ва маърифат жамоатчилик маркази айни шу мақсадни кўзда тутиб ташкил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Қайд этиш лозимки, маънавият-маърифат маркази қисқа давр ичида халқимизнинг бой маънавий меросини ўрганиш, миллий ва умуминсоний қадриятлар асосида мамлакат ва миллат келажагини белгилайдиган илғор ғояларни юзага чиқариш бўйича йирик ишларни бажарди. Шу билан бирга, маънавият ва маърифат масалаларини бевосита жамоатчилик йўли билан ривожлантиришга алоҳида эътибор берилиши ўз самарасини бермоқда.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Ушбу йўналишдаги фаолиятни янада ривожлантириш мақсадида 1996 йил 9 сентябрда Ўзбекистон Республикаси Президентининг «Маънавият ва маърифат жамоатчилик маркази фаолиятини янада такомиллаштириш ва самарадорлигини ошириш тўғрисида»ги фармони жамиятни маънавий барқарорлаштиришда муҳим аҳамият касб этади. Ундан мазкур масалада жиддий ижобий ўзгаришлар билан бир қаторда айрим ҳолларда маънавиятнинг моҳиятини, унинг силжишимиш, фаровон жамиятга тезроқ етишимиздаги қимматини чуқур идрок этмаслик ҳолллари мавжудлиги, бу ишга дахлдор раҳбарларда масъуллик хислари паст эканлигига эътибор қаратилди.</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Фармонга асосан 1997 йилдан бошлаб 1 октябр «</w:t>
      </w:r>
      <w:r w:rsidRPr="00B145B8">
        <w:rPr>
          <w:rFonts w:ascii="Times New Roman" w:hAnsi="Times New Roman" w:cs="Times New Roman"/>
          <w:b/>
          <w:color w:val="000000"/>
          <w:sz w:val="28"/>
          <w:szCs w:val="28"/>
          <w:lang w:val="uz-Cyrl-UZ"/>
        </w:rPr>
        <w:t>Ўқитувчилар ва мураббийлар» куни</w:t>
      </w:r>
      <w:r w:rsidRPr="00B145B8">
        <w:rPr>
          <w:rFonts w:ascii="Times New Roman" w:hAnsi="Times New Roman" w:cs="Times New Roman"/>
          <w:color w:val="000000"/>
          <w:sz w:val="28"/>
          <w:szCs w:val="28"/>
          <w:lang w:val="uz-Cyrl-UZ"/>
        </w:rPr>
        <w:t xml:space="preserve"> деб эълон қилинди, </w:t>
      </w:r>
      <w:r w:rsidRPr="00B145B8">
        <w:rPr>
          <w:rFonts w:ascii="Times New Roman" w:hAnsi="Times New Roman" w:cs="Times New Roman"/>
          <w:b/>
          <w:color w:val="000000"/>
          <w:sz w:val="28"/>
          <w:szCs w:val="28"/>
          <w:lang w:val="uz-Cyrl-UZ"/>
        </w:rPr>
        <w:t>«Маънавият» нашриёти ташкил этилди</w:t>
      </w:r>
      <w:r w:rsidRPr="00B145B8">
        <w:rPr>
          <w:rFonts w:ascii="Times New Roman" w:hAnsi="Times New Roman" w:cs="Times New Roman"/>
          <w:color w:val="000000"/>
          <w:sz w:val="28"/>
          <w:szCs w:val="28"/>
          <w:lang w:val="uz-Cyrl-UZ"/>
        </w:rPr>
        <w:t xml:space="preserve">, «Маънавият ва маърифат» жамоатчилик маркази қошида </w:t>
      </w:r>
      <w:r w:rsidRPr="00B145B8">
        <w:rPr>
          <w:rFonts w:ascii="Times New Roman" w:hAnsi="Times New Roman" w:cs="Times New Roman"/>
          <w:b/>
          <w:color w:val="000000"/>
          <w:sz w:val="28"/>
          <w:szCs w:val="28"/>
          <w:lang w:val="uz-Cyrl-UZ"/>
        </w:rPr>
        <w:t>«Олтин мерос» халқаро хайрия жамғармаси таъсис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борадаги ишларни тартибга келтириш, фаолият самарадорлигини ошириш мақсадида Ўзбекистон Республикаси Президенти И. Каримов 1999 йил 3 сентябрда «Республика маънавият ва маърифат кенгашини қўллаб-қувватлаш тўғрисида»ги фармонга имзо чекди. Ушбу фармон маънавият ва маърифат давлат сиёсатининг устувор йўналиши эканлиги тўғрисидаги ғояни янада мустаҳкамлади ва янада унга куч берди.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Хукумат томонидан қурилган тадбирлар самараси натижасида маънавият ва маърифат жамиятда руҳий покланишга, шахс улуғворлигини оширишга, демократик, ҳуқуқий, инсонпарварлик давлат қуришга мустаҳкам пойдевор яратди.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Таълим тараққиёти, унинг ўзига хос хусусиятлари.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Инсоният тарихида ўз ижтимоий аҳамияти жиҳатдан алоҳида эътиборга лойиқ ҳолатлар, қадриятлар мавжудки, булар у ёки бу миллат, элат, халқнинг мавжудлик белгиси, тараққиёт мезони сифатида баҳоланиши мумкин. Миллат мавжудлигининг ана шундай муҳим белгиларидан бири таълим тизими ҳамда юқори малакали мутахассис кадрлар тайёрлаш масаласидир.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Дарҳақиқат, таълим тизими демократик тамойиллар билан уйғунлашган, унинг инсонпарвар жамият барпо этиш каби зарур ижтимоий эҳтиёж талабларига жавоб бергандагина у ўз олдига қўйган буюк мақсад – баркамол авлодни тарбиялаш ва шакллантириш вазифасини адо этиши мумкин.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Коммунистик «назария» томонидан таълим тизимига қўйилган асосий мақсад – жамият аъзоларини мафкуравий қулликка, итоаткорликка мажбур қилишдан бошқа нарса эмасди. Мафкуравий бикиклик, эркин фикр юритишдан иборат (шахс дахлсизлиги, демократик тамойилларга беписандлик билан муносабатда бўлиш каби иллатлар кишиларда ижтимоий пассивлик ҳолатини юзага келтирди).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Буларнинг бариси Ўзбекистон мустақиллигининг дастлабки давриданоқ барча соҳаларда бўлгани каби таълим тизимида ҳам чуқур ўзгаришларни амалга оширишга, туб ислоҳотларни ўтказишга ундади. Истиқлол мамлакат фуқароларида эркин фикрлашга бўлган ижтимоий эҳтиёжни уйғотди.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Мафкуравий қулликдан ҳоли равишда, мамлакат ва халқ манфаатларига мос тарзда фаолият кўрсатишга интилиш хиссиётини бемалол, эмин-эркин рўёбга чиқариш Ўзбекистон фуқаролари дунёқарашида янгиликка ташналик кайфиятини пайдо қилди. Бу масала айниқса, янги тайёрланиши, шаклланиши лозим бўлган мутахассис кадрларга нисбатан муносабатни ўзгартириб юборди. Истиқлолнинг дастлабки даврлариданоқ мамлакат хукумати мавжуд таълим тизимида туб ислоҳотларни ўтказишга алоҳида аҳамият беришга киришиши лозимлигини англаб етди. Мамлакат Президенти таъкидлаганидек, «олдимизга қўйган энг эзгу мақсадларимиз билан узвий боғланган бугунги кундаги яна бир ғоятда долзарб масала – кадрлар тайёрлаш миллий дастурини амалга ошириш, бу борада бошланган ишларимизни давом эттириш ва кучайтириш бундан буён ҳам биз учун устувор вазифа бўлиб қолди».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Хўш, юқорида қайд этилган ҳолатлардан ташқари, яна қандай сабаблар таълим тизимида туб ислоҳотларни ўтказишга ундади? Булар, кадрлар тайёрлаш тизимининг демократик ўзгаришлар ва бозор ислоҳотлари талабларига мувофиқ эмаслиги, ўқув жараёнининг моддий-техника ва ахборот базаси етарли эмаслиги, юқори малакали педагог кадрларнинг етишмаслиги, сифатли ўқув-услубий ва илмий адабиёт ҳамда дидактик материалларнинг камлиги таълим тизими, фан ва ишлаб чиқариш ўртасида пухта ўзаро ҳамкорлик ва ўзаро фойдали интеграциянинг йўқлиги кабилардир.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Буларнинг бариси таълим тизимини зудлик билан ислоҳ этишни, мазкур соҳани чуқур инсонпарварлаштиришни талаб этарди. Тўғри, 1992 йил июлида қабул қилинган «Таълим тўғрисида»ги қонун ва давлатимизнинг шу </w:t>
      </w:r>
      <w:r w:rsidRPr="00B145B8">
        <w:rPr>
          <w:rFonts w:ascii="Times New Roman" w:hAnsi="Times New Roman" w:cs="Times New Roman"/>
          <w:color w:val="000000"/>
          <w:sz w:val="28"/>
          <w:szCs w:val="28"/>
          <w:lang w:val="uz-Cyrl-UZ"/>
        </w:rPr>
        <w:lastRenderedPageBreak/>
        <w:t>асосдаги таълим-тарбия сиёсати ишлаб чиқилган эди. Унда умумий таълим қуйидаги босқичлар бўйича амалга оширилади: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I босқич – бошланғич таълим (1-4 синф);</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II босқич – асосий (таянч) мактаб (4-9 синф);</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III босқич – юқори ўрта мактаб (10-11 синф);</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10-11 синфлар ихтисослашган бўлиб, ўқувчиларни олий ўқув юртларига тайёрлашга хизмат қила бошлади.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Таъкидлаш лозимки, ҳамдўстлик мамлакатлари орасида биринчи бўлиб республикамизда «Таълим тўғрисида»ги қонуннинг қабул қилинганлиги, «Мактабгача тарбия», «Умумий ўрта таълим», «Мактабдан ва синфдан ташқари тарбиявий ишлар», «Ёшлар сиёсатига оид» каби қатор концепциялар ва дастурлар яратилганлигини, давлат таълим тизими жаҳон амалиёти талабларига мувофиқ келиши учун хорижий давлатлардаги илғор тажрибаларнинг ўрганилаётганлиги ва шу аснода 20 дан ортиқ йўналишлар, фанлар бўйича стандартлар лойиҳали тайёрланди.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1993-94 ўқув йилида барча вилоятлар, Тошкент шаҳри ва Қорақалпоғистон Республикаси мактаблари ўқувчилари билимларини текшириш юзасидан ўтказилган тест синовлари қуйидаги натижаларни кўрсатди. Ушбу синовга 70 та туман ва шаҳарларнинг 400 дан ортиқ мактабларнинг ўқувчилари жалб этилди. 9-синфларда кимё ва адабиёт фанларидан тест синови ўтказилди. Якунлар қуйидаги меъёрда баҳоланди: 90 фоиздан ортиқ тўғри бажарганларга «5» баҳо, 80 фоиздан камига «4» баҳо, 60 фоизидан ортиғига эса «3» баҳо.</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Мазкур синовлар натижалари ўқувчиларнинг гуманитар йўналишдаги фанлар бўйича чуқур билим олаётганликларини кўрсатди. Масалан, адабиёт фани бўйича таянч мактабларининг 10186 ўқувчисидан 1275 таси 90%дан ортиқ вазифаларни, 2552 ўқувчи 80%дан ортиқ вазифаларни бажардилар, яъни ўқувчиларнинг тўртдан уч қисми фанни яхши ва аъло баҳоларга ўзлаштирганликларини намойиш этдилар.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Истиқлол йилларида умумтаълим мактабларида она тилини ўқитишга муҳим эътиборнинг қаратилиши ва «Давлат тили ҳақида»ги Қонунни бажариш юзасидан олиб борилган ишлар таълим-тарбия жараёнининг сифатини янада ошишига сабаб бўлди. Ўқиш ўзбек тилида олиб бориладиган мактабларда она тили ва адабиётига ажратилган соатлар ҳажми кўпайиб, </w:t>
      </w:r>
      <w:r w:rsidRPr="00B145B8">
        <w:rPr>
          <w:rFonts w:ascii="Times New Roman" w:hAnsi="Times New Roman" w:cs="Times New Roman"/>
          <w:color w:val="000000"/>
          <w:sz w:val="28"/>
          <w:szCs w:val="28"/>
          <w:lang w:val="uz-Cyrl-UZ"/>
        </w:rPr>
        <w:lastRenderedPageBreak/>
        <w:t>2720 соатга етди. Ўқиш рус тилларида олиб бориладиган мактабларда эса ўзбек тили фанига ажратилган соатлар 544 соат ўрнига 1020 соатга етди. Булар ўқувчиларда миллий ўзлигини англаш хиссини кучайтирди, ўз ўлкасига, тарихига қизиқишини ва ўз Ватанининг гуллаб–яшнаши йўлида фаолият кўрсатиш хиссини уйғотди.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Умуман, 1992 йилда қабул қилинган «Таълим тўғрисида»ги Қонун Ўзбекистонда таълим тизимини ислоҳ қилишда маълум рол ўйнади. Мазкур ҳужжат шўролар мустабид тизими давридан «мерос» бўлиб қолган, коммунистик мафкурага хизмат қилувчи мафкуравий кучни бартараф этишда алоҳида аҳамият касб этди, жаҳон андозаларига мос тизим яратилишида дастлабки қадам бўлди.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Бироқ, қайд этиш жоизки, мазкур ҳужжат Ўзбекистоннинг янги шароитдаги вазифаларига тўлиқ жавоб бера олмас эди. Шунинг учун ҳам Ўзбекистон ҳукумати таълим тизимини тўлиқ ислоҳ этишга қодир ҳужжатларни қабул қилишга эътиборни кучайтирди ва бу борада бош ислоҳотчилик йўлини ўйнади. Ўзбекистон Республикаси Олий Мажлиси IX сессиясида тамомила янги, сифат жиҳатдан мукаммал «Таълим тўғрисида»ги Қонун ва Кадрлар тайёрлаш миллий дастурини ишлаб чиқди.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Мамлакат Президенти юқорида қайд этилган ҳужжатларни қабул қилишга ундаётган омилларни эътиборга олган ҳолда қуйидаги фикрни баён этди. Биринчидан, биз эски шўролар замонидан қолган таълим-тарбия тизимига хос мафкуравий қарашлардан ва сарқитлардан хали-бери тўлиқ қутулганимиз йўқ. Иккинчидан, барча амалдаги ўзгаришлар ва тадбирлар, асосан юзаки бўлиб, таълим-тарбия ва ўқув жараёнларининг таркибини, босқичларини бир-бири билан узвий боғлаш, яъни узлуксиз таълим–тарбия тизимини ташкил қилиш муаммоларини ечиб берган эмас.</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Учинчидан, бизнинг амалдаги таълим-тарбия тизимимиз бугунги кун замонавий, тараққий топган демократик давлатлар талабларига жавоб бера олмаслиги кўп жойларда яққол кўринмоқда. Мазкур мулоҳазалар янги ҳужжатлар қабул қилингунгача бўлган даврдаги таълим тизимининг чекланганлигидан яққол далил берарди.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832320" behindDoc="1" locked="0" layoutInCell="1" allowOverlap="1">
            <wp:simplePos x="0" y="0"/>
            <wp:positionH relativeFrom="column">
              <wp:posOffset>2696845</wp:posOffset>
            </wp:positionH>
            <wp:positionV relativeFrom="paragraph">
              <wp:posOffset>381635</wp:posOffset>
            </wp:positionV>
            <wp:extent cx="3268345" cy="2200275"/>
            <wp:effectExtent l="19050" t="0" r="8255" b="0"/>
            <wp:wrapTight wrapText="bothSides">
              <wp:wrapPolygon edited="0">
                <wp:start x="-126" y="0"/>
                <wp:lineTo x="-126" y="21506"/>
                <wp:lineTo x="21655" y="21506"/>
                <wp:lineTo x="21655" y="0"/>
                <wp:lineTo x="-126" y="0"/>
              </wp:wrapPolygon>
            </wp:wrapTight>
            <wp:docPr id="219" name="Рисунок 219" descr="http://www.parliament.gov.uz/upload/files/020209110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parliament.gov.uz/upload/files/0202091100%20005.jpg"/>
                    <pic:cNvPicPr>
                      <a:picLocks noChangeAspect="1" noChangeArrowheads="1"/>
                    </pic:cNvPicPr>
                  </pic:nvPicPr>
                  <pic:blipFill>
                    <a:blip r:embed="rId475" r:link="rId476"/>
                    <a:srcRect/>
                    <a:stretch>
                      <a:fillRect/>
                    </a:stretch>
                  </pic:blipFill>
                  <pic:spPr bwMode="auto">
                    <a:xfrm>
                      <a:off x="0" y="0"/>
                      <a:ext cx="3268345" cy="220027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«Таълим тўғрисида»ги Қонуннинг энг илғор жиҳатларидан бири – унда таълим соҳасидаги давлат сиёсатининг асосий </w:t>
      </w:r>
      <w:r w:rsidRPr="00B145B8">
        <w:rPr>
          <w:rFonts w:ascii="Times New Roman" w:hAnsi="Times New Roman" w:cs="Times New Roman"/>
          <w:color w:val="000000"/>
          <w:sz w:val="28"/>
          <w:szCs w:val="28"/>
          <w:lang w:val="uz-Cyrl-UZ"/>
        </w:rPr>
        <w:lastRenderedPageBreak/>
        <w:t>тамойилларининг баён этилиши бўлди. Улар қуйидагилардан иборат эди: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таълим ва тарбиянинг инсонпарвар, демократик характерда эканлиги;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умумий ўрта, шунингдек ўрта махсус, касб-ҳунар таълимининг мажбурийлиги;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таълимнинг узлуксизлиги ва изчиллиги;</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   ўрта-махсус, касб-ҳунар таълимининг </w:t>
      </w:r>
      <w:r w:rsidRPr="00B145B8">
        <w:rPr>
          <w:rFonts w:ascii="Times New Roman" w:hAnsi="Times New Roman" w:cs="Times New Roman"/>
          <w:b/>
          <w:color w:val="000000"/>
          <w:sz w:val="28"/>
          <w:szCs w:val="28"/>
          <w:lang w:val="uz-Cyrl-UZ"/>
        </w:rPr>
        <w:t>йўналишини: академик лицейда ёки касб-ҳунар коллежида ўқишни танлашнинг ихтиёрийлиги;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таълим тизимининг дунёвий характерда эканлиги;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давлат таълим стандартлари доирасида таълим олишнинг ҳамма учун очиқлиги;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таълим дастурини танлашга ягона ва табақалаштирилган ёндошув;</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билимли бўлишни ва истеъдодни рағбатлантириш;</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таълим тизимида</w:t>
      </w: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 давлат ва жамоат бошқарувини уйғунлаштириш.</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Масалага бундай тарзда ёндашув таълимнинг мамлакатда кўрилаётган демократик, ҳуқуқий, инсонпарвар жамият талабларига тўлиқ жавоб бериши, унинг миллий ва умуминсоний қадриятларга содиқлигидан гувоҳдир. Шу билан бирга, умумий ўрта таълим, ўрта махсус, касб-ҳунар таълими, олий таълим, олий ўқув юртидан кейинги таълим, кадрлар малакасини ошириш ва уларни қайта тайёрлаш, мактабдан ташқари таълим турларига асос солинди, мавжудларини такомиллаштириш йўллари ишлаб чиқилди.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Мамлакатимиз рахбариятининг таълим-тарбия соҳасига шу даражада катта эътибор бериши бежиз эмасдир. Гап шундаки, мамлакатимиз аҳолисининг аксарият кўпчилиги ёшлар, ўсмирлардан иборат бўлиб, улар ўз келажакларини айнан билим олиш билан боғлагандирлар. Хусусан, ҳозирда Ўзбекистонда 9,5 мингга яқин умумтаълим мактаблари, гимназиялар, лицейлар, коллежлар, 300 га яқин ўрта махсус муассасалар, 65 та олий ўқув юртлари бўлиб, улардан 600 мингдан ортиқ турли малакадаги педагоглар меҳнат қилади.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Сўнгги йилларда миллий мактаблар тизимини яратиш борасидаги ишларнинг таркибий қисми сифатида республикамизда яшаётган ва озчиликни ташкил этган (мамлакатлар) миллатлар фарзандлари таълим-тарбиясига ҳам эътибор кучайтирилди. Ўзбекистонда 2,5 мингдан ортиқ </w:t>
      </w:r>
      <w:r w:rsidRPr="00B145B8">
        <w:rPr>
          <w:rFonts w:ascii="Times New Roman" w:hAnsi="Times New Roman" w:cs="Times New Roman"/>
          <w:color w:val="000000"/>
          <w:sz w:val="28"/>
          <w:szCs w:val="28"/>
          <w:lang w:val="uz-Cyrl-UZ"/>
        </w:rPr>
        <w:lastRenderedPageBreak/>
        <w:t>ўқувчиси бўлган 50 га яқин қрим-татар мактаби, 130 та ўқувчисига эга бўлган 2 та немис мактаби, 2400 га яқин ўқувчисига эга бўлган 24 та корейс мактаби, 4 та уйғур, 1 дан курдлар, яҳудийлар мактаблари фаолият кўрсатмоқдалар. Бундан ташқари, 9 мингдан ортиқ қозоқ фарзандлари, 3000 мингдан ортиқ тожик фарзандлари, 1 мингдан ортиқ қирғиз фарзандлари ва 1,5 мингга яқин туркман фарзандлари ҳам ўз тилларида таълим-тарбия ола бошладилар</w:t>
      </w:r>
      <w:bookmarkStart w:id="3" w:name="_ftnref21"/>
      <w:r w:rsidRPr="00B145B8">
        <w:rPr>
          <w:rFonts w:ascii="Times New Roman" w:hAnsi="Times New Roman" w:cs="Times New Roman"/>
          <w:color w:val="000000"/>
          <w:sz w:val="28"/>
          <w:szCs w:val="28"/>
          <w:lang w:val="uz-Cyrl-UZ"/>
        </w:rPr>
        <w:fldChar w:fldCharType="begin"/>
      </w:r>
      <w:r w:rsidRPr="00B145B8">
        <w:rPr>
          <w:rFonts w:ascii="Times New Roman" w:hAnsi="Times New Roman" w:cs="Times New Roman"/>
          <w:color w:val="000000"/>
          <w:sz w:val="28"/>
          <w:szCs w:val="28"/>
          <w:lang w:val="uz-Cyrl-UZ"/>
        </w:rPr>
        <w:instrText xml:space="preserve"> HYPERLINK "http://library.tuit.uz/skanir_knigi/book/madaniyatsh/madaniyatshunoslik2.htm" \l "_ftn21" \o "" </w:instrText>
      </w:r>
      <w:r w:rsidRPr="00B145B8">
        <w:rPr>
          <w:rFonts w:ascii="Times New Roman" w:hAnsi="Times New Roman" w:cs="Times New Roman"/>
          <w:color w:val="000000"/>
          <w:sz w:val="28"/>
          <w:szCs w:val="28"/>
          <w:lang w:val="uz-Cyrl-UZ"/>
        </w:rPr>
        <w:fldChar w:fldCharType="separate"/>
      </w:r>
      <w:r w:rsidRPr="00B145B8">
        <w:rPr>
          <w:rStyle w:val="a9"/>
          <w:rFonts w:ascii="Times New Roman" w:hAnsi="Times New Roman" w:cs="Times New Roman"/>
          <w:sz w:val="28"/>
          <w:szCs w:val="28"/>
          <w:vertAlign w:val="superscript"/>
          <w:lang w:val="uz-Cyrl-UZ"/>
        </w:rPr>
        <w:t>[21]</w:t>
      </w:r>
      <w:r w:rsidRPr="00B145B8">
        <w:rPr>
          <w:rFonts w:ascii="Times New Roman" w:hAnsi="Times New Roman" w:cs="Times New Roman"/>
          <w:color w:val="000000"/>
          <w:sz w:val="28"/>
          <w:szCs w:val="28"/>
          <w:lang w:val="uz-Cyrl-UZ"/>
        </w:rPr>
        <w:fldChar w:fldCharType="end"/>
      </w:r>
      <w:bookmarkEnd w:id="3"/>
      <w:r w:rsidRPr="00B145B8">
        <w:rPr>
          <w:rFonts w:ascii="Times New Roman" w:hAnsi="Times New Roman" w:cs="Times New Roman"/>
          <w:color w:val="000000"/>
          <w:sz w:val="28"/>
          <w:szCs w:val="28"/>
          <w:lang w:val="uz-Cyrl-UZ"/>
        </w:rPr>
        <w:t>.</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 хукумати истиқлол талабларига жавоб бера оладиган иқтидорли ёшларни танлаб олиш, уларга фан йўлидаги сўқмоқларни шараф билан босиб ўтиш борасида ҳам қатор ишларни амалга оширмоқда. «Умид» жамғармасининг Ўзбекистон Президенти томонидан таъсис этилишини шу маънода тушуниш лозим. Жамғарма Ўзбекистон Республикаси Вазирлар Маҳкамасининг 1997 йил 13 январ Қарорига мувофиқ иш бошлади.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Маълумки, мамлакатимизда тарихий туб ўзгаришларни муваффақиятли ўтказиш, ижтимоий-сиёсий, маънавий-иқтисодий ислоҳотларни амалга ошириш учун жаҳон андозалари даражасида билим олган истеъдодли, руҳан баркамол ёш миллий кадрлар зарурдир. «Умид» жамғармасининг ўз олдига қўйган энг катта мақсади ҳам халқ хўжалигининг нуфузли тармоқларини юқори малакали мутахассислар билан таъминлашдан иборат бўлди. Ҳозирги кунда Ўзбекистонлик талабалар ўз танлаган ихтисосликлари бўйича АҚШ, Буюк Британия, Германия ва Япониянинг жаҳонга машҳур олий ўқув юртларига муваффақият билан шуғулланмоқдалар.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«Таълим тўғрисида»ги қонун, кадрлар тайёрлашнинг миллий дастури жамиятни маънавий жиҳатдан барқарорлаштириш жуда катта вазифаларни бажармоқда, ёшларда Ватанга, миллатга меҳр-муҳаббат хиссини сингдиришда, жаҳон андозаларига мос фаолият кўрсатишда муҳим омил бўлмоқда. Шу билан бирга, янги таълим-тарбия дастури ёшларда мафкуравий эътиқодни мустаҳкамлашда, миллий ғоя ва миллий мафкура моҳиятини англашда алоҳида аҳамиятлидир, зеро, мафкуравий таъсирлар салбий оқибатларга олиб келмаслиги учун ёшларимизнинг иймон-эътиқодини мустаҳкамлаш, иродасини бақувват қилиш, уларни ўз мустақил фикрига эга бўлган баркамол инсонлар этиб тарбиялаш жуда зарурдир. И Каримов қайд этганидек, энг муҳим вазифа «уларнинг тафаккурида ўзлигини унутмаслик, ота-боболарнинг муқаддас қадриятларини асраб-авайлаш ва ҳурмат қилиш фазилатини қарор топтириш, уларнинг мен ўзбек фарзандиман, деб ғурур ва ифтихор билан яшашига эришишдир».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Маданий ҳаёт.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Ҳар қандай шароитда ҳам барча миллат ва халқлар ўзининг маънавий эҳтиёжларини қондиришга муҳтожлик сезади. Маънавият – инсон учун мавжудлик белгиси. Маънавий бойлик – у ёки бу миллатни бошқа этник бирикмалардан ўзига хослигини билдирувчи, англатувчи муҳим омилдир. Маънавияти йўқ халқнинг ўзи йўқ. Шу билан бирга ҳар бир халқ маънавияти ҳам бир хил даражада эмас.</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Шу ўринда мамлакат юртбошисининг «биз халқни номи билан эмас, балки маданияти, маънавияти орқали биламиз, тарихнинг таг-томиригача назар ташлаймиз» (7:144), – деган фикрларида жуда мантиқ ва маъно бор. Бироқ, шўролар мустабид тизими шароитида ўзбек миллий маданияти ҳаддан ортиқ даражада кўп зарар кўрди. Барча мустамлакачилик каби коммунистик мафкура маддоҳлари ҳам ўзбек халқини қул қилиш учун энг аввало шу халқнинг миллий маданиятини йўқ қилишга зўр бердилар.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Таъкид этиш жоизки, маънавий маданияти юксак, унинг илдизлари бақувват халқнинг ижтимоий онгидан шу халқ маданиятини ҳеч қачон тамомила йўқ қилиш мумкин эмас. Тўғри мустамлакачиликлар натижасида ўзбек маданиятига катта зарар етказилди, унинг маънавий илдизларини қирқиб ташлашга уринилди. Лекин улар бунинг уддасидан чиқа олмадилар.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 халқи катта йўқотишларга қарамасдан ўзлигини, ўз миллий маданиятини сақлаб қола билди. Бунга яқин ва узоқ тарих гувоҳдир. Эндиги вазифа – маънавий ҳаётдаги барча йўқотишларнинг ўрнини қоплашдан иборат бўлди. Бу нарса халқимизнинг маънавият ва маърифатга муҳтожлиги ва унинг танқислиги билан белгиланди. Кишининг ўзлигини англаши, ўз шаънини ҳимоя қила олиши ва барча ёмонликлардан ўзини тия олиши учун ориф бўлмоғи, қалбининг тубида, жиндай бўлса-да, маърифат шамчироғи ёниб турмоғи лозим. Ана шунда одам гуноҳдан ҳазар қилиш, барча неъматлардан ақл-идрок ва инсоф доирасида фойдаланиш йўлини тутади. Ножўя хатти-ҳаракатлари учун тавба-тазарру қилиш зарурлигини англай бошлайди.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 халқи айнан шу йўлдан борди, ўз миллий-тарихий, маданий меросига содиқлигини кўрсата билди. Бу эса мустамлакачиликлар даврида йўқотилган, тапталанган маданий меросни тиклаш, ўзлигини англашга бўлган рағбатни уйғотди.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Истиқлол йилларида ўзбек маданий ҳаёти уйғонди, жонланди ва ўзининг бутун мавжуд бўй-бастини кўрсата билди. Театр, мусиқа санъати ривож топди, маданий алоқалар кенгайди, маданий-маърифий муассасалар </w:t>
      </w:r>
      <w:r w:rsidRPr="00B145B8">
        <w:rPr>
          <w:rFonts w:ascii="Times New Roman" w:hAnsi="Times New Roman" w:cs="Times New Roman"/>
          <w:color w:val="000000"/>
          <w:sz w:val="28"/>
          <w:szCs w:val="28"/>
          <w:lang w:val="uz-Cyrl-UZ"/>
        </w:rPr>
        <w:lastRenderedPageBreak/>
        <w:t>фаолияти такомиллашди, музейларнинг ижтимоий-маърифий аҳамияти ошди, миллий адабиёт равнақ топди.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Айниқса, театр санъатининг ривожи гуллаб яшнади. Бу бежиз эмасди, зеро мустамлакачилик даврида театрлар коммунистик мафкуранинг хизматкорига айланган, сиёсий мақсадларнигина бажарувчи кучга айланган эди. Шу аснода асосий эътибор репертуар масаласини ҳал этиш, томошабинларни бездирадиган саҳна асарлари ўрнига уларнинг маънавий-ижтимоий эҳтиёжларини қондирувчи спектаклларни фуқаролар ҳукмига ҳавола этишга асосий эътибор қаратилди.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Ҳозирги шароитда Ўзбекистонда фаолият кўрсатаётган 36 та драматик, мусиқали драма ва комедия, опера ва балет, қўғирчоқ театрлари ана шундай вазифаларни бажардилар. 1998 йил 26 мартда Ўзбекистон Республикаси Президенти И. Каримовнинг «Ўзбекистон театр санъатини ривожлантириш тўғрисида»ги Фармони эълон қилинди. Унга биноан, Ўзбекистон томоша санъатининг кўп асрлик анъаналарини ўрганиш, бойитиш ва тарғиб қилиш, театр санъатини ҳар томонлама ривожлантириш, унинг моддий базасини янада мустаҳкамлаш, мамлакатимизда маънавий-маърифий ислоҳотларни амалга оширишда театр арбобларининг фаол қатнашишини таъминлаш, республика Маданият ишлари вазирлиги театр ташкилотлари негизида ва театр арбоблари уюшмасида бадиий замонавий саҳнабоп асарлар яратиш мақсадида Маданият ишлари вазирлиги тизимида ва театр ижодий ходимлари уюшмаси қошида «Ўзбектеатр» ижодий-ишлар чиқариш бирлашмаси ташкил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«Ўзбектеатр» бирлашмаси ўзининг театр ташкилотлари ҳамда минтақавий бўлимига эга бўлиб, мулкчилик шаклларидан ва қандайдир муассасага идоравий дахлдорлигидан қатъи назар мамлакатдаги барча давлат театрлари, театр студияларида халқ театрлари ва бошқа тегишли ташкилотлар жамоаларини ихтиёрий тартибда бирлаштирди.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Театр санъатини ривожлантириш йўлида 1998 йил ноябр ойида ўтказилган «Хумо» халқаро ёшлар театрларининг фестивали алоҳида аҳамият касб этди. Ушбу фестивалда Ўзбекистон ва Исроил давлатларининг энг яхши театр жамоалари иштирок этдилар. Мазкур фестивал доирасида 32 та спектакл намойиш этилди, уларни 20 мингдан ортиқ томошабин томоша 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Ўзбекистоннинг ўз мустақиллигини қўлга киритиши натижасида маънавий маданиятнинг муҳим жабҳаси бўлган мусиқа санъати ҳам жуда </w:t>
      </w:r>
      <w:r w:rsidRPr="00B145B8">
        <w:rPr>
          <w:rFonts w:ascii="Times New Roman" w:hAnsi="Times New Roman" w:cs="Times New Roman"/>
          <w:color w:val="000000"/>
          <w:sz w:val="28"/>
          <w:szCs w:val="28"/>
          <w:lang w:val="uz-Cyrl-UZ"/>
        </w:rPr>
        <w:lastRenderedPageBreak/>
        <w:t>ривож топа бошлади, зеро табиатан нозиктаъб, санъатсевар ва санъат аҳлига талабчан ўзбек халқининг мусиқаси кенг кўламли маънавият кўзгусидир. Шўролар даврида асосан мафкуравий ҳукмронлик қўлига айланган мазкур санъат тури эркинлик йўлига кирди. Жамият аъзолари миллий қўшиқчилик санъатидан баҳраманд бўла бошладилар.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 ҳукумати халқимизнинг миллий қўшиқчиликка бўлган ижтимоий эҳтиёжини эътиборга олиб миллий руҳдаги, халқнинг кўнглига яқин мусиқа асарларини яратишга бўлган қизиқишни доимо рағбатлантирди. Истиқлолнинг дастлабки кунлариданоқ мусиқа санъати бўйича қатор кўрик-танловлар ўтказила бошланди. Хусусан, 1992 йил март ойида Тошкент шаҳрида танбур, сато, қўшнай, сурнай ва бошқа миллий соз ижрочиларининг «Асрларга тенгдош наволар» деб номланган республика кўрик танлови, апрел ойида Тошкент вилоятида ҳаваскор қўғирчоқ театрлари жамоаларининг кўрик-танлови, шунингдек, машҳур санъаткорлар Жўрахон Султонов, Саиджон Калонов, Комилжон Жабборов, Набижон Ҳасанов, Комилжон Отаниёзов, Фахриддин Содиқов, Жанақ Шомуратовларнинг асарлари ижрочиларининг «Боқий овозлар» деб номланган кўрик-танловлари ўтказилди. Айни вақтда 1992 йил май ойида Хоразм вилоятида фольклор жамоаларининг, аския, қизиқчи ва масхарабозларнинг, июн ойида Қўқонда ўтказилган IX анъанавий ва лапар, ялла ижроияларининг август ойида Тошкент шаҳрида ўтказилган XI анъанавий кўрик танлови миллий санъатимиз ривожига катта ҳисса бўлиб қўшилди.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Мамлакатимиз ҳукумати қўшиқчилик санъатидан мустақилликнинг маънавий заминларини мустаҳкамлашда ҳам унумли фойдаланишга эътиборни кучайтирди. Шу мақсадда 1995 йил декабрда «Ўзбекистон – Ватаним маним» мавзуидаги қўшиқлар кўрик-танлови эълон қилинди. Мазкур танлов барча вилоят, шаҳар ва туманларда жуда катта кўтаринкилик руҳида ўтказилди ва унинг натижасида юзлаб янги, мустақиллик даври қўшиқлари яратилди, кўплаб истеъдодли санъаткорларнинг пайдо бўлишига сабаб бўлди.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 – Ватаним маним» қўшиқ кўрик-танловининг 1996 йил март ойида бўлиб ўтган биринчи босқичида 54 мингдан ортиқ санъаткорлар иштирок этди, 10 мингдан ортиқ янги мусиқий асарлар яратилди. Қайд этиш лозимки, мазкур танлов истиқлолни, Ватанни, ўзлигини англашда муҳим қадам бўлди. Халқимизнинг бундай тадбирга қизиқиши ортиқ бўлди.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Буларнинг барчасини эътиборга олиб, 1996 йил августда «Ўзбекистон – Ватаним маним» қўшиқ байрами ҳақида» махсус фармон қабул қилинди. Фармонда фуқаролар қалбида муқаддас Ватан туйғусини тарбияловчи юксак бадиий савиядаги мусиқа асарлари ва қўшиқларнинг яратилишига кенг имконият яратиш мақсадида ҳар йили август ойининг учинчи якшанбаси «Ўзбекистон – Ватаним маним» қўшиқ байрами куни, деб белгилаб қўйилди. Айни пайтда, халқимизнинг қўшиқчилик санъатига бўлган буюк қизиқишини эътиборга олиб, Маданият ишлари вазирлиги ҳузурида «Ўзбекнаво» гастрол-концерт бирлашмаси ташкил этилди.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Натижада, мазкур кўрик-танлов ҳозирда оммавий тус олди, унда нафақат ўзбек миллий, шу билан бирга мамлакатимизда истиқомат қилаётган бошқа барча халқлар вакилларининг эркин ижод қилиши, ўз санъатларини намойиш этиш имконияти яратилди. Профессионал ва халқ бадиий ижодиёти асосида санъатнинг қўшиқчилик турига тенг эътибор берилиши, уларнинг уйғун ривожланишига шароит яратилиши туфайли мазкур санъат тури янада ривож топмоқда.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Маълумки, Ўзбекистонда жаҳон цивилизациясида алоҳида ўринга эга бўлган буюк моддий маданият яратилди. Улар халқаро ҳамжамият томонидан аллақачон эътироф этилган. Бироқ, шўролар мустабид тизими даврида Ўзбекистон моддий маданиятига катта зарар етказилди. Минглаб ноёб маданият дурдоналари, асори-атиқалари хорижга, асосан, Москва, Санкт-Петербург музейларига ташиб кетилди. Миллий ўзликни англашда бундай ёдгорликларнинг аҳамияти катта эканлигини эътиборга олиб, мустамлакачилар иложи борича улар ижтимоий-маданий аҳамиятни камчитишга ҳаракат қилдилар.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Аммо, мустақиллик бундай жирканч сиёсатга барҳам берди. Истиқлолнинг дастлабки даврлариданоқ музейлар, қўриқхоналарнинг ўрни ва ролини белгилаб беришга алоҳида аҳамият берилди. Маълумки, ҳозирда биргина Маданият ишлари вазирлиги тизимида турли соҳалар бўйича 68 та музей мавжуд бўлиб, булар 21 та ўлкашунослик, 10 та бадиий, 14 та мемориал, 5 та адабий-мемориал, 7 та бадиий, 1 та табиий-илмий музейлардир.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Шу билан бирга Самарқандда Давлат музей-қўриқхонаси, Бухорода Давлат музей-қўриқхонаси, Хивада «Ичон-Қалъа» давлат музей-қўриқхоналари фаолият кўрсатмоқда. 1999 йилги маълумотларга кўра, республикамиздаги музейлар фондида 1305786 экспонат сақланмоқда. </w:t>
      </w:r>
      <w:r w:rsidRPr="00B145B8">
        <w:rPr>
          <w:rFonts w:ascii="Times New Roman" w:hAnsi="Times New Roman" w:cs="Times New Roman"/>
          <w:color w:val="000000"/>
          <w:sz w:val="28"/>
          <w:szCs w:val="28"/>
          <w:lang w:val="uz-Cyrl-UZ"/>
        </w:rPr>
        <w:lastRenderedPageBreak/>
        <w:t>Биргина 1999 йилда уларнинг асосий фондига 7544 та экспонат қабул қилинди. Шу йилнинг ўзида барча музейларга 1655400 киши ташриф буюрди.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 ҳукумати халқимизнинг ў миллий ўзлигини англаш жараёнини янада жадаллаштиришни эътиборга олиб, 1994 йил 23 декабрда Ўзбекистон Республикаси Вазирлар Маҳкамаси «Республика музейлари фаолиятини яхшилаш чора-тадбирлари тўғрисида»ги, 1999 йил 5 декабрда эса «Музейлар фаолиятини қўллаб-қувватлаш масалалари тўғрисида»ги қарорларни эълон қилди.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Ўзбекистон Республикаси Президентининг 1998 йил 12 январдаги «Музейлар фаолиятини тубдан яхшилаш ва такомиллаштириш тўғрисида»ги фармони эса музейлар ишида тубдан бурилиш ясади. Унга биноан барча турдаги музейлар фаолиятини мувофиқлаштириш, қўллаб–қувватлаш ва уларга зарур илмий–услубий ёрдам кўрсатишни таъминлаш мақсадида Маданият ишлари вазирлиги қошида «Ўзбекмузей» жамғармаси ташкил этилди, ўзбек, инглиз, рус тилларида чоп этиладиган илмий–амалий, маънавий–маърифий, рангли «Мозийдан садо» журнали таъсис этилди</w:t>
      </w:r>
      <w:bookmarkStart w:id="4" w:name="_ftnref27"/>
      <w:r w:rsidRPr="00B145B8">
        <w:rPr>
          <w:rFonts w:ascii="Times New Roman" w:hAnsi="Times New Roman" w:cs="Times New Roman"/>
          <w:color w:val="000000"/>
          <w:sz w:val="28"/>
          <w:szCs w:val="28"/>
          <w:lang w:val="uz-Cyrl-UZ"/>
        </w:rPr>
        <w:fldChar w:fldCharType="begin"/>
      </w:r>
      <w:r w:rsidRPr="00B145B8">
        <w:rPr>
          <w:rFonts w:ascii="Times New Roman" w:hAnsi="Times New Roman" w:cs="Times New Roman"/>
          <w:color w:val="000000"/>
          <w:sz w:val="28"/>
          <w:szCs w:val="28"/>
          <w:lang w:val="uz-Cyrl-UZ"/>
        </w:rPr>
        <w:instrText xml:space="preserve"> HYPERLINK "http://library.tuit.uz/skanir_knigi/book/madaniyatsh/madaniyatshunoslik2.htm" \l "_ftn27" \o "" </w:instrText>
      </w:r>
      <w:r w:rsidRPr="00B145B8">
        <w:rPr>
          <w:rFonts w:ascii="Times New Roman" w:hAnsi="Times New Roman" w:cs="Times New Roman"/>
          <w:color w:val="000000"/>
          <w:sz w:val="28"/>
          <w:szCs w:val="28"/>
          <w:lang w:val="uz-Cyrl-UZ"/>
        </w:rPr>
        <w:fldChar w:fldCharType="separate"/>
      </w:r>
      <w:r w:rsidRPr="00B145B8">
        <w:rPr>
          <w:rStyle w:val="a9"/>
          <w:rFonts w:ascii="Times New Roman" w:hAnsi="Times New Roman" w:cs="Times New Roman"/>
          <w:sz w:val="28"/>
          <w:szCs w:val="28"/>
          <w:vertAlign w:val="superscript"/>
          <w:lang w:val="uz-Cyrl-UZ"/>
        </w:rPr>
        <w:t>[27]</w:t>
      </w:r>
      <w:r w:rsidRPr="00B145B8">
        <w:rPr>
          <w:rFonts w:ascii="Times New Roman" w:hAnsi="Times New Roman" w:cs="Times New Roman"/>
          <w:color w:val="000000"/>
          <w:sz w:val="28"/>
          <w:szCs w:val="28"/>
          <w:lang w:val="uz-Cyrl-UZ"/>
        </w:rPr>
        <w:fldChar w:fldCharType="end"/>
      </w:r>
      <w:bookmarkEnd w:id="4"/>
      <w:r w:rsidRPr="00B145B8">
        <w:rPr>
          <w:rFonts w:ascii="Times New Roman" w:hAnsi="Times New Roman" w:cs="Times New Roman"/>
          <w:color w:val="000000"/>
          <w:sz w:val="28"/>
          <w:szCs w:val="28"/>
          <w:lang w:val="uz-Cyrl-UZ"/>
        </w:rPr>
        <w:t>.</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Кўрилган барча тадбирлар натижасида музейларнинг ижтимоий–маданий аҳамияти анча ортди, уларнинг ўзбек халқи миллий ўзлигини англаш жараёнидаги роли кучайди. Музейларга эътибор хорижлик фуқароларнинг Ўзбекистонга, унинг бой ва қадимий маданиятига бўлган қизиқишини оширди.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Истиқлол ўзбек халқига ўз миллий адабиётини қайтариб берди. Коммунистик мафкуранинг жарчисига айланган «совет адабиёти» вайронлари ўрнига пайдо бўлган ўзбек миллий адабиёти тезликда ўзининг қаддини кўтарди, партиявийлик, синфийлик каби хатто методологик асослардан воз кечила бошланди. Мумтоз адабиётга муносабатда диний адабиёт, феодал-клерикал адабиёт, сарой адабиёти дейилган тушунча ва бир миллат адабиётини реакцион ва прогрессив деб иккига бўлиб ўрганишдекк ҳатто назарий чеклашларнинг даф этилиши миллий адабиётнинг холисона баҳоланишига имкон яратди.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Диний манбаларнинг, жадид адабиётининг сиёсий-мафкуравий ақидаларсиз ўрганилишига нисбатан бўлган муносабатнинг ижобий ҳал этилиши жамиятни маънавий жиҳатдан барқарорлаштиришга шарт-шароитлар яратди.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lastRenderedPageBreak/>
        <w:t>Шундай қилиб, мустақиллик Ўзбекистон маънавий ҳаётини барқарорлаштириш учун замин яратди, маънавий-маърифий ҳодисаларга муносабатни ўзгартирди. Истиқлол туфайли маънавий турмушимиздаги кўплаб муаммолар ҳал этила бошланди. Қурилаётган демократик, ҳуқуқий, инсонпарвар жамият, бозор муносабатларига ўтиш, жаҳон ҳамжамияти билан мафкуравий тазйиқларсиз ўзаро ҳамкорлик қилиш имконияти – буларнинг баричи Ўзбекистон маданиятини халқчил қилди. Ўзбекистон, ўзбек халқининг дунёдаги ўзига хос ва мос ўрни борлиги, унинг жаҳон цивилизациясига қўшган бебаҳо ҳиссасининг эътироф этилиши туфайли маънавий ҳаётнинг гуллаб–яшаши учун мустаҳкам замин яратилди.</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center"/>
        <w:outlineLvl w:val="6"/>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Маънавий-маърифий ислоҳот, устувор йўналиш, маънавият ва маърифат маркази, миллий ғоя, миллий-маданий марказ, истиқлол мафкураси, комил инсон.</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center"/>
        <w:outlineLvl w:val="6"/>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Назорат саволлари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1.Мустақиллик шароитида миллий маданиятлар ривожланишининг ижтимоий-сиёсий омилларини таҳлил этинг.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2.Маданий юксалишнинг ҳозирги босқичи хусусияти нимада?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3.Мамлакатимизда амалга оширилаётган маънавий–маърифий ислоҳотларнинг моҳияти ва зарурлиги.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4.Маънавий-маърифий ислоҳотларнинг амалга оширишнинг асосий йўлларини айтинг.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5.Таълим қонуни ва Кадрлар тайёрлаш миллий дастурининг маданий–маърифий ислоҳотларининг амалга оширишдаги аҳамияти.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6.Маданий тараққиётда миллий-маданий марказларнинг ўрни.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Маданий-маърифий ислоҳотлар жараёнида миллий тарихий меросга муносабат мезонлари.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8. Маданий тараққиётда миллий ва умумбашарий қадриятларнинг уйғунлиги.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9.Маданий-маърифий ислоҳотлар ва комил инсон тарбияси вазифасини тушунтиринг.</w:t>
      </w: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1. Каримов И.А. Ўзбекистон – демократия ва ижтимоий адолат жамияти. // Асарлар. 1-том. – Т.: Ўзбекистон, 1996. – 44-49-б.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Каримов И.А. Баркамол авлод – Ўзбекистон тараққиётининг пойдевори. // Асарлар. 6-том. – Т.: Ўзбекистон, 1998. – 324-346-б.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3. Каримов И.А. Юксак маънавият – енгилмас куч. – Т.: Маънавият, 2008. – 44-49-б.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4. Каримов И.А. Тарихий хотирасиз келажак йўқ.// Асарлар. 7-том. – Т.: Ўзбекистон, 1999. – 132-154-б.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5. </w:t>
      </w:r>
      <w:hyperlink r:id="rId477" w:history="1">
        <w:r w:rsidRPr="00B145B8">
          <w:rPr>
            <w:rStyle w:val="a9"/>
            <w:rFonts w:ascii="Times New Roman" w:hAnsi="Times New Roman" w:cs="Times New Roman"/>
            <w:sz w:val="28"/>
            <w:szCs w:val="28"/>
            <w:lang w:val="uz-Cyrl-UZ"/>
          </w:rPr>
          <w:t>http://www.parliament.gov.uz/uz/analytics/983</w:t>
        </w:r>
      </w:hyperlink>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 6. </w:t>
      </w:r>
      <w:hyperlink r:id="rId478" w:history="1">
        <w:r w:rsidRPr="00B145B8">
          <w:rPr>
            <w:rStyle w:val="a9"/>
            <w:rFonts w:ascii="Times New Roman" w:hAnsi="Times New Roman" w:cs="Times New Roman"/>
            <w:sz w:val="28"/>
            <w:szCs w:val="28"/>
            <w:lang w:val="uz-Cyrl-UZ"/>
          </w:rPr>
          <w:t>http://library.tuit.uz/skanir_knigi/book/madaniyatsh/madaniyatshunoslik2.htm</w:t>
        </w:r>
      </w:hyperlink>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7. Жўраев К. Этномаданият. Маърузалар матни. АДУ АРМ.</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tabs>
          <w:tab w:val="left" w:pos="8647"/>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 xml:space="preserve">18-мавзу </w:t>
      </w:r>
    </w:p>
    <w:p w:rsidR="00B145B8" w:rsidRPr="00B145B8" w:rsidRDefault="00B145B8" w:rsidP="00B145B8">
      <w:pPr>
        <w:ind w:firstLine="567"/>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Ўзбек меҳмондўстлигининг этномаданиятдаги аҳамияти</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shd w:val="clear" w:color="auto" w:fill="FFFFFF"/>
        <w:ind w:right="-1"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833344" behindDoc="1" locked="0" layoutInCell="1" allowOverlap="1">
            <wp:simplePos x="0" y="0"/>
            <wp:positionH relativeFrom="column">
              <wp:posOffset>34290</wp:posOffset>
            </wp:positionH>
            <wp:positionV relativeFrom="paragraph">
              <wp:posOffset>862330</wp:posOffset>
            </wp:positionV>
            <wp:extent cx="3634105" cy="4762500"/>
            <wp:effectExtent l="19050" t="0" r="4445" b="0"/>
            <wp:wrapTight wrapText="bothSides">
              <wp:wrapPolygon edited="0">
                <wp:start x="-113" y="0"/>
                <wp:lineTo x="-113" y="21514"/>
                <wp:lineTo x="21626" y="21514"/>
                <wp:lineTo x="21626" y="0"/>
                <wp:lineTo x="-113" y="0"/>
              </wp:wrapPolygon>
            </wp:wrapTight>
            <wp:docPr id="220" name="Рисунок 220" descr="http://static.mg.uz/images/58111_custo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tatic.mg.uz/images/58111_customs1.jpg"/>
                    <pic:cNvPicPr>
                      <a:picLocks noChangeAspect="1" noChangeArrowheads="1"/>
                    </pic:cNvPicPr>
                  </pic:nvPicPr>
                  <pic:blipFill>
                    <a:blip r:embed="rId479" r:link="rId480"/>
                    <a:srcRect/>
                    <a:stretch>
                      <a:fillRect/>
                    </a:stretch>
                  </pic:blipFill>
                  <pic:spPr bwMode="auto">
                    <a:xfrm>
                      <a:off x="0" y="0"/>
                      <a:ext cx="3634105" cy="476250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Бу дунёда ҳаммамиз кимгадир қўшнимиз, ҳаммамизниг дўст-биродарларимиз, қариндош-уруғларимиз бор. Кўпчилик одамлар меҳмон ёхуд мезбон бўлишади. Агар ҳар ким ўз қўшнисини иззат-икром қилса, ҳар бир мезбон меҳмоннинг ҳурматини жойига қўядиган бўлса, жамият фаровонлашади, ўзаро муҳаббат, дўстлик қарор топади. Муқаддас китобларда айтилганидек, биз ҳаммамиз бу бунёда меҳмонмиз. Агар у дунёлигимизни ўйласак, у ерда меҳмондай азиз бўлишни ўйласак, бу ёруғ дунёда меҳмондўст бўлмоқлик лозим. Бу мусулмончиликнинг энг гўзал қонуни. Бу қонунга бизнинг юртимизда, бизнинг халқимизда, айниқса, ўзбек оилаларида қатъий амал қилинади.</w:t>
      </w:r>
    </w:p>
    <w:p w:rsidR="00B145B8" w:rsidRPr="00B145B8" w:rsidRDefault="00B145B8" w:rsidP="00B145B8">
      <w:pPr>
        <w:shd w:val="clear" w:color="auto" w:fill="FFFFFF"/>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 халқи феъл-атворида турмушдаги айрим ҳодисаларни эзгуликка йўйиш анъанаси мавжуд. Чунончи, чойда шама тикка туриб қолса, меҳмон келяпти, у новча ёки пакана, семиз ёки озғин, дейишади.  идиш қўлдан бехос тушиб кетса, ўнг ёки чап қовоқ пирпираса, тишланган бўлаги эсдан чиқиб, қайта нон ушатилса ҳам уйга азиз меҳмон ташриф буюряпти дейишади. </w:t>
      </w:r>
      <w:r w:rsidRPr="00B145B8">
        <w:rPr>
          <w:rFonts w:ascii="Times New Roman" w:hAnsi="Times New Roman" w:cs="Times New Roman"/>
          <w:color w:val="000000"/>
          <w:sz w:val="28"/>
          <w:szCs w:val="28"/>
          <w:lang w:val="uz-Cyrl-UZ"/>
        </w:rPr>
        <w:t xml:space="preserve"> Айтайлик, к</w:t>
      </w:r>
      <w:r w:rsidRPr="00B145B8">
        <w:rPr>
          <w:rFonts w:ascii="Times New Roman" w:hAnsi="Times New Roman" w:cs="Times New Roman"/>
          <w:sz w:val="28"/>
          <w:szCs w:val="28"/>
          <w:lang w:val="uz-Cyrl-UZ"/>
        </w:rPr>
        <w:t xml:space="preserve">ечга томон ҳовлидаги дарахт шохида сайраётган зағизғон (ҳакка) товушини эшитиб, меҳмон келадиганга ўхшайди, деймиз. Ким келаркан-а? Меҳмон келадиган бўлса, эртароқ туриб ҳаракатни бошлаш керак, дейилади.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Мезбоннинг кўзига уйқу келмайди. Уйда нима бор-йўқлигини бир-бир хаёлидан ўтказади, эрта билан ўғлини маҳалла гузари яқинидаги дўкондан қўй гўшти олиб келиш учун жўнатади, уйларни тартибга келтириб, қандай овқатлар тайёрлашни режалаштиради. Шундан сўнггина дийдор ҳиссини туйган қалби ширин энтикканча ором ола бошлайди.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Саҳар туриб хамир қоради. Қозонга шўрва ташлаб қўяди. Ҳовлилар супурилиб, катта хонага шойи кўрпачалар тў шалгунча хамир ҳам кўпиб қолади. Уй бекаси тандирдаги бўрсилдоқ, жиззали нонни узаётганида ҳовлига узоқ вилоятда яшовчи қариндош-уруғлари кириб келишади...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Ҳа, бағрикенг халқимиз ўзининг меҳмондўстлиги билан ажралиб туради. Топган-тутгани ёр-биродар, қариндош-уруғларисиз «томоғидан ўтмайди.  Хонадонига меҳмон келишидан шодланган, «меҳмон атойи худо», деб билган ота-боболаримиз, бувию момоларимиз меҳмон билан бирга уйга қут-барака, ризқ-рўз ҳам кириб келишига ишонишган.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37440" behindDoc="1" locked="0" layoutInCell="1" allowOverlap="1">
            <wp:simplePos x="0" y="0"/>
            <wp:positionH relativeFrom="column">
              <wp:posOffset>-36830</wp:posOffset>
            </wp:positionH>
            <wp:positionV relativeFrom="paragraph">
              <wp:posOffset>1362075</wp:posOffset>
            </wp:positionV>
            <wp:extent cx="2214245" cy="2228215"/>
            <wp:effectExtent l="19050" t="0" r="0" b="0"/>
            <wp:wrapTight wrapText="bothSides">
              <wp:wrapPolygon edited="0">
                <wp:start x="-186" y="0"/>
                <wp:lineTo x="-186" y="21421"/>
                <wp:lineTo x="21557" y="21421"/>
                <wp:lineTo x="21557" y="0"/>
                <wp:lineTo x="-186" y="0"/>
              </wp:wrapPolygon>
            </wp:wrapTight>
            <wp:docPr id="224" name="Рисунок 224" descr="http://smakuy.narod.ru/images/glavnaya_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makuy.narod.ru/images/glavnaya_str.jpg"/>
                    <pic:cNvPicPr>
                      <a:picLocks noChangeAspect="1" noChangeArrowheads="1"/>
                    </pic:cNvPicPr>
                  </pic:nvPicPr>
                  <pic:blipFill>
                    <a:blip r:embed="rId481" r:link="rId482"/>
                    <a:srcRect/>
                    <a:stretch>
                      <a:fillRect/>
                    </a:stretch>
                  </pic:blipFill>
                  <pic:spPr bwMode="auto">
                    <a:xfrm>
                      <a:off x="0" y="0"/>
                      <a:ext cx="2214245" cy="2228215"/>
                    </a:xfrm>
                    <a:prstGeom prst="rect">
                      <a:avLst/>
                    </a:prstGeom>
                    <a:noFill/>
                    <a:ln w="9525">
                      <a:noFill/>
                      <a:miter lim="800000"/>
                      <a:headEnd/>
                      <a:tailEnd/>
                    </a:ln>
                  </pic:spPr>
                </pic:pic>
              </a:graphicData>
            </a:graphic>
          </wp:anchor>
        </w:drawing>
      </w:r>
      <w:r w:rsidRPr="00B145B8">
        <w:rPr>
          <w:rFonts w:ascii="Times New Roman" w:hAnsi="Times New Roman" w:cs="Times New Roman"/>
          <w:noProof/>
          <w:sz w:val="28"/>
          <w:szCs w:val="28"/>
        </w:rPr>
        <w:drawing>
          <wp:anchor distT="0" distB="0" distL="114300" distR="114300" simplePos="0" relativeHeight="251835392" behindDoc="1" locked="0" layoutInCell="1" allowOverlap="1">
            <wp:simplePos x="0" y="0"/>
            <wp:positionH relativeFrom="column">
              <wp:posOffset>-36830</wp:posOffset>
            </wp:positionH>
            <wp:positionV relativeFrom="paragraph">
              <wp:posOffset>248285</wp:posOffset>
            </wp:positionV>
            <wp:extent cx="2162175" cy="1014730"/>
            <wp:effectExtent l="19050" t="0" r="9525" b="0"/>
            <wp:wrapTight wrapText="bothSides">
              <wp:wrapPolygon edited="0">
                <wp:start x="-190" y="0"/>
                <wp:lineTo x="-190" y="21086"/>
                <wp:lineTo x="21695" y="21086"/>
                <wp:lineTo x="21695" y="0"/>
                <wp:lineTo x="-190" y="0"/>
              </wp:wrapPolygon>
            </wp:wrapTight>
            <wp:docPr id="222" name="Рисунок 222" descr="http://www.bonkupon.ru/ckfinder/userfiles/images/uz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bonkupon.ru/ckfinder/userfiles/images/uzm_3.jpg"/>
                    <pic:cNvPicPr>
                      <a:picLocks noChangeAspect="1" noChangeArrowheads="1"/>
                    </pic:cNvPicPr>
                  </pic:nvPicPr>
                  <pic:blipFill>
                    <a:blip r:embed="rId483" r:link="rId484"/>
                    <a:srcRect/>
                    <a:stretch>
                      <a:fillRect/>
                    </a:stretch>
                  </pic:blipFill>
                  <pic:spPr bwMode="auto">
                    <a:xfrm>
                      <a:off x="0" y="0"/>
                      <a:ext cx="2162175" cy="1014730"/>
                    </a:xfrm>
                    <a:prstGeom prst="rect">
                      <a:avLst/>
                    </a:prstGeom>
                    <a:noFill/>
                    <a:ln w="9525">
                      <a:noFill/>
                      <a:miter lim="800000"/>
                      <a:headEnd/>
                      <a:tailEnd/>
                    </a:ln>
                  </pic:spPr>
                </pic:pic>
              </a:graphicData>
            </a:graphic>
          </wp:anchor>
        </w:drawing>
      </w:r>
      <w:r w:rsidRPr="00B145B8">
        <w:rPr>
          <w:rFonts w:ascii="Times New Roman" w:hAnsi="Times New Roman" w:cs="Times New Roman"/>
          <w:sz w:val="28"/>
          <w:szCs w:val="28"/>
          <w:lang w:val="uz-Cyrl-UZ"/>
        </w:rPr>
        <w:t xml:space="preserve">Уйидаги энг кўркам хона, нафис идишлару адрас-кимхоб кўрпачалар, сархил ноз-неъматларни меҳмонга атаган мезбон уйига қадам ранжида қилаётганларни ҳар қандай ташвишини бир четга суриб, хушкайфиятда кутиб олади. Эътибор берган бўлсангиз, </w:t>
      </w:r>
      <w:r w:rsidRPr="00B145B8">
        <w:rPr>
          <w:rFonts w:ascii="Times New Roman" w:hAnsi="Times New Roman" w:cs="Times New Roman"/>
          <w:b/>
          <w:sz w:val="28"/>
          <w:szCs w:val="28"/>
          <w:lang w:val="uz-Cyrl-UZ"/>
        </w:rPr>
        <w:t>«меҳмон»</w:t>
      </w:r>
      <w:r w:rsidRPr="00B145B8">
        <w:rPr>
          <w:rFonts w:ascii="Times New Roman" w:hAnsi="Times New Roman" w:cs="Times New Roman"/>
          <w:sz w:val="28"/>
          <w:szCs w:val="28"/>
          <w:lang w:val="uz-Cyrl-UZ"/>
        </w:rPr>
        <w:t xml:space="preserve"> сўзининг майин товушлар орқали талаффуз этилиши ҳам унинг эзгу амаллар ифодаси эканлигини билдиради.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Меҳмон кутишда юртимизнинг ҳар бир ҳудуди аҳолиси ўзига хос анъаналарга эга. Пахта гулли чинни чойнакларда меҳмон таъбига қараб дамланган кўк ёки қора чойдан сўнг вилоятларнинг ўзига хос таомилларига навбат етади.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Жумладан, </w:t>
      </w:r>
      <w:r w:rsidRPr="00B145B8">
        <w:rPr>
          <w:rFonts w:ascii="Times New Roman" w:hAnsi="Times New Roman" w:cs="Times New Roman"/>
          <w:i/>
          <w:sz w:val="28"/>
          <w:szCs w:val="28"/>
          <w:lang w:val="uz-Cyrl-UZ"/>
        </w:rPr>
        <w:t>самарқандликлар</w:t>
      </w:r>
      <w:r w:rsidRPr="00B145B8">
        <w:rPr>
          <w:rFonts w:ascii="Times New Roman" w:hAnsi="Times New Roman" w:cs="Times New Roman"/>
          <w:sz w:val="28"/>
          <w:szCs w:val="28"/>
          <w:lang w:val="uz-Cyrl-UZ"/>
        </w:rPr>
        <w:t xml:space="preserve"> дунёга донғи кетган пўлодий ва осиё нонлари билан бирга қаймоқ тортиб меҳмонни сийлашади.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Бухорода</w:t>
      </w:r>
      <w:r w:rsidRPr="00B145B8">
        <w:rPr>
          <w:rFonts w:ascii="Times New Roman" w:hAnsi="Times New Roman" w:cs="Times New Roman"/>
          <w:sz w:val="28"/>
          <w:szCs w:val="28"/>
          <w:lang w:val="uz-Cyrl-UZ"/>
        </w:rPr>
        <w:t xml:space="preserve">  майизли палов ва яхлит пиширилган барра кабоб дастурхонга файз кир итади.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noProof/>
          <w:sz w:val="28"/>
          <w:szCs w:val="28"/>
        </w:rPr>
        <w:drawing>
          <wp:anchor distT="0" distB="0" distL="114300" distR="114300" simplePos="0" relativeHeight="251836416" behindDoc="1" locked="0" layoutInCell="1" allowOverlap="1">
            <wp:simplePos x="0" y="0"/>
            <wp:positionH relativeFrom="column">
              <wp:posOffset>-2286000</wp:posOffset>
            </wp:positionH>
            <wp:positionV relativeFrom="paragraph">
              <wp:posOffset>257175</wp:posOffset>
            </wp:positionV>
            <wp:extent cx="2214245" cy="1178560"/>
            <wp:effectExtent l="19050" t="0" r="0" b="0"/>
            <wp:wrapTight wrapText="bothSides">
              <wp:wrapPolygon edited="0">
                <wp:start x="-186" y="0"/>
                <wp:lineTo x="-186" y="21297"/>
                <wp:lineTo x="21557" y="21297"/>
                <wp:lineTo x="21557" y="0"/>
                <wp:lineTo x="-186" y="0"/>
              </wp:wrapPolygon>
            </wp:wrapTight>
            <wp:docPr id="223" name="Рисунок 223" descr="http://www.astaxov.ru/images/stories/encyclopedia/kitchen/uzbekskaya_kuh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staxov.ru/images/stories/encyclopedia/kitchen/uzbekskaya_kuhnya.jpg"/>
                    <pic:cNvPicPr>
                      <a:picLocks noChangeAspect="1" noChangeArrowheads="1"/>
                    </pic:cNvPicPr>
                  </pic:nvPicPr>
                  <pic:blipFill>
                    <a:blip r:embed="rId485" r:link="rId486"/>
                    <a:srcRect/>
                    <a:stretch>
                      <a:fillRect/>
                    </a:stretch>
                  </pic:blipFill>
                  <pic:spPr bwMode="auto">
                    <a:xfrm>
                      <a:off x="0" y="0"/>
                      <a:ext cx="2214245" cy="1178560"/>
                    </a:xfrm>
                    <a:prstGeom prst="rect">
                      <a:avLst/>
                    </a:prstGeom>
                    <a:noFill/>
                    <a:ln w="9525">
                      <a:noFill/>
                      <a:miter lim="800000"/>
                      <a:headEnd/>
                      <a:tailEnd/>
                    </a:ln>
                  </pic:spPr>
                </pic:pic>
              </a:graphicData>
            </a:graphic>
          </wp:anchor>
        </w:drawing>
      </w:r>
      <w:r w:rsidRPr="00B145B8">
        <w:rPr>
          <w:rFonts w:ascii="Times New Roman" w:hAnsi="Times New Roman" w:cs="Times New Roman"/>
          <w:i/>
          <w:sz w:val="28"/>
          <w:szCs w:val="28"/>
          <w:lang w:val="uz-Cyrl-UZ"/>
        </w:rPr>
        <w:t xml:space="preserve">Қашқадарёлик </w:t>
      </w:r>
      <w:r w:rsidRPr="00B145B8">
        <w:rPr>
          <w:rFonts w:ascii="Times New Roman" w:hAnsi="Times New Roman" w:cs="Times New Roman"/>
          <w:sz w:val="28"/>
          <w:szCs w:val="28"/>
          <w:lang w:val="uz-Cyrl-UZ"/>
        </w:rPr>
        <w:t xml:space="preserve">ва </w:t>
      </w:r>
      <w:r w:rsidRPr="00B145B8">
        <w:rPr>
          <w:rFonts w:ascii="Times New Roman" w:hAnsi="Times New Roman" w:cs="Times New Roman"/>
          <w:i/>
          <w:sz w:val="28"/>
          <w:szCs w:val="28"/>
          <w:lang w:val="uz-Cyrl-UZ"/>
        </w:rPr>
        <w:t>сурхондарёликлар</w:t>
      </w:r>
      <w:r w:rsidRPr="00B145B8">
        <w:rPr>
          <w:rFonts w:ascii="Times New Roman" w:hAnsi="Times New Roman" w:cs="Times New Roman"/>
          <w:sz w:val="28"/>
          <w:szCs w:val="28"/>
          <w:lang w:val="uz-Cyrl-UZ"/>
        </w:rPr>
        <w:t xml:space="preserve"> арча чўғида тобланиб пишган тандир кабоб, </w:t>
      </w:r>
      <w:r w:rsidRPr="00B145B8">
        <w:rPr>
          <w:rFonts w:ascii="Times New Roman" w:hAnsi="Times New Roman" w:cs="Times New Roman"/>
          <w:i/>
          <w:sz w:val="28"/>
          <w:szCs w:val="28"/>
          <w:lang w:val="uz-Cyrl-UZ"/>
        </w:rPr>
        <w:t>хоразмликлар</w:t>
      </w:r>
      <w:r w:rsidRPr="00B145B8">
        <w:rPr>
          <w:rFonts w:ascii="Times New Roman" w:hAnsi="Times New Roman" w:cs="Times New Roman"/>
          <w:sz w:val="28"/>
          <w:szCs w:val="28"/>
          <w:lang w:val="uz-Cyrl-UZ"/>
        </w:rPr>
        <w:t xml:space="preserve"> тилёрар қовунлари ҳамда янги гўштдан тайёрланган «ижан» билан меҳмон ҳурматини жойига қўядилар.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Қорақалпоқнинг</w:t>
      </w:r>
      <w:r w:rsidRPr="00B145B8">
        <w:rPr>
          <w:rFonts w:ascii="Times New Roman" w:hAnsi="Times New Roman" w:cs="Times New Roman"/>
          <w:sz w:val="28"/>
          <w:szCs w:val="28"/>
          <w:lang w:val="uz-Cyrl-UZ"/>
        </w:rPr>
        <w:t xml:space="preserve"> балиқ кабоби ва кулчатойидан бир марта тотган киши эса бу меҳмондорчиликни бир умр эслаб юриши тайин.</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lastRenderedPageBreak/>
        <w:t>Андижонликларнинг</w:t>
      </w:r>
      <w:r w:rsidRPr="00B145B8">
        <w:rPr>
          <w:rFonts w:ascii="Times New Roman" w:hAnsi="Times New Roman" w:cs="Times New Roman"/>
          <w:sz w:val="28"/>
          <w:szCs w:val="28"/>
          <w:lang w:val="uz-Cyrl-UZ"/>
        </w:rPr>
        <w:t xml:space="preserve"> меҳмондўстлигига гап йўқ. Уларнинг дастурхони “анжанчасига” безатилади: иссиқ гижда нонлар,  қанд-қурс, мева-чевалар , асалу анвойи мурабболар билан тўла. Девзира палов эса анжанликлар дастурхонининг гултожи ҳисобланади.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Айни пайтда паловнинг 60 дан ортиқ тури мавжуд бўлиб, улар орасида беҳи, майиз, тухум, нўхат, саримсоқ, қази каби масаллиқлар солиб пиширилганлари азиз меҳмонлар учун </w:t>
      </w:r>
      <w:r w:rsidRPr="00B145B8">
        <w:rPr>
          <w:rFonts w:ascii="Times New Roman" w:hAnsi="Times New Roman" w:cs="Times New Roman"/>
          <w:b/>
          <w:sz w:val="28"/>
          <w:szCs w:val="28"/>
          <w:lang w:val="uz-Cyrl-UZ"/>
        </w:rPr>
        <w:t>тайёрланган шунчаки таом эмас, балки мамлакатимиздаги тўкин-сочинлик, гўзал ва фаровон турмуш, осойишталик ва маъмурчилик рамзи</w:t>
      </w:r>
      <w:r w:rsidRPr="00B145B8">
        <w:rPr>
          <w:rFonts w:ascii="Times New Roman" w:hAnsi="Times New Roman" w:cs="Times New Roman"/>
          <w:sz w:val="28"/>
          <w:szCs w:val="28"/>
          <w:lang w:val="uz-Cyrl-UZ"/>
        </w:rPr>
        <w:t xml:space="preserve"> ҳамдир.</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Меҳмоннинг эъзозланиши, у билан бирга уйга шодлик кириб келишини ҳис қилиб улғаяётган фарзандларимизда ҳам бу фазилатнинг шаклланиши шубҳасиз. Улар онгида меҳмондорчилик билан боғлиқ тасаввурларни янада бойитадиган “Файзли хонадонга меҳмон келади”, “Яхши меҳмон ош устига”, “Меҳмон отангдай улуғ” каби ҳикматли ибораю мақоллар борки, булар ёш авлоднинг азалий қадриятлардан баҳраманд бўлиб вояга етишларига замин яратади.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lastRenderedPageBreak/>
        <w:t xml:space="preserve">Бироқ шуни унутмаслик керакки, фарзандларимиз қалби ва онгига салбий таъсир кўрсатаётган маънавий таҳдид – «оммавий маданият» меҳмоннавозликдай гўзал қадриятимиз ҳақидаги ёшлар тасаввурига соя солаётир. Европа турмуш тарзининг таъсири бу соҳадаям  кўринаяпти чоғи.  У ерларда “чақирилмаган” меҳмонни уйга киритишмайди. Бизда эса қадимдан қолган одат бор: бир вақтлар сўфийлар келган меҳмонни у ким-нима, қаердан келяпти, қаерга кетяпти деб сўрамай, едириб-ичириб, қорнини тўйдириб, эртасига совға-саломлар билан кузатиб қўйишган.Чунки улар келган меҳмон </w:t>
      </w:r>
      <w:r w:rsidRPr="00B145B8">
        <w:rPr>
          <w:rFonts w:ascii="Times New Roman" w:hAnsi="Times New Roman" w:cs="Times New Roman"/>
          <w:i/>
          <w:sz w:val="28"/>
          <w:szCs w:val="28"/>
          <w:lang w:val="uz-Cyrl-UZ"/>
        </w:rPr>
        <w:t>ҳизр</w:t>
      </w:r>
      <w:r w:rsidRPr="00B145B8">
        <w:rPr>
          <w:rFonts w:ascii="Times New Roman" w:hAnsi="Times New Roman" w:cs="Times New Roman"/>
          <w:sz w:val="28"/>
          <w:szCs w:val="28"/>
          <w:lang w:val="uz-Cyrl-UZ"/>
        </w:rPr>
        <w:t xml:space="preserve"> ўрнида кўрганлар.</w:t>
      </w:r>
      <w:r w:rsidRPr="00B145B8">
        <w:rPr>
          <w:rFonts w:ascii="Times New Roman" w:hAnsi="Times New Roman" w:cs="Times New Roman"/>
          <w:color w:val="000000"/>
          <w:sz w:val="28"/>
          <w:szCs w:val="28"/>
          <w:lang w:val="uz-Cyrl-UZ"/>
        </w:rPr>
        <w:t xml:space="preserve"> Ислом шариатига тўла-тўкис амал қилиб, яхшилар йўлидан юрган ҳар бир мўмин-мусулмон меҳмонини иззат-икром қилмоғи лозимлиги улар учун қонун бўлган. Бу ҳақда улуғ сайёҳ Ибн Батутанинг эсдаликлари бор. Бу мўминнинг Аллоҳ таолога бўлган ҳақиқий иймони ва чин таваккулига далилдир. Расулуллоҳ соллаллоҳу алайҳи васаллам дедилар: «Ким Аллоҳга ва Охират кунига иймон келтирган бўлса, меҳмонини иззат-икром қилсин» Меҳмон ҳурматини жойига қўймоқ Исломнинг гўзал одобларидан ва солиҳ </w:t>
      </w:r>
      <w:r w:rsidRPr="00B145B8">
        <w:rPr>
          <w:rFonts w:ascii="Times New Roman" w:hAnsi="Times New Roman" w:cs="Times New Roman"/>
          <w:noProof/>
          <w:sz w:val="28"/>
          <w:szCs w:val="28"/>
        </w:rPr>
        <w:drawing>
          <wp:anchor distT="0" distB="0" distL="114300" distR="114300" simplePos="0" relativeHeight="251834368" behindDoc="1" locked="0" layoutInCell="1" allowOverlap="1">
            <wp:simplePos x="0" y="0"/>
            <wp:positionH relativeFrom="column">
              <wp:posOffset>25400</wp:posOffset>
            </wp:positionH>
            <wp:positionV relativeFrom="paragraph">
              <wp:posOffset>1388745</wp:posOffset>
            </wp:positionV>
            <wp:extent cx="5843905" cy="3896995"/>
            <wp:effectExtent l="19050" t="0" r="4445" b="0"/>
            <wp:wrapTight wrapText="bothSides">
              <wp:wrapPolygon edited="0">
                <wp:start x="-70" y="0"/>
                <wp:lineTo x="-70" y="21540"/>
                <wp:lineTo x="21616" y="21540"/>
                <wp:lineTo x="21616" y="0"/>
                <wp:lineTo x="-70" y="0"/>
              </wp:wrapPolygon>
            </wp:wrapTight>
            <wp:docPr id="221" name="Рисунок 221" descr="http://www.gimlam.ru/img/photos/p00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gimlam.ru/img/photos/p000186.jpg"/>
                    <pic:cNvPicPr>
                      <a:picLocks noChangeAspect="1" noChangeArrowheads="1"/>
                    </pic:cNvPicPr>
                  </pic:nvPicPr>
                  <pic:blipFill>
                    <a:blip r:embed="rId487" r:link="rId488"/>
                    <a:srcRect/>
                    <a:stretch>
                      <a:fillRect/>
                    </a:stretch>
                  </pic:blipFill>
                  <pic:spPr bwMode="auto">
                    <a:xfrm>
                      <a:off x="0" y="0"/>
                      <a:ext cx="5843905" cy="389699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инсонлар хулқидан эканлиги шубҳасиз.</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Телеэкранларда кичкинтойлар учун намойиш этилаётган бадиий ва анимацион фильмларда мезбонларнинг аксарияти эшигини тақиллатиб келган меҳмонга остонадаёқ жавоб бериб юборади. Ёки «Егулигим фақат ўзимга етади» (”Винни Пух”), деганга ўхшаш, миллийлигимизга ёт бўлган </w:t>
      </w:r>
      <w:r w:rsidRPr="00B145B8">
        <w:rPr>
          <w:rFonts w:ascii="Times New Roman" w:hAnsi="Times New Roman" w:cs="Times New Roman"/>
          <w:sz w:val="28"/>
          <w:szCs w:val="28"/>
          <w:lang w:val="uz-Cyrl-UZ"/>
        </w:rPr>
        <w:lastRenderedPageBreak/>
        <w:t>гапларни кўп такрорлашади. Бу эса фарзандларимизда худбинлик, баднафслик иллатларини шакллантирмайди, дея олмаймиз. Ҳолбуки, ўзбекнинг қон-қонида “бир кишилик егулик икки кишига ҳам бемалол етади”, “тушликда тушингга кирмаган одам меҳмонга келишини эсдан чиқарма”, “меҳмон келар эшикдан, ризқи келар тешикдан” сингари олийҳимматлиликка, бағрикенгликка асосланган ҳаётий кузатишлар бисёр. Ўзбек халқ эртаклари, достонлари орасида ҳам бу эзгу фазилат тараннум этилган асарлар кўплаб топилади. Шундай экан, экранларимизда миллийлигимизга хос меҳмондўстлик, қўни-қўшничилик анъаналари акс эттирилган фильмлар кўпроқ намойиш этилса мақсадга мувофиқ бўларди.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Истиқлол йилларида қадимий ва бой тарихга, юксак маънавиятга эга халқимизнинг меҳмондўстлик фазилати янада сайқал топмоқда. Айрим унутилаёзган миллий таомларимиз таомномалардан ўрин олди. Бири-биридан муҳташам замонавий меҳмонхоналар қад ростлади. Бу ҳам бизнинг меҳмондўстлигимиздан, кенгфеъллигимиздан далолатдир. Шундай экан, нафақат хонадонларимиздан, серфайз диёримиздан ҳам меҳмонлар қадами аримасин.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Меҳмондўстлик ҳақида муқаддас каломлардан келтирамиз, шоядки бу ҳикматлар халқимизнинг ва барча ёшларнинг улуғ фазилатларига фазл қўшса.</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Абу Ҳурайра (саҳоба) ривоят қилади:</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Бир ансорийникига ( мадиналикникига)  меҳмон келибди. Унинг уйида оиласининг бир кунлик емишидан ортиқ ҳеч вақо йўқ экан. Хотинига: “Аввал болаларни ухлатиб, чироқни ўчир. Кейин меҳмон олдига борингни қўясан”, – дебди. </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Шу воқеадан сўнг Аллоҳ таоло “Ҳашр” сурасидаги қуйидаги ояти каримани нозил қилади: “Ўзларининг ҳожатлари бўлса ҳам, уларни (меҳмон-муҳожирларни – К.Ж.) ўзларидан устун қўярлар. Ким ўз нафсининг бахиллигидан сақланса, ундоқ кишилар, ҳа, ўшалар ютувчилардир”(59:9). Шайх Муҳаммад Содиқ Муҳаммад Юсуф тафсирига кўра, бу оят ансорларнинг инсоният тарихида мисли кўрилмаган саховатларию одамгарчиликларини васф қилмоқда. Мадиналиклар “муҳожир биродарларини устун қўйиб, ўзларига жуда керак бўлиб турган нарсаларини ҳам уларга берганлар. Масалан, уйларининг ярмини, асбоб-анжомларини, мол-мулкларини ва бошқа ҳамма керакли нарсаларини. Ҳатто муҳожирлар Расулуллоҳга: “Ё Расулуллоҳ, буларга ўхшаганларни ҳеч кўрмаганмиз, оз </w:t>
      </w:r>
      <w:r w:rsidRPr="00B145B8">
        <w:rPr>
          <w:rFonts w:ascii="Times New Roman" w:hAnsi="Times New Roman" w:cs="Times New Roman"/>
          <w:sz w:val="28"/>
          <w:szCs w:val="28"/>
          <w:lang w:val="uz-Cyrl-UZ"/>
        </w:rPr>
        <w:lastRenderedPageBreak/>
        <w:t>бўлса, бизга берадилар, кўп бўлса, сероб қиладилар. Етарли маишатнинг кифоясини қилишяпти, фароғатга бизни шерик қилишяпти”, дея арз қилишган.</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Ансорийларнинг Расулуллоҳ (с.а.в.) ва муҳожирларга кўрсатган инсонгарчиликлари ўзбек халқига ҳам бегона эмас. Буни И.Каримов “Ўзбекистон XXI аср бўсағасида” деб номланган китобида аниқ ифодалаб берди: “Оғир синов йилларида, урушлар ва Сталин қатағонлари даврида, – дейди Президент, – Ўзбекистон ҳудудига келиб қолган айрим кишилар, оилалар, ҳатто бутун-бутун халқларни ҳам қуршаб олган илиқ муносабат, самимият ва ғамхўрлик, ўзбек халқига хос бўлган бағрикенглик, инсоний меҳрибонлик ва ўзгалар қайғусига шерик бўлиш, очиқкўнгиллилик ва меҳмондўстликнинг  ёрқин намойиши бўлди. </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Ўзбеклар қийинчилик йилларида ўзлари емай, болаларига едириб-ичирмай, мутлақо бегона, аммо ёрдамга муҳтож одамлар билан топганларини баҳам кўрдилар. Ўша оғир йилларда турли миллатларга мансуб бир эмас, ўнлаб етим болалар шундоқ ҳам кўп болали ўзбек оилаларида янги ота-она орттирдилар, ота ва она меҳрига қондилар. Бутун бир халқ ана шундай юксак олижаноблик ва маънавий фазилатларни намойиш этганлиги ҳақидаги мисоллар тарихда кам топилади” [6:85]</w:t>
      </w:r>
    </w:p>
    <w:p w:rsidR="00B145B8" w:rsidRPr="00B145B8" w:rsidRDefault="00B145B8" w:rsidP="00B145B8">
      <w:pPr>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2010 йилнинг 10-11 июнь кунлари Ўшда юз берган этник ўзбекларга қарши хунрезликларни тасаввур қилинг.  Ўша кунлари ОАВнинг хабарларига кўра, 1 миллионга яқин киши жабр кўрди. Улардан 300 мингга яқини Ўзбекистон ҳудудида бошпана топди. Интернет хабарига кўра, Ўзбекистон Республикаси ҳукумати 100 мингга яқин этник ўзбекларни палаткалар, ичимлик суви, уч маҳал иссиқ овқат ва бошқа керакли нарсалар билан таъминлаб турли. Бутун республика аҳолиси Қирғизистонлик миллатдошларига озиқ-овқат, кийим-кечак, ёш болалар учун эса, ўйинчоқлар, китоб, дафтар-қалам ва бошқа нарсалар совға қилиш тадбирларини бошлаб юборишди, уйларини жабрланганларга бўшатиб берди. Бу ўзбек халқининг ҳақиқий меҳмоннавозлиги ва бағрикенглигининг яна бир синови эди.</w:t>
      </w:r>
    </w:p>
    <w:p w:rsidR="00B145B8" w:rsidRPr="00B145B8" w:rsidRDefault="00B145B8" w:rsidP="00B145B8">
      <w:pPr>
        <w:ind w:firstLine="709"/>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Демак, м</w:t>
      </w:r>
      <w:r w:rsidRPr="00B145B8">
        <w:rPr>
          <w:rFonts w:ascii="Times New Roman" w:hAnsi="Times New Roman" w:cs="Times New Roman"/>
          <w:color w:val="000000"/>
          <w:sz w:val="28"/>
          <w:szCs w:val="28"/>
          <w:lang w:val="uz-Cyrl-UZ"/>
        </w:rPr>
        <w:t xml:space="preserve">еҳмонни иззат-икром қилиш кишининг иймони ва исломий гўзаллигидандир. Ислом шариатига тўла-тўкис амал қилиб, яхшилар йўлидан юрган ҳар бир мўмин-мусулмон меҳмонини иззат-икром қилмоғи лозим. Чунки бу мўминнинг Аллоҳ таолога бўлган ҳақиқий иймони ва чин таваккулига  (эътиқодига) далилдир. Расулуллоҳ соллаллоҳу алайҳи васаллам </w:t>
      </w:r>
      <w:r w:rsidRPr="00B145B8">
        <w:rPr>
          <w:rFonts w:ascii="Times New Roman" w:hAnsi="Times New Roman" w:cs="Times New Roman"/>
          <w:color w:val="000000"/>
          <w:sz w:val="28"/>
          <w:szCs w:val="28"/>
          <w:lang w:val="uz-Cyrl-UZ"/>
        </w:rPr>
        <w:lastRenderedPageBreak/>
        <w:t>дедилар: «Ким Аллоҳга ва Охират кунига иймон келтирган бўлса, меҳмонини иззат-икром қилсин».</w:t>
      </w: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 Аллоҳга ва охират кунига имон келтирган киши яхши гапни гапирсин ё сукут сақласин; қўшнисини ҳурмат қилсин; меҳмонига иззат-икром кўрсатсин.</w:t>
      </w:r>
    </w:p>
    <w:p w:rsidR="00B145B8" w:rsidRPr="00B145B8" w:rsidRDefault="00B145B8" w:rsidP="00B145B8">
      <w:pP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 Меҳмондўст бўлмагандан яхшилик кутма.</w:t>
      </w:r>
    </w:p>
    <w:p w:rsidR="00B145B8" w:rsidRPr="00B145B8" w:rsidRDefault="00B145B8" w:rsidP="00B145B8">
      <w:pPr>
        <w:rPr>
          <w:rFonts w:ascii="Times New Roman" w:hAnsi="Times New Roman" w:cs="Times New Roman"/>
          <w:color w:val="000000"/>
          <w:sz w:val="28"/>
          <w:szCs w:val="28"/>
          <w:lang w:val="uz-Cyrl-UZ"/>
        </w:rPr>
      </w:pP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 Овқат тортилган бўлса, идишлар йиғиштириб олинмагунга қадар ўрнингиздан туриб кетманг. Қорнингиз тўйса ҳам қўлингизни артмай туринг ёки узрингизни айтиб қўйинг, токи бошқалар қоринлари тўймаган бўлса ҳам уялганларидан қўлларини артиб қолишмасин.</w:t>
      </w:r>
    </w:p>
    <w:p w:rsidR="00B145B8" w:rsidRPr="00B145B8" w:rsidRDefault="00B145B8" w:rsidP="00B145B8">
      <w:pPr>
        <w:rPr>
          <w:rFonts w:ascii="Times New Roman" w:hAnsi="Times New Roman" w:cs="Times New Roman"/>
          <w:color w:val="000000"/>
          <w:sz w:val="28"/>
          <w:szCs w:val="28"/>
          <w:lang w:val="uz-Cyrl-UZ"/>
        </w:rPr>
      </w:pP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 Меҳмонни уйнинг эшигигача  кузатиб чиқиш вожиб.</w:t>
      </w:r>
    </w:p>
    <w:p w:rsidR="00B145B8" w:rsidRPr="00B145B8" w:rsidRDefault="00B145B8" w:rsidP="00B145B8">
      <w:pPr>
        <w:rPr>
          <w:rFonts w:ascii="Times New Roman" w:hAnsi="Times New Roman" w:cs="Times New Roman"/>
          <w:color w:val="000000"/>
          <w:sz w:val="28"/>
          <w:szCs w:val="28"/>
          <w:lang w:val="uz-Cyrl-UZ"/>
        </w:rPr>
      </w:pP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Меҳмондорчилик уч кунгача. Ортиғи – меҳмонга садақа.</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Расулуллоҳ (с.а.в.) дедилар:</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Зиёфат бир кун бўлади. Иккинчи кун – эҳсон, учинчи кун – риё, довруқ чиқариш учун бўлади.</w:t>
      </w:r>
    </w:p>
    <w:p w:rsidR="00B145B8" w:rsidRPr="00B145B8" w:rsidRDefault="00B145B8" w:rsidP="00B145B8">
      <w:pPr>
        <w:shd w:val="clear" w:color="auto" w:fill="FFFFFF"/>
        <w:ind w:right="43"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Демак, меҳмонни очиқ юз ва ширинсуханлик билан кутиб олиш ва имкон қадар таом ҳозирлаш меҳмондўстлик одобларидан саналади. Мезбон  биринчи куни оила аъзолари истеъмол қиладигандан зиёдароқ неъматлар </w:t>
      </w:r>
      <w:r w:rsidRPr="00B145B8">
        <w:rPr>
          <w:rFonts w:ascii="Times New Roman" w:hAnsi="Times New Roman" w:cs="Times New Roman"/>
          <w:color w:val="000000"/>
          <w:sz w:val="28"/>
          <w:szCs w:val="28"/>
          <w:lang w:val="uz-Cyrl-UZ"/>
        </w:rPr>
        <w:lastRenderedPageBreak/>
        <w:t xml:space="preserve">билан меҳмонини иззат-икром этади. Қолган 2 кунда эса оиласининг кундалик егулиги билан дастурхон тузайди. </w:t>
      </w:r>
    </w:p>
    <w:p w:rsidR="00B145B8" w:rsidRPr="00B145B8" w:rsidRDefault="00B145B8" w:rsidP="00B145B8">
      <w:pPr>
        <w:shd w:val="clear" w:color="auto" w:fill="FFFFFF"/>
        <w:ind w:right="43"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Меҳмон мезбонни ноқулай аҳволга солиб қўймаслиги керак. Бировникида 3 кундан ортиқ туриб уни қийнаб қўймасин. Ҳеч нарсаси йўқлигини била туриб, мезбонникида яшайвериш одобдан эмас. Абу Ҳурайра разияллоҳу анҳудан ривоят қилинишича, Расулуллоҳ соллаллоҳу алайҳи васаллам дедилар: «Бир биродарини гуноҳкор этгунга қадар унинг уйида туриш мусулмон киши учун ҳалол бўлмайди». «Ё Расулуллоҳ! Қандай қилиб уни гуноҳкор қилади?» сўрашди саҳобалар. «Биродарининг меҳмон қилишга ҳеч нарсаси бўлмаса ҳам уникида туравериш!» деб жавоб бердилар Набий соллаллоҳу алайҳи васаллам. (Муслим ривоятлари).</w:t>
      </w:r>
    </w:p>
    <w:p w:rsidR="00B145B8" w:rsidRPr="00B145B8" w:rsidRDefault="00B145B8" w:rsidP="00B145B8">
      <w:pPr>
        <w:shd w:val="clear" w:color="auto" w:fill="FFFFFF"/>
        <w:ind w:right="43"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Мазкур ҳолатда мезбон меҳмонга вазиятни тушунтириб уни кузатиб қўйиши мумкин. Хусусан, 3 кундан сўнг бунга мезбоннинг тўла ҳаққи бор. Чунки у мезбонлик бурчини ўтаб бўлган ҳисобланади.</w:t>
      </w:r>
    </w:p>
    <w:p w:rsidR="00B145B8" w:rsidRPr="00B145B8" w:rsidRDefault="00B145B8" w:rsidP="00B145B8">
      <w:pPr>
        <w:shd w:val="clear" w:color="auto" w:fill="FFFFFF"/>
        <w:ind w:right="43"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Бу ҳадислар мазмунини тўлиқ англаб, унга тўла-тўкис амал қилмоқ жуда аҳамиятли. </w:t>
      </w:r>
      <w:r w:rsidRPr="00B145B8">
        <w:rPr>
          <w:rFonts w:ascii="Times New Roman" w:hAnsi="Times New Roman" w:cs="Times New Roman"/>
          <w:color w:val="000000"/>
          <w:sz w:val="28"/>
          <w:szCs w:val="28"/>
        </w:rPr>
        <w:t xml:space="preserve">Чунки у қалбларни бир-бирига яқинлаштиради, ўртадан кин-адоватни кўтаради. </w:t>
      </w:r>
      <w:r w:rsidRPr="00B145B8">
        <w:rPr>
          <w:rFonts w:ascii="Times New Roman" w:hAnsi="Times New Roman" w:cs="Times New Roman"/>
          <w:color w:val="000000"/>
          <w:sz w:val="28"/>
          <w:szCs w:val="28"/>
          <w:lang w:val="uz-Cyrl-UZ"/>
        </w:rPr>
        <w:t xml:space="preserve"> Юқорида айтилганидек, бу дунёда ҳаммамиз кимгадир қўшнимиз. Кўпчилик одамлар меҳмон ёхуд мезбон бўлишади. Агар ҳар ким ўз қўшнисини иззат-икром қилса, ҳар бир мезбон меҳмоннинг ҳурматини жойига қўядиган бўлса, жамият фаровонлашади, ўзаро муҳаббат, дўстлик қарор топади. </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Айниқса, ҳар бир инсон сўзлаш одобига риоя қилиб, фақат яхши-хайрли сўзларни сўзласа ёки сукут қилса, яхшиликлар зиёда бўлади</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Охирида яна бир ҳадис келтирамиз.</w:t>
      </w:r>
    </w:p>
    <w:p w:rsidR="00B145B8" w:rsidRPr="00B145B8" w:rsidRDefault="00B145B8" w:rsidP="00B145B8">
      <w:pPr>
        <w:shd w:val="clear" w:color="auto" w:fill="FFFFFF"/>
        <w:ind w:right="43"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Саҳоба Молик ибн Надла Расулуллоҳ (с.а.в.) дан сўрабди:</w:t>
      </w:r>
    </w:p>
    <w:p w:rsidR="00B145B8" w:rsidRPr="00B145B8" w:rsidRDefault="00B145B8" w:rsidP="00B145B8">
      <w:pPr>
        <w:shd w:val="clear" w:color="auto" w:fill="FFFFFF"/>
        <w:ind w:right="43"/>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ab/>
        <w:t>– Мен мана бу кишиникига борсам, мени меҳмондек кутиб олмайди. Меникига келганида мен ҳам шундай қилайми, Расулуллоҳ?</w:t>
      </w:r>
    </w:p>
    <w:p w:rsidR="00B145B8" w:rsidRPr="00B145B8" w:rsidRDefault="00B145B8" w:rsidP="00B145B8">
      <w:pPr>
        <w:ind w:firstLine="709"/>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Расулуллоҳ (с.а.в.):</w:t>
      </w:r>
    </w:p>
    <w:p w:rsidR="00B145B8" w:rsidRPr="00B145B8" w:rsidRDefault="00B145B8" w:rsidP="00B145B8">
      <w:pPr>
        <w:shd w:val="clear" w:color="auto" w:fill="FFFFFF"/>
        <w:ind w:right="43"/>
        <w:rPr>
          <w:rFonts w:ascii="Times New Roman" w:hAnsi="Times New Roman" w:cs="Times New Roman"/>
          <w:b/>
          <w:bCs/>
          <w:color w:val="000000"/>
          <w:spacing w:val="-10"/>
          <w:sz w:val="28"/>
          <w:szCs w:val="28"/>
          <w:lang w:val="uz-Cyrl-UZ"/>
        </w:rPr>
      </w:pPr>
      <w:r w:rsidRPr="00B145B8">
        <w:rPr>
          <w:rFonts w:ascii="Times New Roman" w:hAnsi="Times New Roman" w:cs="Times New Roman"/>
          <w:color w:val="000000"/>
          <w:sz w:val="28"/>
          <w:szCs w:val="28"/>
          <w:lang w:val="uz-Cyrl-UZ"/>
        </w:rPr>
        <w:tab/>
        <w:t>– Йўқ, сен меҳмон қилгин, – дебдилар.</w:t>
      </w:r>
    </w:p>
    <w:p w:rsidR="00B145B8" w:rsidRPr="00B145B8" w:rsidRDefault="00B145B8" w:rsidP="00B145B8">
      <w:pPr>
        <w:ind w:firstLine="54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Бу ерда муборак ҳадисларда келтирилган ҳикматлар ўзбек халқининг табиатига тўлалигича сингиб кетган. Ўзбек халқига хос кўнгли очиқлик, бағри кенглик ва ҳақиқий шарқона меҳмондўстлик аломатларини кундалик ҳаётимизнинг ҳар лаҳзасида кўриб турамиз. Турли-туман фестиваль </w:t>
      </w:r>
      <w:r w:rsidRPr="00B145B8">
        <w:rPr>
          <w:rFonts w:ascii="Times New Roman" w:hAnsi="Times New Roman" w:cs="Times New Roman"/>
          <w:sz w:val="28"/>
          <w:szCs w:val="28"/>
          <w:lang w:val="uz-Cyrl-UZ"/>
        </w:rPr>
        <w:lastRenderedPageBreak/>
        <w:t>бўладими, олимпиада ёки универсиада бўладими, бошқа халқаро спорт мусобақаларими – ҳаммасида меҳмонларга уйимизнинг тўрисини бериб қўямиз, улар учун энг яхши шароитларни яратамиз (масалан, 2010 йил универсиадасига АДУдаги тайёргарлик).</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b/>
          <w:sz w:val="28"/>
          <w:szCs w:val="28"/>
          <w:lang w:val="uz-Cyrl-UZ"/>
        </w:rPr>
        <w:t>Топшириқлар</w:t>
      </w:r>
      <w:r w:rsidRPr="00B145B8">
        <w:rPr>
          <w:rFonts w:ascii="Times New Roman" w:hAnsi="Times New Roman" w:cs="Times New Roman"/>
          <w:sz w:val="28"/>
          <w:szCs w:val="28"/>
          <w:lang w:val="uz-Cyrl-UZ"/>
        </w:rPr>
        <w:t>:</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1. Халқ оғзаки ижодидаги қуйидаги мақол ва маталларга амал қилинг:</w:t>
      </w:r>
    </w:p>
    <w:p w:rsidR="00B145B8" w:rsidRPr="00B145B8" w:rsidRDefault="00B145B8" w:rsidP="00B145B8">
      <w:pPr>
        <w:ind w:firstLine="709"/>
        <w:rPr>
          <w:rFonts w:ascii="Times New Roman" w:hAnsi="Times New Roman" w:cs="Times New Roman"/>
          <w:sz w:val="28"/>
          <w:szCs w:val="28"/>
          <w:lang w:val="uz-Cyrl-UZ"/>
        </w:rPr>
      </w:pP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Айтилмаган қўноқ – йўнилмаган таёқ.</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Айтмас ерда оғзингни тий,</w:t>
      </w:r>
    </w:p>
    <w:p w:rsidR="00B145B8" w:rsidRPr="00B145B8" w:rsidRDefault="00B145B8" w:rsidP="00B145B8">
      <w:pPr>
        <w:ind w:left="360"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Меҳмонга борсанг – нафсингни.</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Буғдой нонинг бўлмасин,</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Буғдой сўзинг бўлсин.</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Жон танга меҳмон,</w:t>
      </w:r>
    </w:p>
    <w:p w:rsidR="00B145B8" w:rsidRPr="00B145B8" w:rsidRDefault="00B145B8" w:rsidP="00B145B8">
      <w:pPr>
        <w:ind w:left="360"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Инсон – инсонга.</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Келмоқ ихтиёр билан,</w:t>
      </w:r>
    </w:p>
    <w:p w:rsidR="00B145B8" w:rsidRPr="00B145B8" w:rsidRDefault="00B145B8" w:rsidP="00B145B8">
      <w:pPr>
        <w:ind w:left="360"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Кетмоқ ижозат билан.</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Кунда келган меҳмоннинг қадри йўқ.</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 келса чоптирар,</w:t>
      </w:r>
    </w:p>
    <w:p w:rsidR="00B145B8" w:rsidRPr="00B145B8" w:rsidRDefault="00B145B8" w:rsidP="00B145B8">
      <w:pPr>
        <w:ind w:left="360"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Бор-йўғингни топтирар.</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Меҳмонга ош қўй,</w:t>
      </w:r>
    </w:p>
    <w:p w:rsidR="00B145B8" w:rsidRPr="00B145B8" w:rsidRDefault="00B145B8" w:rsidP="00B145B8">
      <w:pPr>
        <w:ind w:left="360"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lang w:val="uz-Cyrl-UZ"/>
        </w:rPr>
        <w:tab/>
        <w:t xml:space="preserve"> Икки қўлини бўш қўй.</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Меҳмоннинг олдида мушугингни “пишт” дема.</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Меҳмоннинг отини асл дерлар.</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Уч кундан сўнг сасир дерлар.</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Ош-тобоғинг керак эмас,</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Қош-қовоғинг керак.</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Сўраб бергунча уриб бер.</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Уйинг тор бўлса ҳам,</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Кўнглинг кенг бўлсин.</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Ўзи келган меҳмон – атойи худо,</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Чақириб келган меҳмон – балойи худо.</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Қиш ўчоғи тор,</w:t>
      </w:r>
    </w:p>
    <w:p w:rsidR="00B145B8" w:rsidRPr="00B145B8" w:rsidRDefault="00B145B8" w:rsidP="00B145B8">
      <w:pPr>
        <w:ind w:left="1287"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Тур уйингга бор.</w:t>
      </w:r>
    </w:p>
    <w:p w:rsidR="00B145B8" w:rsidRPr="00B145B8" w:rsidRDefault="00B145B8" w:rsidP="00B145B8">
      <w:pPr>
        <w:numPr>
          <w:ilvl w:val="0"/>
          <w:numId w:val="9"/>
        </w:numPr>
        <w:spacing w:after="0"/>
        <w:ind w:firstLine="840"/>
        <w:rPr>
          <w:rFonts w:ascii="Times New Roman" w:hAnsi="Times New Roman" w:cs="Times New Roman"/>
          <w:sz w:val="28"/>
          <w:szCs w:val="28"/>
          <w:lang w:val="uz-Cyrl-UZ"/>
        </w:rPr>
      </w:pPr>
      <w:r w:rsidRPr="00B145B8">
        <w:rPr>
          <w:rFonts w:ascii="Times New Roman" w:hAnsi="Times New Roman" w:cs="Times New Roman"/>
          <w:sz w:val="28"/>
          <w:szCs w:val="28"/>
          <w:lang w:val="uz-Cyrl-UZ"/>
        </w:rPr>
        <w:t>Қўноқнинг куни уч,</w:t>
      </w:r>
    </w:p>
    <w:p w:rsidR="00B145B8" w:rsidRPr="00B145B8" w:rsidRDefault="00B145B8" w:rsidP="00B145B8">
      <w:pPr>
        <w:ind w:left="1287" w:firstLine="840"/>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Уч кундан кейин кўч.</w:t>
      </w:r>
    </w:p>
    <w:p w:rsidR="00B145B8" w:rsidRPr="00B145B8" w:rsidRDefault="00B145B8" w:rsidP="00B145B8">
      <w:pPr>
        <w:ind w:left="1287" w:firstLine="840"/>
        <w:jc w:val="both"/>
        <w:rPr>
          <w:rFonts w:ascii="Times New Roman" w:hAnsi="Times New Roman" w:cs="Times New Roman"/>
          <w:sz w:val="28"/>
          <w:szCs w:val="28"/>
          <w:lang w:val="en-US"/>
        </w:rPr>
      </w:pPr>
    </w:p>
    <w:p w:rsidR="00B145B8" w:rsidRPr="00B145B8" w:rsidRDefault="00B145B8" w:rsidP="00B145B8">
      <w:pPr>
        <w:ind w:left="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Шу мақоллардан бирини танлаб олинг-да ўшанинг мазмуни асосида далилланган эссе ёзинг.</w:t>
      </w: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Бу дунёда ҳаммамизмеҳмон, </w:t>
      </w:r>
      <w:r w:rsidRPr="00B145B8">
        <w:rPr>
          <w:rFonts w:ascii="Times New Roman" w:hAnsi="Times New Roman" w:cs="Times New Roman"/>
          <w:sz w:val="28"/>
          <w:szCs w:val="28"/>
          <w:lang w:val="uz-Cyrl-UZ"/>
        </w:rPr>
        <w:t xml:space="preserve">бағрикенг халқ, меҳмондўст, </w:t>
      </w:r>
      <w:r w:rsidRPr="00B145B8">
        <w:rPr>
          <w:rFonts w:ascii="Times New Roman" w:hAnsi="Times New Roman" w:cs="Times New Roman"/>
          <w:color w:val="000000"/>
          <w:sz w:val="28"/>
          <w:szCs w:val="28"/>
          <w:lang w:val="uz-Cyrl-UZ"/>
        </w:rPr>
        <w:t xml:space="preserve">меҳмонга иззат-икром, </w:t>
      </w:r>
      <w:r w:rsidRPr="00B145B8">
        <w:rPr>
          <w:rFonts w:ascii="Times New Roman" w:hAnsi="Times New Roman" w:cs="Times New Roman"/>
          <w:sz w:val="28"/>
          <w:szCs w:val="28"/>
          <w:lang w:val="uz-Cyrl-UZ"/>
        </w:rPr>
        <w:t xml:space="preserve">ҳаётий кузатишлар, </w:t>
      </w:r>
      <w:r w:rsidRPr="00B145B8">
        <w:rPr>
          <w:rFonts w:ascii="Times New Roman" w:hAnsi="Times New Roman" w:cs="Times New Roman"/>
          <w:color w:val="000000"/>
          <w:sz w:val="28"/>
          <w:szCs w:val="28"/>
          <w:lang w:val="uz-Cyrl-UZ"/>
        </w:rPr>
        <w:t>хунрезликлар, бошпана, бағрикенглик синови, Расулуллоҳ с.а.в. ҳикмати, халқ ҳикмати.</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shd w:val="clear" w:color="auto" w:fill="FFFFFF"/>
        <w:ind w:right="-1"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Биз ҳаммамиз бу бунёда меҳмонмиз ибораси нимани билдиради?</w:t>
      </w:r>
      <w:r w:rsidRPr="00B145B8">
        <w:rPr>
          <w:rFonts w:ascii="Times New Roman" w:hAnsi="Times New Roman" w:cs="Times New Roman"/>
          <w:sz w:val="28"/>
          <w:szCs w:val="28"/>
          <w:lang w:val="uz-Cyrl-UZ"/>
        </w:rPr>
        <w:t xml:space="preserve"> </w:t>
      </w:r>
    </w:p>
    <w:p w:rsidR="00B145B8" w:rsidRPr="00B145B8" w:rsidRDefault="00B145B8" w:rsidP="00B145B8">
      <w:pPr>
        <w:shd w:val="clear" w:color="auto" w:fill="FFFFFF"/>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Ўзбекча меҳмоннавозликнинг қандай белгилари бор?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Вилоятларда меҳмон қандай кутилади?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4. 283-бетдаги суратда нима тасвирланган?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“Ҳашр” сурасидаги 9-оятни тавсифлаб беринг ва хулоса чиқаринг.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Ўзбек халқининг меҳмондўстлигини И.Каримов қандай ифодалади?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Расулуллоҳ соллаллоҳу алайҳи васаллам меҳмондўстлиқ ҳақида</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sz w:val="28"/>
          <w:szCs w:val="28"/>
          <w:lang w:val="uz-Cyrl-UZ"/>
        </w:rPr>
        <w:t>8. Халқ оғзаки ижодида меҳмондўстлик ҳақида қандай ҳикматлар бор?</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center"/>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1. Каримов И.А. Баркамол авлод – Ўзбекистон тараққиётининг пойдевори. // Асарлар. 6-том. – Т.: Ўзбекистон, 1998. – 324-346-б.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Ўзбек халқ мақоллари. – Т.: Фан, 1981.</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3.Инсон кўрки – одоб. – Т.: ТИУ, 2004. – 33-34-б</w:t>
      </w:r>
    </w:p>
    <w:p w:rsidR="00B145B8" w:rsidRPr="00B145B8" w:rsidRDefault="00B145B8" w:rsidP="00B145B8">
      <w:pP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4. </w:t>
      </w:r>
      <w:hyperlink r:id="rId489" w:tgtFrame="_blank" w:history="1">
        <w:r w:rsidRPr="00B145B8">
          <w:rPr>
            <w:rStyle w:val="a9"/>
            <w:rFonts w:ascii="Times New Roman" w:hAnsi="Times New Roman" w:cs="Times New Roman"/>
            <w:iCs/>
            <w:sz w:val="28"/>
            <w:szCs w:val="28"/>
            <w:lang w:val="uz-Cyrl-UZ"/>
          </w:rPr>
          <w:t>http://korrespondent.net/world/1088003</w:t>
        </w:r>
      </w:hyperlink>
      <w:r w:rsidRPr="00B145B8">
        <w:rPr>
          <w:rFonts w:ascii="Times New Roman" w:hAnsi="Times New Roman" w:cs="Times New Roman"/>
          <w:sz w:val="28"/>
          <w:szCs w:val="28"/>
          <w:lang w:val="uz-Cyrl-UZ"/>
        </w:rPr>
        <w:t xml:space="preserve">; </w:t>
      </w:r>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5. </w:t>
      </w:r>
      <w:hyperlink r:id="rId490" w:tgtFrame="_blank" w:history="1">
        <w:r w:rsidRPr="00B145B8">
          <w:rPr>
            <w:rStyle w:val="a9"/>
            <w:rFonts w:ascii="Times New Roman" w:hAnsi="Times New Roman" w:cs="Times New Roman"/>
            <w:iCs/>
            <w:sz w:val="28"/>
            <w:szCs w:val="28"/>
            <w:lang w:val="uz-Cyrl-UZ"/>
          </w:rPr>
          <w:t>http://news.rambler.ru/Kirgizstan/head/6746985/</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6. </w:t>
      </w:r>
      <w:hyperlink r:id="rId491" w:tgtFrame="_blank" w:history="1">
        <w:r w:rsidRPr="00B145B8">
          <w:rPr>
            <w:rStyle w:val="a9"/>
            <w:rFonts w:ascii="Times New Roman" w:hAnsi="Times New Roman" w:cs="Times New Roman"/>
            <w:iCs/>
            <w:sz w:val="28"/>
            <w:szCs w:val="28"/>
            <w:lang w:val="uz-Cyrl-UZ"/>
          </w:rPr>
          <w:t>http://www.regnum.ru/news/polit/1296855.html</w:t>
        </w:r>
      </w:hyperlink>
      <w:r w:rsidRPr="00B145B8">
        <w:rPr>
          <w:rFonts w:ascii="Times New Roman" w:hAnsi="Times New Roman" w:cs="Times New Roman"/>
          <w:sz w:val="28"/>
          <w:szCs w:val="28"/>
          <w:lang w:val="uz-Cyrl-UZ"/>
        </w:rPr>
        <w:t>.</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7.</w:t>
      </w:r>
      <w:hyperlink r:id="rId492" w:history="1">
        <w:r w:rsidRPr="00B145B8">
          <w:rPr>
            <w:rStyle w:val="a9"/>
            <w:rFonts w:ascii="Times New Roman" w:hAnsi="Times New Roman" w:cs="Times New Roman"/>
            <w:sz w:val="28"/>
            <w:szCs w:val="28"/>
            <w:lang w:val="uz-Cyrl-UZ"/>
          </w:rPr>
          <w:t>http://www.google.co.uz/imgres?q=узбекское+гостеприимство</w:t>
        </w:r>
      </w:hyperlink>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19-мавзу</w:t>
      </w:r>
    </w:p>
    <w:p w:rsidR="00B145B8" w:rsidRPr="00B145B8" w:rsidRDefault="00B145B8" w:rsidP="00B145B8">
      <w:pPr>
        <w:ind w:firstLine="567"/>
        <w:jc w:val="center"/>
        <w:rPr>
          <w:rFonts w:ascii="Times New Roman" w:hAnsi="Times New Roman" w:cs="Times New Roman"/>
          <w:b/>
          <w:bCs/>
          <w:color w:val="000000"/>
          <w:sz w:val="28"/>
          <w:szCs w:val="28"/>
          <w:lang w:val="uz-Cyrl-UZ"/>
        </w:rPr>
      </w:pPr>
      <w:r w:rsidRPr="00B145B8">
        <w:rPr>
          <w:rFonts w:ascii="Times New Roman" w:hAnsi="Times New Roman" w:cs="Times New Roman"/>
          <w:b/>
          <w:color w:val="000000"/>
          <w:sz w:val="28"/>
          <w:szCs w:val="28"/>
          <w:lang w:val="uz-Cyrl-UZ"/>
        </w:rPr>
        <w:t xml:space="preserve"> </w:t>
      </w:r>
      <w:r w:rsidRPr="00B145B8">
        <w:rPr>
          <w:rFonts w:ascii="Times New Roman" w:hAnsi="Times New Roman" w:cs="Times New Roman"/>
          <w:b/>
          <w:bCs/>
          <w:color w:val="000000"/>
          <w:sz w:val="28"/>
          <w:szCs w:val="28"/>
          <w:lang w:val="uz-Cyrl-UZ"/>
        </w:rPr>
        <w:t xml:space="preserve">Ўзбек маҳалласи – жаҳон этномаданиятидаги феномен </w:t>
      </w:r>
    </w:p>
    <w:p w:rsidR="00B145B8" w:rsidRPr="00B145B8" w:rsidRDefault="00B145B8" w:rsidP="00B145B8">
      <w:pPr>
        <w:autoSpaceDE w:val="0"/>
        <w:autoSpaceDN w:val="0"/>
        <w:adjustRightInd w:val="0"/>
        <w:jc w:val="center"/>
        <w:rPr>
          <w:rFonts w:ascii="Times New Roman" w:hAnsi="Times New Roman" w:cs="Times New Roman"/>
          <w:b/>
          <w:color w:val="000000"/>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Режа:</w:t>
      </w:r>
    </w:p>
    <w:p w:rsidR="00B145B8" w:rsidRPr="00B145B8" w:rsidRDefault="00B145B8" w:rsidP="00B145B8">
      <w:pPr>
        <w:autoSpaceDE w:val="0"/>
        <w:autoSpaceDN w:val="0"/>
        <w:adjustRightInd w:val="0"/>
        <w:ind w:left="311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1.Ватан маҳалладан бошланади.</w:t>
      </w:r>
    </w:p>
    <w:p w:rsidR="00B145B8" w:rsidRPr="00B145B8" w:rsidRDefault="00B145B8" w:rsidP="00B145B8">
      <w:pPr>
        <w:autoSpaceDE w:val="0"/>
        <w:autoSpaceDN w:val="0"/>
        <w:adjustRightInd w:val="0"/>
        <w:ind w:left="311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Яхши оила – маҳалла кўрки.</w:t>
      </w:r>
    </w:p>
    <w:p w:rsidR="00B145B8" w:rsidRPr="00B145B8" w:rsidRDefault="00B145B8" w:rsidP="00B145B8">
      <w:pPr>
        <w:autoSpaceDE w:val="0"/>
        <w:autoSpaceDN w:val="0"/>
        <w:adjustRightInd w:val="0"/>
        <w:ind w:left="311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Саҳоватпеша маҳалладошларимиз.</w:t>
      </w:r>
    </w:p>
    <w:p w:rsidR="00B145B8" w:rsidRPr="00B145B8" w:rsidRDefault="00B145B8" w:rsidP="00B145B8">
      <w:pPr>
        <w:autoSpaceDE w:val="0"/>
        <w:autoSpaceDN w:val="0"/>
        <w:adjustRightInd w:val="0"/>
        <w:ind w:left="311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4. Маҳалла – энг ғамхўр мураббий. </w:t>
      </w:r>
    </w:p>
    <w:p w:rsidR="00B145B8" w:rsidRPr="00B145B8" w:rsidRDefault="00B145B8" w:rsidP="00B145B8">
      <w:pPr>
        <w:autoSpaceDE w:val="0"/>
        <w:autoSpaceDN w:val="0"/>
        <w:adjustRightInd w:val="0"/>
        <w:jc w:val="center"/>
        <w:rPr>
          <w:rFonts w:ascii="Times New Roman" w:hAnsi="Times New Roman" w:cs="Times New Roman"/>
          <w:bCs/>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 бу – ҳар биримизнинг киндик қонимиз тўкилган муқаддас маскан, табаррук замин. Шу сабабли, у «кичик Ватан» деб ҳам аталган. Миллий мустақиллигимизнинг биринчи йиллариданоқ шу “кичик Ватан” давлатимиз  диққат-эътиборида бўлди. Юртимиз Президенти</w:t>
      </w:r>
      <w:r w:rsidRPr="00B145B8">
        <w:rPr>
          <w:rFonts w:ascii="Times New Roman" w:hAnsi="Times New Roman" w:cs="Times New Roman"/>
          <w:b/>
          <w:bCs/>
          <w:color w:val="000000"/>
          <w:sz w:val="28"/>
          <w:szCs w:val="28"/>
        </w:rPr>
        <w:t xml:space="preserve"> </w:t>
      </w:r>
      <w:r w:rsidRPr="00B145B8">
        <w:rPr>
          <w:rFonts w:ascii="Times New Roman" w:hAnsi="Times New Roman" w:cs="Times New Roman"/>
          <w:bCs/>
          <w:color w:val="000000"/>
          <w:sz w:val="28"/>
          <w:szCs w:val="28"/>
        </w:rPr>
        <w:t>И. К</w:t>
      </w:r>
      <w:r w:rsidRPr="00B145B8">
        <w:rPr>
          <w:rFonts w:ascii="Times New Roman" w:hAnsi="Times New Roman" w:cs="Times New Roman"/>
          <w:bCs/>
          <w:color w:val="000000"/>
          <w:sz w:val="28"/>
          <w:szCs w:val="28"/>
          <w:lang w:val="uz-Cyrl-UZ"/>
        </w:rPr>
        <w:t xml:space="preserve">аримовнинг </w:t>
      </w:r>
      <w:r w:rsidRPr="00B145B8">
        <w:rPr>
          <w:rFonts w:ascii="Times New Roman" w:hAnsi="Times New Roman" w:cs="Times New Roman"/>
          <w:color w:val="000000"/>
          <w:sz w:val="28"/>
          <w:szCs w:val="28"/>
        </w:rPr>
        <w:t>1992 йил 17 октябр</w:t>
      </w:r>
      <w:r w:rsidRPr="00B145B8">
        <w:rPr>
          <w:rFonts w:ascii="Times New Roman" w:hAnsi="Times New Roman" w:cs="Times New Roman"/>
          <w:color w:val="000000"/>
          <w:sz w:val="28"/>
          <w:szCs w:val="28"/>
          <w:lang w:val="uz-Cyrl-UZ"/>
        </w:rPr>
        <w:t xml:space="preserve">даги  </w:t>
      </w:r>
      <w:r w:rsidRPr="00B145B8">
        <w:rPr>
          <w:rFonts w:ascii="Times New Roman" w:hAnsi="Times New Roman" w:cs="Times New Roman"/>
          <w:color w:val="000000"/>
          <w:sz w:val="28"/>
          <w:szCs w:val="28"/>
        </w:rPr>
        <w:t>480-сон</w:t>
      </w:r>
      <w:r w:rsidRPr="00B145B8">
        <w:rPr>
          <w:rFonts w:ascii="Times New Roman" w:hAnsi="Times New Roman" w:cs="Times New Roman"/>
          <w:color w:val="000000"/>
          <w:sz w:val="28"/>
          <w:szCs w:val="28"/>
          <w:lang w:val="uz-Cyrl-UZ"/>
        </w:rPr>
        <w:t xml:space="preserve"> фармони билан Республика “Маҳалла” Хайрия жамғармаси тузилди.</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 жамғармаси зиммасига вилоятлар ва туманлар ижро этувчи  органлари – ҳокимликларининг қуйидаги  асосий йўналишлари юклатилди:</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*тарихан таркиб топган миллий ва маънавий қадриятларни кенг тарғиб қилиш, халқимизнинг энг яхши удум ва анъаналарини оммалаштириш, республика аҳолиси ўртасида маданий ва маърифий ишларни кенг йўлга қўйиш;</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*инсонпарварлик ва меҳр-шафқат, кишилар ўртасида ўзаро бир-бирини тушуниш ва яхши қўшничилик ғояларини тушунтириш бўйича фаол ташвиқот ва тарғибот ишларини олиб бориш;</w:t>
      </w:r>
    </w:p>
    <w:p w:rsidR="00B145B8" w:rsidRPr="00B145B8" w:rsidRDefault="00B145B8" w:rsidP="00B145B8">
      <w:pPr>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*ҳар бир аниқ ҳудудда яшовчи камхарж оилалар, ногиронлар, кексалар ва болалар ҳуқуқларини ҳар томонлама ижтимоий ҳимоя қилиш;</w:t>
      </w:r>
    </w:p>
    <w:p w:rsidR="00B145B8" w:rsidRPr="00B145B8" w:rsidRDefault="00B145B8" w:rsidP="00B145B8">
      <w:pPr>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ҳар хил анъанавий маросимлар ўтказиш;</w:t>
      </w:r>
    </w:p>
    <w:p w:rsidR="00B145B8" w:rsidRPr="00B145B8" w:rsidRDefault="00B145B8" w:rsidP="00B145B8">
      <w:pPr>
        <w:ind w:firstLine="851"/>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жуда муҳтож оилалар ва алоҳида шахсларга текин моддий ёрдам кўрсатиш;</w:t>
      </w:r>
    </w:p>
    <w:p w:rsidR="00B145B8" w:rsidRPr="00B145B8" w:rsidRDefault="00B145B8" w:rsidP="00B145B8">
      <w:pPr>
        <w:spacing w:line="240" w:lineRule="auto"/>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r w:rsidRPr="00B145B8">
        <w:rPr>
          <w:rFonts w:ascii="Times New Roman" w:hAnsi="Times New Roman" w:cs="Times New Roman"/>
          <w:color w:val="000000"/>
          <w:sz w:val="28"/>
          <w:szCs w:val="28"/>
        </w:rPr>
        <w:t>маҳаллалар ҳудудини ободонлаштириш</w:t>
      </w:r>
      <w:r w:rsidRPr="00B145B8">
        <w:rPr>
          <w:rFonts w:ascii="Times New Roman" w:hAnsi="Times New Roman" w:cs="Times New Roman"/>
          <w:color w:val="000000"/>
          <w:sz w:val="28"/>
          <w:szCs w:val="28"/>
          <w:lang w:val="uz-Cyrl-UZ"/>
        </w:rPr>
        <w:t xml:space="preserve"> каби вазифалар юклатилди.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Халқимизда жамоа бўлиб яшаш ўзининг узоқ тарихий илдизларига эга.</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«Айрилмагин элингдан, қувват кетар белингдан», «Эл тилагин тилагин, синиқ кўнглин сийлагин», «Элга қўшилсанг, эр бўласан, элдан ажралсанг, ер бўласан», «Халқ ҳукми – Ҳақ ҳукми», Ҳашар – элга ярашар», «Эл боқса бахтинг кулар, эл боқмаса тахтинг қулар», «Элдан айрилгунча, жондан айрил», «Гилам сотсанг, қўшнингга сот, бир четида ўзинг ўтирасан», «Ён қўшни – жон қўшни» каби ҳикматлар ҳам халқимизнинг турмуш тарзидан келиб чиқиб шаклланган.</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noProof/>
          <w:sz w:val="28"/>
          <w:szCs w:val="28"/>
        </w:rPr>
        <w:drawing>
          <wp:anchor distT="0" distB="0" distL="114300" distR="114300" simplePos="0" relativeHeight="251839488" behindDoc="1" locked="0" layoutInCell="1" allowOverlap="1">
            <wp:simplePos x="0" y="0"/>
            <wp:positionH relativeFrom="column">
              <wp:posOffset>4305935</wp:posOffset>
            </wp:positionH>
            <wp:positionV relativeFrom="paragraph">
              <wp:posOffset>1745615</wp:posOffset>
            </wp:positionV>
            <wp:extent cx="1662430" cy="1667510"/>
            <wp:effectExtent l="19050" t="0" r="0" b="0"/>
            <wp:wrapTight wrapText="bothSides">
              <wp:wrapPolygon edited="0">
                <wp:start x="-248" y="0"/>
                <wp:lineTo x="-248" y="21468"/>
                <wp:lineTo x="21534" y="21468"/>
                <wp:lineTo x="21534" y="0"/>
                <wp:lineTo x="-248" y="0"/>
              </wp:wrapPolygon>
            </wp:wrapTight>
            <wp:docPr id="226" name="Рисунок 226" descr="http://www.muslimaat.uz/new/images/stories/mumina/01_12_00001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uslimaat.uz/new/images/stories/mumina/01_12_00001_h.jpg"/>
                    <pic:cNvPicPr>
                      <a:picLocks noChangeAspect="1" noChangeArrowheads="1"/>
                    </pic:cNvPicPr>
                  </pic:nvPicPr>
                  <pic:blipFill>
                    <a:blip r:embed="rId493" r:link="rId494"/>
                    <a:srcRect/>
                    <a:stretch>
                      <a:fillRect/>
                    </a:stretch>
                  </pic:blipFill>
                  <pic:spPr bwMode="auto">
                    <a:xfrm>
                      <a:off x="0" y="0"/>
                      <a:ext cx="1662430" cy="166751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Шўролар даврида маҳаллаларга деярли эътибор йўқ эди. </w:t>
      </w:r>
      <w:r w:rsidRPr="00B145B8">
        <w:rPr>
          <w:rFonts w:ascii="Times New Roman" w:hAnsi="Times New Roman" w:cs="Times New Roman"/>
          <w:color w:val="000000"/>
          <w:sz w:val="28"/>
          <w:szCs w:val="28"/>
        </w:rPr>
        <w:t xml:space="preserve">Шу сабабли «маҳалла» деган миллий қадриятимиз унутилаёзган эди. Мустақиллик насими маҳаллага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йта жон бахш этди. Президентимизнинг саъй-ҳаракатлари билан Республика «Маҳалла» хайрия жам</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армаси тузилди. Бошқа миллий қадриятларимиз билан биргаликда, маҳаллалар фаолияти 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қайта тикланиб, оё</w:t>
      </w:r>
      <w:r w:rsidRPr="00B145B8">
        <w:rPr>
          <w:rFonts w:ascii="Times New Roman" w:hAnsi="Times New Roman" w:cs="Times New Roman"/>
          <w:color w:val="000000"/>
          <w:sz w:val="28"/>
          <w:szCs w:val="28"/>
          <w:lang w:val="uz-Cyrl-UZ"/>
        </w:rPr>
        <w:t>ққ</w:t>
      </w:r>
      <w:r w:rsidRPr="00B145B8">
        <w:rPr>
          <w:rFonts w:ascii="Times New Roman" w:hAnsi="Times New Roman" w:cs="Times New Roman"/>
          <w:color w:val="000000"/>
          <w:sz w:val="28"/>
          <w:szCs w:val="28"/>
        </w:rPr>
        <w:t>а турди. Унинг ҳуқуқий асослари яратилди. Маҳаллаларнинг фаолият доираси кенгайтирилиб, уларга илгарилари туманларнинг ижроия қўмиталари томонидан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риб чи</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 xml:space="preserve">ладиган қатор ижтимоий масалаларни ҳал этиш ваколати берилди. Юртбошимиз таъбири билан айтганда: «Маҳалла </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озир халқ ишончини қозонган адолат маскани ҳамда аҳолини ижтимоий қўллаб-қувватлаш механизми бўлиб қолди».</w:t>
      </w:r>
    </w:p>
    <w:p w:rsidR="00B145B8" w:rsidRPr="00B145B8" w:rsidRDefault="00B145B8" w:rsidP="00B145B8">
      <w:pPr>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lastRenderedPageBreak/>
        <w:t>Муста</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ллик йилларида маънавиятимизнинг ажралмас қисми бўлган миллий-диний қадриятларимиз 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тикланиб, халқимизга қайта бошлади. Тарихимизни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рганишга, ўзлигимизни англаб етишга кенг имкониятлар очилди. </w:t>
      </w:r>
      <w:r w:rsidRPr="00B145B8">
        <w:rPr>
          <w:rFonts w:ascii="Times New Roman" w:hAnsi="Times New Roman" w:cs="Times New Roman"/>
          <w:b/>
          <w:color w:val="000000"/>
          <w:sz w:val="28"/>
          <w:szCs w:val="28"/>
        </w:rPr>
        <w:t>Қуръони карим</w:t>
      </w:r>
      <w:r w:rsidRPr="00B145B8">
        <w:rPr>
          <w:rFonts w:ascii="Times New Roman" w:hAnsi="Times New Roman" w:cs="Times New Roman"/>
          <w:color w:val="000000"/>
          <w:sz w:val="28"/>
          <w:szCs w:val="28"/>
        </w:rPr>
        <w:t>дан кейин иккинчи манба деб эътироф этилган Имом ал-Бухорийнинг ишончли ҳадислар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плами «Ал-Жомиъ ас-Саҳих» («Ишончли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плам») ўзбек тилига таржима килинди. Халқимиз диний мавзулар ёритилган манбалар билан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она тилида танишиш бахтига муяссар бўлди.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Қуръони карим оятларида ҳам, ҳадиси шарифларда ҳам,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олаверса, буюк алломаларимизнинг табаррук меросларида ҳам маҳалла бўлиб яшаш, қўни-қўшничилик </w:t>
      </w:r>
      <w:r w:rsidRPr="00B145B8">
        <w:rPr>
          <w:rFonts w:ascii="Times New Roman" w:hAnsi="Times New Roman" w:cs="Times New Roman"/>
          <w:color w:val="000000"/>
          <w:sz w:val="28"/>
          <w:szCs w:val="28"/>
          <w:lang w:val="uz-Cyrl-UZ"/>
        </w:rPr>
        <w:t>ҳақ-ҳуқуқ</w:t>
      </w:r>
      <w:r w:rsidRPr="00B145B8">
        <w:rPr>
          <w:rFonts w:ascii="Times New Roman" w:hAnsi="Times New Roman" w:cs="Times New Roman"/>
          <w:color w:val="000000"/>
          <w:sz w:val="28"/>
          <w:szCs w:val="28"/>
        </w:rPr>
        <w:t>лари, одоблари ҳақида жуда кўп ҳикматлар мавжуд.</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 xml:space="preserve">Пайғамбаримиз Муҳаммад </w:t>
      </w:r>
      <w:r w:rsidRPr="00B145B8">
        <w:rPr>
          <w:rFonts w:ascii="Times New Roman" w:hAnsi="Times New Roman" w:cs="Times New Roman"/>
          <w:color w:val="000000"/>
          <w:sz w:val="28"/>
          <w:szCs w:val="28"/>
          <w:lang w:val="uz-Cyrl-UZ"/>
        </w:rPr>
        <w:t>с.а.в.</w:t>
      </w:r>
      <w:r w:rsidRPr="00B145B8">
        <w:rPr>
          <w:rFonts w:ascii="Times New Roman" w:hAnsi="Times New Roman" w:cs="Times New Roman"/>
          <w:color w:val="000000"/>
          <w:sz w:val="28"/>
          <w:szCs w:val="28"/>
        </w:rPr>
        <w:t>нинг буюк му</w:t>
      </w:r>
      <w:r w:rsidRPr="00B145B8">
        <w:rPr>
          <w:rFonts w:ascii="Times New Roman" w:hAnsi="Times New Roman" w:cs="Times New Roman"/>
          <w:color w:val="000000"/>
          <w:sz w:val="28"/>
          <w:szCs w:val="28"/>
          <w:lang w:val="uz-Cyrl-UZ"/>
        </w:rPr>
        <w:t>ҳадд</w:t>
      </w:r>
      <w:r w:rsidRPr="00B145B8">
        <w:rPr>
          <w:rFonts w:ascii="Times New Roman" w:hAnsi="Times New Roman" w:cs="Times New Roman"/>
          <w:color w:val="000000"/>
          <w:sz w:val="28"/>
          <w:szCs w:val="28"/>
        </w:rPr>
        <w:t>ис Имом ал-Бухорий томонидан жамланган са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 xml:space="preserve">ийҳ ҳадислари барча мусулмон халқларнинг маънавий камолотида муҳим тарбиявий аҳамиятга эга.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Ҳадислар аҳли башарни юксак ва олийжаноб инсоний қадриятлар руҳида, энг муҳими, жамият манфаатини шахсий манфаатлардан устун қўйиб, ҳалол ва пок ўз тақдирини она Ватан ва халқ тақдири билан узвий боғлаган ҳолда яшашга ўргатади.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Ушбу нуқтаи назардан, муайян шахс ва жамият ўртасидаги муносабатларга доир ҳадислар маҳаллалардаги ижтимоий-ахлоқий муҳитни яхшилашга хизмат қилиши муқаррар. Хусусан, шахснинг жамиятдаги ўрни, унинг жамоатга муносабати, жамоат бўлиб яшаш одобининг жамият камолотидаги аҳамияти, </w:t>
      </w:r>
      <w:r w:rsidRPr="00B145B8">
        <w:rPr>
          <w:rFonts w:ascii="Times New Roman" w:hAnsi="Times New Roman" w:cs="Times New Roman"/>
          <w:bCs/>
          <w:color w:val="000000"/>
          <w:sz w:val="28"/>
          <w:szCs w:val="28"/>
          <w:lang w:val="uz-Cyrl-UZ"/>
        </w:rPr>
        <w:t>қўш</w:t>
      </w:r>
      <w:r w:rsidRPr="00B145B8">
        <w:rPr>
          <w:rFonts w:ascii="Times New Roman" w:hAnsi="Times New Roman" w:cs="Times New Roman"/>
          <w:color w:val="000000"/>
          <w:sz w:val="28"/>
          <w:szCs w:val="28"/>
          <w:lang w:val="uz-Cyrl-UZ"/>
        </w:rPr>
        <w:t>ничилик одоби ҳамда жамият осойишталиги ҳакидаги ҳадислар маҳаллаларимиз фаровонлиги ва аҳиллигини таъминлашда муҳим ўрин тутиши шубҳасиз.</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bCs/>
          <w:color w:val="000000"/>
          <w:sz w:val="28"/>
          <w:szCs w:val="28"/>
          <w:lang w:val="uz-Cyrl-UZ"/>
        </w:rPr>
        <w:t xml:space="preserve">Ватан маҳалладан бошланади. </w:t>
      </w:r>
      <w:r w:rsidRPr="00B145B8">
        <w:rPr>
          <w:rFonts w:ascii="Times New Roman" w:hAnsi="Times New Roman" w:cs="Times New Roman"/>
          <w:bCs/>
          <w:iCs/>
          <w:color w:val="000000"/>
          <w:sz w:val="28"/>
          <w:szCs w:val="28"/>
          <w:lang w:val="uz-Cyrl-UZ"/>
        </w:rPr>
        <w:t xml:space="preserve">«Аллоҳ таоло умматимни залолатга жам қилмайди. Аллоҳнинг нусрат қўли жамоатда бўлади. </w:t>
      </w:r>
      <w:r w:rsidRPr="00B145B8">
        <w:rPr>
          <w:rFonts w:ascii="Times New Roman" w:hAnsi="Times New Roman" w:cs="Times New Roman"/>
          <w:b/>
          <w:bCs/>
          <w:iCs/>
          <w:color w:val="000000"/>
          <w:sz w:val="28"/>
          <w:szCs w:val="28"/>
          <w:lang w:val="uz-Cyrl-UZ"/>
        </w:rPr>
        <w:t>Ким жамоатдан ажраса, дўзах томон юрган бўла</w:t>
      </w:r>
      <w:r w:rsidRPr="00B145B8">
        <w:rPr>
          <w:rFonts w:ascii="Times New Roman" w:hAnsi="Times New Roman" w:cs="Times New Roman"/>
          <w:b/>
          <w:bCs/>
          <w:iCs/>
          <w:color w:val="000000"/>
          <w:sz w:val="28"/>
          <w:szCs w:val="28"/>
          <w:lang w:val="uz-Cyrl-UZ"/>
        </w:rPr>
        <w:softHyphen/>
        <w:t>ди</w:t>
      </w:r>
      <w:r w:rsidRPr="00B145B8">
        <w:rPr>
          <w:rFonts w:ascii="Times New Roman" w:hAnsi="Times New Roman" w:cs="Times New Roman"/>
          <w:bCs/>
          <w:iCs/>
          <w:color w:val="000000"/>
          <w:sz w:val="28"/>
          <w:szCs w:val="28"/>
          <w:lang w:val="uz-Cyrl-UZ"/>
        </w:rPr>
        <w:t xml:space="preserve">», </w:t>
      </w:r>
      <w:r w:rsidRPr="00B145B8">
        <w:rPr>
          <w:rFonts w:ascii="Times New Roman" w:hAnsi="Times New Roman" w:cs="Times New Roman"/>
          <w:color w:val="000000"/>
          <w:sz w:val="28"/>
          <w:szCs w:val="28"/>
          <w:lang w:val="uz-Cyrl-UZ"/>
        </w:rPr>
        <w:t xml:space="preserve">деб марҳамат қилган эдилар жаноб Расулуллоҳ </w:t>
      </w:r>
      <w:r w:rsidRPr="00B145B8">
        <w:rPr>
          <w:rFonts w:ascii="Times New Roman" w:hAnsi="Times New Roman" w:cs="Times New Roman"/>
          <w:bCs/>
          <w:color w:val="000000"/>
          <w:sz w:val="28"/>
          <w:szCs w:val="28"/>
          <w:lang w:val="uz-Cyrl-UZ"/>
        </w:rPr>
        <w:t>ўзл</w:t>
      </w:r>
      <w:r w:rsidRPr="00B145B8">
        <w:rPr>
          <w:rFonts w:ascii="Times New Roman" w:hAnsi="Times New Roman" w:cs="Times New Roman"/>
          <w:color w:val="000000"/>
          <w:sz w:val="28"/>
          <w:szCs w:val="28"/>
          <w:lang w:val="uz-Cyrl-UZ"/>
        </w:rPr>
        <w:t>арининг табаррук ҳадисларидан бирида. Ушбу ҳадиси шариф замирига назар ташласак, ислом дини жамоатта алоҳида эътибор билан қараганлигининг гувоҳи</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color w:val="000000"/>
          <w:sz w:val="28"/>
          <w:szCs w:val="28"/>
          <w:lang w:val="uz-Cyrl-UZ"/>
        </w:rPr>
        <w:t xml:space="preserve">бўламиз. </w:t>
      </w:r>
      <w:r w:rsidRPr="00B145B8">
        <w:rPr>
          <w:rFonts w:ascii="Times New Roman" w:hAnsi="Times New Roman" w:cs="Times New Roman"/>
          <w:color w:val="000000"/>
          <w:sz w:val="28"/>
          <w:szCs w:val="28"/>
        </w:rPr>
        <w:t xml:space="preserve">Ундаги ҳар бир жумлада олам-олам </w:t>
      </w:r>
      <w:r w:rsidRPr="00B145B8">
        <w:rPr>
          <w:rFonts w:ascii="Times New Roman" w:hAnsi="Times New Roman" w:cs="Times New Roman"/>
          <w:bCs/>
          <w:color w:val="000000"/>
          <w:sz w:val="28"/>
          <w:szCs w:val="28"/>
          <w:lang w:val="uz-Cyrl-UZ"/>
        </w:rPr>
        <w:t xml:space="preserve">маъно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ифодасини топган.</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Сарвари олам аввало Аллоҳ таоло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умматларини залолатга жам қилмаслигини таъкидлайдилар. Бинобарин, м</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минлар жамоати фақат </w:t>
      </w:r>
      <w:r w:rsidRPr="00B145B8">
        <w:rPr>
          <w:rFonts w:ascii="Times New Roman" w:hAnsi="Times New Roman" w:cs="Times New Roman"/>
          <w:color w:val="000000"/>
          <w:sz w:val="28"/>
          <w:szCs w:val="28"/>
        </w:rPr>
        <w:lastRenderedPageBreak/>
        <w:t>эзгули</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 инсонпарварли</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 маънавий поклик каби юксак фазилатларни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зида мужассамлаштиради.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Ислом динига хос умумбашарий қадриятлар жамоатда шаклланади ва камол топади. Жамоат турли касб соҳибларини, хилма-хил моддий шароитга эга бўлган кишиларни ягона мақсад: тинч ва тотув яшаш, турмуш муаммоларини биргалашиб </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мкорликда ҳал қилиш, му</w:t>
      </w:r>
      <w:r w:rsidRPr="00B145B8">
        <w:rPr>
          <w:rFonts w:ascii="Times New Roman" w:hAnsi="Times New Roman" w:cs="Times New Roman"/>
          <w:color w:val="000000"/>
          <w:sz w:val="28"/>
          <w:szCs w:val="28"/>
          <w:lang w:val="uz-Cyrl-UZ"/>
        </w:rPr>
        <w:t>ҳтож</w:t>
      </w:r>
      <w:r w:rsidRPr="00B145B8">
        <w:rPr>
          <w:rFonts w:ascii="Times New Roman" w:hAnsi="Times New Roman" w:cs="Times New Roman"/>
          <w:color w:val="000000"/>
          <w:sz w:val="28"/>
          <w:szCs w:val="28"/>
        </w:rPr>
        <w:t xml:space="preserve">ларга ёрдам кўрсатиш, зарур ҳолларда ҳимоя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лиш каби муҳим ижтимоий-ахло</w:t>
      </w:r>
      <w:r w:rsidRPr="00B145B8">
        <w:rPr>
          <w:rFonts w:ascii="Times New Roman" w:hAnsi="Times New Roman" w:cs="Times New Roman"/>
          <w:color w:val="000000"/>
          <w:sz w:val="28"/>
          <w:szCs w:val="28"/>
          <w:lang w:val="uz-Cyrl-UZ"/>
        </w:rPr>
        <w:t>қий</w:t>
      </w:r>
      <w:r w:rsidRPr="00B145B8">
        <w:rPr>
          <w:rFonts w:ascii="Times New Roman" w:hAnsi="Times New Roman" w:cs="Times New Roman"/>
          <w:color w:val="000000"/>
          <w:sz w:val="28"/>
          <w:szCs w:val="28"/>
        </w:rPr>
        <w:t xml:space="preserve"> вазифаларни ҳал этишга хизмат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лади. Гарчанд жамоат аъзолари-нинг барчаси бир хилда фикрламасалар ҳам, ягона дунё</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раш ва мақсадга эга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лмасалар-да, асосий кўпчилик ил</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ор тафаккурга эга бўлгани учун ҳам ижобий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арашлар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рор топиб,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зланган мақсадга эришилади.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i/>
          <w:noProof/>
          <w:sz w:val="28"/>
          <w:szCs w:val="28"/>
        </w:rPr>
        <w:drawing>
          <wp:anchor distT="0" distB="0" distL="114300" distR="114300" simplePos="0" relativeHeight="251840512" behindDoc="1" locked="0" layoutInCell="1" allowOverlap="1">
            <wp:simplePos x="0" y="0"/>
            <wp:positionH relativeFrom="column">
              <wp:posOffset>3529965</wp:posOffset>
            </wp:positionH>
            <wp:positionV relativeFrom="paragraph">
              <wp:posOffset>185420</wp:posOffset>
            </wp:positionV>
            <wp:extent cx="2381250" cy="1828800"/>
            <wp:effectExtent l="19050" t="0" r="0" b="0"/>
            <wp:wrapTight wrapText="bothSides">
              <wp:wrapPolygon edited="0">
                <wp:start x="-173" y="0"/>
                <wp:lineTo x="-173" y="21375"/>
                <wp:lineTo x="21600" y="21375"/>
                <wp:lineTo x="21600" y="0"/>
                <wp:lineTo x="-173" y="0"/>
              </wp:wrapPolygon>
            </wp:wrapTight>
            <wp:docPr id="227" name="Рисунок 227" descr="http://www.anons.uz/uz/images/articles/2009_06/186/max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anons.uz/uz/images/articles/2009_06/186/maxalla.jpg"/>
                    <pic:cNvPicPr>
                      <a:picLocks noChangeAspect="1" noChangeArrowheads="1"/>
                    </pic:cNvPicPr>
                  </pic:nvPicPr>
                  <pic:blipFill>
                    <a:blip r:embed="rId495" r:link="rId496"/>
                    <a:srcRect/>
                    <a:stretch>
                      <a:fillRect/>
                    </a:stretch>
                  </pic:blipFill>
                  <pic:spPr bwMode="auto">
                    <a:xfrm>
                      <a:off x="0" y="0"/>
                      <a:ext cx="2381250" cy="1828800"/>
                    </a:xfrm>
                    <a:prstGeom prst="rect">
                      <a:avLst/>
                    </a:prstGeom>
                    <a:noFill/>
                    <a:ln w="9525">
                      <a:noFill/>
                      <a:miter lim="800000"/>
                      <a:headEnd/>
                      <a:tailEnd/>
                    </a:ln>
                  </pic:spPr>
                </pic:pic>
              </a:graphicData>
            </a:graphic>
          </wp:anchor>
        </w:drawing>
      </w:r>
      <w:r w:rsidRPr="00B145B8">
        <w:rPr>
          <w:rFonts w:ascii="Times New Roman" w:hAnsi="Times New Roman" w:cs="Times New Roman"/>
          <w:i/>
          <w:iCs/>
          <w:color w:val="000000"/>
          <w:sz w:val="28"/>
          <w:szCs w:val="28"/>
        </w:rPr>
        <w:t>«</w:t>
      </w:r>
      <w:r w:rsidRPr="00B145B8">
        <w:rPr>
          <w:rFonts w:ascii="Times New Roman" w:hAnsi="Times New Roman" w:cs="Times New Roman"/>
          <w:i/>
          <w:iCs/>
          <w:color w:val="000000"/>
          <w:sz w:val="28"/>
          <w:szCs w:val="28"/>
          <w:lang w:val="uz-Cyrl-UZ"/>
        </w:rPr>
        <w:t>А</w:t>
      </w:r>
      <w:r w:rsidRPr="00B145B8">
        <w:rPr>
          <w:rFonts w:ascii="Times New Roman" w:hAnsi="Times New Roman" w:cs="Times New Roman"/>
          <w:i/>
          <w:iCs/>
          <w:color w:val="000000"/>
          <w:sz w:val="28"/>
          <w:szCs w:val="28"/>
        </w:rPr>
        <w:t>лло</w:t>
      </w:r>
      <w:r w:rsidRPr="00B145B8">
        <w:rPr>
          <w:rFonts w:ascii="Times New Roman" w:hAnsi="Times New Roman" w:cs="Times New Roman"/>
          <w:i/>
          <w:iCs/>
          <w:color w:val="000000"/>
          <w:sz w:val="28"/>
          <w:szCs w:val="28"/>
          <w:lang w:val="uz-Cyrl-UZ"/>
        </w:rPr>
        <w:t>ҳн</w:t>
      </w:r>
      <w:r w:rsidRPr="00B145B8">
        <w:rPr>
          <w:rFonts w:ascii="Times New Roman" w:hAnsi="Times New Roman" w:cs="Times New Roman"/>
          <w:i/>
          <w:iCs/>
          <w:color w:val="000000"/>
          <w:sz w:val="28"/>
          <w:szCs w:val="28"/>
        </w:rPr>
        <w:t xml:space="preserve">инг нусрат </w:t>
      </w:r>
      <w:r w:rsidRPr="00B145B8">
        <w:rPr>
          <w:rFonts w:ascii="Times New Roman" w:hAnsi="Times New Roman" w:cs="Times New Roman"/>
          <w:i/>
          <w:iCs/>
          <w:color w:val="000000"/>
          <w:sz w:val="28"/>
          <w:szCs w:val="28"/>
          <w:lang w:val="uz-Cyrl-UZ"/>
        </w:rPr>
        <w:t>қў</w:t>
      </w:r>
      <w:r w:rsidRPr="00B145B8">
        <w:rPr>
          <w:rFonts w:ascii="Times New Roman" w:hAnsi="Times New Roman" w:cs="Times New Roman"/>
          <w:i/>
          <w:iCs/>
          <w:color w:val="000000"/>
          <w:sz w:val="28"/>
          <w:szCs w:val="28"/>
        </w:rPr>
        <w:t>ли</w:t>
      </w:r>
      <w:r w:rsidRPr="00B145B8">
        <w:rPr>
          <w:rFonts w:ascii="Times New Roman" w:hAnsi="Times New Roman" w:cs="Times New Roman"/>
          <w:iCs/>
          <w:color w:val="000000"/>
          <w:sz w:val="28"/>
          <w:szCs w:val="28"/>
          <w:lang w:val="uz-Cyrl-UZ"/>
        </w:rPr>
        <w:t xml:space="preserve"> (мададкор – К.</w:t>
      </w:r>
      <w:r w:rsidRPr="00B145B8">
        <w:rPr>
          <w:rFonts w:ascii="Times New Roman" w:hAnsi="Times New Roman" w:cs="Times New Roman"/>
          <w:sz w:val="28"/>
          <w:szCs w:val="28"/>
        </w:rPr>
        <w:t xml:space="preserve"> </w:t>
      </w:r>
      <w:r w:rsidRPr="00B145B8">
        <w:rPr>
          <w:rFonts w:ascii="Times New Roman" w:hAnsi="Times New Roman" w:cs="Times New Roman"/>
          <w:iCs/>
          <w:color w:val="000000"/>
          <w:sz w:val="28"/>
          <w:szCs w:val="28"/>
          <w:lang w:val="uz-Cyrl-UZ"/>
        </w:rPr>
        <w:t>Ж.)</w:t>
      </w:r>
      <w:r w:rsidRPr="00B145B8">
        <w:rPr>
          <w:rFonts w:ascii="Times New Roman" w:hAnsi="Times New Roman" w:cs="Times New Roman"/>
          <w:iCs/>
          <w:color w:val="000000"/>
          <w:sz w:val="28"/>
          <w:szCs w:val="28"/>
        </w:rPr>
        <w:t xml:space="preserve"> </w:t>
      </w:r>
      <w:r w:rsidRPr="00B145B8">
        <w:rPr>
          <w:rFonts w:ascii="Times New Roman" w:hAnsi="Times New Roman" w:cs="Times New Roman"/>
          <w:i/>
          <w:iCs/>
          <w:color w:val="000000"/>
          <w:sz w:val="28"/>
          <w:szCs w:val="28"/>
        </w:rPr>
        <w:t>жамоатда бўлади»,</w:t>
      </w:r>
      <w:r w:rsidRPr="00B145B8">
        <w:rPr>
          <w:rFonts w:ascii="Times New Roman" w:hAnsi="Times New Roman" w:cs="Times New Roman"/>
          <w:iCs/>
          <w:color w:val="000000"/>
          <w:sz w:val="28"/>
          <w:szCs w:val="28"/>
        </w:rPr>
        <w:t xml:space="preserve"> </w:t>
      </w:r>
      <w:r w:rsidRPr="00B145B8">
        <w:rPr>
          <w:rFonts w:ascii="Times New Roman" w:hAnsi="Times New Roman" w:cs="Times New Roman"/>
          <w:color w:val="000000"/>
          <w:sz w:val="28"/>
          <w:szCs w:val="28"/>
        </w:rPr>
        <w:t xml:space="preserve">дейилган доно ҳикмат бор. Аллоҳ таолонинг Қуръони каримдаги амрлари, даъватлари жамоат фаолияти натижасида амалга ошади, деган маънони англаймиз ушбу жумладан. Зеро, ҳар бир инсоннинг </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лол яшаши, гуно</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лардан узоқ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лиши, фарзандларини т</w:t>
      </w:r>
      <w:r w:rsidRPr="00B145B8">
        <w:rPr>
          <w:rFonts w:ascii="Times New Roman" w:hAnsi="Times New Roman" w:cs="Times New Roman"/>
          <w:color w:val="000000"/>
          <w:sz w:val="28"/>
          <w:szCs w:val="28"/>
          <w:lang w:val="uz-Cyrl-UZ"/>
        </w:rPr>
        <w:t>ўғ</w:t>
      </w:r>
      <w:r w:rsidRPr="00B145B8">
        <w:rPr>
          <w:rFonts w:ascii="Times New Roman" w:hAnsi="Times New Roman" w:cs="Times New Roman"/>
          <w:color w:val="000000"/>
          <w:sz w:val="28"/>
          <w:szCs w:val="28"/>
        </w:rPr>
        <w:t>ри тарбиялаши – ҳамма-ҳамма нарса жамоат билан узви</w:t>
      </w:r>
      <w:r w:rsidRPr="00B145B8">
        <w:rPr>
          <w:rFonts w:ascii="Times New Roman" w:hAnsi="Times New Roman" w:cs="Times New Roman"/>
          <w:color w:val="000000"/>
          <w:sz w:val="28"/>
          <w:szCs w:val="28"/>
          <w:lang w:val="uz-Cyrl-UZ"/>
        </w:rPr>
        <w:t>й боғлиқ ҳо</w:t>
      </w:r>
      <w:r w:rsidRPr="00B145B8">
        <w:rPr>
          <w:rFonts w:ascii="Times New Roman" w:hAnsi="Times New Roman" w:cs="Times New Roman"/>
          <w:color w:val="000000"/>
          <w:sz w:val="28"/>
          <w:szCs w:val="28"/>
        </w:rPr>
        <w:t>лдагина р</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ёбга чи</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ди. Ҳар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ндай инсон ўзини жамоат аъзоси деб ҳисобламас, жамоат олдидаги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бурчини англамас,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фаолиятининг ҳар бир жи</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тида жамоатни назарда тутмас экан, т</w:t>
      </w:r>
      <w:r w:rsidRPr="00B145B8">
        <w:rPr>
          <w:rFonts w:ascii="Times New Roman" w:hAnsi="Times New Roman" w:cs="Times New Roman"/>
          <w:color w:val="000000"/>
          <w:sz w:val="28"/>
          <w:szCs w:val="28"/>
          <w:lang w:val="uz-Cyrl-UZ"/>
        </w:rPr>
        <w:t>ўғ</w:t>
      </w:r>
      <w:r w:rsidRPr="00B145B8">
        <w:rPr>
          <w:rFonts w:ascii="Times New Roman" w:hAnsi="Times New Roman" w:cs="Times New Roman"/>
          <w:color w:val="000000"/>
          <w:sz w:val="28"/>
          <w:szCs w:val="28"/>
        </w:rPr>
        <w:t>ри фикрлай олмайди.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Жамоат билан фикрлашиш аксар ҳолларда тўғри хулосаларни келтириб чиқаради, бир</w:t>
      </w:r>
      <w:r w:rsidRPr="00B145B8">
        <w:rPr>
          <w:rFonts w:ascii="Times New Roman" w:hAnsi="Times New Roman" w:cs="Times New Roman"/>
          <w:color w:val="000000"/>
          <w:sz w:val="28"/>
          <w:szCs w:val="28"/>
          <w:lang w:val="uz-Cyrl-UZ"/>
        </w:rPr>
        <w:softHyphen/>
        <w:t>галашиб, бамаслаҳат ва ҳамкорликда ҳаракат қилиш муаммоларни тўғри ва осон ҳал қилишга имкон беради. Жамоат аъзолари бир-бирларидан ўрганиб, бир-бирларидан намуна олиб, бир-бирларига таяниб фаолият кўрсатибгина энг эзгу ниятларга эриша оладилар.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Жамоат ўз таъсир кучи билан Аллоҳ кўрсатган ҳидоят йўлидан, поклик, адолату инсоф, одобу ҳаё йўлидан четга чиққан аъзоларини тартибга чақириб, унинг бахту саодатини ҳимоя қилади, ўзаро келишолмай қолган аъзоларини яраштириб, уларнинг яхши муносабатларини тиклайди.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Ана шундай жараёнда Аллоҳ китобида таъкидланган маънавий қадриятлар қарор топиб, жамоат аъзоларининг тинч ва осойишта ҳаёти, ҳамжиҳатлиги ва ҳамкорлиги, юксак ахлоқи рўёбга чиқади. </w:t>
      </w:r>
      <w:r w:rsidRPr="00B145B8">
        <w:rPr>
          <w:rFonts w:ascii="Times New Roman" w:hAnsi="Times New Roman" w:cs="Times New Roman"/>
          <w:iCs/>
          <w:color w:val="000000"/>
          <w:sz w:val="28"/>
          <w:szCs w:val="28"/>
          <w:lang w:val="uz-Cyrl-UZ"/>
        </w:rPr>
        <w:t xml:space="preserve">«Аллоҳнинг </w:t>
      </w:r>
      <w:r w:rsidRPr="00B145B8">
        <w:rPr>
          <w:rFonts w:ascii="Times New Roman" w:hAnsi="Times New Roman" w:cs="Times New Roman"/>
          <w:iCs/>
          <w:color w:val="000000"/>
          <w:sz w:val="28"/>
          <w:szCs w:val="28"/>
          <w:lang w:val="uz-Cyrl-UZ"/>
        </w:rPr>
        <w:lastRenderedPageBreak/>
        <w:t xml:space="preserve">нусрат қўли жамоатдадур» </w:t>
      </w:r>
      <w:r w:rsidRPr="00B145B8">
        <w:rPr>
          <w:rFonts w:ascii="Times New Roman" w:hAnsi="Times New Roman" w:cs="Times New Roman"/>
          <w:color w:val="000000"/>
          <w:sz w:val="28"/>
          <w:szCs w:val="28"/>
          <w:lang w:val="uz-Cyrl-UZ"/>
        </w:rPr>
        <w:t>дейилган ҳақиқатнинг мазмуни ана шундай теран. Бу ҳақиқат, мана, ўн тўрт асрдан ошибдики, ўз қимматини йўқотмай келаётир.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noProof/>
          <w:sz w:val="28"/>
          <w:szCs w:val="28"/>
        </w:rPr>
        <w:drawing>
          <wp:anchor distT="0" distB="0" distL="114300" distR="114300" simplePos="0" relativeHeight="251838464" behindDoc="1" locked="0" layoutInCell="1" allowOverlap="1">
            <wp:simplePos x="0" y="0"/>
            <wp:positionH relativeFrom="column">
              <wp:posOffset>4006215</wp:posOffset>
            </wp:positionH>
            <wp:positionV relativeFrom="paragraph">
              <wp:posOffset>191770</wp:posOffset>
            </wp:positionV>
            <wp:extent cx="1905000" cy="2400300"/>
            <wp:effectExtent l="19050" t="0" r="0" b="0"/>
            <wp:wrapTight wrapText="bothSides">
              <wp:wrapPolygon edited="0">
                <wp:start x="-216" y="0"/>
                <wp:lineTo x="-216" y="21429"/>
                <wp:lineTo x="21600" y="21429"/>
                <wp:lineTo x="21600" y="0"/>
                <wp:lineTo x="-216" y="0"/>
              </wp:wrapPolygon>
            </wp:wrapTight>
            <wp:docPr id="225" name="Рисунок 225" descr="http://hadis.islom.uz/pictures/al-a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hadis.islom.uz/pictures/al-adab.jpg"/>
                    <pic:cNvPicPr>
                      <a:picLocks noChangeAspect="1" noChangeArrowheads="1"/>
                    </pic:cNvPicPr>
                  </pic:nvPicPr>
                  <pic:blipFill>
                    <a:blip r:embed="rId497" r:link="rId498"/>
                    <a:srcRect/>
                    <a:stretch>
                      <a:fillRect/>
                    </a:stretch>
                  </pic:blipFill>
                  <pic:spPr bwMode="auto">
                    <a:xfrm>
                      <a:off x="0" y="0"/>
                      <a:ext cx="1905000" cy="2400300"/>
                    </a:xfrm>
                    <a:prstGeom prst="rect">
                      <a:avLst/>
                    </a:prstGeom>
                    <a:noFill/>
                    <a:ln w="9525">
                      <a:noFill/>
                      <a:miter lim="800000"/>
                      <a:headEnd/>
                      <a:tailEnd/>
                    </a:ln>
                  </pic:spPr>
                </pic:pic>
              </a:graphicData>
            </a:graphic>
          </wp:anchor>
        </w:drawing>
      </w:r>
      <w:r w:rsidRPr="00B145B8">
        <w:rPr>
          <w:rFonts w:ascii="Times New Roman" w:hAnsi="Times New Roman" w:cs="Times New Roman"/>
          <w:b/>
          <w:color w:val="000000"/>
          <w:sz w:val="28"/>
          <w:szCs w:val="28"/>
          <w:lang w:val="uz-Cyrl-UZ"/>
        </w:rPr>
        <w:t>Пайғамбаримиз ҳадислари</w:t>
      </w:r>
      <w:r w:rsidRPr="00B145B8">
        <w:rPr>
          <w:rFonts w:ascii="Times New Roman" w:hAnsi="Times New Roman" w:cs="Times New Roman"/>
          <w:color w:val="000000"/>
          <w:sz w:val="28"/>
          <w:szCs w:val="28"/>
          <w:lang w:val="uz-Cyrl-UZ"/>
        </w:rPr>
        <w:t xml:space="preserve">даги </w:t>
      </w:r>
      <w:r w:rsidRPr="00B145B8">
        <w:rPr>
          <w:rFonts w:ascii="Times New Roman" w:hAnsi="Times New Roman" w:cs="Times New Roman"/>
          <w:iCs/>
          <w:color w:val="000000"/>
          <w:sz w:val="28"/>
          <w:szCs w:val="28"/>
          <w:lang w:val="uz-Cyrl-UZ"/>
        </w:rPr>
        <w:t xml:space="preserve"> </w:t>
      </w:r>
      <w:r w:rsidRPr="00B145B8">
        <w:rPr>
          <w:rFonts w:ascii="Times New Roman" w:hAnsi="Times New Roman" w:cs="Times New Roman"/>
          <w:color w:val="000000"/>
          <w:sz w:val="28"/>
          <w:szCs w:val="28"/>
          <w:lang w:val="uz-Cyrl-UZ"/>
        </w:rPr>
        <w:t>деган фикрнинг моҳияти ҳам юқорида айтилганлардан аён бўлади. Кўриниб турибдики, ижтимоий ҳаётнинг муҳим бир қисми бўлмиш жамоатдан айрилиш, унинг ҳаётбахш таъсир кучидан маҳрум бўлиш, мураббийлик қудратидан бенасиблик муайян шахс ҳаёти учун ҳалокатли бўлиши мумкин.</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Жамоатни менсимаган инсон такаббурли</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 нодонлик дардига мубтало бўлади.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Кўпчилик фикридан ўз қарашларини устун қўювчи, жамоат кўрсатган тўғри йўлни ўзи учун номақбул сановчи инсоннинг ёлғиз ҳолда бахтиёр бўлиши ғоятда мушкул.</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Маълум бўладики, Муҳаммад с.а.в. муборак ҳадисларида жамоатнинг инсон ҳаётидаги буюк аҳамияти алоҳида таъкидланган. Сарвари оламнинг жа</w:t>
      </w:r>
      <w:r w:rsidRPr="00B145B8">
        <w:rPr>
          <w:rFonts w:ascii="Times New Roman" w:hAnsi="Times New Roman" w:cs="Times New Roman"/>
          <w:color w:val="000000"/>
          <w:sz w:val="28"/>
          <w:szCs w:val="28"/>
          <w:lang w:val="uz-Cyrl-UZ"/>
        </w:rPr>
        <w:softHyphen/>
        <w:t xml:space="preserve">моат ҳақидаги фикрларини бевосита маҳаллага татбиқ этсак хато бўлмас. Чунки маҳалла халқимиз ҳаётининг ажралмас қисмидир. Биз ҳаётимизни маҳалладан айри ҳолда тасаввур ҳам қилолмаймиз.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Маҳалла – ҳар бир оила учун бешикдек муқаддас, қадрдон хонадондек қимматли ва бебадал.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841536" behindDoc="1" locked="0" layoutInCell="1" allowOverlap="1">
            <wp:simplePos x="0" y="0"/>
            <wp:positionH relativeFrom="column">
              <wp:posOffset>3796665</wp:posOffset>
            </wp:positionH>
            <wp:positionV relativeFrom="paragraph">
              <wp:posOffset>252095</wp:posOffset>
            </wp:positionV>
            <wp:extent cx="2162175" cy="1828800"/>
            <wp:effectExtent l="19050" t="0" r="9525" b="0"/>
            <wp:wrapTight wrapText="bothSides">
              <wp:wrapPolygon edited="0">
                <wp:start x="-190" y="0"/>
                <wp:lineTo x="-190" y="21375"/>
                <wp:lineTo x="21695" y="21375"/>
                <wp:lineTo x="21695" y="0"/>
                <wp:lineTo x="-190" y="0"/>
              </wp:wrapPolygon>
            </wp:wrapTight>
            <wp:docPr id="228" name="Рисунок 228" descr="http://www.mahallafond.uz/mf/images/stori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ahallafond.uz/mf/images/stories/19.jpg"/>
                    <pic:cNvPicPr>
                      <a:picLocks noChangeAspect="1" noChangeArrowheads="1"/>
                    </pic:cNvPicPr>
                  </pic:nvPicPr>
                  <pic:blipFill>
                    <a:blip r:embed="rId499" r:link="rId500"/>
                    <a:srcRect/>
                    <a:stretch>
                      <a:fillRect/>
                    </a:stretch>
                  </pic:blipFill>
                  <pic:spPr bwMode="auto">
                    <a:xfrm>
                      <a:off x="0" y="0"/>
                      <a:ext cx="2162175" cy="182880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Маҳалла – ҳар бир маҳалладош учун бахт ва эзгулик манбаи. У гўдаклик чоғларидан шу ажойиб маскан қучоғида камол топа</w:t>
      </w:r>
      <w:r w:rsidRPr="00B145B8">
        <w:rPr>
          <w:rFonts w:ascii="Times New Roman" w:hAnsi="Times New Roman" w:cs="Times New Roman"/>
          <w:color w:val="000000"/>
          <w:sz w:val="28"/>
          <w:szCs w:val="28"/>
          <w:lang w:val="uz-Cyrl-UZ"/>
        </w:rPr>
        <w:softHyphen/>
        <w:t xml:space="preserve">ди, оиласида олган тарбия маҳалладошлар даврасида такомиллашади. Ўз навбатида, ҳар қайси оиланинг осойишталиги, тотувлиги ва фаровонлиги – маҳалланинг асосий мақсади саналади.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 шу ҳудудда яшовчи ҳар бир фукаронинг маънавий-ахлоқий қиёфасини кузатиб боради, зарур ҳолатларда унга баҳо беради.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Эҳтиёж сезилса, уни ҳамоя қилади, керак ўринда уни тартибга чақиради, тарбиялайди, ҳатто жазолайди.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 xml:space="preserve">Маҳалла – энг ғамхўр мураббий. </w:t>
      </w:r>
      <w:r w:rsidRPr="00B145B8">
        <w:rPr>
          <w:rFonts w:ascii="Times New Roman" w:hAnsi="Times New Roman" w:cs="Times New Roman"/>
          <w:color w:val="000000"/>
          <w:sz w:val="28"/>
          <w:szCs w:val="28"/>
          <w:lang w:val="uz-Cyrl-UZ"/>
        </w:rPr>
        <w:t>Маҳалла одобини шакллантириш, ёшларнинг маъ</w:t>
      </w:r>
      <w:r w:rsidRPr="00B145B8">
        <w:rPr>
          <w:rFonts w:ascii="Times New Roman" w:hAnsi="Times New Roman" w:cs="Times New Roman"/>
          <w:color w:val="000000"/>
          <w:sz w:val="28"/>
          <w:szCs w:val="28"/>
          <w:lang w:val="uz-Cyrl-UZ"/>
        </w:rPr>
        <w:softHyphen/>
        <w:t>навий қиёфасини тарбиялаб бориш давримизнинг энг муҳим вазифаларидан саналади. Президентимиз, ҳукуматимиз томонидан маҳаллаларга берилаётган янги имкониятлар бу вазифани кенг кўламда амалга ошириш учун қулай шароитлар яратиб бермоқда. Ҳамма нарса маҳалла фаоллари ташаббускорлиги, ишбилармонлиги, ғайрат-шижоатига боғлиқ. Маҳалла оқсоқолию унинг маслаҳатчилари, фаоллар, олимлару зиёлилар, илғор оилалар, мактаб жамоатчилиги, ҳуқуқни ҳимоя қилувчи органларга таянган ҳолда маънавият ва маърифатни камол топтириш соҳасида муваффақиятли иш олиб боришлари мумкин.</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drawing>
          <wp:anchor distT="0" distB="0" distL="114300" distR="114300" simplePos="0" relativeHeight="251842560" behindDoc="1" locked="0" layoutInCell="1" allowOverlap="1">
            <wp:simplePos x="0" y="0"/>
            <wp:positionH relativeFrom="column">
              <wp:posOffset>24130</wp:posOffset>
            </wp:positionH>
            <wp:positionV relativeFrom="paragraph">
              <wp:posOffset>-546100</wp:posOffset>
            </wp:positionV>
            <wp:extent cx="2114550" cy="1632585"/>
            <wp:effectExtent l="19050" t="0" r="0" b="0"/>
            <wp:wrapTight wrapText="bothSides">
              <wp:wrapPolygon edited="0">
                <wp:start x="-195" y="0"/>
                <wp:lineTo x="-195" y="21424"/>
                <wp:lineTo x="21600" y="21424"/>
                <wp:lineTo x="21600" y="0"/>
                <wp:lineTo x="-195" y="0"/>
              </wp:wrapPolygon>
            </wp:wrapTight>
            <wp:docPr id="229" name="Рисунок 229" descr="http://www.mahallagzt.uz/img/struct/6/_17/222x150/DSC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ahallagzt.uz/img/struct/6/_17/222x150/DSC_0254.JPG"/>
                    <pic:cNvPicPr>
                      <a:picLocks noChangeAspect="1" noChangeArrowheads="1"/>
                    </pic:cNvPicPr>
                  </pic:nvPicPr>
                  <pic:blipFill>
                    <a:blip r:embed="rId501" r:link="rId502"/>
                    <a:srcRect/>
                    <a:stretch>
                      <a:fillRect/>
                    </a:stretch>
                  </pic:blipFill>
                  <pic:spPr bwMode="auto">
                    <a:xfrm>
                      <a:off x="0" y="0"/>
                      <a:ext cx="2114550" cy="163258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Албатта, бу йўналишдаги тадбирларнинг асосий қисмини маҳалла ёшлари маънавиятини шакллантириш ташкил қилади.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Ёш авлод – маҳалланинг келажаги. Уни қанчалик ҳалол ва пок, одобли ва маданиятли, хилма-хил нуқсонлардан холи инсонлар қилиб тарбияласак жамиятимиз, маҳаллаларимиз шунчалик бахтиёр, фаровон, соғлом</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бўлади. Шу туфайли ҳар қайси маҳаллада ёшлар тарбиясига алоҳида диққат қилиш давримиз</w:t>
      </w:r>
      <w:r w:rsidRPr="00B145B8">
        <w:rPr>
          <w:rFonts w:ascii="Times New Roman" w:hAnsi="Times New Roman" w:cs="Times New Roman"/>
          <w:color w:val="000000"/>
          <w:sz w:val="28"/>
          <w:szCs w:val="28"/>
          <w:lang w:val="uz-Cyrl-UZ"/>
        </w:rPr>
        <w:softHyphen/>
        <w:t>нинг энг долзарб вазифаларидан саналади.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noProof/>
          <w:sz w:val="28"/>
          <w:szCs w:val="28"/>
        </w:rPr>
        <w:drawing>
          <wp:anchor distT="0" distB="0" distL="114300" distR="114300" simplePos="0" relativeHeight="251843584" behindDoc="1" locked="0" layoutInCell="1" allowOverlap="1">
            <wp:simplePos x="0" y="0"/>
            <wp:positionH relativeFrom="column">
              <wp:posOffset>-3175</wp:posOffset>
            </wp:positionH>
            <wp:positionV relativeFrom="paragraph">
              <wp:posOffset>878205</wp:posOffset>
            </wp:positionV>
            <wp:extent cx="2952115" cy="2033270"/>
            <wp:effectExtent l="19050" t="0" r="635" b="0"/>
            <wp:wrapTight wrapText="bothSides">
              <wp:wrapPolygon edited="0">
                <wp:start x="-139" y="0"/>
                <wp:lineTo x="-139" y="21452"/>
                <wp:lineTo x="21605" y="21452"/>
                <wp:lineTo x="21605" y="0"/>
                <wp:lineTo x="-139" y="0"/>
              </wp:wrapPolygon>
            </wp:wrapTight>
            <wp:docPr id="230" name="Рисунок 230" descr="http://ishonch-doverie.uz/files/2011/02/gimnas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shonch-doverie.uz/files/2011/02/gimnastrada.jpg"/>
                    <pic:cNvPicPr>
                      <a:picLocks noChangeAspect="1" noChangeArrowheads="1"/>
                    </pic:cNvPicPr>
                  </pic:nvPicPr>
                  <pic:blipFill>
                    <a:blip r:embed="rId503" r:link="rId504"/>
                    <a:srcRect/>
                    <a:stretch>
                      <a:fillRect/>
                    </a:stretch>
                  </pic:blipFill>
                  <pic:spPr bwMode="auto">
                    <a:xfrm>
                      <a:off x="0" y="0"/>
                      <a:ext cx="2952115" cy="2033270"/>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rPr>
        <w:t>Маҳалла ёшлар</w:t>
      </w:r>
      <w:r w:rsidRPr="00B145B8">
        <w:rPr>
          <w:rFonts w:ascii="Times New Roman" w:hAnsi="Times New Roman" w:cs="Times New Roman"/>
          <w:color w:val="000000"/>
          <w:sz w:val="28"/>
          <w:szCs w:val="28"/>
          <w:lang w:val="uz-Cyrl-UZ"/>
        </w:rPr>
        <w:t>и</w:t>
      </w:r>
      <w:r w:rsidRPr="00B145B8">
        <w:rPr>
          <w:rFonts w:ascii="Times New Roman" w:hAnsi="Times New Roman" w:cs="Times New Roman"/>
          <w:color w:val="000000"/>
          <w:sz w:val="28"/>
          <w:szCs w:val="28"/>
        </w:rPr>
        <w:t xml:space="preserve"> тарбияси икки томонлама – оила ва жамоатчилик томонидан амалга оширилади. Оила тарбияси азалдан</w:t>
      </w:r>
      <w:r w:rsidRPr="00B145B8">
        <w:rPr>
          <w:rFonts w:ascii="Times New Roman" w:hAnsi="Times New Roman" w:cs="Times New Roman"/>
          <w:color w:val="000000"/>
          <w:sz w:val="28"/>
          <w:szCs w:val="28"/>
          <w:lang w:val="uz-Cyrl-UZ"/>
        </w:rPr>
        <w:t xml:space="preserve"> соғлом</w:t>
      </w:r>
      <w:r w:rsidRPr="00B145B8">
        <w:rPr>
          <w:rFonts w:ascii="Times New Roman" w:hAnsi="Times New Roman" w:cs="Times New Roman"/>
          <w:color w:val="000000"/>
          <w:sz w:val="28"/>
          <w:szCs w:val="28"/>
        </w:rPr>
        <w:t xml:space="preserve"> фикрловчи, юксак ахло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ли, ижтимоий фаол инсонни шакллантиришнинг асосий омилларидан бўлиб келган. Ҳозирги даврда оиланинг бу соҳадаги масъулияти янада кучайиб бормо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да. Бозор 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тисодига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тиш билан бо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лиқ муаммолар ҳар бир оилада фарзандлар тарбиясига янада жид</w:t>
      </w:r>
      <w:r w:rsidRPr="00B145B8">
        <w:rPr>
          <w:rFonts w:ascii="Times New Roman" w:hAnsi="Times New Roman" w:cs="Times New Roman"/>
          <w:color w:val="000000"/>
          <w:sz w:val="28"/>
          <w:szCs w:val="28"/>
          <w:lang w:val="uz-Cyrl-UZ"/>
        </w:rPr>
        <w:t>д</w:t>
      </w:r>
      <w:r w:rsidRPr="00B145B8">
        <w:rPr>
          <w:rFonts w:ascii="Times New Roman" w:hAnsi="Times New Roman" w:cs="Times New Roman"/>
          <w:color w:val="000000"/>
          <w:sz w:val="28"/>
          <w:szCs w:val="28"/>
        </w:rPr>
        <w:t>ийроқ ёндашиш, уларни</w:t>
      </w:r>
      <w:r w:rsidRPr="00B145B8">
        <w:rPr>
          <w:rFonts w:ascii="Times New Roman" w:hAnsi="Times New Roman" w:cs="Times New Roman"/>
          <w:color w:val="000000"/>
          <w:sz w:val="28"/>
          <w:szCs w:val="28"/>
          <w:lang w:val="uz-Cyrl-UZ"/>
        </w:rPr>
        <w:t>н</w:t>
      </w:r>
      <w:r w:rsidRPr="00B145B8">
        <w:rPr>
          <w:rFonts w:ascii="Times New Roman" w:hAnsi="Times New Roman" w:cs="Times New Roman"/>
          <w:color w:val="000000"/>
          <w:sz w:val="28"/>
          <w:szCs w:val="28"/>
        </w:rPr>
        <w:t>г давр руҳи, муҳити, муаммоларининг чу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урроқ тушуниб олиб, т</w:t>
      </w:r>
      <w:r w:rsidRPr="00B145B8">
        <w:rPr>
          <w:rFonts w:ascii="Times New Roman" w:hAnsi="Times New Roman" w:cs="Times New Roman"/>
          <w:color w:val="000000"/>
          <w:sz w:val="28"/>
          <w:szCs w:val="28"/>
          <w:lang w:val="uz-Cyrl-UZ"/>
        </w:rPr>
        <w:t>ўғ</w:t>
      </w:r>
      <w:r w:rsidRPr="00B145B8">
        <w:rPr>
          <w:rFonts w:ascii="Times New Roman" w:hAnsi="Times New Roman" w:cs="Times New Roman"/>
          <w:color w:val="000000"/>
          <w:sz w:val="28"/>
          <w:szCs w:val="28"/>
        </w:rPr>
        <w:t>ри йўлни танлаб олишларига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маклашишни талаб қилмо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да. Айни ва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тда ҳар бир маҳаллада оилалардаги тарбия </w:t>
      </w:r>
      <w:r w:rsidRPr="00B145B8">
        <w:rPr>
          <w:rFonts w:ascii="Times New Roman" w:hAnsi="Times New Roman" w:cs="Times New Roman"/>
          <w:color w:val="000000"/>
          <w:sz w:val="28"/>
          <w:szCs w:val="28"/>
        </w:rPr>
        <w:lastRenderedPageBreak/>
        <w:t xml:space="preserve">масалаларида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заро ҳамкорли</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 тамойиллар муштараклиги, тажриба алмашиб туриш, мураккаб муаммоларни бам</w:t>
      </w:r>
      <w:r w:rsidRPr="00B145B8">
        <w:rPr>
          <w:rFonts w:ascii="Times New Roman" w:hAnsi="Times New Roman" w:cs="Times New Roman"/>
          <w:color w:val="000000"/>
          <w:sz w:val="28"/>
          <w:szCs w:val="28"/>
          <w:lang w:val="uz-Cyrl-UZ"/>
        </w:rPr>
        <w:t>а</w:t>
      </w:r>
      <w:r w:rsidRPr="00B145B8">
        <w:rPr>
          <w:rFonts w:ascii="Times New Roman" w:hAnsi="Times New Roman" w:cs="Times New Roman"/>
          <w:color w:val="000000"/>
          <w:sz w:val="28"/>
          <w:szCs w:val="28"/>
        </w:rPr>
        <w:t>сла</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 xml:space="preserve">т ҳал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лиш зарурияти ту</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илмо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да. Зеро, маҳалладаги тажрибали ота-оналар, олимлар, кексаларни т</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плаб, уларнинг масла</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тлари, иштироклари билан ушбу тадбирларни ташкил этиш ижобий. натижалар бериши шуб</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сиздир.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Оиладаги тарбия аввало болалар ахлоқини шакл</w:t>
      </w:r>
      <w:r w:rsidRPr="00B145B8">
        <w:rPr>
          <w:rFonts w:ascii="Times New Roman" w:hAnsi="Times New Roman" w:cs="Times New Roman"/>
          <w:color w:val="000000"/>
          <w:sz w:val="28"/>
          <w:szCs w:val="28"/>
        </w:rPr>
        <w:softHyphen/>
        <w:t xml:space="preserve">лантириш мақсадини назарда тутади. Шу жараёнда маҳалла одобини ҳам ўргатиб борилади. Ҳар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айси ота-она даставвал маҳалла кексаларини хурмат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лиш, катталар олдида ўзини тутиш, насиҳатларга қулоқ солиш,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чаларда о</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ир-босиқ юриш, шовқинламасли</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уришмаслик каби хислатларни таълим беради ва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з даъватларининг бажарилишини назорат </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либ боради. Ота-она кўрсатмалари бажарилмаётган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лса, фарзанд</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ого</w:t>
      </w:r>
      <w:r w:rsidRPr="00B145B8">
        <w:rPr>
          <w:rFonts w:ascii="Times New Roman" w:hAnsi="Times New Roman" w:cs="Times New Roman"/>
          <w:color w:val="000000"/>
          <w:sz w:val="28"/>
          <w:szCs w:val="28"/>
          <w:lang w:val="uz-Cyrl-UZ"/>
        </w:rPr>
        <w:t>ҳл</w:t>
      </w:r>
      <w:r w:rsidRPr="00B145B8">
        <w:rPr>
          <w:rFonts w:ascii="Times New Roman" w:hAnsi="Times New Roman" w:cs="Times New Roman"/>
          <w:color w:val="000000"/>
          <w:sz w:val="28"/>
          <w:szCs w:val="28"/>
        </w:rPr>
        <w:t>антирилади.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Болалар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смирлик ёшига етгач, суҳбатлар жиддийроқ ту</w:t>
      </w:r>
      <w:r w:rsidRPr="00B145B8">
        <w:rPr>
          <w:rFonts w:ascii="Times New Roman" w:hAnsi="Times New Roman" w:cs="Times New Roman"/>
          <w:color w:val="000000"/>
          <w:sz w:val="28"/>
          <w:szCs w:val="28"/>
          <w:lang w:val="uz-Cyrl-UZ"/>
        </w:rPr>
        <w:t>с</w:t>
      </w:r>
      <w:r w:rsidRPr="00B145B8">
        <w:rPr>
          <w:rFonts w:ascii="Times New Roman" w:hAnsi="Times New Roman" w:cs="Times New Roman"/>
          <w:color w:val="000000"/>
          <w:sz w:val="28"/>
          <w:szCs w:val="28"/>
        </w:rPr>
        <w:t xml:space="preserve"> ола боради. Энди улар билан маҳалланинг ҳар бир оила, ҳар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айси инсон </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 xml:space="preserve">ётидаги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рни, ҳар жи</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тдан камол топишида маҳалла а</w:t>
      </w:r>
      <w:r w:rsidRPr="00B145B8">
        <w:rPr>
          <w:rFonts w:ascii="Times New Roman" w:hAnsi="Times New Roman" w:cs="Times New Roman"/>
          <w:color w:val="000000"/>
          <w:sz w:val="28"/>
          <w:szCs w:val="28"/>
          <w:lang w:val="uz-Cyrl-UZ"/>
        </w:rPr>
        <w:t>ҳл</w:t>
      </w:r>
      <w:r w:rsidRPr="00B145B8">
        <w:rPr>
          <w:rFonts w:ascii="Times New Roman" w:hAnsi="Times New Roman" w:cs="Times New Roman"/>
          <w:color w:val="000000"/>
          <w:sz w:val="28"/>
          <w:szCs w:val="28"/>
        </w:rPr>
        <w:t xml:space="preserve">ининг устозлик қилиши, ёш авлод ижтимоий муносабатларни дастлаб маҳаллада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рганиши ҳақида суҳбатлар уюштирилади, маҳалла ҳаёти мисолида турмуш малакалари ҳосил қилинади.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смирлик ёшидано</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 кийиниш одобига ўргатиш ма</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ллага ҳурмат ҳиссини шакллантира боради. Зеро, маҳалла а</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ли ҳар бир кишининг, хусусан, ёшларнинг хулқ-атворига баҳо берар экан, аввало кийинишига эътибор беради. Кийинишдаги камтарли</w:t>
      </w:r>
      <w:r w:rsidRPr="00B145B8">
        <w:rPr>
          <w:rFonts w:ascii="Times New Roman" w:hAnsi="Times New Roman" w:cs="Times New Roman"/>
          <w:color w:val="000000"/>
          <w:sz w:val="28"/>
          <w:szCs w:val="28"/>
          <w:lang w:val="uz-Cyrl-UZ"/>
        </w:rPr>
        <w:t>к</w:t>
      </w:r>
      <w:r w:rsidRPr="00B145B8">
        <w:rPr>
          <w:rFonts w:ascii="Times New Roman" w:hAnsi="Times New Roman" w:cs="Times New Roman"/>
          <w:color w:val="000000"/>
          <w:sz w:val="28"/>
          <w:szCs w:val="28"/>
        </w:rPr>
        <w:t xml:space="preserve"> одоб-</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ё ёшлар одоби ифодаси. Маромида кийинган, меъёрида безак та</w:t>
      </w:r>
      <w:r w:rsidRPr="00B145B8">
        <w:rPr>
          <w:rFonts w:ascii="Times New Roman" w:hAnsi="Times New Roman" w:cs="Times New Roman"/>
          <w:color w:val="000000"/>
          <w:sz w:val="28"/>
          <w:szCs w:val="28"/>
          <w:lang w:val="uz-Cyrl-UZ"/>
        </w:rPr>
        <w:t>ққа</w:t>
      </w:r>
      <w:r w:rsidRPr="00B145B8">
        <w:rPr>
          <w:rFonts w:ascii="Times New Roman" w:hAnsi="Times New Roman" w:cs="Times New Roman"/>
          <w:color w:val="000000"/>
          <w:sz w:val="28"/>
          <w:szCs w:val="28"/>
        </w:rPr>
        <w:t>н ёшлар маҳалла эътибори, э</w:t>
      </w:r>
      <w:r w:rsidRPr="00B145B8">
        <w:rPr>
          <w:rFonts w:ascii="Times New Roman" w:hAnsi="Times New Roman" w:cs="Times New Roman"/>
          <w:color w:val="000000"/>
          <w:sz w:val="28"/>
          <w:szCs w:val="28"/>
          <w:lang w:val="uz-Cyrl-UZ"/>
        </w:rPr>
        <w:t>ҳ</w:t>
      </w:r>
      <w:r w:rsidRPr="00B145B8">
        <w:rPr>
          <w:rFonts w:ascii="Times New Roman" w:hAnsi="Times New Roman" w:cs="Times New Roman"/>
          <w:color w:val="000000"/>
          <w:sz w:val="28"/>
          <w:szCs w:val="28"/>
        </w:rPr>
        <w:t>тиромига сазовор бўлади. Ҳазрат Пай</w:t>
      </w:r>
      <w:r w:rsidRPr="00B145B8">
        <w:rPr>
          <w:rFonts w:ascii="Times New Roman" w:hAnsi="Times New Roman" w:cs="Times New Roman"/>
          <w:color w:val="000000"/>
          <w:sz w:val="28"/>
          <w:szCs w:val="28"/>
          <w:lang w:val="uz-Cyrl-UZ"/>
        </w:rPr>
        <w:t>ғ</w:t>
      </w:r>
      <w:r w:rsidRPr="00B145B8">
        <w:rPr>
          <w:rFonts w:ascii="Times New Roman" w:hAnsi="Times New Roman" w:cs="Times New Roman"/>
          <w:color w:val="000000"/>
          <w:sz w:val="28"/>
          <w:szCs w:val="28"/>
        </w:rPr>
        <w:t xml:space="preserve">амбаримизнинг: </w:t>
      </w:r>
      <w:r w:rsidRPr="00B145B8">
        <w:rPr>
          <w:rFonts w:ascii="Times New Roman" w:hAnsi="Times New Roman" w:cs="Times New Roman"/>
          <w:iCs/>
          <w:color w:val="000000"/>
          <w:sz w:val="28"/>
          <w:szCs w:val="28"/>
        </w:rPr>
        <w:t>«Кийим-бошларингизни яхшилаб кийинглар, токи одамлар орасида юздаги холдек чиройли б</w:t>
      </w:r>
      <w:r w:rsidRPr="00B145B8">
        <w:rPr>
          <w:rFonts w:ascii="Times New Roman" w:hAnsi="Times New Roman" w:cs="Times New Roman"/>
          <w:iCs/>
          <w:color w:val="000000"/>
          <w:sz w:val="28"/>
          <w:szCs w:val="28"/>
          <w:lang w:val="uz-Cyrl-UZ"/>
        </w:rPr>
        <w:t>ў</w:t>
      </w:r>
      <w:r w:rsidRPr="00B145B8">
        <w:rPr>
          <w:rFonts w:ascii="Times New Roman" w:hAnsi="Times New Roman" w:cs="Times New Roman"/>
          <w:iCs/>
          <w:color w:val="000000"/>
          <w:sz w:val="28"/>
          <w:szCs w:val="28"/>
        </w:rPr>
        <w:t xml:space="preserve">линглар!» </w:t>
      </w:r>
      <w:r w:rsidRPr="00B145B8">
        <w:rPr>
          <w:rFonts w:ascii="Times New Roman" w:hAnsi="Times New Roman" w:cs="Times New Roman"/>
          <w:color w:val="000000"/>
          <w:sz w:val="28"/>
          <w:szCs w:val="28"/>
        </w:rPr>
        <w:t>– де</w:t>
      </w:r>
      <w:r w:rsidRPr="00B145B8">
        <w:rPr>
          <w:rFonts w:ascii="Times New Roman" w:hAnsi="Times New Roman" w:cs="Times New Roman"/>
          <w:color w:val="000000"/>
          <w:sz w:val="28"/>
          <w:szCs w:val="28"/>
        </w:rPr>
        <w:softHyphen/>
        <w:t xml:space="preserve">ган </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дислари бу жи</w:t>
      </w:r>
      <w:r w:rsidRPr="00B145B8">
        <w:rPr>
          <w:rFonts w:ascii="Times New Roman" w:hAnsi="Times New Roman" w:cs="Times New Roman"/>
          <w:color w:val="000000"/>
          <w:sz w:val="28"/>
          <w:szCs w:val="28"/>
          <w:lang w:val="uz-Cyrl-UZ"/>
        </w:rPr>
        <w:t>ҳа</w:t>
      </w:r>
      <w:r w:rsidRPr="00B145B8">
        <w:rPr>
          <w:rFonts w:ascii="Times New Roman" w:hAnsi="Times New Roman" w:cs="Times New Roman"/>
          <w:color w:val="000000"/>
          <w:sz w:val="28"/>
          <w:szCs w:val="28"/>
        </w:rPr>
        <w:t>тдан ало</w:t>
      </w:r>
      <w:r w:rsidRPr="00B145B8">
        <w:rPr>
          <w:rFonts w:ascii="Times New Roman" w:hAnsi="Times New Roman" w:cs="Times New Roman"/>
          <w:color w:val="000000"/>
          <w:sz w:val="28"/>
          <w:szCs w:val="28"/>
          <w:lang w:val="uz-Cyrl-UZ"/>
        </w:rPr>
        <w:t>ҳи</w:t>
      </w:r>
      <w:r w:rsidRPr="00B145B8">
        <w:rPr>
          <w:rFonts w:ascii="Times New Roman" w:hAnsi="Times New Roman" w:cs="Times New Roman"/>
          <w:color w:val="000000"/>
          <w:sz w:val="28"/>
          <w:szCs w:val="28"/>
        </w:rPr>
        <w:t>да аҳамиятга моликдир.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rPr>
        <w:t xml:space="preserve">Аксинча,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та башанг кийиниш,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краги очиқ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йлаг</w:t>
      </w:r>
      <w:r w:rsidRPr="00B145B8">
        <w:rPr>
          <w:rFonts w:ascii="Times New Roman" w:hAnsi="Times New Roman" w:cs="Times New Roman"/>
          <w:color w:val="000000"/>
          <w:sz w:val="28"/>
          <w:szCs w:val="28"/>
          <w:lang w:val="uz-Cyrl-UZ"/>
        </w:rPr>
        <w:t>и ў</w:t>
      </w:r>
      <w:r w:rsidRPr="00B145B8">
        <w:rPr>
          <w:rFonts w:ascii="Times New Roman" w:hAnsi="Times New Roman" w:cs="Times New Roman"/>
          <w:color w:val="000000"/>
          <w:sz w:val="28"/>
          <w:szCs w:val="28"/>
        </w:rPr>
        <w:t>та калта ю</w:t>
      </w:r>
      <w:r w:rsidRPr="00B145B8">
        <w:rPr>
          <w:rFonts w:ascii="Times New Roman" w:hAnsi="Times New Roman" w:cs="Times New Roman"/>
          <w:color w:val="000000"/>
          <w:sz w:val="28"/>
          <w:szCs w:val="28"/>
          <w:lang w:val="uz-Cyrl-UZ"/>
        </w:rPr>
        <w:t>б</w:t>
      </w:r>
      <w:r w:rsidRPr="00B145B8">
        <w:rPr>
          <w:rFonts w:ascii="Times New Roman" w:hAnsi="Times New Roman" w:cs="Times New Roman"/>
          <w:color w:val="000000"/>
          <w:sz w:val="28"/>
          <w:szCs w:val="28"/>
        </w:rPr>
        <w:t>каларда юриш маҳалла а</w:t>
      </w:r>
      <w:r w:rsidRPr="00B145B8">
        <w:rPr>
          <w:rFonts w:ascii="Times New Roman" w:hAnsi="Times New Roman" w:cs="Times New Roman"/>
          <w:color w:val="000000"/>
          <w:sz w:val="28"/>
          <w:szCs w:val="28"/>
          <w:lang w:val="uz-Cyrl-UZ"/>
        </w:rPr>
        <w:t>ҳл</w:t>
      </w:r>
      <w:r w:rsidRPr="00B145B8">
        <w:rPr>
          <w:rFonts w:ascii="Times New Roman" w:hAnsi="Times New Roman" w:cs="Times New Roman"/>
          <w:color w:val="000000"/>
          <w:sz w:val="28"/>
          <w:szCs w:val="28"/>
        </w:rPr>
        <w:t xml:space="preserve">и асабини </w:t>
      </w:r>
      <w:r w:rsidRPr="00B145B8">
        <w:rPr>
          <w:rFonts w:ascii="Times New Roman" w:hAnsi="Times New Roman" w:cs="Times New Roman"/>
          <w:color w:val="000000"/>
          <w:sz w:val="28"/>
          <w:szCs w:val="28"/>
          <w:lang w:val="uz-Cyrl-UZ"/>
        </w:rPr>
        <w:t>қўзға</w:t>
      </w:r>
      <w:r w:rsidRPr="00B145B8">
        <w:rPr>
          <w:rFonts w:ascii="Times New Roman" w:hAnsi="Times New Roman" w:cs="Times New Roman"/>
          <w:color w:val="000000"/>
          <w:sz w:val="28"/>
          <w:szCs w:val="28"/>
        </w:rPr>
        <w:t>тиши табиий. Бинобарин, оддий ва чиройли кийинишга ўргатиш маҳаллага эҳтиром тарбияси ҳисобланади.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Айни ва</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тда ҳар қайси оила ёшларда тил одобини шакллантиришга ҳам</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ди</w:t>
      </w:r>
      <w:r w:rsidRPr="00B145B8">
        <w:rPr>
          <w:rFonts w:ascii="Times New Roman" w:hAnsi="Times New Roman" w:cs="Times New Roman"/>
          <w:color w:val="000000"/>
          <w:sz w:val="28"/>
          <w:szCs w:val="28"/>
          <w:lang w:val="uz-Cyrl-UZ"/>
        </w:rPr>
        <w:t>ққа</w:t>
      </w:r>
      <w:r w:rsidRPr="00B145B8">
        <w:rPr>
          <w:rFonts w:ascii="Times New Roman" w:hAnsi="Times New Roman" w:cs="Times New Roman"/>
          <w:color w:val="000000"/>
          <w:sz w:val="28"/>
          <w:szCs w:val="28"/>
        </w:rPr>
        <w:t xml:space="preserve">т </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илмо</w:t>
      </w:r>
      <w:r w:rsidRPr="00B145B8">
        <w:rPr>
          <w:rFonts w:ascii="Times New Roman" w:hAnsi="Times New Roman" w:cs="Times New Roman"/>
          <w:color w:val="000000"/>
          <w:sz w:val="28"/>
          <w:szCs w:val="28"/>
          <w:lang w:val="uz-Cyrl-UZ"/>
        </w:rPr>
        <w:t>ғи</w:t>
      </w:r>
      <w:r w:rsidRPr="00B145B8">
        <w:rPr>
          <w:rFonts w:ascii="Times New Roman" w:hAnsi="Times New Roman" w:cs="Times New Roman"/>
          <w:color w:val="000000"/>
          <w:sz w:val="28"/>
          <w:szCs w:val="28"/>
        </w:rPr>
        <w:t xml:space="preserve"> ниҳоятда зарур. Биз </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 фарзандларимизни савод</w:t>
      </w:r>
      <w:r w:rsidRPr="00B145B8">
        <w:rPr>
          <w:rFonts w:ascii="Times New Roman" w:hAnsi="Times New Roman" w:cs="Times New Roman"/>
          <w:color w:val="000000"/>
          <w:sz w:val="28"/>
          <w:szCs w:val="28"/>
          <w:lang w:val="uz-Cyrl-UZ"/>
        </w:rPr>
        <w:t>л</w:t>
      </w:r>
      <w:r w:rsidRPr="00B145B8">
        <w:rPr>
          <w:rFonts w:ascii="Times New Roman" w:hAnsi="Times New Roman" w:cs="Times New Roman"/>
          <w:color w:val="000000"/>
          <w:sz w:val="28"/>
          <w:szCs w:val="28"/>
        </w:rPr>
        <w:t>и ва чиройли с</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злашга изчил ўргатиб боришимиз зарур</w:t>
      </w:r>
      <w:r w:rsidRPr="00B145B8">
        <w:rPr>
          <w:rFonts w:ascii="Times New Roman" w:hAnsi="Times New Roman" w:cs="Times New Roman"/>
          <w:color w:val="000000"/>
          <w:sz w:val="28"/>
          <w:szCs w:val="28"/>
          <w:lang w:val="uz-Cyrl-UZ"/>
        </w:rPr>
        <w:t xml:space="preserve"> (буюк Имом Абу Ҳомид Ғаззолийнинг “Тил офатлари” китоби ва Шайх Муҳаммад Содиқ Муҳаммад Юсуфнинг </w:t>
      </w:r>
      <w:r w:rsidRPr="00B145B8">
        <w:rPr>
          <w:rFonts w:ascii="Times New Roman" w:hAnsi="Times New Roman" w:cs="Times New Roman"/>
          <w:b/>
          <w:color w:val="000000"/>
          <w:sz w:val="28"/>
          <w:szCs w:val="28"/>
          <w:lang w:val="uz-Cyrl-UZ"/>
        </w:rPr>
        <w:t>“Тил офатлари»</w:t>
      </w:r>
      <w:r w:rsidRPr="00B145B8">
        <w:rPr>
          <w:rFonts w:ascii="Times New Roman" w:hAnsi="Times New Roman" w:cs="Times New Roman"/>
          <w:color w:val="000000"/>
          <w:sz w:val="28"/>
          <w:szCs w:val="28"/>
          <w:lang w:val="uz-Cyrl-UZ"/>
        </w:rPr>
        <w:t xml:space="preserve"> ҳақидаги маърузаси сўзланади, яъни I офат: кераксиз, бефойда сўз; II – ботил, асоссиз сўз – маишатвозликлар чоғидаги тутуруқсиз, бемаъни гаплар; III – мақтанчоқлик – оғиз тўлдириб гапириш; </w:t>
      </w:r>
      <w:r w:rsidRPr="00B145B8">
        <w:rPr>
          <w:rFonts w:ascii="Times New Roman" w:hAnsi="Times New Roman" w:cs="Times New Roman"/>
          <w:color w:val="000000"/>
          <w:sz w:val="28"/>
          <w:szCs w:val="28"/>
          <w:lang w:val="en-US"/>
        </w:rPr>
        <w:t>IV</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lang w:val="uz-Cyrl-UZ"/>
        </w:rPr>
        <w:lastRenderedPageBreak/>
        <w:t xml:space="preserve">– фаҳш, сўкиш – уят, қабиҳ, шармсизлик; </w:t>
      </w:r>
      <w:r w:rsidRPr="00B145B8">
        <w:rPr>
          <w:rFonts w:ascii="Times New Roman" w:hAnsi="Times New Roman" w:cs="Times New Roman"/>
          <w:color w:val="000000"/>
          <w:sz w:val="28"/>
          <w:szCs w:val="28"/>
          <w:lang w:val="en-US"/>
        </w:rPr>
        <w:t>V</w:t>
      </w:r>
      <w:r w:rsidRPr="00B145B8">
        <w:rPr>
          <w:rFonts w:ascii="Times New Roman" w:hAnsi="Times New Roman" w:cs="Times New Roman"/>
          <w:color w:val="000000"/>
          <w:sz w:val="28"/>
          <w:szCs w:val="28"/>
          <w:lang w:val="uz-Cyrl-UZ"/>
        </w:rPr>
        <w:t xml:space="preserve"> – мазаҳ – ҳазил-мутойиба: </w:t>
      </w:r>
      <w:r w:rsidRPr="00B145B8">
        <w:rPr>
          <w:rFonts w:ascii="Times New Roman" w:hAnsi="Times New Roman" w:cs="Times New Roman"/>
          <w:i/>
          <w:color w:val="000000"/>
          <w:sz w:val="28"/>
          <w:szCs w:val="28"/>
          <w:lang w:val="uz-Cyrl-UZ"/>
        </w:rPr>
        <w:t>“кўзида оқи бор сенинг эрингми?”;</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lang w:val="en-US"/>
        </w:rPr>
        <w:t>VI</w:t>
      </w:r>
      <w:r w:rsidRPr="00B145B8">
        <w:rPr>
          <w:rFonts w:ascii="Times New Roman" w:hAnsi="Times New Roman" w:cs="Times New Roman"/>
          <w:color w:val="000000"/>
          <w:sz w:val="28"/>
          <w:szCs w:val="28"/>
          <w:lang w:val="uz-Cyrl-UZ"/>
        </w:rPr>
        <w:t xml:space="preserve"> – масхара ва истеҳзо – бировни паст санаш; VII – ёлғон – ростнинг тескариси; </w:t>
      </w:r>
      <w:r w:rsidRPr="00B145B8">
        <w:rPr>
          <w:rFonts w:ascii="Times New Roman" w:hAnsi="Times New Roman" w:cs="Times New Roman"/>
          <w:color w:val="000000"/>
          <w:sz w:val="28"/>
          <w:szCs w:val="28"/>
          <w:lang w:val="en-US"/>
        </w:rPr>
        <w:t>VIII</w:t>
      </w:r>
      <w:r w:rsidRPr="00B145B8">
        <w:rPr>
          <w:rFonts w:ascii="Times New Roman" w:hAnsi="Times New Roman" w:cs="Times New Roman"/>
          <w:color w:val="000000"/>
          <w:sz w:val="28"/>
          <w:szCs w:val="28"/>
        </w:rPr>
        <w:t>– ғийбат – бировнинг айбини унинг йўқлигида гапириш</w:t>
      </w:r>
      <w:r w:rsidRPr="00B145B8">
        <w:rPr>
          <w:rFonts w:ascii="Times New Roman" w:hAnsi="Times New Roman" w:cs="Times New Roman"/>
          <w:color w:val="000000"/>
          <w:sz w:val="28"/>
          <w:szCs w:val="28"/>
          <w:lang w:val="uz-Cyrl-UZ"/>
        </w:rPr>
        <w:t>. [қ.: М.С.М.Юсуф. Руҳий тарбия. I китоб: Покланиш. – Т.: Шарқ, 2008, 229-260]).</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Мактаб ёшидаги маҳалла болаларининг маънавия</w:t>
      </w:r>
      <w:r w:rsidRPr="00B145B8">
        <w:rPr>
          <w:rFonts w:ascii="Times New Roman" w:hAnsi="Times New Roman" w:cs="Times New Roman"/>
          <w:color w:val="000000"/>
          <w:sz w:val="28"/>
          <w:szCs w:val="28"/>
          <w:lang w:val="uz-Cyrl-UZ"/>
        </w:rPr>
        <w:softHyphen/>
        <w:t>тини шакллантириш ишлари бевосита шу маҳалладаги мактаб жамоаси билан биргаликда амалга оширилади. Мамлакатимиздаги тажрибали маҳаллалар бу соҳада кўзга кўринарли ютуқларга эришмоқдалар. Мактабларда турли мавзулардаги суҳбатлар, кечалар, анжуманларда маҳалла фаоллари, фахрий отахон ва онахонларнинг иштироки уларнинг таъсири ва жозибасини кучайтириши муқаррар.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Мактабда уюштириладиган “Ўзбекистон – Ватаним менинг”, “Одобли элга манзур”, “Оилам – ифтихорим”, “Соғ танда соғлом ақл”, “Гиёҳвандлик – ёшлик офати”, “Дин ва маънавият”, каби мавзуларда суҳбатларни биргаликда ўтказиш мактаб ва маҳалла ҳамкорлигини мустаҳкамлайди.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Ота-оналар билан ўтказиладиган турли тадбирлардан ҳам маҳалла маънавиятини камол топтиришда унумли фойдаланиш мумкин. “оилада соғлом эътиқод тарбияси”, “Фарзандларимизни ҳақиқий ватанпарварлар  қилиб етиштирайлик”, “Оилада болаларни мустақил фикрлашга ўргатиш”, “Одоб тарбиясида ҳадислардан фойдаланиш” каби мавзулардаги суҳбатларни биргаликда уюштириш мактаб учун ҳам, маҳалла учун ҳам ниҳоятда фойдвалидир.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 одобини, ёшлар маънавиятини камол топтиришда фахрийлар фаолияти алоҳида аҳамиятга эга.</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Маҳаллада яшовчи зиёлилар, олимлар,  номдор стипендияга номзод иқтидорли талабаларнинг ўрни беқиёс.</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Ёшлар ичкиликбозлиги ва гиёҳвандлигига, экстремизм ва ақидапарастлигига  қарши кураш – маҳалла жамоасининг долзарб вазифаси.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Кўпгина маҳаллаларда хотин-қизлар кенгаши қошида ташкил қилинадиган Қизлар давраси гуруҳида “Кийиниш одоби”, “Ҳаё ва иффат – қизлар кўрки”, “Бахтингни эъзозла, дугонам”, “Келин бўлиш қийинми?” каби мавзулардаги давра суҳбатлари ва баҳс-мунозараларда таниқли аёллар: олималар, санъаткорлар, шифокорлар, шоиралар иштирок этадилар.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noProof/>
          <w:sz w:val="28"/>
          <w:szCs w:val="28"/>
        </w:rPr>
        <w:lastRenderedPageBreak/>
        <w:drawing>
          <wp:anchor distT="0" distB="0" distL="114300" distR="114300" simplePos="0" relativeHeight="251844608" behindDoc="1" locked="0" layoutInCell="1" allowOverlap="1">
            <wp:simplePos x="0" y="0"/>
            <wp:positionH relativeFrom="column">
              <wp:posOffset>2720975</wp:posOffset>
            </wp:positionH>
            <wp:positionV relativeFrom="paragraph">
              <wp:posOffset>231775</wp:posOffset>
            </wp:positionV>
            <wp:extent cx="3209925" cy="2252345"/>
            <wp:effectExtent l="19050" t="0" r="9525" b="0"/>
            <wp:wrapTight wrapText="bothSides">
              <wp:wrapPolygon edited="0">
                <wp:start x="-128" y="0"/>
                <wp:lineTo x="-128" y="21375"/>
                <wp:lineTo x="21664" y="21375"/>
                <wp:lineTo x="21664" y="0"/>
                <wp:lineTo x="-128" y="0"/>
              </wp:wrapPolygon>
            </wp:wrapTight>
            <wp:docPr id="231" name="Рисунок 231" descr="http://fikr.uz/uploads/images/e/7/3/b/245/1731d97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ikr.uz/uploads/images/e/7/3/b/245/1731d9702a.jpg"/>
                    <pic:cNvPicPr>
                      <a:picLocks noChangeAspect="1" noChangeArrowheads="1"/>
                    </pic:cNvPicPr>
                  </pic:nvPicPr>
                  <pic:blipFill>
                    <a:blip r:embed="rId505" r:link="rId506"/>
                    <a:srcRect/>
                    <a:stretch>
                      <a:fillRect/>
                    </a:stretch>
                  </pic:blipFill>
                  <pic:spPr bwMode="auto">
                    <a:xfrm>
                      <a:off x="0" y="0"/>
                      <a:ext cx="3209925" cy="2252345"/>
                    </a:xfrm>
                    <a:prstGeom prst="rect">
                      <a:avLst/>
                    </a:prstGeom>
                    <a:noFill/>
                    <a:ln w="9525">
                      <a:noFill/>
                      <a:miter lim="800000"/>
                      <a:headEnd/>
                      <a:tailEnd/>
                    </a:ln>
                  </pic:spPr>
                </pic:pic>
              </a:graphicData>
            </a:graphic>
          </wp:anchor>
        </w:drawing>
      </w:r>
      <w:r w:rsidRPr="00B145B8">
        <w:rPr>
          <w:rFonts w:ascii="Times New Roman" w:hAnsi="Times New Roman" w:cs="Times New Roman"/>
          <w:color w:val="000000"/>
          <w:sz w:val="28"/>
          <w:szCs w:val="28"/>
          <w:lang w:val="uz-Cyrl-UZ"/>
        </w:rPr>
        <w:t xml:space="preserve">Маҳаллада маънавиятни шакллантириш, аҳиллик, ҳамжиҳатликни мустаҳкамлашда хилма-хил </w:t>
      </w:r>
      <w:r w:rsidRPr="00B145B8">
        <w:rPr>
          <w:rFonts w:ascii="Times New Roman" w:hAnsi="Times New Roman" w:cs="Times New Roman"/>
          <w:b/>
          <w:color w:val="000000"/>
          <w:sz w:val="28"/>
          <w:szCs w:val="28"/>
          <w:lang w:val="uz-Cyrl-UZ"/>
        </w:rPr>
        <w:t>кўрик-мусобақалар</w:t>
      </w:r>
      <w:r w:rsidRPr="00B145B8">
        <w:rPr>
          <w:rFonts w:ascii="Times New Roman" w:hAnsi="Times New Roman" w:cs="Times New Roman"/>
          <w:color w:val="000000"/>
          <w:sz w:val="28"/>
          <w:szCs w:val="28"/>
          <w:lang w:val="uz-Cyrl-UZ"/>
        </w:rPr>
        <w:t>ни уюштириш ҳам алоҳида аҳамиятга эга. Кейинги йилларда “Маҳалладаги намунали хонадон”, “Маҳалладаги энг яхши тўй”, “Маҳалладаги энг яхши қўшнилар”, “Энг яхши мураббий”, “Энг фаол нафақахўр” каби кўриклар яхши натижа бермоқда.</w:t>
      </w:r>
    </w:p>
    <w:p w:rsidR="00B145B8" w:rsidRPr="00B145B8" w:rsidRDefault="00B145B8" w:rsidP="00B145B8">
      <w:pPr>
        <w:pStyle w:val="a4"/>
        <w:ind w:firstLine="567"/>
        <w:jc w:val="both"/>
        <w:rPr>
          <w:sz w:val="28"/>
          <w:szCs w:val="28"/>
          <w:lang w:val="uz-Cyrl-UZ"/>
        </w:rPr>
      </w:pPr>
      <w:r w:rsidRPr="00B145B8">
        <w:rPr>
          <w:sz w:val="28"/>
          <w:szCs w:val="28"/>
          <w:lang w:val="uz-Cyrl-UZ"/>
        </w:rPr>
        <w:t xml:space="preserve">Ўзбекистон Республикаси Мустақиллиги, Наврўз, Конституцияси ва бошқа байрамларга бағишланган тантанали маросимларда пиру-бадавлат, саховатпеша ҳамюртларимизга Президентимиз ва халқимиз миннатдорчилик билдиряпти. </w:t>
      </w:r>
    </w:p>
    <w:p w:rsidR="00B145B8" w:rsidRPr="00B145B8" w:rsidRDefault="00B145B8" w:rsidP="00B145B8">
      <w:pPr>
        <w:pStyle w:val="a4"/>
        <w:ind w:firstLine="567"/>
        <w:jc w:val="both"/>
        <w:rPr>
          <w:sz w:val="28"/>
          <w:szCs w:val="28"/>
          <w:lang w:val="uz-Cyrl-UZ"/>
        </w:rPr>
      </w:pPr>
      <w:r w:rsidRPr="00B145B8">
        <w:rPr>
          <w:sz w:val="28"/>
          <w:szCs w:val="28"/>
          <w:lang w:val="uz-Cyrl-UZ"/>
        </w:rPr>
        <w:t xml:space="preserve">Юртимиз фаровонлигига катта хисса қўшаётган, маҳаллалар ҳудудини асфальт қилаётган, қишлоқ мактаблари ва кўчаларини, қабристонлар атрофини ободонлаштираётган, кам таъминланган хонадонларни сидқи дилдан қўллаб-қувватлаётган қўрғонтепалик фахрий Умрзоқ Холмирзаев кабилар республикамизда анчагина. </w:t>
      </w:r>
    </w:p>
    <w:p w:rsidR="00B145B8" w:rsidRPr="00B145B8" w:rsidRDefault="00B145B8" w:rsidP="00B145B8">
      <w:pPr>
        <w:pStyle w:val="a4"/>
        <w:ind w:firstLine="567"/>
        <w:jc w:val="both"/>
        <w:rPr>
          <w:sz w:val="28"/>
          <w:szCs w:val="28"/>
          <w:lang w:val="uz-Cyrl-UZ"/>
        </w:rPr>
      </w:pPr>
      <w:r w:rsidRPr="00B145B8">
        <w:rPr>
          <w:sz w:val="28"/>
          <w:szCs w:val="28"/>
          <w:lang w:val="uz-Cyrl-UZ"/>
        </w:rPr>
        <w:t>Уларнинг табаррук номларини алоҳида таъкидлаш лозим. Булар: Шаҳрихон туманида ўз ҳисобидан 350 ўринли ўқув биноси қуриб берган “Ривож” фирмаси, 320 ўринли ўқув биноси қуриб берган Олтинкўл туманидаги “Сувюлдуз” фермер хўжалиги, ўз маблағидан 260 ўринли мактаб қуриб берган булоқбошилик тадбиркор Абдужалил Шарипов, 240 ўринли янги ўқув бинолари қуриб берган Андижон туманидаги «Мустақиллик» фермер хўжалиги раҳбарлари халқимиз учун ибрат намунасидир.</w:t>
      </w:r>
    </w:p>
    <w:p w:rsidR="00B145B8" w:rsidRPr="00B145B8" w:rsidRDefault="00B145B8" w:rsidP="00B145B8">
      <w:pPr>
        <w:pStyle w:val="a4"/>
        <w:ind w:firstLine="567"/>
        <w:jc w:val="both"/>
        <w:rPr>
          <w:sz w:val="28"/>
          <w:szCs w:val="28"/>
          <w:lang w:val="uz-Cyrl-UZ"/>
        </w:rPr>
      </w:pPr>
      <w:r w:rsidRPr="00B145B8">
        <w:rPr>
          <w:sz w:val="28"/>
          <w:szCs w:val="28"/>
          <w:lang w:val="uz-Cyrl-UZ"/>
        </w:rPr>
        <w:t>Уларнинг ҳар бири – ўз ҳаёти давомида ўрнак олишга, ўрганишга арзигулик, номи элларда достон машҳур олим ёки истеъдодли адиб, намунали хонадон соҳиби ва имон-эътиқодли тадбиркор, меҳрибон устоз ва заҳматкаш фермер, саховатли бизнесмен, маънавий бой, моддий бадавлат ватандошларимиз! Улар – бизга бамисоли тўғри йўл кўрсатиб турувчи маёқ. Одамлар ўз ҳаётида шулардан ибрат олиб яшашга интиладилар. Рўйхатни яна давом эттириш мумкин. Президент эътиборига сазовор бўлганлар:</w:t>
      </w:r>
    </w:p>
    <w:p w:rsidR="00B145B8" w:rsidRPr="00B145B8" w:rsidRDefault="00B145B8" w:rsidP="00B145B8">
      <w:pPr>
        <w:pStyle w:val="a4"/>
        <w:ind w:firstLine="708"/>
        <w:jc w:val="both"/>
        <w:rPr>
          <w:sz w:val="28"/>
          <w:szCs w:val="28"/>
          <w:lang w:val="uz-Cyrl-UZ"/>
        </w:rPr>
      </w:pPr>
      <w:r w:rsidRPr="00B145B8">
        <w:rPr>
          <w:sz w:val="28"/>
          <w:szCs w:val="28"/>
          <w:lang w:val="uz-Cyrl-UZ"/>
        </w:rPr>
        <w:t>* хатирчилик Салом ота Шойматов – ўзининг 27,5 миллион сўм маблағини маҳаллани асфальтлаштириш, қабристон атрофини ободонлаштириш, қишлоқ мактабини таъмирлашга сарфлаган;</w:t>
      </w:r>
    </w:p>
    <w:p w:rsidR="00B145B8" w:rsidRPr="00B145B8" w:rsidRDefault="00B145B8" w:rsidP="00B145B8">
      <w:pPr>
        <w:pStyle w:val="a4"/>
        <w:ind w:firstLine="708"/>
        <w:jc w:val="both"/>
        <w:rPr>
          <w:sz w:val="28"/>
          <w:szCs w:val="28"/>
          <w:lang w:val="uz-Cyrl-UZ"/>
        </w:rPr>
      </w:pPr>
      <w:r w:rsidRPr="00B145B8">
        <w:rPr>
          <w:sz w:val="28"/>
          <w:szCs w:val="28"/>
          <w:lang w:val="uz-Cyrl-UZ"/>
        </w:rPr>
        <w:lastRenderedPageBreak/>
        <w:t>* ғузорлик Ғайрат Пўлатов йил давомида 50 та кам таъминланган хонадонга ҳомийлик қилган;</w:t>
      </w:r>
    </w:p>
    <w:p w:rsidR="00B145B8" w:rsidRPr="00B145B8" w:rsidRDefault="00B145B8" w:rsidP="00B145B8">
      <w:pPr>
        <w:pStyle w:val="a4"/>
        <w:ind w:firstLine="708"/>
        <w:jc w:val="both"/>
        <w:rPr>
          <w:sz w:val="28"/>
          <w:szCs w:val="28"/>
          <w:lang w:val="uz-Cyrl-UZ"/>
        </w:rPr>
      </w:pPr>
      <w:r w:rsidRPr="00B145B8">
        <w:rPr>
          <w:sz w:val="28"/>
          <w:szCs w:val="28"/>
          <w:lang w:val="uz-Cyrl-UZ"/>
        </w:rPr>
        <w:t>* тошкентлик пенсионер Суярқул Туроббоев ўз ҳисобидан 1,7 миллион сўм сарфлаб, қаровсиз ерларни обод қилиб, кўркам хиёбон барпо қилган;</w:t>
      </w:r>
    </w:p>
    <w:p w:rsidR="00B145B8" w:rsidRPr="00B145B8" w:rsidRDefault="00B145B8" w:rsidP="00B145B8">
      <w:pPr>
        <w:pStyle w:val="a4"/>
        <w:ind w:firstLine="708"/>
        <w:jc w:val="both"/>
        <w:rPr>
          <w:sz w:val="28"/>
          <w:szCs w:val="28"/>
          <w:lang w:val="uz-Cyrl-UZ"/>
        </w:rPr>
      </w:pPr>
      <w:r w:rsidRPr="00B145B8">
        <w:rPr>
          <w:sz w:val="28"/>
          <w:szCs w:val="28"/>
          <w:lang w:val="uz-Cyrl-UZ"/>
        </w:rPr>
        <w:t>* Шайхонтоҳур туманидан Жаҳонгир Усмонов ўзининг 8 миллион сўм маблағи ҳисобига болалар спорт майдончаси қуриб берган;</w:t>
      </w:r>
    </w:p>
    <w:p w:rsidR="00B145B8" w:rsidRPr="00B145B8" w:rsidRDefault="00B145B8" w:rsidP="00B145B8">
      <w:pPr>
        <w:pStyle w:val="a4"/>
        <w:ind w:firstLine="708"/>
        <w:jc w:val="both"/>
        <w:rPr>
          <w:sz w:val="28"/>
          <w:szCs w:val="28"/>
          <w:lang w:val="uz-Cyrl-UZ"/>
        </w:rPr>
      </w:pPr>
      <w:r w:rsidRPr="00B145B8">
        <w:rPr>
          <w:sz w:val="28"/>
          <w:szCs w:val="28"/>
          <w:lang w:val="uz-Cyrl-UZ"/>
        </w:rPr>
        <w:t>* Ўзбекистон Халқ рассоми Сайдамат ота Маҳмудов ўғиллари ва шогирдлари билан уч ой мобайнида Қўқон шаҳар ўрдасининг катта бир залини бепул таъмирлаб берганлар;</w:t>
      </w:r>
    </w:p>
    <w:p w:rsidR="00B145B8" w:rsidRPr="00B145B8" w:rsidRDefault="00B145B8" w:rsidP="00B145B8">
      <w:pPr>
        <w:pStyle w:val="a4"/>
        <w:ind w:firstLine="708"/>
        <w:jc w:val="both"/>
        <w:rPr>
          <w:sz w:val="28"/>
          <w:szCs w:val="28"/>
          <w:lang w:val="uz-Cyrl-UZ"/>
        </w:rPr>
      </w:pPr>
      <w:r w:rsidRPr="00B145B8">
        <w:rPr>
          <w:sz w:val="28"/>
          <w:szCs w:val="28"/>
          <w:lang w:val="uz-Cyrl-UZ"/>
        </w:rPr>
        <w:t>* Тошкент шаҳар Мирзо Улуғбек тумани Хумоюн МФЙ раиси Зикрилло Эрматов ўз ҳисобидан 12,6 миллион сўм маблағ сарфлаб, кўчат экиб, боғ барпо этган;</w:t>
      </w:r>
    </w:p>
    <w:p w:rsidR="00B145B8" w:rsidRPr="00B145B8" w:rsidRDefault="00B145B8" w:rsidP="00B145B8">
      <w:pPr>
        <w:pStyle w:val="a4"/>
        <w:ind w:firstLine="708"/>
        <w:jc w:val="both"/>
        <w:rPr>
          <w:sz w:val="28"/>
          <w:szCs w:val="28"/>
          <w:lang w:val="uz-Cyrl-UZ"/>
        </w:rPr>
      </w:pPr>
      <w:r w:rsidRPr="00B145B8">
        <w:rPr>
          <w:sz w:val="28"/>
          <w:szCs w:val="28"/>
          <w:lang w:val="uz-Cyrl-UZ"/>
        </w:rPr>
        <w:t>* Шайхонтоҳур тумани “Янги шаҳар” маҳалла оқсоқоли Рихсивой Орипов, самарқандлик халқ таълими фидойиси Иброҳим Рауповлар маҳаллада спорт майдончалари барпо этиб, болалар боғчалари, мактаб ва соғлиқни сақлаш муассасаларига ҳомийлик қилиб келмоқдалар.</w:t>
      </w:r>
    </w:p>
    <w:p w:rsidR="00B145B8" w:rsidRPr="00B145B8" w:rsidRDefault="00B145B8" w:rsidP="00B145B8">
      <w:pPr>
        <w:pStyle w:val="a4"/>
        <w:ind w:firstLine="708"/>
        <w:jc w:val="both"/>
        <w:rPr>
          <w:sz w:val="28"/>
          <w:szCs w:val="28"/>
          <w:lang w:val="uz-Cyrl-UZ"/>
        </w:rPr>
      </w:pPr>
      <w:r w:rsidRPr="00B145B8">
        <w:rPr>
          <w:sz w:val="28"/>
          <w:szCs w:val="28"/>
          <w:lang w:val="uz-Cyrl-UZ"/>
        </w:rPr>
        <w:t xml:space="preserve">Юртимиз раҳбари ўз асарларида, катта-катта йиғинларда номлари зикр этилган саховатпеша ватандошларимизни ҳақиқий ибрат намунаси қилиб кўрсатмоқда. Халқимиз зўр миннатдорчилик билан уларнинг ҳаёти ва фаолиятига таҳсинлар айтади. </w:t>
      </w:r>
    </w:p>
    <w:p w:rsidR="00B145B8" w:rsidRPr="00B145B8" w:rsidRDefault="00B145B8" w:rsidP="00B145B8">
      <w:pPr>
        <w:pStyle w:val="a4"/>
        <w:ind w:firstLine="0"/>
        <w:jc w:val="both"/>
        <w:rPr>
          <w:color w:val="000000"/>
          <w:sz w:val="28"/>
          <w:szCs w:val="28"/>
          <w:lang w:val="uz-Cyrl-UZ"/>
        </w:rPr>
      </w:pPr>
      <w:r w:rsidRPr="00B145B8">
        <w:rPr>
          <w:sz w:val="28"/>
          <w:szCs w:val="28"/>
          <w:lang w:val="uz-Cyrl-UZ"/>
        </w:rPr>
        <w:tab/>
        <w:t>Республикамиз Президенти назарига тушган фидойи юртдошларимиз ичида хивалик Ўзбекистон Қаҳрамони Бектурди Жуманиёзов, илғор фермерлар Гулмат Ҳайитматов, Машариф Қаландаров, Ўзбекистонда хизмат кўрсатган қурувчи Болтабой Сапаев, “Меҳнат шуҳрати” ордени соҳиби, электр пайвандчи Юсупбой Ўразов, уста шоликор Қурбоной Узоқбоева, моҳир тикувчи Аннабиби Собирова, “Ўзбекистонда хизмат кўрсатган соғлиқни сақлаш ходими” Қаландар Бобожонов, “Эл-юрт ҳурмати” ордени соҳиби Шокир Хўжаев, олий тоифали ҳамшира Гулчеҳра Раҳмонова, маҳалла шифокори, “Соғлом авлод” учун ордени соҳибаси Турди Матназарова, болалар уйи ҳамшираси Нева Ким каби юзлаб заҳматкаш одамларни кўрсатиш мумкин.</w:t>
      </w:r>
      <w:r w:rsidRPr="00B145B8">
        <w:rPr>
          <w:color w:val="000000"/>
          <w:sz w:val="28"/>
          <w:szCs w:val="28"/>
          <w:lang w:val="uz-Cyrl-UZ"/>
        </w:rPr>
        <w:t xml:space="preserve">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Маҳалла – мамлакатимиз халқлари ижтимоий-маданий ҳаётининг ажралмас қисми, эзгу қадриятларимиздан. Ҳар бир фуқаро маънавиятининг шаклланиши ва камол топиб боришида маҳалла сезиларли таъсир кўрсатиши муқаррар.  Шу туфайли маҳаллани Мураббий десак хато бўлмас.</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Маҳалла «ёзилмаган» ўзига хос қонунлар, удум ва анъаналарга амал қилади. Ҳар қайси маҳалладош ана шундай эзгу ва безавол қадриятларимиз моҳияти ва аҳамиятини яхши англаб етиши зарур. Маҳаллага эҳтиром ва </w:t>
      </w:r>
      <w:r w:rsidRPr="00B145B8">
        <w:rPr>
          <w:rFonts w:ascii="Times New Roman" w:hAnsi="Times New Roman" w:cs="Times New Roman"/>
          <w:color w:val="000000"/>
          <w:sz w:val="28"/>
          <w:szCs w:val="28"/>
          <w:lang w:val="uz-Cyrl-UZ"/>
        </w:rPr>
        <w:lastRenderedPageBreak/>
        <w:t>садоқат, маҳалладошларга ҳурмат ва меҳрибонлик, маҳалла фаровонлиги ва осойишталигини таъминлашда жонкуярлик, унда барқарор бўлган анъана</w:t>
      </w:r>
      <w:r w:rsidRPr="00B145B8">
        <w:rPr>
          <w:rFonts w:ascii="Times New Roman" w:hAnsi="Times New Roman" w:cs="Times New Roman"/>
          <w:color w:val="000000"/>
          <w:sz w:val="28"/>
          <w:szCs w:val="28"/>
          <w:lang w:val="uz-Cyrl-UZ"/>
        </w:rPr>
        <w:softHyphen/>
        <w:t>ларга изчил амал қилиш ҳар бир маҳалладошнинг фуқаролик бурчидир.</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Маҳаллада истиқомат қилувчи ҳар бир фуқаро жамият олдидаги ўз масъулиятини теран ҳис килиб яшаши шарт.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масъулият эса ақл-идрок амрига риоя қилиш, ҳалолликни ҳаёт қонуни деб билиш, иқтисодий ва ижтимоий фаолиятда маҳалла муносабатини ҳам эътиборда тутиш, юксак одоб ва маданият соҳиби бўлиб, маҳалладошлар дилига:</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хушнудлик яхши кайфият бағишлаш,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ҳамиша адолатли ва ҳақгуй,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ширинсўз ва мулойим,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камтар ва саховатли бўлиш,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маҳалла аҳлига ҳеч қачон озор етказмаслик,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ғийбат, ҳасад, туҳмат, чақимчилик қилмаслик,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манманлик каби иллатлардан йироқ бўлиш, </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ичкиликбозлик ва гиёҳвандликдан ҳазар қилиш сингари хислатларга эга бўлишни тақозо этади.</w:t>
      </w:r>
    </w:p>
    <w:p w:rsidR="00B145B8" w:rsidRPr="00B145B8" w:rsidRDefault="00B145B8" w:rsidP="00B145B8">
      <w:pPr>
        <w:autoSpaceDE w:val="0"/>
        <w:autoSpaceDN w:val="0"/>
        <w:adjustRightInd w:val="0"/>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Бу фазилатлар оилада шаклланади. Ҳар бир ота-она ўз фарзандларини маҳаллага эҳтиром руҳида тарбиялаб, аввало, одобга ўргатиши, саломлашишдан тортиб катталарни ҳурмат қилиш, уларнинг насиҳатларига амал қилишга кўникма ҳосил қилдириши, маҳалла удумлари билан таништира бориб, тўғрисўз ва мулойим, маҳалладошларга ғамхўр ва меҳрибон, ожизларга мададкор, муҳтожлар дилига малҳам бўлиш таълимини бериши лозим. Улар вояга етганларида эса, маҳаллада ҳалоллик ва меҳнатсеварлиқ одоб ва ҳаё, дўстлик ва одамийлик билан муносиб ўрин олишга ўргатишлари зарур.</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rPr>
        <w:t>Айнан ота-оналарнинг бу жиҳатдан намуна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 xml:space="preserve">лишлари алоҳида аҳамиятга эга.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iCs/>
          <w:color w:val="000000"/>
          <w:sz w:val="28"/>
          <w:szCs w:val="28"/>
        </w:rPr>
        <w:t>«Қуш уясида к</w:t>
      </w:r>
      <w:r w:rsidRPr="00B145B8">
        <w:rPr>
          <w:rFonts w:ascii="Times New Roman" w:hAnsi="Times New Roman" w:cs="Times New Roman"/>
          <w:iCs/>
          <w:color w:val="000000"/>
          <w:sz w:val="28"/>
          <w:szCs w:val="28"/>
          <w:lang w:val="uz-Cyrl-UZ"/>
        </w:rPr>
        <w:t>ў</w:t>
      </w:r>
      <w:r w:rsidRPr="00B145B8">
        <w:rPr>
          <w:rFonts w:ascii="Times New Roman" w:hAnsi="Times New Roman" w:cs="Times New Roman"/>
          <w:iCs/>
          <w:color w:val="000000"/>
          <w:sz w:val="28"/>
          <w:szCs w:val="28"/>
        </w:rPr>
        <w:t xml:space="preserve">рганини </w:t>
      </w:r>
      <w:r w:rsidRPr="00B145B8">
        <w:rPr>
          <w:rFonts w:ascii="Times New Roman" w:hAnsi="Times New Roman" w:cs="Times New Roman"/>
          <w:iCs/>
          <w:color w:val="000000"/>
          <w:sz w:val="28"/>
          <w:szCs w:val="28"/>
          <w:lang w:val="uz-Cyrl-UZ"/>
        </w:rPr>
        <w:t>қи</w:t>
      </w:r>
      <w:r w:rsidRPr="00B145B8">
        <w:rPr>
          <w:rFonts w:ascii="Times New Roman" w:hAnsi="Times New Roman" w:cs="Times New Roman"/>
          <w:iCs/>
          <w:color w:val="000000"/>
          <w:sz w:val="28"/>
          <w:szCs w:val="28"/>
        </w:rPr>
        <w:t xml:space="preserve">лади», </w:t>
      </w:r>
      <w:r w:rsidRPr="00B145B8">
        <w:rPr>
          <w:rFonts w:ascii="Times New Roman" w:hAnsi="Times New Roman" w:cs="Times New Roman"/>
          <w:color w:val="000000"/>
          <w:sz w:val="28"/>
          <w:szCs w:val="28"/>
        </w:rPr>
        <w:t>дейди доно хал</w:t>
      </w:r>
      <w:r w:rsidRPr="00B145B8">
        <w:rPr>
          <w:rFonts w:ascii="Times New Roman" w:hAnsi="Times New Roman" w:cs="Times New Roman"/>
          <w:color w:val="000000"/>
          <w:sz w:val="28"/>
          <w:szCs w:val="28"/>
          <w:lang w:val="uz-Cyrl-UZ"/>
        </w:rPr>
        <w:t>қи</w:t>
      </w:r>
      <w:r w:rsidRPr="00B145B8">
        <w:rPr>
          <w:rFonts w:ascii="Times New Roman" w:hAnsi="Times New Roman" w:cs="Times New Roman"/>
          <w:color w:val="000000"/>
          <w:sz w:val="28"/>
          <w:szCs w:val="28"/>
        </w:rPr>
        <w:t xml:space="preserve">миз. Бинобарин, болалар ота-оналари, ака-опалари, </w:t>
      </w:r>
      <w:r w:rsidRPr="00B145B8">
        <w:rPr>
          <w:rFonts w:ascii="Times New Roman" w:hAnsi="Times New Roman" w:cs="Times New Roman"/>
          <w:color w:val="000000"/>
          <w:sz w:val="28"/>
          <w:szCs w:val="28"/>
          <w:lang w:val="uz-Cyrl-UZ"/>
        </w:rPr>
        <w:t>қа</w:t>
      </w:r>
      <w:r w:rsidRPr="00B145B8">
        <w:rPr>
          <w:rFonts w:ascii="Times New Roman" w:hAnsi="Times New Roman" w:cs="Times New Roman"/>
          <w:color w:val="000000"/>
          <w:sz w:val="28"/>
          <w:szCs w:val="28"/>
        </w:rPr>
        <w:t xml:space="preserve">риндошларининг маҳаллага </w:t>
      </w:r>
      <w:r w:rsidRPr="00B145B8">
        <w:rPr>
          <w:rFonts w:ascii="Times New Roman" w:hAnsi="Times New Roman" w:cs="Times New Roman"/>
          <w:color w:val="000000"/>
          <w:sz w:val="28"/>
          <w:szCs w:val="28"/>
        </w:rPr>
        <w:lastRenderedPageBreak/>
        <w:t>эҳтиромларини к</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риб турсалар, ҳар бир ишда жамоат манфаатлари, маҳалладошлар муносабатини эътиборга олаётганларининг гуво</w:t>
      </w:r>
      <w:r w:rsidRPr="00B145B8">
        <w:rPr>
          <w:rFonts w:ascii="Times New Roman" w:hAnsi="Times New Roman" w:cs="Times New Roman"/>
          <w:color w:val="000000"/>
          <w:sz w:val="28"/>
          <w:szCs w:val="28"/>
          <w:lang w:val="uz-Cyrl-UZ"/>
        </w:rPr>
        <w:t>ҳи</w:t>
      </w:r>
      <w:r w:rsidRPr="00B145B8">
        <w:rPr>
          <w:rFonts w:ascii="Times New Roman" w:hAnsi="Times New Roman" w:cs="Times New Roman"/>
          <w:color w:val="000000"/>
          <w:sz w:val="28"/>
          <w:szCs w:val="28"/>
        </w:rPr>
        <w:t xml:space="preserve">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лсалар, уларнинг яхши ахлоқу одоблари маҳалладаги обр</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ларига омил б</w:t>
      </w:r>
      <w:r w:rsidRPr="00B145B8">
        <w:rPr>
          <w:rFonts w:ascii="Times New Roman" w:hAnsi="Times New Roman" w:cs="Times New Roman"/>
          <w:color w:val="000000"/>
          <w:sz w:val="28"/>
          <w:szCs w:val="28"/>
          <w:lang w:val="uz-Cyrl-UZ"/>
        </w:rPr>
        <w:t>ў</w:t>
      </w:r>
      <w:r w:rsidRPr="00B145B8">
        <w:rPr>
          <w:rFonts w:ascii="Times New Roman" w:hAnsi="Times New Roman" w:cs="Times New Roman"/>
          <w:color w:val="000000"/>
          <w:sz w:val="28"/>
          <w:szCs w:val="28"/>
        </w:rPr>
        <w:t>лаётганини англаб етсалар, шу йўлдан боришлари, барча яхши хислатларда уларга эргашишлари му</w:t>
      </w:r>
      <w:r w:rsidRPr="00B145B8">
        <w:rPr>
          <w:rFonts w:ascii="Times New Roman" w:hAnsi="Times New Roman" w:cs="Times New Roman"/>
          <w:color w:val="000000"/>
          <w:sz w:val="28"/>
          <w:szCs w:val="28"/>
          <w:lang w:val="uz-Cyrl-UZ"/>
        </w:rPr>
        <w:t>қ</w:t>
      </w:r>
      <w:r w:rsidRPr="00B145B8">
        <w:rPr>
          <w:rFonts w:ascii="Times New Roman" w:hAnsi="Times New Roman" w:cs="Times New Roman"/>
          <w:color w:val="000000"/>
          <w:sz w:val="28"/>
          <w:szCs w:val="28"/>
        </w:rPr>
        <w:t xml:space="preserve">аррар.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Аксинча, оилаларда маҳаллага нисбатан ҳурматсизлик барқарор бўлса, маҳалладошлар ҳақида ҳасад ва иғво, туҳмат ва гумонлар юз бериб турса, болаларга ҳам бу хил иллатлар кўчиб боради. Маҳаллани менсимайдиган, оғзи</w:t>
      </w:r>
      <w:r w:rsidRPr="00B145B8">
        <w:rPr>
          <w:rFonts w:ascii="Times New Roman" w:hAnsi="Times New Roman" w:cs="Times New Roman"/>
          <w:smallCaps/>
          <w:color w:val="000000"/>
          <w:sz w:val="28"/>
          <w:szCs w:val="28"/>
          <w:lang w:val="uz-Cyrl-UZ"/>
        </w:rPr>
        <w:t xml:space="preserve"> </w:t>
      </w:r>
      <w:r w:rsidRPr="00B145B8">
        <w:rPr>
          <w:rFonts w:ascii="Times New Roman" w:hAnsi="Times New Roman" w:cs="Times New Roman"/>
          <w:color w:val="000000"/>
          <w:sz w:val="28"/>
          <w:szCs w:val="28"/>
          <w:lang w:val="uz-Cyrl-UZ"/>
        </w:rPr>
        <w:t>шалоқ, ғийбатчи одамларнинг фарзандлари ҳам шундай иллатлардан уялмайдиган бўлиб етишишлари аниқ. Шундай экан, фарзандларимизни энг яхши фазилатлар соҳиби қилиб камолга етказайлик. Шунда маҳалламиз олдида ҳам юзимиз ёруғ бўлади, маҳаллада фаровонлик аҳиллик, осойишталик қарор топади.</w:t>
      </w:r>
    </w:p>
    <w:p w:rsidR="00B145B8" w:rsidRPr="00B145B8" w:rsidRDefault="00B145B8" w:rsidP="00B145B8">
      <w:pPr>
        <w:ind w:firstLine="720"/>
        <w:jc w:val="both"/>
        <w:rPr>
          <w:rFonts w:ascii="Times New Roman" w:hAnsi="Times New Roman" w:cs="Times New Roman"/>
          <w:sz w:val="28"/>
          <w:szCs w:val="28"/>
          <w:lang w:val="uz-Cyrl-UZ" w:eastAsia="en-US"/>
        </w:rPr>
      </w:pPr>
      <w:r w:rsidRPr="00B145B8">
        <w:rPr>
          <w:rFonts w:ascii="Times New Roman" w:hAnsi="Times New Roman" w:cs="Times New Roman"/>
          <w:sz w:val="28"/>
          <w:szCs w:val="28"/>
          <w:lang w:val="uz-Cyrl-UZ"/>
        </w:rPr>
        <w:t>И.Каримовнинг “Биздан озод ва обод Ватан қолсин” асаридан олинган бир иқтибос билан суҳбатни якунлаймиз: “Мен, – дейди Президент, – яна бир бор маҳаллалар фаолиятига аҳамият беришга, уларнинг даражасини кўтаришга даъват қиламан. Зеро барчамиз маҳаллада ўсганмиз. Унинг нуфузини кўтариш, билингки, нафақат иқтисодий, нафақат ижтимоий, балки бу – сиёсий, тарбиявий, улкан маънавий масаладир. Биз маҳаллаларга шу нуқтаи назардан қарашимиз лозим. Маҳалланинг ҳар қандай масалани ечишга қурби етади. Нега деганда, энг адолатли муҳит, энг адолатли ижтимоий шароит, вазият фақат маҳаллада бўлиши мумкин. Ҳеч бир корхона, ҳеч бир давлат идораси ёки жамоат ташкилоти бу борада маҳалла билан тенглаша олмайди. У ерда ҳаёт тажрибаси катта, заминга яқин, кўпни кўрган, барча ишни жой-жойига қўя оладиган фидойи одамлар яшайди ва ишлайди. Энг зўравон, манаман деган одам ҳам маҳалла аҳли олдида ювош бўлиб қолади. Нега деганда, ҳамма – у қандай одам бўлмасин, қайси лавозимда ўтирмасин, маҳалла аҳлига бўйсунишга мажбур. Шунинг учун, такрор айтаман, айрим «бели бақувватлар» ҳам, қутуриб кетаётган баъзи кимсалар ҳам маҳаллага қулоқ солади. Қулоқ солмай ҳам кўрсин-чи! Шундай экан, барча масалада маҳаллаларга суянган ҳолда ишлашимиз, келажагимизни улар ёрдамида қуришимиз лозим” [2:281].</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highlight w:val="green"/>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Таянч сўз ва иборалар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lastRenderedPageBreak/>
        <w:t xml:space="preserve">Маҳалла, кичик Ватан, бешикдек муқаддас, эзгулик манбаи, миллий қадрият, </w:t>
      </w:r>
      <w:r w:rsidRPr="00B145B8">
        <w:rPr>
          <w:rFonts w:ascii="Times New Roman" w:hAnsi="Times New Roman" w:cs="Times New Roman"/>
          <w:iCs/>
          <w:color w:val="000000"/>
          <w:sz w:val="28"/>
          <w:szCs w:val="28"/>
          <w:lang w:val="uz-Cyrl-UZ"/>
        </w:rPr>
        <w:t xml:space="preserve">Аллоҳнинг нусрат қўли, </w:t>
      </w:r>
      <w:r w:rsidRPr="00B145B8">
        <w:rPr>
          <w:rFonts w:ascii="Times New Roman" w:hAnsi="Times New Roman" w:cs="Times New Roman"/>
          <w:color w:val="000000"/>
          <w:sz w:val="28"/>
          <w:szCs w:val="28"/>
          <w:lang w:val="uz-Cyrl-UZ"/>
        </w:rPr>
        <w:t xml:space="preserve">саҳийҳ ҳадис, ёш авлод – маҳалланинг келажаги, энг ғамхўр мураббий, тил офатлари, суҳбатлар, фахрийлар фаолияти, зиёлилар, кийиниш одоби, </w:t>
      </w:r>
      <w:r w:rsidRPr="00B145B8">
        <w:rPr>
          <w:rFonts w:ascii="Times New Roman" w:hAnsi="Times New Roman" w:cs="Times New Roman"/>
          <w:iCs/>
          <w:color w:val="000000"/>
          <w:sz w:val="28"/>
          <w:szCs w:val="28"/>
          <w:lang w:val="uz-Cyrl-UZ"/>
        </w:rPr>
        <w:t xml:space="preserve">юздаги холдек чиройли, </w:t>
      </w:r>
      <w:r w:rsidRPr="00B145B8">
        <w:rPr>
          <w:rFonts w:ascii="Times New Roman" w:hAnsi="Times New Roman" w:cs="Times New Roman"/>
          <w:color w:val="000000"/>
          <w:sz w:val="28"/>
          <w:szCs w:val="28"/>
          <w:lang w:val="uz-Cyrl-UZ"/>
        </w:rPr>
        <w:t>хотин-қизлар кенгаши, кўрик-танловлар,</w:t>
      </w:r>
      <w:r w:rsidRPr="00B145B8">
        <w:rPr>
          <w:rFonts w:ascii="Times New Roman" w:hAnsi="Times New Roman" w:cs="Times New Roman"/>
          <w:sz w:val="28"/>
          <w:szCs w:val="28"/>
          <w:lang w:val="uz-Cyrl-UZ"/>
        </w:rPr>
        <w:t xml:space="preserve"> саховатпеша маҳалладошларимиз, биздан озод ва обод Ватан қолади.</w:t>
      </w: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Назорат саволлари</w:t>
      </w: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Нима учун маҳалла </w:t>
      </w:r>
      <w:r w:rsidRPr="00B145B8">
        <w:rPr>
          <w:rFonts w:ascii="Times New Roman" w:hAnsi="Times New Roman" w:cs="Times New Roman"/>
          <w:i/>
          <w:color w:val="000000"/>
          <w:sz w:val="28"/>
          <w:szCs w:val="28"/>
          <w:lang w:val="uz-Cyrl-UZ"/>
        </w:rPr>
        <w:t>адолат маскани</w:t>
      </w:r>
      <w:r w:rsidRPr="00B145B8">
        <w:rPr>
          <w:rFonts w:ascii="Times New Roman" w:hAnsi="Times New Roman" w:cs="Times New Roman"/>
          <w:bCs/>
          <w:color w:val="000000"/>
          <w:sz w:val="28"/>
          <w:szCs w:val="28"/>
          <w:lang w:val="uz-Cyrl-UZ"/>
        </w:rPr>
        <w:t xml:space="preserve"> дейилади?</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Cs/>
          <w:color w:val="000000"/>
          <w:sz w:val="28"/>
          <w:szCs w:val="28"/>
          <w:lang w:val="uz-Cyrl-UZ"/>
        </w:rPr>
        <w:t>Ватан маҳалладан бошланажагини таърифлаб беринг.</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Cs/>
          <w:color w:val="000000"/>
          <w:sz w:val="28"/>
          <w:szCs w:val="28"/>
          <w:lang w:val="uz-Cyrl-UZ"/>
        </w:rPr>
        <w:t>“</w:t>
      </w:r>
      <w:r w:rsidRPr="00B145B8">
        <w:rPr>
          <w:rFonts w:ascii="Times New Roman" w:hAnsi="Times New Roman" w:cs="Times New Roman"/>
          <w:iCs/>
          <w:color w:val="000000"/>
          <w:sz w:val="28"/>
          <w:szCs w:val="28"/>
          <w:lang w:val="uz-Cyrl-UZ"/>
        </w:rPr>
        <w:t>Аллоҳнинг нусрат қўли жамоатдадур” ҳадиси шарифнинг моҳияти нимада?</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 Ж</w:t>
      </w:r>
      <w:r w:rsidRPr="00B145B8">
        <w:rPr>
          <w:rFonts w:ascii="Times New Roman" w:hAnsi="Times New Roman" w:cs="Times New Roman"/>
          <w:iCs/>
          <w:color w:val="000000"/>
          <w:sz w:val="28"/>
          <w:szCs w:val="28"/>
          <w:lang w:val="uz-Cyrl-UZ"/>
        </w:rPr>
        <w:t>амоатдан ажралганнинг дўзахилиги нимада кўринади?</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 Маҳалланинг энг ғамхўр мураббийлиги исботлаб беринг. </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Сизнинг тил офатларининг муносабатингиз.</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Президентимизнинг маҳалла одоби</w:t>
      </w:r>
      <w:r w:rsidRPr="00B145B8">
        <w:rPr>
          <w:rFonts w:ascii="Times New Roman" w:hAnsi="Times New Roman" w:cs="Times New Roman"/>
          <w:sz w:val="28"/>
          <w:szCs w:val="28"/>
          <w:lang w:val="uz-Cyrl-UZ"/>
        </w:rPr>
        <w:t xml:space="preserve">  ҳақидашги қайдларини шарҳланг.</w:t>
      </w:r>
    </w:p>
    <w:p w:rsidR="00B145B8" w:rsidRPr="00B145B8" w:rsidRDefault="00B145B8" w:rsidP="00B145B8">
      <w:pPr>
        <w:numPr>
          <w:ilvl w:val="3"/>
          <w:numId w:val="0"/>
        </w:numPr>
        <w:tabs>
          <w:tab w:val="left" w:pos="851"/>
          <w:tab w:val="num" w:pos="2880"/>
        </w:tabs>
        <w:spacing w:after="0"/>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Cs/>
          <w:color w:val="000000"/>
          <w:sz w:val="28"/>
          <w:szCs w:val="28"/>
          <w:lang w:val="uz-Cyrl-UZ"/>
        </w:rPr>
        <w:t xml:space="preserve">“Ўзбек маҳалласи – жаҳон этномаданиятидаги феномен” мавзуида </w:t>
      </w:r>
      <w:r w:rsidRPr="00B145B8">
        <w:rPr>
          <w:rFonts w:ascii="Times New Roman" w:hAnsi="Times New Roman" w:cs="Times New Roman"/>
          <w:b/>
          <w:bCs/>
          <w:color w:val="000000"/>
          <w:sz w:val="28"/>
          <w:szCs w:val="28"/>
          <w:lang w:val="uz-Cyrl-UZ"/>
        </w:rPr>
        <w:t>эссе ёзинг</w:t>
      </w:r>
      <w:r w:rsidRPr="00B145B8">
        <w:rPr>
          <w:rFonts w:ascii="Times New Roman" w:hAnsi="Times New Roman" w:cs="Times New Roman"/>
          <w:bCs/>
          <w:color w:val="000000"/>
          <w:sz w:val="28"/>
          <w:szCs w:val="28"/>
          <w:lang w:val="uz-Cyrl-UZ"/>
        </w:rPr>
        <w:t>.</w:t>
      </w:r>
    </w:p>
    <w:p w:rsidR="00B145B8" w:rsidRPr="00B145B8" w:rsidRDefault="00B145B8" w:rsidP="00B145B8">
      <w:pPr>
        <w:jc w:val="center"/>
        <w:rPr>
          <w:rFonts w:ascii="Times New Roman" w:hAnsi="Times New Roman" w:cs="Times New Roman"/>
          <w:b/>
          <w:color w:val="000000"/>
          <w:sz w:val="28"/>
          <w:szCs w:val="28"/>
          <w:lang w:val="uz-Cyrl-UZ"/>
        </w:rPr>
      </w:pPr>
    </w:p>
    <w:p w:rsidR="00B145B8" w:rsidRPr="00B145B8" w:rsidRDefault="00B145B8" w:rsidP="00B145B8">
      <w:pPr>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both"/>
        <w:rPr>
          <w:rFonts w:ascii="Times New Roman" w:hAnsi="Times New Roman" w:cs="Times New Roman"/>
          <w:b/>
          <w:color w:val="000000"/>
          <w:sz w:val="28"/>
          <w:szCs w:val="28"/>
          <w:highlight w:val="green"/>
          <w:lang w:val="uz-Cyrl-UZ"/>
        </w:rPr>
      </w:pP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1. Каримов И.А. Ҳалоллик ва фидойилик – фаолиятимизнинг асосий мезони бўлсин. // Биздан озод ва обод Ватан қолсин.  Асарлар </w:t>
      </w:r>
      <w:r w:rsidRPr="00B145B8">
        <w:rPr>
          <w:rFonts w:ascii="Times New Roman" w:hAnsi="Times New Roman" w:cs="Times New Roman"/>
          <w:sz w:val="28"/>
          <w:szCs w:val="28"/>
          <w:lang w:val="uz-Cyrl-UZ"/>
        </w:rPr>
        <w:t>2-жилд, – Т.: Ўзбекистон, 1996. –250-283-б.</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Ҳожиаҳмедов А. Маҳалла одоби (жамоат бўлиб яшаш одоби ҳақидаги ҳадислар асосида). – Т.: Шарқ. 2001.</w:t>
      </w:r>
    </w:p>
    <w:p w:rsidR="00B145B8" w:rsidRPr="00B145B8" w:rsidRDefault="00B145B8" w:rsidP="00B145B8">
      <w:pPr>
        <w:ind w:firstLine="709"/>
        <w:jc w:val="both"/>
        <w:rPr>
          <w:rFonts w:ascii="Times New Roman" w:hAnsi="Times New Roman" w:cs="Times New Roman"/>
          <w:b/>
          <w:color w:val="000000"/>
          <w:sz w:val="28"/>
          <w:szCs w:val="28"/>
          <w:highlight w:val="green"/>
          <w:lang w:val="uz-Cyrl-UZ"/>
        </w:rPr>
      </w:pPr>
      <w:r w:rsidRPr="00B145B8">
        <w:rPr>
          <w:rFonts w:ascii="Times New Roman" w:hAnsi="Times New Roman" w:cs="Times New Roman"/>
          <w:sz w:val="28"/>
          <w:szCs w:val="28"/>
          <w:lang w:val="uz-Cyrl-UZ"/>
        </w:rPr>
        <w:t xml:space="preserve">3. Шайх Муҳаммад Содиқ Муҳаммад Юсуф. </w:t>
      </w:r>
      <w:r w:rsidRPr="00B145B8">
        <w:rPr>
          <w:rFonts w:ascii="Times New Roman" w:hAnsi="Times New Roman" w:cs="Times New Roman"/>
          <w:color w:val="000000"/>
          <w:sz w:val="28"/>
          <w:szCs w:val="28"/>
          <w:lang w:val="uz-Cyrl-UZ"/>
        </w:rPr>
        <w:t>Руҳий тарбия. 3 жузлик,  I жуз. Покланиш. – Т.: Шарқ, 2008, 229-260</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4.</w:t>
      </w:r>
      <w:hyperlink r:id="rId507" w:history="1">
        <w:r w:rsidRPr="00B145B8">
          <w:rPr>
            <w:rStyle w:val="a9"/>
            <w:rFonts w:ascii="Times New Roman" w:hAnsi="Times New Roman" w:cs="Times New Roman"/>
            <w:sz w:val="28"/>
            <w:szCs w:val="28"/>
            <w:lang w:val="uz-Cyrl-UZ"/>
          </w:rPr>
          <w:t>http://www.muslimaat.uz/new/kutubxona/tarix/item/575-quron-jamlah.html?tmpl=component&amp;print=1</w:t>
        </w:r>
      </w:hyperlink>
    </w:p>
    <w:p w:rsidR="00B145B8" w:rsidRPr="00B145B8" w:rsidRDefault="00B145B8" w:rsidP="00B145B8">
      <w:pPr>
        <w:ind w:left="1084" w:hanging="375"/>
        <w:rPr>
          <w:rFonts w:ascii="Times New Roman" w:hAnsi="Times New Roman" w:cs="Times New Roman"/>
          <w:sz w:val="28"/>
          <w:szCs w:val="28"/>
          <w:lang w:val="uz-Cyrl-UZ"/>
        </w:rPr>
      </w:pPr>
      <w:r w:rsidRPr="00B145B8">
        <w:rPr>
          <w:rFonts w:ascii="Times New Roman" w:hAnsi="Times New Roman" w:cs="Times New Roman"/>
          <w:sz w:val="28"/>
          <w:szCs w:val="28"/>
          <w:lang w:val="uz-Cyrl-UZ"/>
        </w:rPr>
        <w:t>5.</w:t>
      </w:r>
      <w:hyperlink r:id="rId508" w:history="1">
        <w:r w:rsidRPr="00B145B8">
          <w:rPr>
            <w:rStyle w:val="a9"/>
            <w:rFonts w:ascii="Times New Roman" w:hAnsi="Times New Roman" w:cs="Times New Roman"/>
            <w:sz w:val="28"/>
            <w:szCs w:val="28"/>
            <w:lang w:val="uz-Cyrl-UZ"/>
          </w:rPr>
          <w:t>http://www.google.co.uz/imgres?q=маҳалла+жамғармаси&amp;um</w:t>
        </w:r>
      </w:hyperlink>
    </w:p>
    <w:p w:rsidR="00B145B8" w:rsidRPr="00B145B8" w:rsidRDefault="00B145B8" w:rsidP="00B145B8">
      <w:pPr>
        <w:ind w:left="1084" w:hanging="375"/>
        <w:rPr>
          <w:rFonts w:ascii="Times New Roman" w:hAnsi="Times New Roman" w:cs="Times New Roman"/>
          <w:color w:val="000000"/>
          <w:sz w:val="28"/>
          <w:szCs w:val="28"/>
          <w:highlight w:val="green"/>
          <w:lang w:val="uz-Cyrl-UZ"/>
        </w:rPr>
      </w:pPr>
      <w:r w:rsidRPr="00B145B8">
        <w:rPr>
          <w:rFonts w:ascii="Times New Roman" w:hAnsi="Times New Roman" w:cs="Times New Roman"/>
          <w:sz w:val="28"/>
          <w:szCs w:val="28"/>
          <w:lang w:val="uz-Cyrl-UZ"/>
        </w:rPr>
        <w:t>6. Жўраев К. Этномаданият. Маърузалар матни. АДУ АРМ. 2011.</w:t>
      </w:r>
    </w:p>
    <w:p w:rsidR="00B145B8" w:rsidRPr="00B145B8" w:rsidRDefault="00B145B8" w:rsidP="00B145B8">
      <w:pPr>
        <w:ind w:firstLine="567"/>
        <w:jc w:val="center"/>
        <w:rPr>
          <w:rFonts w:ascii="Times New Roman" w:hAnsi="Times New Roman" w:cs="Times New Roman"/>
          <w:color w:val="000000"/>
          <w:sz w:val="28"/>
          <w:szCs w:val="28"/>
          <w:highlight w:val="green"/>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center"/>
        <w:outlineLvl w:val="6"/>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АДАБИЁТЛАР</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1. Каримов И.А. Ўзбекистон: миллий истиқлол, иқтисод, сиёсат, мафкура.  </w:t>
      </w:r>
      <w:r w:rsidRPr="00B145B8">
        <w:rPr>
          <w:rFonts w:ascii="Times New Roman" w:hAnsi="Times New Roman" w:cs="Times New Roman"/>
          <w:sz w:val="28"/>
          <w:szCs w:val="28"/>
          <w:lang w:val="uz-Cyrl-UZ"/>
        </w:rPr>
        <w:t>1-жилд, – Т.: Ўзбекистон, 1996.</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lang w:val="uz-Cyrl-UZ"/>
        </w:rPr>
        <w:t>2</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 xml:space="preserve">Каримов И.А. Биздан озод ва обод Ватан қолсин.  </w:t>
      </w:r>
      <w:r w:rsidRPr="00B145B8">
        <w:rPr>
          <w:rFonts w:ascii="Times New Roman" w:hAnsi="Times New Roman" w:cs="Times New Roman"/>
          <w:sz w:val="28"/>
          <w:szCs w:val="28"/>
        </w:rPr>
        <w:t>2-жилд, – Т.: Ўзбекистон, 1996.</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3.</w:t>
      </w:r>
      <w:r w:rsidRPr="00B145B8">
        <w:rPr>
          <w:rFonts w:ascii="Times New Roman" w:hAnsi="Times New Roman" w:cs="Times New Roman"/>
          <w:color w:val="000000"/>
          <w:sz w:val="28"/>
          <w:szCs w:val="28"/>
        </w:rPr>
        <w:t xml:space="preserve"> Каримов И.А. Ватан саждагоҳ каби муқаддасдир.  </w:t>
      </w:r>
      <w:r w:rsidRPr="00B145B8">
        <w:rPr>
          <w:rFonts w:ascii="Times New Roman" w:hAnsi="Times New Roman" w:cs="Times New Roman"/>
          <w:sz w:val="28"/>
          <w:szCs w:val="28"/>
        </w:rPr>
        <w:t>3-жилд, – Т.: Ўзбекистон, 1996.</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4.</w:t>
      </w:r>
      <w:r w:rsidRPr="00B145B8">
        <w:rPr>
          <w:rFonts w:ascii="Times New Roman" w:hAnsi="Times New Roman" w:cs="Times New Roman"/>
          <w:color w:val="000000"/>
          <w:sz w:val="28"/>
          <w:szCs w:val="28"/>
        </w:rPr>
        <w:t xml:space="preserve"> Каримов И.А. Бунёдкорлик йўлидан.  4</w:t>
      </w:r>
      <w:r w:rsidRPr="00B145B8">
        <w:rPr>
          <w:rFonts w:ascii="Times New Roman" w:hAnsi="Times New Roman" w:cs="Times New Roman"/>
          <w:sz w:val="28"/>
          <w:szCs w:val="28"/>
        </w:rPr>
        <w:t>-жилд, – Т.: Ўзбекистон, 1996.</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5.</w:t>
      </w:r>
      <w:r w:rsidRPr="00B145B8">
        <w:rPr>
          <w:rFonts w:ascii="Times New Roman" w:hAnsi="Times New Roman" w:cs="Times New Roman"/>
          <w:color w:val="000000"/>
          <w:sz w:val="28"/>
          <w:szCs w:val="28"/>
        </w:rPr>
        <w:t xml:space="preserve"> Каримов И.А. Янгича фикрлаш ва ишлаш – давр талаби.  5</w:t>
      </w:r>
      <w:r w:rsidRPr="00B145B8">
        <w:rPr>
          <w:rFonts w:ascii="Times New Roman" w:hAnsi="Times New Roman" w:cs="Times New Roman"/>
          <w:sz w:val="28"/>
          <w:szCs w:val="28"/>
        </w:rPr>
        <w:t>-жилд, – Т.: Ўзбекистон, 1997.</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color w:val="000000"/>
          <w:sz w:val="28"/>
          <w:szCs w:val="28"/>
        </w:rPr>
        <w:t>6. Каримов И.А. Хавфсизлик ва барқарор тараққиёт йўлидан. 6</w:t>
      </w:r>
      <w:r w:rsidRPr="00B145B8">
        <w:rPr>
          <w:rFonts w:ascii="Times New Roman" w:hAnsi="Times New Roman" w:cs="Times New Roman"/>
          <w:sz w:val="28"/>
          <w:szCs w:val="28"/>
        </w:rPr>
        <w:t>-жилд, – Т.: Ўзбекистон, 1998.</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7.</w:t>
      </w:r>
      <w:r w:rsidRPr="00B145B8">
        <w:rPr>
          <w:rFonts w:ascii="Times New Roman" w:hAnsi="Times New Roman" w:cs="Times New Roman"/>
          <w:color w:val="000000"/>
          <w:sz w:val="28"/>
          <w:szCs w:val="28"/>
        </w:rPr>
        <w:t xml:space="preserve"> Каримов И.А. Биз келажагимизни ўз қўлимиз билан қурамиз. 7</w:t>
      </w:r>
      <w:r w:rsidRPr="00B145B8">
        <w:rPr>
          <w:rFonts w:ascii="Times New Roman" w:hAnsi="Times New Roman" w:cs="Times New Roman"/>
          <w:sz w:val="28"/>
          <w:szCs w:val="28"/>
        </w:rPr>
        <w:t>-жилд, – Т.: Ўзбекистон, 1999.</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8.</w:t>
      </w:r>
      <w:r w:rsidRPr="00B145B8">
        <w:rPr>
          <w:rFonts w:ascii="Times New Roman" w:hAnsi="Times New Roman" w:cs="Times New Roman"/>
          <w:color w:val="000000"/>
          <w:sz w:val="28"/>
          <w:szCs w:val="28"/>
        </w:rPr>
        <w:t xml:space="preserve"> Каримов И.А. Озод ва обод Ватан, эркин ва фаровон ҳаёт – пировард мақсадимиз. 8</w:t>
      </w:r>
      <w:r w:rsidRPr="00B145B8">
        <w:rPr>
          <w:rFonts w:ascii="Times New Roman" w:hAnsi="Times New Roman" w:cs="Times New Roman"/>
          <w:sz w:val="28"/>
          <w:szCs w:val="28"/>
        </w:rPr>
        <w:t>-жилд, – Т.: Ўзбекистон, 2000.</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9.</w:t>
      </w:r>
      <w:r w:rsidRPr="00B145B8">
        <w:rPr>
          <w:rFonts w:ascii="Times New Roman" w:hAnsi="Times New Roman" w:cs="Times New Roman"/>
          <w:color w:val="000000"/>
          <w:sz w:val="28"/>
          <w:szCs w:val="28"/>
        </w:rPr>
        <w:t xml:space="preserve"> Каримов И.А.  Ватан равнақи учун ҳар биримиз масъулмиз. </w:t>
      </w:r>
      <w:r w:rsidRPr="00B145B8">
        <w:rPr>
          <w:rFonts w:ascii="Times New Roman" w:hAnsi="Times New Roman" w:cs="Times New Roman"/>
          <w:sz w:val="28"/>
          <w:szCs w:val="28"/>
        </w:rPr>
        <w:t>9-жилд, – Т.: Ўзбекистон, 2001</w:t>
      </w:r>
      <w:r w:rsidRPr="00B145B8">
        <w:rPr>
          <w:rFonts w:ascii="Times New Roman" w:hAnsi="Times New Roman" w:cs="Times New Roman"/>
          <w:sz w:val="28"/>
          <w:szCs w:val="28"/>
          <w:lang w:val="uz-Cyrl-UZ"/>
        </w:rPr>
        <w:t>.</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10. </w:t>
      </w:r>
      <w:r w:rsidRPr="00B145B8">
        <w:rPr>
          <w:rFonts w:ascii="Times New Roman" w:hAnsi="Times New Roman" w:cs="Times New Roman"/>
          <w:color w:val="000000"/>
          <w:sz w:val="28"/>
          <w:szCs w:val="28"/>
        </w:rPr>
        <w:t>Каримов И.А.  Хавфсизлик ва тинчлик учун курашамиз.</w:t>
      </w:r>
      <w:r w:rsidRPr="00B145B8">
        <w:rPr>
          <w:rFonts w:ascii="Times New Roman" w:hAnsi="Times New Roman" w:cs="Times New Roman"/>
          <w:sz w:val="28"/>
          <w:szCs w:val="28"/>
        </w:rPr>
        <w:t xml:space="preserve"> 10-жилд.</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 Т.: Ўзбекистон, 2002.</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11. </w:t>
      </w:r>
      <w:r w:rsidRPr="00B145B8">
        <w:rPr>
          <w:rFonts w:ascii="Times New Roman" w:hAnsi="Times New Roman" w:cs="Times New Roman"/>
          <w:color w:val="000000"/>
          <w:sz w:val="28"/>
          <w:szCs w:val="28"/>
        </w:rPr>
        <w:t>Каримов И.А.  Биз танлаган йўл демократик тараққиёт ва маърифий дунё билан ҳамкорлик йўли. 11</w:t>
      </w:r>
      <w:r w:rsidRPr="00B145B8">
        <w:rPr>
          <w:rFonts w:ascii="Times New Roman" w:hAnsi="Times New Roman" w:cs="Times New Roman"/>
          <w:sz w:val="28"/>
          <w:szCs w:val="28"/>
        </w:rPr>
        <w:t>-жилд. – Т.: Ўзбекистон, 2003.</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12. </w:t>
      </w:r>
      <w:r w:rsidRPr="00B145B8">
        <w:rPr>
          <w:rFonts w:ascii="Times New Roman" w:hAnsi="Times New Roman" w:cs="Times New Roman"/>
          <w:color w:val="000000"/>
          <w:sz w:val="28"/>
          <w:szCs w:val="28"/>
        </w:rPr>
        <w:t xml:space="preserve">Каримов И.А.  Тинчлик ва хавфсизлигимиз ўз куч-қудратимизга, халқимизнинг ҳамжиҳатлиги ва букилмас иродасига боғлиқ.12-жилд. </w:t>
      </w:r>
      <w:r w:rsidRPr="00B145B8">
        <w:rPr>
          <w:rFonts w:ascii="Times New Roman" w:hAnsi="Times New Roman" w:cs="Times New Roman"/>
          <w:sz w:val="28"/>
          <w:szCs w:val="28"/>
        </w:rPr>
        <w:t>– Т.: Ўзбекистон, 2004.</w:t>
      </w:r>
    </w:p>
    <w:p w:rsidR="00B145B8" w:rsidRPr="00B145B8" w:rsidRDefault="00B145B8" w:rsidP="00B145B8">
      <w:pPr>
        <w:shd w:val="clear" w:color="auto" w:fill="FFFFFF"/>
        <w:tabs>
          <w:tab w:val="left" w:pos="9355"/>
        </w:tabs>
        <w:spacing w:line="274" w:lineRule="exact"/>
        <w:ind w:firstLine="567"/>
        <w:jc w:val="both"/>
        <w:rPr>
          <w:rFonts w:ascii="Times New Roman" w:hAnsi="Times New Roman" w:cs="Times New Roman"/>
          <w:sz w:val="28"/>
          <w:szCs w:val="28"/>
        </w:rPr>
      </w:pPr>
      <w:r w:rsidRPr="00B145B8">
        <w:rPr>
          <w:rFonts w:ascii="Times New Roman" w:hAnsi="Times New Roman" w:cs="Times New Roman"/>
          <w:sz w:val="28"/>
          <w:szCs w:val="28"/>
        </w:rPr>
        <w:t>13. Каримов И.А. Ўзбек халқи ҳеч қачон ҳеч кимга қарам бўлмаган. 13-жилд. – Т.: Ўзбекистон, 2005.</w:t>
      </w:r>
    </w:p>
    <w:p w:rsidR="00B145B8" w:rsidRPr="00B145B8" w:rsidRDefault="00B145B8" w:rsidP="00B145B8">
      <w:pPr>
        <w:shd w:val="clear" w:color="auto" w:fill="FFFFFF"/>
        <w:tabs>
          <w:tab w:val="left" w:pos="9355"/>
        </w:tabs>
        <w:ind w:firstLine="567"/>
        <w:jc w:val="both"/>
        <w:rPr>
          <w:rFonts w:ascii="Times New Roman" w:hAnsi="Times New Roman" w:cs="Times New Roman"/>
          <w:sz w:val="28"/>
          <w:szCs w:val="28"/>
        </w:rPr>
      </w:pPr>
      <w:r w:rsidRPr="00B145B8">
        <w:rPr>
          <w:rFonts w:ascii="Times New Roman" w:hAnsi="Times New Roman" w:cs="Times New Roman"/>
          <w:sz w:val="28"/>
          <w:szCs w:val="28"/>
        </w:rPr>
        <w:t>14. . Каримов И.А. Инсон, унинг эрк ва ҳуқуқлари – лдий қадрият. 14 -жилд. – Т.: Ўзбекистон, 2006.</w:t>
      </w:r>
    </w:p>
    <w:p w:rsidR="00B145B8" w:rsidRPr="00B145B8" w:rsidRDefault="00B145B8" w:rsidP="00B145B8">
      <w:pPr>
        <w:shd w:val="clear" w:color="auto" w:fill="FFFFFF"/>
        <w:tabs>
          <w:tab w:val="left" w:pos="9355"/>
        </w:tabs>
        <w:ind w:firstLine="567"/>
        <w:jc w:val="both"/>
        <w:rPr>
          <w:rFonts w:ascii="Times New Roman" w:hAnsi="Times New Roman" w:cs="Times New Roman"/>
          <w:sz w:val="28"/>
          <w:szCs w:val="28"/>
        </w:rPr>
      </w:pPr>
      <w:r w:rsidRPr="00B145B8">
        <w:rPr>
          <w:rFonts w:ascii="Times New Roman" w:hAnsi="Times New Roman" w:cs="Times New Roman"/>
          <w:sz w:val="28"/>
          <w:szCs w:val="28"/>
        </w:rPr>
        <w:t xml:space="preserve">15. Каримов И.А. Жамиятимизни эркинлаштириш, ислоҳотларни чуқурлаштириш, маънавиятимизни юксалтириш ва халқимизнинг ҳаёт </w:t>
      </w:r>
      <w:r w:rsidRPr="00B145B8">
        <w:rPr>
          <w:rFonts w:ascii="Times New Roman" w:hAnsi="Times New Roman" w:cs="Times New Roman"/>
          <w:sz w:val="28"/>
          <w:szCs w:val="28"/>
        </w:rPr>
        <w:lastRenderedPageBreak/>
        <w:t>даражасини ошириш – барча ишларимизнинг мезони ва мақсадидир. 15-жилд. – Т.: Ўзбекистон, 2007.</w:t>
      </w:r>
    </w:p>
    <w:p w:rsidR="00B145B8" w:rsidRPr="00B145B8" w:rsidRDefault="00B145B8" w:rsidP="00B145B8">
      <w:pPr>
        <w:ind w:firstLine="567"/>
        <w:jc w:val="both"/>
        <w:rPr>
          <w:rFonts w:ascii="Times New Roman" w:hAnsi="Times New Roman" w:cs="Times New Roman"/>
          <w:sz w:val="28"/>
          <w:szCs w:val="28"/>
        </w:rPr>
      </w:pPr>
      <w:r w:rsidRPr="00B145B8">
        <w:rPr>
          <w:rFonts w:ascii="Times New Roman" w:hAnsi="Times New Roman" w:cs="Times New Roman"/>
          <w:sz w:val="28"/>
          <w:szCs w:val="28"/>
        </w:rPr>
        <w:t>16.Каримов И.А. Мамлакатни модернизация қилиш ва иқтисодиётимизни барқарор ривожлантириш йўлида. 16-жилд. – Т.: Ўзбекистон, 2008.</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 xml:space="preserve">17. Каримов И.А. </w:t>
      </w:r>
      <w:r w:rsidRPr="00B145B8">
        <w:rPr>
          <w:rFonts w:ascii="Times New Roman" w:hAnsi="Times New Roman" w:cs="Times New Roman"/>
          <w:sz w:val="28"/>
          <w:szCs w:val="28"/>
          <w:lang w:val="uz-Cyrl-UZ"/>
        </w:rPr>
        <w:t>Ватанимизнинг босқичма-босқич ва барқарор ривожланишини таъминлаш – бизнинг олий мақсадимиз.</w:t>
      </w:r>
      <w:r w:rsidRPr="00B145B8">
        <w:rPr>
          <w:rFonts w:ascii="Times New Roman" w:hAnsi="Times New Roman" w:cs="Times New Roman"/>
          <w:sz w:val="28"/>
          <w:szCs w:val="28"/>
        </w:rPr>
        <w:t xml:space="preserve"> 1</w:t>
      </w:r>
      <w:r w:rsidRPr="00B145B8">
        <w:rPr>
          <w:rFonts w:ascii="Times New Roman" w:hAnsi="Times New Roman" w:cs="Times New Roman"/>
          <w:sz w:val="28"/>
          <w:szCs w:val="28"/>
          <w:lang w:val="uz-Cyrl-UZ"/>
        </w:rPr>
        <w:t>7</w:t>
      </w:r>
      <w:r w:rsidRPr="00B145B8">
        <w:rPr>
          <w:rFonts w:ascii="Times New Roman" w:hAnsi="Times New Roman" w:cs="Times New Roman"/>
          <w:sz w:val="28"/>
          <w:szCs w:val="28"/>
        </w:rPr>
        <w:t>-жилд. – Т.: Ўзбекистон, 200</w:t>
      </w:r>
      <w:r w:rsidRPr="00B145B8">
        <w:rPr>
          <w:rFonts w:ascii="Times New Roman" w:hAnsi="Times New Roman" w:cs="Times New Roman"/>
          <w:sz w:val="28"/>
          <w:szCs w:val="28"/>
          <w:lang w:val="uz-Cyrl-UZ"/>
        </w:rPr>
        <w:t>9</w:t>
      </w:r>
      <w:r w:rsidRPr="00B145B8">
        <w:rPr>
          <w:rFonts w:ascii="Times New Roman" w:hAnsi="Times New Roman" w:cs="Times New Roman"/>
          <w:sz w:val="28"/>
          <w:szCs w:val="28"/>
        </w:rPr>
        <w:t>.</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18. Каримов И.А. Юксак маънавият – енгилмас куч. – Т.: Маънавият, 2008.</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19. Ўзбекистон Республикасининг Конституцияси. – Т.: Ўзбекистон, 2009.</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20. Миллий истиқлол ғояси: асосий тушунча ва тамойиллар. – Т.: Ўзбекистон, 2001.</w:t>
      </w:r>
    </w:p>
    <w:p w:rsidR="00B145B8" w:rsidRPr="00B145B8" w:rsidRDefault="00B145B8" w:rsidP="00B145B8">
      <w:pPr>
        <w:tabs>
          <w:tab w:val="left" w:pos="993"/>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21.Ўзбекистон Республикасида “Виждон эркинл</w:t>
      </w:r>
      <w:r w:rsidRPr="00B145B8">
        <w:rPr>
          <w:rFonts w:ascii="Times New Roman" w:hAnsi="Times New Roman" w:cs="Times New Roman"/>
          <w:sz w:val="28"/>
          <w:szCs w:val="28"/>
        </w:rPr>
        <w:t>иги ва диний ташкилотлар</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тўғрисида”ги Қонун</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rPr>
        <w:t>2</w:t>
      </w:r>
      <w:r w:rsidRPr="00B145B8">
        <w:rPr>
          <w:rFonts w:ascii="Times New Roman" w:hAnsi="Times New Roman" w:cs="Times New Roman"/>
          <w:sz w:val="28"/>
          <w:szCs w:val="28"/>
          <w:lang w:val="uz-Cyrl-UZ"/>
        </w:rPr>
        <w:t>2</w:t>
      </w:r>
      <w:r w:rsidRPr="00B145B8">
        <w:rPr>
          <w:rFonts w:ascii="Times New Roman" w:hAnsi="Times New Roman" w:cs="Times New Roman"/>
          <w:sz w:val="28"/>
          <w:szCs w:val="28"/>
        </w:rPr>
        <w:t>.</w:t>
      </w:r>
      <w:r w:rsidRPr="00B145B8">
        <w:rPr>
          <w:rFonts w:ascii="Times New Roman" w:hAnsi="Times New Roman" w:cs="Times New Roman"/>
          <w:sz w:val="28"/>
          <w:szCs w:val="28"/>
          <w:lang w:val="uz-Cyrl-UZ"/>
        </w:rPr>
        <w:t xml:space="preserve"> Авесто. Яшт китоби. – Т.: Шарқ, 2001.</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23. Алпомиш. Достон. – Т.: Ўқитувчи, 1987.</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24. Аshirov A., Atadjanov Sh. Etnologiya. – T.: Iqtisod-moliya, 2008.</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25. Жабборов И. Ўзбеклар: турмуш тарзи ва маданияти. – Т.: Ўқитувчи, 2003..</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26. Комилов Н., Жўраев К. Давлат, дин ва жамият. – Т.: Асаdemiya, </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27. 2006Маънавият юлдузлари. – Т.: “Халқ мероси”, 2001.</w:t>
      </w:r>
    </w:p>
    <w:p w:rsidR="00B145B8" w:rsidRPr="00B145B8" w:rsidRDefault="00B145B8" w:rsidP="00B145B8">
      <w:pPr>
        <w:tabs>
          <w:tab w:val="center" w:pos="1620"/>
        </w:tabs>
        <w:ind w:firstLine="567"/>
        <w:jc w:val="both"/>
        <w:rPr>
          <w:rFonts w:ascii="Times New Roman" w:hAnsi="Times New Roman" w:cs="Times New Roman"/>
          <w:sz w:val="28"/>
          <w:szCs w:val="28"/>
          <w:lang w:val="en-US"/>
        </w:rPr>
      </w:pPr>
      <w:r w:rsidRPr="00B145B8">
        <w:rPr>
          <w:rFonts w:ascii="Times New Roman" w:hAnsi="Times New Roman" w:cs="Times New Roman"/>
          <w:sz w:val="28"/>
          <w:szCs w:val="28"/>
          <w:lang w:val="uz-Cyrl-UZ"/>
        </w:rPr>
        <w:t xml:space="preserve">28. </w:t>
      </w:r>
      <w:r w:rsidRPr="00B145B8">
        <w:rPr>
          <w:rFonts w:ascii="Times New Roman" w:hAnsi="Times New Roman" w:cs="Times New Roman"/>
          <w:sz w:val="28"/>
          <w:szCs w:val="28"/>
          <w:lang w:val="en-US"/>
        </w:rPr>
        <w:t>Jabborov I. Jahon etnologiyasi asoslari. – T.: Yangi asr avlodi, 2005/</w:t>
      </w:r>
    </w:p>
    <w:p w:rsidR="00B145B8" w:rsidRPr="00B145B8" w:rsidRDefault="00B145B8" w:rsidP="00B145B8">
      <w:pPr>
        <w:tabs>
          <w:tab w:val="center" w:pos="1620"/>
        </w:tabs>
        <w:ind w:firstLine="567"/>
        <w:jc w:val="both"/>
        <w:rPr>
          <w:rFonts w:ascii="Times New Roman" w:hAnsi="Times New Roman" w:cs="Times New Roman"/>
          <w:sz w:val="28"/>
          <w:szCs w:val="28"/>
        </w:rPr>
      </w:pPr>
      <w:r w:rsidRPr="00B145B8">
        <w:rPr>
          <w:rFonts w:ascii="Times New Roman" w:hAnsi="Times New Roman" w:cs="Times New Roman"/>
          <w:sz w:val="28"/>
          <w:szCs w:val="28"/>
        </w:rPr>
        <w:t>2</w:t>
      </w:r>
      <w:r w:rsidRPr="00B145B8">
        <w:rPr>
          <w:rFonts w:ascii="Times New Roman" w:hAnsi="Times New Roman" w:cs="Times New Roman"/>
          <w:sz w:val="28"/>
          <w:szCs w:val="28"/>
          <w:lang w:val="uz-Cyrl-UZ"/>
        </w:rPr>
        <w:t>9</w:t>
      </w:r>
      <w:r w:rsidRPr="00B145B8">
        <w:rPr>
          <w:rFonts w:ascii="Times New Roman" w:hAnsi="Times New Roman" w:cs="Times New Roman"/>
          <w:sz w:val="28"/>
          <w:szCs w:val="28"/>
        </w:rPr>
        <w:t>. Ўзбек педагогикаси антологияси.</w:t>
      </w:r>
      <w:r w:rsidRPr="00B145B8">
        <w:rPr>
          <w:rFonts w:ascii="Times New Roman" w:hAnsi="Times New Roman" w:cs="Times New Roman"/>
          <w:sz w:val="28"/>
          <w:szCs w:val="28"/>
          <w:lang w:val="uz-Cyrl-UZ"/>
        </w:rPr>
        <w:t xml:space="preserve"> 2</w:t>
      </w:r>
      <w:r w:rsidRPr="00B145B8">
        <w:rPr>
          <w:rFonts w:ascii="Times New Roman" w:hAnsi="Times New Roman" w:cs="Times New Roman"/>
          <w:sz w:val="28"/>
          <w:szCs w:val="28"/>
        </w:rPr>
        <w:t xml:space="preserve"> жилдлик. </w:t>
      </w:r>
      <w:r w:rsidRPr="00B145B8">
        <w:rPr>
          <w:rFonts w:ascii="Times New Roman" w:hAnsi="Times New Roman" w:cs="Times New Roman"/>
          <w:sz w:val="28"/>
          <w:szCs w:val="28"/>
          <w:lang w:val="uz-Cyrl-UZ"/>
        </w:rPr>
        <w:t>1- жилд. – Т.: Ўқитувчи, 1995.</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30. Қосимов Б. Миллий уйғониш: жасорат, маърифат, фидойилик. – Т.: Маънавият, 2002.</w:t>
      </w: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p>
    <w:p w:rsidR="00B145B8" w:rsidRPr="00B145B8" w:rsidRDefault="00B145B8" w:rsidP="00B145B8">
      <w:pPr>
        <w:tabs>
          <w:tab w:val="center" w:pos="1620"/>
        </w:tabs>
        <w:ind w:firstLine="567"/>
        <w:jc w:val="both"/>
        <w:rPr>
          <w:rFonts w:ascii="Times New Roman" w:hAnsi="Times New Roman" w:cs="Times New Roman"/>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pStyle w:val="21"/>
        <w:spacing w:line="276" w:lineRule="auto"/>
        <w:ind w:left="0" w:firstLine="567"/>
        <w:jc w:val="both"/>
        <w:rPr>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Мундарижа</w:t>
      </w:r>
    </w:p>
    <w:tbl>
      <w:tblPr>
        <w:tblW w:w="10200" w:type="dxa"/>
        <w:jc w:val="center"/>
        <w:tblCellSpacing w:w="75" w:type="dxa"/>
        <w:tblCellMar>
          <w:left w:w="0" w:type="dxa"/>
          <w:right w:w="0" w:type="dxa"/>
        </w:tblCellMar>
        <w:tblLook w:val="04A0"/>
      </w:tblPr>
      <w:tblGrid>
        <w:gridCol w:w="10200"/>
      </w:tblGrid>
      <w:tr w:rsidR="00B145B8" w:rsidRPr="00B145B8" w:rsidTr="00F84588">
        <w:trPr>
          <w:trHeight w:val="19"/>
          <w:tblCellSpacing w:w="75" w:type="dxa"/>
          <w:jc w:val="center"/>
        </w:trPr>
        <w:tc>
          <w:tcPr>
            <w:tcW w:w="0" w:type="auto"/>
            <w:vAlign w:val="center"/>
          </w:tcPr>
          <w:p w:rsidR="00B145B8" w:rsidRPr="00B145B8" w:rsidRDefault="00B145B8" w:rsidP="00F84588">
            <w:pPr>
              <w:spacing w:line="240" w:lineRule="auto"/>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1-мавзу:</w:t>
            </w:r>
          </w:p>
          <w:p w:rsidR="00B145B8" w:rsidRPr="00B145B8" w:rsidRDefault="00B145B8" w:rsidP="00F84588">
            <w:pPr>
              <w:spacing w:line="240" w:lineRule="auto"/>
              <w:ind w:firstLine="709"/>
              <w:jc w:val="center"/>
              <w:rPr>
                <w:rFonts w:ascii="Times New Roman" w:hAnsi="Times New Roman" w:cs="Times New Roman"/>
                <w:sz w:val="28"/>
                <w:szCs w:val="28"/>
              </w:rPr>
            </w:pPr>
            <w:r w:rsidRPr="00B145B8">
              <w:rPr>
                <w:rFonts w:ascii="Times New Roman" w:hAnsi="Times New Roman" w:cs="Times New Roman"/>
                <w:sz w:val="28"/>
                <w:szCs w:val="28"/>
              </w:rPr>
              <w:t>Э</w:t>
            </w:r>
            <w:r w:rsidRPr="00B145B8">
              <w:rPr>
                <w:rFonts w:ascii="Times New Roman" w:hAnsi="Times New Roman" w:cs="Times New Roman"/>
                <w:sz w:val="28"/>
                <w:szCs w:val="28"/>
                <w:lang w:val="uz-Cyrl-UZ"/>
              </w:rPr>
              <w:t>тномаданият фани ва унинг тарихий-назарий асослари.</w:t>
            </w:r>
          </w:p>
        </w:tc>
      </w:tr>
    </w:tbl>
    <w:p w:rsidR="00B145B8" w:rsidRPr="00B145B8" w:rsidRDefault="00B145B8" w:rsidP="00B145B8">
      <w:pPr>
        <w:pStyle w:val="style58style59style53"/>
        <w:spacing w:before="0" w:beforeAutospacing="0" w:after="0" w:afterAutospacing="0" w:line="240" w:lineRule="auto"/>
        <w:ind w:firstLine="709"/>
        <w:jc w:val="center"/>
        <w:rPr>
          <w:sz w:val="28"/>
          <w:szCs w:val="28"/>
          <w:lang w:val="uz-Cyrl-UZ"/>
        </w:rPr>
      </w:pPr>
      <w:r w:rsidRPr="00B145B8">
        <w:rPr>
          <w:sz w:val="28"/>
          <w:szCs w:val="28"/>
        </w:rPr>
        <w:t>2</w:t>
      </w:r>
      <w:r w:rsidRPr="00B145B8">
        <w:rPr>
          <w:sz w:val="28"/>
          <w:szCs w:val="28"/>
          <w:lang w:val="uz-Cyrl-UZ"/>
        </w:rPr>
        <w:t>мaвзу:</w:t>
      </w:r>
    </w:p>
    <w:p w:rsidR="00B145B8" w:rsidRPr="00B145B8" w:rsidRDefault="00B145B8" w:rsidP="00B145B8">
      <w:pPr>
        <w:pStyle w:val="style58style59style53"/>
        <w:spacing w:before="0" w:beforeAutospacing="0" w:after="0" w:afterAutospacing="0" w:line="240" w:lineRule="auto"/>
        <w:ind w:firstLine="709"/>
        <w:jc w:val="center"/>
        <w:rPr>
          <w:color w:val="000000"/>
          <w:sz w:val="28"/>
          <w:szCs w:val="28"/>
          <w:lang w:val="uz-Cyrl-UZ"/>
        </w:rPr>
      </w:pPr>
      <w:r w:rsidRPr="00B145B8">
        <w:rPr>
          <w:color w:val="000000"/>
          <w:sz w:val="28"/>
          <w:szCs w:val="28"/>
          <w:lang w:val="uz-Cyrl-UZ"/>
        </w:rPr>
        <w:t xml:space="preserve">Маданият ривожланишининг асосий қонуниятлари. </w:t>
      </w:r>
      <w:r w:rsidRPr="00B145B8">
        <w:rPr>
          <w:color w:val="000000"/>
          <w:sz w:val="28"/>
          <w:szCs w:val="28"/>
        </w:rPr>
        <w:t>Архаик (ибтидоий) маданият</w:t>
      </w:r>
      <w:r w:rsidRPr="00B145B8">
        <w:rPr>
          <w:color w:val="000000"/>
          <w:sz w:val="28"/>
          <w:szCs w:val="28"/>
          <w:lang w:val="uz-Cyrl-UZ"/>
        </w:rPr>
        <w:t>. Анъанавий маданият.</w:t>
      </w:r>
    </w:p>
    <w:p w:rsidR="00B145B8" w:rsidRPr="00B145B8" w:rsidRDefault="00B145B8" w:rsidP="00B145B8">
      <w:pPr>
        <w:pStyle w:val="style58style59style53"/>
        <w:spacing w:before="0" w:beforeAutospacing="0" w:after="0" w:afterAutospacing="0"/>
        <w:ind w:firstLine="709"/>
        <w:jc w:val="center"/>
        <w:rPr>
          <w:sz w:val="28"/>
          <w:szCs w:val="28"/>
          <w:lang w:val="uz-Cyrl-UZ"/>
        </w:rPr>
      </w:pPr>
    </w:p>
    <w:p w:rsidR="00B145B8" w:rsidRPr="00B145B8" w:rsidRDefault="00B145B8" w:rsidP="00B145B8">
      <w:pPr>
        <w:pStyle w:val="style58style59style53"/>
        <w:spacing w:before="0" w:beforeAutospacing="0" w:after="0" w:afterAutospacing="0"/>
        <w:ind w:firstLine="709"/>
        <w:jc w:val="center"/>
        <w:rPr>
          <w:sz w:val="28"/>
          <w:szCs w:val="28"/>
          <w:lang w:val="uz-Cyrl-UZ"/>
        </w:rPr>
      </w:pPr>
      <w:r w:rsidRPr="00B145B8">
        <w:rPr>
          <w:sz w:val="28"/>
          <w:szCs w:val="28"/>
          <w:lang w:val="uz-Cyrl-UZ"/>
        </w:rPr>
        <w:t>3-мавзу:</w:t>
      </w:r>
    </w:p>
    <w:p w:rsidR="00B145B8" w:rsidRPr="00B145B8" w:rsidRDefault="00B145B8" w:rsidP="00B145B8">
      <w:pPr>
        <w:pStyle w:val="style58style59style53"/>
        <w:spacing w:before="0" w:beforeAutospacing="0" w:after="0" w:afterAutospacing="0"/>
        <w:ind w:firstLine="709"/>
        <w:jc w:val="center"/>
        <w:rPr>
          <w:sz w:val="28"/>
          <w:szCs w:val="28"/>
          <w:lang w:val="uz-Cyrl-UZ"/>
        </w:rPr>
      </w:pPr>
      <w:r w:rsidRPr="00B145B8">
        <w:rPr>
          <w:sz w:val="28"/>
          <w:szCs w:val="28"/>
          <w:lang w:val="uz-Cyrl-UZ"/>
        </w:rPr>
        <w:t>Мaркaзий Оcиё xaлқлaри маданияти ва унинг туб негизлaри. Ўрта Осиё этномаданиятини ўрганишда ёзма манбаларнинг ўрни.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4-мавзу:</w:t>
      </w: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Ўзбек  миллий  мeнтaлитeти ва унинг ўзигa xoc xуcуcиятлaри. </w:t>
      </w:r>
      <w:r w:rsidRPr="00B145B8">
        <w:rPr>
          <w:rFonts w:ascii="Times New Roman" w:hAnsi="Times New Roman" w:cs="Times New Roman"/>
          <w:color w:val="000000"/>
          <w:sz w:val="28"/>
          <w:szCs w:val="28"/>
          <w:lang w:val="uz-Cyrl-UZ"/>
        </w:rPr>
        <w:t>Мақол ва маталларда менталитет аломатлари.</w:t>
      </w:r>
    </w:p>
    <w:p w:rsidR="00B145B8" w:rsidRPr="00B145B8" w:rsidRDefault="00B145B8" w:rsidP="00B145B8">
      <w:pPr>
        <w:ind w:firstLine="709"/>
        <w:jc w:val="center"/>
        <w:rPr>
          <w:rFonts w:ascii="Times New Roman" w:hAnsi="Times New Roman" w:cs="Times New Roman"/>
          <w:bCs/>
          <w:color w:val="000000"/>
          <w:sz w:val="28"/>
          <w:szCs w:val="28"/>
          <w:lang w:val="uz-Cyrl-UZ"/>
        </w:rPr>
      </w:pPr>
    </w:p>
    <w:p w:rsidR="00B145B8" w:rsidRPr="00B145B8" w:rsidRDefault="00B145B8" w:rsidP="00B145B8">
      <w:pPr>
        <w:ind w:firstLine="709"/>
        <w:jc w:val="center"/>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lang w:val="uz-Cyrl-UZ"/>
        </w:rPr>
        <w:t>5-мавзу:</w:t>
      </w: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bCs/>
          <w:sz w:val="28"/>
          <w:szCs w:val="28"/>
          <w:lang w:val="uz-Cyrl-UZ"/>
        </w:rPr>
        <w:lastRenderedPageBreak/>
        <w:t xml:space="preserve">IX-ХII acрлaрдa  Мoварoуннaҳр ва унгa тутaш минтaқaлaрдaги                 этнoмaдaний жaрaёнлaр. </w:t>
      </w:r>
      <w:r w:rsidRPr="00B145B8">
        <w:rPr>
          <w:rFonts w:ascii="Times New Roman" w:hAnsi="Times New Roman" w:cs="Times New Roman"/>
          <w:color w:val="000000"/>
          <w:sz w:val="28"/>
          <w:szCs w:val="28"/>
          <w:lang w:val="uz-Cyrl-UZ"/>
        </w:rPr>
        <w:t>XIV аср охири – XV асрларда маданий юксалиш (Темур ва Темурийлар даври).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Cs/>
          <w:sz w:val="28"/>
          <w:szCs w:val="28"/>
          <w:lang w:val="uz-Cyrl-UZ"/>
        </w:rPr>
      </w:pPr>
      <w:r w:rsidRPr="00B145B8">
        <w:rPr>
          <w:rFonts w:ascii="Times New Roman" w:hAnsi="Times New Roman" w:cs="Times New Roman"/>
          <w:sz w:val="28"/>
          <w:szCs w:val="28"/>
        </w:rPr>
        <w:t>6</w:t>
      </w:r>
      <w:r w:rsidRPr="00B145B8">
        <w:rPr>
          <w:rFonts w:ascii="Times New Roman" w:hAnsi="Times New Roman" w:cs="Times New Roman"/>
          <w:sz w:val="28"/>
          <w:szCs w:val="28"/>
          <w:lang w:val="uz-Cyrl-UZ"/>
        </w:rPr>
        <w:t>-мавзу:</w:t>
      </w: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bCs/>
          <w:sz w:val="28"/>
          <w:szCs w:val="28"/>
          <w:lang w:val="en-US"/>
        </w:rPr>
        <w:t>XVI</w:t>
      </w:r>
      <w:r w:rsidRPr="00B145B8">
        <w:rPr>
          <w:rFonts w:ascii="Times New Roman" w:hAnsi="Times New Roman" w:cs="Times New Roman"/>
          <w:bCs/>
          <w:sz w:val="28"/>
          <w:szCs w:val="28"/>
        </w:rPr>
        <w:t>-</w:t>
      </w:r>
      <w:r w:rsidRPr="00B145B8">
        <w:rPr>
          <w:rFonts w:ascii="Times New Roman" w:hAnsi="Times New Roman" w:cs="Times New Roman"/>
          <w:bCs/>
          <w:sz w:val="28"/>
          <w:szCs w:val="28"/>
          <w:lang w:val="en-US"/>
        </w:rPr>
        <w:t>XIX</w:t>
      </w:r>
      <w:r w:rsidRPr="00B145B8">
        <w:rPr>
          <w:rFonts w:ascii="Times New Roman" w:hAnsi="Times New Roman" w:cs="Times New Roman"/>
          <w:bCs/>
          <w:sz w:val="28"/>
          <w:szCs w:val="28"/>
        </w:rPr>
        <w:t xml:space="preserve"> </w:t>
      </w:r>
      <w:r w:rsidRPr="00B145B8">
        <w:rPr>
          <w:rFonts w:ascii="Times New Roman" w:hAnsi="Times New Roman" w:cs="Times New Roman"/>
          <w:bCs/>
          <w:sz w:val="28"/>
          <w:szCs w:val="28"/>
          <w:lang w:val="uz-Cyrl-UZ"/>
        </w:rPr>
        <w:t xml:space="preserve">асрларда ўзбек этномаданий ривожланиши. </w:t>
      </w:r>
      <w:r w:rsidRPr="00B145B8">
        <w:rPr>
          <w:rFonts w:ascii="Times New Roman" w:hAnsi="Times New Roman" w:cs="Times New Roman"/>
          <w:color w:val="000000"/>
          <w:sz w:val="28"/>
          <w:szCs w:val="28"/>
          <w:lang w:val="uz-Cyrl-UZ"/>
        </w:rPr>
        <w:t>XIX асрнинг иккинчи ярми – XX аср бошларида Туркистонда маданий ҳаёт (Рус мустамлакаси даври).</w:t>
      </w: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7-мавзу:</w:t>
      </w: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Фольклоршунocлик. Фольклорнинг ўзигa xoc xуcуcиятлaри.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8-мавзу:</w:t>
      </w: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 – ўзбек халқ қаҳрамонлик эпоси. Мустабид тизимнинг халқ оғзаки ижодига муносабати.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9-мавзу:</w:t>
      </w: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bCs/>
          <w:sz w:val="28"/>
          <w:szCs w:val="28"/>
          <w:lang w:val="uz-Cyrl-UZ"/>
        </w:rPr>
        <w:t>Аввал салом, кейин калом (Муҳаммад с.а.в.).</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10-мавзу:</w:t>
      </w: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Маърифат дарғалари.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11-мавзу:</w:t>
      </w:r>
    </w:p>
    <w:p w:rsidR="00B145B8" w:rsidRPr="00B145B8" w:rsidRDefault="00B145B8" w:rsidP="00B145B8">
      <w:pPr>
        <w:ind w:firstLine="709"/>
        <w:jc w:val="center"/>
        <w:rPr>
          <w:rFonts w:ascii="Times New Roman" w:hAnsi="Times New Roman" w:cs="Times New Roman"/>
          <w:color w:val="000000"/>
          <w:sz w:val="28"/>
          <w:szCs w:val="28"/>
          <w:lang w:val="uz-Cyrl-UZ" w:eastAsia="uz-Cyrl-UZ"/>
        </w:rPr>
      </w:pPr>
      <w:r w:rsidRPr="00B145B8">
        <w:rPr>
          <w:rFonts w:ascii="Times New Roman" w:hAnsi="Times New Roman" w:cs="Times New Roman"/>
          <w:sz w:val="28"/>
          <w:szCs w:val="28"/>
          <w:lang w:val="uz-Cyrl-UZ"/>
        </w:rPr>
        <w:t xml:space="preserve">Этнoпeдaгoгикa </w:t>
      </w:r>
      <w:r w:rsidRPr="00B145B8">
        <w:rPr>
          <w:rFonts w:ascii="Times New Roman" w:hAnsi="Times New Roman" w:cs="Times New Roman"/>
          <w:color w:val="000000"/>
          <w:sz w:val="28"/>
          <w:szCs w:val="28"/>
          <w:lang w:val="uz-Cyrl-UZ" w:eastAsia="uz-Cyrl-UZ"/>
        </w:rPr>
        <w:t>– ўзбек халқ педагогикаси ва миллий маънавият.</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12-мавзу:</w:t>
      </w: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lastRenderedPageBreak/>
        <w:t xml:space="preserve">Мовароуннаҳрда диннинг ибтидоий шакллари. Ўзбек этномаданиятида жаҳон ва миллий динлaрнинг ўрни. </w:t>
      </w:r>
      <w:r w:rsidRPr="00B145B8">
        <w:rPr>
          <w:rFonts w:ascii="Times New Roman" w:hAnsi="Times New Roman" w:cs="Times New Roman"/>
          <w:color w:val="000000"/>
          <w:sz w:val="28"/>
          <w:szCs w:val="28"/>
          <w:lang w:val="uz-Cyrl-UZ"/>
        </w:rPr>
        <w:t>Афсунгарлик – ўзбек этномаданияти объекти.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13-мавзу:</w:t>
      </w: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Ўзбеклар этник маданиятининг дастлабки босқичи. </w:t>
      </w:r>
      <w:r w:rsidRPr="00B145B8">
        <w:rPr>
          <w:rFonts w:ascii="Times New Roman" w:hAnsi="Times New Roman" w:cs="Times New Roman"/>
          <w:i/>
          <w:sz w:val="28"/>
          <w:szCs w:val="28"/>
          <w:lang w:val="uz-Cyrl-UZ"/>
        </w:rPr>
        <w:t xml:space="preserve">Ўзбек </w:t>
      </w:r>
      <w:r w:rsidRPr="00B145B8">
        <w:rPr>
          <w:rFonts w:ascii="Times New Roman" w:hAnsi="Times New Roman" w:cs="Times New Roman"/>
          <w:sz w:val="28"/>
          <w:szCs w:val="28"/>
          <w:lang w:val="uz-Cyrl-UZ"/>
        </w:rPr>
        <w:t>атамасининг умуммиллат этнонимига айланиши.</w:t>
      </w: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14-мавзу:</w:t>
      </w:r>
    </w:p>
    <w:p w:rsidR="00B145B8" w:rsidRPr="00B145B8" w:rsidRDefault="00B145B8" w:rsidP="00B145B8">
      <w:pPr>
        <w:autoSpaceDE w:val="0"/>
        <w:autoSpaceDN w:val="0"/>
        <w:adjustRightInd w:val="0"/>
        <w:jc w:val="center"/>
        <w:rPr>
          <w:rFonts w:ascii="Times New Roman" w:hAnsi="Times New Roman" w:cs="Times New Roman"/>
          <w:color w:val="000000"/>
          <w:sz w:val="28"/>
          <w:szCs w:val="28"/>
          <w:lang w:val="uz-Cyrl-UZ"/>
        </w:rPr>
      </w:pPr>
      <w:r w:rsidRPr="00B145B8">
        <w:rPr>
          <w:rFonts w:ascii="Times New Roman" w:hAnsi="Times New Roman" w:cs="Times New Roman"/>
          <w:bCs/>
          <w:color w:val="000000"/>
          <w:sz w:val="28"/>
          <w:szCs w:val="28"/>
          <w:lang w:val="uz-Cyrl-UZ"/>
        </w:rPr>
        <w:t xml:space="preserve">Ўзбекларнинг моддий маданияти хусусиятлари: Аҳоли жойланиши, уй курилиши ва жиҳозланиш анъаналари. Ўзбекларнинг моддий маданияти хусусиятлари: </w:t>
      </w:r>
      <w:r w:rsidRPr="00B145B8">
        <w:rPr>
          <w:rFonts w:ascii="Times New Roman" w:hAnsi="Times New Roman" w:cs="Times New Roman"/>
          <w:color w:val="000000"/>
          <w:sz w:val="28"/>
          <w:szCs w:val="28"/>
          <w:lang w:val="uz-Cyrl-UZ"/>
        </w:rPr>
        <w:t>миллий кийим-кечак, безаклар ва пардоз-андозлар.</w:t>
      </w:r>
    </w:p>
    <w:p w:rsidR="00B145B8" w:rsidRPr="00B145B8" w:rsidRDefault="00B145B8" w:rsidP="00B145B8">
      <w:pPr>
        <w:pStyle w:val="21"/>
        <w:spacing w:after="0" w:line="240" w:lineRule="auto"/>
        <w:ind w:firstLine="426"/>
        <w:jc w:val="center"/>
        <w:rPr>
          <w:sz w:val="28"/>
          <w:szCs w:val="28"/>
          <w:lang w:val="uz-Cyrl-UZ"/>
        </w:rPr>
      </w:pPr>
    </w:p>
    <w:p w:rsidR="00B145B8" w:rsidRPr="00B145B8" w:rsidRDefault="00B145B8" w:rsidP="00B145B8">
      <w:pPr>
        <w:pStyle w:val="21"/>
        <w:spacing w:after="0" w:line="240" w:lineRule="auto"/>
        <w:ind w:firstLine="426"/>
        <w:jc w:val="center"/>
        <w:rPr>
          <w:sz w:val="28"/>
          <w:szCs w:val="28"/>
          <w:lang w:val="uz-Cyrl-UZ"/>
        </w:rPr>
      </w:pPr>
      <w:r w:rsidRPr="00B145B8">
        <w:rPr>
          <w:sz w:val="28"/>
          <w:szCs w:val="28"/>
          <w:lang w:val="uz-Cyrl-UZ"/>
        </w:rPr>
        <w:t>15-мавзу:</w:t>
      </w:r>
    </w:p>
    <w:p w:rsidR="00B145B8" w:rsidRPr="00B145B8" w:rsidRDefault="00B145B8" w:rsidP="00B145B8">
      <w:pPr>
        <w:pStyle w:val="21"/>
        <w:spacing w:after="0" w:line="240" w:lineRule="auto"/>
        <w:ind w:firstLine="426"/>
        <w:jc w:val="center"/>
        <w:rPr>
          <w:sz w:val="28"/>
          <w:szCs w:val="28"/>
          <w:lang w:val="uz-Cyrl-UZ"/>
        </w:rPr>
      </w:pPr>
      <w:r w:rsidRPr="00B145B8">
        <w:rPr>
          <w:sz w:val="28"/>
          <w:szCs w:val="28"/>
          <w:lang w:val="uz-Cyrl-UZ"/>
        </w:rPr>
        <w:t>Ўзбек этномаданиятида тўй маросимлари.</w:t>
      </w:r>
    </w:p>
    <w:p w:rsidR="00B145B8" w:rsidRPr="00B145B8" w:rsidRDefault="00B145B8" w:rsidP="00B145B8">
      <w:pPr>
        <w:pStyle w:val="21"/>
        <w:spacing w:after="0" w:line="240" w:lineRule="auto"/>
        <w:ind w:firstLine="426"/>
        <w:jc w:val="center"/>
        <w:rPr>
          <w:sz w:val="28"/>
          <w:szCs w:val="28"/>
          <w:lang w:val="uz-Cyrl-UZ"/>
        </w:rPr>
      </w:pPr>
    </w:p>
    <w:p w:rsidR="00B145B8" w:rsidRPr="00B145B8" w:rsidRDefault="00B145B8" w:rsidP="00B145B8">
      <w:pPr>
        <w:pStyle w:val="21"/>
        <w:spacing w:after="0" w:line="240" w:lineRule="auto"/>
        <w:ind w:firstLine="426"/>
        <w:jc w:val="center"/>
        <w:rPr>
          <w:sz w:val="28"/>
          <w:szCs w:val="28"/>
          <w:lang w:val="uz-Cyrl-UZ"/>
        </w:rPr>
      </w:pPr>
      <w:r w:rsidRPr="00B145B8">
        <w:rPr>
          <w:sz w:val="28"/>
          <w:szCs w:val="28"/>
          <w:lang w:val="uz-Cyrl-UZ"/>
        </w:rPr>
        <w:t>16-мавзу:</w:t>
      </w:r>
    </w:p>
    <w:p w:rsidR="00B145B8" w:rsidRPr="00B145B8" w:rsidRDefault="00B145B8" w:rsidP="00B145B8">
      <w:pPr>
        <w:pStyle w:val="21"/>
        <w:spacing w:after="0" w:line="240" w:lineRule="auto"/>
        <w:ind w:firstLine="426"/>
        <w:jc w:val="center"/>
        <w:rPr>
          <w:sz w:val="28"/>
          <w:szCs w:val="28"/>
          <w:lang w:val="uz-Cyrl-UZ"/>
        </w:rPr>
      </w:pPr>
      <w:r w:rsidRPr="00B145B8">
        <w:rPr>
          <w:sz w:val="28"/>
          <w:szCs w:val="28"/>
          <w:lang w:val="uz-Cyrl-UZ"/>
        </w:rPr>
        <w:t>Халқ байрамлари, ўйин ва маросимлари. Ҳалқ анъанавий миллий ўйинлари ва уларнинг турлари.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17-мавзу:</w:t>
      </w:r>
    </w:p>
    <w:p w:rsidR="00B145B8" w:rsidRPr="00B145B8" w:rsidRDefault="00B145B8" w:rsidP="00B145B8">
      <w:pPr>
        <w:ind w:firstLine="709"/>
        <w:jc w:val="center"/>
        <w:rPr>
          <w:rFonts w:ascii="Times New Roman" w:hAnsi="Times New Roman" w:cs="Times New Roman"/>
          <w:iCs/>
          <w:color w:val="000000"/>
          <w:sz w:val="28"/>
          <w:szCs w:val="28"/>
          <w:lang w:val="uz-Cyrl-UZ"/>
        </w:rPr>
      </w:pPr>
      <w:r w:rsidRPr="00B145B8">
        <w:rPr>
          <w:rFonts w:ascii="Times New Roman" w:hAnsi="Times New Roman" w:cs="Times New Roman"/>
          <w:bCs/>
          <w:color w:val="000000"/>
          <w:sz w:val="28"/>
          <w:szCs w:val="28"/>
          <w:lang w:val="uz-Cyrl-UZ"/>
        </w:rPr>
        <w:t>Миллий истиқлол ва Ўзбекистонда маданий тараққиёт.</w:t>
      </w:r>
    </w:p>
    <w:p w:rsidR="00B145B8" w:rsidRPr="00B145B8" w:rsidRDefault="00B145B8" w:rsidP="00B145B8">
      <w:pPr>
        <w:tabs>
          <w:tab w:val="left" w:pos="8647"/>
        </w:tabs>
        <w:ind w:firstLine="709"/>
        <w:jc w:val="center"/>
        <w:rPr>
          <w:rFonts w:ascii="Times New Roman" w:hAnsi="Times New Roman" w:cs="Times New Roman"/>
          <w:color w:val="000000"/>
          <w:sz w:val="28"/>
          <w:szCs w:val="28"/>
          <w:lang w:val="uz-Cyrl-UZ"/>
        </w:rPr>
      </w:pPr>
    </w:p>
    <w:p w:rsidR="00B145B8" w:rsidRPr="00B145B8" w:rsidRDefault="00B145B8" w:rsidP="00B145B8">
      <w:pPr>
        <w:tabs>
          <w:tab w:val="left" w:pos="8647"/>
        </w:tabs>
        <w:ind w:firstLine="709"/>
        <w:jc w:val="cente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18-мавзу:</w:t>
      </w:r>
    </w:p>
    <w:p w:rsidR="00B145B8" w:rsidRPr="00B145B8" w:rsidRDefault="00B145B8" w:rsidP="00B145B8">
      <w:pPr>
        <w:tabs>
          <w:tab w:val="left" w:pos="8647"/>
        </w:tabs>
        <w:ind w:firstLine="709"/>
        <w:jc w:val="center"/>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lang w:val="uz-Cyrl-UZ"/>
        </w:rPr>
        <w:t>Ўзбек меҳмондўстлигининг этномаданиятдаги аҳамияти.</w:t>
      </w: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19-мавзу:</w:t>
      </w:r>
    </w:p>
    <w:p w:rsidR="00B145B8" w:rsidRPr="00B145B8" w:rsidRDefault="00B145B8" w:rsidP="00B145B8">
      <w:pPr>
        <w:ind w:firstLine="709"/>
        <w:jc w:val="center"/>
        <w:rPr>
          <w:rFonts w:ascii="Times New Roman" w:hAnsi="Times New Roman" w:cs="Times New Roman"/>
          <w:color w:val="000000"/>
          <w:sz w:val="28"/>
          <w:szCs w:val="28"/>
          <w:lang w:val="uz-Cyrl-UZ"/>
        </w:rPr>
      </w:pPr>
      <w:r w:rsidRPr="00B145B8">
        <w:rPr>
          <w:rFonts w:ascii="Times New Roman" w:hAnsi="Times New Roman" w:cs="Times New Roman"/>
          <w:bCs/>
          <w:color w:val="000000"/>
          <w:sz w:val="28"/>
          <w:szCs w:val="28"/>
          <w:lang w:val="uz-Cyrl-UZ"/>
        </w:rPr>
        <w:t>Ўзбек маҳалласи – жаҳон этномаданиятидаги феномен.</w:t>
      </w:r>
    </w:p>
    <w:p w:rsidR="00B145B8" w:rsidRPr="00B145B8" w:rsidRDefault="00B145B8" w:rsidP="00B145B8">
      <w:pPr>
        <w:pBdr>
          <w:bottom w:val="single" w:sz="12" w:space="1" w:color="auto"/>
        </w:pBdr>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rPr>
      </w:pPr>
      <w:r w:rsidRPr="00B145B8">
        <w:rPr>
          <w:rFonts w:ascii="Times New Roman" w:hAnsi="Times New Roman" w:cs="Times New Roman"/>
          <w:b/>
          <w:sz w:val="28"/>
          <w:szCs w:val="28"/>
          <w:highlight w:val="yellow"/>
        </w:rPr>
        <w:t>ЖБ,ОБ, ЯБ саволлари</w:t>
      </w:r>
    </w:p>
    <w:p w:rsidR="00B145B8" w:rsidRPr="00B145B8" w:rsidRDefault="00B145B8" w:rsidP="00B145B8">
      <w:pPr>
        <w:jc w:val="center"/>
        <w:rPr>
          <w:rFonts w:ascii="Times New Roman" w:hAnsi="Times New Roman" w:cs="Times New Roman"/>
          <w:b/>
          <w:sz w:val="28"/>
          <w:szCs w:val="28"/>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1-ЖОРИЙ НАЗОРАТ</w:t>
      </w: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мавзулари, саволлари, мустақил ишлар</w:t>
      </w:r>
    </w:p>
    <w:tbl>
      <w:tblPr>
        <w:tblW w:w="10200" w:type="dxa"/>
        <w:jc w:val="center"/>
        <w:tblCellSpacing w:w="75" w:type="dxa"/>
        <w:tblCellMar>
          <w:left w:w="0" w:type="dxa"/>
          <w:right w:w="0" w:type="dxa"/>
        </w:tblCellMar>
        <w:tblLook w:val="04A0"/>
      </w:tblPr>
      <w:tblGrid>
        <w:gridCol w:w="10200"/>
      </w:tblGrid>
      <w:tr w:rsidR="00B145B8" w:rsidRPr="00B145B8" w:rsidTr="00F84588">
        <w:trPr>
          <w:trHeight w:val="19"/>
          <w:tblCellSpacing w:w="75" w:type="dxa"/>
          <w:jc w:val="center"/>
        </w:trPr>
        <w:tc>
          <w:tcPr>
            <w:tcW w:w="0" w:type="auto"/>
            <w:vAlign w:val="center"/>
          </w:tcPr>
          <w:p w:rsidR="00B145B8" w:rsidRPr="00B145B8" w:rsidRDefault="00B145B8" w:rsidP="00F84588">
            <w:pPr>
              <w:spacing w:line="240" w:lineRule="auto"/>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          1-мавзу:</w:t>
            </w:r>
          </w:p>
          <w:p w:rsidR="00B145B8" w:rsidRPr="00B145B8" w:rsidRDefault="00B145B8" w:rsidP="00F84588">
            <w:pPr>
              <w:spacing w:line="240" w:lineRule="auto"/>
              <w:ind w:firstLine="709"/>
              <w:jc w:val="center"/>
              <w:rPr>
                <w:rFonts w:ascii="Times New Roman" w:hAnsi="Times New Roman" w:cs="Times New Roman"/>
                <w:sz w:val="28"/>
                <w:szCs w:val="28"/>
              </w:rPr>
            </w:pPr>
            <w:r w:rsidRPr="00B145B8">
              <w:rPr>
                <w:rFonts w:ascii="Times New Roman" w:hAnsi="Times New Roman" w:cs="Times New Roman"/>
                <w:b/>
                <w:sz w:val="28"/>
                <w:szCs w:val="28"/>
              </w:rPr>
              <w:t>Э</w:t>
            </w:r>
            <w:r w:rsidRPr="00B145B8">
              <w:rPr>
                <w:rFonts w:ascii="Times New Roman" w:hAnsi="Times New Roman" w:cs="Times New Roman"/>
                <w:b/>
                <w:sz w:val="28"/>
                <w:szCs w:val="28"/>
                <w:lang w:val="uz-Cyrl-UZ"/>
              </w:rPr>
              <w:t>тномаданият фани ва унинг тарихий-назарий асослари.</w:t>
            </w:r>
          </w:p>
        </w:tc>
      </w:tr>
    </w:tbl>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1. Этномаданият фанига таъриф бера оласизми? </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2. Миллий маданиятимизнинг кирраларини очишда </w:t>
      </w:r>
      <w:r w:rsidRPr="00B145B8">
        <w:rPr>
          <w:rFonts w:ascii="Times New Roman" w:hAnsi="Times New Roman" w:cs="Times New Roman"/>
          <w:iCs/>
          <w:color w:val="000000"/>
          <w:sz w:val="28"/>
          <w:szCs w:val="28"/>
        </w:rPr>
        <w:t xml:space="preserve">нималарга Эътибор бериш керак </w:t>
      </w:r>
      <w:r w:rsidRPr="00B145B8">
        <w:rPr>
          <w:rFonts w:ascii="Times New Roman" w:hAnsi="Times New Roman" w:cs="Times New Roman"/>
          <w:sz w:val="28"/>
          <w:szCs w:val="28"/>
        </w:rPr>
        <w:t xml:space="preserve">деб </w:t>
      </w:r>
      <w:r w:rsidRPr="00B145B8">
        <w:rPr>
          <w:rFonts w:ascii="Times New Roman" w:hAnsi="Times New Roman" w:cs="Times New Roman"/>
          <w:sz w:val="28"/>
          <w:szCs w:val="28"/>
          <w:lang w:val="uz-Cyrl-UZ"/>
        </w:rPr>
        <w:t>ў</w:t>
      </w:r>
      <w:r w:rsidRPr="00B145B8">
        <w:rPr>
          <w:rFonts w:ascii="Times New Roman" w:hAnsi="Times New Roman" w:cs="Times New Roman"/>
          <w:sz w:val="28"/>
          <w:szCs w:val="28"/>
        </w:rPr>
        <w:t>йлайсиз?</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3. Нима учун </w:t>
      </w:r>
      <w:r w:rsidRPr="00B145B8">
        <w:rPr>
          <w:rFonts w:ascii="Times New Roman" w:hAnsi="Times New Roman" w:cs="Times New Roman"/>
          <w:i/>
          <w:iCs/>
          <w:color w:val="000000"/>
          <w:sz w:val="28"/>
          <w:szCs w:val="28"/>
        </w:rPr>
        <w:t>шаҳар</w:t>
      </w:r>
      <w:r w:rsidRPr="00B145B8">
        <w:rPr>
          <w:rFonts w:ascii="Times New Roman" w:hAnsi="Times New Roman" w:cs="Times New Roman"/>
          <w:iCs/>
          <w:color w:val="000000"/>
          <w:sz w:val="28"/>
          <w:szCs w:val="28"/>
        </w:rPr>
        <w:t xml:space="preserve"> ёки </w:t>
      </w:r>
      <w:r w:rsidRPr="00B145B8">
        <w:rPr>
          <w:rFonts w:ascii="Times New Roman" w:hAnsi="Times New Roman" w:cs="Times New Roman"/>
          <w:i/>
          <w:iCs/>
          <w:color w:val="000000"/>
          <w:sz w:val="28"/>
          <w:szCs w:val="28"/>
        </w:rPr>
        <w:t>кен</w:t>
      </w:r>
      <w:r w:rsidRPr="00B145B8">
        <w:rPr>
          <w:rFonts w:ascii="Times New Roman" w:hAnsi="Times New Roman" w:cs="Times New Roman"/>
          <w:i/>
          <w:iCs/>
          <w:color w:val="000000"/>
          <w:sz w:val="28"/>
          <w:szCs w:val="28"/>
          <w:lang w:val="uz-Cyrl-UZ"/>
        </w:rPr>
        <w:t>т</w:t>
      </w:r>
      <w:r w:rsidRPr="00B145B8">
        <w:rPr>
          <w:rFonts w:ascii="Times New Roman" w:hAnsi="Times New Roman" w:cs="Times New Roman"/>
          <w:iCs/>
          <w:color w:val="000000"/>
          <w:sz w:val="28"/>
          <w:szCs w:val="28"/>
        </w:rPr>
        <w:t xml:space="preserve"> маданият маркази </w:t>
      </w:r>
      <w:r w:rsidRPr="00B145B8">
        <w:rPr>
          <w:rFonts w:ascii="Times New Roman" w:hAnsi="Times New Roman" w:cs="Times New Roman"/>
          <w:sz w:val="28"/>
          <w:szCs w:val="28"/>
        </w:rPr>
        <w:t>бўлиши керак?</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4. Этномаданият фанининг туб </w:t>
      </w:r>
      <w:r w:rsidRPr="00B145B8">
        <w:rPr>
          <w:rFonts w:ascii="Times New Roman" w:hAnsi="Times New Roman" w:cs="Times New Roman"/>
          <w:iCs/>
          <w:color w:val="000000"/>
          <w:sz w:val="28"/>
          <w:szCs w:val="28"/>
        </w:rPr>
        <w:t>мақсад</w:t>
      </w:r>
      <w:r w:rsidRPr="00B145B8">
        <w:rPr>
          <w:rFonts w:ascii="Times New Roman" w:hAnsi="Times New Roman" w:cs="Times New Roman"/>
          <w:iCs/>
          <w:color w:val="000000"/>
          <w:sz w:val="28"/>
          <w:szCs w:val="28"/>
          <w:lang w:val="uz-Cyrl-UZ"/>
        </w:rPr>
        <w:t xml:space="preserve"> </w:t>
      </w:r>
      <w:r w:rsidRPr="00B145B8">
        <w:rPr>
          <w:rFonts w:ascii="Times New Roman" w:hAnsi="Times New Roman" w:cs="Times New Roman"/>
          <w:iCs/>
          <w:color w:val="000000"/>
          <w:sz w:val="28"/>
          <w:szCs w:val="28"/>
        </w:rPr>
        <w:t xml:space="preserve">ва вазифалари </w:t>
      </w:r>
      <w:r w:rsidRPr="00B145B8">
        <w:rPr>
          <w:rFonts w:ascii="Times New Roman" w:hAnsi="Times New Roman" w:cs="Times New Roman"/>
          <w:sz w:val="28"/>
          <w:szCs w:val="28"/>
        </w:rPr>
        <w:t>нимада?</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5. Ўтмиш аждодларимиз ҳамда улкан арбобларимизнинг </w:t>
      </w:r>
      <w:r w:rsidRPr="00B145B8">
        <w:rPr>
          <w:rFonts w:ascii="Times New Roman" w:hAnsi="Times New Roman" w:cs="Times New Roman"/>
          <w:iCs/>
          <w:color w:val="000000"/>
          <w:sz w:val="28"/>
          <w:szCs w:val="28"/>
        </w:rPr>
        <w:t xml:space="preserve">фалсафий-маданий </w:t>
      </w:r>
      <w:r w:rsidRPr="00B145B8">
        <w:rPr>
          <w:rFonts w:ascii="Times New Roman" w:hAnsi="Times New Roman" w:cs="Times New Roman"/>
          <w:iCs/>
          <w:color w:val="000000"/>
          <w:sz w:val="28"/>
          <w:szCs w:val="28"/>
          <w:lang w:val="uz-Cyrl-UZ"/>
        </w:rPr>
        <w:t>қ</w:t>
      </w:r>
      <w:r w:rsidRPr="00B145B8">
        <w:rPr>
          <w:rFonts w:ascii="Times New Roman" w:hAnsi="Times New Roman" w:cs="Times New Roman"/>
          <w:iCs/>
          <w:color w:val="000000"/>
          <w:sz w:val="28"/>
          <w:szCs w:val="28"/>
        </w:rPr>
        <w:t xml:space="preserve">арашларини </w:t>
      </w:r>
      <w:r w:rsidRPr="00B145B8">
        <w:rPr>
          <w:rFonts w:ascii="Times New Roman" w:hAnsi="Times New Roman" w:cs="Times New Roman"/>
          <w:sz w:val="28"/>
          <w:szCs w:val="28"/>
        </w:rPr>
        <w:t>очиб бера оласизми?</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6. Марказий Осиё халқларининг </w:t>
      </w:r>
      <w:r w:rsidRPr="00B145B8">
        <w:rPr>
          <w:rFonts w:ascii="Times New Roman" w:hAnsi="Times New Roman" w:cs="Times New Roman"/>
          <w:iCs/>
          <w:color w:val="000000"/>
          <w:sz w:val="28"/>
          <w:szCs w:val="28"/>
        </w:rPr>
        <w:t xml:space="preserve">маънавий маданияти ва унинг туб негизларини </w:t>
      </w:r>
      <w:r w:rsidRPr="00B145B8">
        <w:rPr>
          <w:rFonts w:ascii="Times New Roman" w:hAnsi="Times New Roman" w:cs="Times New Roman"/>
          <w:sz w:val="28"/>
          <w:szCs w:val="28"/>
        </w:rPr>
        <w:t>очиб беринг.</w:t>
      </w:r>
    </w:p>
    <w:p w:rsidR="00B145B8" w:rsidRPr="00B145B8" w:rsidRDefault="00B145B8" w:rsidP="00B145B8">
      <w:pPr>
        <w:ind w:left="1287" w:hanging="134"/>
        <w:jc w:val="both"/>
        <w:rPr>
          <w:rFonts w:ascii="Times New Roman" w:hAnsi="Times New Roman" w:cs="Times New Roman"/>
          <w:sz w:val="28"/>
          <w:szCs w:val="28"/>
        </w:rPr>
      </w:pPr>
      <w:r w:rsidRPr="00B145B8">
        <w:rPr>
          <w:rFonts w:ascii="Times New Roman" w:hAnsi="Times New Roman" w:cs="Times New Roman"/>
          <w:sz w:val="28"/>
          <w:szCs w:val="28"/>
        </w:rPr>
        <w:t xml:space="preserve">7. </w:t>
      </w:r>
      <w:r w:rsidRPr="00B145B8">
        <w:rPr>
          <w:rFonts w:ascii="Times New Roman" w:hAnsi="Times New Roman" w:cs="Times New Roman"/>
          <w:i/>
          <w:iCs/>
          <w:color w:val="000000"/>
          <w:sz w:val="28"/>
          <w:szCs w:val="28"/>
        </w:rPr>
        <w:t>Евромарказчилик</w:t>
      </w:r>
      <w:r w:rsidRPr="00B145B8">
        <w:rPr>
          <w:rFonts w:ascii="Times New Roman" w:hAnsi="Times New Roman" w:cs="Times New Roman"/>
          <w:iCs/>
          <w:color w:val="000000"/>
          <w:sz w:val="28"/>
          <w:szCs w:val="28"/>
        </w:rPr>
        <w:t xml:space="preserve"> </w:t>
      </w:r>
      <w:r w:rsidRPr="00B145B8">
        <w:rPr>
          <w:rFonts w:ascii="Times New Roman" w:hAnsi="Times New Roman" w:cs="Times New Roman"/>
          <w:sz w:val="28"/>
          <w:szCs w:val="28"/>
        </w:rPr>
        <w:t xml:space="preserve">ғояларини сиз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андай тушунасиз?</w:t>
      </w:r>
    </w:p>
    <w:p w:rsidR="00B145B8" w:rsidRPr="00B145B8" w:rsidRDefault="00B145B8" w:rsidP="00B145B8">
      <w:pPr>
        <w:ind w:firstLine="1153"/>
        <w:jc w:val="both"/>
        <w:rPr>
          <w:rFonts w:ascii="Times New Roman" w:hAnsi="Times New Roman" w:cs="Times New Roman"/>
          <w:sz w:val="28"/>
          <w:szCs w:val="28"/>
        </w:rPr>
      </w:pPr>
      <w:r w:rsidRPr="00B145B8">
        <w:rPr>
          <w:rFonts w:ascii="Times New Roman" w:hAnsi="Times New Roman" w:cs="Times New Roman"/>
          <w:sz w:val="28"/>
          <w:szCs w:val="28"/>
        </w:rPr>
        <w:t xml:space="preserve">8. Миллий маданиятимизни қайтадан </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икланишига мустақиллик давридаги ютуқларни айниб бера оласизми?</w:t>
      </w:r>
    </w:p>
    <w:p w:rsidR="00B145B8" w:rsidRPr="00B145B8" w:rsidRDefault="00B145B8" w:rsidP="00B145B8">
      <w:pPr>
        <w:tabs>
          <w:tab w:val="left" w:pos="1141"/>
        </w:tabs>
        <w:ind w:left="-761" w:hanging="13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9</w:t>
      </w: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Этном</w:t>
      </w:r>
      <w:r w:rsidRPr="00B145B8">
        <w:rPr>
          <w:rFonts w:ascii="Times New Roman" w:hAnsi="Times New Roman" w:cs="Times New Roman"/>
          <w:i/>
          <w:sz w:val="28"/>
          <w:szCs w:val="28"/>
        </w:rPr>
        <w:t>аданият</w:t>
      </w:r>
      <w:r w:rsidRPr="00B145B8">
        <w:rPr>
          <w:rFonts w:ascii="Times New Roman" w:hAnsi="Times New Roman" w:cs="Times New Roman"/>
          <w:sz w:val="28"/>
          <w:szCs w:val="28"/>
        </w:rPr>
        <w:t xml:space="preserve"> фани </w:t>
      </w:r>
      <w:r w:rsidRPr="00B145B8">
        <w:rPr>
          <w:rFonts w:ascii="Times New Roman" w:hAnsi="Times New Roman" w:cs="Times New Roman"/>
          <w:sz w:val="28"/>
          <w:szCs w:val="28"/>
          <w:lang w:val="uz-Cyrl-UZ"/>
        </w:rPr>
        <w:t>с</w:t>
      </w:r>
      <w:r w:rsidRPr="00B145B8">
        <w:rPr>
          <w:rFonts w:ascii="Times New Roman" w:hAnsi="Times New Roman" w:cs="Times New Roman"/>
          <w:sz w:val="28"/>
          <w:szCs w:val="28"/>
        </w:rPr>
        <w:t xml:space="preserve">изда </w:t>
      </w:r>
      <w:r w:rsidRPr="00B145B8">
        <w:rPr>
          <w:rFonts w:ascii="Times New Roman" w:hAnsi="Times New Roman" w:cs="Times New Roman"/>
          <w:sz w:val="28"/>
          <w:szCs w:val="28"/>
          <w:lang w:val="uz-Cyrl-UZ"/>
        </w:rPr>
        <w:t>қ</w:t>
      </w:r>
      <w:r w:rsidRPr="00B145B8">
        <w:rPr>
          <w:rFonts w:ascii="Times New Roman" w:hAnsi="Times New Roman" w:cs="Times New Roman"/>
          <w:sz w:val="28"/>
          <w:szCs w:val="28"/>
        </w:rPr>
        <w:t>андай фикрлар уй</w:t>
      </w:r>
      <w:r w:rsidRPr="00B145B8">
        <w:rPr>
          <w:rFonts w:ascii="Times New Roman" w:hAnsi="Times New Roman" w:cs="Times New Roman"/>
          <w:sz w:val="28"/>
          <w:szCs w:val="28"/>
          <w:lang w:val="uz-Cyrl-UZ"/>
        </w:rPr>
        <w:t>ғ</w:t>
      </w:r>
      <w:r w:rsidRPr="00B145B8">
        <w:rPr>
          <w:rFonts w:ascii="Times New Roman" w:hAnsi="Times New Roman" w:cs="Times New Roman"/>
          <w:sz w:val="28"/>
          <w:szCs w:val="28"/>
        </w:rPr>
        <w:t>о</w:t>
      </w:r>
      <w:r w:rsidRPr="00B145B8">
        <w:rPr>
          <w:rFonts w:ascii="Times New Roman" w:hAnsi="Times New Roman" w:cs="Times New Roman"/>
          <w:sz w:val="28"/>
          <w:szCs w:val="28"/>
          <w:lang w:val="uz-Cyrl-UZ"/>
        </w:rPr>
        <w:t>т</w:t>
      </w:r>
      <w:r w:rsidRPr="00B145B8">
        <w:rPr>
          <w:rFonts w:ascii="Times New Roman" w:hAnsi="Times New Roman" w:cs="Times New Roman"/>
          <w:sz w:val="28"/>
          <w:szCs w:val="28"/>
        </w:rPr>
        <w:t xml:space="preserve">ди?  </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tabs>
          <w:tab w:val="left" w:pos="1141"/>
        </w:tabs>
        <w:ind w:hanging="13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ab/>
      </w:r>
      <w:r w:rsidRPr="00B145B8">
        <w:rPr>
          <w:rFonts w:ascii="Times New Roman" w:hAnsi="Times New Roman" w:cs="Times New Roman"/>
          <w:sz w:val="28"/>
          <w:szCs w:val="28"/>
          <w:lang w:val="uz-Cyrl-UZ"/>
        </w:rPr>
        <w:tab/>
        <w:t>“Ўзбекистон</w:t>
      </w:r>
      <w:r w:rsidRPr="00B145B8">
        <w:rPr>
          <w:rFonts w:ascii="Times New Roman" w:hAnsi="Times New Roman" w:cs="Times New Roman"/>
          <w:color w:val="000000"/>
          <w:sz w:val="28"/>
          <w:szCs w:val="28"/>
          <w:lang w:val="uz-Cyrl-UZ"/>
        </w:rPr>
        <w:t xml:space="preserve">  – саждагоҳ  каби муқаддас” деган мавзуда далилланган </w:t>
      </w:r>
      <w:r w:rsidRPr="00B145B8">
        <w:rPr>
          <w:rFonts w:ascii="Times New Roman" w:hAnsi="Times New Roman" w:cs="Times New Roman"/>
          <w:b/>
          <w:color w:val="000000"/>
          <w:sz w:val="28"/>
          <w:szCs w:val="28"/>
          <w:lang w:val="uz-Cyrl-UZ"/>
        </w:rPr>
        <w:t xml:space="preserve">эссе </w:t>
      </w:r>
      <w:r w:rsidRPr="00B145B8">
        <w:rPr>
          <w:rFonts w:ascii="Times New Roman" w:hAnsi="Times New Roman" w:cs="Times New Roman"/>
          <w:color w:val="000000"/>
          <w:sz w:val="28"/>
          <w:szCs w:val="28"/>
          <w:lang w:val="uz-Cyrl-UZ"/>
        </w:rPr>
        <w:t xml:space="preserve">ҳимояси       </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pStyle w:val="bodytext2"/>
        <w:spacing w:before="0" w:beforeAutospacing="0" w:after="0" w:afterAutospacing="0"/>
        <w:ind w:firstLine="567"/>
        <w:jc w:val="both"/>
        <w:rPr>
          <w:color w:val="000000"/>
          <w:sz w:val="28"/>
          <w:szCs w:val="28"/>
          <w:lang w:val="uz-Cyrl-UZ"/>
        </w:rPr>
      </w:pPr>
      <w:r w:rsidRPr="00B145B8">
        <w:rPr>
          <w:color w:val="000000"/>
          <w:sz w:val="28"/>
          <w:szCs w:val="28"/>
          <w:lang w:val="uz-Cyrl-UZ"/>
        </w:rPr>
        <w:lastRenderedPageBreak/>
        <w:t xml:space="preserve">1.Каримов И.А. Ватан саждагоҳ каби муқаддасдир. //Асарлар. 3-т. – Т.: Ўзбекистон 1996. – 74-8542-б        </w:t>
      </w:r>
    </w:p>
    <w:p w:rsidR="00B145B8" w:rsidRPr="00B145B8" w:rsidRDefault="00B145B8" w:rsidP="00B145B8">
      <w:pPr>
        <w:numPr>
          <w:ilvl w:val="0"/>
          <w:numId w:val="21"/>
        </w:numPr>
        <w:tabs>
          <w:tab w:val="left"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Баркамол авлод – Ўзбекистон тараққиётининг пойдевори. // Асарлар. 6-том. – Т.: Ўзбекистон, 1998. – 324-346-б.</w:t>
      </w:r>
    </w:p>
    <w:p w:rsidR="00B145B8" w:rsidRPr="00B145B8" w:rsidRDefault="00B145B8" w:rsidP="00B145B8">
      <w:pPr>
        <w:numPr>
          <w:ilvl w:val="0"/>
          <w:numId w:val="22"/>
        </w:numPr>
        <w:tabs>
          <w:tab w:val="left"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Ўзбекистон Республикасининг Конституцияси. (Биринчи бўлим, биринчи боб) – Т.: Ўзбекистон. 1992.</w:t>
      </w:r>
    </w:p>
    <w:p w:rsidR="00B145B8" w:rsidRPr="00B145B8" w:rsidRDefault="00B145B8" w:rsidP="00B145B8">
      <w:pPr>
        <w:numPr>
          <w:ilvl w:val="0"/>
          <w:numId w:val="22"/>
        </w:numPr>
        <w:tabs>
          <w:tab w:val="left"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Миллий истиқлол ғояси: асосий тушунча ва тамойиллар. – Т.: Ўзбекистон, 2001. – 51-62-б.</w:t>
      </w:r>
    </w:p>
    <w:p w:rsidR="00B145B8" w:rsidRPr="00B145B8" w:rsidRDefault="00B145B8" w:rsidP="00B145B8">
      <w:pPr>
        <w:numPr>
          <w:ilvl w:val="0"/>
          <w:numId w:val="22"/>
        </w:numPr>
        <w:spacing w:after="0"/>
        <w:ind w:left="851" w:hanging="28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Жўраев К. Этномаданият. Марузалар матни. АДУ АРМ.</w:t>
      </w:r>
    </w:p>
    <w:p w:rsidR="00B145B8" w:rsidRPr="00B145B8" w:rsidRDefault="00B145B8" w:rsidP="00B145B8">
      <w:pPr>
        <w:pStyle w:val="style58style59style53"/>
        <w:spacing w:before="0" w:beforeAutospacing="0" w:after="0" w:afterAutospacing="0" w:line="240" w:lineRule="auto"/>
        <w:jc w:val="both"/>
        <w:rPr>
          <w:sz w:val="28"/>
          <w:szCs w:val="28"/>
          <w:lang w:val="uz-Cyrl-UZ"/>
        </w:rPr>
      </w:pPr>
      <w:r w:rsidRPr="00B145B8">
        <w:rPr>
          <w:sz w:val="28"/>
          <w:szCs w:val="28"/>
          <w:lang w:val="uz-Cyrl-UZ"/>
        </w:rPr>
        <w:t xml:space="preserve">         </w:t>
      </w:r>
      <w:hyperlink r:id="rId509" w:history="1">
        <w:r w:rsidRPr="00B145B8">
          <w:rPr>
            <w:rStyle w:val="a9"/>
            <w:sz w:val="28"/>
            <w:szCs w:val="28"/>
            <w:lang w:val="uz-Cyrl-UZ"/>
          </w:rPr>
          <w:t>http://www.fdu.uz/fdutz/fvtm/etnomad/kirish.htm</w:t>
        </w:r>
      </w:hyperlink>
    </w:p>
    <w:p w:rsidR="00B145B8" w:rsidRPr="00B145B8" w:rsidRDefault="00B145B8" w:rsidP="00B145B8">
      <w:pPr>
        <w:pStyle w:val="style58style59style53"/>
        <w:spacing w:before="0" w:beforeAutospacing="0" w:after="0" w:afterAutospacing="0" w:line="240" w:lineRule="auto"/>
        <w:ind w:firstLine="709"/>
        <w:jc w:val="both"/>
        <w:rPr>
          <w:sz w:val="28"/>
          <w:szCs w:val="28"/>
          <w:lang w:val="uz-Cyrl-UZ"/>
        </w:rPr>
      </w:pPr>
    </w:p>
    <w:p w:rsidR="00B145B8" w:rsidRPr="00B145B8" w:rsidRDefault="00B145B8" w:rsidP="00B145B8">
      <w:pPr>
        <w:pStyle w:val="style58style59style53"/>
        <w:spacing w:before="0" w:beforeAutospacing="0" w:after="0" w:afterAutospacing="0" w:line="240" w:lineRule="auto"/>
        <w:ind w:firstLine="709"/>
        <w:jc w:val="center"/>
        <w:rPr>
          <w:b/>
          <w:sz w:val="28"/>
          <w:szCs w:val="28"/>
          <w:lang w:val="uz-Cyrl-UZ"/>
        </w:rPr>
      </w:pPr>
      <w:r w:rsidRPr="00B145B8">
        <w:rPr>
          <w:b/>
          <w:sz w:val="28"/>
          <w:szCs w:val="28"/>
          <w:lang w:val="uz-Cyrl-UZ"/>
        </w:rPr>
        <w:t>2-мaвзу:</w:t>
      </w:r>
    </w:p>
    <w:p w:rsidR="00B145B8" w:rsidRPr="00B145B8" w:rsidRDefault="00B145B8" w:rsidP="00B145B8">
      <w:pPr>
        <w:pStyle w:val="style58style59style53"/>
        <w:spacing w:before="0" w:beforeAutospacing="0" w:after="0" w:afterAutospacing="0" w:line="240" w:lineRule="auto"/>
        <w:ind w:firstLine="709"/>
        <w:jc w:val="center"/>
        <w:rPr>
          <w:b/>
          <w:color w:val="000000"/>
          <w:sz w:val="28"/>
          <w:szCs w:val="28"/>
          <w:lang w:val="uz-Cyrl-UZ"/>
        </w:rPr>
      </w:pPr>
      <w:r w:rsidRPr="00B145B8">
        <w:rPr>
          <w:b/>
          <w:color w:val="000000"/>
          <w:sz w:val="28"/>
          <w:szCs w:val="28"/>
          <w:lang w:val="uz-Cyrl-UZ"/>
        </w:rPr>
        <w:t xml:space="preserve">Маданият ривожланишининг асосий қонуниятлари. </w:t>
      </w:r>
      <w:r w:rsidRPr="00B145B8">
        <w:rPr>
          <w:b/>
          <w:color w:val="000000"/>
          <w:sz w:val="28"/>
          <w:szCs w:val="28"/>
        </w:rPr>
        <w:t>Архаик (ибтидоий) маданият</w:t>
      </w:r>
      <w:r w:rsidRPr="00B145B8">
        <w:rPr>
          <w:b/>
          <w:color w:val="000000"/>
          <w:sz w:val="28"/>
          <w:szCs w:val="28"/>
          <w:lang w:val="uz-Cyrl-UZ"/>
        </w:rPr>
        <w:t>. Анъанавий маданият.</w:t>
      </w:r>
    </w:p>
    <w:p w:rsidR="00B145B8" w:rsidRPr="00B145B8" w:rsidRDefault="00B145B8" w:rsidP="00B145B8">
      <w:pPr>
        <w:pStyle w:val="style58style59style53"/>
        <w:spacing w:before="0" w:beforeAutospacing="0" w:after="0" w:afterAutospacing="0"/>
        <w:ind w:firstLine="709"/>
        <w:jc w:val="center"/>
        <w:rPr>
          <w:b/>
          <w:sz w:val="28"/>
          <w:szCs w:val="28"/>
          <w:lang w:val="uz-Cyrl-UZ"/>
        </w:rPr>
      </w:pPr>
    </w:p>
    <w:p w:rsidR="00B145B8" w:rsidRPr="00B145B8" w:rsidRDefault="00B145B8" w:rsidP="00B145B8">
      <w:pPr>
        <w:pStyle w:val="af"/>
        <w:spacing w:after="0"/>
        <w:ind w:firstLine="567"/>
        <w:jc w:val="center"/>
        <w:rPr>
          <w:b/>
          <w:color w:val="000000"/>
          <w:sz w:val="28"/>
          <w:szCs w:val="28"/>
          <w:lang w:val="uz-Cyrl-UZ"/>
        </w:rPr>
      </w:pPr>
      <w:r w:rsidRPr="00B145B8">
        <w:rPr>
          <w:b/>
          <w:bCs/>
          <w:color w:val="000000"/>
          <w:sz w:val="28"/>
          <w:szCs w:val="28"/>
          <w:lang w:val="uz-Cyrl-UZ"/>
        </w:rPr>
        <w:t>Назорат</w:t>
      </w:r>
      <w:r w:rsidRPr="00B145B8">
        <w:rPr>
          <w:b/>
          <w:bCs/>
          <w:color w:val="000000"/>
          <w:sz w:val="28"/>
          <w:szCs w:val="28"/>
        </w:rPr>
        <w:t xml:space="preserve"> саволлар</w:t>
      </w:r>
      <w:r w:rsidRPr="00B145B8">
        <w:rPr>
          <w:b/>
          <w:bCs/>
          <w:color w:val="000000"/>
          <w:sz w:val="28"/>
          <w:szCs w:val="28"/>
          <w:lang w:val="uz-Cyrl-UZ"/>
        </w:rPr>
        <w:t>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1.Маданият, унинг турлари, функцияси ва белгилари ҳақида гапириб беринг.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2. Шахс фаолиятида маданиятни тутган ўрни</w:t>
      </w:r>
      <w:r w:rsidRPr="00B145B8">
        <w:rPr>
          <w:rFonts w:ascii="Times New Roman" w:hAnsi="Times New Roman" w:cs="Times New Roman"/>
          <w:color w:val="000000"/>
          <w:sz w:val="28"/>
          <w:szCs w:val="28"/>
          <w:lang w:val="uz-Cyrl-UZ"/>
        </w:rPr>
        <w:t xml:space="preserve"> қай даражада?</w:t>
      </w:r>
    </w:p>
    <w:p w:rsidR="00B145B8" w:rsidRPr="00B145B8" w:rsidRDefault="00B145B8" w:rsidP="00B145B8">
      <w:pPr>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 xml:space="preserve"> 3</w:t>
      </w:r>
      <w:r w:rsidRPr="00B145B8">
        <w:rPr>
          <w:rFonts w:ascii="Times New Roman" w:hAnsi="Times New Roman" w:cs="Times New Roman"/>
          <w:color w:val="000000"/>
          <w:sz w:val="28"/>
          <w:szCs w:val="28"/>
        </w:rPr>
        <w:t>.</w:t>
      </w:r>
      <w:r w:rsidRPr="00B145B8">
        <w:rPr>
          <w:rStyle w:val="apple-converted-space"/>
          <w:rFonts w:ascii="Times New Roman" w:hAnsi="Times New Roman" w:cs="Times New Roman"/>
          <w:color w:val="000000"/>
          <w:sz w:val="28"/>
          <w:szCs w:val="28"/>
        </w:rPr>
        <w:t> </w:t>
      </w:r>
      <w:r w:rsidRPr="00B145B8">
        <w:rPr>
          <w:rFonts w:ascii="Times New Roman" w:hAnsi="Times New Roman" w:cs="Times New Roman"/>
          <w:color w:val="000000"/>
          <w:sz w:val="28"/>
          <w:szCs w:val="28"/>
        </w:rPr>
        <w:t>Маданий қадриятлар деганда нимани тушунасиз?</w:t>
      </w:r>
    </w:p>
    <w:p w:rsidR="00B145B8" w:rsidRPr="00B145B8" w:rsidRDefault="00B145B8" w:rsidP="00B145B8">
      <w:pPr>
        <w:ind w:firstLine="567"/>
        <w:jc w:val="both"/>
        <w:rPr>
          <w:rFonts w:ascii="Times New Roman" w:hAnsi="Times New Roman" w:cs="Times New Roman"/>
          <w:color w:val="000000"/>
          <w:sz w:val="28"/>
          <w:szCs w:val="28"/>
        </w:rPr>
      </w:pPr>
      <w:r w:rsidRPr="00B145B8">
        <w:rPr>
          <w:rFonts w:ascii="Times New Roman" w:hAnsi="Times New Roman" w:cs="Times New Roman"/>
          <w:color w:val="000000"/>
          <w:sz w:val="28"/>
          <w:szCs w:val="28"/>
          <w:lang w:val="uz-Cyrl-UZ"/>
        </w:rPr>
        <w:t>4</w:t>
      </w:r>
      <w:r w:rsidRPr="00B145B8">
        <w:rPr>
          <w:rFonts w:ascii="Times New Roman" w:hAnsi="Times New Roman" w:cs="Times New Roman"/>
          <w:color w:val="000000"/>
          <w:sz w:val="28"/>
          <w:szCs w:val="28"/>
        </w:rPr>
        <w:t>.</w:t>
      </w:r>
      <w:r w:rsidRPr="00B145B8">
        <w:rPr>
          <w:rFonts w:ascii="Times New Roman" w:hAnsi="Times New Roman" w:cs="Times New Roman"/>
          <w:color w:val="000000"/>
          <w:sz w:val="28"/>
          <w:szCs w:val="28"/>
          <w:lang w:val="uz-Cyrl-UZ"/>
        </w:rPr>
        <w:t xml:space="preserve"> </w:t>
      </w:r>
      <w:r w:rsidRPr="00B145B8">
        <w:rPr>
          <w:rFonts w:ascii="Times New Roman" w:hAnsi="Times New Roman" w:cs="Times New Roman"/>
          <w:color w:val="000000"/>
          <w:sz w:val="28"/>
          <w:szCs w:val="28"/>
        </w:rPr>
        <w:t>Маданият қадриятларининг шахс баркамоллиги ва жамият равнақидаги аҳамияти.</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5.</w:t>
      </w:r>
      <w:r w:rsidRPr="00B145B8">
        <w:rPr>
          <w:color w:val="000000"/>
          <w:sz w:val="28"/>
          <w:szCs w:val="28"/>
        </w:rPr>
        <w:t>Архаик маданият</w:t>
      </w:r>
      <w:r w:rsidRPr="00B145B8">
        <w:rPr>
          <w:color w:val="000000"/>
          <w:sz w:val="28"/>
          <w:szCs w:val="28"/>
          <w:lang w:val="uz-Cyrl-UZ"/>
        </w:rPr>
        <w:t xml:space="preserve">: санъат,  </w:t>
      </w:r>
      <w:r w:rsidRPr="00B145B8">
        <w:rPr>
          <w:color w:val="000000"/>
          <w:sz w:val="28"/>
          <w:szCs w:val="28"/>
        </w:rPr>
        <w:t>анъаналар, удумлар, байрамлар</w:t>
      </w:r>
      <w:r w:rsidRPr="00B145B8">
        <w:rPr>
          <w:color w:val="000000"/>
          <w:sz w:val="28"/>
          <w:szCs w:val="28"/>
          <w:lang w:val="uz-Cyrl-UZ"/>
        </w:rPr>
        <w:t>ни тавсифланг.</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6. Ўзбекистон худудида</w:t>
      </w:r>
      <w:r w:rsidRPr="00B145B8">
        <w:rPr>
          <w:rStyle w:val="apple-converted-space"/>
          <w:bCs/>
          <w:color w:val="000000"/>
          <w:sz w:val="28"/>
          <w:szCs w:val="28"/>
          <w:lang w:val="uz-Cyrl-UZ"/>
        </w:rPr>
        <w:t> </w:t>
      </w:r>
      <w:r w:rsidRPr="00B145B8">
        <w:rPr>
          <w:color w:val="000000"/>
          <w:sz w:val="28"/>
          <w:szCs w:val="28"/>
          <w:lang w:val="uz-Cyrl-UZ"/>
        </w:rPr>
        <w:t>Архаик даврга оид қандай ёдгорликлар топилган?</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7.</w:t>
      </w:r>
      <w:r w:rsidRPr="00B145B8">
        <w:rPr>
          <w:color w:val="000000"/>
          <w:sz w:val="28"/>
          <w:szCs w:val="28"/>
        </w:rPr>
        <w:t xml:space="preserve"> Андижон вилоятидаги ибтидоий этномаданий масканларни таърифланг.</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8. </w:t>
      </w:r>
      <w:r w:rsidRPr="00B145B8">
        <w:rPr>
          <w:rStyle w:val="a3"/>
          <w:b/>
          <w:bCs/>
          <w:i w:val="0"/>
          <w:iCs w:val="0"/>
          <w:color w:val="000000"/>
          <w:sz w:val="28"/>
          <w:szCs w:val="28"/>
          <w:lang w:val="uz-Cyrl-UZ"/>
        </w:rPr>
        <w:t>Нур Шарқдан</w:t>
      </w:r>
      <w:r w:rsidRPr="00B145B8">
        <w:rPr>
          <w:rStyle w:val="apple-style-span"/>
          <w:color w:val="222222"/>
          <w:sz w:val="28"/>
          <w:szCs w:val="28"/>
          <w:lang w:val="uz-Cyrl-UZ"/>
        </w:rPr>
        <w:t>» дейилади юнон нақлларидан бирида. Дарҳақиқат, қуёш Шарқдан чиқади. Ақл қуёши маърифат ҳам Машриқда туғилиб, Мағрибга йўл олади. Шу юнон нақлини таърифланг.</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pStyle w:val="af"/>
        <w:spacing w:after="0"/>
        <w:ind w:firstLine="567"/>
        <w:jc w:val="both"/>
        <w:rPr>
          <w:color w:val="000000"/>
          <w:sz w:val="28"/>
          <w:szCs w:val="28"/>
          <w:lang w:val="uz-Cyrl-UZ"/>
        </w:rPr>
      </w:pPr>
    </w:p>
    <w:p w:rsidR="00B145B8" w:rsidRPr="00B145B8" w:rsidRDefault="00B145B8" w:rsidP="00B145B8">
      <w:pPr>
        <w:pStyle w:val="af"/>
        <w:spacing w:after="0"/>
        <w:ind w:firstLine="567"/>
        <w:jc w:val="both"/>
        <w:rPr>
          <w:color w:val="000000"/>
          <w:sz w:val="28"/>
          <w:szCs w:val="28"/>
          <w:lang w:val="uz-Cyrl-UZ"/>
        </w:rPr>
      </w:pPr>
      <w:r w:rsidRPr="00B145B8">
        <w:rPr>
          <w:i/>
          <w:color w:val="000000"/>
          <w:sz w:val="28"/>
          <w:szCs w:val="28"/>
          <w:lang w:val="uz-Cyrl-UZ"/>
        </w:rPr>
        <w:t>«Қадимий ва навқирон Андижон – 2500 ёшда»</w:t>
      </w:r>
      <w:r w:rsidRPr="00B145B8">
        <w:rPr>
          <w:bCs/>
          <w:i/>
          <w:color w:val="000000"/>
          <w:sz w:val="28"/>
          <w:szCs w:val="28"/>
          <w:lang w:val="uz-Cyrl-UZ"/>
        </w:rPr>
        <w:t xml:space="preserve">  </w:t>
      </w:r>
      <w:r w:rsidRPr="00B145B8">
        <w:rPr>
          <w:bCs/>
          <w:color w:val="000000"/>
          <w:sz w:val="28"/>
          <w:szCs w:val="28"/>
          <w:lang w:val="uz-Cyrl-UZ"/>
        </w:rPr>
        <w:t>мавзуида</w:t>
      </w:r>
      <w:r w:rsidRPr="00B145B8">
        <w:rPr>
          <w:b/>
          <w:bCs/>
          <w:color w:val="000000"/>
          <w:sz w:val="28"/>
          <w:szCs w:val="28"/>
          <w:lang w:val="uz-Cyrl-UZ"/>
        </w:rPr>
        <w:t xml:space="preserve"> эссе </w:t>
      </w:r>
      <w:r w:rsidRPr="00B145B8">
        <w:rPr>
          <w:bCs/>
          <w:color w:val="000000"/>
          <w:sz w:val="28"/>
          <w:szCs w:val="28"/>
          <w:lang w:val="uz-Cyrl-UZ"/>
        </w:rPr>
        <w:t>ҳимояси</w:t>
      </w:r>
    </w:p>
    <w:p w:rsidR="00B145B8" w:rsidRPr="00B145B8" w:rsidRDefault="00B145B8" w:rsidP="00B145B8">
      <w:pPr>
        <w:pStyle w:val="af"/>
        <w:spacing w:after="0"/>
        <w:ind w:firstLine="567"/>
        <w:jc w:val="center"/>
        <w:rPr>
          <w:b/>
          <w:bCs/>
          <w:color w:val="000000"/>
          <w:sz w:val="28"/>
          <w:szCs w:val="28"/>
          <w:lang w:val="uz-Cyrl-UZ"/>
        </w:rPr>
      </w:pPr>
    </w:p>
    <w:p w:rsidR="00B145B8" w:rsidRPr="00B145B8" w:rsidRDefault="00B145B8" w:rsidP="00B145B8">
      <w:pPr>
        <w:pStyle w:val="af"/>
        <w:spacing w:after="0"/>
        <w:ind w:firstLine="567"/>
        <w:jc w:val="center"/>
        <w:rPr>
          <w:b/>
          <w:bCs/>
          <w:color w:val="000000"/>
          <w:sz w:val="28"/>
          <w:szCs w:val="28"/>
          <w:lang w:val="uz-Cyrl-UZ"/>
        </w:rPr>
      </w:pPr>
      <w:r w:rsidRPr="00B145B8">
        <w:rPr>
          <w:b/>
          <w:bCs/>
          <w:color w:val="000000"/>
          <w:sz w:val="28"/>
          <w:szCs w:val="28"/>
        </w:rPr>
        <w:t>А</w:t>
      </w:r>
      <w:r w:rsidRPr="00B145B8">
        <w:rPr>
          <w:b/>
          <w:bCs/>
          <w:color w:val="000000"/>
          <w:sz w:val="28"/>
          <w:szCs w:val="28"/>
          <w:lang w:val="uz-Cyrl-UZ"/>
        </w:rPr>
        <w:t>дабиёт</w:t>
      </w:r>
    </w:p>
    <w:p w:rsidR="00B145B8" w:rsidRPr="00B145B8" w:rsidRDefault="00B145B8" w:rsidP="00B145B8">
      <w:pPr>
        <w:pStyle w:val="af"/>
        <w:spacing w:after="0"/>
        <w:ind w:firstLine="567"/>
        <w:jc w:val="center"/>
        <w:rPr>
          <w:color w:val="000000"/>
          <w:sz w:val="28"/>
          <w:szCs w:val="28"/>
        </w:rPr>
      </w:pPr>
    </w:p>
    <w:p w:rsidR="00B145B8" w:rsidRPr="00B145B8" w:rsidRDefault="00B145B8" w:rsidP="00B145B8">
      <w:pPr>
        <w:pStyle w:val="af"/>
        <w:spacing w:after="0"/>
        <w:ind w:firstLine="567"/>
        <w:jc w:val="both"/>
        <w:rPr>
          <w:color w:val="000000"/>
          <w:sz w:val="28"/>
          <w:szCs w:val="28"/>
        </w:rPr>
      </w:pPr>
      <w:r w:rsidRPr="00B145B8">
        <w:rPr>
          <w:color w:val="000000"/>
          <w:sz w:val="28"/>
          <w:szCs w:val="28"/>
        </w:rPr>
        <w:t>1.</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2.</w:t>
      </w:r>
      <w:r w:rsidRPr="00B145B8">
        <w:rPr>
          <w:rStyle w:val="apple-converted-space"/>
          <w:color w:val="000000"/>
          <w:sz w:val="28"/>
          <w:szCs w:val="28"/>
        </w:rPr>
        <w:t> </w:t>
      </w:r>
      <w:r w:rsidRPr="00B145B8">
        <w:rPr>
          <w:color w:val="000000"/>
          <w:sz w:val="28"/>
          <w:szCs w:val="28"/>
        </w:rPr>
        <w:t>Каримов И.А. Ўзбекистон XXI асрга интилмоқда</w:t>
      </w:r>
      <w:r w:rsidRPr="00B145B8">
        <w:rPr>
          <w:color w:val="000000"/>
          <w:sz w:val="28"/>
          <w:szCs w:val="28"/>
          <w:lang w:val="uz-Cyrl-UZ"/>
        </w:rPr>
        <w:t>.</w:t>
      </w:r>
      <w:r w:rsidRPr="00B145B8">
        <w:rPr>
          <w:sz w:val="28"/>
          <w:szCs w:val="28"/>
          <w:lang w:val="uz-Cyrl-UZ"/>
        </w:rPr>
        <w:t xml:space="preserve"> Биринчи чақириқ Ўзбекистон Республикаси Олий Мажлисининг ўн тґртинчи сессиясидаги маъруза // Асарлар, 7 том. –</w:t>
      </w:r>
      <w:r w:rsidRPr="00B145B8">
        <w:rPr>
          <w:color w:val="000000"/>
          <w:sz w:val="28"/>
          <w:szCs w:val="28"/>
          <w:lang w:val="uz-Cyrl-UZ"/>
        </w:rPr>
        <w:t xml:space="preserve"> Т.: Ўзбекистон,  1999, – 370-404-б.</w:t>
      </w:r>
    </w:p>
    <w:p w:rsidR="00B145B8" w:rsidRPr="00B145B8" w:rsidRDefault="00B145B8" w:rsidP="00B145B8">
      <w:pPr>
        <w:pStyle w:val="bodytext2"/>
        <w:spacing w:before="0" w:beforeAutospacing="0" w:after="0" w:afterAutospacing="0"/>
        <w:ind w:firstLine="567"/>
        <w:jc w:val="both"/>
        <w:rPr>
          <w:color w:val="000000"/>
          <w:sz w:val="28"/>
          <w:szCs w:val="28"/>
          <w:lang w:val="uz-Cyrl-UZ"/>
        </w:rPr>
      </w:pPr>
      <w:r w:rsidRPr="00B145B8">
        <w:rPr>
          <w:color w:val="000000"/>
          <w:sz w:val="28"/>
          <w:szCs w:val="28"/>
        </w:rPr>
        <w:t>3.</w:t>
      </w:r>
      <w:r w:rsidRPr="00B145B8">
        <w:rPr>
          <w:rStyle w:val="apple-converted-space"/>
          <w:color w:val="000000"/>
          <w:sz w:val="28"/>
          <w:szCs w:val="28"/>
        </w:rPr>
        <w:t> </w:t>
      </w:r>
      <w:r w:rsidRPr="00B145B8">
        <w:rPr>
          <w:color w:val="000000"/>
          <w:sz w:val="28"/>
          <w:szCs w:val="28"/>
        </w:rPr>
        <w:t>Каримов И.А. </w:t>
      </w:r>
      <w:r w:rsidRPr="00B145B8">
        <w:rPr>
          <w:color w:val="000000"/>
          <w:sz w:val="28"/>
          <w:szCs w:val="28"/>
          <w:lang w:val="uz-Cyrl-UZ"/>
        </w:rPr>
        <w:t>Юксак маънавият – келажак пойдевори. //Асарлар</w:t>
      </w:r>
      <w:r w:rsidRPr="00B145B8">
        <w:rPr>
          <w:color w:val="000000"/>
          <w:sz w:val="28"/>
          <w:szCs w:val="28"/>
        </w:rPr>
        <w:t>.</w:t>
      </w:r>
      <w:r w:rsidRPr="00B145B8">
        <w:rPr>
          <w:color w:val="000000"/>
          <w:sz w:val="28"/>
          <w:szCs w:val="28"/>
          <w:lang w:val="uz-Cyrl-UZ"/>
        </w:rPr>
        <w:t xml:space="preserve"> 3-т. – </w:t>
      </w:r>
      <w:r w:rsidRPr="00B145B8">
        <w:rPr>
          <w:color w:val="000000"/>
          <w:sz w:val="28"/>
          <w:szCs w:val="28"/>
        </w:rPr>
        <w:t>Т.</w:t>
      </w:r>
      <w:r w:rsidRPr="00B145B8">
        <w:rPr>
          <w:color w:val="000000"/>
          <w:sz w:val="28"/>
          <w:szCs w:val="28"/>
          <w:lang w:val="uz-Cyrl-UZ"/>
        </w:rPr>
        <w:t>: Ўзбекистон</w:t>
      </w:r>
      <w:r w:rsidRPr="00B145B8">
        <w:rPr>
          <w:color w:val="000000"/>
          <w:sz w:val="28"/>
          <w:szCs w:val="28"/>
        </w:rPr>
        <w:t xml:space="preserve"> 199</w:t>
      </w:r>
      <w:r w:rsidRPr="00B145B8">
        <w:rPr>
          <w:color w:val="000000"/>
          <w:sz w:val="28"/>
          <w:szCs w:val="28"/>
          <w:lang w:val="uz-Cyrl-UZ"/>
        </w:rPr>
        <w:t>6</w:t>
      </w:r>
      <w:r w:rsidRPr="00B145B8">
        <w:rPr>
          <w:color w:val="000000"/>
          <w:sz w:val="28"/>
          <w:szCs w:val="28"/>
        </w:rPr>
        <w:t>.</w:t>
      </w:r>
      <w:r w:rsidRPr="00B145B8">
        <w:rPr>
          <w:color w:val="000000"/>
          <w:sz w:val="28"/>
          <w:szCs w:val="28"/>
          <w:lang w:val="uz-Cyrl-UZ"/>
        </w:rPr>
        <w:t xml:space="preserve"> – 33-42-б        </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4.</w:t>
      </w:r>
      <w:r w:rsidRPr="00B145B8">
        <w:rPr>
          <w:rStyle w:val="apple-converted-space"/>
          <w:color w:val="000000"/>
          <w:sz w:val="28"/>
          <w:szCs w:val="28"/>
        </w:rPr>
        <w:t> </w:t>
      </w:r>
      <w:r w:rsidRPr="00B145B8">
        <w:rPr>
          <w:color w:val="000000"/>
          <w:sz w:val="28"/>
          <w:szCs w:val="28"/>
        </w:rPr>
        <w:t xml:space="preserve">Бойназаров Ф. Антик дунё, </w:t>
      </w:r>
      <w:r w:rsidRPr="00B145B8">
        <w:rPr>
          <w:color w:val="000000"/>
          <w:sz w:val="28"/>
          <w:szCs w:val="28"/>
          <w:lang w:val="uz-Cyrl-UZ"/>
        </w:rPr>
        <w:t xml:space="preserve">– </w:t>
      </w:r>
      <w:r w:rsidRPr="00B145B8">
        <w:rPr>
          <w:color w:val="000000"/>
          <w:sz w:val="28"/>
          <w:szCs w:val="28"/>
        </w:rPr>
        <w:t>Т.</w:t>
      </w:r>
      <w:r w:rsidRPr="00B145B8">
        <w:rPr>
          <w:color w:val="000000"/>
          <w:sz w:val="28"/>
          <w:szCs w:val="28"/>
          <w:lang w:val="uz-Cyrl-UZ"/>
        </w:rPr>
        <w:t>,</w:t>
      </w:r>
      <w:r w:rsidRPr="00B145B8">
        <w:rPr>
          <w:color w:val="000000"/>
          <w:sz w:val="28"/>
          <w:szCs w:val="28"/>
        </w:rPr>
        <w:t xml:space="preserve"> 1983.</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5.</w:t>
      </w:r>
      <w:r w:rsidRPr="00B145B8">
        <w:rPr>
          <w:rStyle w:val="apple-converted-space"/>
          <w:color w:val="000000"/>
          <w:sz w:val="28"/>
          <w:szCs w:val="28"/>
        </w:rPr>
        <w:t> </w:t>
      </w:r>
      <w:r w:rsidRPr="00B145B8">
        <w:rPr>
          <w:color w:val="000000"/>
          <w:sz w:val="28"/>
          <w:szCs w:val="28"/>
        </w:rPr>
        <w:t>Древние цивилизации. – М.,</w:t>
      </w:r>
      <w:r w:rsidRPr="00B145B8">
        <w:rPr>
          <w:rStyle w:val="apple-converted-space"/>
          <w:color w:val="000000"/>
          <w:sz w:val="28"/>
          <w:szCs w:val="28"/>
        </w:rPr>
        <w:t> </w:t>
      </w:r>
      <w:r w:rsidRPr="00B145B8">
        <w:rPr>
          <w:color w:val="000000"/>
          <w:sz w:val="28"/>
          <w:szCs w:val="28"/>
        </w:rPr>
        <w:t>1989</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6.</w:t>
      </w:r>
      <w:r w:rsidRPr="00B145B8">
        <w:rPr>
          <w:rStyle w:val="apple-converted-space"/>
          <w:color w:val="000000"/>
          <w:sz w:val="28"/>
          <w:szCs w:val="28"/>
        </w:rPr>
        <w:t> </w:t>
      </w:r>
      <w:r w:rsidRPr="00B145B8">
        <w:rPr>
          <w:color w:val="000000"/>
          <w:sz w:val="28"/>
          <w:szCs w:val="28"/>
        </w:rPr>
        <w:t xml:space="preserve">Ўзбекистон халқлари тарихи. 1-қисм. </w:t>
      </w:r>
      <w:r w:rsidRPr="00B145B8">
        <w:rPr>
          <w:color w:val="000000"/>
          <w:sz w:val="28"/>
          <w:szCs w:val="28"/>
          <w:lang w:val="uz-Cyrl-UZ"/>
        </w:rPr>
        <w:t xml:space="preserve">– </w:t>
      </w:r>
      <w:r w:rsidRPr="00B145B8">
        <w:rPr>
          <w:color w:val="000000"/>
          <w:sz w:val="28"/>
          <w:szCs w:val="28"/>
        </w:rPr>
        <w:t>Т.</w:t>
      </w:r>
      <w:r w:rsidRPr="00B145B8">
        <w:rPr>
          <w:color w:val="000000"/>
          <w:sz w:val="28"/>
          <w:szCs w:val="28"/>
          <w:lang w:val="uz-Cyrl-UZ"/>
        </w:rPr>
        <w:t>:</w:t>
      </w:r>
      <w:r w:rsidRPr="00B145B8">
        <w:rPr>
          <w:color w:val="000000"/>
          <w:sz w:val="28"/>
          <w:szCs w:val="28"/>
        </w:rPr>
        <w:t xml:space="preserve"> 1992</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7.</w:t>
      </w:r>
      <w:r w:rsidRPr="00B145B8">
        <w:rPr>
          <w:rStyle w:val="apple-converted-space"/>
          <w:color w:val="000000"/>
          <w:sz w:val="28"/>
          <w:szCs w:val="28"/>
        </w:rPr>
        <w:t> </w:t>
      </w:r>
      <w:r w:rsidRPr="00B145B8">
        <w:rPr>
          <w:color w:val="000000"/>
          <w:sz w:val="28"/>
          <w:szCs w:val="28"/>
        </w:rPr>
        <w:t xml:space="preserve">Романов В.Н. Историческое развитие культуры. (Проблемы типологии) </w:t>
      </w:r>
      <w:r w:rsidRPr="00B145B8">
        <w:rPr>
          <w:color w:val="000000"/>
          <w:sz w:val="28"/>
          <w:szCs w:val="28"/>
          <w:lang w:val="uz-Cyrl-UZ"/>
        </w:rPr>
        <w:t xml:space="preserve">– </w:t>
      </w:r>
      <w:r w:rsidRPr="00B145B8">
        <w:rPr>
          <w:color w:val="000000"/>
          <w:sz w:val="28"/>
          <w:szCs w:val="28"/>
        </w:rPr>
        <w:t>– М., 1991</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rPr>
        <w:t>8.</w:t>
      </w:r>
      <w:r w:rsidRPr="00B145B8">
        <w:rPr>
          <w:rStyle w:val="apple-converted-space"/>
          <w:color w:val="000000"/>
          <w:sz w:val="28"/>
          <w:szCs w:val="28"/>
        </w:rPr>
        <w:t> </w:t>
      </w:r>
      <w:r w:rsidRPr="00B145B8">
        <w:rPr>
          <w:color w:val="000000"/>
          <w:sz w:val="28"/>
          <w:szCs w:val="28"/>
          <w:lang w:val="uz-Cyrl-UZ"/>
        </w:rPr>
        <w:t>Жўраев К. Этномаданият. Маърузалар матни. АДУ АРМ.</w:t>
      </w:r>
    </w:p>
    <w:p w:rsidR="00B145B8" w:rsidRPr="00B145B8" w:rsidRDefault="00B145B8" w:rsidP="00B145B8">
      <w:pPr>
        <w:pStyle w:val="style58style59style53"/>
        <w:spacing w:before="0" w:beforeAutospacing="0" w:after="0" w:afterAutospacing="0"/>
        <w:ind w:firstLine="709"/>
        <w:jc w:val="center"/>
        <w:rPr>
          <w:sz w:val="28"/>
          <w:szCs w:val="28"/>
          <w:lang w:val="uz-Cyrl-UZ"/>
        </w:rPr>
      </w:pPr>
    </w:p>
    <w:p w:rsidR="00B145B8" w:rsidRPr="00B145B8" w:rsidRDefault="00B145B8" w:rsidP="00B145B8">
      <w:pPr>
        <w:pStyle w:val="style58style59style53"/>
        <w:spacing w:before="0" w:beforeAutospacing="0" w:after="0" w:afterAutospacing="0"/>
        <w:ind w:firstLine="709"/>
        <w:jc w:val="center"/>
        <w:rPr>
          <w:sz w:val="28"/>
          <w:szCs w:val="28"/>
          <w:lang w:val="uz-Cyrl-UZ"/>
        </w:rPr>
      </w:pPr>
    </w:p>
    <w:p w:rsidR="00B145B8" w:rsidRPr="00B145B8" w:rsidRDefault="00B145B8" w:rsidP="00B145B8">
      <w:pPr>
        <w:pStyle w:val="style58style59style53"/>
        <w:spacing w:before="0" w:beforeAutospacing="0" w:after="0" w:afterAutospacing="0"/>
        <w:ind w:firstLine="709"/>
        <w:jc w:val="center"/>
        <w:rPr>
          <w:sz w:val="28"/>
          <w:szCs w:val="28"/>
          <w:lang w:val="uz-Cyrl-UZ"/>
        </w:rPr>
      </w:pPr>
      <w:r w:rsidRPr="00B145B8">
        <w:rPr>
          <w:sz w:val="28"/>
          <w:szCs w:val="28"/>
          <w:lang w:val="uz-Cyrl-UZ"/>
        </w:rPr>
        <w:t>3-мавзу:</w:t>
      </w:r>
    </w:p>
    <w:p w:rsidR="00B145B8" w:rsidRPr="00B145B8" w:rsidRDefault="00B145B8" w:rsidP="00B145B8">
      <w:pPr>
        <w:pStyle w:val="style58style59style53"/>
        <w:spacing w:before="0" w:beforeAutospacing="0" w:after="0" w:afterAutospacing="0"/>
        <w:ind w:firstLine="709"/>
        <w:jc w:val="center"/>
        <w:rPr>
          <w:b/>
          <w:sz w:val="28"/>
          <w:szCs w:val="28"/>
          <w:lang w:val="uz-Cyrl-UZ"/>
        </w:rPr>
      </w:pPr>
      <w:r w:rsidRPr="00B145B8">
        <w:rPr>
          <w:b/>
          <w:sz w:val="28"/>
          <w:szCs w:val="28"/>
          <w:lang w:val="uz-Cyrl-UZ"/>
        </w:rPr>
        <w:t>Мaркaзий Оcиё xaлқлaри маданияти ва унинг туб негизлaри. Ўрта Осиё этномаданиятини ўрганишда ёзма манбаларнинг ўрни.</w:t>
      </w:r>
    </w:p>
    <w:p w:rsidR="00B145B8" w:rsidRPr="00B145B8" w:rsidRDefault="00B145B8" w:rsidP="00B145B8">
      <w:pPr>
        <w:pStyle w:val="31"/>
        <w:ind w:firstLine="567"/>
        <w:rPr>
          <w:b/>
          <w:szCs w:val="28"/>
          <w:lang w:val="uz-Cyrl-UZ"/>
        </w:rPr>
      </w:pP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ru-RU"/>
        </w:rPr>
        <w:t>Зардуштийликнинг асл моҳияти нимадан иборат?</w:t>
      </w: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ru-RU"/>
        </w:rPr>
        <w:t>Зардушт қачон ва қандай оилада дунёга келган?</w:t>
      </w: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ru-RU"/>
        </w:rPr>
        <w:t>Авестошуносларнинг зардуштийликка муносабати қандай бўлган?</w:t>
      </w: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ru-RU"/>
        </w:rPr>
        <w:t>Зардуштнинг диний-ахлоқий фалсафаси нимадан иборат?</w:t>
      </w: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ru-RU"/>
        </w:rPr>
        <w:t>Ҳикматларнинг маъно ва шакл жиҳатидан муштараклиги сабаблари нимада?</w:t>
      </w:r>
    </w:p>
    <w:p w:rsidR="00B145B8" w:rsidRPr="00B145B8" w:rsidRDefault="00B145B8" w:rsidP="00B145B8">
      <w:pPr>
        <w:pStyle w:val="31"/>
        <w:numPr>
          <w:ilvl w:val="3"/>
          <w:numId w:val="2"/>
        </w:numPr>
        <w:tabs>
          <w:tab w:val="clear" w:pos="2880"/>
          <w:tab w:val="num" w:pos="786"/>
          <w:tab w:val="left" w:pos="812"/>
        </w:tabs>
        <w:ind w:left="0" w:firstLine="567"/>
        <w:rPr>
          <w:szCs w:val="28"/>
          <w:lang w:val="ru-RU"/>
        </w:rPr>
      </w:pPr>
      <w:r w:rsidRPr="00B145B8">
        <w:rPr>
          <w:szCs w:val="28"/>
          <w:lang w:val="uz-Cyrl-UZ"/>
        </w:rPr>
        <w:t>Мусо а-с. қўлидаги тошбитиклар нимани билдиради?</w:t>
      </w:r>
    </w:p>
    <w:p w:rsidR="00B145B8" w:rsidRPr="00B145B8" w:rsidRDefault="00B145B8" w:rsidP="00B145B8">
      <w:pPr>
        <w:pStyle w:val="31"/>
        <w:numPr>
          <w:ilvl w:val="3"/>
          <w:numId w:val="2"/>
        </w:numPr>
        <w:tabs>
          <w:tab w:val="clear" w:pos="2880"/>
          <w:tab w:val="num" w:pos="786"/>
          <w:tab w:val="left" w:pos="812"/>
        </w:tabs>
        <w:ind w:left="0" w:firstLine="567"/>
        <w:rPr>
          <w:szCs w:val="28"/>
        </w:rPr>
      </w:pPr>
      <w:r w:rsidRPr="00B145B8">
        <w:rPr>
          <w:szCs w:val="28"/>
        </w:rPr>
        <w:t>Сизнинг зардуштийликка муносабатингиз қандай</w:t>
      </w:r>
      <w:r w:rsidRPr="00B145B8">
        <w:rPr>
          <w:szCs w:val="28"/>
          <w:lang w:val="uz-Cyrl-UZ"/>
        </w:rPr>
        <w:t>?</w:t>
      </w:r>
    </w:p>
    <w:p w:rsidR="00B145B8" w:rsidRPr="00B145B8" w:rsidRDefault="00B145B8" w:rsidP="00B145B8">
      <w:pPr>
        <w:pStyle w:val="31"/>
        <w:rPr>
          <w:szCs w:val="28"/>
          <w:lang w:val="uz-Cyrl-UZ"/>
        </w:rPr>
      </w:pPr>
      <w:r w:rsidRPr="00B145B8">
        <w:rPr>
          <w:szCs w:val="28"/>
          <w:lang w:val="uz-Cyrl-UZ"/>
        </w:rPr>
        <w:t xml:space="preserve">    8.Тaриxий мaнбaлaрнинг 7 турини тавсифланг.</w:t>
      </w:r>
    </w:p>
    <w:p w:rsidR="00B145B8" w:rsidRPr="00B145B8" w:rsidRDefault="00B145B8" w:rsidP="00B145B8">
      <w:pPr>
        <w:pStyle w:val="31"/>
        <w:ind w:left="567"/>
        <w:rPr>
          <w:szCs w:val="28"/>
          <w:lang w:val="uz-Cyrl-UZ"/>
        </w:rPr>
      </w:pPr>
      <w:r w:rsidRPr="00B145B8">
        <w:rPr>
          <w:szCs w:val="28"/>
          <w:lang w:val="uz-Cyrl-UZ"/>
        </w:rPr>
        <w:t>9.«Менинг эзгу фикрим, эзгу сўзим ва эзгу амалим» мавзусида дебат ўтказинг.</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      Мустақил иш</w:t>
      </w:r>
    </w:p>
    <w:p w:rsidR="00B145B8" w:rsidRPr="00B145B8" w:rsidRDefault="00B145B8" w:rsidP="00B145B8">
      <w:pPr>
        <w:pStyle w:val="31"/>
        <w:tabs>
          <w:tab w:val="left" w:pos="812"/>
        </w:tabs>
        <w:rPr>
          <w:szCs w:val="28"/>
          <w:lang w:val="uz-Cyrl-UZ"/>
        </w:rPr>
      </w:pPr>
      <w:r w:rsidRPr="00B145B8">
        <w:rPr>
          <w:szCs w:val="28"/>
          <w:lang w:val="uz-Cyrl-UZ"/>
        </w:rPr>
        <w:lastRenderedPageBreak/>
        <w:tab/>
        <w:t xml:space="preserve">“Агар сен ўзингдан олдинги авлодга милтиқдан ўқ отадиган бўлсанг, келажак авлод сенга замбаракдан ўқ отади” (қ.: Каримов И.А. Асарлар, 13-том, 298-б) мавзуида </w:t>
      </w:r>
      <w:r w:rsidRPr="00B145B8">
        <w:rPr>
          <w:b/>
          <w:szCs w:val="28"/>
          <w:lang w:val="uz-Cyrl-UZ"/>
        </w:rPr>
        <w:t xml:space="preserve">эссе </w:t>
      </w:r>
      <w:r w:rsidRPr="00B145B8">
        <w:rPr>
          <w:szCs w:val="28"/>
          <w:lang w:val="uz-Cyrl-UZ"/>
        </w:rPr>
        <w:t>ҳимояси</w:t>
      </w:r>
    </w:p>
    <w:p w:rsidR="00B145B8" w:rsidRPr="00B145B8" w:rsidRDefault="00B145B8" w:rsidP="00B145B8">
      <w:pPr>
        <w:pStyle w:val="af"/>
        <w:spacing w:after="0"/>
        <w:ind w:firstLine="567"/>
        <w:jc w:val="center"/>
        <w:rPr>
          <w:b/>
          <w:color w:val="000000"/>
          <w:sz w:val="28"/>
          <w:szCs w:val="28"/>
          <w:lang w:val="uz-Cyrl-UZ"/>
        </w:rPr>
      </w:pPr>
      <w:r w:rsidRPr="00B145B8">
        <w:rPr>
          <w:b/>
          <w:bCs/>
          <w:color w:val="000000"/>
          <w:sz w:val="28"/>
          <w:szCs w:val="28"/>
        </w:rPr>
        <w:t>А</w:t>
      </w:r>
      <w:r w:rsidRPr="00B145B8">
        <w:rPr>
          <w:b/>
          <w:bCs/>
          <w:color w:val="000000"/>
          <w:sz w:val="28"/>
          <w:szCs w:val="28"/>
          <w:lang w:val="uz-Cyrl-UZ"/>
        </w:rPr>
        <w:t>дабиётлар</w:t>
      </w:r>
    </w:p>
    <w:p w:rsidR="00B145B8" w:rsidRPr="00B145B8" w:rsidRDefault="00B145B8" w:rsidP="00B145B8">
      <w:pPr>
        <w:pStyle w:val="af"/>
        <w:spacing w:after="0"/>
        <w:ind w:firstLine="567"/>
        <w:jc w:val="both"/>
        <w:rPr>
          <w:color w:val="000000"/>
          <w:sz w:val="28"/>
          <w:szCs w:val="28"/>
        </w:rPr>
      </w:pPr>
      <w:r w:rsidRPr="00B145B8">
        <w:rPr>
          <w:bCs/>
          <w:color w:val="000000"/>
          <w:sz w:val="28"/>
          <w:szCs w:val="28"/>
        </w:rPr>
        <w:t> </w:t>
      </w:r>
    </w:p>
    <w:p w:rsidR="00B145B8" w:rsidRPr="00B145B8" w:rsidRDefault="00B145B8" w:rsidP="00B145B8">
      <w:pPr>
        <w:pStyle w:val="af"/>
        <w:spacing w:after="0"/>
        <w:ind w:firstLine="567"/>
        <w:jc w:val="both"/>
        <w:rPr>
          <w:color w:val="000000"/>
          <w:sz w:val="28"/>
          <w:szCs w:val="28"/>
        </w:rPr>
      </w:pPr>
      <w:r w:rsidRPr="00B145B8">
        <w:rPr>
          <w:color w:val="000000"/>
          <w:sz w:val="28"/>
          <w:szCs w:val="28"/>
        </w:rPr>
        <w:t>1.</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2</w:t>
      </w:r>
      <w:r w:rsidRPr="00B145B8">
        <w:rPr>
          <w:color w:val="000000"/>
          <w:sz w:val="28"/>
          <w:szCs w:val="28"/>
        </w:rPr>
        <w:t>. Конрад Н.И. Запад</w:t>
      </w:r>
      <w:r w:rsidRPr="00B145B8">
        <w:rPr>
          <w:color w:val="000000"/>
          <w:sz w:val="28"/>
          <w:szCs w:val="28"/>
          <w:lang w:val="uz-Cyrl-UZ"/>
        </w:rPr>
        <w:t xml:space="preserve"> и </w:t>
      </w:r>
      <w:r w:rsidRPr="00B145B8">
        <w:rPr>
          <w:color w:val="000000"/>
          <w:sz w:val="28"/>
          <w:szCs w:val="28"/>
        </w:rPr>
        <w:t>Восток. – М.,</w:t>
      </w:r>
      <w:r w:rsidRPr="00B145B8">
        <w:rPr>
          <w:rStyle w:val="apple-converted-space"/>
          <w:color w:val="000000"/>
          <w:sz w:val="28"/>
          <w:szCs w:val="28"/>
        </w:rPr>
        <w:t> </w:t>
      </w:r>
      <w:r w:rsidRPr="00B145B8">
        <w:rPr>
          <w:color w:val="000000"/>
          <w:sz w:val="28"/>
          <w:szCs w:val="28"/>
        </w:rPr>
        <w:t>1972</w:t>
      </w:r>
      <w:r w:rsidRPr="00B145B8">
        <w:rPr>
          <w:color w:val="000000"/>
          <w:sz w:val="28"/>
          <w:szCs w:val="28"/>
          <w:lang w:val="uz-Cyrl-UZ"/>
        </w:rPr>
        <w:t>.</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3</w:t>
      </w:r>
      <w:r w:rsidRPr="00B145B8">
        <w:rPr>
          <w:color w:val="000000"/>
          <w:sz w:val="28"/>
          <w:szCs w:val="28"/>
        </w:rPr>
        <w:t>.</w:t>
      </w:r>
      <w:r w:rsidRPr="00B145B8">
        <w:rPr>
          <w:color w:val="000000"/>
          <w:sz w:val="28"/>
          <w:szCs w:val="28"/>
          <w:lang w:val="uz-Cyrl-UZ"/>
        </w:rPr>
        <w:t xml:space="preserve"> Сулаймонова Ф. Шарқ ва Ғарб. – Т.: Ўзбекистон, 1997</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4</w:t>
      </w:r>
      <w:r w:rsidRPr="00B145B8">
        <w:rPr>
          <w:color w:val="000000"/>
          <w:sz w:val="28"/>
          <w:szCs w:val="28"/>
        </w:rPr>
        <w:t>.</w:t>
      </w:r>
      <w:r w:rsidRPr="00B145B8">
        <w:rPr>
          <w:rStyle w:val="apple-converted-space"/>
          <w:color w:val="000000"/>
          <w:sz w:val="28"/>
          <w:szCs w:val="28"/>
        </w:rPr>
        <w:t> </w:t>
      </w:r>
      <w:r w:rsidRPr="00B145B8">
        <w:rPr>
          <w:color w:val="000000"/>
          <w:sz w:val="28"/>
          <w:szCs w:val="28"/>
          <w:lang w:val="uz-Cyrl-UZ"/>
        </w:rPr>
        <w:t>Ҳомидий Ҳ. Зардушт. // “Тафаккур” ж., 2001, № 1, 102-108-б.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5. </w:t>
      </w:r>
      <w:r w:rsidRPr="00B145B8">
        <w:rPr>
          <w:sz w:val="28"/>
          <w:szCs w:val="28"/>
          <w:lang w:val="uz-Cyrl-UZ"/>
        </w:rPr>
        <w:t>Геродот ва Дантенинг Тўмарис момо ҳақидаги фикрига сизнинг муносабатингиз қандай?</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6. Жўраев К. Этномаданият. Маърузалар матни. АДУ АРМ. – Андижон, 2011.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w:t>
      </w:r>
      <w:hyperlink r:id="rId510" w:history="1">
        <w:r w:rsidRPr="00B145B8">
          <w:rPr>
            <w:rStyle w:val="a9"/>
            <w:rFonts w:ascii="Times New Roman" w:hAnsi="Times New Roman" w:cs="Times New Roman"/>
            <w:sz w:val="28"/>
            <w:szCs w:val="28"/>
            <w:lang w:val="uz-Cyrl-UZ"/>
          </w:rPr>
          <w:t>http://www.google.co.uz/imgres?q=Заратуштра&amp;hl</w:t>
        </w:r>
      </w:hyperlink>
      <w:r w:rsidRPr="00B145B8">
        <w:rPr>
          <w:rFonts w:ascii="Times New Roman" w:hAnsi="Times New Roman" w:cs="Times New Roman"/>
          <w:sz w:val="28"/>
          <w:szCs w:val="28"/>
          <w:lang w:val="uz-Cyrl-UZ"/>
        </w:rPr>
        <w:t xml:space="preserve">. </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8. </w:t>
      </w:r>
      <w:hyperlink r:id="rId511" w:history="1">
        <w:r w:rsidRPr="00B145B8">
          <w:rPr>
            <w:rStyle w:val="a9"/>
            <w:rFonts w:ascii="Times New Roman" w:hAnsi="Times New Roman" w:cs="Times New Roman"/>
            <w:sz w:val="28"/>
            <w:szCs w:val="28"/>
            <w:lang w:val="uz-Cyrl-UZ"/>
          </w:rPr>
          <w:t>http://godsbay.ru/orient/zoroastr.html</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9. </w:t>
      </w:r>
      <w:hyperlink r:id="rId512" w:history="1">
        <w:r w:rsidRPr="00B145B8">
          <w:rPr>
            <w:rStyle w:val="a9"/>
            <w:rFonts w:ascii="Times New Roman" w:hAnsi="Times New Roman" w:cs="Times New Roman"/>
            <w:sz w:val="28"/>
            <w:szCs w:val="28"/>
            <w:lang w:val="uz-Cyrl-UZ"/>
          </w:rPr>
          <w:t>http://chakra.do.am/forum/9-634-1</w:t>
        </w:r>
      </w:hyperlink>
    </w:p>
    <w:p w:rsidR="00B145B8" w:rsidRPr="00B145B8" w:rsidRDefault="00B145B8" w:rsidP="00B145B8">
      <w:pPr>
        <w:pStyle w:val="3"/>
        <w:spacing w:before="0" w:beforeAutospacing="0" w:after="72" w:afterAutospacing="0" w:line="217" w:lineRule="atLeast"/>
        <w:rPr>
          <w:b w:val="0"/>
          <w:color w:val="7030A0"/>
          <w:sz w:val="28"/>
          <w:szCs w:val="28"/>
          <w:lang w:val="uz-Cyrl-UZ"/>
        </w:rPr>
      </w:pPr>
      <w:r w:rsidRPr="00B145B8">
        <w:rPr>
          <w:b w:val="0"/>
          <w:color w:val="00B0F0"/>
          <w:sz w:val="28"/>
          <w:szCs w:val="28"/>
          <w:lang w:val="uz-Cyrl-UZ"/>
        </w:rPr>
        <w:t xml:space="preserve">         </w:t>
      </w:r>
      <w:r w:rsidRPr="00B145B8">
        <w:rPr>
          <w:b w:val="0"/>
          <w:color w:val="7030A0"/>
          <w:sz w:val="28"/>
          <w:szCs w:val="28"/>
          <w:lang w:val="uz-Cyrl-UZ"/>
        </w:rPr>
        <w:t>10.http://ru.wikipedia.org/wiki/</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4-мавзу:</w:t>
      </w: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sz w:val="28"/>
          <w:szCs w:val="28"/>
          <w:lang w:val="uz-Cyrl-UZ"/>
        </w:rPr>
        <w:t xml:space="preserve">Ўзбек  миллий  мeнтaлитeти ва унинг ўзигa xoc xуcуcиятлaри. </w:t>
      </w:r>
      <w:r w:rsidRPr="00B145B8">
        <w:rPr>
          <w:rFonts w:ascii="Times New Roman" w:hAnsi="Times New Roman" w:cs="Times New Roman"/>
          <w:b/>
          <w:color w:val="000000"/>
          <w:sz w:val="28"/>
          <w:szCs w:val="28"/>
          <w:lang w:val="uz-Cyrl-UZ"/>
        </w:rPr>
        <w:t>Мақол ва маталларда менталитет аломатлари.</w:t>
      </w: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1. Миллий менталитет, ў</w:t>
      </w:r>
      <w:r w:rsidRPr="00B145B8">
        <w:rPr>
          <w:rFonts w:ascii="Times New Roman" w:hAnsi="Times New Roman" w:cs="Times New Roman"/>
          <w:bCs/>
          <w:color w:val="000000"/>
          <w:sz w:val="28"/>
          <w:szCs w:val="28"/>
          <w:lang w:val="uz-Cyrl-UZ"/>
        </w:rPr>
        <w:t xml:space="preserve">збeк миллий мeнтaлитeти </w:t>
      </w:r>
      <w:r w:rsidRPr="00B145B8">
        <w:rPr>
          <w:rFonts w:ascii="Times New Roman" w:hAnsi="Times New Roman" w:cs="Times New Roman"/>
          <w:sz w:val="28"/>
          <w:szCs w:val="28"/>
          <w:lang w:val="uz-Cyrl-UZ"/>
        </w:rPr>
        <w:t>тушунчаси, белгиларини</w:t>
      </w:r>
      <w:r w:rsidRPr="00B145B8">
        <w:rPr>
          <w:rFonts w:ascii="Times New Roman" w:hAnsi="Times New Roman" w:cs="Times New Roman"/>
          <w:color w:val="000000"/>
          <w:sz w:val="28"/>
          <w:szCs w:val="28"/>
          <w:lang w:val="uz-Cyrl-UZ"/>
        </w:rPr>
        <w:t xml:space="preserve"> мисоллар билан исботланг</w:t>
      </w:r>
    </w:p>
    <w:p w:rsidR="00B145B8" w:rsidRPr="00B145B8" w:rsidRDefault="00B145B8" w:rsidP="00B145B8">
      <w:pPr>
        <w:pStyle w:val="a8"/>
        <w:spacing w:before="0" w:beforeAutospacing="0" w:after="0" w:afterAutospacing="0"/>
        <w:ind w:firstLine="567"/>
        <w:rPr>
          <w:sz w:val="28"/>
          <w:szCs w:val="28"/>
          <w:lang w:val="uz-Cyrl-UZ"/>
        </w:rPr>
      </w:pPr>
      <w:r w:rsidRPr="00B145B8">
        <w:rPr>
          <w:sz w:val="28"/>
          <w:szCs w:val="28"/>
          <w:lang w:val="uz-Cyrl-UZ"/>
        </w:rPr>
        <w:t>2.</w:t>
      </w:r>
      <w:r w:rsidRPr="00B145B8">
        <w:rPr>
          <w:color w:val="000000"/>
          <w:sz w:val="28"/>
          <w:szCs w:val="28"/>
          <w:lang w:val="uz-Cyrl-UZ"/>
        </w:rPr>
        <w:t xml:space="preserve"> Фольклор ва ёзма адабиётдаги ўзбек менталлигиқандай ифодаланган? </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Ғарб ва Шарқ менталлиги ўртасида фарқ борми?</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4. </w:t>
      </w:r>
      <w:r w:rsidRPr="00B145B8">
        <w:rPr>
          <w:rFonts w:ascii="Times New Roman" w:hAnsi="Times New Roman" w:cs="Times New Roman"/>
          <w:i/>
          <w:sz w:val="28"/>
          <w:szCs w:val="28"/>
          <w:lang w:val="uz-Cyrl-UZ"/>
        </w:rPr>
        <w:t>Ўзбек халқининг табиати</w:t>
      </w:r>
      <w:r w:rsidRPr="00B145B8">
        <w:rPr>
          <w:rFonts w:ascii="Times New Roman" w:hAnsi="Times New Roman" w:cs="Times New Roman"/>
          <w:sz w:val="28"/>
          <w:szCs w:val="28"/>
          <w:lang w:val="uz-Cyrl-UZ"/>
        </w:rPr>
        <w:t xml:space="preserve"> деганда нимани тушунасиз?</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5. </w:t>
      </w:r>
      <w:r w:rsidRPr="00B145B8">
        <w:rPr>
          <w:rFonts w:ascii="Times New Roman" w:hAnsi="Times New Roman" w:cs="Times New Roman"/>
          <w:sz w:val="28"/>
          <w:szCs w:val="28"/>
          <w:lang w:val="uz-Cyrl-UZ"/>
        </w:rPr>
        <w:t>И.Каримов асарларидаги ҳикматли сўзлар қандай вазиятга нисбатан қўлланилган?</w:t>
      </w:r>
    </w:p>
    <w:p w:rsidR="00B145B8" w:rsidRPr="00B145B8" w:rsidRDefault="00B145B8" w:rsidP="00B145B8">
      <w:pPr>
        <w:autoSpaceDE w:val="0"/>
        <w:autoSpaceDN w:val="0"/>
        <w:adjustRightInd w:val="0"/>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6. Дўст, душман ва бефарқ одамлар ҳақида И.Каримов таърифини келтиринг.</w:t>
      </w:r>
    </w:p>
    <w:p w:rsidR="00B145B8" w:rsidRPr="00B145B8" w:rsidRDefault="00B145B8" w:rsidP="00B145B8">
      <w:pPr>
        <w:tabs>
          <w:tab w:val="left" w:pos="1260"/>
        </w:tabs>
        <w:ind w:firstLine="567"/>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7. </w:t>
      </w:r>
      <w:r w:rsidRPr="00B145B8">
        <w:rPr>
          <w:rFonts w:ascii="Times New Roman" w:hAnsi="Times New Roman" w:cs="Times New Roman"/>
          <w:i/>
          <w:sz w:val="28"/>
          <w:szCs w:val="28"/>
          <w:lang w:val="uz-Cyrl-UZ"/>
        </w:rPr>
        <w:t>Бахтли бўлиб туғилмоқ</w:t>
      </w:r>
      <w:r w:rsidRPr="00B145B8">
        <w:rPr>
          <w:rFonts w:ascii="Times New Roman" w:hAnsi="Times New Roman" w:cs="Times New Roman"/>
          <w:sz w:val="28"/>
          <w:szCs w:val="28"/>
          <w:lang w:val="uz-Cyrl-UZ"/>
        </w:rPr>
        <w:t xml:space="preserve"> иборасининг қандай миллий кўринишлари бор? </w:t>
      </w:r>
      <w:r w:rsidRPr="00B145B8">
        <w:rPr>
          <w:rFonts w:ascii="Times New Roman" w:hAnsi="Times New Roman" w:cs="Times New Roman"/>
          <w:i/>
          <w:sz w:val="28"/>
          <w:szCs w:val="28"/>
          <w:lang w:val="uz-Cyrl-UZ"/>
        </w:rPr>
        <w:t>Ҳеч қачон</w:t>
      </w:r>
      <w:r w:rsidRPr="00B145B8">
        <w:rPr>
          <w:rFonts w:ascii="Times New Roman" w:hAnsi="Times New Roman" w:cs="Times New Roman"/>
          <w:sz w:val="28"/>
          <w:szCs w:val="28"/>
          <w:lang w:val="uz-Cyrl-UZ"/>
        </w:rPr>
        <w:t xml:space="preserve"> иборасининг-чи? </w:t>
      </w:r>
    </w:p>
    <w:p w:rsidR="00B145B8" w:rsidRPr="00B145B8" w:rsidRDefault="00B145B8" w:rsidP="00B145B8">
      <w:pPr>
        <w:pStyle w:val="a8"/>
        <w:spacing w:before="0" w:beforeAutospacing="0" w:after="0" w:afterAutospacing="0"/>
        <w:ind w:firstLine="567"/>
        <w:jc w:val="both"/>
        <w:rPr>
          <w:sz w:val="28"/>
          <w:szCs w:val="28"/>
          <w:lang w:val="uz-Cyrl-UZ"/>
        </w:rPr>
      </w:pPr>
      <w:r w:rsidRPr="00B145B8">
        <w:rPr>
          <w:sz w:val="28"/>
          <w:szCs w:val="28"/>
          <w:lang w:val="uz-Cyrl-UZ"/>
        </w:rPr>
        <w:t>8. Нима учун руслар ва римликлар пайшанба куни ёмғир ёғишини истайдилар? Муҳаммад с.а.в. ҳаётижан мисол келтиринг.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9. Маъруза матнидаги паремалар ичида ментал аломатларни кўрсатинг.</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firstLine="567"/>
        <w:jc w:val="both"/>
        <w:rPr>
          <w:rFonts w:ascii="Times New Roman" w:hAnsi="Times New Roman" w:cs="Times New Roman"/>
          <w:sz w:val="28"/>
          <w:szCs w:val="28"/>
          <w:lang w:val="uz-Cyrl-UZ"/>
        </w:rPr>
      </w:pPr>
      <w:r w:rsidRPr="00B145B8">
        <w:rPr>
          <w:rStyle w:val="apple-style-span"/>
          <w:rFonts w:ascii="Times New Roman" w:hAnsi="Times New Roman" w:cs="Times New Roman"/>
          <w:i/>
          <w:color w:val="291B0C"/>
          <w:sz w:val="28"/>
          <w:szCs w:val="28"/>
          <w:lang w:val="uz-Cyrl-UZ"/>
        </w:rPr>
        <w:t>”Ўзбекистон мустақиллиги ва миллий менталитет равнақи”</w:t>
      </w:r>
      <w:r w:rsidRPr="00B145B8">
        <w:rPr>
          <w:rStyle w:val="apple-style-span"/>
          <w:rFonts w:ascii="Times New Roman" w:hAnsi="Times New Roman" w:cs="Times New Roman"/>
          <w:color w:val="291B0C"/>
          <w:sz w:val="28"/>
          <w:szCs w:val="28"/>
          <w:lang w:val="uz-Cyrl-UZ"/>
        </w:rPr>
        <w:t xml:space="preserve"> мавзуида </w:t>
      </w:r>
      <w:r w:rsidRPr="00B145B8">
        <w:rPr>
          <w:rStyle w:val="apple-style-span"/>
          <w:rFonts w:ascii="Times New Roman" w:hAnsi="Times New Roman" w:cs="Times New Roman"/>
          <w:b/>
          <w:color w:val="291B0C"/>
          <w:sz w:val="28"/>
          <w:szCs w:val="28"/>
          <w:lang w:val="uz-Cyrl-UZ"/>
        </w:rPr>
        <w:t>эссе</w:t>
      </w:r>
      <w:r w:rsidRPr="00B145B8">
        <w:rPr>
          <w:rStyle w:val="apple-style-span"/>
          <w:rFonts w:ascii="Times New Roman" w:hAnsi="Times New Roman" w:cs="Times New Roman"/>
          <w:color w:val="291B0C"/>
          <w:sz w:val="28"/>
          <w:szCs w:val="28"/>
          <w:lang w:val="uz-Cyrl-UZ"/>
        </w:rPr>
        <w:t xml:space="preserve"> ҳимояси</w:t>
      </w:r>
      <w:r w:rsidRPr="00B145B8">
        <w:rPr>
          <w:rFonts w:ascii="Times New Roman" w:hAnsi="Times New Roman" w:cs="Times New Roman"/>
          <w:i/>
          <w:sz w:val="28"/>
          <w:szCs w:val="28"/>
          <w:lang w:val="uz-Cyrl-UZ"/>
        </w:rPr>
        <w:t xml:space="preserve"> </w:t>
      </w:r>
    </w:p>
    <w:p w:rsidR="00B145B8" w:rsidRPr="00B145B8" w:rsidRDefault="00B145B8" w:rsidP="00B145B8">
      <w:pPr>
        <w:tabs>
          <w:tab w:val="left" w:pos="1260"/>
        </w:tabs>
        <w:ind w:firstLine="567"/>
        <w:rPr>
          <w:rStyle w:val="apple-style-span"/>
          <w:rFonts w:ascii="Times New Roman" w:hAnsi="Times New Roman" w:cs="Times New Roman"/>
          <w:color w:val="291B0C"/>
          <w:sz w:val="28"/>
          <w:szCs w:val="28"/>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pStyle w:val="af"/>
        <w:spacing w:after="0"/>
        <w:ind w:firstLine="567"/>
        <w:jc w:val="both"/>
        <w:rPr>
          <w:color w:val="000000"/>
          <w:sz w:val="28"/>
          <w:szCs w:val="28"/>
        </w:rPr>
      </w:pPr>
      <w:r w:rsidRPr="00B145B8">
        <w:rPr>
          <w:color w:val="000000"/>
          <w:sz w:val="28"/>
          <w:szCs w:val="28"/>
          <w:lang w:val="uz-Cyrl-UZ"/>
        </w:rPr>
        <w:t>1.</w:t>
      </w:r>
      <w:r w:rsidRPr="00B145B8">
        <w:rPr>
          <w:rStyle w:val="apple-converted-space"/>
          <w:color w:val="000000"/>
          <w:sz w:val="28"/>
          <w:szCs w:val="28"/>
          <w:lang w:val="uz-Cyrl-UZ"/>
        </w:rPr>
        <w:t> </w:t>
      </w:r>
      <w:r w:rsidRPr="00B145B8">
        <w:rPr>
          <w:color w:val="000000"/>
          <w:sz w:val="28"/>
          <w:szCs w:val="28"/>
          <w:lang w:val="uz-Cyrl-UZ"/>
        </w:rPr>
        <w:t>Каримов И.А. Тарихий хотирасиз келажак йўқ.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54-55,</w:t>
      </w:r>
      <w:r w:rsidRPr="00B145B8">
        <w:rPr>
          <w:rStyle w:val="apple-style-span"/>
          <w:color w:val="291B0C"/>
          <w:sz w:val="28"/>
          <w:szCs w:val="28"/>
          <w:lang w:val="uz-Cyrl-UZ"/>
        </w:rPr>
        <w:t xml:space="preserve"> 274-292-б.</w:t>
      </w:r>
    </w:p>
    <w:p w:rsidR="00B145B8" w:rsidRPr="00B145B8" w:rsidRDefault="00B145B8" w:rsidP="00B145B8">
      <w:pPr>
        <w:pStyle w:val="af"/>
        <w:spacing w:after="0"/>
        <w:ind w:firstLine="567"/>
        <w:jc w:val="both"/>
        <w:rPr>
          <w:color w:val="000000"/>
          <w:sz w:val="28"/>
          <w:szCs w:val="28"/>
        </w:rPr>
      </w:pPr>
      <w:r w:rsidRPr="00B145B8">
        <w:rPr>
          <w:rStyle w:val="apple-style-span"/>
          <w:color w:val="291B0C"/>
          <w:sz w:val="28"/>
          <w:szCs w:val="28"/>
          <w:lang w:val="uz-Cyrl-UZ"/>
        </w:rPr>
        <w:t xml:space="preserve">2. </w:t>
      </w:r>
      <w:r w:rsidRPr="00B145B8">
        <w:rPr>
          <w:color w:val="000000"/>
          <w:sz w:val="28"/>
          <w:szCs w:val="28"/>
          <w:lang w:val="uz-Cyrl-UZ"/>
        </w:rPr>
        <w:t>Каримов И.А. </w:t>
      </w:r>
      <w:r w:rsidRPr="00B145B8">
        <w:rPr>
          <w:rStyle w:val="apple-converted-space"/>
          <w:color w:val="291B0C"/>
          <w:sz w:val="28"/>
          <w:szCs w:val="28"/>
          <w:lang w:val="uz-Cyrl-UZ"/>
        </w:rPr>
        <w:t>Адабиётга эътибор – маънавиятга, келажакка эътибор</w:t>
      </w:r>
      <w:r w:rsidRPr="00B145B8">
        <w:rPr>
          <w:color w:val="000000"/>
          <w:sz w:val="28"/>
          <w:szCs w:val="28"/>
          <w:lang w:val="uz-Cyrl-UZ"/>
        </w:rPr>
        <w:t xml:space="preserve"> // Асарлар, 17 том. – </w:t>
      </w:r>
      <w:r w:rsidRPr="00B145B8">
        <w:rPr>
          <w:color w:val="000000"/>
          <w:sz w:val="28"/>
          <w:szCs w:val="28"/>
        </w:rPr>
        <w:t>Т.</w:t>
      </w:r>
      <w:r w:rsidRPr="00B145B8">
        <w:rPr>
          <w:color w:val="000000"/>
          <w:sz w:val="28"/>
          <w:szCs w:val="28"/>
          <w:lang w:val="uz-Cyrl-UZ"/>
        </w:rPr>
        <w:t>: Ўзбекистон,  2009. – 247-269-б.</w:t>
      </w:r>
    </w:p>
    <w:p w:rsidR="00B145B8" w:rsidRPr="00B145B8" w:rsidRDefault="00B145B8" w:rsidP="00B145B8">
      <w:pPr>
        <w:tabs>
          <w:tab w:val="left" w:pos="1260"/>
        </w:tabs>
        <w:ind w:firstLine="567"/>
        <w:rPr>
          <w:rStyle w:val="apple-style-span"/>
          <w:rFonts w:ascii="Times New Roman" w:hAnsi="Times New Roman" w:cs="Times New Roman"/>
          <w:color w:val="291B0C"/>
          <w:sz w:val="28"/>
          <w:szCs w:val="28"/>
          <w:lang w:val="uz-Cyrl-UZ"/>
        </w:rPr>
      </w:pPr>
      <w:r w:rsidRPr="00B145B8">
        <w:rPr>
          <w:rStyle w:val="apple-style-span"/>
          <w:rFonts w:ascii="Times New Roman" w:hAnsi="Times New Roman" w:cs="Times New Roman"/>
          <w:color w:val="291B0C"/>
          <w:sz w:val="28"/>
          <w:szCs w:val="28"/>
          <w:lang w:val="uz-Cyrl-UZ"/>
        </w:rPr>
        <w:t>3. Каримов И.А. Юксак маънавият – енгилмас куч  – Т.: Маънавият, 2008. –139-158-бетлар.</w:t>
      </w:r>
    </w:p>
    <w:p w:rsidR="00B145B8" w:rsidRPr="00B145B8" w:rsidRDefault="00B145B8" w:rsidP="00B145B8">
      <w:pPr>
        <w:tabs>
          <w:tab w:val="left" w:pos="1260"/>
        </w:tabs>
        <w:ind w:firstLine="567"/>
        <w:rPr>
          <w:rStyle w:val="HTML0"/>
          <w:rFonts w:ascii="Times New Roman" w:hAnsi="Times New Roman" w:cs="Times New Roman"/>
          <w:i w:val="0"/>
          <w:iCs w:val="0"/>
          <w:sz w:val="28"/>
          <w:szCs w:val="28"/>
          <w:lang w:val="uz-Cyrl-UZ"/>
        </w:rPr>
      </w:pPr>
      <w:r w:rsidRPr="00B145B8">
        <w:rPr>
          <w:rFonts w:ascii="Times New Roman" w:hAnsi="Times New Roman" w:cs="Times New Roman"/>
          <w:sz w:val="28"/>
          <w:szCs w:val="28"/>
          <w:lang w:val="uz-Cyrl-UZ"/>
        </w:rPr>
        <w:t xml:space="preserve">4. </w:t>
      </w:r>
      <w:hyperlink r:id="rId513" w:history="1">
        <w:r w:rsidRPr="00B145B8">
          <w:rPr>
            <w:rStyle w:val="a3"/>
            <w:rFonts w:ascii="Times New Roman" w:hAnsi="Times New Roman" w:cs="Times New Roman"/>
            <w:i w:val="0"/>
            <w:iCs w:val="0"/>
            <w:sz w:val="28"/>
            <w:szCs w:val="28"/>
            <w:lang w:val="uz-Cyrl-UZ"/>
          </w:rPr>
          <w:t>Менталитет</w:t>
        </w:r>
        <w:r w:rsidRPr="00B145B8">
          <w:rPr>
            <w:rStyle w:val="apple-converted-space"/>
            <w:rFonts w:ascii="Times New Roman" w:hAnsi="Times New Roman" w:cs="Times New Roman"/>
            <w:bCs/>
            <w:sz w:val="28"/>
            <w:szCs w:val="28"/>
            <w:lang w:val="uz-Cyrl-UZ"/>
          </w:rPr>
          <w:t> </w:t>
        </w:r>
        <w:r w:rsidRPr="00B145B8">
          <w:rPr>
            <w:rStyle w:val="a9"/>
            <w:rFonts w:ascii="Times New Roman" w:hAnsi="Times New Roman" w:cs="Times New Roman"/>
            <w:bCs/>
            <w:sz w:val="28"/>
            <w:szCs w:val="28"/>
            <w:lang w:val="uz-Cyrl-UZ"/>
          </w:rPr>
          <w:t>.</w:t>
        </w:r>
      </w:hyperlink>
      <w:r w:rsidRPr="00B145B8">
        <w:rPr>
          <w:rStyle w:val="HTML0"/>
          <w:rFonts w:ascii="Times New Roman" w:hAnsi="Times New Roman" w:cs="Times New Roman"/>
          <w:i w:val="0"/>
          <w:iCs w:val="0"/>
          <w:sz w:val="28"/>
          <w:szCs w:val="28"/>
          <w:lang w:val="uz-Cyrl-UZ"/>
        </w:rPr>
        <w:t>ru.wikipedia.org/wiki/</w:t>
      </w:r>
    </w:p>
    <w:p w:rsidR="00B145B8" w:rsidRPr="00B145B8" w:rsidRDefault="00B145B8" w:rsidP="00B145B8">
      <w:pPr>
        <w:tabs>
          <w:tab w:val="left" w:pos="1260"/>
        </w:tabs>
        <w:ind w:firstLine="567"/>
        <w:rPr>
          <w:rStyle w:val="HTML0"/>
          <w:rFonts w:ascii="Times New Roman" w:hAnsi="Times New Roman" w:cs="Times New Roman"/>
          <w:i w:val="0"/>
          <w:iCs w:val="0"/>
          <w:sz w:val="28"/>
          <w:szCs w:val="28"/>
          <w:lang w:val="uz-Cyrl-UZ"/>
        </w:rPr>
      </w:pPr>
      <w:r w:rsidRPr="00B145B8">
        <w:rPr>
          <w:rStyle w:val="HTML0"/>
          <w:rFonts w:ascii="Times New Roman" w:hAnsi="Times New Roman" w:cs="Times New Roman"/>
          <w:i w:val="0"/>
          <w:iCs w:val="0"/>
          <w:sz w:val="28"/>
          <w:szCs w:val="28"/>
          <w:lang w:val="uz-Cyrl-UZ"/>
        </w:rPr>
        <w:t>5.</w:t>
      </w:r>
      <w:r w:rsidRPr="00B145B8">
        <w:rPr>
          <w:rFonts w:ascii="Times New Roman" w:hAnsi="Times New Roman" w:cs="Times New Roman"/>
          <w:b/>
          <w:bCs/>
          <w:sz w:val="28"/>
          <w:szCs w:val="28"/>
          <w:lang w:val="uz-Cyrl-UZ"/>
        </w:rPr>
        <w:t xml:space="preserve"> </w:t>
      </w:r>
      <w:hyperlink r:id="rId514" w:history="1">
        <w:r w:rsidRPr="00B145B8">
          <w:rPr>
            <w:rStyle w:val="a9"/>
            <w:rFonts w:ascii="Times New Roman" w:hAnsi="Times New Roman" w:cs="Times New Roman"/>
            <w:sz w:val="28"/>
            <w:szCs w:val="28"/>
          </w:rPr>
          <w:t>Менталитет</w:t>
        </w:r>
        <w:r w:rsidRPr="00B145B8">
          <w:rPr>
            <w:rStyle w:val="a9"/>
            <w:rFonts w:ascii="Times New Roman" w:hAnsi="Times New Roman" w:cs="Times New Roman"/>
            <w:sz w:val="28"/>
            <w:szCs w:val="28"/>
            <w:lang w:val="uz-Cyrl-UZ"/>
          </w:rPr>
          <w:t>.</w:t>
        </w:r>
      </w:hyperlink>
      <w:r w:rsidRPr="00B145B8">
        <w:rPr>
          <w:rFonts w:ascii="Times New Roman" w:hAnsi="Times New Roman" w:cs="Times New Roman"/>
          <w:bCs/>
          <w:sz w:val="28"/>
          <w:szCs w:val="28"/>
          <w:lang w:val="uz-Cyrl-UZ"/>
        </w:rPr>
        <w:t xml:space="preserve"> </w:t>
      </w:r>
      <w:hyperlink r:id="rId515" w:history="1">
        <w:r w:rsidRPr="00B145B8">
          <w:rPr>
            <w:rStyle w:val="a9"/>
            <w:rFonts w:ascii="Times New Roman" w:hAnsi="Times New Roman" w:cs="Times New Roman"/>
            <w:sz w:val="28"/>
            <w:szCs w:val="28"/>
          </w:rPr>
          <w:t>www.countries.ru/library/terms/mental.htm</w:t>
        </w:r>
      </w:hyperlink>
      <w:r w:rsidRPr="00B145B8">
        <w:rPr>
          <w:rStyle w:val="HTML0"/>
          <w:rFonts w:ascii="Times New Roman" w:hAnsi="Times New Roman" w:cs="Times New Roman"/>
          <w:i w:val="0"/>
          <w:iCs w:val="0"/>
          <w:sz w:val="28"/>
          <w:szCs w:val="28"/>
          <w:lang w:val="uz-Cyrl-UZ"/>
        </w:rPr>
        <w:t>.</w:t>
      </w:r>
    </w:p>
    <w:p w:rsidR="00B145B8" w:rsidRPr="00B145B8" w:rsidRDefault="00B145B8" w:rsidP="00B145B8">
      <w:pPr>
        <w:pStyle w:val="af"/>
        <w:spacing w:after="0"/>
        <w:ind w:firstLine="567"/>
        <w:jc w:val="both"/>
        <w:rPr>
          <w:color w:val="000000"/>
          <w:sz w:val="28"/>
          <w:szCs w:val="28"/>
        </w:rPr>
      </w:pPr>
      <w:r w:rsidRPr="00B145B8">
        <w:rPr>
          <w:rStyle w:val="HTML0"/>
          <w:i w:val="0"/>
          <w:iCs w:val="0"/>
          <w:sz w:val="28"/>
          <w:szCs w:val="28"/>
          <w:lang w:val="uz-Cyrl-UZ"/>
        </w:rPr>
        <w:t>6.</w:t>
      </w:r>
      <w:r w:rsidRPr="00B145B8">
        <w:rPr>
          <w:color w:val="000000"/>
          <w:sz w:val="28"/>
          <w:szCs w:val="28"/>
          <w:lang w:val="uz-Cyrl-UZ"/>
        </w:rPr>
        <w:t xml:space="preserve"> Жўраев К. Этномаданият. Маърузалар матни. АДУ АРМ. – Андижон, 2011.</w:t>
      </w:r>
    </w:p>
    <w:p w:rsidR="00B145B8" w:rsidRPr="00B145B8" w:rsidRDefault="00B145B8" w:rsidP="00B145B8">
      <w:pPr>
        <w:tabs>
          <w:tab w:val="left" w:pos="1260"/>
        </w:tabs>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Русский менталитет  </w:t>
      </w:r>
      <w:hyperlink r:id="rId516" w:history="1">
        <w:r w:rsidRPr="00B145B8">
          <w:rPr>
            <w:rStyle w:val="a9"/>
            <w:rFonts w:ascii="Times New Roman" w:hAnsi="Times New Roman" w:cs="Times New Roman"/>
            <w:sz w:val="28"/>
            <w:szCs w:val="28"/>
          </w:rPr>
          <w:t>http://rusfolklor.ru/archives/12457</w:t>
        </w:r>
      </w:hyperlink>
    </w:p>
    <w:p w:rsidR="00B145B8" w:rsidRPr="00B145B8" w:rsidRDefault="00B145B8" w:rsidP="00B145B8">
      <w:pPr>
        <w:ind w:firstLine="709"/>
        <w:jc w:val="center"/>
        <w:rPr>
          <w:rFonts w:ascii="Times New Roman" w:hAnsi="Times New Roman" w:cs="Times New Roman"/>
          <w:bCs/>
          <w:color w:val="000000"/>
          <w:sz w:val="28"/>
          <w:szCs w:val="28"/>
          <w:lang w:val="uz-Cyrl-UZ"/>
        </w:rPr>
      </w:pPr>
    </w:p>
    <w:p w:rsidR="00B145B8" w:rsidRPr="00B145B8" w:rsidRDefault="00B145B8" w:rsidP="00B145B8">
      <w:pPr>
        <w:ind w:firstLine="709"/>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5-мавзу:</w:t>
      </w: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bCs/>
          <w:sz w:val="28"/>
          <w:szCs w:val="28"/>
          <w:lang w:val="uz-Cyrl-UZ"/>
        </w:rPr>
        <w:lastRenderedPageBreak/>
        <w:t xml:space="preserve">IV-IX, IX-ХII acрлaрдa  Мoварoуннaҳр ва унгa тутaш минтaқaлaрдaги   этнoмaдaний жaрaёнлaр. </w:t>
      </w:r>
      <w:r w:rsidRPr="00B145B8">
        <w:rPr>
          <w:rFonts w:ascii="Times New Roman" w:hAnsi="Times New Roman" w:cs="Times New Roman"/>
          <w:b/>
          <w:color w:val="000000"/>
          <w:sz w:val="28"/>
          <w:szCs w:val="28"/>
          <w:lang w:val="uz-Cyrl-UZ"/>
        </w:rPr>
        <w:t>XIV аср охири – XV асрларда маданий юксалиш (Темур ва Темурийлар даври).</w:t>
      </w:r>
    </w:p>
    <w:p w:rsidR="00B145B8" w:rsidRPr="00B145B8" w:rsidRDefault="00B145B8" w:rsidP="00B145B8">
      <w:pPr>
        <w:ind w:firstLine="567"/>
        <w:jc w:val="both"/>
        <w:rPr>
          <w:rFonts w:ascii="Times New Roman" w:hAnsi="Times New Roman" w:cs="Times New Roman"/>
          <w:bCs/>
          <w:sz w:val="28"/>
          <w:szCs w:val="28"/>
          <w:lang w:val="uz-Cyrl-UZ"/>
        </w:rPr>
      </w:pPr>
    </w:p>
    <w:p w:rsidR="00B145B8" w:rsidRPr="00B145B8" w:rsidRDefault="00B145B8" w:rsidP="00B145B8">
      <w:pPr>
        <w:ind w:firstLine="567"/>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1.“Тарих “хатоси” нимада?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Уйғониш даврининг белгилари нимадан иборат?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Жаҳон илму фанининг ривожига ҳисса қўшган буюк алломалар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Акад. М. Хайруллаевнинг «Ўрта Осиёда илк уйғониш даври маданияти» мақоласининг қисқача мазмунини айтиб беринг.</w:t>
      </w:r>
    </w:p>
    <w:p w:rsidR="00B145B8" w:rsidRPr="00B145B8" w:rsidRDefault="00B145B8" w:rsidP="00B145B8">
      <w:pPr>
        <w:ind w:firstLine="567"/>
        <w:jc w:val="both"/>
        <w:rPr>
          <w:rFonts w:ascii="Times New Roman" w:hAnsi="Times New Roman" w:cs="Times New Roman"/>
          <w:sz w:val="28"/>
          <w:szCs w:val="28"/>
          <w:lang w:val="uz-Cyrl-UZ"/>
        </w:rPr>
      </w:pPr>
      <w:smartTag w:uri="urn:schemas-microsoft-com:office:smarttags" w:element="metricconverter">
        <w:smartTagPr>
          <w:attr w:name="ProductID" w:val="5. Г"/>
        </w:smartTagPr>
        <w:r w:rsidRPr="00B145B8">
          <w:rPr>
            <w:rFonts w:ascii="Times New Roman" w:hAnsi="Times New Roman" w:cs="Times New Roman"/>
            <w:sz w:val="28"/>
            <w:szCs w:val="28"/>
            <w:lang w:val="uz-Cyrl-UZ"/>
          </w:rPr>
          <w:t>5. Г</w:t>
        </w:r>
      </w:smartTag>
      <w:r w:rsidRPr="00B145B8">
        <w:rPr>
          <w:rFonts w:ascii="Times New Roman" w:hAnsi="Times New Roman" w:cs="Times New Roman"/>
          <w:sz w:val="28"/>
          <w:szCs w:val="28"/>
          <w:lang w:val="uz-Cyrl-UZ"/>
        </w:rPr>
        <w:t>. Гегель ўзининг «</w:t>
      </w:r>
      <w:r w:rsidRPr="00B145B8">
        <w:rPr>
          <w:rFonts w:ascii="Times New Roman" w:hAnsi="Times New Roman" w:cs="Times New Roman"/>
          <w:i/>
          <w:sz w:val="28"/>
          <w:szCs w:val="28"/>
          <w:lang w:val="uz-Cyrl-UZ"/>
        </w:rPr>
        <w:t>Тарих фалсафаси»</w:t>
      </w:r>
      <w:r w:rsidRPr="00B145B8">
        <w:rPr>
          <w:rFonts w:ascii="Times New Roman" w:hAnsi="Times New Roman" w:cs="Times New Roman"/>
          <w:sz w:val="28"/>
          <w:szCs w:val="28"/>
          <w:lang w:val="uz-Cyrl-UZ"/>
        </w:rPr>
        <w:t>даги фикрига муносабат билдиринг.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Иккинчи ва учинчи Ренесеанс даврлари ҳақида ни ма дейсиз?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IX-</w:t>
      </w:r>
      <w:r w:rsidRPr="00B145B8">
        <w:rPr>
          <w:rFonts w:ascii="Times New Roman" w:hAnsi="Times New Roman" w:cs="Times New Roman"/>
          <w:color w:val="000000"/>
          <w:sz w:val="28"/>
          <w:szCs w:val="28"/>
          <w:lang w:val="uz-Cyrl-UZ"/>
        </w:rPr>
        <w:t xml:space="preserve"> XV</w:t>
      </w:r>
      <w:r w:rsidRPr="00B145B8">
        <w:rPr>
          <w:rFonts w:ascii="Times New Roman" w:hAnsi="Times New Roman" w:cs="Times New Roman"/>
          <w:sz w:val="28"/>
          <w:szCs w:val="28"/>
          <w:lang w:val="uz-Cyrl-UZ"/>
        </w:rPr>
        <w:t xml:space="preserve"> асрларда Шарқ халқлари фани ва маданиятида рўй берган илмий юксалиш натижалари нималарда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8. Форобий ақл, билиш ҳақидаги  таълимоти тўғрисида сўзланг.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9.Темурийлар шажарасини жаҳон тарихида энг маърифатли шажара эканлигини мисоллар билан тушунтиринг.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firstLine="567"/>
        <w:jc w:val="both"/>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Акад.М.Хайруллаевнинг </w:t>
      </w:r>
      <w:r w:rsidRPr="00B145B8">
        <w:rPr>
          <w:rFonts w:ascii="Times New Roman" w:hAnsi="Times New Roman" w:cs="Times New Roman"/>
          <w:i/>
          <w:color w:val="000000"/>
          <w:sz w:val="28"/>
          <w:szCs w:val="28"/>
          <w:lang w:val="uz-Cyrl-UZ"/>
        </w:rPr>
        <w:t>“XI асрнинг иккинчи ярми – XV асрларда маданий юксалиш”</w:t>
      </w:r>
      <w:r w:rsidRPr="00B145B8">
        <w:rPr>
          <w:rFonts w:ascii="Times New Roman" w:hAnsi="Times New Roman" w:cs="Times New Roman"/>
          <w:color w:val="000000"/>
          <w:sz w:val="28"/>
          <w:szCs w:val="28"/>
          <w:lang w:val="uz-Cyrl-UZ"/>
        </w:rPr>
        <w:t xml:space="preserve"> мавзуидаги мақоласи асосида </w:t>
      </w:r>
      <w:r w:rsidRPr="00B145B8">
        <w:rPr>
          <w:rFonts w:ascii="Times New Roman" w:hAnsi="Times New Roman" w:cs="Times New Roman"/>
          <w:b/>
          <w:color w:val="000000"/>
          <w:sz w:val="28"/>
          <w:szCs w:val="28"/>
          <w:lang w:val="uz-Cyrl-UZ"/>
        </w:rPr>
        <w:t>далилланган эссе</w:t>
      </w:r>
      <w:r w:rsidRPr="00B145B8">
        <w:rPr>
          <w:rFonts w:ascii="Times New Roman" w:hAnsi="Times New Roman" w:cs="Times New Roman"/>
          <w:color w:val="000000"/>
          <w:sz w:val="28"/>
          <w:szCs w:val="28"/>
          <w:lang w:val="uz-Cyrl-UZ"/>
        </w:rPr>
        <w:t xml:space="preserve"> ҳимояси</w:t>
      </w:r>
    </w:p>
    <w:p w:rsidR="00B145B8" w:rsidRPr="00B145B8" w:rsidRDefault="00B145B8" w:rsidP="00B145B8">
      <w:pPr>
        <w:ind w:firstLine="567"/>
        <w:jc w:val="center"/>
        <w:rPr>
          <w:rFonts w:ascii="Times New Roman" w:hAnsi="Times New Roman" w:cs="Times New Roman"/>
          <w:b/>
          <w:bCs/>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bCs/>
          <w:color w:val="000000"/>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Каримов И.А. </w:t>
      </w:r>
      <w:r w:rsidRPr="00B145B8">
        <w:rPr>
          <w:rFonts w:ascii="Times New Roman" w:hAnsi="Times New Roman" w:cs="Times New Roman"/>
          <w:sz w:val="28"/>
          <w:szCs w:val="28"/>
          <w:lang w:val="uz-Cyrl-UZ"/>
        </w:rPr>
        <w:t>Амир Темур давридаги бунёдкорлик ва ҳамкорлик руҳи бизга намуна бўлаверсин. ЮНЕСКО қароргоҳидаги  «Темурийлар даврида илм-фан, маданият ва маорифнинг гуллаб-яшнаши» кўргазмасининг очилиш маросимида сўзланган нутқ. 4 т. – Т.: Ўзбекистон. 1996.</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 xml:space="preserve">340-343-б </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lastRenderedPageBreak/>
        <w:t>* Халқимиз бор экан, Амир Темур номи барҳаётдир. Темурийлар тарихи давлат музейининг очилиш маросимида сўзланган нутқ. 5 т. – Т.: Ўзбекистон. 1996. – 166-170-б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Азалий буюклик маскани. Самарқанд шаҳрида Амир Темур ҳайкалининг очилиш маросимида сўзланган нутқ. 5 т. – Т.: Ўзбекистон. 1996. – 171-174-б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Соҳибқирон камолга етган юрт. Шаҳрисабз шаҳрида Амир Темур ҳайкалининг очилиш маросимида сўзланган нутқ. 5 т. – Т.: Ўзбекистон. 1996. – 175-178-б</w:t>
      </w:r>
    </w:p>
    <w:p w:rsidR="00B145B8" w:rsidRPr="00B145B8" w:rsidRDefault="00B145B8" w:rsidP="00B145B8">
      <w:pPr>
        <w:ind w:firstLine="720"/>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Адолат ва қудрат тимсоли. 5 т. – Т.: Ўзбекистон. 1996. – 179-180-б</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Амир Темур –  фахримиз, ғуруримиз. Амир Темур таваллудининг 660 йиллигига бағишланган халқаро илмий конференциядаги маъруза. 5 т. – Т.: Ўзбекистон. 1996. – 181-191-б.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Мўминов И. Амир Темурнинг Ўрта Осиё тарихида тутган ўрни ва роли. Т. 1993 й.</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Усмонов О. Камолиддин Беҳзод ва унинг наққошлик мактаби. Т., 1977 ..</w:t>
      </w:r>
    </w:p>
    <w:p w:rsidR="00B145B8" w:rsidRPr="00B145B8" w:rsidRDefault="00B145B8" w:rsidP="00B145B8">
      <w:pPr>
        <w:numPr>
          <w:ilvl w:val="0"/>
          <w:numId w:val="23"/>
        </w:numPr>
        <w:spacing w:after="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Ҳайитметов А.. Темурийлар даври ўзбек адабиёти. Т. 1996 й.</w:t>
      </w:r>
    </w:p>
    <w:p w:rsidR="00B145B8" w:rsidRPr="00B145B8" w:rsidRDefault="00B145B8" w:rsidP="00B145B8">
      <w:pPr>
        <w:ind w:firstLine="36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5. Хайруллаев М. XI– XV асрларда маданий юксалиш //Маънавият юлдузлари. Т.: Халқ мероси. 2001. 160-264-б.</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6.</w:t>
      </w:r>
      <w:r w:rsidRPr="00B145B8">
        <w:rPr>
          <w:sz w:val="28"/>
          <w:szCs w:val="28"/>
          <w:lang w:val="uz-Cyrl-UZ"/>
        </w:rPr>
        <w:t xml:space="preserve"> </w:t>
      </w:r>
      <w:r w:rsidRPr="00B145B8">
        <w:rPr>
          <w:color w:val="000000"/>
          <w:sz w:val="28"/>
          <w:szCs w:val="28"/>
          <w:lang w:val="uz-Cyrl-UZ"/>
        </w:rPr>
        <w:t>Жўраев К. Этномаданият. Маърузалар матни. АДУ АРМ. – Андижон, 2011</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ind w:firstLine="709"/>
        <w:jc w:val="center"/>
        <w:rPr>
          <w:rFonts w:ascii="Times New Roman" w:hAnsi="Times New Roman" w:cs="Times New Roman"/>
          <w:b/>
          <w:bCs/>
          <w:sz w:val="28"/>
          <w:szCs w:val="28"/>
          <w:lang w:val="uz-Cyrl-UZ"/>
        </w:rPr>
      </w:pPr>
      <w:r w:rsidRPr="00B145B8">
        <w:rPr>
          <w:rFonts w:ascii="Times New Roman" w:hAnsi="Times New Roman" w:cs="Times New Roman"/>
          <w:b/>
          <w:sz w:val="28"/>
          <w:szCs w:val="28"/>
        </w:rPr>
        <w:t>6</w:t>
      </w:r>
      <w:r w:rsidRPr="00B145B8">
        <w:rPr>
          <w:rFonts w:ascii="Times New Roman" w:hAnsi="Times New Roman" w:cs="Times New Roman"/>
          <w:b/>
          <w:sz w:val="28"/>
          <w:szCs w:val="28"/>
          <w:lang w:val="uz-Cyrl-UZ"/>
        </w:rPr>
        <w:t>-мавзу:</w:t>
      </w: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bCs/>
          <w:sz w:val="28"/>
          <w:szCs w:val="28"/>
          <w:lang w:val="en-US"/>
        </w:rPr>
        <w:t>XVI</w:t>
      </w:r>
      <w:r w:rsidRPr="00B145B8">
        <w:rPr>
          <w:rFonts w:ascii="Times New Roman" w:hAnsi="Times New Roman" w:cs="Times New Roman"/>
          <w:b/>
          <w:bCs/>
          <w:sz w:val="28"/>
          <w:szCs w:val="28"/>
        </w:rPr>
        <w:t>-</w:t>
      </w:r>
      <w:r w:rsidRPr="00B145B8">
        <w:rPr>
          <w:rFonts w:ascii="Times New Roman" w:hAnsi="Times New Roman" w:cs="Times New Roman"/>
          <w:b/>
          <w:bCs/>
          <w:sz w:val="28"/>
          <w:szCs w:val="28"/>
          <w:lang w:val="en-US"/>
        </w:rPr>
        <w:t>XIX</w:t>
      </w:r>
      <w:r w:rsidRPr="00B145B8">
        <w:rPr>
          <w:rFonts w:ascii="Times New Roman" w:hAnsi="Times New Roman" w:cs="Times New Roman"/>
          <w:b/>
          <w:bCs/>
          <w:sz w:val="28"/>
          <w:szCs w:val="28"/>
        </w:rPr>
        <w:t xml:space="preserve"> </w:t>
      </w:r>
      <w:r w:rsidRPr="00B145B8">
        <w:rPr>
          <w:rFonts w:ascii="Times New Roman" w:hAnsi="Times New Roman" w:cs="Times New Roman"/>
          <w:b/>
          <w:bCs/>
          <w:sz w:val="28"/>
          <w:szCs w:val="28"/>
          <w:lang w:val="uz-Cyrl-UZ"/>
        </w:rPr>
        <w:t xml:space="preserve">асрларда ўзбек этномаданий ривожланиши. </w:t>
      </w:r>
      <w:r w:rsidRPr="00B145B8">
        <w:rPr>
          <w:rFonts w:ascii="Times New Roman" w:hAnsi="Times New Roman" w:cs="Times New Roman"/>
          <w:b/>
          <w:color w:val="000000"/>
          <w:sz w:val="28"/>
          <w:szCs w:val="28"/>
          <w:lang w:val="uz-Cyrl-UZ"/>
        </w:rPr>
        <w:t>XIX асрнинг иккинчи ярми – XX аср бошларида Туркистонда маданий ҳаёт (Рус мустамлакаси даври).</w:t>
      </w: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Мовароуннаҳрнинг парчаланиб кетишига сабаб нимада деб ўйлайсиз?</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2. XVII-XIX асрларда Мовароуннаҳрдаги сиёсий вазият қандай бўлган?</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Туркистоннинг </w:t>
      </w:r>
      <w:r w:rsidRPr="00B145B8">
        <w:rPr>
          <w:rFonts w:ascii="Times New Roman" w:hAnsi="Times New Roman" w:cs="Times New Roman"/>
          <w:sz w:val="28"/>
          <w:szCs w:val="28"/>
        </w:rPr>
        <w:t>чет</w:t>
      </w:r>
      <w:r w:rsidRPr="00B145B8">
        <w:rPr>
          <w:rFonts w:ascii="Times New Roman" w:hAnsi="Times New Roman" w:cs="Times New Roman"/>
          <w:sz w:val="28"/>
          <w:szCs w:val="28"/>
          <w:lang w:val="uz-Cyrl-UZ"/>
        </w:rPr>
        <w:t xml:space="preserve"> </w:t>
      </w:r>
      <w:r w:rsidRPr="00B145B8">
        <w:rPr>
          <w:rFonts w:ascii="Times New Roman" w:hAnsi="Times New Roman" w:cs="Times New Roman"/>
          <w:sz w:val="28"/>
          <w:szCs w:val="28"/>
        </w:rPr>
        <w:t>эл</w:t>
      </w:r>
      <w:r w:rsidRPr="00B145B8">
        <w:rPr>
          <w:rFonts w:ascii="Times New Roman" w:hAnsi="Times New Roman" w:cs="Times New Roman"/>
          <w:sz w:val="28"/>
          <w:szCs w:val="28"/>
          <w:lang w:val="uz-Cyrl-UZ"/>
        </w:rPr>
        <w:t>лар билан маданий алоқалар</w:t>
      </w:r>
      <w:r w:rsidRPr="00B145B8">
        <w:rPr>
          <w:rFonts w:ascii="Times New Roman" w:hAnsi="Times New Roman" w:cs="Times New Roman"/>
          <w:sz w:val="28"/>
          <w:szCs w:val="28"/>
        </w:rPr>
        <w:t>и</w:t>
      </w:r>
      <w:r w:rsidRPr="00B145B8">
        <w:rPr>
          <w:rFonts w:ascii="Times New Roman" w:hAnsi="Times New Roman" w:cs="Times New Roman"/>
          <w:sz w:val="28"/>
          <w:szCs w:val="28"/>
          <w:lang w:val="uz-Cyrl-UZ"/>
        </w:rPr>
        <w:t>нинг саба</w:t>
      </w:r>
      <w:r w:rsidRPr="00B145B8">
        <w:rPr>
          <w:rFonts w:ascii="Times New Roman" w:hAnsi="Times New Roman" w:cs="Times New Roman"/>
          <w:sz w:val="28"/>
          <w:szCs w:val="28"/>
        </w:rPr>
        <w:t>бини</w:t>
      </w:r>
      <w:r w:rsidRPr="00B145B8">
        <w:rPr>
          <w:rFonts w:ascii="Times New Roman" w:hAnsi="Times New Roman" w:cs="Times New Roman"/>
          <w:sz w:val="28"/>
          <w:szCs w:val="28"/>
          <w:lang w:val="uz-Cyrl-UZ"/>
        </w:rPr>
        <w:t xml:space="preserve"> таърифланг.</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w:t>
      </w:r>
      <w:r w:rsidRPr="00B145B8">
        <w:rPr>
          <w:rFonts w:ascii="Times New Roman" w:hAnsi="Times New Roman" w:cs="Times New Roman"/>
          <w:sz w:val="28"/>
          <w:szCs w:val="28"/>
        </w:rPr>
        <w:t xml:space="preserve">Сизнингча, </w:t>
      </w:r>
      <w:r w:rsidRPr="00B145B8">
        <w:rPr>
          <w:rFonts w:ascii="Times New Roman" w:hAnsi="Times New Roman" w:cs="Times New Roman"/>
          <w:sz w:val="28"/>
          <w:szCs w:val="28"/>
          <w:lang w:val="uz-Cyrl-UZ"/>
        </w:rPr>
        <w:t>Туркистон ва Ҳиндистонда маданиятнинг жадаллашув омиллари нимада?</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Тасаввуфнинг асосий моҳияти нимада? Нақшбандий, Кубро, Кошифийнинг асосий мақсади нимада кўринади?</w:t>
      </w:r>
    </w:p>
    <w:p w:rsidR="00B145B8" w:rsidRPr="00B145B8" w:rsidRDefault="00B145B8" w:rsidP="00B145B8">
      <w:pPr>
        <w:autoSpaceDE w:val="0"/>
        <w:autoSpaceDN w:val="0"/>
        <w:adjustRightInd w:val="0"/>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Ўрта аср Шарқ адабиётининг асосий хусусиятини таърифланг.Кимлар </w:t>
      </w:r>
      <w:r w:rsidRPr="00B145B8">
        <w:rPr>
          <w:rFonts w:ascii="Times New Roman" w:hAnsi="Times New Roman" w:cs="Times New Roman"/>
          <w:i/>
          <w:iCs/>
          <w:sz w:val="28"/>
          <w:szCs w:val="28"/>
          <w:lang w:val="uz-Cyrl-UZ"/>
        </w:rPr>
        <w:t xml:space="preserve">малик </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Чоризмнинг Туркистонга кириб келишининг асосий мақсади нима эди?</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8. Туркистонда маърифатпарварлик ҳаракати нимада кўринади?</w:t>
      </w:r>
    </w:p>
    <w:p w:rsidR="00B145B8" w:rsidRPr="00B145B8" w:rsidRDefault="00B145B8" w:rsidP="00B145B8">
      <w:pPr>
        <w:autoSpaceDE w:val="0"/>
        <w:autoSpaceDN w:val="0"/>
        <w:adjustRightInd w:val="0"/>
        <w:ind w:left="142" w:firstLine="709"/>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9. И.Каримов ХХ </w:t>
      </w:r>
      <w:r w:rsidRPr="00B145B8">
        <w:rPr>
          <w:rFonts w:ascii="Times New Roman" w:hAnsi="Times New Roman" w:cs="Times New Roman"/>
          <w:sz w:val="28"/>
          <w:szCs w:val="28"/>
          <w:lang w:val="uz-Cyrl-UZ"/>
        </w:rPr>
        <w:t>аср бошидаги маърифатчилик ҳаракатига қандай баҳо берди?</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left="709"/>
        <w:jc w:val="both"/>
        <w:rPr>
          <w:rFonts w:ascii="Times New Roman" w:hAnsi="Times New Roman" w:cs="Times New Roman"/>
          <w:color w:val="000000"/>
          <w:sz w:val="28"/>
          <w:szCs w:val="28"/>
          <w:lang w:val="uz-Cyrl-UZ"/>
        </w:rPr>
      </w:pPr>
    </w:p>
    <w:p w:rsidR="00B145B8" w:rsidRPr="00B145B8" w:rsidRDefault="00B145B8" w:rsidP="00B145B8">
      <w:pPr>
        <w:ind w:left="709"/>
        <w:jc w:val="both"/>
        <w:rPr>
          <w:rFonts w:ascii="Times New Roman" w:hAnsi="Times New Roman" w:cs="Times New Roman"/>
          <w:color w:val="000000"/>
          <w:sz w:val="28"/>
          <w:szCs w:val="28"/>
          <w:lang w:val="uz-Cyrl-UZ"/>
        </w:rPr>
      </w:pPr>
    </w:p>
    <w:p w:rsidR="00B145B8" w:rsidRPr="00B145B8" w:rsidRDefault="00B145B8" w:rsidP="00B145B8">
      <w:pPr>
        <w:ind w:firstLine="1416"/>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Акад.М.Хайруллаевнинг </w:t>
      </w:r>
      <w:r w:rsidRPr="00B145B8">
        <w:rPr>
          <w:rFonts w:ascii="Times New Roman" w:hAnsi="Times New Roman" w:cs="Times New Roman"/>
          <w:i/>
          <w:color w:val="000000"/>
          <w:sz w:val="28"/>
          <w:szCs w:val="28"/>
          <w:lang w:val="uz-Cyrl-UZ"/>
        </w:rPr>
        <w:t>“</w:t>
      </w:r>
      <w:r w:rsidRPr="00B145B8">
        <w:rPr>
          <w:rFonts w:ascii="Times New Roman" w:hAnsi="Times New Roman" w:cs="Times New Roman"/>
          <w:i/>
          <w:sz w:val="28"/>
          <w:szCs w:val="28"/>
          <w:lang w:val="uz-Cyrl-UZ"/>
        </w:rPr>
        <w:t xml:space="preserve">XVI </w:t>
      </w:r>
      <w:r w:rsidRPr="00B145B8">
        <w:rPr>
          <w:rFonts w:ascii="Times New Roman" w:hAnsi="Times New Roman" w:cs="Times New Roman"/>
          <w:i/>
          <w:color w:val="000000"/>
          <w:sz w:val="28"/>
          <w:szCs w:val="28"/>
          <w:lang w:val="uz-Cyrl-UZ"/>
        </w:rPr>
        <w:t>– XX аср бошларида Туркистонда маданий ҳаёт” (Рус мустамлакаси даври)”</w:t>
      </w:r>
      <w:r w:rsidRPr="00B145B8">
        <w:rPr>
          <w:rFonts w:ascii="Times New Roman" w:hAnsi="Times New Roman" w:cs="Times New Roman"/>
          <w:color w:val="000000"/>
          <w:sz w:val="28"/>
          <w:szCs w:val="28"/>
          <w:lang w:val="uz-Cyrl-UZ"/>
        </w:rPr>
        <w:t xml:space="preserve"> мавзуидаги мақоласи асосида мустақил </w:t>
      </w:r>
      <w:r w:rsidRPr="00B145B8">
        <w:rPr>
          <w:rFonts w:ascii="Times New Roman" w:hAnsi="Times New Roman" w:cs="Times New Roman"/>
          <w:b/>
          <w:color w:val="000000"/>
          <w:sz w:val="28"/>
          <w:szCs w:val="28"/>
          <w:lang w:val="uz-Cyrl-UZ"/>
        </w:rPr>
        <w:t>далилланган эссе</w:t>
      </w:r>
      <w:r w:rsidRPr="00B145B8">
        <w:rPr>
          <w:rFonts w:ascii="Times New Roman" w:hAnsi="Times New Roman" w:cs="Times New Roman"/>
          <w:color w:val="000000"/>
          <w:sz w:val="28"/>
          <w:szCs w:val="28"/>
          <w:lang w:val="uz-Cyrl-UZ"/>
        </w:rPr>
        <w:t xml:space="preserve"> ҳимояси</w:t>
      </w:r>
    </w:p>
    <w:p w:rsidR="00B145B8" w:rsidRPr="00B145B8" w:rsidRDefault="00B145B8" w:rsidP="00B145B8">
      <w:pPr>
        <w:pStyle w:val="2"/>
        <w:spacing w:before="0"/>
        <w:ind w:firstLine="567"/>
        <w:jc w:val="center"/>
        <w:rPr>
          <w:rFonts w:ascii="Times New Roman" w:hAnsi="Times New Roman"/>
          <w:i w:val="0"/>
          <w:color w:val="000000"/>
          <w:lang w:val="uz-Cyrl-UZ"/>
        </w:rPr>
      </w:pPr>
    </w:p>
    <w:p w:rsidR="00B145B8" w:rsidRPr="00B145B8" w:rsidRDefault="00B145B8" w:rsidP="00B145B8">
      <w:pPr>
        <w:pStyle w:val="2"/>
        <w:spacing w:before="0"/>
        <w:ind w:firstLine="567"/>
        <w:jc w:val="center"/>
        <w:rPr>
          <w:rFonts w:ascii="Times New Roman" w:hAnsi="Times New Roman"/>
          <w:i w:val="0"/>
          <w:color w:val="000000"/>
          <w:lang w:val="uz-Cyrl-UZ"/>
        </w:rPr>
      </w:pPr>
    </w:p>
    <w:p w:rsidR="00B145B8" w:rsidRPr="00B145B8" w:rsidRDefault="00B145B8" w:rsidP="00B145B8">
      <w:pPr>
        <w:pStyle w:val="2"/>
        <w:spacing w:before="0"/>
        <w:ind w:firstLine="567"/>
        <w:jc w:val="center"/>
        <w:rPr>
          <w:rFonts w:ascii="Times New Roman" w:hAnsi="Times New Roman"/>
          <w:color w:val="000000"/>
          <w:lang w:val="uz-Cyrl-UZ"/>
        </w:rPr>
      </w:pPr>
      <w:r w:rsidRPr="00B145B8">
        <w:rPr>
          <w:rFonts w:ascii="Times New Roman" w:hAnsi="Times New Roman"/>
          <w:i w:val="0"/>
          <w:color w:val="000000"/>
          <w:lang w:val="uz-Cyrl-UZ"/>
        </w:rPr>
        <w:t xml:space="preserve"> Адабиёт</w:t>
      </w:r>
    </w:p>
    <w:p w:rsidR="00B145B8" w:rsidRPr="00B145B8" w:rsidRDefault="00B145B8" w:rsidP="00B145B8">
      <w:pPr>
        <w:ind w:firstLine="720"/>
        <w:jc w:val="both"/>
        <w:rPr>
          <w:rFonts w:ascii="Times New Roman" w:hAnsi="Times New Roman" w:cs="Times New Roman"/>
          <w:bCs/>
          <w:iCs/>
          <w:color w:val="000000"/>
          <w:sz w:val="28"/>
          <w:szCs w:val="28"/>
          <w:lang w:val="uz-Cyrl-UZ"/>
        </w:rPr>
      </w:pPr>
      <w:r w:rsidRPr="00B145B8">
        <w:rPr>
          <w:rFonts w:ascii="Times New Roman" w:hAnsi="Times New Roman" w:cs="Times New Roman"/>
          <w:color w:val="000000"/>
          <w:sz w:val="28"/>
          <w:szCs w:val="28"/>
          <w:lang w:val="uz-Cyrl-UZ"/>
        </w:rPr>
        <w:t xml:space="preserve">1. Каримов И.А. Асарлар. 17 томлик. </w:t>
      </w:r>
      <w:r w:rsidRPr="00B145B8">
        <w:rPr>
          <w:rFonts w:ascii="Times New Roman" w:hAnsi="Times New Roman" w:cs="Times New Roman"/>
          <w:sz w:val="28"/>
          <w:szCs w:val="28"/>
          <w:lang w:val="uz-Cyrl-UZ"/>
        </w:rPr>
        <w:t>– Т.: Ўзбекистон. 1996-2009</w:t>
      </w:r>
      <w:r w:rsidRPr="00B145B8">
        <w:rPr>
          <w:rFonts w:ascii="Times New Roman" w:hAnsi="Times New Roman" w:cs="Times New Roman"/>
          <w:bCs/>
          <w:iCs/>
          <w:color w:val="000000"/>
          <w:sz w:val="28"/>
          <w:szCs w:val="28"/>
          <w:lang w:val="uz-Cyrl-UZ"/>
        </w:rPr>
        <w:t>.</w:t>
      </w:r>
    </w:p>
    <w:p w:rsidR="00B145B8" w:rsidRPr="00B145B8" w:rsidRDefault="00B145B8" w:rsidP="00B145B8">
      <w:pPr>
        <w:pStyle w:val="af"/>
        <w:spacing w:after="0"/>
        <w:ind w:firstLine="709"/>
        <w:jc w:val="both"/>
        <w:rPr>
          <w:color w:val="000000"/>
          <w:sz w:val="28"/>
          <w:szCs w:val="28"/>
          <w:lang w:val="uz-Cyrl-UZ"/>
        </w:rPr>
      </w:pPr>
      <w:r w:rsidRPr="00B145B8">
        <w:rPr>
          <w:color w:val="000000"/>
          <w:sz w:val="28"/>
          <w:szCs w:val="28"/>
          <w:lang w:val="uz-Cyrl-UZ"/>
        </w:rPr>
        <w:t>2</w:t>
      </w:r>
      <w:r w:rsidRPr="00B145B8">
        <w:rPr>
          <w:color w:val="000000"/>
          <w:sz w:val="28"/>
          <w:szCs w:val="28"/>
        </w:rPr>
        <w:t>.</w:t>
      </w:r>
      <w:r w:rsidRPr="00B145B8">
        <w:rPr>
          <w:rStyle w:val="apple-converted-space"/>
          <w:color w:val="000000"/>
          <w:sz w:val="28"/>
          <w:szCs w:val="28"/>
        </w:rPr>
        <w:t> </w:t>
      </w:r>
      <w:r w:rsidRPr="00B145B8">
        <w:rPr>
          <w:color w:val="000000"/>
          <w:sz w:val="28"/>
          <w:szCs w:val="28"/>
        </w:rPr>
        <w:t>Каримов И.А. Тарихий хотирасиз келажак йўқ</w:t>
      </w:r>
      <w:r w:rsidRPr="00B145B8">
        <w:rPr>
          <w:color w:val="000000"/>
          <w:sz w:val="28"/>
          <w:szCs w:val="28"/>
          <w:lang w:val="uz-Cyrl-UZ"/>
        </w:rPr>
        <w:t>. (</w:t>
      </w:r>
      <w:r w:rsidRPr="00B145B8">
        <w:rPr>
          <w:sz w:val="28"/>
          <w:szCs w:val="28"/>
          <w:lang w:val="uz-Cyrl-UZ"/>
        </w:rPr>
        <w:t>Тарихчи олимлар ва журналистлар билан суҳбат</w:t>
      </w:r>
      <w:r w:rsidRPr="00B145B8">
        <w:rPr>
          <w:color w:val="000000"/>
          <w:sz w:val="28"/>
          <w:szCs w:val="28"/>
          <w:lang w:val="uz-Cyrl-UZ"/>
        </w:rPr>
        <w:t xml:space="preserve">) // Асарлар, 7 том. – </w:t>
      </w:r>
      <w:r w:rsidRPr="00B145B8">
        <w:rPr>
          <w:color w:val="000000"/>
          <w:sz w:val="28"/>
          <w:szCs w:val="28"/>
        </w:rPr>
        <w:t>Т.</w:t>
      </w:r>
      <w:r w:rsidRPr="00B145B8">
        <w:rPr>
          <w:color w:val="000000"/>
          <w:sz w:val="28"/>
          <w:szCs w:val="28"/>
          <w:lang w:val="uz-Cyrl-UZ"/>
        </w:rPr>
        <w:t xml:space="preserve">: Ўзбекистон, </w:t>
      </w:r>
      <w:r w:rsidRPr="00B145B8">
        <w:rPr>
          <w:color w:val="000000"/>
          <w:sz w:val="28"/>
          <w:szCs w:val="28"/>
        </w:rPr>
        <w:t xml:space="preserve"> 199</w:t>
      </w:r>
      <w:r w:rsidRPr="00B145B8">
        <w:rPr>
          <w:color w:val="000000"/>
          <w:sz w:val="28"/>
          <w:szCs w:val="28"/>
          <w:lang w:val="uz-Cyrl-UZ"/>
        </w:rPr>
        <w:t>9, – 132-154-б.</w:t>
      </w:r>
    </w:p>
    <w:p w:rsidR="00B145B8" w:rsidRPr="00B145B8" w:rsidRDefault="00B145B8" w:rsidP="00B145B8">
      <w:pPr>
        <w:ind w:firstLine="360"/>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      3. Хайруллаев М. </w:t>
      </w:r>
      <w:r w:rsidRPr="00B145B8">
        <w:rPr>
          <w:rFonts w:ascii="Times New Roman" w:hAnsi="Times New Roman" w:cs="Times New Roman"/>
          <w:sz w:val="28"/>
          <w:szCs w:val="28"/>
          <w:lang w:val="uz-Cyrl-UZ"/>
        </w:rPr>
        <w:t xml:space="preserve">Туркистонда XVI-XIX асрнинг биринчи ярмида маданий ҳаёт </w:t>
      </w:r>
      <w:r w:rsidRPr="00B145B8">
        <w:rPr>
          <w:rFonts w:ascii="Times New Roman" w:hAnsi="Times New Roman" w:cs="Times New Roman"/>
          <w:color w:val="000000"/>
          <w:sz w:val="28"/>
          <w:szCs w:val="28"/>
          <w:lang w:val="uz-Cyrl-UZ"/>
        </w:rPr>
        <w:t xml:space="preserve">XIX асрнинг иккинчи ярми – XX аср бошларида Туркистонда маданий ҳаёт.//Маънавият юлдузлари. Т.: Халқ мероси. 2001. </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4</w:t>
      </w:r>
      <w:r w:rsidRPr="00B145B8">
        <w:rPr>
          <w:color w:val="000000"/>
          <w:sz w:val="28"/>
          <w:szCs w:val="28"/>
        </w:rPr>
        <w:t>.</w:t>
      </w:r>
      <w:r w:rsidRPr="00B145B8">
        <w:rPr>
          <w:color w:val="000000"/>
          <w:sz w:val="28"/>
          <w:szCs w:val="28"/>
          <w:lang w:val="uz-Cyrl-UZ"/>
        </w:rPr>
        <w:t xml:space="preserve"> Комилов Н., Жўраев К. Давлат, жамият ва дин. – Т.: Akademiya</w:t>
      </w:r>
      <w:r w:rsidRPr="00B145B8">
        <w:rPr>
          <w:color w:val="000000"/>
          <w:sz w:val="28"/>
          <w:szCs w:val="28"/>
        </w:rPr>
        <w:t>. – 2006.</w:t>
      </w:r>
    </w:p>
    <w:p w:rsidR="00B145B8" w:rsidRPr="00B145B8" w:rsidRDefault="00B145B8" w:rsidP="00B145B8">
      <w:pPr>
        <w:pStyle w:val="af"/>
        <w:spacing w:after="0"/>
        <w:ind w:firstLine="567"/>
        <w:jc w:val="both"/>
        <w:rPr>
          <w:color w:val="000000"/>
          <w:sz w:val="28"/>
          <w:szCs w:val="28"/>
          <w:lang w:val="uz-Cyrl-UZ"/>
        </w:rPr>
      </w:pPr>
      <w:r w:rsidRPr="00B145B8">
        <w:rPr>
          <w:color w:val="000000"/>
          <w:sz w:val="28"/>
          <w:szCs w:val="28"/>
          <w:lang w:val="uz-Cyrl-UZ"/>
        </w:rPr>
        <w:t xml:space="preserve">   5.</w:t>
      </w:r>
      <w:r w:rsidRPr="00B145B8">
        <w:rPr>
          <w:sz w:val="28"/>
          <w:szCs w:val="28"/>
          <w:lang w:val="uz-Cyrl-UZ"/>
        </w:rPr>
        <w:t xml:space="preserve"> </w:t>
      </w:r>
      <w:r w:rsidRPr="00B145B8">
        <w:rPr>
          <w:color w:val="000000"/>
          <w:sz w:val="28"/>
          <w:szCs w:val="28"/>
          <w:lang w:val="uz-Cyrl-UZ"/>
        </w:rPr>
        <w:t>Жўраев К. Этномаданият. Маърузалар матни. АДУ АРМ. – Андижон, 2011</w:t>
      </w:r>
    </w:p>
    <w:p w:rsidR="00B145B8" w:rsidRPr="00B145B8" w:rsidRDefault="00B145B8" w:rsidP="00B145B8">
      <w:pP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7-мавзу:</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Фольклоршунocлик. Фольклорнинг ўзигa xoc xуcуcиятлaри.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Фoльклoршунocлик билан боғлиқ тушунчаларни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Ўзбек фoльклoршунocлигининг қадимги ва ҳозирги ҳолатини тавсифланг.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Машҳур ўзбек фольклоршуносларининг фаолияти ҳақида нима биласиз?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Ўзбек достончилик мактабининг қайси вакилларини биласиз?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“Алпомиш” қаҳрамонлик достоними ё романик (саргузашт) достоними?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Қадимги миф ва афсоналармавзуси нимадан иборат?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Фольклор ва ёзма адабиёт ўртасидаги синкретизм аломатлари қайси асарларда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8.Устоди бузург Мавлоно Нуриддин Абдураҳмон Жомий ўзининг энг гўзал достонларидан бири – «Юсуф ва Зулайҳо»ни Амир Низомиддин Алишер Навоийга бағишлаган. Ёзма адабиётда акс этган қайси фольклор мотивларини биласиз?</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“Фольклорда эзгулик тантанаси</w:t>
      </w:r>
      <w:r w:rsidRPr="00B145B8">
        <w:rPr>
          <w:rFonts w:ascii="Times New Roman" w:hAnsi="Times New Roman" w:cs="Times New Roman"/>
          <w:sz w:val="28"/>
          <w:szCs w:val="28"/>
          <w:lang w:val="uz-Cyrl-UZ"/>
        </w:rPr>
        <w:t xml:space="preserve">” мавзусида </w:t>
      </w:r>
      <w:r w:rsidRPr="00B145B8">
        <w:rPr>
          <w:rFonts w:ascii="Times New Roman" w:hAnsi="Times New Roman" w:cs="Times New Roman"/>
          <w:b/>
          <w:sz w:val="28"/>
          <w:szCs w:val="28"/>
          <w:lang w:val="uz-Cyrl-UZ"/>
        </w:rPr>
        <w:t xml:space="preserve">эссе </w:t>
      </w:r>
      <w:r w:rsidRPr="00B145B8">
        <w:rPr>
          <w:rFonts w:ascii="Times New Roman" w:hAnsi="Times New Roman" w:cs="Times New Roman"/>
          <w:sz w:val="28"/>
          <w:szCs w:val="28"/>
          <w:lang w:val="uz-Cyrl-UZ"/>
        </w:rPr>
        <w:t>ҳимояси</w:t>
      </w: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p>
    <w:p w:rsidR="00B145B8" w:rsidRPr="00B145B8" w:rsidRDefault="00B145B8" w:rsidP="00B145B8">
      <w:pPr>
        <w:tabs>
          <w:tab w:val="left" w:pos="1260"/>
        </w:tabs>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Ўзбек кураши – жаҳон майдонида. // Асарлар . 7-том. – Т.: Ўзбекистон, 1999. – 405-б.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Каримов И.А. “Алпомиш” достонининг 1000 йиллигига бағишланган тантанали маросимда сўзланган нутқ. // Асарлар . 8-том. – Т.: Ўзбекистон, 2000. – 78-82-б.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Жўраев К. Таржима санъати. – Т.: Фан. – 1978.</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Жўраев К. Этномаданият. Маърузалар матни. АДУ АРМ. 2011.</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8-мавзу:</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“Алпомиш” – ўзбек халқ қаҳрамонлик эпоси. Мустабид тизимнинг халқ оғзаки ижодига муносабати.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1.”Алпомиш” достонининг оламшумул аҳамияти нимада?</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Юртбошимизнинг достон ҳақидаги фикрларига муносабат билдиринг.</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Достончиликнинг ўзига хос хусусияти нимада кўринади?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Алпомишнинг ўзбекона мағрурлиги қандай ифодаланган?</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5.Халқ достонларида қаҳрамон дўстининг фазилатларини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w:t>
      </w:r>
      <w:r w:rsidRPr="00B145B8">
        <w:rPr>
          <w:rFonts w:ascii="Times New Roman" w:hAnsi="Times New Roman" w:cs="Times New Roman"/>
          <w:i/>
          <w:sz w:val="28"/>
          <w:szCs w:val="28"/>
          <w:lang w:val="uz-Cyrl-UZ"/>
        </w:rPr>
        <w:t>Идеал қаҳрамон</w:t>
      </w:r>
      <w:r w:rsidRPr="00B145B8">
        <w:rPr>
          <w:rFonts w:ascii="Times New Roman" w:hAnsi="Times New Roman" w:cs="Times New Roman"/>
          <w:sz w:val="28"/>
          <w:szCs w:val="28"/>
          <w:lang w:val="uz-Cyrl-UZ"/>
        </w:rPr>
        <w:t xml:space="preserve"> деганда нимани тушунасиз?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7.Достонда халқона ҳикмат қандай ифодаланган?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8. “Алпомиш” ва “Одиссея” достонларидаги синкретизм аломатларини кўрсатинг.</w:t>
      </w: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firstLine="567"/>
        <w:rPr>
          <w:rFonts w:ascii="Times New Roman" w:hAnsi="Times New Roman" w:cs="Times New Roman"/>
          <w:sz w:val="28"/>
          <w:szCs w:val="28"/>
          <w:lang w:val="uz-Cyrl-UZ"/>
        </w:rPr>
      </w:pP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i/>
          <w:sz w:val="28"/>
          <w:szCs w:val="28"/>
          <w:lang w:val="uz-Cyrl-UZ"/>
        </w:rPr>
        <w:t xml:space="preserve">“Ўзбекнинг ўзлигин куйлаган асар” </w:t>
      </w:r>
      <w:r w:rsidRPr="00B145B8">
        <w:rPr>
          <w:rFonts w:ascii="Times New Roman" w:hAnsi="Times New Roman" w:cs="Times New Roman"/>
          <w:sz w:val="28"/>
          <w:szCs w:val="28"/>
          <w:lang w:val="uz-Cyrl-UZ"/>
        </w:rPr>
        <w:t xml:space="preserve">мавзуида </w:t>
      </w:r>
      <w:r w:rsidRPr="00B145B8">
        <w:rPr>
          <w:rFonts w:ascii="Times New Roman" w:hAnsi="Times New Roman" w:cs="Times New Roman"/>
          <w:b/>
          <w:sz w:val="28"/>
          <w:szCs w:val="28"/>
          <w:lang w:val="uz-Cyrl-UZ"/>
        </w:rPr>
        <w:t xml:space="preserve">эссе </w:t>
      </w:r>
      <w:r w:rsidRPr="00B145B8">
        <w:rPr>
          <w:rFonts w:ascii="Times New Roman" w:hAnsi="Times New Roman" w:cs="Times New Roman"/>
          <w:sz w:val="28"/>
          <w:szCs w:val="28"/>
          <w:lang w:val="uz-Cyrl-UZ"/>
        </w:rPr>
        <w:t>ҳимояси</w:t>
      </w:r>
    </w:p>
    <w:p w:rsidR="00B145B8" w:rsidRPr="00B145B8" w:rsidRDefault="00B145B8" w:rsidP="00B145B8">
      <w:pPr>
        <w:ind w:firstLine="567"/>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Адабиёт</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“Алпомиш” достонининг 1000 йиллигига бағишланган тантанали маросимда сўзланган нутқ. //Асарлар. 8-том. – Т.: Ўзбекистон. 2000. – 78-82-б.</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Юксак маънавият – енгилмас куч. – Т.: Маънавият, 2008. – 32-34-б.</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 Достон. – Т.: Адабиёт ва санъат нашриёти, 1979.</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“Алпомиш” достони ва жаҳон халқлари эпик ижодиёти” мавзуидаги халқаро конференция материаллари. – Термиз: Фан, 1999.</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Жўраев К. “Алпомиш” достони: Жаҳон маданиятига йўл.// “Алпомиш” достони ва жаҳон халқлари эпик ижодиёти” мавзуидаги халқаро конференция материаллари. – Термиз: Фан, 1999. – 65-б.</w:t>
      </w:r>
    </w:p>
    <w:p w:rsidR="00B145B8" w:rsidRPr="00B145B8" w:rsidRDefault="00B145B8" w:rsidP="00B145B8">
      <w:pPr>
        <w:numPr>
          <w:ilvl w:val="6"/>
          <w:numId w:val="2"/>
        </w:numPr>
        <w:tabs>
          <w:tab w:val="num" w:pos="851"/>
        </w:tabs>
        <w:spacing w:after="0"/>
        <w:ind w:left="0"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КаримовН.</w:t>
      </w:r>
      <w:hyperlink r:id="rId517" w:history="1">
        <w:r w:rsidRPr="00B145B8">
          <w:rPr>
            <w:rStyle w:val="a9"/>
            <w:rFonts w:ascii="Times New Roman" w:hAnsi="Times New Roman" w:cs="Times New Roman"/>
            <w:sz w:val="28"/>
            <w:szCs w:val="28"/>
            <w:lang w:val="uz-Cyrl-UZ"/>
          </w:rPr>
          <w:t>http://e-tarix.uz/maqolalar/422-lr</w:t>
        </w:r>
      </w:hyperlink>
      <w:r w:rsidRPr="00B145B8">
        <w:rPr>
          <w:rFonts w:ascii="Times New Roman" w:hAnsi="Times New Roman" w:cs="Times New Roman"/>
          <w:sz w:val="28"/>
          <w:szCs w:val="28"/>
          <w:lang w:val="uz-Cyrl-UZ"/>
        </w:rPr>
        <w:t xml:space="preserve">.          </w:t>
      </w:r>
      <w:hyperlink r:id="rId518" w:history="1">
        <w:r w:rsidRPr="00B145B8">
          <w:rPr>
            <w:rStyle w:val="a9"/>
            <w:rFonts w:ascii="Times New Roman" w:hAnsi="Times New Roman" w:cs="Times New Roman"/>
            <w:sz w:val="28"/>
            <w:szCs w:val="28"/>
            <w:lang w:val="uz-Cyrl-UZ"/>
          </w:rPr>
          <w:t>http://www.pv.uz/?inc=6&amp;news=5735</w:t>
        </w:r>
      </w:hyperlink>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9-мавзу:</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bCs/>
          <w:sz w:val="28"/>
          <w:szCs w:val="28"/>
          <w:lang w:val="uz-Cyrl-UZ"/>
        </w:rPr>
        <w:t>Аввал салом, кейин калом (Муҳаммад с.а.в.).</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left="720"/>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1.Аллоҳнинг 99 та исмини биласизми?</w:t>
      </w:r>
    </w:p>
    <w:p w:rsidR="00B145B8" w:rsidRPr="00B145B8" w:rsidRDefault="00B145B8" w:rsidP="00B145B8">
      <w:pPr>
        <w:ind w:firstLine="709"/>
        <w:jc w:val="both"/>
        <w:rPr>
          <w:rFonts w:ascii="Times New Roman" w:hAnsi="Times New Roman" w:cs="Times New Roman"/>
          <w:bCs/>
          <w:sz w:val="28"/>
          <w:szCs w:val="28"/>
          <w:lang w:val="uz-Cyrl-UZ"/>
        </w:rPr>
      </w:pPr>
      <w:r w:rsidRPr="00B145B8">
        <w:rPr>
          <w:rFonts w:ascii="Times New Roman" w:hAnsi="Times New Roman" w:cs="Times New Roman"/>
          <w:bCs/>
          <w:sz w:val="28"/>
          <w:szCs w:val="28"/>
          <w:lang w:val="uz-Cyrl-UZ"/>
        </w:rPr>
        <w:t>2.Саломлашишнинг маъноси ва одоблари ҳақида сўзланг.</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3.“Бақара” сурасидаги 208-оят тафсири ҳақида гапириб беринг.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Қуръони каримнинг Азиз сифати хусусидаги такбирини айтинг. </w:t>
      </w: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Жаҳон халқлари қандай саломлашадилар?</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Қандай саломлашишни сиз тўғри ҳисоблайсиз?</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7.Инглизча саломлашишнинг шеърий шаклини ёд айтинг.</w:t>
      </w:r>
    </w:p>
    <w:p w:rsidR="00B145B8" w:rsidRPr="00B145B8" w:rsidRDefault="00B145B8" w:rsidP="00B145B8">
      <w:pPr>
        <w:ind w:left="357" w:firstLine="352"/>
        <w:rPr>
          <w:rFonts w:ascii="Times New Roman" w:hAnsi="Times New Roman" w:cs="Times New Roman"/>
          <w:bCs/>
          <w:color w:val="000000"/>
          <w:sz w:val="28"/>
          <w:szCs w:val="28"/>
          <w:lang w:val="uz-Cyrl-UZ"/>
        </w:rPr>
      </w:pPr>
      <w:r w:rsidRPr="00B145B8">
        <w:rPr>
          <w:rFonts w:ascii="Times New Roman" w:hAnsi="Times New Roman" w:cs="Times New Roman"/>
          <w:bCs/>
          <w:color w:val="000000"/>
          <w:sz w:val="28"/>
          <w:szCs w:val="28"/>
          <w:lang w:val="uz-Cyrl-UZ"/>
        </w:rPr>
        <w:t>8.</w:t>
      </w:r>
      <w:r w:rsidRPr="00B145B8">
        <w:rPr>
          <w:rFonts w:ascii="Times New Roman" w:hAnsi="Times New Roman" w:cs="Times New Roman"/>
          <w:bCs/>
          <w:color w:val="000000"/>
          <w:sz w:val="28"/>
          <w:szCs w:val="28"/>
        </w:rPr>
        <w:t>Салом бериш, к</w:t>
      </w:r>
      <w:r w:rsidRPr="00B145B8">
        <w:rPr>
          <w:rFonts w:ascii="Times New Roman" w:hAnsi="Times New Roman" w:cs="Times New Roman"/>
          <w:bCs/>
          <w:color w:val="000000"/>
          <w:sz w:val="28"/>
          <w:szCs w:val="28"/>
          <w:lang w:val="uz-Cyrl-UZ"/>
        </w:rPr>
        <w:t>ў</w:t>
      </w:r>
      <w:r w:rsidRPr="00B145B8">
        <w:rPr>
          <w:rFonts w:ascii="Times New Roman" w:hAnsi="Times New Roman" w:cs="Times New Roman"/>
          <w:bCs/>
          <w:color w:val="000000"/>
          <w:sz w:val="28"/>
          <w:szCs w:val="28"/>
        </w:rPr>
        <w:t xml:space="preserve">ришиш </w:t>
      </w:r>
      <w:r w:rsidRPr="00B145B8">
        <w:rPr>
          <w:rFonts w:ascii="Times New Roman" w:hAnsi="Times New Roman" w:cs="Times New Roman"/>
          <w:bCs/>
          <w:color w:val="000000"/>
          <w:sz w:val="28"/>
          <w:szCs w:val="28"/>
          <w:lang w:val="uz-Cyrl-UZ"/>
        </w:rPr>
        <w:t>ҳ</w:t>
      </w:r>
      <w:r w:rsidRPr="00B145B8">
        <w:rPr>
          <w:rFonts w:ascii="Times New Roman" w:hAnsi="Times New Roman" w:cs="Times New Roman"/>
          <w:bCs/>
          <w:color w:val="000000"/>
          <w:sz w:val="28"/>
          <w:szCs w:val="28"/>
        </w:rPr>
        <w:t>а</w:t>
      </w:r>
      <w:r w:rsidRPr="00B145B8">
        <w:rPr>
          <w:rFonts w:ascii="Times New Roman" w:hAnsi="Times New Roman" w:cs="Times New Roman"/>
          <w:bCs/>
          <w:color w:val="000000"/>
          <w:sz w:val="28"/>
          <w:szCs w:val="28"/>
          <w:lang w:val="uz-Cyrl-UZ"/>
        </w:rPr>
        <w:t>қ</w:t>
      </w:r>
      <w:r w:rsidRPr="00B145B8">
        <w:rPr>
          <w:rFonts w:ascii="Times New Roman" w:hAnsi="Times New Roman" w:cs="Times New Roman"/>
          <w:bCs/>
          <w:color w:val="000000"/>
          <w:sz w:val="28"/>
          <w:szCs w:val="28"/>
        </w:rPr>
        <w:t>ида</w:t>
      </w:r>
      <w:r w:rsidRPr="00B145B8">
        <w:rPr>
          <w:rFonts w:ascii="Times New Roman" w:hAnsi="Times New Roman" w:cs="Times New Roman"/>
          <w:bCs/>
          <w:color w:val="000000"/>
          <w:sz w:val="28"/>
          <w:szCs w:val="28"/>
          <w:lang w:val="uz-Cyrl-UZ"/>
        </w:rPr>
        <w:t xml:space="preserve"> илоҳий калима ва ҳадислардан намуналар келтиринг.</w:t>
      </w:r>
    </w:p>
    <w:p w:rsidR="00B145B8" w:rsidRPr="00B145B8" w:rsidRDefault="00B145B8" w:rsidP="00B145B8">
      <w:pPr>
        <w:ind w:left="357" w:firstLine="352"/>
        <w:rPr>
          <w:rFonts w:ascii="Times New Roman" w:hAnsi="Times New Roman" w:cs="Times New Roman"/>
          <w:bCs/>
          <w:color w:val="000000"/>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ind w:left="357" w:firstLine="352"/>
        <w:rPr>
          <w:rFonts w:ascii="Times New Roman" w:hAnsi="Times New Roman" w:cs="Times New Roman"/>
          <w:bCs/>
          <w:color w:val="000000"/>
          <w:sz w:val="28"/>
          <w:szCs w:val="28"/>
          <w:lang w:val="uz-Cyrl-UZ"/>
        </w:rPr>
      </w:pPr>
    </w:p>
    <w:p w:rsidR="00B145B8" w:rsidRPr="00B145B8" w:rsidRDefault="00B145B8" w:rsidP="00B145B8">
      <w:pPr>
        <w:ind w:left="357" w:firstLine="352"/>
        <w:rPr>
          <w:rFonts w:ascii="Times New Roman" w:hAnsi="Times New Roman" w:cs="Times New Roman"/>
          <w:sz w:val="28"/>
          <w:szCs w:val="28"/>
          <w:lang w:val="uz-Cyrl-UZ"/>
        </w:rPr>
      </w:pPr>
      <w:r w:rsidRPr="00B145B8">
        <w:rPr>
          <w:rFonts w:ascii="Times New Roman" w:hAnsi="Times New Roman" w:cs="Times New Roman"/>
          <w:bCs/>
          <w:color w:val="000000"/>
          <w:sz w:val="28"/>
          <w:szCs w:val="28"/>
          <w:lang w:val="uz-Cyrl-UZ"/>
        </w:rPr>
        <w:lastRenderedPageBreak/>
        <w:t xml:space="preserve"> </w:t>
      </w:r>
      <w:r w:rsidRPr="00B145B8">
        <w:rPr>
          <w:rFonts w:ascii="Times New Roman" w:hAnsi="Times New Roman" w:cs="Times New Roman"/>
          <w:bCs/>
          <w:i/>
          <w:color w:val="000000"/>
          <w:sz w:val="28"/>
          <w:szCs w:val="28"/>
          <w:lang w:val="uz-Cyrl-UZ"/>
        </w:rPr>
        <w:t>“Инсон кўрки – одоб”</w:t>
      </w:r>
      <w:r w:rsidRPr="00B145B8">
        <w:rPr>
          <w:rFonts w:ascii="Times New Roman" w:hAnsi="Times New Roman" w:cs="Times New Roman"/>
          <w:bCs/>
          <w:color w:val="000000"/>
          <w:sz w:val="28"/>
          <w:szCs w:val="28"/>
          <w:lang w:val="uz-Cyrl-UZ"/>
        </w:rPr>
        <w:t xml:space="preserve"> мавзуида </w:t>
      </w:r>
      <w:r w:rsidRPr="00B145B8">
        <w:rPr>
          <w:rFonts w:ascii="Times New Roman" w:hAnsi="Times New Roman" w:cs="Times New Roman"/>
          <w:b/>
          <w:bCs/>
          <w:color w:val="000000"/>
          <w:sz w:val="28"/>
          <w:szCs w:val="28"/>
          <w:lang w:val="uz-Cyrl-UZ"/>
        </w:rPr>
        <w:t>эссе ёзинг.</w:t>
      </w:r>
    </w:p>
    <w:p w:rsidR="00B145B8" w:rsidRPr="00B145B8" w:rsidRDefault="00B145B8" w:rsidP="00B145B8">
      <w:pPr>
        <w:ind w:left="357"/>
        <w:jc w:val="center"/>
        <w:rPr>
          <w:rFonts w:ascii="Times New Roman" w:hAnsi="Times New Roman" w:cs="Times New Roman"/>
          <w:b/>
          <w:sz w:val="28"/>
          <w:szCs w:val="28"/>
          <w:lang w:val="uz-Cyrl-UZ"/>
        </w:rPr>
      </w:pPr>
    </w:p>
    <w:p w:rsidR="00B145B8" w:rsidRPr="00B145B8" w:rsidRDefault="00B145B8" w:rsidP="00B145B8">
      <w:pPr>
        <w:ind w:left="35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1. Қуръони карим. “Бақара” сураси.</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2. Шайх М.С.Муҳаммад Юсуф. Инсонларнинг “Салом” сифатидаги насибаси. //Руҳий тарбия. 3 жузлик. 3-жуз. – Т.: Шарқ, 2008. –25-34-б.</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3. Шайх М.С.Муҳаммад Юсуф. Тафсири ҳилол. 6 жузлик. 1-жуз .– Т.: Шарқ, 2009. – 197-199-б.</w:t>
      </w:r>
    </w:p>
    <w:p w:rsidR="00B145B8" w:rsidRPr="00B145B8" w:rsidRDefault="00B145B8" w:rsidP="00B145B8">
      <w:pPr>
        <w:autoSpaceDE w:val="0"/>
        <w:autoSpaceDN w:val="0"/>
        <w:adjustRightInd w:val="0"/>
        <w:ind w:firstLine="709"/>
        <w:rPr>
          <w:rFonts w:ascii="Times New Roman" w:hAnsi="Times New Roman" w:cs="Times New Roman"/>
          <w:bCs/>
          <w:iCs/>
          <w:color w:val="000000"/>
          <w:sz w:val="28"/>
          <w:szCs w:val="28"/>
          <w:lang w:val="uz-Cyrl-UZ"/>
        </w:rPr>
      </w:pPr>
      <w:r w:rsidRPr="00B145B8">
        <w:rPr>
          <w:rFonts w:ascii="Times New Roman" w:hAnsi="Times New Roman" w:cs="Times New Roman"/>
          <w:bCs/>
          <w:color w:val="000000"/>
          <w:sz w:val="28"/>
          <w:szCs w:val="28"/>
          <w:lang w:val="uz-Cyrl-UZ"/>
        </w:rPr>
        <w:t xml:space="preserve">4. Инсон кўрки – одоб //Қуръон ва ҳадислардан. Арабчадан А.Абдужабборов таржимаси – </w:t>
      </w:r>
      <w:r w:rsidRPr="00B145B8">
        <w:rPr>
          <w:rFonts w:ascii="Times New Roman" w:hAnsi="Times New Roman" w:cs="Times New Roman"/>
          <w:bCs/>
          <w:iCs/>
          <w:color w:val="000000"/>
          <w:sz w:val="28"/>
          <w:szCs w:val="28"/>
          <w:lang w:val="uz-Cyrl-UZ"/>
        </w:rPr>
        <w:t>Т,: ТИУ, 2004.– 35-38-б.</w:t>
      </w:r>
    </w:p>
    <w:p w:rsidR="00B145B8" w:rsidRPr="00B145B8" w:rsidRDefault="00B145B8" w:rsidP="00B145B8">
      <w:pPr>
        <w:autoSpaceDE w:val="0"/>
        <w:autoSpaceDN w:val="0"/>
        <w:adjustRightInd w:val="0"/>
        <w:ind w:firstLine="709"/>
        <w:rPr>
          <w:rFonts w:ascii="Times New Roman" w:hAnsi="Times New Roman" w:cs="Times New Roman"/>
          <w:bCs/>
          <w:iCs/>
          <w:color w:val="000000"/>
          <w:sz w:val="28"/>
          <w:szCs w:val="28"/>
        </w:rPr>
      </w:pPr>
      <w:r w:rsidRPr="00B145B8">
        <w:rPr>
          <w:rFonts w:ascii="Times New Roman" w:hAnsi="Times New Roman" w:cs="Times New Roman"/>
          <w:bCs/>
          <w:iCs/>
          <w:color w:val="000000"/>
          <w:sz w:val="28"/>
          <w:szCs w:val="28"/>
          <w:lang w:val="uz-Cyrl-UZ"/>
        </w:rPr>
        <w:t>5. Фолсом Ф. Книга о языке. – М.: Прогресс, 1974.  – с.14.</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10-мавзу:</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Маърифат дарғалари.</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1. </w:t>
      </w:r>
      <w:r w:rsidRPr="00B145B8">
        <w:rPr>
          <w:rFonts w:ascii="Times New Roman" w:hAnsi="Times New Roman" w:cs="Times New Roman"/>
          <w:i/>
          <w:sz w:val="28"/>
          <w:szCs w:val="28"/>
          <w:lang w:val="uz-Cyrl-UZ"/>
        </w:rPr>
        <w:t>Ватан</w:t>
      </w:r>
      <w:r w:rsidRPr="00B145B8">
        <w:rPr>
          <w:rFonts w:ascii="Times New Roman" w:hAnsi="Times New Roman" w:cs="Times New Roman"/>
          <w:sz w:val="28"/>
          <w:szCs w:val="28"/>
          <w:lang w:val="uz-Cyrl-UZ"/>
        </w:rPr>
        <w:t xml:space="preserve"> сўзини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Нима учун маърифат дарғаларини </w:t>
      </w:r>
      <w:r w:rsidRPr="00B145B8">
        <w:rPr>
          <w:rFonts w:ascii="Times New Roman" w:hAnsi="Times New Roman" w:cs="Times New Roman"/>
          <w:i/>
          <w:sz w:val="28"/>
          <w:szCs w:val="28"/>
          <w:lang w:val="uz-Cyrl-UZ"/>
        </w:rPr>
        <w:t>фидойилар</w:t>
      </w:r>
      <w:r w:rsidRPr="00B145B8">
        <w:rPr>
          <w:rFonts w:ascii="Times New Roman" w:hAnsi="Times New Roman" w:cs="Times New Roman"/>
          <w:sz w:val="28"/>
          <w:szCs w:val="28"/>
          <w:lang w:val="uz-Cyrl-UZ"/>
        </w:rPr>
        <w:t xml:space="preserve"> деб таърифлаймиз?</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 Ҳожи Мўин Шукрулло «Ёшларға мурожаат»нинг моҳияти нимада?</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Маориф, маданият ва санъатнинг янги турларини жорий этиш дейилганда нима назарда тутиляпти?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Жадидларнинг иқтисодий, ижтимоий, сиёсий мақсадлари нимадан иборат бўлган?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Нима учун И.Каримов Чўлпон, Фитрат ва бошқаларни адабиёт арбобигина эмас, балки сиёсат арбоблари ҳамдир деб баҳолайди?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Авлонийнинг тарбия ҳақидаги нуқтаи назарига таъриф беринг.</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lastRenderedPageBreak/>
        <w:t>Мустақил иш</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i/>
          <w:sz w:val="28"/>
          <w:szCs w:val="28"/>
          <w:lang w:val="uz-Cyrl-UZ"/>
        </w:rPr>
        <w:t>“Ўзликни англаш тарихни билишдан бошланади”</w:t>
      </w:r>
      <w:r w:rsidRPr="00B145B8">
        <w:rPr>
          <w:rFonts w:ascii="Times New Roman" w:hAnsi="Times New Roman" w:cs="Times New Roman"/>
          <w:sz w:val="28"/>
          <w:szCs w:val="28"/>
          <w:lang w:val="uz-Cyrl-UZ"/>
        </w:rPr>
        <w:t xml:space="preserve"> (И.Каримов)  мавзуида </w:t>
      </w:r>
      <w:r w:rsidRPr="00B145B8">
        <w:rPr>
          <w:rFonts w:ascii="Times New Roman" w:hAnsi="Times New Roman" w:cs="Times New Roman"/>
          <w:i/>
          <w:sz w:val="28"/>
          <w:szCs w:val="28"/>
          <w:lang w:val="uz-Cyrl-UZ"/>
        </w:rPr>
        <w:t>эссе ёзинг.</w:t>
      </w: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1.Каримов И.А. Янгича тафаккурга кенг йўл //Асарлар. 6-том. – Т.: Ўзбекистон, 1998. – 6-бет.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Каримов И.А. Ўз келажагимизни ўз қўлимиз билан қурмоқдамиз // 7-том. – Т.: Ўзбекистон, 1998. – 307-бет.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Каримов И.А. Пойтахтимиз муқаддас остонамиз. //  7-том. – Т.: Ўзбекистон, 1998. – 307-бет.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Каримов И.А. Миллий мафкура  – давлатимиз ва жамиятимиз қурилишида биз учун руҳий-маънавий куч-қувват манбаи. // 8-том. – Т.: Ўзбекистон, 2000. – 469-бет.</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5. Каримов И.А. Юксак маънавият – енгилмас куч. – Т.: Маънавият, 1998. – 97, 119-бетлар.</w:t>
      </w:r>
    </w:p>
    <w:p w:rsidR="00B145B8" w:rsidRPr="00B145B8" w:rsidRDefault="00B145B8" w:rsidP="00B145B8">
      <w:pPr>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6. Жўраев К. Этномаданият. Андижон, АДУ АРМ, 2011. </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2-ЖОРИЙ НАЗОРАТ</w:t>
      </w: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мавзулари, саволлари, мустақил ишлар</w:t>
      </w:r>
    </w:p>
    <w:p w:rsidR="00B145B8" w:rsidRPr="00B145B8" w:rsidRDefault="00B145B8" w:rsidP="00B145B8">
      <w:pPr>
        <w:jc w:val="center"/>
        <w:rPr>
          <w:rFonts w:ascii="Times New Roman" w:hAnsi="Times New Roman" w:cs="Times New Roman"/>
          <w:b/>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1-мавзу</w:t>
      </w:r>
    </w:p>
    <w:p w:rsidR="00B145B8" w:rsidRPr="00B145B8" w:rsidRDefault="00B145B8" w:rsidP="00B145B8">
      <w:pPr>
        <w:ind w:firstLine="709"/>
        <w:jc w:val="center"/>
        <w:rPr>
          <w:rFonts w:ascii="Times New Roman" w:hAnsi="Times New Roman" w:cs="Times New Roman"/>
          <w:b/>
          <w:color w:val="000000"/>
          <w:sz w:val="28"/>
          <w:szCs w:val="28"/>
          <w:lang w:val="uz-Cyrl-UZ" w:eastAsia="uz-Cyrl-UZ"/>
        </w:rPr>
      </w:pPr>
      <w:r w:rsidRPr="00B145B8">
        <w:rPr>
          <w:rFonts w:ascii="Times New Roman" w:hAnsi="Times New Roman" w:cs="Times New Roman"/>
          <w:b/>
          <w:sz w:val="28"/>
          <w:szCs w:val="28"/>
          <w:lang w:val="uz-Cyrl-UZ"/>
        </w:rPr>
        <w:t xml:space="preserve">Этнoпeдaгoгикa </w:t>
      </w:r>
      <w:r w:rsidRPr="00B145B8">
        <w:rPr>
          <w:rFonts w:ascii="Times New Roman" w:hAnsi="Times New Roman" w:cs="Times New Roman"/>
          <w:b/>
          <w:color w:val="000000"/>
          <w:sz w:val="28"/>
          <w:szCs w:val="28"/>
          <w:lang w:val="uz-Cyrl-UZ" w:eastAsia="uz-Cyrl-UZ"/>
        </w:rPr>
        <w:t>– ўзбек халқ педагогикаси ва миллий маънавият.</w:t>
      </w:r>
    </w:p>
    <w:p w:rsidR="00B145B8" w:rsidRPr="00B145B8" w:rsidRDefault="00B145B8" w:rsidP="00B145B8">
      <w:pPr>
        <w:ind w:firstLine="709"/>
        <w:jc w:val="center"/>
        <w:rPr>
          <w:rFonts w:ascii="Times New Roman" w:hAnsi="Times New Roman" w:cs="Times New Roman"/>
          <w:b/>
          <w:sz w:val="28"/>
          <w:szCs w:val="28"/>
          <w:lang w:val="uz-Cyrl-UZ"/>
        </w:rPr>
      </w:pPr>
    </w:p>
    <w:p w:rsidR="00B145B8" w:rsidRPr="00B145B8" w:rsidRDefault="00B145B8" w:rsidP="00B145B8">
      <w:pPr>
        <w:autoSpaceDE w:val="0"/>
        <w:autoSpaceDN w:val="0"/>
        <w:adjustRightInd w:val="0"/>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1.Этнопедагогика нимани ўрганади?</w:t>
      </w:r>
    </w:p>
    <w:p w:rsidR="00B145B8" w:rsidRPr="00B145B8" w:rsidRDefault="00B145B8" w:rsidP="00B145B8">
      <w:pPr>
        <w:autoSpaceDE w:val="0"/>
        <w:autoSpaceDN w:val="0"/>
        <w:adjustRightInd w:val="0"/>
        <w:ind w:firstLine="502"/>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2.Ўзбек халқ педагогикаси объекти нимадан иборат?</w:t>
      </w:r>
    </w:p>
    <w:p w:rsidR="00B145B8" w:rsidRPr="00B145B8" w:rsidRDefault="00B145B8" w:rsidP="00B145B8">
      <w:pPr>
        <w:autoSpaceDE w:val="0"/>
        <w:autoSpaceDN w:val="0"/>
        <w:adjustRightInd w:val="0"/>
        <w:ind w:firstLine="502"/>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 3. Ўзбек этнопедагогикасининг асосини нималар ташкил қилади?</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4. Нега ўзбек халқ анъанавий педагогикаси материалларини уммонга қиёслашади?</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lastRenderedPageBreak/>
        <w:t xml:space="preserve">5.Халқ анъанавий педагогикасининг методи нимадан иборат?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6.Халқ педагогикасининг улкан таъсир кучи ва аҳамияти нимада?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7.Ўзбек халқ педагогикасидаги шарқона анъаналарни санаб беринг. </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8.Ўзбек халқ оғзаки ижоди ва педагогикасида акс этган қандай намуналарни биласиз?</w:t>
      </w:r>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color w:val="000000"/>
          <w:sz w:val="28"/>
          <w:szCs w:val="28"/>
          <w:lang w:val="uz-Cyrl-UZ" w:eastAsia="uz-Cyrl-UZ"/>
        </w:rPr>
        <w:t xml:space="preserve"> 9. Ҳозирги этнопедагогиканинг асосий муаммоларини санаб ўтинг.</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1.Ўзбек педагогикаси антологияси.  – Т.: Ўқитувчи, 1995, 11-22-б</w:t>
      </w:r>
    </w:p>
    <w:p w:rsidR="00B145B8" w:rsidRPr="00B145B8" w:rsidRDefault="00B145B8" w:rsidP="00B145B8">
      <w:pPr>
        <w:ind w:firstLine="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2.  Қуръони карим ва ҳадислар.</w:t>
      </w:r>
    </w:p>
    <w:p w:rsidR="00B145B8" w:rsidRPr="00B145B8" w:rsidRDefault="00B145B8" w:rsidP="00B145B8">
      <w:pPr>
        <w:ind w:firstLine="585"/>
        <w:rPr>
          <w:rFonts w:ascii="Times New Roman" w:hAnsi="Times New Roman" w:cs="Times New Roman"/>
          <w:bCs/>
          <w:color w:val="000000"/>
          <w:sz w:val="28"/>
          <w:szCs w:val="28"/>
          <w:lang w:val="uz-Cyrl-UZ"/>
        </w:rPr>
      </w:pPr>
      <w:r w:rsidRPr="00B145B8">
        <w:rPr>
          <w:rFonts w:ascii="Times New Roman" w:hAnsi="Times New Roman" w:cs="Times New Roman"/>
          <w:color w:val="000000"/>
          <w:sz w:val="28"/>
          <w:szCs w:val="28"/>
          <w:lang w:val="uz-Cyrl-UZ" w:eastAsia="uz-Cyrl-UZ"/>
        </w:rPr>
        <w:t>3.</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Имом Муҳиддин Закариё ибн Шараф ан-Нававий</w:t>
      </w:r>
      <w:r w:rsidRPr="00B145B8">
        <w:rPr>
          <w:rFonts w:ascii="Times New Roman" w:hAnsi="Times New Roman" w:cs="Times New Roman"/>
          <w:bCs/>
          <w:color w:val="000000"/>
          <w:sz w:val="28"/>
          <w:szCs w:val="28"/>
          <w:lang w:val="uz-Cyrl-UZ"/>
        </w:rPr>
        <w:t xml:space="preserve">. </w:t>
      </w:r>
      <w:r w:rsidRPr="00B145B8">
        <w:rPr>
          <w:rFonts w:ascii="Times New Roman" w:hAnsi="Times New Roman" w:cs="Times New Roman"/>
          <w:bCs/>
          <w:color w:val="000000"/>
          <w:sz w:val="28"/>
          <w:szCs w:val="28"/>
        </w:rPr>
        <w:t xml:space="preserve"> Қ</w:t>
      </w:r>
      <w:r w:rsidRPr="00B145B8">
        <w:rPr>
          <w:rFonts w:ascii="Times New Roman" w:hAnsi="Times New Roman" w:cs="Times New Roman"/>
          <w:bCs/>
          <w:color w:val="000000"/>
          <w:sz w:val="28"/>
          <w:szCs w:val="28"/>
          <w:lang w:val="uz-Cyrl-UZ"/>
        </w:rPr>
        <w:t>ирқ ҳадис. Шарҳ ва изоҳлар // Таржимон: Отабек Ғайбуллоҳ. – Т.: Мовароуннаҳр, 2005.</w:t>
      </w:r>
    </w:p>
    <w:p w:rsidR="00B145B8" w:rsidRPr="00B145B8" w:rsidRDefault="00B145B8" w:rsidP="00B145B8">
      <w:pPr>
        <w:ind w:firstLine="585"/>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 xml:space="preserve">4. Мирзаева С. Ўзбек реалистик адабиётида фольклор анъаналари. – Т.: Истиқлол, 2005. </w:t>
      </w:r>
    </w:p>
    <w:p w:rsidR="00B145B8" w:rsidRPr="00B145B8" w:rsidRDefault="00B145B8" w:rsidP="00B145B8">
      <w:pPr>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5. Гамзатов Р. Мой Дагестан. – М.: Молодая гвардия, 1968. С. 12, 57 .</w:t>
      </w:r>
    </w:p>
    <w:p w:rsidR="00B145B8" w:rsidRPr="00B145B8" w:rsidRDefault="00B145B8" w:rsidP="00B145B8">
      <w:pPr>
        <w:ind w:left="567"/>
        <w:jc w:val="both"/>
        <w:rPr>
          <w:rFonts w:ascii="Times New Roman" w:hAnsi="Times New Roman" w:cs="Times New Roman"/>
          <w:color w:val="000000"/>
          <w:sz w:val="28"/>
          <w:szCs w:val="28"/>
          <w:lang w:val="uz-Cyrl-UZ" w:eastAsia="uz-Cyrl-UZ"/>
        </w:rPr>
      </w:pPr>
      <w:r w:rsidRPr="00B145B8">
        <w:rPr>
          <w:rFonts w:ascii="Times New Roman" w:hAnsi="Times New Roman" w:cs="Times New Roman"/>
          <w:color w:val="000000"/>
          <w:sz w:val="28"/>
          <w:szCs w:val="28"/>
          <w:lang w:val="uz-Cyrl-UZ" w:eastAsia="uz-Cyrl-UZ"/>
        </w:rPr>
        <w:t>6. Алпомиш.  Достон. Т.: Адабиёт ва санъат нашриёти, 1979.</w:t>
      </w:r>
    </w:p>
    <w:p w:rsidR="00B145B8" w:rsidRPr="00B145B8" w:rsidRDefault="00B145B8" w:rsidP="00B145B8">
      <w:pPr>
        <w:ind w:left="567"/>
        <w:jc w:val="both"/>
        <w:rPr>
          <w:rFonts w:ascii="Times New Roman" w:hAnsi="Times New Roman" w:cs="Times New Roman"/>
          <w:b/>
          <w:sz w:val="28"/>
          <w:szCs w:val="28"/>
          <w:lang w:val="uz-Cyrl-UZ"/>
        </w:rPr>
      </w:pPr>
      <w:r w:rsidRPr="00B145B8">
        <w:rPr>
          <w:rFonts w:ascii="Times New Roman" w:hAnsi="Times New Roman" w:cs="Times New Roman"/>
          <w:color w:val="000000"/>
          <w:sz w:val="28"/>
          <w:szCs w:val="28"/>
          <w:lang w:val="uz-Cyrl-UZ" w:eastAsia="uz-Cyrl-UZ"/>
        </w:rPr>
        <w:t>7.</w:t>
      </w:r>
      <w:r w:rsidRPr="00B145B8">
        <w:rPr>
          <w:rFonts w:ascii="Times New Roman" w:hAnsi="Times New Roman" w:cs="Times New Roman"/>
          <w:sz w:val="28"/>
          <w:szCs w:val="28"/>
          <w:lang w:val="uz-Cyrl-UZ"/>
        </w:rPr>
        <w:t xml:space="preserve"> </w:t>
      </w:r>
      <w:hyperlink r:id="rId519" w:history="1">
        <w:r w:rsidRPr="00B145B8">
          <w:rPr>
            <w:rStyle w:val="a9"/>
            <w:rFonts w:ascii="Times New Roman" w:hAnsi="Times New Roman" w:cs="Times New Roman"/>
            <w:sz w:val="28"/>
            <w:szCs w:val="28"/>
            <w:lang w:val="uz-Cyrl-UZ"/>
          </w:rPr>
          <w:t>http://www.google.co.uz/imgres?q=Истиҳора+намози</w:t>
        </w:r>
      </w:hyperlink>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2-мавзу</w:t>
      </w: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sz w:val="28"/>
          <w:szCs w:val="28"/>
          <w:lang w:val="uz-Cyrl-UZ"/>
        </w:rPr>
        <w:t xml:space="preserve">Мовароуннаҳрда диннинг ибтидоий шакллари. Ўзбек этномаданиятида жаҳон ва миллий динлaрнинг ўрни. </w:t>
      </w:r>
      <w:r w:rsidRPr="00B145B8">
        <w:rPr>
          <w:rFonts w:ascii="Times New Roman" w:hAnsi="Times New Roman" w:cs="Times New Roman"/>
          <w:b/>
          <w:color w:val="000000"/>
          <w:sz w:val="28"/>
          <w:szCs w:val="28"/>
          <w:lang w:val="uz-Cyrl-UZ"/>
        </w:rPr>
        <w:t>Афсунгарлик – ўзбек этномаданияти объекти.</w:t>
      </w:r>
    </w:p>
    <w:p w:rsidR="00B145B8" w:rsidRPr="00B145B8" w:rsidRDefault="00B145B8" w:rsidP="00B145B8">
      <w:pPr>
        <w:ind w:firstLine="709"/>
        <w:jc w:val="center"/>
        <w:rPr>
          <w:rFonts w:ascii="Times New Roman" w:hAnsi="Times New Roman" w:cs="Times New Roman"/>
          <w:b/>
          <w:color w:val="000000"/>
          <w:sz w:val="28"/>
          <w:szCs w:val="28"/>
          <w:lang w:val="uz-Cyrl-UZ"/>
        </w:rPr>
      </w:pPr>
    </w:p>
    <w:p w:rsidR="00B145B8" w:rsidRPr="00B145B8" w:rsidRDefault="00B145B8" w:rsidP="00B145B8">
      <w:pPr>
        <w:ind w:firstLine="709"/>
        <w:jc w:val="center"/>
        <w:rPr>
          <w:rFonts w:ascii="Times New Roman" w:hAnsi="Times New Roman" w:cs="Times New Roman"/>
          <w:b/>
          <w:color w:val="000000"/>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1.Мовароуннаҳрда диннинг қандай ибтидоий шакллари бўлган?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Жаҳон ва миллий динлaрни таърифланг</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3.Жамиятнинг маънавий янгиланиши деганда нимани тушунамиз?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4. Миллий мафкурамизнинг диний бағрикенглик ғоясини тавсифланг.</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 Дин – инсоният маънавий ҳаётининг ажралмас, таркибий қисми. Бу фикрни изоҳланг.</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6. Диннинг ижтимоий вазифаларини санаб беринг.</w:t>
      </w:r>
    </w:p>
    <w:p w:rsidR="00B145B8" w:rsidRPr="00B145B8" w:rsidRDefault="00B145B8" w:rsidP="00B145B8">
      <w:pPr>
        <w:jc w:val="both"/>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color w:val="000000"/>
          <w:sz w:val="28"/>
          <w:szCs w:val="28"/>
          <w:lang w:val="uz-Cyrl-UZ"/>
        </w:rPr>
        <w:t xml:space="preserve">7.Афсун-дуоларнинг сирлилигиним қандай изоҳлаш мумкин? .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         8. Нима учун одамлар афсун-дуоларга эътиқод қилишади?</w:t>
      </w:r>
      <w:r w:rsidRPr="00B145B8">
        <w:rPr>
          <w:rFonts w:ascii="Times New Roman" w:hAnsi="Times New Roman" w:cs="Times New Roman"/>
          <w:sz w:val="28"/>
          <w:szCs w:val="28"/>
          <w:lang w:val="uz-Cyrl-UZ"/>
        </w:rPr>
        <w:t>нимадан иборат?</w:t>
      </w:r>
    </w:p>
    <w:p w:rsidR="00B145B8" w:rsidRPr="00B145B8" w:rsidRDefault="00B145B8" w:rsidP="00B145B8">
      <w:pPr>
        <w:tabs>
          <w:tab w:val="left" w:pos="1134"/>
        </w:tabs>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9. “</w:t>
      </w:r>
      <w:r w:rsidRPr="00B145B8">
        <w:rPr>
          <w:rFonts w:ascii="Times New Roman" w:hAnsi="Times New Roman" w:cs="Times New Roman"/>
          <w:i/>
          <w:sz w:val="28"/>
          <w:szCs w:val="28"/>
          <w:lang w:val="uz-Cyrl-UZ"/>
        </w:rPr>
        <w:t>Ўтмишга ўқ отган келажагини ўлдиради</w:t>
      </w:r>
      <w:r w:rsidRPr="00B145B8">
        <w:rPr>
          <w:rFonts w:ascii="Times New Roman" w:hAnsi="Times New Roman" w:cs="Times New Roman"/>
          <w:sz w:val="28"/>
          <w:szCs w:val="28"/>
          <w:lang w:val="uz-Cyrl-UZ"/>
        </w:rPr>
        <w:t>” деган нақл бор. У нимани билдиради?</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Миллий истиқлол мафкураси  – халқ эътиқоди ва буюк келажакка ишончдир. // Асарлар. 8-том. – Т.: Ўзбекистон, 2000. – 503-504-б.</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2. Каримов И.А. Асарлар. 9-том. – Т.: Ўзбекистон, 2001. –117-118, 222-бет.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Ўзбекистон Республикаси Конституцияси. </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4. «Виждон эркинлиги ва диний ташкилотлар тўғрисида»ги Қонун</w:t>
      </w:r>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5.</w:t>
      </w:r>
      <w:hyperlink r:id="rId520" w:history="1">
        <w:r w:rsidRPr="00B145B8">
          <w:rPr>
            <w:rStyle w:val="a9"/>
            <w:rFonts w:ascii="Times New Roman" w:hAnsi="Times New Roman" w:cs="Times New Roman"/>
            <w:sz w:val="28"/>
            <w:szCs w:val="28"/>
            <w:lang w:val="uz-Cyrl-UZ"/>
          </w:rPr>
          <w:t>http://www.slovarnik.ru/html_tsot/s/sapientaci8.html</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6. </w:t>
      </w:r>
      <w:hyperlink r:id="rId521" w:history="1">
        <w:r w:rsidRPr="00B145B8">
          <w:rPr>
            <w:rStyle w:val="a9"/>
            <w:rFonts w:ascii="Times New Roman" w:hAnsi="Times New Roman" w:cs="Times New Roman"/>
            <w:sz w:val="28"/>
            <w:szCs w:val="28"/>
            <w:lang w:val="uz-Cyrl-UZ"/>
          </w:rPr>
          <w:t>http://www.gumfak.ru/kult_html/lecture/lect22.shtml</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7. </w:t>
      </w:r>
      <w:hyperlink r:id="rId522" w:history="1">
        <w:r w:rsidRPr="00B145B8">
          <w:rPr>
            <w:rStyle w:val="a9"/>
            <w:rFonts w:ascii="Times New Roman" w:hAnsi="Times New Roman" w:cs="Times New Roman"/>
            <w:sz w:val="28"/>
            <w:szCs w:val="28"/>
            <w:lang w:val="uz-Cyrl-UZ"/>
          </w:rPr>
          <w:t>http://www.sunhome.ru/philosophy/11230</w:t>
        </w:r>
      </w:hyperlink>
    </w:p>
    <w:p w:rsidR="00B145B8" w:rsidRPr="00B145B8" w:rsidRDefault="00B145B8" w:rsidP="00B145B8">
      <w:pPr>
        <w:ind w:firstLine="567"/>
        <w:jc w:val="both"/>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8. </w:t>
      </w:r>
      <w:hyperlink r:id="rId523" w:history="1">
        <w:r w:rsidRPr="00B145B8">
          <w:rPr>
            <w:rStyle w:val="a9"/>
            <w:rFonts w:ascii="Times New Roman" w:hAnsi="Times New Roman" w:cs="Times New Roman"/>
            <w:sz w:val="28"/>
            <w:szCs w:val="28"/>
            <w:lang w:val="uz-Cyrl-UZ"/>
          </w:rPr>
          <w:t>http://ru.wikipedia.org/wiki/Божественная комедия.</w:t>
        </w:r>
      </w:hyperlink>
      <w:r w:rsidRPr="00B145B8">
        <w:rPr>
          <w:rFonts w:ascii="Times New Roman" w:hAnsi="Times New Roman" w:cs="Times New Roman"/>
          <w:b/>
          <w:sz w:val="28"/>
          <w:szCs w:val="28"/>
          <w:lang w:val="uz-Cyrl-UZ"/>
        </w:rPr>
        <w:t xml:space="preserve"> </w:t>
      </w:r>
    </w:p>
    <w:p w:rsidR="00B145B8" w:rsidRPr="00B145B8" w:rsidRDefault="00B145B8" w:rsidP="00B145B8">
      <w:pPr>
        <w:ind w:firstLine="709"/>
        <w:jc w:val="center"/>
        <w:rPr>
          <w:rFonts w:ascii="Times New Roman" w:hAnsi="Times New Roman" w:cs="Times New Roman"/>
          <w:b/>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3-мавзу</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 xml:space="preserve">Ўзбеклар этник маданиятининг дастлабки босқичи. </w:t>
      </w:r>
      <w:r w:rsidRPr="00B145B8">
        <w:rPr>
          <w:rFonts w:ascii="Times New Roman" w:hAnsi="Times New Roman" w:cs="Times New Roman"/>
          <w:b/>
          <w:i/>
          <w:sz w:val="28"/>
          <w:szCs w:val="28"/>
          <w:lang w:val="uz-Cyrl-UZ"/>
        </w:rPr>
        <w:t xml:space="preserve">Ўзбек </w:t>
      </w:r>
      <w:r w:rsidRPr="00B145B8">
        <w:rPr>
          <w:rFonts w:ascii="Times New Roman" w:hAnsi="Times New Roman" w:cs="Times New Roman"/>
          <w:b/>
          <w:sz w:val="28"/>
          <w:szCs w:val="28"/>
          <w:lang w:val="uz-Cyrl-UZ"/>
        </w:rPr>
        <w:t>атамасининг умуммиллат этнонимига айланиши.</w:t>
      </w: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1. Қандай этномаданий жараён этногенез саналади?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2.Ўзбек халқи этногезининг бошланғич нуқтаси қаерда?</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3.Тозабоғёб, Қайроққум, Андронов маданиятларининг асл моҳияти нимадан иборат?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 Мовароуннаҳрнинг туб туркий аҳолисининг қадимийлигини билдирувчи Иссиқ ёзуви ҳақида нима биласиз? </w:t>
      </w:r>
    </w:p>
    <w:p w:rsidR="00B145B8" w:rsidRPr="00B145B8" w:rsidRDefault="00B145B8" w:rsidP="00B145B8">
      <w:pPr>
        <w:ind w:firstLine="567"/>
        <w:jc w:val="both"/>
        <w:rPr>
          <w:rFonts w:ascii="Times New Roman" w:hAnsi="Times New Roman" w:cs="Times New Roman"/>
          <w:noProof/>
          <w:sz w:val="28"/>
          <w:szCs w:val="28"/>
          <w:lang w:val="uz-Cyrl-UZ"/>
        </w:rPr>
      </w:pPr>
      <w:r w:rsidRPr="00B145B8">
        <w:rPr>
          <w:rFonts w:ascii="Times New Roman" w:hAnsi="Times New Roman" w:cs="Times New Roman"/>
          <w:sz w:val="28"/>
          <w:szCs w:val="28"/>
          <w:lang w:val="uz-Cyrl-UZ"/>
        </w:rPr>
        <w:t>5.ўзбекларнинг халқ сифатида шаклланиши қачон юз берган ва унинг қандай этник белгилари бор?</w:t>
      </w:r>
      <w:r w:rsidRPr="00B145B8">
        <w:rPr>
          <w:rFonts w:ascii="Times New Roman" w:hAnsi="Times New Roman" w:cs="Times New Roman"/>
          <w:noProof/>
          <w:sz w:val="28"/>
          <w:szCs w:val="28"/>
          <w:lang w:val="uz-Cyrl-UZ"/>
        </w:rPr>
        <w:t xml:space="preserve"> </w:t>
      </w:r>
    </w:p>
    <w:p w:rsidR="00B145B8" w:rsidRPr="00B145B8" w:rsidRDefault="00B145B8" w:rsidP="00B145B8">
      <w:pPr>
        <w:ind w:left="567"/>
        <w:jc w:val="both"/>
        <w:rPr>
          <w:rFonts w:ascii="Times New Roman" w:hAnsi="Times New Roman" w:cs="Times New Roman"/>
          <w:sz w:val="28"/>
          <w:szCs w:val="28"/>
          <w:lang w:val="uz-Cyrl-UZ"/>
        </w:rPr>
      </w:pPr>
      <w:r w:rsidRPr="00B145B8">
        <w:rPr>
          <w:rFonts w:ascii="Times New Roman" w:hAnsi="Times New Roman" w:cs="Times New Roman"/>
          <w:noProof/>
          <w:sz w:val="28"/>
          <w:szCs w:val="28"/>
          <w:lang w:val="uz-Cyrl-UZ"/>
        </w:rPr>
        <w:t>6. Геродотнинг хоразмийлар ҳақидаги фикрини тавсифланг.</w:t>
      </w:r>
      <w:r w:rsidRPr="00B145B8">
        <w:rPr>
          <w:rFonts w:ascii="Times New Roman" w:hAnsi="Times New Roman" w:cs="Times New Roman"/>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7. Фарғона вилоятида деҳқончилик маданиятининг ривожланиш даврини кўрсатинг. </w:t>
      </w:r>
    </w:p>
    <w:p w:rsidR="00B145B8" w:rsidRPr="00B145B8" w:rsidRDefault="00B145B8" w:rsidP="00B145B8">
      <w:pPr>
        <w:ind w:left="567"/>
        <w:jc w:val="both"/>
        <w:rPr>
          <w:rFonts w:ascii="Times New Roman" w:hAnsi="Times New Roman" w:cs="Times New Roman"/>
          <w:i/>
          <w:sz w:val="28"/>
          <w:szCs w:val="28"/>
          <w:lang w:val="uz-Cyrl-UZ"/>
        </w:rPr>
      </w:pPr>
      <w:r w:rsidRPr="00B145B8">
        <w:rPr>
          <w:rFonts w:ascii="Times New Roman" w:hAnsi="Times New Roman" w:cs="Times New Roman"/>
          <w:sz w:val="28"/>
          <w:szCs w:val="28"/>
          <w:lang w:val="uz-Cyrl-UZ"/>
        </w:rPr>
        <w:t xml:space="preserve">8. </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 хусусидаги фикрингиз қандай?</w:t>
      </w:r>
      <w:r w:rsidRPr="00B145B8">
        <w:rPr>
          <w:rFonts w:ascii="Times New Roman" w:hAnsi="Times New Roman" w:cs="Times New Roman"/>
          <w:i/>
          <w:sz w:val="28"/>
          <w:szCs w:val="28"/>
          <w:lang w:val="uz-Cyrl-UZ"/>
        </w:rPr>
        <w:t xml:space="preserve">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9</w:t>
      </w:r>
      <w:r w:rsidRPr="00B145B8">
        <w:rPr>
          <w:rFonts w:ascii="Times New Roman" w:hAnsi="Times New Roman" w:cs="Times New Roman"/>
          <w:i/>
          <w:sz w:val="28"/>
          <w:szCs w:val="28"/>
          <w:lang w:val="uz-Cyrl-UZ"/>
        </w:rPr>
        <w:t>.Ўзбек</w:t>
      </w:r>
      <w:r w:rsidRPr="00B145B8">
        <w:rPr>
          <w:rFonts w:ascii="Times New Roman" w:hAnsi="Times New Roman" w:cs="Times New Roman"/>
          <w:sz w:val="28"/>
          <w:szCs w:val="28"/>
          <w:lang w:val="uz-Cyrl-UZ"/>
        </w:rPr>
        <w:t xml:space="preserve"> атамасининг умуммиллат этнонимига айланиш жараёни қандай кечган?</w:t>
      </w: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Адабиёт</w:t>
      </w:r>
    </w:p>
    <w:p w:rsidR="00B145B8" w:rsidRPr="00B145B8" w:rsidRDefault="00B145B8" w:rsidP="00B145B8">
      <w:pPr>
        <w:numPr>
          <w:ilvl w:val="3"/>
          <w:numId w:val="6"/>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Ватан саждагоҳ каби муқаддасдир. //Асарлар. 3-т. – Т.: Ўзбекистон, 1996. – 74-85-б.</w:t>
      </w:r>
    </w:p>
    <w:p w:rsidR="00B145B8" w:rsidRPr="00B145B8" w:rsidRDefault="00B145B8" w:rsidP="00B145B8">
      <w:pPr>
        <w:numPr>
          <w:ilvl w:val="3"/>
          <w:numId w:val="6"/>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Тарихий хотирасиз келажак йўқ. //Асарлар. 7-т. – Т.: Ўзбекистон, 1999. – 136-б.</w:t>
      </w:r>
    </w:p>
    <w:p w:rsidR="00B145B8" w:rsidRPr="00B145B8" w:rsidRDefault="00B145B8" w:rsidP="00B145B8">
      <w:pPr>
        <w:numPr>
          <w:ilvl w:val="3"/>
          <w:numId w:val="6"/>
        </w:numPr>
        <w:tabs>
          <w:tab w:val="num" w:pos="851"/>
        </w:tabs>
        <w:spacing w:after="0"/>
        <w:ind w:left="0"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Каримов И.А. Юксак маънавият – енгилмас куч.  – Т.: Маънавият, 2008. – 4-б.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4.Асқаров А. Мустақиллик йилларида тарих,  археология ва этнология. //Ўз.ИФ журнали, №6, 1996. – 70-71-б.; Ўша муаллиф. Тарихимизнинг уч муаммоси ва уларнинг ечими ҳақида янгича мулоҳазалар. //Ўз.ИФ журнали, №5, 2000. –24-28 б.; Ўша муаллиф.  Ўзбек халқи этногенез ва этник тарихининг баъзи бир назарий ва илмий методологик асослари. //“Ўзбекистон  тарихи” журнали, №4,  2002. – 55-б.  </w:t>
      </w:r>
    </w:p>
    <w:p w:rsidR="00B145B8" w:rsidRPr="00B145B8" w:rsidRDefault="00B145B8" w:rsidP="00B145B8">
      <w:pPr>
        <w:pStyle w:val="ac"/>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5.Толстов С.П. Основные пролемы  этногенеза народов Средней Азии. //СЭ, 1947. № VI –VII / cnh/304/</w:t>
      </w:r>
    </w:p>
    <w:p w:rsidR="00B145B8" w:rsidRPr="00B145B8" w:rsidRDefault="00B145B8" w:rsidP="00B145B8">
      <w:pPr>
        <w:autoSpaceDE w:val="0"/>
        <w:autoSpaceDN w:val="0"/>
        <w:adjustRightInd w:val="0"/>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6. Жўраев К. Этномаданият. – Андижон, АДУ АРМ. – 2011          </w:t>
      </w: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sz w:val="28"/>
          <w:szCs w:val="28"/>
          <w:lang w:val="uz-Cyrl-UZ"/>
        </w:rPr>
      </w:pPr>
    </w:p>
    <w:p w:rsidR="00B145B8" w:rsidRPr="00B145B8" w:rsidRDefault="00B145B8" w:rsidP="00B145B8">
      <w:pPr>
        <w:autoSpaceDE w:val="0"/>
        <w:autoSpaceDN w:val="0"/>
        <w:adjustRightInd w:val="0"/>
        <w:jc w:val="center"/>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  </w:t>
      </w:r>
      <w:r w:rsidRPr="00B145B8">
        <w:rPr>
          <w:rFonts w:ascii="Times New Roman" w:hAnsi="Times New Roman" w:cs="Times New Roman"/>
          <w:b/>
          <w:sz w:val="28"/>
          <w:szCs w:val="28"/>
          <w:lang w:val="uz-Cyrl-UZ"/>
        </w:rPr>
        <w:t>4-мавзу</w:t>
      </w:r>
    </w:p>
    <w:p w:rsidR="00B145B8" w:rsidRPr="00B145B8" w:rsidRDefault="00B145B8" w:rsidP="00B145B8">
      <w:pPr>
        <w:autoSpaceDE w:val="0"/>
        <w:autoSpaceDN w:val="0"/>
        <w:adjustRightInd w:val="0"/>
        <w:jc w:val="center"/>
        <w:rPr>
          <w:rFonts w:ascii="Times New Roman" w:hAnsi="Times New Roman" w:cs="Times New Roman"/>
          <w:b/>
          <w:color w:val="000000"/>
          <w:sz w:val="28"/>
          <w:szCs w:val="28"/>
          <w:lang w:val="uz-Cyrl-UZ"/>
        </w:rPr>
      </w:pPr>
      <w:r w:rsidRPr="00B145B8">
        <w:rPr>
          <w:rFonts w:ascii="Times New Roman" w:hAnsi="Times New Roman" w:cs="Times New Roman"/>
          <w:b/>
          <w:bCs/>
          <w:color w:val="000000"/>
          <w:sz w:val="28"/>
          <w:szCs w:val="28"/>
          <w:lang w:val="uz-Cyrl-UZ"/>
        </w:rPr>
        <w:t xml:space="preserve">Ўзбекларнинг моддий маданияти хусусиятлари: Аҳоли жойланиши, уй курилиши ва жиҳозланиш анъаналари. Ўзбекларнинг моддий маданияти хусусиятлари: </w:t>
      </w:r>
      <w:r w:rsidRPr="00B145B8">
        <w:rPr>
          <w:rFonts w:ascii="Times New Roman" w:hAnsi="Times New Roman" w:cs="Times New Roman"/>
          <w:b/>
          <w:color w:val="000000"/>
          <w:sz w:val="28"/>
          <w:szCs w:val="28"/>
          <w:lang w:val="uz-Cyrl-UZ"/>
        </w:rPr>
        <w:t>миллий кийим-кечак, безаклар ва пардоз-андозлар.</w:t>
      </w:r>
    </w:p>
    <w:p w:rsidR="00B145B8" w:rsidRPr="00B145B8" w:rsidRDefault="00B145B8" w:rsidP="00B145B8">
      <w:pPr>
        <w:pStyle w:val="21"/>
        <w:spacing w:after="0" w:line="240" w:lineRule="auto"/>
        <w:ind w:firstLine="426"/>
        <w:jc w:val="center"/>
        <w:rPr>
          <w:b/>
          <w:sz w:val="28"/>
          <w:szCs w:val="28"/>
          <w:lang w:val="uz-Cyrl-UZ"/>
        </w:rPr>
      </w:pPr>
    </w:p>
    <w:p w:rsidR="00B145B8" w:rsidRPr="00B145B8" w:rsidRDefault="00B145B8" w:rsidP="00B145B8">
      <w:pPr>
        <w:autoSpaceDE w:val="0"/>
        <w:autoSpaceDN w:val="0"/>
        <w:adjustRightInd w:val="0"/>
        <w:ind w:firstLine="851"/>
        <w:jc w:val="both"/>
        <w:rPr>
          <w:rFonts w:ascii="Times New Roman" w:hAnsi="Times New Roman" w:cs="Times New Roman"/>
          <w:b/>
          <w:bCs/>
          <w:color w:val="000000"/>
          <w:sz w:val="28"/>
          <w:szCs w:val="28"/>
          <w:lang w:val="uz-Cyrl-UZ"/>
        </w:rPr>
      </w:pPr>
      <w:r w:rsidRPr="00B145B8">
        <w:rPr>
          <w:rFonts w:ascii="Times New Roman" w:hAnsi="Times New Roman" w:cs="Times New Roman"/>
          <w:color w:val="000000"/>
          <w:sz w:val="28"/>
          <w:szCs w:val="28"/>
          <w:lang w:val="uz-Cyrl-UZ"/>
        </w:rPr>
        <w:t>1.Ўзбек этномаданиятида қадимги анъанавий уй-жой қурилиши хусусияти нимадан иборат?</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Қадимги қалъалар, шаҳар, қишлоқлар маданиятини тасаввур қилиб сўзланг.</w:t>
      </w:r>
    </w:p>
    <w:p w:rsidR="00B145B8" w:rsidRPr="00B145B8" w:rsidRDefault="00B145B8" w:rsidP="00B145B8">
      <w:pPr>
        <w:autoSpaceDE w:val="0"/>
        <w:autoSpaceDN w:val="0"/>
        <w:adjustRightInd w:val="0"/>
        <w:ind w:firstLine="851"/>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 Қадимги аждодларимизнинг ижтимоий-иқтисодий фаолияти қандай кечган?</w:t>
      </w:r>
    </w:p>
    <w:p w:rsidR="00B145B8" w:rsidRPr="00B145B8" w:rsidRDefault="00B145B8" w:rsidP="00B145B8">
      <w:pPr>
        <w:autoSpaceDE w:val="0"/>
        <w:autoSpaceDN w:val="0"/>
        <w:adjustRightInd w:val="0"/>
        <w:ind w:firstLine="708"/>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4. Қадимги ва ҳозирги уйлар конструкциясини қиёсий таҳлил қилинг.</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bCs/>
          <w:color w:val="000000"/>
          <w:sz w:val="28"/>
          <w:szCs w:val="28"/>
          <w:lang w:val="uz-Cyrl-UZ"/>
        </w:rPr>
        <w:t xml:space="preserve">5.Ўзбекларнинг </w:t>
      </w:r>
      <w:r w:rsidRPr="00B145B8">
        <w:rPr>
          <w:rFonts w:ascii="Times New Roman" w:hAnsi="Times New Roman" w:cs="Times New Roman"/>
          <w:color w:val="000000"/>
          <w:sz w:val="28"/>
          <w:szCs w:val="28"/>
          <w:lang w:val="uz-Cyrl-UZ"/>
        </w:rPr>
        <w:t>миллий кийим-кечак, безаклар ва пардоз-андозлари нимани билдиради?</w:t>
      </w:r>
      <w:r w:rsidRPr="00B145B8">
        <w:rPr>
          <w:rFonts w:ascii="Times New Roman" w:hAnsi="Times New Roman" w:cs="Times New Roman"/>
          <w:sz w:val="28"/>
          <w:szCs w:val="28"/>
          <w:lang w:val="uz-Cyrl-UZ"/>
        </w:rPr>
        <w:t xml:space="preserve"> </w:t>
      </w:r>
    </w:p>
    <w:p w:rsidR="00B145B8" w:rsidRPr="00B145B8" w:rsidRDefault="00B145B8" w:rsidP="00B145B8">
      <w:pPr>
        <w:ind w:firstLine="851"/>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Нима учун Франция сенати жамоат жойларида “паранжи”да юришни тақиқлаяпти?</w:t>
      </w:r>
    </w:p>
    <w:p w:rsidR="00B145B8" w:rsidRPr="00B145B8" w:rsidRDefault="00B145B8" w:rsidP="00B145B8">
      <w:pPr>
        <w:pStyle w:val="21"/>
        <w:spacing w:line="276" w:lineRule="auto"/>
        <w:jc w:val="both"/>
        <w:rPr>
          <w:b/>
          <w:sz w:val="28"/>
          <w:szCs w:val="28"/>
          <w:lang w:val="uz-Cyrl-UZ"/>
        </w:rPr>
      </w:pPr>
      <w:r w:rsidRPr="00B145B8">
        <w:rPr>
          <w:sz w:val="28"/>
          <w:szCs w:val="28"/>
          <w:lang w:val="uz-Cyrl-UZ"/>
        </w:rPr>
        <w:t xml:space="preserve">         7.Тақинчоқ ва безакларга муносабатингиз қандай?</w:t>
      </w:r>
    </w:p>
    <w:p w:rsidR="00B145B8" w:rsidRPr="00B145B8" w:rsidRDefault="00B145B8" w:rsidP="00B145B8">
      <w:pPr>
        <w:pStyle w:val="21"/>
        <w:spacing w:line="276" w:lineRule="auto"/>
        <w:jc w:val="both"/>
        <w:rPr>
          <w:b/>
          <w:sz w:val="28"/>
          <w:szCs w:val="28"/>
          <w:lang w:val="uz-Cyrl-UZ"/>
        </w:rPr>
      </w:pPr>
    </w:p>
    <w:p w:rsidR="00B145B8" w:rsidRPr="00B145B8" w:rsidRDefault="00B145B8" w:rsidP="00B145B8">
      <w:pPr>
        <w:pStyle w:val="21"/>
        <w:spacing w:line="276" w:lineRule="auto"/>
        <w:jc w:val="center"/>
        <w:rPr>
          <w:b/>
          <w:sz w:val="28"/>
          <w:szCs w:val="28"/>
          <w:lang w:val="uz-Cyrl-UZ"/>
        </w:rPr>
      </w:pPr>
      <w:r w:rsidRPr="00B145B8">
        <w:rPr>
          <w:b/>
          <w:sz w:val="28"/>
          <w:szCs w:val="28"/>
          <w:lang w:val="uz-Cyrl-UZ"/>
        </w:rPr>
        <w:t>Адабиёт</w:t>
      </w:r>
    </w:p>
    <w:p w:rsidR="00B145B8" w:rsidRPr="00B145B8" w:rsidRDefault="00B145B8" w:rsidP="00B145B8">
      <w:pPr>
        <w:ind w:firstLine="284"/>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Я</w:t>
      </w:r>
      <w:r w:rsidRPr="00B145B8">
        <w:rPr>
          <w:rFonts w:ascii="Times New Roman" w:hAnsi="Times New Roman" w:cs="Times New Roman"/>
          <w:color w:val="0000FF"/>
          <w:sz w:val="28"/>
          <w:szCs w:val="28"/>
          <w:lang w:val="uz-Cyrl-UZ"/>
        </w:rPr>
        <w:t>нги уй қурмай туриб, эскисини бузманг</w:t>
      </w:r>
      <w:r w:rsidRPr="00B145B8">
        <w:rPr>
          <w:rFonts w:ascii="Times New Roman" w:hAnsi="Times New Roman" w:cs="Times New Roman"/>
          <w:sz w:val="28"/>
          <w:szCs w:val="28"/>
          <w:lang w:val="uz-Cyrl-UZ"/>
        </w:rPr>
        <w:t>. //Асарлар. 1-т. – Т.: Ўзбекистон, 1996. – 140-146-б.</w:t>
      </w:r>
    </w:p>
    <w:p w:rsidR="00B145B8" w:rsidRPr="00B145B8" w:rsidRDefault="00B145B8" w:rsidP="00B145B8">
      <w:pPr>
        <w:ind w:firstLine="284"/>
        <w:rPr>
          <w:rFonts w:ascii="Times New Roman" w:hAnsi="Times New Roman" w:cs="Times New Roman"/>
          <w:sz w:val="28"/>
          <w:szCs w:val="28"/>
          <w:lang w:val="uz-Cyrl-UZ"/>
        </w:rPr>
      </w:pPr>
      <w:r w:rsidRPr="00B145B8">
        <w:rPr>
          <w:rFonts w:ascii="Times New Roman" w:hAnsi="Times New Roman" w:cs="Times New Roman"/>
          <w:sz w:val="28"/>
          <w:szCs w:val="28"/>
          <w:lang w:val="uz-Cyrl-UZ"/>
        </w:rPr>
        <w:t>2.Каримов И.А. Соҳибқирон камолга етган юрт.// Асарлар. 5-том.  . – Т.: Ўзбекистон, 1997. – 175-178-б.</w:t>
      </w:r>
    </w:p>
    <w:p w:rsidR="00B145B8" w:rsidRPr="00B145B8" w:rsidRDefault="00B145B8" w:rsidP="00B145B8">
      <w:pPr>
        <w:ind w:firstLine="284"/>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w:t>
      </w:r>
      <w:hyperlink r:id="rId524" w:history="1">
        <w:r w:rsidRPr="00B145B8">
          <w:rPr>
            <w:rStyle w:val="a9"/>
            <w:rFonts w:ascii="Times New Roman" w:hAnsi="Times New Roman" w:cs="Times New Roman"/>
            <w:sz w:val="28"/>
            <w:szCs w:val="28"/>
            <w:lang w:val="uz-Cyrl-UZ"/>
          </w:rPr>
          <w:t>http://www.diary.ru/~myownfairytale/p108726029.htm?oam</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t>4.</w:t>
      </w:r>
      <w:hyperlink r:id="rId525" w:history="1">
        <w:r w:rsidRPr="00B145B8">
          <w:rPr>
            <w:rStyle w:val="a9"/>
            <w:sz w:val="28"/>
            <w:szCs w:val="28"/>
            <w:lang w:val="uz-Cyrl-UZ"/>
          </w:rPr>
          <w:t>http://azovblog.ru/senat-francii-zapretil-noshenie-parandzhi-v-obshhestvennyx-mestax.html</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lastRenderedPageBreak/>
        <w:t>5.</w:t>
      </w:r>
      <w:hyperlink r:id="rId526" w:history="1">
        <w:r w:rsidRPr="00B145B8">
          <w:rPr>
            <w:rStyle w:val="a9"/>
            <w:sz w:val="28"/>
            <w:szCs w:val="28"/>
            <w:lang w:val="uz-Cyrl-UZ"/>
          </w:rPr>
          <w:t>http://www.google.co.uz/imgres?q=тақинчоқлар&amp;hl=ru&amp;gbv=2&amp;tbm</w:t>
        </w:r>
      </w:hyperlink>
    </w:p>
    <w:p w:rsidR="00B145B8" w:rsidRPr="00B145B8" w:rsidRDefault="00B145B8" w:rsidP="00B145B8">
      <w:pPr>
        <w:pStyle w:val="21"/>
        <w:spacing w:line="276" w:lineRule="auto"/>
        <w:jc w:val="both"/>
        <w:rPr>
          <w:sz w:val="28"/>
          <w:szCs w:val="28"/>
          <w:lang w:val="uz-Cyrl-UZ"/>
        </w:rPr>
      </w:pPr>
      <w:r w:rsidRPr="00B145B8">
        <w:rPr>
          <w:sz w:val="28"/>
          <w:szCs w:val="28"/>
          <w:lang w:val="uz-Cyrl-UZ"/>
        </w:rPr>
        <w:t>6.</w:t>
      </w:r>
      <w:hyperlink r:id="rId527" w:history="1">
        <w:r w:rsidRPr="00B145B8">
          <w:rPr>
            <w:rStyle w:val="a9"/>
            <w:sz w:val="28"/>
            <w:szCs w:val="28"/>
            <w:lang w:val="uz-Cyrl-UZ"/>
          </w:rPr>
          <w:t>http://www.google.co.uz/search?hl=ru&amp;biw=2903&amp;bih=современные+сельский+дома</w:t>
        </w:r>
      </w:hyperlink>
      <w:r w:rsidRPr="00B145B8">
        <w:rPr>
          <w:sz w:val="28"/>
          <w:szCs w:val="28"/>
          <w:lang w:val="uz-Cyrl-UZ"/>
        </w:rPr>
        <w:t>.</w:t>
      </w:r>
    </w:p>
    <w:p w:rsidR="00B145B8" w:rsidRPr="00B145B8" w:rsidRDefault="00B145B8" w:rsidP="00B145B8">
      <w:pPr>
        <w:pStyle w:val="21"/>
        <w:spacing w:line="276" w:lineRule="auto"/>
        <w:jc w:val="both"/>
        <w:rPr>
          <w:sz w:val="28"/>
          <w:szCs w:val="28"/>
          <w:lang w:val="uz-Cyrl-UZ"/>
        </w:rPr>
      </w:pPr>
      <w:r w:rsidRPr="00B145B8">
        <w:rPr>
          <w:sz w:val="28"/>
          <w:szCs w:val="28"/>
          <w:lang w:val="uz-Cyrl-UZ"/>
        </w:rPr>
        <w:t>7. Жўраев К. Этномаданият. Маърузалар маданияти. АДУ АРМ. 2011.</w:t>
      </w:r>
    </w:p>
    <w:p w:rsidR="00B145B8" w:rsidRPr="00B145B8" w:rsidRDefault="00B145B8" w:rsidP="00B145B8">
      <w:pPr>
        <w:pStyle w:val="21"/>
        <w:spacing w:line="276" w:lineRule="auto"/>
        <w:jc w:val="both"/>
        <w:rPr>
          <w:b/>
          <w:sz w:val="28"/>
          <w:szCs w:val="28"/>
          <w:lang w:val="uz-Cyrl-UZ"/>
        </w:rPr>
      </w:pPr>
    </w:p>
    <w:p w:rsidR="00B145B8" w:rsidRPr="00B145B8" w:rsidRDefault="00B145B8" w:rsidP="00B145B8">
      <w:pPr>
        <w:pStyle w:val="21"/>
        <w:spacing w:line="276" w:lineRule="auto"/>
        <w:ind w:left="0" w:firstLine="283"/>
        <w:jc w:val="center"/>
        <w:rPr>
          <w:b/>
          <w:sz w:val="28"/>
          <w:szCs w:val="28"/>
          <w:lang w:val="uz-Cyrl-UZ"/>
        </w:rPr>
      </w:pPr>
      <w:r w:rsidRPr="00B145B8">
        <w:rPr>
          <w:b/>
          <w:sz w:val="28"/>
          <w:szCs w:val="28"/>
          <w:lang w:val="uz-Cyrl-UZ"/>
        </w:rPr>
        <w:t>5-мавзу</w:t>
      </w:r>
    </w:p>
    <w:p w:rsidR="00B145B8" w:rsidRPr="00B145B8" w:rsidRDefault="00B145B8" w:rsidP="00B145B8">
      <w:pPr>
        <w:pStyle w:val="21"/>
        <w:spacing w:after="0" w:line="240" w:lineRule="auto"/>
        <w:ind w:firstLine="426"/>
        <w:jc w:val="center"/>
        <w:rPr>
          <w:b/>
          <w:sz w:val="28"/>
          <w:szCs w:val="28"/>
          <w:lang w:val="uz-Cyrl-UZ"/>
        </w:rPr>
      </w:pPr>
      <w:r w:rsidRPr="00B145B8">
        <w:rPr>
          <w:b/>
          <w:sz w:val="28"/>
          <w:szCs w:val="28"/>
          <w:lang w:val="uz-Cyrl-UZ"/>
        </w:rPr>
        <w:t>Ўзбек этномаданиятида тўй маросимлари.</w:t>
      </w:r>
    </w:p>
    <w:p w:rsidR="00B145B8" w:rsidRPr="00B145B8" w:rsidRDefault="00B145B8" w:rsidP="00B145B8">
      <w:pPr>
        <w:pStyle w:val="21"/>
        <w:spacing w:line="276" w:lineRule="auto"/>
        <w:ind w:left="0" w:firstLine="283"/>
        <w:jc w:val="center"/>
        <w:rPr>
          <w:b/>
          <w:sz w:val="28"/>
          <w:szCs w:val="28"/>
          <w:lang w:val="uz-Cyrl-UZ"/>
        </w:rPr>
      </w:pPr>
    </w:p>
    <w:p w:rsidR="00B145B8" w:rsidRPr="00B145B8" w:rsidRDefault="00B145B8" w:rsidP="00B145B8">
      <w:pPr>
        <w:pStyle w:val="21"/>
        <w:spacing w:line="276" w:lineRule="auto"/>
        <w:ind w:left="0" w:firstLine="283"/>
        <w:jc w:val="center"/>
        <w:rPr>
          <w:sz w:val="28"/>
          <w:szCs w:val="28"/>
          <w:lang w:val="uz-Cyrl-UZ"/>
        </w:rPr>
      </w:pPr>
    </w:p>
    <w:p w:rsidR="00B145B8" w:rsidRPr="00B145B8" w:rsidRDefault="00B145B8" w:rsidP="00B145B8">
      <w:pPr>
        <w:pStyle w:val="21"/>
        <w:spacing w:line="276" w:lineRule="auto"/>
        <w:ind w:left="0" w:firstLine="567"/>
        <w:rPr>
          <w:sz w:val="28"/>
          <w:szCs w:val="28"/>
          <w:lang w:val="uz-Cyrl-UZ"/>
        </w:rPr>
      </w:pPr>
      <w:r w:rsidRPr="00B145B8">
        <w:rPr>
          <w:sz w:val="28"/>
          <w:szCs w:val="28"/>
          <w:lang w:val="uz-Cyrl-UZ"/>
        </w:rPr>
        <w:t>1.Ўзбек этномаданиятида тўй маросимлари, турлари, мақсад ва вазифалари нимадан иборат?</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Нима учун тўй фольклор анъанаси саналади ва ёзма адабиётда унинг ўрни қандай?</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3. Хоразмда қайнота-келин муносабатлари қандай?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4. Тўйгача бўлган маросимларни биласизми?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Ёзувчи Тоҳир Маликнинг қандай асарларини ўқигансиз? Унинг тўй ҳақидаги фикрига муносабатингизни билдиринг.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Сиз тўйингиз қандай бўлишини хоҳлайсиз?</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7. Нима учун Тоҳир Малик хорижлик меҳмонни тўйга олиб боришдан ҳижолатланади?</w:t>
      </w:r>
    </w:p>
    <w:p w:rsidR="00B145B8" w:rsidRPr="00B145B8" w:rsidRDefault="00B145B8" w:rsidP="00B145B8">
      <w:pPr>
        <w:ind w:firstLine="567"/>
        <w:jc w:val="both"/>
        <w:rPr>
          <w:rFonts w:ascii="Times New Roman" w:hAnsi="Times New Roman" w:cs="Times New Roman"/>
          <w:iCs/>
          <w:color w:val="FF0000"/>
          <w:sz w:val="28"/>
          <w:szCs w:val="28"/>
          <w:lang w:val="uz-Cyrl-UZ"/>
        </w:rPr>
      </w:pPr>
      <w:r w:rsidRPr="00B145B8">
        <w:rPr>
          <w:rFonts w:ascii="Times New Roman" w:hAnsi="Times New Roman" w:cs="Times New Roman"/>
          <w:sz w:val="28"/>
          <w:szCs w:val="28"/>
          <w:lang w:val="uz-Cyrl-UZ"/>
        </w:rPr>
        <w:t>8. Ўзбекистон Республикаси Президентининг 1998 йил октябр ойидаги Фармони ҳақидаги фикрингиз қанақа?</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Каримов И.А.</w:t>
      </w:r>
      <w:r w:rsidRPr="00B145B8">
        <w:rPr>
          <w:rFonts w:ascii="Times New Roman" w:hAnsi="Times New Roman" w:cs="Times New Roman"/>
          <w:sz w:val="28"/>
          <w:szCs w:val="28"/>
          <w:lang w:val="uz-Cyrl-UZ"/>
        </w:rPr>
        <w:t xml:space="preserve"> Адолат, Ватан ва халқ манфаати ҳар нарсадан улуғ.// Асарлар.7-том. – Т.: Ўзбекистон, 1999. – 218-219.</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2. </w:t>
      </w:r>
      <w:r w:rsidRPr="00B145B8">
        <w:rPr>
          <w:rFonts w:ascii="Times New Roman" w:hAnsi="Times New Roman" w:cs="Times New Roman"/>
          <w:color w:val="000000"/>
          <w:sz w:val="28"/>
          <w:szCs w:val="28"/>
          <w:lang w:val="uz-Cyrl-UZ"/>
        </w:rPr>
        <w:t>Авликулов А. События местного значения. – М.: СП, 1986. – с.196-203.</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3. </w:t>
      </w:r>
      <w:r w:rsidRPr="00B145B8">
        <w:rPr>
          <w:rFonts w:ascii="Times New Roman" w:hAnsi="Times New Roman" w:cs="Times New Roman"/>
          <w:sz w:val="28"/>
          <w:szCs w:val="28"/>
          <w:lang w:val="uz-Cyrl-UZ"/>
        </w:rPr>
        <w:t>uzxalqharakati.com/archives//2002.</w:t>
      </w:r>
    </w:p>
    <w:p w:rsidR="00B145B8" w:rsidRPr="00B145B8" w:rsidRDefault="00B145B8" w:rsidP="00B145B8">
      <w:pPr>
        <w:ind w:firstLine="567"/>
        <w:rPr>
          <w:rFonts w:ascii="Times New Roman" w:hAnsi="Times New Roman" w:cs="Times New Roman"/>
          <w:iCs/>
          <w:sz w:val="28"/>
          <w:szCs w:val="28"/>
          <w:lang w:val="uz-Cyrl-UZ"/>
        </w:rPr>
      </w:pPr>
      <w:hyperlink r:id="rId528" w:history="1">
        <w:r w:rsidRPr="00B145B8">
          <w:rPr>
            <w:rStyle w:val="a9"/>
            <w:rFonts w:ascii="Times New Roman" w:hAnsi="Times New Roman" w:cs="Times New Roman"/>
            <w:iCs/>
            <w:sz w:val="28"/>
            <w:szCs w:val="28"/>
            <w:lang w:val="uz-Cyrl-UZ"/>
          </w:rPr>
          <w:t>http://uforum.uz/showthread.php?p=496833</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iCs/>
          <w:sz w:val="28"/>
          <w:szCs w:val="28"/>
          <w:lang w:val="uz-Cyrl-UZ"/>
        </w:rPr>
        <w:t>4.</w:t>
      </w:r>
      <w:hyperlink r:id="rId529" w:history="1">
        <w:r w:rsidRPr="00B145B8">
          <w:rPr>
            <w:rStyle w:val="a9"/>
            <w:rFonts w:ascii="Times New Roman" w:hAnsi="Times New Roman" w:cs="Times New Roman"/>
            <w:sz w:val="28"/>
            <w:szCs w:val="28"/>
            <w:lang w:val="uz-Cyrl-UZ"/>
          </w:rPr>
          <w:t>http://www.google.co.uz/imgres?q=Тўйлар&amp;um</w:t>
        </w:r>
      </w:hyperlink>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5.</w:t>
      </w:r>
      <w:hyperlink r:id="rId530" w:history="1">
        <w:r w:rsidRPr="00B145B8">
          <w:rPr>
            <w:rStyle w:val="a9"/>
            <w:rFonts w:ascii="Times New Roman" w:hAnsi="Times New Roman" w:cs="Times New Roman"/>
            <w:sz w:val="28"/>
            <w:szCs w:val="28"/>
            <w:lang w:val="uz-Cyrl-UZ"/>
          </w:rPr>
          <w:t>http://www.google.co.uz/search?tbm=isch&amp;hl=ru&amp;source=hp&amp;biw=1680&amp;bih=959&amp;q=Никоҳ+маросими</w:t>
        </w:r>
      </w:hyperlink>
    </w:p>
    <w:p w:rsidR="00B145B8" w:rsidRPr="00B145B8" w:rsidRDefault="00B145B8" w:rsidP="00B145B8">
      <w:pPr>
        <w:ind w:firstLine="567"/>
        <w:rPr>
          <w:rStyle w:val="apple-style-span"/>
          <w:rFonts w:ascii="Times New Roman" w:hAnsi="Times New Roman" w:cs="Times New Roman"/>
          <w:color w:val="002060"/>
          <w:sz w:val="28"/>
          <w:szCs w:val="28"/>
          <w:lang w:val="en-US"/>
        </w:rPr>
      </w:pPr>
      <w:r w:rsidRPr="00B145B8">
        <w:rPr>
          <w:rStyle w:val="apple-style-span"/>
          <w:rFonts w:ascii="Times New Roman" w:hAnsi="Times New Roman" w:cs="Times New Roman"/>
          <w:color w:val="002060"/>
          <w:sz w:val="28"/>
          <w:szCs w:val="28"/>
          <w:lang w:val="uz-Cyrl-UZ"/>
        </w:rPr>
        <w:t xml:space="preserve">6. </w:t>
      </w:r>
      <w:r w:rsidRPr="00B145B8">
        <w:rPr>
          <w:rStyle w:val="apple-style-span"/>
          <w:rFonts w:ascii="Times New Roman" w:hAnsi="Times New Roman" w:cs="Times New Roman"/>
          <w:color w:val="002060"/>
          <w:sz w:val="28"/>
          <w:szCs w:val="28"/>
          <w:lang w:val="en-US"/>
        </w:rPr>
        <w:t>info.islom.uz/content/view/1755/999/</w:t>
      </w:r>
    </w:p>
    <w:p w:rsidR="00B145B8" w:rsidRPr="00B145B8" w:rsidRDefault="00B145B8" w:rsidP="00B145B8">
      <w:pPr>
        <w:ind w:firstLine="567"/>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7. Жўраев К. Этномаданият. Маърузалар матни. АДУ АРМ</w:t>
      </w:r>
    </w:p>
    <w:p w:rsidR="00B145B8" w:rsidRPr="00B145B8" w:rsidRDefault="00B145B8" w:rsidP="00B145B8">
      <w:pPr>
        <w:pStyle w:val="21"/>
        <w:spacing w:after="0" w:line="240" w:lineRule="auto"/>
        <w:ind w:firstLine="426"/>
        <w:jc w:val="center"/>
        <w:rPr>
          <w:sz w:val="28"/>
          <w:szCs w:val="28"/>
          <w:lang w:val="uz-Cyrl-UZ"/>
        </w:rPr>
      </w:pPr>
    </w:p>
    <w:p w:rsidR="00B145B8" w:rsidRPr="00B145B8" w:rsidRDefault="00B145B8" w:rsidP="00B145B8">
      <w:pPr>
        <w:pStyle w:val="21"/>
        <w:spacing w:after="0" w:line="240" w:lineRule="auto"/>
        <w:ind w:firstLine="426"/>
        <w:jc w:val="center"/>
        <w:rPr>
          <w:b/>
          <w:sz w:val="28"/>
          <w:szCs w:val="28"/>
          <w:lang w:val="uz-Cyrl-UZ"/>
        </w:rPr>
      </w:pPr>
      <w:r w:rsidRPr="00B145B8">
        <w:rPr>
          <w:b/>
          <w:sz w:val="28"/>
          <w:szCs w:val="28"/>
          <w:lang w:val="uz-Cyrl-UZ"/>
        </w:rPr>
        <w:t>6-мавзуХалқ байрамлари, ўйин ва маросимлари. Ҳалқ анъанавий миллий ўйинлари ва уларнинг турлари.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pStyle w:val="21"/>
        <w:spacing w:after="0" w:line="276" w:lineRule="auto"/>
        <w:ind w:firstLine="426"/>
        <w:rPr>
          <w:sz w:val="28"/>
          <w:szCs w:val="28"/>
          <w:lang w:val="uz-Cyrl-UZ"/>
        </w:rPr>
      </w:pPr>
      <w:r w:rsidRPr="00B145B8">
        <w:rPr>
          <w:sz w:val="28"/>
          <w:szCs w:val="28"/>
          <w:lang w:val="uz-Cyrl-UZ"/>
        </w:rPr>
        <w:t>1.Қандай Халқ байрамлари, ўйин ва маросимларини биласиз?</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2.Нима учун бу байрам ва маросимлар халқ номи билан аталади?</w:t>
      </w:r>
    </w:p>
    <w:p w:rsidR="00B145B8" w:rsidRPr="00B145B8" w:rsidRDefault="00B145B8" w:rsidP="00B145B8">
      <w:pPr>
        <w:ind w:left="36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3. Гадойлик ва дайдиликка қарши Амир Темур қандай чора кўрган?</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4.Юртбошимиз И.Каримов Наврўзни қандай таърифлайди? </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5. Президентнинг байрам истаклари моҳияти нимада?</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6. Қадимда Наврўз қандай нишонланган?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7. Деҳқонлар, ҳунармандлар ва ёш-яланглар  Наврўзни қандай нишонлаганлар?</w:t>
      </w:r>
    </w:p>
    <w:p w:rsidR="00B145B8" w:rsidRPr="00B145B8" w:rsidRDefault="00B145B8" w:rsidP="00B145B8">
      <w:pPr>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8. Ўзбекларда ёмғир чақириш одати қандай бажарилган?</w:t>
      </w:r>
    </w:p>
    <w:p w:rsidR="00B145B8" w:rsidRPr="00B145B8" w:rsidRDefault="00B145B8" w:rsidP="00B145B8">
      <w:pPr>
        <w:ind w:firstLine="567"/>
        <w:jc w:val="both"/>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 xml:space="preserve"> 1.Каримов И.А. Наврўзи олам барчамизга муборак бўлсин! // Асарлар. 10-том, – Т.: Ўзбекистон, 2002. – 296-299-б.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2.Темур тузуклари. – Т.: Ўзбекистон, 2010. – 142-б.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3.Обидов Р. Пайғамбарлар тарихи исломият тарихидир. – Т.: Мовароуннаҳр, 2005. – 136-137-б).</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4. Инжил, Ибтидо, 22-боб:1-19</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5.Жўраев К. Этномаданият. Маърузалар матни. АДУ АРМ. 2011.</w:t>
      </w:r>
    </w:p>
    <w:p w:rsidR="00B145B8" w:rsidRPr="00B145B8" w:rsidRDefault="00B145B8" w:rsidP="00B145B8">
      <w:pPr>
        <w:pStyle w:val="21"/>
        <w:spacing w:after="0" w:line="276" w:lineRule="auto"/>
        <w:ind w:left="0" w:firstLine="709"/>
        <w:rPr>
          <w:sz w:val="28"/>
          <w:szCs w:val="28"/>
          <w:lang w:val="uz-Cyrl-UZ"/>
        </w:rPr>
      </w:pPr>
      <w:r w:rsidRPr="00B145B8">
        <w:rPr>
          <w:sz w:val="28"/>
          <w:szCs w:val="28"/>
          <w:lang w:val="uz-Cyrl-UZ"/>
        </w:rPr>
        <w:t>6.</w:t>
      </w:r>
      <w:hyperlink r:id="rId531" w:history="1">
        <w:r w:rsidRPr="00B145B8">
          <w:rPr>
            <w:rStyle w:val="a9"/>
            <w:sz w:val="28"/>
            <w:szCs w:val="28"/>
            <w:lang w:val="uz-Cyrl-UZ"/>
          </w:rPr>
          <w:t>http://fikr.uz/posts/303.html</w:t>
        </w:r>
      </w:hyperlink>
    </w:p>
    <w:p w:rsidR="00B145B8" w:rsidRPr="00B145B8" w:rsidRDefault="00B145B8" w:rsidP="00B145B8">
      <w:pPr>
        <w:pStyle w:val="21"/>
        <w:spacing w:after="0" w:line="276" w:lineRule="auto"/>
        <w:ind w:left="0" w:firstLine="709"/>
        <w:rPr>
          <w:rFonts w:eastAsia="Calibri"/>
          <w:sz w:val="28"/>
          <w:szCs w:val="28"/>
          <w:lang w:val="uz-Cyrl-UZ" w:eastAsia="en-US"/>
        </w:rPr>
      </w:pPr>
      <w:r w:rsidRPr="00B145B8">
        <w:rPr>
          <w:sz w:val="28"/>
          <w:szCs w:val="28"/>
          <w:lang w:val="uz-Cyrl-UZ"/>
        </w:rPr>
        <w:t xml:space="preserve">7. </w:t>
      </w:r>
      <w:hyperlink r:id="rId532" w:history="1">
        <w:r w:rsidRPr="00B145B8">
          <w:rPr>
            <w:rStyle w:val="a9"/>
            <w:sz w:val="28"/>
            <w:szCs w:val="28"/>
            <w:lang w:val="uz-Cyrl-UZ"/>
          </w:rPr>
          <w:t>http://archeology.uz/news/cat.php?id=games_of_surkhan</w:t>
        </w:r>
      </w:hyperlink>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7-мавзу:</w:t>
      </w:r>
    </w:p>
    <w:p w:rsidR="00B145B8" w:rsidRPr="00B145B8" w:rsidRDefault="00B145B8" w:rsidP="00B145B8">
      <w:pPr>
        <w:ind w:firstLine="709"/>
        <w:jc w:val="center"/>
        <w:rPr>
          <w:rFonts w:ascii="Times New Roman" w:hAnsi="Times New Roman" w:cs="Times New Roman"/>
          <w:b/>
          <w:iCs/>
          <w:color w:val="000000"/>
          <w:sz w:val="28"/>
          <w:szCs w:val="28"/>
          <w:lang w:val="uz-Cyrl-UZ"/>
        </w:rPr>
      </w:pPr>
      <w:r w:rsidRPr="00B145B8">
        <w:rPr>
          <w:rFonts w:ascii="Times New Roman" w:hAnsi="Times New Roman" w:cs="Times New Roman"/>
          <w:b/>
          <w:bCs/>
          <w:color w:val="000000"/>
          <w:sz w:val="28"/>
          <w:szCs w:val="28"/>
          <w:lang w:val="uz-Cyrl-UZ"/>
        </w:rPr>
        <w:t>Миллий истиқлол ва Ўзбекистонда маданий тараққиёт.</w:t>
      </w:r>
    </w:p>
    <w:p w:rsidR="00B145B8" w:rsidRPr="00B145B8" w:rsidRDefault="00B145B8" w:rsidP="00B145B8">
      <w:pPr>
        <w:tabs>
          <w:tab w:val="left" w:pos="8647"/>
        </w:tabs>
        <w:ind w:firstLine="709"/>
        <w:jc w:val="center"/>
        <w:rPr>
          <w:rFonts w:ascii="Times New Roman" w:hAnsi="Times New Roman" w:cs="Times New Roman"/>
          <w:color w:val="000000"/>
          <w:sz w:val="28"/>
          <w:szCs w:val="28"/>
          <w:lang w:val="uz-Cyrl-UZ"/>
        </w:rPr>
      </w:pP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1.Мустақиллик шароитида миллий маданиятлар ривожланишининг ижтимоий-сиёсий омилларини таҳлил этинг.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2.Маданий юксалишнинг ҳозирги босқичи хусусияти нимада?</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3.Мамлакатимизда амалга оширилаётган маънавий–маърифий ислоҳотларнинг моҳияти ва зарурлиги.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4.Маънавий-маърифий ислоҳотларнинг амалга оширишнинг асосий йўлларини айтинг.</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5.Таълим қонуни ва Кадрлар тайёрлаш миллий дастурининг маданий–маърифий ислоҳотларининг амалга оширишдаги аҳамияти.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6.Маданий тараққиётда миллий-маданий марказларнинг ўрни.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Маданий-маърифий ислоҳотлар жараёнида миллий тарихий меросга муносабат мезонлари.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8. Маданий тараққиётда миллий ва умумбашарий қадриятларнинг уйғунлиги.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9.Маданий-маърифий ислоҳотлар ва комил инсон тарбияси вазифасини тушунтиринг.</w:t>
      </w: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p>
    <w:p w:rsidR="00B145B8" w:rsidRPr="00B145B8" w:rsidRDefault="00B145B8" w:rsidP="00B145B8">
      <w:pPr>
        <w:ind w:firstLine="567"/>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1. Каримов И.А. Ўзбекистон – демократия ва ижтимоий адолат жамияти. // Асарлар. 1-том. – Т.: Ўзбекистон, 1996. – 44-49-б.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2. Каримов И.А. Баркамол авлод – Ўзбекистон тараққиётининг пойдевори. // Асарлар. 6-том. – Т.: Ўзбекистон, 1998. – 324-346-б.</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lastRenderedPageBreak/>
        <w:t xml:space="preserve">3. Каримов И.А. Юксак маънавият – енгилмас куч. – Т.: Маънавият, 2008. – 44-49-б.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4. Каримов И.А. Тарихий хотирасиз келажак йўқ.// Асарлар. 7-том. – Т.: Ўзбекистон, 1999. – 132-154-б. </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 xml:space="preserve"> 5. </w:t>
      </w:r>
      <w:hyperlink r:id="rId533" w:history="1">
        <w:r w:rsidRPr="00B145B8">
          <w:rPr>
            <w:rStyle w:val="a9"/>
            <w:rFonts w:ascii="Times New Roman" w:hAnsi="Times New Roman" w:cs="Times New Roman"/>
            <w:sz w:val="28"/>
            <w:szCs w:val="28"/>
            <w:lang w:val="uz-Cyrl-UZ"/>
          </w:rPr>
          <w:t>http://www.parliament.gov.uz/uz/analytics/983</w:t>
        </w:r>
      </w:hyperlink>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 6. </w:t>
      </w:r>
      <w:hyperlink r:id="rId534" w:history="1">
        <w:r w:rsidRPr="00B145B8">
          <w:rPr>
            <w:rStyle w:val="a9"/>
            <w:rFonts w:ascii="Times New Roman" w:hAnsi="Times New Roman" w:cs="Times New Roman"/>
            <w:sz w:val="28"/>
            <w:szCs w:val="28"/>
            <w:lang w:val="uz-Cyrl-UZ"/>
          </w:rPr>
          <w:t>http://library.tuit.uz/skanir_knigi/book/madaniyatsh/madaniyatshunoslik2.htm</w:t>
        </w:r>
      </w:hyperlink>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 7. Жўраев К. Этномаданият. Маърузалар матни. АДУ АРМ.</w:t>
      </w:r>
    </w:p>
    <w:p w:rsidR="00B145B8" w:rsidRPr="00B145B8" w:rsidRDefault="00B145B8" w:rsidP="00B145B8">
      <w:pPr>
        <w:tabs>
          <w:tab w:val="left" w:pos="8647"/>
        </w:tabs>
        <w:rPr>
          <w:rFonts w:ascii="Times New Roman" w:hAnsi="Times New Roman" w:cs="Times New Roman"/>
          <w:b/>
          <w:color w:val="000000"/>
          <w:sz w:val="28"/>
          <w:szCs w:val="28"/>
          <w:lang w:val="uz-Cyrl-UZ"/>
        </w:rPr>
      </w:pPr>
    </w:p>
    <w:p w:rsidR="00B145B8" w:rsidRPr="00B145B8" w:rsidRDefault="00B145B8" w:rsidP="00B145B8">
      <w:pPr>
        <w:tabs>
          <w:tab w:val="left" w:pos="8647"/>
        </w:tabs>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8-мавзу</w:t>
      </w:r>
    </w:p>
    <w:p w:rsidR="00B145B8" w:rsidRPr="00B145B8" w:rsidRDefault="00B145B8" w:rsidP="00B145B8">
      <w:pPr>
        <w:tabs>
          <w:tab w:val="left" w:pos="8647"/>
        </w:tabs>
        <w:ind w:firstLine="709"/>
        <w:jc w:val="center"/>
        <w:rPr>
          <w:rFonts w:ascii="Times New Roman" w:hAnsi="Times New Roman" w:cs="Times New Roman"/>
          <w:b/>
          <w:bCs/>
          <w:color w:val="000000"/>
          <w:sz w:val="28"/>
          <w:szCs w:val="28"/>
          <w:lang w:val="uz-Cyrl-UZ"/>
        </w:rPr>
      </w:pPr>
      <w:r w:rsidRPr="00B145B8">
        <w:rPr>
          <w:rFonts w:ascii="Times New Roman" w:hAnsi="Times New Roman" w:cs="Times New Roman"/>
          <w:b/>
          <w:bCs/>
          <w:color w:val="000000"/>
          <w:sz w:val="28"/>
          <w:szCs w:val="28"/>
          <w:lang w:val="uz-Cyrl-UZ"/>
        </w:rPr>
        <w:t>Ўзбек меҳмондўстлигининг этномаданиятдаги аҳамияти.</w:t>
      </w: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shd w:val="clear" w:color="auto" w:fill="FFFFFF"/>
        <w:ind w:right="-1"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1. Биз ҳаммамиз бу бунёда меҳмонмиз ибораси нимани билдиради?</w:t>
      </w:r>
      <w:r w:rsidRPr="00B145B8">
        <w:rPr>
          <w:rFonts w:ascii="Times New Roman" w:hAnsi="Times New Roman" w:cs="Times New Roman"/>
          <w:sz w:val="28"/>
          <w:szCs w:val="28"/>
          <w:lang w:val="uz-Cyrl-UZ"/>
        </w:rPr>
        <w:t xml:space="preserve"> </w:t>
      </w:r>
    </w:p>
    <w:p w:rsidR="00B145B8" w:rsidRPr="00B145B8" w:rsidRDefault="00B145B8" w:rsidP="00B145B8">
      <w:pPr>
        <w:shd w:val="clear" w:color="auto" w:fill="FFFFFF"/>
        <w:ind w:right="-1"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2. Ўзбекча меҳмоннавозликнинг қандай белгилари бор?</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3. Вилоятларда меҳмон қандай кутилади?</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4. 283-бетдаги суратда нима тасвирланган?</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5. “Ҳашр” сурасидаги 9-оятни тавсифлаб беринг ва хулоса чиқаринг. </w:t>
      </w: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6. Ўзбек халқининг меҳмондўстлигини И.Каримов қандай ифодалади?</w:t>
      </w:r>
    </w:p>
    <w:p w:rsidR="00B145B8" w:rsidRPr="00B145B8" w:rsidRDefault="00B145B8" w:rsidP="00B145B8">
      <w:pPr>
        <w:ind w:firstLine="567"/>
        <w:jc w:val="both"/>
        <w:rPr>
          <w:rFonts w:ascii="Times New Roman" w:hAnsi="Times New Roman" w:cs="Times New Roman"/>
          <w:color w:val="000000"/>
          <w:sz w:val="28"/>
          <w:szCs w:val="28"/>
          <w:lang w:val="uz-Cyrl-UZ"/>
        </w:rPr>
      </w:pPr>
      <w:r w:rsidRPr="00B145B8">
        <w:rPr>
          <w:rFonts w:ascii="Times New Roman" w:hAnsi="Times New Roman" w:cs="Times New Roman"/>
          <w:color w:val="000000"/>
          <w:sz w:val="28"/>
          <w:szCs w:val="28"/>
          <w:lang w:val="uz-Cyrl-UZ"/>
        </w:rPr>
        <w:t>7. Расулуллоҳ соллаллоҳу алайҳи васаллам меҳмондўстлиқ ҳақида</w:t>
      </w:r>
    </w:p>
    <w:p w:rsidR="00B145B8" w:rsidRPr="00B145B8" w:rsidRDefault="00B145B8" w:rsidP="00B145B8">
      <w:pPr>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sz w:val="28"/>
          <w:szCs w:val="28"/>
          <w:lang w:val="uz-Cyrl-UZ"/>
        </w:rPr>
        <w:t>8. Халқ оғзаки ижодида меҳмондўстлик ҳақида қандай ҳикматлар бор?</w:t>
      </w:r>
    </w:p>
    <w:p w:rsidR="00B145B8" w:rsidRPr="00B145B8" w:rsidRDefault="00B145B8" w:rsidP="00B145B8">
      <w:pPr>
        <w:ind w:firstLine="567"/>
        <w:jc w:val="center"/>
        <w:rPr>
          <w:rFonts w:ascii="Times New Roman" w:hAnsi="Times New Roman" w:cs="Times New Roman"/>
          <w:b/>
          <w:color w:val="000000"/>
          <w:sz w:val="28"/>
          <w:szCs w:val="28"/>
          <w:lang w:val="uz-Cyrl-UZ"/>
        </w:rPr>
      </w:pPr>
    </w:p>
    <w:p w:rsidR="00B145B8" w:rsidRPr="00B145B8" w:rsidRDefault="00B145B8" w:rsidP="00B145B8">
      <w:pPr>
        <w:ind w:firstLine="567"/>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center"/>
        <w:rPr>
          <w:rFonts w:ascii="Times New Roman" w:hAnsi="Times New Roman" w:cs="Times New Roman"/>
          <w:sz w:val="28"/>
          <w:szCs w:val="28"/>
          <w:lang w:val="uz-Cyrl-UZ"/>
        </w:rPr>
      </w:pPr>
    </w:p>
    <w:p w:rsidR="00B145B8" w:rsidRPr="00B145B8" w:rsidRDefault="00B145B8" w:rsidP="00B145B8">
      <w:pPr>
        <w:ind w:firstLine="567"/>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1. Каримов И.А. Баркамол авлод – Ўзбекистон тараққиётининг пойдевори. // Асарлар. 6-том. – Т.: Ўзбекистон, 1998. – 324-346-б.</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2. Ўзбек халқ мақоллари. – Т.: Фан, 1981.</w:t>
      </w:r>
    </w:p>
    <w:p w:rsidR="00B145B8" w:rsidRPr="00B145B8" w:rsidRDefault="00B145B8" w:rsidP="00B145B8">
      <w:pPr>
        <w:ind w:firstLine="567"/>
        <w:rPr>
          <w:rFonts w:ascii="Times New Roman" w:hAnsi="Times New Roman" w:cs="Times New Roman"/>
          <w:sz w:val="28"/>
          <w:szCs w:val="28"/>
          <w:lang w:val="uz-Cyrl-UZ"/>
        </w:rPr>
      </w:pPr>
      <w:r w:rsidRPr="00B145B8">
        <w:rPr>
          <w:rFonts w:ascii="Times New Roman" w:hAnsi="Times New Roman" w:cs="Times New Roman"/>
          <w:sz w:val="28"/>
          <w:szCs w:val="28"/>
          <w:lang w:val="uz-Cyrl-UZ"/>
        </w:rPr>
        <w:t>3.Инсон кўрки – одоб. – Т.: ТИУ, 2004. – 33-34-б</w:t>
      </w:r>
    </w:p>
    <w:p w:rsidR="00B145B8" w:rsidRPr="00B145B8" w:rsidRDefault="00B145B8" w:rsidP="00B145B8">
      <w:pPr>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 xml:space="preserve">       4. </w:t>
      </w:r>
      <w:hyperlink r:id="rId535" w:tgtFrame="_blank" w:history="1">
        <w:r w:rsidRPr="00B145B8">
          <w:rPr>
            <w:rStyle w:val="a9"/>
            <w:rFonts w:ascii="Times New Roman" w:hAnsi="Times New Roman" w:cs="Times New Roman"/>
            <w:iCs/>
            <w:sz w:val="28"/>
            <w:szCs w:val="28"/>
            <w:lang w:val="uz-Cyrl-UZ"/>
          </w:rPr>
          <w:t>http://korrespondent.net/world/1088003</w:t>
        </w:r>
      </w:hyperlink>
      <w:r w:rsidRPr="00B145B8">
        <w:rPr>
          <w:rFonts w:ascii="Times New Roman" w:hAnsi="Times New Roman" w:cs="Times New Roman"/>
          <w:sz w:val="28"/>
          <w:szCs w:val="28"/>
          <w:lang w:val="uz-Cyrl-UZ"/>
        </w:rPr>
        <w:t xml:space="preserve">; </w:t>
      </w:r>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5. </w:t>
      </w:r>
      <w:hyperlink r:id="rId536" w:tgtFrame="_blank" w:history="1">
        <w:r w:rsidRPr="00B145B8">
          <w:rPr>
            <w:rStyle w:val="a9"/>
            <w:rFonts w:ascii="Times New Roman" w:hAnsi="Times New Roman" w:cs="Times New Roman"/>
            <w:iCs/>
            <w:sz w:val="28"/>
            <w:szCs w:val="28"/>
            <w:lang w:val="uz-Cyrl-UZ"/>
          </w:rPr>
          <w:t>http://news.rambler.ru/Kirgizstan/head/6746985/</w:t>
        </w:r>
      </w:hyperlink>
    </w:p>
    <w:p w:rsidR="00B145B8" w:rsidRPr="00B145B8" w:rsidRDefault="00B145B8" w:rsidP="00B145B8">
      <w:pPr>
        <w:ind w:firstLine="567"/>
        <w:rPr>
          <w:rFonts w:ascii="Times New Roman" w:hAnsi="Times New Roman" w:cs="Times New Roman"/>
          <w:b/>
          <w:sz w:val="28"/>
          <w:szCs w:val="28"/>
          <w:lang w:val="uz-Cyrl-UZ"/>
        </w:rPr>
      </w:pPr>
      <w:r w:rsidRPr="00B145B8">
        <w:rPr>
          <w:rFonts w:ascii="Times New Roman" w:hAnsi="Times New Roman" w:cs="Times New Roman"/>
          <w:sz w:val="28"/>
          <w:szCs w:val="28"/>
          <w:lang w:val="uz-Cyrl-UZ"/>
        </w:rPr>
        <w:t xml:space="preserve">6. </w:t>
      </w:r>
      <w:hyperlink r:id="rId537" w:tgtFrame="_blank" w:history="1">
        <w:r w:rsidRPr="00B145B8">
          <w:rPr>
            <w:rStyle w:val="a9"/>
            <w:rFonts w:ascii="Times New Roman" w:hAnsi="Times New Roman" w:cs="Times New Roman"/>
            <w:iCs/>
            <w:sz w:val="28"/>
            <w:szCs w:val="28"/>
            <w:lang w:val="uz-Cyrl-UZ"/>
          </w:rPr>
          <w:t>http://www.regnum.ru/news/polit/1296855.html</w:t>
        </w:r>
      </w:hyperlink>
      <w:r w:rsidRPr="00B145B8">
        <w:rPr>
          <w:rFonts w:ascii="Times New Roman" w:hAnsi="Times New Roman" w:cs="Times New Roman"/>
          <w:sz w:val="28"/>
          <w:szCs w:val="28"/>
          <w:lang w:val="uz-Cyrl-UZ"/>
        </w:rPr>
        <w:t>.</w:t>
      </w:r>
    </w:p>
    <w:p w:rsidR="00B145B8" w:rsidRPr="00B145B8" w:rsidRDefault="00B145B8" w:rsidP="00B145B8">
      <w:pPr>
        <w:rPr>
          <w:rFonts w:ascii="Times New Roman" w:hAnsi="Times New Roman" w:cs="Times New Roman"/>
          <w:color w:val="000000"/>
          <w:sz w:val="28"/>
          <w:szCs w:val="28"/>
          <w:lang w:val="uz-Cyrl-UZ"/>
        </w:rPr>
      </w:pPr>
      <w:r w:rsidRPr="00B145B8">
        <w:rPr>
          <w:rFonts w:ascii="Times New Roman" w:hAnsi="Times New Roman" w:cs="Times New Roman"/>
          <w:sz w:val="28"/>
          <w:szCs w:val="28"/>
          <w:lang w:val="uz-Cyrl-UZ"/>
        </w:rPr>
        <w:t xml:space="preserve">       7.</w:t>
      </w:r>
      <w:hyperlink r:id="rId538" w:history="1">
        <w:r w:rsidRPr="00B145B8">
          <w:rPr>
            <w:rStyle w:val="a9"/>
            <w:rFonts w:ascii="Times New Roman" w:hAnsi="Times New Roman" w:cs="Times New Roman"/>
            <w:sz w:val="28"/>
            <w:szCs w:val="28"/>
            <w:lang w:val="uz-Cyrl-UZ"/>
          </w:rPr>
          <w:t>http://www.google.co.uz/imgres?q=узбекское+гостеприимство</w:t>
        </w:r>
      </w:hyperlink>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ind w:firstLine="709"/>
        <w:jc w:val="center"/>
        <w:rPr>
          <w:rFonts w:ascii="Times New Roman" w:hAnsi="Times New Roman" w:cs="Times New Roman"/>
          <w:color w:val="000000"/>
          <w:sz w:val="28"/>
          <w:szCs w:val="28"/>
          <w:lang w:val="uz-Cyrl-UZ"/>
        </w:rPr>
      </w:pP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color w:val="000000"/>
          <w:sz w:val="28"/>
          <w:szCs w:val="28"/>
          <w:lang w:val="uz-Cyrl-UZ"/>
        </w:rPr>
        <w:t>9-мавзу:</w:t>
      </w:r>
    </w:p>
    <w:p w:rsidR="00B145B8" w:rsidRPr="00B145B8" w:rsidRDefault="00B145B8" w:rsidP="00B145B8">
      <w:pPr>
        <w:ind w:firstLine="709"/>
        <w:jc w:val="center"/>
        <w:rPr>
          <w:rFonts w:ascii="Times New Roman" w:hAnsi="Times New Roman" w:cs="Times New Roman"/>
          <w:b/>
          <w:color w:val="000000"/>
          <w:sz w:val="28"/>
          <w:szCs w:val="28"/>
          <w:lang w:val="uz-Cyrl-UZ"/>
        </w:rPr>
      </w:pPr>
      <w:r w:rsidRPr="00B145B8">
        <w:rPr>
          <w:rFonts w:ascii="Times New Roman" w:hAnsi="Times New Roman" w:cs="Times New Roman"/>
          <w:b/>
          <w:bCs/>
          <w:color w:val="000000"/>
          <w:sz w:val="28"/>
          <w:szCs w:val="28"/>
          <w:lang w:val="uz-Cyrl-UZ"/>
        </w:rPr>
        <w:t>Ўзбек маҳалласи – жаҳон этномаданиятидаги феномен.</w:t>
      </w:r>
    </w:p>
    <w:p w:rsidR="00B145B8" w:rsidRPr="00B145B8" w:rsidRDefault="00B145B8" w:rsidP="00B145B8">
      <w:pPr>
        <w:rPr>
          <w:rFonts w:ascii="Times New Roman" w:hAnsi="Times New Roman" w:cs="Times New Roman"/>
          <w:sz w:val="28"/>
          <w:szCs w:val="28"/>
          <w:lang w:val="uz-Cyrl-UZ"/>
        </w:rPr>
      </w:pP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Нима учун маҳалла </w:t>
      </w:r>
      <w:r w:rsidRPr="00B145B8">
        <w:rPr>
          <w:rFonts w:ascii="Times New Roman" w:hAnsi="Times New Roman" w:cs="Times New Roman"/>
          <w:i/>
          <w:color w:val="000000"/>
          <w:sz w:val="28"/>
          <w:szCs w:val="28"/>
          <w:lang w:val="uz-Cyrl-UZ"/>
        </w:rPr>
        <w:t>адолат маскани</w:t>
      </w:r>
      <w:r w:rsidRPr="00B145B8">
        <w:rPr>
          <w:rFonts w:ascii="Times New Roman" w:hAnsi="Times New Roman" w:cs="Times New Roman"/>
          <w:bCs/>
          <w:color w:val="000000"/>
          <w:sz w:val="28"/>
          <w:szCs w:val="28"/>
          <w:lang w:val="uz-Cyrl-UZ"/>
        </w:rPr>
        <w:t xml:space="preserve"> дейилади?</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Cs/>
          <w:color w:val="000000"/>
          <w:sz w:val="28"/>
          <w:szCs w:val="28"/>
          <w:lang w:val="uz-Cyrl-UZ"/>
        </w:rPr>
        <w:t>Ватан маҳалладан бошланажагини таърифлаб беринг.</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bCs/>
          <w:color w:val="000000"/>
          <w:sz w:val="28"/>
          <w:szCs w:val="28"/>
          <w:lang w:val="uz-Cyrl-UZ"/>
        </w:rPr>
        <w:t>“</w:t>
      </w:r>
      <w:r w:rsidRPr="00B145B8">
        <w:rPr>
          <w:rFonts w:ascii="Times New Roman" w:hAnsi="Times New Roman" w:cs="Times New Roman"/>
          <w:iCs/>
          <w:color w:val="000000"/>
          <w:sz w:val="28"/>
          <w:szCs w:val="28"/>
          <w:lang w:val="uz-Cyrl-UZ"/>
        </w:rPr>
        <w:t>Аллоҳнинг нусрат қўли жамоатдадур” ҳадиси шарифнинг моҳияти нимада?</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 Ж</w:t>
      </w:r>
      <w:r w:rsidRPr="00B145B8">
        <w:rPr>
          <w:rFonts w:ascii="Times New Roman" w:hAnsi="Times New Roman" w:cs="Times New Roman"/>
          <w:iCs/>
          <w:color w:val="000000"/>
          <w:sz w:val="28"/>
          <w:szCs w:val="28"/>
          <w:lang w:val="uz-Cyrl-UZ"/>
        </w:rPr>
        <w:t>амоатдан ажралганнинг дўзахилиги нимада кўринади?</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 xml:space="preserve"> Маҳалланинг энг ғамхўр мураббийлиги исботлаб беринг. </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Сизнинг тил офатларининг муносабатингиз.</w:t>
      </w:r>
    </w:p>
    <w:p w:rsidR="00B145B8" w:rsidRPr="00B145B8" w:rsidRDefault="00B145B8" w:rsidP="00B145B8">
      <w:pPr>
        <w:tabs>
          <w:tab w:val="left" w:pos="851"/>
          <w:tab w:val="num" w:pos="2880"/>
        </w:tabs>
        <w:ind w:firstLine="567"/>
        <w:jc w:val="both"/>
        <w:rPr>
          <w:rFonts w:ascii="Times New Roman" w:hAnsi="Times New Roman" w:cs="Times New Roman"/>
          <w:b/>
          <w:color w:val="000000"/>
          <w:sz w:val="28"/>
          <w:szCs w:val="28"/>
          <w:lang w:val="uz-Cyrl-UZ"/>
        </w:rPr>
      </w:pPr>
      <w:r w:rsidRPr="00B145B8">
        <w:rPr>
          <w:rFonts w:ascii="Times New Roman" w:hAnsi="Times New Roman" w:cs="Times New Roman"/>
          <w:color w:val="000000"/>
          <w:sz w:val="28"/>
          <w:szCs w:val="28"/>
          <w:lang w:val="uz-Cyrl-UZ"/>
        </w:rPr>
        <w:t>Президентимизнинг маҳалла одоби</w:t>
      </w:r>
      <w:r w:rsidRPr="00B145B8">
        <w:rPr>
          <w:rFonts w:ascii="Times New Roman" w:hAnsi="Times New Roman" w:cs="Times New Roman"/>
          <w:sz w:val="28"/>
          <w:szCs w:val="28"/>
          <w:lang w:val="uz-Cyrl-UZ"/>
        </w:rPr>
        <w:t xml:space="preserve">  ҳақидаги қайдларини шарҳланг.</w:t>
      </w:r>
    </w:p>
    <w:p w:rsidR="00B145B8" w:rsidRPr="00B145B8" w:rsidRDefault="00B145B8" w:rsidP="00B145B8">
      <w:pPr>
        <w:tabs>
          <w:tab w:val="left" w:pos="851"/>
          <w:tab w:val="num" w:pos="2880"/>
        </w:tabs>
        <w:ind w:firstLine="567"/>
        <w:jc w:val="both"/>
        <w:rPr>
          <w:rFonts w:ascii="Times New Roman" w:hAnsi="Times New Roman" w:cs="Times New Roman"/>
          <w:bCs/>
          <w:color w:val="000000"/>
          <w:sz w:val="28"/>
          <w:szCs w:val="28"/>
          <w:lang w:val="uz-Cyrl-UZ"/>
        </w:rPr>
      </w:pPr>
    </w:p>
    <w:p w:rsidR="00B145B8" w:rsidRPr="00B145B8" w:rsidRDefault="00B145B8" w:rsidP="00B145B8">
      <w:pPr>
        <w:tabs>
          <w:tab w:val="left" w:pos="1141"/>
        </w:tabs>
        <w:ind w:hanging="134"/>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Мустақил иш</w:t>
      </w:r>
    </w:p>
    <w:p w:rsidR="00B145B8" w:rsidRPr="00B145B8" w:rsidRDefault="00B145B8" w:rsidP="00B145B8">
      <w:pPr>
        <w:tabs>
          <w:tab w:val="left" w:pos="851"/>
          <w:tab w:val="num" w:pos="2880"/>
        </w:tabs>
        <w:ind w:firstLine="567"/>
        <w:jc w:val="both"/>
        <w:rPr>
          <w:rFonts w:ascii="Times New Roman" w:hAnsi="Times New Roman" w:cs="Times New Roman"/>
          <w:bCs/>
          <w:color w:val="000000"/>
          <w:sz w:val="28"/>
          <w:szCs w:val="28"/>
          <w:lang w:val="uz-Cyrl-UZ"/>
        </w:rPr>
      </w:pPr>
    </w:p>
    <w:p w:rsidR="00B145B8" w:rsidRPr="00B145B8" w:rsidRDefault="00B145B8" w:rsidP="00B145B8">
      <w:pPr>
        <w:tabs>
          <w:tab w:val="left" w:pos="851"/>
          <w:tab w:val="num" w:pos="2880"/>
        </w:tabs>
        <w:ind w:firstLine="567"/>
        <w:jc w:val="both"/>
        <w:rPr>
          <w:rFonts w:ascii="Times New Roman" w:hAnsi="Times New Roman" w:cs="Times New Roman"/>
          <w:color w:val="000000"/>
          <w:sz w:val="28"/>
          <w:szCs w:val="28"/>
          <w:lang w:val="uz-Cyrl-UZ"/>
        </w:rPr>
      </w:pPr>
      <w:r w:rsidRPr="00B145B8">
        <w:rPr>
          <w:rFonts w:ascii="Times New Roman" w:hAnsi="Times New Roman" w:cs="Times New Roman"/>
          <w:bCs/>
          <w:color w:val="000000"/>
          <w:sz w:val="28"/>
          <w:szCs w:val="28"/>
          <w:lang w:val="uz-Cyrl-UZ"/>
        </w:rPr>
        <w:t xml:space="preserve">“Ўзбек маҳалласи – жаҳон этномаданиятидаги феномен” мавзуида </w:t>
      </w:r>
      <w:r w:rsidRPr="00B145B8">
        <w:rPr>
          <w:rFonts w:ascii="Times New Roman" w:hAnsi="Times New Roman" w:cs="Times New Roman"/>
          <w:b/>
          <w:bCs/>
          <w:color w:val="000000"/>
          <w:sz w:val="28"/>
          <w:szCs w:val="28"/>
          <w:lang w:val="uz-Cyrl-UZ"/>
        </w:rPr>
        <w:t xml:space="preserve">эссе </w:t>
      </w:r>
      <w:r w:rsidRPr="00B145B8">
        <w:rPr>
          <w:rFonts w:ascii="Times New Roman" w:hAnsi="Times New Roman" w:cs="Times New Roman"/>
          <w:bCs/>
          <w:color w:val="000000"/>
          <w:sz w:val="28"/>
          <w:szCs w:val="28"/>
          <w:lang w:val="uz-Cyrl-UZ"/>
        </w:rPr>
        <w:t>ҳимояси</w:t>
      </w:r>
    </w:p>
    <w:p w:rsidR="00B145B8" w:rsidRPr="00B145B8" w:rsidRDefault="00B145B8" w:rsidP="00B145B8">
      <w:pPr>
        <w:jc w:val="center"/>
        <w:rPr>
          <w:rFonts w:ascii="Times New Roman" w:hAnsi="Times New Roman" w:cs="Times New Roman"/>
          <w:color w:val="000000"/>
          <w:sz w:val="28"/>
          <w:szCs w:val="28"/>
          <w:lang w:val="uz-Cyrl-UZ"/>
        </w:rPr>
      </w:pPr>
      <w:r w:rsidRPr="00B145B8">
        <w:rPr>
          <w:rFonts w:ascii="Times New Roman" w:hAnsi="Times New Roman" w:cs="Times New Roman"/>
          <w:b/>
          <w:color w:val="000000"/>
          <w:sz w:val="28"/>
          <w:szCs w:val="28"/>
          <w:lang w:val="uz-Cyrl-UZ"/>
        </w:rPr>
        <w:t>Адабиёт</w:t>
      </w:r>
    </w:p>
    <w:p w:rsidR="00B145B8" w:rsidRPr="00B145B8" w:rsidRDefault="00B145B8" w:rsidP="00B145B8">
      <w:pPr>
        <w:ind w:firstLine="567"/>
        <w:jc w:val="both"/>
        <w:rPr>
          <w:rFonts w:ascii="Times New Roman" w:hAnsi="Times New Roman" w:cs="Times New Roman"/>
          <w:b/>
          <w:color w:val="000000"/>
          <w:sz w:val="28"/>
          <w:szCs w:val="28"/>
          <w:highlight w:val="green"/>
          <w:lang w:val="uz-Cyrl-UZ"/>
        </w:rPr>
      </w:pP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color w:val="000000"/>
          <w:sz w:val="28"/>
          <w:szCs w:val="28"/>
          <w:lang w:val="uz-Cyrl-UZ"/>
        </w:rPr>
        <w:t xml:space="preserve">1. Каримов И.А. Ҳалоллик ва фидойилик – фаолиятимизнинг асосий мезони бўлсин. // Биздан озод ва обод Ватан қолсин.  Асарлар </w:t>
      </w:r>
      <w:r w:rsidRPr="00B145B8">
        <w:rPr>
          <w:rFonts w:ascii="Times New Roman" w:hAnsi="Times New Roman" w:cs="Times New Roman"/>
          <w:sz w:val="28"/>
          <w:szCs w:val="28"/>
          <w:lang w:val="uz-Cyrl-UZ"/>
        </w:rPr>
        <w:t>2-жилд, – Т.: Ўзбекистон, 1996. –250-283-б.</w:t>
      </w:r>
    </w:p>
    <w:p w:rsidR="00B145B8" w:rsidRPr="00B145B8" w:rsidRDefault="00B145B8" w:rsidP="00B145B8">
      <w:pPr>
        <w:ind w:firstLine="709"/>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lastRenderedPageBreak/>
        <w:t>2. Ҳожиаҳмедов А. Маҳалла одоби (жамоат бўлиб яшаш одоби ҳақидаги ҳадислар асосида). – Т.: Шарқ. 2001.</w:t>
      </w:r>
    </w:p>
    <w:p w:rsidR="00B145B8" w:rsidRPr="00B145B8" w:rsidRDefault="00B145B8" w:rsidP="00B145B8">
      <w:pPr>
        <w:ind w:firstLine="709"/>
        <w:jc w:val="both"/>
        <w:rPr>
          <w:rFonts w:ascii="Times New Roman" w:hAnsi="Times New Roman" w:cs="Times New Roman"/>
          <w:b/>
          <w:color w:val="000000"/>
          <w:sz w:val="28"/>
          <w:szCs w:val="28"/>
          <w:highlight w:val="green"/>
          <w:lang w:val="uz-Cyrl-UZ"/>
        </w:rPr>
      </w:pPr>
      <w:r w:rsidRPr="00B145B8">
        <w:rPr>
          <w:rFonts w:ascii="Times New Roman" w:hAnsi="Times New Roman" w:cs="Times New Roman"/>
          <w:sz w:val="28"/>
          <w:szCs w:val="28"/>
          <w:lang w:val="uz-Cyrl-UZ"/>
        </w:rPr>
        <w:t xml:space="preserve">3. Шайх Муҳаммад Содиқ Муҳаммад Юсуф. </w:t>
      </w:r>
      <w:r w:rsidRPr="00B145B8">
        <w:rPr>
          <w:rFonts w:ascii="Times New Roman" w:hAnsi="Times New Roman" w:cs="Times New Roman"/>
          <w:color w:val="000000"/>
          <w:sz w:val="28"/>
          <w:szCs w:val="28"/>
          <w:lang w:val="uz-Cyrl-UZ"/>
        </w:rPr>
        <w:t>Руҳий тарбия. 3 жузлик,  I жуз. Покланиш. – Т.: Шарқ, 2008, 229-260</w:t>
      </w:r>
    </w:p>
    <w:p w:rsidR="00B145B8" w:rsidRPr="00B145B8" w:rsidRDefault="00B145B8" w:rsidP="00B145B8">
      <w:pPr>
        <w:ind w:firstLine="709"/>
        <w:rPr>
          <w:rFonts w:ascii="Times New Roman" w:hAnsi="Times New Roman" w:cs="Times New Roman"/>
          <w:sz w:val="28"/>
          <w:szCs w:val="28"/>
          <w:lang w:val="uz-Cyrl-UZ"/>
        </w:rPr>
      </w:pPr>
      <w:r w:rsidRPr="00B145B8">
        <w:rPr>
          <w:rFonts w:ascii="Times New Roman" w:hAnsi="Times New Roman" w:cs="Times New Roman"/>
          <w:sz w:val="28"/>
          <w:szCs w:val="28"/>
          <w:lang w:val="uz-Cyrl-UZ"/>
        </w:rPr>
        <w:t>4.</w:t>
      </w:r>
      <w:hyperlink r:id="rId539" w:history="1">
        <w:r w:rsidRPr="00B145B8">
          <w:rPr>
            <w:rStyle w:val="a9"/>
            <w:rFonts w:ascii="Times New Roman" w:hAnsi="Times New Roman" w:cs="Times New Roman"/>
            <w:sz w:val="28"/>
            <w:szCs w:val="28"/>
            <w:lang w:val="uz-Cyrl-UZ"/>
          </w:rPr>
          <w:t>http://www.muslimaat.uz/new/kutubxona/tarix/item/575-quron-jamlah.html?tmpl=component&amp;print=1</w:t>
        </w:r>
      </w:hyperlink>
    </w:p>
    <w:p w:rsidR="00B145B8" w:rsidRPr="00B145B8" w:rsidRDefault="00B145B8" w:rsidP="00B145B8">
      <w:pPr>
        <w:ind w:left="1084" w:hanging="375"/>
        <w:rPr>
          <w:rFonts w:ascii="Times New Roman" w:hAnsi="Times New Roman" w:cs="Times New Roman"/>
          <w:sz w:val="28"/>
          <w:szCs w:val="28"/>
          <w:lang w:val="uz-Cyrl-UZ"/>
        </w:rPr>
      </w:pPr>
      <w:r w:rsidRPr="00B145B8">
        <w:rPr>
          <w:rFonts w:ascii="Times New Roman" w:hAnsi="Times New Roman" w:cs="Times New Roman"/>
          <w:sz w:val="28"/>
          <w:szCs w:val="28"/>
          <w:lang w:val="uz-Cyrl-UZ"/>
        </w:rPr>
        <w:t>5.</w:t>
      </w:r>
      <w:hyperlink r:id="rId540" w:history="1">
        <w:r w:rsidRPr="00B145B8">
          <w:rPr>
            <w:rStyle w:val="a9"/>
            <w:rFonts w:ascii="Times New Roman" w:hAnsi="Times New Roman" w:cs="Times New Roman"/>
            <w:sz w:val="28"/>
            <w:szCs w:val="28"/>
            <w:lang w:val="uz-Cyrl-UZ"/>
          </w:rPr>
          <w:t>http://www.google.co.uz/imgres?q=маҳалла+жамғармаси&amp;um</w:t>
        </w:r>
      </w:hyperlink>
    </w:p>
    <w:p w:rsidR="00B145B8" w:rsidRPr="00B145B8" w:rsidRDefault="00B145B8" w:rsidP="00B145B8">
      <w:pPr>
        <w:ind w:left="1084" w:hanging="375"/>
        <w:rPr>
          <w:rFonts w:ascii="Times New Roman" w:hAnsi="Times New Roman" w:cs="Times New Roman"/>
          <w:color w:val="000000"/>
          <w:sz w:val="28"/>
          <w:szCs w:val="28"/>
          <w:highlight w:val="green"/>
          <w:lang w:val="uz-Cyrl-UZ"/>
        </w:rPr>
      </w:pPr>
      <w:r w:rsidRPr="00B145B8">
        <w:rPr>
          <w:rFonts w:ascii="Times New Roman" w:hAnsi="Times New Roman" w:cs="Times New Roman"/>
          <w:sz w:val="28"/>
          <w:szCs w:val="28"/>
          <w:lang w:val="uz-Cyrl-UZ"/>
        </w:rPr>
        <w:t>6. Жўраев К. Этномаданият. Маърузалар матни. АДУ АРМ. 2011.</w:t>
      </w:r>
    </w:p>
    <w:p w:rsidR="00B145B8" w:rsidRPr="00B145B8" w:rsidRDefault="00B145B8" w:rsidP="00B145B8">
      <w:pPr>
        <w:ind w:firstLine="567"/>
        <w:jc w:val="center"/>
        <w:rPr>
          <w:rFonts w:ascii="Times New Roman" w:hAnsi="Times New Roman" w:cs="Times New Roman"/>
          <w:color w:val="000000"/>
          <w:sz w:val="28"/>
          <w:szCs w:val="28"/>
          <w:highlight w:val="green"/>
          <w:lang w:val="uz-Cyrl-UZ"/>
        </w:rPr>
      </w:pPr>
    </w:p>
    <w:p w:rsidR="00B145B8" w:rsidRPr="00B145B8" w:rsidRDefault="00B145B8" w:rsidP="00B145B8">
      <w:pPr>
        <w:ind w:firstLine="709"/>
        <w:jc w:val="center"/>
        <w:rPr>
          <w:rFonts w:ascii="Times New Roman" w:hAnsi="Times New Roman" w:cs="Times New Roman"/>
          <w:b/>
          <w:sz w:val="28"/>
          <w:szCs w:val="28"/>
          <w:lang w:val="uz-Cyrl-UZ"/>
        </w:rPr>
      </w:pP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1-ОРАЛИҚ НАЗОРАТ</w:t>
      </w:r>
    </w:p>
    <w:p w:rsidR="00B145B8" w:rsidRPr="00B145B8" w:rsidRDefault="00B145B8" w:rsidP="00B145B8">
      <w:pPr>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саволлари</w:t>
      </w:r>
    </w:p>
    <w:p w:rsidR="00B145B8" w:rsidRPr="00B145B8" w:rsidRDefault="00B145B8" w:rsidP="00B145B8">
      <w:pPr>
        <w:ind w:firstLine="709"/>
        <w:jc w:val="center"/>
        <w:rPr>
          <w:rFonts w:ascii="Times New Roman" w:hAnsi="Times New Roman" w:cs="Times New Roman"/>
          <w:sz w:val="28"/>
          <w:szCs w:val="28"/>
          <w:lang w:val="uz-Cyrl-UZ"/>
        </w:rPr>
      </w:pPr>
    </w:p>
    <w:p w:rsidR="00B145B8" w:rsidRPr="00B145B8" w:rsidRDefault="00B145B8" w:rsidP="00B145B8">
      <w:pPr>
        <w:pStyle w:val="af3"/>
        <w:numPr>
          <w:ilvl w:val="0"/>
          <w:numId w:val="24"/>
        </w:numPr>
        <w:tabs>
          <w:tab w:val="left" w:pos="1134"/>
        </w:tabs>
        <w:spacing w:before="0" w:beforeAutospacing="0" w:after="0" w:afterAutospacing="0"/>
        <w:ind w:left="0" w:firstLine="851"/>
        <w:rPr>
          <w:sz w:val="28"/>
          <w:szCs w:val="28"/>
        </w:rPr>
      </w:pPr>
      <w:r w:rsidRPr="00B145B8">
        <w:rPr>
          <w:spacing w:val="0"/>
          <w:sz w:val="28"/>
          <w:szCs w:val="28"/>
        </w:rPr>
        <w:t>Этномаданият фанига таъриф бера оласизми?</w:t>
      </w:r>
      <w:r w:rsidRPr="00B145B8">
        <w:rPr>
          <w:sz w:val="28"/>
          <w:szCs w:val="28"/>
        </w:rPr>
        <w:t xml:space="preserve"> Этномаданият фанининг туб </w:t>
      </w:r>
      <w:r w:rsidRPr="00B145B8">
        <w:rPr>
          <w:iCs/>
          <w:color w:val="000000"/>
          <w:sz w:val="28"/>
          <w:szCs w:val="28"/>
        </w:rPr>
        <w:t>мақсад</w:t>
      </w:r>
      <w:r w:rsidRPr="00B145B8">
        <w:rPr>
          <w:iCs/>
          <w:color w:val="000000"/>
          <w:sz w:val="28"/>
          <w:szCs w:val="28"/>
          <w:lang w:val="uz-Cyrl-UZ"/>
        </w:rPr>
        <w:t xml:space="preserve"> </w:t>
      </w:r>
      <w:r w:rsidRPr="00B145B8">
        <w:rPr>
          <w:iCs/>
          <w:color w:val="000000"/>
          <w:sz w:val="28"/>
          <w:szCs w:val="28"/>
        </w:rPr>
        <w:t xml:space="preserve">ва вазифалари </w:t>
      </w:r>
      <w:r w:rsidRPr="00B145B8">
        <w:rPr>
          <w:sz w:val="28"/>
          <w:szCs w:val="28"/>
        </w:rPr>
        <w:t>нимада?</w:t>
      </w:r>
    </w:p>
    <w:p w:rsidR="00B145B8" w:rsidRPr="00B145B8" w:rsidRDefault="00B145B8" w:rsidP="00B145B8">
      <w:pPr>
        <w:pStyle w:val="af3"/>
        <w:numPr>
          <w:ilvl w:val="0"/>
          <w:numId w:val="24"/>
        </w:numPr>
        <w:tabs>
          <w:tab w:val="left" w:pos="1134"/>
        </w:tabs>
        <w:spacing w:before="0" w:beforeAutospacing="0" w:after="0" w:afterAutospacing="0"/>
        <w:ind w:left="0" w:firstLine="851"/>
        <w:rPr>
          <w:sz w:val="28"/>
          <w:szCs w:val="28"/>
        </w:rPr>
      </w:pPr>
      <w:r w:rsidRPr="00B145B8">
        <w:rPr>
          <w:i/>
          <w:iCs/>
          <w:color w:val="000000"/>
          <w:sz w:val="28"/>
          <w:szCs w:val="28"/>
        </w:rPr>
        <w:t>Евромарказчилик</w:t>
      </w:r>
      <w:r w:rsidRPr="00B145B8">
        <w:rPr>
          <w:iCs/>
          <w:color w:val="000000"/>
          <w:sz w:val="28"/>
          <w:szCs w:val="28"/>
        </w:rPr>
        <w:t xml:space="preserve"> </w:t>
      </w:r>
      <w:r w:rsidRPr="00B145B8">
        <w:rPr>
          <w:sz w:val="28"/>
          <w:szCs w:val="28"/>
        </w:rPr>
        <w:t xml:space="preserve">ғояларини сиз </w:t>
      </w:r>
      <w:r w:rsidRPr="00B145B8">
        <w:rPr>
          <w:sz w:val="28"/>
          <w:szCs w:val="28"/>
          <w:lang w:val="uz-Cyrl-UZ"/>
        </w:rPr>
        <w:t>қ</w:t>
      </w:r>
      <w:r w:rsidRPr="00B145B8">
        <w:rPr>
          <w:sz w:val="28"/>
          <w:szCs w:val="28"/>
        </w:rPr>
        <w:t>андай тушунасиз?</w:t>
      </w:r>
    </w:p>
    <w:p w:rsidR="00B145B8" w:rsidRPr="00B145B8" w:rsidRDefault="00B145B8" w:rsidP="00B145B8">
      <w:pPr>
        <w:pStyle w:val="31"/>
        <w:numPr>
          <w:ilvl w:val="0"/>
          <w:numId w:val="24"/>
        </w:numPr>
        <w:tabs>
          <w:tab w:val="left" w:pos="812"/>
          <w:tab w:val="left" w:pos="1134"/>
        </w:tabs>
        <w:ind w:left="0" w:firstLine="851"/>
        <w:rPr>
          <w:szCs w:val="28"/>
          <w:lang w:val="ru-RU"/>
        </w:rPr>
      </w:pPr>
      <w:r w:rsidRPr="00B145B8">
        <w:rPr>
          <w:color w:val="000000"/>
          <w:szCs w:val="28"/>
          <w:lang w:val="uz-Cyrl-UZ"/>
        </w:rPr>
        <w:t>Маданият, унинг турлари, функцияси ва белгилари ҳақида гапириб беринг.</w:t>
      </w:r>
      <w:r w:rsidRPr="00B145B8">
        <w:rPr>
          <w:color w:val="000000"/>
          <w:szCs w:val="28"/>
          <w:lang w:val="ru-RU"/>
        </w:rPr>
        <w:t xml:space="preserve"> Андижон вилоятидаги ибтидоий этномаданий масканларни таърифланг</w:t>
      </w:r>
      <w:r w:rsidRPr="00B145B8">
        <w:rPr>
          <w:szCs w:val="28"/>
          <w:lang w:val="ru-RU"/>
        </w:rPr>
        <w:t xml:space="preserve"> Зардуштнинг диний-ахлоқий фалсафаси нимадан иборат?</w:t>
      </w:r>
    </w:p>
    <w:p w:rsidR="00B145B8" w:rsidRPr="00B145B8" w:rsidRDefault="00B145B8" w:rsidP="00B145B8">
      <w:pPr>
        <w:pStyle w:val="af3"/>
        <w:numPr>
          <w:ilvl w:val="0"/>
          <w:numId w:val="24"/>
        </w:numPr>
        <w:tabs>
          <w:tab w:val="left" w:pos="1134"/>
        </w:tabs>
        <w:autoSpaceDE w:val="0"/>
        <w:autoSpaceDN w:val="0"/>
        <w:adjustRightInd w:val="0"/>
        <w:spacing w:before="0" w:beforeAutospacing="0" w:after="0" w:afterAutospacing="0"/>
        <w:ind w:left="0" w:firstLine="851"/>
        <w:jc w:val="left"/>
        <w:rPr>
          <w:color w:val="000000"/>
          <w:sz w:val="28"/>
          <w:szCs w:val="28"/>
          <w:lang w:val="uz-Cyrl-UZ"/>
        </w:rPr>
      </w:pPr>
      <w:r w:rsidRPr="00B145B8">
        <w:rPr>
          <w:sz w:val="28"/>
          <w:szCs w:val="28"/>
          <w:lang w:val="uz-Cyrl-UZ"/>
        </w:rPr>
        <w:t>Миллий менталитет, ў</w:t>
      </w:r>
      <w:r w:rsidRPr="00B145B8">
        <w:rPr>
          <w:bCs/>
          <w:color w:val="000000"/>
          <w:sz w:val="28"/>
          <w:szCs w:val="28"/>
          <w:lang w:val="uz-Cyrl-UZ"/>
        </w:rPr>
        <w:t xml:space="preserve">збeк миллий мeнтaлитeти </w:t>
      </w:r>
      <w:r w:rsidRPr="00B145B8">
        <w:rPr>
          <w:sz w:val="28"/>
          <w:szCs w:val="28"/>
          <w:lang w:val="uz-Cyrl-UZ"/>
        </w:rPr>
        <w:t>тушунчаси, белгиларини</w:t>
      </w:r>
      <w:r w:rsidRPr="00B145B8">
        <w:rPr>
          <w:color w:val="000000"/>
          <w:sz w:val="28"/>
          <w:szCs w:val="28"/>
          <w:lang w:val="uz-Cyrl-UZ"/>
        </w:rPr>
        <w:t xml:space="preserve"> мисоллар билан исботланг</w:t>
      </w:r>
    </w:p>
    <w:p w:rsidR="00B145B8" w:rsidRPr="00B145B8" w:rsidRDefault="00B145B8" w:rsidP="00B145B8">
      <w:pPr>
        <w:pStyle w:val="af3"/>
        <w:numPr>
          <w:ilvl w:val="0"/>
          <w:numId w:val="24"/>
        </w:numPr>
        <w:tabs>
          <w:tab w:val="left" w:pos="1134"/>
        </w:tabs>
        <w:autoSpaceDE w:val="0"/>
        <w:autoSpaceDN w:val="0"/>
        <w:adjustRightInd w:val="0"/>
        <w:spacing w:before="0" w:beforeAutospacing="0" w:after="0" w:afterAutospacing="0"/>
        <w:ind w:left="0" w:firstLine="851"/>
        <w:jc w:val="left"/>
        <w:rPr>
          <w:color w:val="000000"/>
          <w:sz w:val="28"/>
          <w:szCs w:val="28"/>
          <w:lang w:val="uz-Cyrl-UZ"/>
        </w:rPr>
      </w:pPr>
      <w:r w:rsidRPr="00B145B8">
        <w:rPr>
          <w:i/>
          <w:sz w:val="28"/>
          <w:szCs w:val="28"/>
          <w:lang w:val="uz-Cyrl-UZ"/>
        </w:rPr>
        <w:t>Ўзбек халқининг табиати</w:t>
      </w:r>
      <w:r w:rsidRPr="00B145B8">
        <w:rPr>
          <w:sz w:val="28"/>
          <w:szCs w:val="28"/>
          <w:lang w:val="uz-Cyrl-UZ"/>
        </w:rPr>
        <w:t xml:space="preserve"> деганда нимани тушунасиз?</w:t>
      </w:r>
    </w:p>
    <w:p w:rsidR="00B145B8" w:rsidRPr="00B145B8" w:rsidRDefault="00B145B8" w:rsidP="00B145B8">
      <w:pPr>
        <w:pStyle w:val="af3"/>
        <w:numPr>
          <w:ilvl w:val="0"/>
          <w:numId w:val="24"/>
        </w:numPr>
        <w:tabs>
          <w:tab w:val="left" w:pos="1134"/>
          <w:tab w:val="left" w:pos="1260"/>
        </w:tabs>
        <w:spacing w:before="0" w:beforeAutospacing="0" w:after="0" w:afterAutospacing="0"/>
        <w:ind w:left="0" w:firstLine="851"/>
        <w:jc w:val="left"/>
        <w:rPr>
          <w:sz w:val="28"/>
          <w:szCs w:val="28"/>
          <w:lang w:val="uz-Cyrl-UZ"/>
        </w:rPr>
      </w:pPr>
      <w:r w:rsidRPr="00B145B8">
        <w:rPr>
          <w:i/>
          <w:sz w:val="28"/>
          <w:szCs w:val="28"/>
          <w:lang w:val="uz-Cyrl-UZ"/>
        </w:rPr>
        <w:t>Бахтли бўлиб туғилмоқ</w:t>
      </w:r>
      <w:r w:rsidRPr="00B145B8">
        <w:rPr>
          <w:sz w:val="28"/>
          <w:szCs w:val="28"/>
          <w:lang w:val="uz-Cyrl-UZ"/>
        </w:rPr>
        <w:t xml:space="preserve"> иборасининг қандай миллий кўринишлари бор? </w:t>
      </w:r>
      <w:r w:rsidRPr="00B145B8">
        <w:rPr>
          <w:i/>
          <w:sz w:val="28"/>
          <w:szCs w:val="28"/>
          <w:lang w:val="uz-Cyrl-UZ"/>
        </w:rPr>
        <w:t>Ҳеч қачон</w:t>
      </w:r>
      <w:r w:rsidRPr="00B145B8">
        <w:rPr>
          <w:sz w:val="28"/>
          <w:szCs w:val="28"/>
          <w:lang w:val="uz-Cyrl-UZ"/>
        </w:rPr>
        <w:t xml:space="preserve"> иборасининг-чи? </w:t>
      </w:r>
    </w:p>
    <w:p w:rsidR="00B145B8" w:rsidRPr="00B145B8" w:rsidRDefault="00B145B8" w:rsidP="00B145B8">
      <w:pPr>
        <w:pStyle w:val="af3"/>
        <w:numPr>
          <w:ilvl w:val="0"/>
          <w:numId w:val="24"/>
        </w:numPr>
        <w:tabs>
          <w:tab w:val="left" w:pos="1134"/>
        </w:tabs>
        <w:autoSpaceDE w:val="0"/>
        <w:autoSpaceDN w:val="0"/>
        <w:adjustRightInd w:val="0"/>
        <w:spacing w:before="0" w:beforeAutospacing="0" w:after="0" w:afterAutospacing="0"/>
        <w:ind w:left="0" w:firstLine="851"/>
        <w:rPr>
          <w:color w:val="000000"/>
          <w:sz w:val="28"/>
          <w:szCs w:val="28"/>
          <w:lang w:val="uz-Cyrl-UZ"/>
        </w:rPr>
      </w:pPr>
      <w:r w:rsidRPr="00B145B8">
        <w:rPr>
          <w:spacing w:val="0"/>
          <w:sz w:val="28"/>
          <w:szCs w:val="28"/>
          <w:lang w:val="uz-Cyrl-UZ"/>
        </w:rPr>
        <w:t xml:space="preserve">.Форобий ақл, билиш ҳақидаги  таълимоти тўғрисида сўзланг Иккинчи ва учинчи Ренесеанс даврлари ҳақида ни ма дейсиз?  </w:t>
      </w:r>
      <w:r w:rsidRPr="00B145B8">
        <w:rPr>
          <w:color w:val="000000"/>
          <w:sz w:val="28"/>
          <w:szCs w:val="28"/>
          <w:lang w:val="uz-Cyrl-UZ"/>
        </w:rPr>
        <w:t xml:space="preserve">И.Каримов ХХ </w:t>
      </w:r>
      <w:r w:rsidRPr="00B145B8">
        <w:rPr>
          <w:sz w:val="28"/>
          <w:szCs w:val="28"/>
          <w:lang w:val="uz-Cyrl-UZ"/>
        </w:rPr>
        <w:t>аср бошидаги маърифатчилик ҳаракатига қандай баҳо берди?</w:t>
      </w:r>
    </w:p>
    <w:p w:rsidR="00B145B8" w:rsidRPr="00B145B8" w:rsidRDefault="00B145B8" w:rsidP="00B145B8">
      <w:pPr>
        <w:pStyle w:val="af3"/>
        <w:numPr>
          <w:ilvl w:val="0"/>
          <w:numId w:val="24"/>
        </w:numPr>
        <w:tabs>
          <w:tab w:val="left" w:pos="1134"/>
        </w:tabs>
        <w:spacing w:before="0" w:beforeAutospacing="0" w:after="0" w:afterAutospacing="0"/>
        <w:ind w:left="0" w:firstLine="851"/>
        <w:rPr>
          <w:sz w:val="28"/>
          <w:szCs w:val="28"/>
          <w:lang w:val="uz-Cyrl-UZ"/>
        </w:rPr>
      </w:pPr>
      <w:r w:rsidRPr="00B145B8">
        <w:rPr>
          <w:sz w:val="28"/>
          <w:szCs w:val="28"/>
          <w:lang w:val="uz-Cyrl-UZ"/>
        </w:rPr>
        <w:t>Устоди бузург Мавлоно Нуриддин Абдураҳмон Жомий ўзининг энг гўзал достонларидан бири – «Юсуф ва Зулайҳо»ни Амир Низомиддин Алишер Навоийга бағишлаган. Ёзма адабиётда акс этган қайси фольклор мотивларини биласиз?</w:t>
      </w:r>
    </w:p>
    <w:p w:rsidR="00B145B8" w:rsidRPr="00B145B8" w:rsidRDefault="00B145B8" w:rsidP="00B145B8">
      <w:pPr>
        <w:pStyle w:val="af3"/>
        <w:numPr>
          <w:ilvl w:val="0"/>
          <w:numId w:val="24"/>
        </w:numPr>
        <w:tabs>
          <w:tab w:val="left" w:pos="1134"/>
        </w:tabs>
        <w:spacing w:before="0" w:beforeAutospacing="0" w:after="0" w:afterAutospacing="0"/>
        <w:ind w:left="0" w:firstLine="851"/>
        <w:jc w:val="left"/>
        <w:rPr>
          <w:sz w:val="28"/>
          <w:szCs w:val="28"/>
          <w:lang w:val="uz-Cyrl-UZ"/>
        </w:rPr>
      </w:pPr>
      <w:r w:rsidRPr="00B145B8">
        <w:rPr>
          <w:sz w:val="28"/>
          <w:szCs w:val="28"/>
          <w:lang w:val="uz-Cyrl-UZ"/>
        </w:rPr>
        <w:t>.Юртбошимизнинг достон ҳақидаги фикрларига муносабат билдиринг.</w:t>
      </w:r>
    </w:p>
    <w:p w:rsidR="00B145B8" w:rsidRPr="00B145B8" w:rsidRDefault="00B145B8" w:rsidP="00B145B8">
      <w:pPr>
        <w:pStyle w:val="af3"/>
        <w:numPr>
          <w:ilvl w:val="0"/>
          <w:numId w:val="24"/>
        </w:numPr>
        <w:tabs>
          <w:tab w:val="left" w:pos="1134"/>
        </w:tabs>
        <w:spacing w:before="0" w:beforeAutospacing="0" w:after="0" w:afterAutospacing="0"/>
        <w:ind w:left="0" w:firstLine="851"/>
        <w:rPr>
          <w:sz w:val="28"/>
          <w:szCs w:val="28"/>
          <w:lang w:val="uz-Cyrl-UZ"/>
        </w:rPr>
      </w:pPr>
      <w:r w:rsidRPr="00B145B8">
        <w:rPr>
          <w:bCs/>
          <w:color w:val="000000"/>
          <w:spacing w:val="0"/>
          <w:sz w:val="28"/>
          <w:szCs w:val="28"/>
        </w:rPr>
        <w:lastRenderedPageBreak/>
        <w:t>Салом бериш, к</w:t>
      </w:r>
      <w:r w:rsidRPr="00B145B8">
        <w:rPr>
          <w:bCs/>
          <w:color w:val="000000"/>
          <w:spacing w:val="0"/>
          <w:sz w:val="28"/>
          <w:szCs w:val="28"/>
          <w:lang w:val="uz-Cyrl-UZ"/>
        </w:rPr>
        <w:t>ў</w:t>
      </w:r>
      <w:r w:rsidRPr="00B145B8">
        <w:rPr>
          <w:bCs/>
          <w:color w:val="000000"/>
          <w:spacing w:val="0"/>
          <w:sz w:val="28"/>
          <w:szCs w:val="28"/>
        </w:rPr>
        <w:t xml:space="preserve">ришиш </w:t>
      </w:r>
      <w:r w:rsidRPr="00B145B8">
        <w:rPr>
          <w:bCs/>
          <w:color w:val="000000"/>
          <w:spacing w:val="0"/>
          <w:sz w:val="28"/>
          <w:szCs w:val="28"/>
          <w:lang w:val="uz-Cyrl-UZ"/>
        </w:rPr>
        <w:t>ҳ</w:t>
      </w:r>
      <w:r w:rsidRPr="00B145B8">
        <w:rPr>
          <w:bCs/>
          <w:color w:val="000000"/>
          <w:spacing w:val="0"/>
          <w:sz w:val="28"/>
          <w:szCs w:val="28"/>
        </w:rPr>
        <w:t>а</w:t>
      </w:r>
      <w:r w:rsidRPr="00B145B8">
        <w:rPr>
          <w:bCs/>
          <w:color w:val="000000"/>
          <w:spacing w:val="0"/>
          <w:sz w:val="28"/>
          <w:szCs w:val="28"/>
          <w:lang w:val="uz-Cyrl-UZ"/>
        </w:rPr>
        <w:t>қ</w:t>
      </w:r>
      <w:r w:rsidRPr="00B145B8">
        <w:rPr>
          <w:bCs/>
          <w:color w:val="000000"/>
          <w:spacing w:val="0"/>
          <w:sz w:val="28"/>
          <w:szCs w:val="28"/>
        </w:rPr>
        <w:t>ида</w:t>
      </w:r>
      <w:r w:rsidRPr="00B145B8">
        <w:rPr>
          <w:bCs/>
          <w:color w:val="000000"/>
          <w:spacing w:val="0"/>
          <w:sz w:val="28"/>
          <w:szCs w:val="28"/>
          <w:lang w:val="uz-Cyrl-UZ"/>
        </w:rPr>
        <w:t xml:space="preserve"> илоҳий калима ва ҳадислардан намуналар келтиринг.</w:t>
      </w:r>
      <w:r w:rsidRPr="00B145B8">
        <w:rPr>
          <w:i/>
          <w:spacing w:val="0"/>
          <w:sz w:val="28"/>
          <w:szCs w:val="28"/>
          <w:lang w:val="uz-Cyrl-UZ"/>
        </w:rPr>
        <w:t xml:space="preserve"> Ватан</w:t>
      </w:r>
      <w:r w:rsidRPr="00B145B8">
        <w:rPr>
          <w:spacing w:val="0"/>
          <w:sz w:val="28"/>
          <w:szCs w:val="28"/>
          <w:lang w:val="uz-Cyrl-UZ"/>
        </w:rPr>
        <w:t xml:space="preserve"> сўзини таърифланг</w:t>
      </w:r>
      <w:r w:rsidRPr="00B145B8">
        <w:rPr>
          <w:sz w:val="28"/>
          <w:szCs w:val="28"/>
          <w:lang w:val="uz-Cyrl-UZ"/>
        </w:rPr>
        <w:t xml:space="preserve"> Нима учун И.Каримов Чўлпон, Фитрат ва бошқаларни адабиёт арбобигина эмас, балки сиёсат арбоблари ҳамдир деб баҳолайди?</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2-ОРАЛИҚ НАЗОРАТ</w:t>
      </w:r>
    </w:p>
    <w:p w:rsidR="00B145B8" w:rsidRPr="00B145B8" w:rsidRDefault="00B145B8" w:rsidP="00B145B8">
      <w:pPr>
        <w:ind w:firstLine="709"/>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саволлари</w:t>
      </w:r>
    </w:p>
    <w:p w:rsidR="00B145B8" w:rsidRPr="00B145B8" w:rsidRDefault="00B145B8" w:rsidP="00B145B8">
      <w:pPr>
        <w:ind w:firstLine="851"/>
        <w:jc w:val="center"/>
        <w:rPr>
          <w:rFonts w:ascii="Times New Roman" w:hAnsi="Times New Roman" w:cs="Times New Roman"/>
          <w:sz w:val="28"/>
          <w:szCs w:val="28"/>
          <w:lang w:val="uz-Cyrl-UZ"/>
        </w:rPr>
      </w:pPr>
    </w:p>
    <w:p w:rsidR="00B145B8" w:rsidRPr="00B145B8" w:rsidRDefault="00B145B8" w:rsidP="00B145B8">
      <w:pPr>
        <w:pStyle w:val="af3"/>
        <w:numPr>
          <w:ilvl w:val="0"/>
          <w:numId w:val="25"/>
        </w:numPr>
        <w:tabs>
          <w:tab w:val="left" w:pos="1843"/>
        </w:tabs>
        <w:autoSpaceDE w:val="0"/>
        <w:autoSpaceDN w:val="0"/>
        <w:adjustRightInd w:val="0"/>
        <w:spacing w:before="0" w:beforeAutospacing="0" w:after="0" w:afterAutospacing="0"/>
        <w:ind w:firstLine="851"/>
        <w:rPr>
          <w:color w:val="000000"/>
          <w:sz w:val="28"/>
          <w:szCs w:val="28"/>
          <w:lang w:val="uz-Cyrl-UZ" w:eastAsia="uz-Cyrl-UZ"/>
        </w:rPr>
      </w:pPr>
      <w:r w:rsidRPr="00B145B8">
        <w:rPr>
          <w:color w:val="000000"/>
          <w:sz w:val="28"/>
          <w:szCs w:val="28"/>
          <w:lang w:val="uz-Cyrl-UZ" w:eastAsia="uz-Cyrl-UZ"/>
        </w:rPr>
        <w:t>Ўзбек халқ педагогикаси объекти нимадан иборат?</w:t>
      </w:r>
    </w:p>
    <w:p w:rsidR="00B145B8" w:rsidRPr="00B145B8" w:rsidRDefault="00B145B8" w:rsidP="00B145B8">
      <w:pPr>
        <w:pStyle w:val="af3"/>
        <w:numPr>
          <w:ilvl w:val="0"/>
          <w:numId w:val="25"/>
        </w:numPr>
        <w:tabs>
          <w:tab w:val="left" w:pos="1843"/>
        </w:tabs>
        <w:spacing w:before="0" w:beforeAutospacing="0" w:after="0" w:afterAutospacing="0"/>
        <w:ind w:firstLine="851"/>
        <w:rPr>
          <w:sz w:val="28"/>
          <w:szCs w:val="28"/>
          <w:lang w:val="uz-Cyrl-UZ" w:eastAsia="ru-RU"/>
        </w:rPr>
      </w:pPr>
      <w:r w:rsidRPr="00B145B8">
        <w:rPr>
          <w:color w:val="000000"/>
          <w:sz w:val="28"/>
          <w:szCs w:val="28"/>
          <w:lang w:val="uz-Cyrl-UZ" w:eastAsia="uz-Cyrl-UZ"/>
        </w:rPr>
        <w:t>Ҳозирги этнопедагогиканинг асосий муаммоларини санаб ўтинг.</w:t>
      </w:r>
    </w:p>
    <w:p w:rsidR="00B145B8" w:rsidRPr="00B145B8" w:rsidRDefault="00B145B8" w:rsidP="00B145B8">
      <w:pPr>
        <w:pStyle w:val="af3"/>
        <w:numPr>
          <w:ilvl w:val="0"/>
          <w:numId w:val="25"/>
        </w:numPr>
        <w:tabs>
          <w:tab w:val="left" w:pos="1843"/>
        </w:tabs>
        <w:spacing w:before="0" w:beforeAutospacing="0" w:after="0" w:afterAutospacing="0"/>
        <w:ind w:firstLine="851"/>
        <w:rPr>
          <w:sz w:val="28"/>
          <w:szCs w:val="28"/>
          <w:lang w:val="uz-Cyrl-UZ"/>
        </w:rPr>
      </w:pPr>
      <w:r w:rsidRPr="00B145B8">
        <w:rPr>
          <w:sz w:val="28"/>
          <w:szCs w:val="28"/>
          <w:lang w:val="uz-Cyrl-UZ"/>
        </w:rPr>
        <w:t>Мовароуннаҳрда диннинг қандай ибтидоий шакллари бўлган?</w:t>
      </w:r>
    </w:p>
    <w:p w:rsidR="00B145B8" w:rsidRPr="00B145B8" w:rsidRDefault="00B145B8" w:rsidP="00B145B8">
      <w:pPr>
        <w:pStyle w:val="af3"/>
        <w:numPr>
          <w:ilvl w:val="0"/>
          <w:numId w:val="25"/>
        </w:numPr>
        <w:tabs>
          <w:tab w:val="left" w:pos="1843"/>
        </w:tabs>
        <w:autoSpaceDE w:val="0"/>
        <w:autoSpaceDN w:val="0"/>
        <w:adjustRightInd w:val="0"/>
        <w:spacing w:before="0" w:beforeAutospacing="0" w:after="0" w:afterAutospacing="0"/>
        <w:ind w:firstLine="851"/>
        <w:rPr>
          <w:bCs/>
          <w:color w:val="000000"/>
          <w:sz w:val="28"/>
          <w:szCs w:val="28"/>
          <w:lang w:val="uz-Cyrl-UZ"/>
        </w:rPr>
      </w:pPr>
      <w:r w:rsidRPr="00B145B8">
        <w:rPr>
          <w:spacing w:val="0"/>
          <w:sz w:val="28"/>
          <w:szCs w:val="28"/>
          <w:lang w:val="uz-Cyrl-UZ"/>
        </w:rPr>
        <w:t>Миллий мафкурамизнинг диний бағрикенглик ғоясини тавсифланг.</w:t>
      </w:r>
      <w:r w:rsidRPr="00B145B8">
        <w:rPr>
          <w:noProof/>
          <w:spacing w:val="0"/>
          <w:sz w:val="28"/>
          <w:szCs w:val="28"/>
          <w:lang w:val="uz-Cyrl-UZ"/>
        </w:rPr>
        <w:t xml:space="preserve"> Геродотнинг хоразмийлар ҳақидаги фикрини тавсифланг</w:t>
      </w:r>
      <w:r w:rsidRPr="00B145B8">
        <w:rPr>
          <w:i/>
          <w:spacing w:val="0"/>
          <w:sz w:val="28"/>
          <w:szCs w:val="28"/>
          <w:lang w:val="uz-Cyrl-UZ"/>
        </w:rPr>
        <w:t xml:space="preserve"> Ўзбек</w:t>
      </w:r>
      <w:r w:rsidRPr="00B145B8">
        <w:rPr>
          <w:spacing w:val="0"/>
          <w:sz w:val="28"/>
          <w:szCs w:val="28"/>
          <w:lang w:val="uz-Cyrl-UZ"/>
        </w:rPr>
        <w:t xml:space="preserve"> атамаси хусусидаги фикрингиз қандай?</w:t>
      </w:r>
      <w:r w:rsidRPr="00B145B8">
        <w:rPr>
          <w:color w:val="000000"/>
          <w:sz w:val="28"/>
          <w:szCs w:val="28"/>
          <w:lang w:val="uz-Cyrl-UZ"/>
        </w:rPr>
        <w:t xml:space="preserve"> Ўзбек этномаданиятида қадимги анъанавий уй-жой қурилиши хусусияти нимадан иборат?</w:t>
      </w:r>
    </w:p>
    <w:p w:rsidR="00B145B8" w:rsidRPr="00B145B8" w:rsidRDefault="00B145B8" w:rsidP="00B145B8">
      <w:pPr>
        <w:pStyle w:val="21"/>
        <w:numPr>
          <w:ilvl w:val="0"/>
          <w:numId w:val="25"/>
        </w:numPr>
        <w:tabs>
          <w:tab w:val="left" w:pos="1843"/>
        </w:tabs>
        <w:spacing w:after="0" w:line="276" w:lineRule="auto"/>
        <w:ind w:firstLine="851"/>
        <w:jc w:val="both"/>
        <w:rPr>
          <w:sz w:val="28"/>
          <w:szCs w:val="28"/>
          <w:lang w:val="uz-Cyrl-UZ"/>
        </w:rPr>
      </w:pPr>
      <w:r w:rsidRPr="00B145B8">
        <w:rPr>
          <w:sz w:val="28"/>
          <w:szCs w:val="28"/>
          <w:lang w:val="uz-Cyrl-UZ"/>
        </w:rPr>
        <w:t>Тақинчоқ ва безакларга муносабатингиз қандай?</w:t>
      </w:r>
    </w:p>
    <w:p w:rsidR="00B145B8" w:rsidRPr="00B145B8" w:rsidRDefault="00B145B8" w:rsidP="00B145B8">
      <w:pPr>
        <w:pStyle w:val="21"/>
        <w:numPr>
          <w:ilvl w:val="0"/>
          <w:numId w:val="25"/>
        </w:numPr>
        <w:tabs>
          <w:tab w:val="left" w:pos="1843"/>
        </w:tabs>
        <w:spacing w:after="0" w:line="276" w:lineRule="auto"/>
        <w:ind w:firstLine="851"/>
        <w:rPr>
          <w:sz w:val="28"/>
          <w:szCs w:val="28"/>
          <w:lang w:val="uz-Cyrl-UZ"/>
        </w:rPr>
      </w:pPr>
      <w:r w:rsidRPr="00B145B8">
        <w:rPr>
          <w:sz w:val="28"/>
          <w:szCs w:val="28"/>
          <w:lang w:val="uz-Cyrl-UZ"/>
        </w:rPr>
        <w:t>Ўзбек этномаданиятида тўй маросимлари, турлари, мақсад ва вазифалари нимадан иборат?</w:t>
      </w:r>
    </w:p>
    <w:p w:rsidR="00B145B8" w:rsidRPr="00B145B8" w:rsidRDefault="00B145B8" w:rsidP="00B145B8">
      <w:pPr>
        <w:pStyle w:val="af3"/>
        <w:numPr>
          <w:ilvl w:val="0"/>
          <w:numId w:val="25"/>
        </w:numPr>
        <w:tabs>
          <w:tab w:val="left" w:pos="1843"/>
        </w:tabs>
        <w:spacing w:before="0" w:beforeAutospacing="0" w:after="0" w:afterAutospacing="0"/>
        <w:ind w:firstLine="851"/>
        <w:rPr>
          <w:iCs/>
          <w:color w:val="FF0000"/>
          <w:sz w:val="28"/>
          <w:szCs w:val="28"/>
          <w:lang w:val="uz-Cyrl-UZ"/>
        </w:rPr>
      </w:pPr>
      <w:r w:rsidRPr="00B145B8">
        <w:rPr>
          <w:spacing w:val="0"/>
          <w:sz w:val="28"/>
          <w:szCs w:val="28"/>
          <w:lang w:val="uz-Cyrl-UZ"/>
        </w:rPr>
        <w:t>Нима учун Тоҳир Малик хорижлик меҳмонни тўйга олиб боришдан ҳижолатланади?</w:t>
      </w:r>
      <w:r w:rsidRPr="00B145B8">
        <w:rPr>
          <w:sz w:val="28"/>
          <w:szCs w:val="28"/>
          <w:lang w:val="uz-Cyrl-UZ"/>
        </w:rPr>
        <w:t xml:space="preserve"> Ўзбекистон Республикаси Президентининг 1998 йил октябр ойидаги Фармони ҳақидаги фикрингиз қанақа?</w:t>
      </w:r>
    </w:p>
    <w:p w:rsidR="00B145B8" w:rsidRPr="00B145B8" w:rsidRDefault="00B145B8" w:rsidP="00B145B8">
      <w:pPr>
        <w:pStyle w:val="af3"/>
        <w:numPr>
          <w:ilvl w:val="0"/>
          <w:numId w:val="25"/>
        </w:numPr>
        <w:tabs>
          <w:tab w:val="left" w:pos="1843"/>
        </w:tabs>
        <w:spacing w:before="0" w:beforeAutospacing="0" w:after="0" w:afterAutospacing="0"/>
        <w:ind w:firstLine="851"/>
        <w:rPr>
          <w:color w:val="000000"/>
          <w:sz w:val="28"/>
          <w:szCs w:val="28"/>
          <w:lang w:val="uz-Cyrl-UZ"/>
        </w:rPr>
      </w:pPr>
      <w:r w:rsidRPr="00B145B8">
        <w:rPr>
          <w:spacing w:val="0"/>
          <w:sz w:val="28"/>
          <w:szCs w:val="28"/>
          <w:lang w:val="uz-Cyrl-UZ"/>
        </w:rPr>
        <w:t>Юртбошимиз И.Каримов Наврўзни қандай таърифлайди?</w:t>
      </w:r>
      <w:r w:rsidRPr="00B145B8">
        <w:rPr>
          <w:color w:val="000000"/>
          <w:sz w:val="28"/>
          <w:szCs w:val="28"/>
          <w:lang w:val="uz-Cyrl-UZ"/>
        </w:rPr>
        <w:t xml:space="preserve"> Мамлакатимизда амалга оширилаётган маънавий–маърифий ислоҳотларнинг моҳияти ва зарурлиги.</w:t>
      </w:r>
    </w:p>
    <w:p w:rsidR="00B145B8" w:rsidRPr="00B145B8" w:rsidRDefault="00B145B8" w:rsidP="00B145B8">
      <w:pPr>
        <w:pStyle w:val="af3"/>
        <w:numPr>
          <w:ilvl w:val="0"/>
          <w:numId w:val="25"/>
        </w:numPr>
        <w:tabs>
          <w:tab w:val="left" w:pos="851"/>
          <w:tab w:val="left" w:pos="1843"/>
          <w:tab w:val="num" w:pos="2880"/>
        </w:tabs>
        <w:spacing w:before="0" w:beforeAutospacing="0" w:after="0" w:afterAutospacing="0"/>
        <w:ind w:firstLine="851"/>
        <w:rPr>
          <w:color w:val="000000"/>
          <w:sz w:val="28"/>
          <w:szCs w:val="28"/>
          <w:lang w:val="uz-Cyrl-UZ"/>
        </w:rPr>
      </w:pPr>
      <w:r w:rsidRPr="00B145B8">
        <w:rPr>
          <w:spacing w:val="0"/>
          <w:sz w:val="28"/>
          <w:szCs w:val="28"/>
          <w:lang w:val="uz-Cyrl-UZ"/>
        </w:rPr>
        <w:t>“Ҳашр” сурасидаги 9-оятни тавсифлаб беринг ва хулоса чиқаринг Ўзбек халқининг меҳмондўстлигини И.Каримов қандай ифодалади?</w:t>
      </w:r>
      <w:r w:rsidRPr="00B145B8">
        <w:rPr>
          <w:color w:val="000000"/>
          <w:spacing w:val="0"/>
          <w:sz w:val="28"/>
          <w:szCs w:val="28"/>
          <w:lang w:val="uz-Cyrl-UZ"/>
        </w:rPr>
        <w:t xml:space="preserve"> Нима учун маҳалла </w:t>
      </w:r>
      <w:r w:rsidRPr="00B145B8">
        <w:rPr>
          <w:i/>
          <w:color w:val="000000"/>
          <w:spacing w:val="0"/>
          <w:sz w:val="28"/>
          <w:szCs w:val="28"/>
          <w:lang w:val="uz-Cyrl-UZ"/>
        </w:rPr>
        <w:t>адолат маскани</w:t>
      </w:r>
      <w:r w:rsidRPr="00B145B8">
        <w:rPr>
          <w:bCs/>
          <w:color w:val="000000"/>
          <w:spacing w:val="0"/>
          <w:sz w:val="28"/>
          <w:szCs w:val="28"/>
          <w:lang w:val="uz-Cyrl-UZ"/>
        </w:rPr>
        <w:t xml:space="preserve"> дейилади</w:t>
      </w:r>
      <w:r w:rsidRPr="00B145B8">
        <w:rPr>
          <w:color w:val="000000"/>
          <w:sz w:val="28"/>
          <w:szCs w:val="28"/>
          <w:lang w:val="uz-Cyrl-UZ"/>
        </w:rPr>
        <w:t xml:space="preserve"> Президентимизнинг маҳалла одоби</w:t>
      </w:r>
      <w:r w:rsidRPr="00B145B8">
        <w:rPr>
          <w:sz w:val="28"/>
          <w:szCs w:val="28"/>
          <w:lang w:val="uz-Cyrl-UZ"/>
        </w:rPr>
        <w:t xml:space="preserve">  ҳақидаги қайдларини шарҳланг.</w:t>
      </w:r>
    </w:p>
    <w:p w:rsidR="00B145B8" w:rsidRPr="00B145B8" w:rsidRDefault="00B145B8" w:rsidP="00B145B8">
      <w:pPr>
        <w:jc w:val="center"/>
        <w:rPr>
          <w:rFonts w:ascii="Times New Roman" w:hAnsi="Times New Roman" w:cs="Times New Roman"/>
          <w:sz w:val="28"/>
          <w:szCs w:val="28"/>
          <w:lang w:val="uz-Cyrl-UZ"/>
        </w:rPr>
      </w:pPr>
    </w:p>
    <w:p w:rsidR="00B145B8" w:rsidRPr="00B145B8" w:rsidRDefault="00B145B8" w:rsidP="00B145B8">
      <w:pPr>
        <w:pStyle w:val="21"/>
        <w:spacing w:after="0" w:line="240" w:lineRule="auto"/>
        <w:ind w:firstLine="426"/>
        <w:jc w:val="center"/>
        <w:rPr>
          <w:b/>
          <w:sz w:val="28"/>
          <w:szCs w:val="28"/>
          <w:lang w:val="uz-Cyrl-UZ"/>
        </w:rPr>
      </w:pPr>
      <w:r w:rsidRPr="00B145B8">
        <w:rPr>
          <w:b/>
          <w:sz w:val="28"/>
          <w:szCs w:val="28"/>
          <w:lang w:val="uz-Cyrl-UZ"/>
        </w:rPr>
        <w:t>ЯКУНИЙ НАЗОРАТ</w:t>
      </w:r>
    </w:p>
    <w:p w:rsidR="00B145B8" w:rsidRPr="00B145B8" w:rsidRDefault="00B145B8" w:rsidP="00B145B8">
      <w:pPr>
        <w:pStyle w:val="21"/>
        <w:spacing w:after="0" w:line="240" w:lineRule="auto"/>
        <w:ind w:firstLine="426"/>
        <w:jc w:val="center"/>
        <w:rPr>
          <w:b/>
          <w:sz w:val="28"/>
          <w:szCs w:val="28"/>
          <w:lang w:val="uz-Cyrl-UZ"/>
        </w:rPr>
      </w:pPr>
      <w:r w:rsidRPr="00B145B8">
        <w:rPr>
          <w:b/>
          <w:sz w:val="28"/>
          <w:szCs w:val="28"/>
          <w:lang w:val="uz-Cyrl-UZ"/>
        </w:rPr>
        <w:t>800 та жавобга эга 200 та саволдан иборат тест тузилади.</w:t>
      </w:r>
    </w:p>
    <w:p w:rsidR="00B145B8" w:rsidRPr="00B145B8" w:rsidRDefault="00B145B8" w:rsidP="00B145B8">
      <w:pPr>
        <w:pStyle w:val="21"/>
        <w:spacing w:after="0" w:line="240" w:lineRule="auto"/>
        <w:ind w:firstLine="426"/>
        <w:jc w:val="center"/>
        <w:rPr>
          <w:b/>
          <w:sz w:val="28"/>
          <w:szCs w:val="28"/>
          <w:lang w:val="uz-Cyrl-UZ"/>
        </w:rPr>
      </w:pPr>
      <w:r w:rsidRPr="00B145B8">
        <w:rPr>
          <w:b/>
          <w:sz w:val="28"/>
          <w:szCs w:val="28"/>
          <w:lang w:val="uz-Cyrl-UZ"/>
        </w:rPr>
        <w:t>Тест комп</w:t>
      </w:r>
      <w:r w:rsidRPr="00B145B8">
        <w:rPr>
          <w:b/>
          <w:sz w:val="28"/>
          <w:szCs w:val="28"/>
        </w:rPr>
        <w:t>ьютер</w:t>
      </w:r>
      <w:r w:rsidRPr="00B145B8">
        <w:rPr>
          <w:b/>
          <w:sz w:val="28"/>
          <w:szCs w:val="28"/>
          <w:lang w:val="uz-Cyrl-UZ"/>
        </w:rPr>
        <w:t>га топширилади</w:t>
      </w:r>
    </w:p>
    <w:p w:rsidR="00B145B8" w:rsidRPr="00B145B8" w:rsidRDefault="00B145B8" w:rsidP="00B145B8">
      <w:pPr>
        <w:ind w:firstLine="567"/>
        <w:jc w:val="center"/>
        <w:rPr>
          <w:rFonts w:ascii="Times New Roman" w:hAnsi="Times New Roman" w:cs="Times New Roman"/>
          <w:b/>
          <w:sz w:val="28"/>
          <w:szCs w:val="28"/>
        </w:rPr>
      </w:pPr>
    </w:p>
    <w:p w:rsidR="00B145B8" w:rsidRPr="00B145B8" w:rsidRDefault="00B145B8" w:rsidP="00B145B8">
      <w:pPr>
        <w:ind w:firstLine="567"/>
        <w:jc w:val="center"/>
        <w:rPr>
          <w:rFonts w:ascii="Times New Roman" w:hAnsi="Times New Roman" w:cs="Times New Roman"/>
          <w:b/>
          <w:sz w:val="28"/>
          <w:szCs w:val="28"/>
        </w:rPr>
      </w:pPr>
    </w:p>
    <w:p w:rsidR="00B145B8" w:rsidRPr="00B145B8" w:rsidRDefault="00B145B8" w:rsidP="00B145B8">
      <w:pPr>
        <w:ind w:firstLine="567"/>
        <w:jc w:val="center"/>
        <w:rPr>
          <w:rFonts w:ascii="Times New Roman" w:hAnsi="Times New Roman" w:cs="Times New Roman"/>
          <w:b/>
          <w:sz w:val="28"/>
          <w:szCs w:val="28"/>
        </w:rPr>
      </w:pPr>
    </w:p>
    <w:p w:rsidR="00B145B8" w:rsidRPr="00B145B8" w:rsidRDefault="00B145B8" w:rsidP="00B145B8">
      <w:pPr>
        <w:ind w:firstLine="567"/>
        <w:jc w:val="center"/>
        <w:rPr>
          <w:rFonts w:ascii="Times New Roman" w:hAnsi="Times New Roman" w:cs="Times New Roman"/>
          <w:b/>
          <w:sz w:val="28"/>
          <w:szCs w:val="28"/>
        </w:rPr>
      </w:pPr>
    </w:p>
    <w:p w:rsidR="00B145B8" w:rsidRPr="00B145B8" w:rsidRDefault="00B145B8" w:rsidP="00B145B8">
      <w:pPr>
        <w:ind w:firstLine="567"/>
        <w:jc w:val="center"/>
        <w:rPr>
          <w:rFonts w:ascii="Times New Roman" w:hAnsi="Times New Roman" w:cs="Times New Roman"/>
          <w:b/>
          <w:sz w:val="28"/>
          <w:szCs w:val="28"/>
        </w:rPr>
      </w:pPr>
    </w:p>
    <w:p w:rsidR="00B145B8" w:rsidRPr="00B145B8" w:rsidRDefault="00B145B8" w:rsidP="00B145B8">
      <w:pPr>
        <w:spacing w:line="360" w:lineRule="auto"/>
        <w:jc w:val="center"/>
        <w:rPr>
          <w:rFonts w:ascii="Times New Roman" w:hAnsi="Times New Roman" w:cs="Times New Roman"/>
          <w:b/>
          <w:snapToGrid w:val="0"/>
          <w:sz w:val="28"/>
          <w:szCs w:val="28"/>
          <w:highlight w:val="yellow"/>
          <w:lang w:val="uz-Cyrl-UZ"/>
        </w:rPr>
      </w:pPr>
      <w:r w:rsidRPr="00B145B8">
        <w:rPr>
          <w:rFonts w:ascii="Times New Roman" w:hAnsi="Times New Roman" w:cs="Times New Roman"/>
          <w:b/>
          <w:snapToGrid w:val="0"/>
          <w:sz w:val="28"/>
          <w:szCs w:val="28"/>
          <w:lang w:val="uz-Cyrl-UZ"/>
        </w:rPr>
        <w:t xml:space="preserve">     </w:t>
      </w:r>
      <w:r w:rsidRPr="00B145B8">
        <w:rPr>
          <w:rFonts w:ascii="Times New Roman" w:hAnsi="Times New Roman" w:cs="Times New Roman"/>
          <w:b/>
          <w:snapToGrid w:val="0"/>
          <w:sz w:val="28"/>
          <w:szCs w:val="28"/>
          <w:highlight w:val="yellow"/>
          <w:lang w:val="uz-Cyrl-UZ"/>
        </w:rPr>
        <w:t xml:space="preserve">ЭТНОМАДАНИЯТ ФАНИДАН БАҲОЛАШ </w:t>
      </w:r>
    </w:p>
    <w:p w:rsidR="00B145B8" w:rsidRPr="00B145B8" w:rsidRDefault="00B145B8" w:rsidP="00B145B8">
      <w:pPr>
        <w:spacing w:line="360" w:lineRule="auto"/>
        <w:jc w:val="center"/>
        <w:rPr>
          <w:rFonts w:ascii="Times New Roman" w:hAnsi="Times New Roman" w:cs="Times New Roman"/>
          <w:b/>
          <w:snapToGrid w:val="0"/>
          <w:sz w:val="28"/>
          <w:szCs w:val="28"/>
          <w:lang w:val="uz-Cyrl-UZ"/>
        </w:rPr>
      </w:pPr>
      <w:r w:rsidRPr="00B145B8">
        <w:rPr>
          <w:rFonts w:ascii="Times New Roman" w:hAnsi="Times New Roman" w:cs="Times New Roman"/>
          <w:b/>
          <w:snapToGrid w:val="0"/>
          <w:sz w:val="28"/>
          <w:szCs w:val="28"/>
          <w:highlight w:val="yellow"/>
          <w:lang w:val="uz-Cyrl-UZ"/>
        </w:rPr>
        <w:t xml:space="preserve">              МЕЪЗОНЛАРИ</w:t>
      </w:r>
    </w:p>
    <w:p w:rsidR="00B145B8" w:rsidRPr="00B145B8" w:rsidRDefault="00B145B8" w:rsidP="00B145B8">
      <w:pPr>
        <w:shd w:val="clear" w:color="auto" w:fill="FFFFFF"/>
        <w:ind w:left="360"/>
        <w:jc w:val="center"/>
        <w:rPr>
          <w:rFonts w:ascii="Times New Roman" w:hAnsi="Times New Roman" w:cs="Times New Roman"/>
          <w:snapToGrid w:val="0"/>
          <w:sz w:val="28"/>
          <w:szCs w:val="28"/>
          <w:lang w:val="uz-Cyrl-UZ"/>
        </w:rPr>
      </w:pPr>
    </w:p>
    <w:p w:rsidR="00B145B8" w:rsidRPr="00B145B8" w:rsidRDefault="00B145B8" w:rsidP="00B145B8">
      <w:pPr>
        <w:shd w:val="clear" w:color="auto" w:fill="FFFFFF"/>
        <w:ind w:left="360"/>
        <w:jc w:val="center"/>
        <w:rPr>
          <w:rFonts w:ascii="Times New Roman" w:hAnsi="Times New Roman" w:cs="Times New Roman"/>
          <w:snapToGrid w:val="0"/>
          <w:sz w:val="28"/>
          <w:szCs w:val="28"/>
          <w:lang w:val="uz-Cyrl-UZ"/>
        </w:rPr>
      </w:pPr>
    </w:p>
    <w:p w:rsidR="00B145B8" w:rsidRPr="00B145B8" w:rsidRDefault="00B145B8" w:rsidP="00B145B8">
      <w:pPr>
        <w:shd w:val="clear" w:color="auto" w:fill="FFFFFF"/>
        <w:ind w:left="360"/>
        <w:jc w:val="center"/>
        <w:rPr>
          <w:rFonts w:ascii="Times New Roman" w:hAnsi="Times New Roman" w:cs="Times New Roman"/>
          <w:snapToGrid w:val="0"/>
          <w:sz w:val="28"/>
          <w:szCs w:val="28"/>
          <w:lang w:val="uz-Cyrl-UZ"/>
        </w:rPr>
      </w:pPr>
    </w:p>
    <w:p w:rsidR="00B145B8" w:rsidRPr="00B145B8" w:rsidRDefault="00B145B8" w:rsidP="00B145B8">
      <w:pPr>
        <w:suppressAutoHyphens/>
        <w:ind w:firstLine="720"/>
        <w:jc w:val="center"/>
        <w:rPr>
          <w:rFonts w:ascii="Times New Roman" w:hAnsi="Times New Roman" w:cs="Times New Roman"/>
          <w:sz w:val="28"/>
          <w:szCs w:val="28"/>
          <w:lang w:val="uz-Cyrl-UZ"/>
        </w:rPr>
      </w:pPr>
      <w:r w:rsidRPr="00B145B8">
        <w:rPr>
          <w:rFonts w:ascii="Times New Roman" w:hAnsi="Times New Roman" w:cs="Times New Roman"/>
          <w:b/>
          <w:sz w:val="28"/>
          <w:szCs w:val="28"/>
          <w:lang w:val="uz-Cyrl-UZ"/>
        </w:rPr>
        <w:t>ЖОРИЙ НАЗОРАТ</w:t>
      </w:r>
      <w:r w:rsidRPr="00B145B8">
        <w:rPr>
          <w:rFonts w:ascii="Times New Roman" w:hAnsi="Times New Roman" w:cs="Times New Roman"/>
          <w:sz w:val="28"/>
          <w:szCs w:val="28"/>
          <w:lang w:val="uz-Cyrl-UZ"/>
        </w:rPr>
        <w:t>:</w:t>
      </w:r>
    </w:p>
    <w:p w:rsidR="00B145B8" w:rsidRPr="00B145B8" w:rsidRDefault="00B145B8" w:rsidP="00B145B8">
      <w:pPr>
        <w:suppressAutoHyphens/>
        <w:ind w:firstLine="720"/>
        <w:jc w:val="center"/>
        <w:rPr>
          <w:rFonts w:ascii="Times New Roman" w:hAnsi="Times New Roman" w:cs="Times New Roman"/>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талабанинг барча мавзулар ва семинар машғулотлари бўйича конспекти бўлса, агар унда мавзу бўйича тасаввур бўлиб, саволларга жавоб бера олса, унга </w:t>
      </w:r>
      <w:r w:rsidRPr="00B145B8">
        <w:rPr>
          <w:rFonts w:ascii="Times New Roman" w:hAnsi="Times New Roman" w:cs="Times New Roman"/>
          <w:b/>
          <w:sz w:val="28"/>
          <w:szCs w:val="28"/>
          <w:lang w:val="uz-Cyrl-UZ"/>
        </w:rPr>
        <w:t>“қониқарли”</w:t>
      </w:r>
      <w:r w:rsidRPr="00B145B8">
        <w:rPr>
          <w:rFonts w:ascii="Times New Roman" w:hAnsi="Times New Roman" w:cs="Times New Roman"/>
          <w:sz w:val="28"/>
          <w:szCs w:val="28"/>
          <w:lang w:val="uz-Cyrl-UZ"/>
        </w:rPr>
        <w:t xml:space="preserve"> баҳо қўйилади. </w:t>
      </w: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талаба саволларга маърузада айтилган таъриф, тушунча ва ғояларга таяниб мантиқан тўғри, аниқ, тушунарли, лўнда, далиллар асосида жавоб берса ҳамда конспектида мавзу материаллари тўғри акс этган бўлса, унга </w:t>
      </w:r>
      <w:r w:rsidRPr="00B145B8">
        <w:rPr>
          <w:rFonts w:ascii="Times New Roman" w:hAnsi="Times New Roman" w:cs="Times New Roman"/>
          <w:b/>
          <w:sz w:val="28"/>
          <w:szCs w:val="28"/>
          <w:lang w:val="uz-Cyrl-UZ"/>
        </w:rPr>
        <w:t>“яхши”</w:t>
      </w:r>
      <w:r w:rsidRPr="00B145B8">
        <w:rPr>
          <w:rFonts w:ascii="Times New Roman" w:hAnsi="Times New Roman" w:cs="Times New Roman"/>
          <w:sz w:val="28"/>
          <w:szCs w:val="28"/>
          <w:lang w:val="uz-Cyrl-UZ"/>
        </w:rPr>
        <w:t xml:space="preserve"> баҳо қўйилади.</w:t>
      </w: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талаба сўралаётган мавзу ва унинг таркибий қисмлари мазмунини, мавзунинг ўзига хослигини мустақил, илмий нуқтаи назардан мантиқан тўғри таҳлил қила олса, мавзуга оид ўз фикрига эга бўлиб, уни ҳаётга татбиқ эта билса, унга </w:t>
      </w:r>
      <w:r w:rsidRPr="00B145B8">
        <w:rPr>
          <w:rFonts w:ascii="Times New Roman" w:hAnsi="Times New Roman" w:cs="Times New Roman"/>
          <w:b/>
          <w:sz w:val="28"/>
          <w:szCs w:val="28"/>
          <w:lang w:val="uz-Cyrl-UZ"/>
        </w:rPr>
        <w:t>“аъло”</w:t>
      </w:r>
      <w:r w:rsidRPr="00B145B8">
        <w:rPr>
          <w:rFonts w:ascii="Times New Roman" w:hAnsi="Times New Roman" w:cs="Times New Roman"/>
          <w:sz w:val="28"/>
          <w:szCs w:val="28"/>
          <w:lang w:val="uz-Cyrl-UZ"/>
        </w:rPr>
        <w:t xml:space="preserve"> баҳо қўйилади.  </w:t>
      </w: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suppressAutoHyphens/>
        <w:ind w:firstLine="720"/>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ОРАЛИҚ НАЗОРАТ:</w:t>
      </w:r>
    </w:p>
    <w:p w:rsidR="00B145B8" w:rsidRPr="00B145B8" w:rsidRDefault="00B145B8" w:rsidP="00B145B8">
      <w:pPr>
        <w:suppressAutoHyphens/>
        <w:ind w:firstLine="720"/>
        <w:jc w:val="center"/>
        <w:rPr>
          <w:rFonts w:ascii="Times New Roman" w:hAnsi="Times New Roman" w:cs="Times New Roman"/>
          <w:b/>
          <w:sz w:val="28"/>
          <w:szCs w:val="28"/>
          <w:lang w:val="uz-Cyrl-UZ"/>
        </w:rPr>
      </w:pP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Агар талаба «</w:t>
      </w:r>
      <w:r w:rsidRPr="00B145B8">
        <w:rPr>
          <w:rFonts w:ascii="Times New Roman" w:hAnsi="Times New Roman" w:cs="Times New Roman"/>
          <w:spacing w:val="-7"/>
          <w:sz w:val="28"/>
          <w:szCs w:val="28"/>
          <w:lang w:val="uz-Cyrl-UZ"/>
        </w:rPr>
        <w:t>Этномаданият</w:t>
      </w:r>
      <w:r w:rsidRPr="00B145B8">
        <w:rPr>
          <w:rFonts w:ascii="Times New Roman" w:hAnsi="Times New Roman" w:cs="Times New Roman"/>
          <w:sz w:val="28"/>
          <w:szCs w:val="28"/>
          <w:lang w:val="uz-Cyrl-UZ"/>
        </w:rPr>
        <w:t xml:space="preserve">» фанининг мазмун ва мундарижасини билса, барча мавзулар бўйича пухта ёзилган конспекти бўлса, маъруза </w:t>
      </w:r>
      <w:r w:rsidRPr="00B145B8">
        <w:rPr>
          <w:rFonts w:ascii="Times New Roman" w:hAnsi="Times New Roman" w:cs="Times New Roman"/>
          <w:sz w:val="28"/>
          <w:szCs w:val="28"/>
          <w:lang w:val="uz-Cyrl-UZ"/>
        </w:rPr>
        <w:lastRenderedPageBreak/>
        <w:t xml:space="preserve">матнларига билдирилган масалалар, таърифлар ва уларнинг амалдаги аҳамиятини тасаввур қила олса, матнлар  сўнггида берилган назорат саволларига тўғри жавоб берса, мустақил ишни  талаб даражасида чиройли, саводли ёзиб, дарсда яхши ҳимоя қила олса, унга </w:t>
      </w:r>
      <w:r w:rsidRPr="00B145B8">
        <w:rPr>
          <w:rFonts w:ascii="Times New Roman" w:hAnsi="Times New Roman" w:cs="Times New Roman"/>
          <w:b/>
          <w:sz w:val="28"/>
          <w:szCs w:val="28"/>
          <w:lang w:val="uz-Cyrl-UZ"/>
        </w:rPr>
        <w:t>“қониқарли”</w:t>
      </w:r>
      <w:r w:rsidRPr="00B145B8">
        <w:rPr>
          <w:rFonts w:ascii="Times New Roman" w:hAnsi="Times New Roman" w:cs="Times New Roman"/>
          <w:sz w:val="28"/>
          <w:szCs w:val="28"/>
          <w:lang w:val="uz-Cyrl-UZ"/>
        </w:rPr>
        <w:t xml:space="preserve"> баҳо қўйилади.</w:t>
      </w:r>
    </w:p>
    <w:p w:rsidR="00B145B8" w:rsidRPr="00B145B8" w:rsidRDefault="00B145B8" w:rsidP="00B145B8">
      <w:pPr>
        <w:jc w:val="both"/>
        <w:rPr>
          <w:rFonts w:ascii="Times New Roman" w:hAnsi="Times New Roman" w:cs="Times New Roman"/>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маъруза ва семинар машғулотлари бўйича конспектлари бўлса, талаба мавзуни мантиқан таҳлил қилиб, мавзу бўйича саволларга тўғри жавоб бера олса, фаннинг номи ва моҳиятини талқин қила олса, дунё ва минтақавий этномаданий жараёнларга нисбатан ўз муносабатини билдира олса, қадимги ўзбек этник маданиятининг генезиси, шаклланиши, тараққиётини илмий асосда таҳлил қила олса, мустақил ишлар ҳимоясида фаол қатнашиб, мунозара маданияти малакаларига эга бўлиб, муҳокамада танқидий муносабатини билдира олса, талабага </w:t>
      </w:r>
      <w:r w:rsidRPr="00B145B8">
        <w:rPr>
          <w:rFonts w:ascii="Times New Roman" w:hAnsi="Times New Roman" w:cs="Times New Roman"/>
          <w:b/>
          <w:sz w:val="28"/>
          <w:szCs w:val="28"/>
          <w:lang w:val="uz-Cyrl-UZ"/>
        </w:rPr>
        <w:t>“яхши”</w:t>
      </w:r>
      <w:r w:rsidRPr="00B145B8">
        <w:rPr>
          <w:rFonts w:ascii="Times New Roman" w:hAnsi="Times New Roman" w:cs="Times New Roman"/>
          <w:sz w:val="28"/>
          <w:szCs w:val="28"/>
          <w:lang w:val="uz-Cyrl-UZ"/>
        </w:rPr>
        <w:t xml:space="preserve"> баҳо қўйилади. </w:t>
      </w: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маъруза ва семинар машғулотлари бўйича конспектлари тўла бўлса, талаба мавзуни мантиқан тўғри, тўла ва илмий асосли ёрита олса, фаннинг методологиясини мустақил асослай олса, Президент асарлари, қарорлари, фармонлари, Конституция ва миллий истиқлол ғояси: асосий тушунча ва тамойиллари, жумладан,  миллий мафкурамизнинг асосий ғоялари, мустақил ўрганишга тавсия этилган адабиётлардан тўғри фойдалана олса,  мавзу доирасида  ифодаланган кўрсатмаларга муносабатини амалда қўллай олиш малакаларига эга бўлса,  илмий, илмий-оммабоп, ўқув ва бадиий  адабиёт намуналарини аъло даражада билса, мустақил ишлар муҳокамасида мунозара маданиятига тўла амал қилиб, дебат олиб борса, бундай талабага </w:t>
      </w:r>
      <w:r w:rsidRPr="00B145B8">
        <w:rPr>
          <w:rFonts w:ascii="Times New Roman" w:hAnsi="Times New Roman" w:cs="Times New Roman"/>
          <w:b/>
          <w:sz w:val="28"/>
          <w:szCs w:val="28"/>
          <w:lang w:val="uz-Cyrl-UZ"/>
        </w:rPr>
        <w:t>“аъло”</w:t>
      </w:r>
      <w:r w:rsidRPr="00B145B8">
        <w:rPr>
          <w:rFonts w:ascii="Times New Roman" w:hAnsi="Times New Roman" w:cs="Times New Roman"/>
          <w:sz w:val="28"/>
          <w:szCs w:val="28"/>
          <w:lang w:val="uz-Cyrl-UZ"/>
        </w:rPr>
        <w:t xml:space="preserve"> баҳо қўйилади.</w:t>
      </w: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suppressAutoHyphens/>
        <w:ind w:firstLine="720"/>
        <w:jc w:val="center"/>
        <w:rPr>
          <w:rFonts w:ascii="Times New Roman" w:hAnsi="Times New Roman" w:cs="Times New Roman"/>
          <w:b/>
          <w:sz w:val="28"/>
          <w:szCs w:val="28"/>
          <w:lang w:val="uz-Cyrl-UZ"/>
        </w:rPr>
      </w:pPr>
    </w:p>
    <w:p w:rsidR="00B145B8" w:rsidRPr="00B145B8" w:rsidRDefault="00B145B8" w:rsidP="00B145B8">
      <w:pPr>
        <w:suppressAutoHyphens/>
        <w:ind w:firstLine="720"/>
        <w:jc w:val="center"/>
        <w:rPr>
          <w:rFonts w:ascii="Times New Roman" w:hAnsi="Times New Roman" w:cs="Times New Roman"/>
          <w:b/>
          <w:sz w:val="28"/>
          <w:szCs w:val="28"/>
          <w:lang w:val="uz-Cyrl-UZ"/>
        </w:rPr>
      </w:pPr>
      <w:r w:rsidRPr="00B145B8">
        <w:rPr>
          <w:rFonts w:ascii="Times New Roman" w:hAnsi="Times New Roman" w:cs="Times New Roman"/>
          <w:b/>
          <w:sz w:val="28"/>
          <w:szCs w:val="28"/>
          <w:lang w:val="uz-Cyrl-UZ"/>
        </w:rPr>
        <w:t>ЯКУНИЙ НАЗОРАТ:</w:t>
      </w:r>
    </w:p>
    <w:p w:rsidR="00B145B8" w:rsidRPr="00B145B8" w:rsidRDefault="00B145B8" w:rsidP="00B145B8">
      <w:pPr>
        <w:suppressAutoHyphens/>
        <w:ind w:firstLine="720"/>
        <w:jc w:val="center"/>
        <w:rPr>
          <w:rFonts w:ascii="Times New Roman" w:hAnsi="Times New Roman" w:cs="Times New Roman"/>
          <w:b/>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талаба </w:t>
      </w:r>
      <w:r w:rsidRPr="00B145B8">
        <w:rPr>
          <w:rFonts w:ascii="Times New Roman" w:hAnsi="Times New Roman" w:cs="Times New Roman"/>
          <w:snapToGrid w:val="0"/>
          <w:sz w:val="28"/>
          <w:szCs w:val="28"/>
          <w:lang w:val="uz-Cyrl-UZ"/>
        </w:rPr>
        <w:t xml:space="preserve">барча мавзулар бўйича конспектлари тўла бўлса, </w:t>
      </w:r>
      <w:r w:rsidRPr="00B145B8">
        <w:rPr>
          <w:rFonts w:ascii="Times New Roman" w:hAnsi="Times New Roman" w:cs="Times New Roman"/>
          <w:sz w:val="28"/>
          <w:szCs w:val="28"/>
          <w:lang w:val="uz-Cyrl-UZ"/>
        </w:rPr>
        <w:t xml:space="preserve">ўрганилаётган фаннинг мазмун-мундарижасидан келиб чиқиб, мавзулар бўйича назорат саволларга жавоб бера олса, мазкур фанни ўрганишнинг мақсад ва вазифалари тўғрисида маълум тасаввурга эга бўлса, далилланган </w:t>
      </w:r>
      <w:r w:rsidRPr="00B145B8">
        <w:rPr>
          <w:rFonts w:ascii="Times New Roman" w:hAnsi="Times New Roman" w:cs="Times New Roman"/>
          <w:sz w:val="28"/>
          <w:szCs w:val="28"/>
          <w:lang w:val="uz-Cyrl-UZ"/>
        </w:rPr>
        <w:lastRenderedPageBreak/>
        <w:t xml:space="preserve">эсселар пухта бажарилган бўлса, уларни асосли ҳимоя қила олса унга </w:t>
      </w:r>
      <w:r w:rsidRPr="00B145B8">
        <w:rPr>
          <w:rFonts w:ascii="Times New Roman" w:hAnsi="Times New Roman" w:cs="Times New Roman"/>
          <w:b/>
          <w:sz w:val="28"/>
          <w:szCs w:val="28"/>
          <w:lang w:val="uz-Cyrl-UZ"/>
        </w:rPr>
        <w:t xml:space="preserve">“қониқарли” </w:t>
      </w:r>
      <w:r w:rsidRPr="00B145B8">
        <w:rPr>
          <w:rFonts w:ascii="Times New Roman" w:hAnsi="Times New Roman" w:cs="Times New Roman"/>
          <w:sz w:val="28"/>
          <w:szCs w:val="28"/>
          <w:lang w:val="uz-Cyrl-UZ"/>
        </w:rPr>
        <w:t>якуний</w:t>
      </w:r>
      <w:r w:rsidRPr="00B145B8">
        <w:rPr>
          <w:rFonts w:ascii="Times New Roman" w:hAnsi="Times New Roman" w:cs="Times New Roman"/>
          <w:b/>
          <w:sz w:val="28"/>
          <w:szCs w:val="28"/>
          <w:lang w:val="uz-Cyrl-UZ"/>
        </w:rPr>
        <w:t xml:space="preserve"> </w:t>
      </w:r>
      <w:r w:rsidRPr="00B145B8">
        <w:rPr>
          <w:rFonts w:ascii="Times New Roman" w:hAnsi="Times New Roman" w:cs="Times New Roman"/>
          <w:sz w:val="28"/>
          <w:szCs w:val="28"/>
          <w:lang w:val="uz-Cyrl-UZ"/>
        </w:rPr>
        <w:t>баҳо қўйилади.</w:t>
      </w: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suppressAutoHyphens/>
        <w:ind w:firstLine="720"/>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Алар талабада  маъруза ва семинар машғулотлари бўйича конспектлари бўлса, мавзунинг моҳиятидан келиб чиқиб, барча саволларга тўла ва тўғри жавоб берса, тўғри назарий хулоса чиқариб, уларнинг амалий аҳамиятини кўрсата олса, ўзбек халқи этник маданиятининг шаклланиши ва ривожланишида, Зардушт, Будда, Конфуций таълимотларининг таъсири, Қуръони карим, ҳадислар, қўшимча адабиётлар, жумладан, бадиий асарлар, интернет материаллари, И.Каримовнинг дастурда кўзда тутилган асарларидан фойдалана олса, бундай талабага якунда </w:t>
      </w:r>
      <w:r w:rsidRPr="00B145B8">
        <w:rPr>
          <w:rFonts w:ascii="Times New Roman" w:hAnsi="Times New Roman" w:cs="Times New Roman"/>
          <w:b/>
          <w:sz w:val="28"/>
          <w:szCs w:val="28"/>
          <w:lang w:val="uz-Cyrl-UZ"/>
        </w:rPr>
        <w:t>“яхши”</w:t>
      </w:r>
      <w:r w:rsidRPr="00B145B8">
        <w:rPr>
          <w:rFonts w:ascii="Times New Roman" w:hAnsi="Times New Roman" w:cs="Times New Roman"/>
          <w:sz w:val="28"/>
          <w:szCs w:val="28"/>
          <w:lang w:val="uz-Cyrl-UZ"/>
        </w:rPr>
        <w:t xml:space="preserve"> баҳо қўйилади.</w:t>
      </w:r>
    </w:p>
    <w:p w:rsidR="00B145B8" w:rsidRPr="00B145B8" w:rsidRDefault="00B145B8" w:rsidP="00B145B8">
      <w:pPr>
        <w:suppressAutoHyphens/>
        <w:ind w:firstLine="720"/>
        <w:jc w:val="both"/>
        <w:rPr>
          <w:rFonts w:ascii="Times New Roman" w:hAnsi="Times New Roman" w:cs="Times New Roman"/>
          <w:sz w:val="28"/>
          <w:szCs w:val="28"/>
          <w:lang w:val="uz-Cyrl-UZ"/>
        </w:rPr>
      </w:pPr>
    </w:p>
    <w:p w:rsidR="00B145B8" w:rsidRPr="00B145B8" w:rsidRDefault="00B145B8" w:rsidP="00B145B8">
      <w:pPr>
        <w:ind w:firstLine="708"/>
        <w:jc w:val="both"/>
        <w:rPr>
          <w:rFonts w:ascii="Times New Roman" w:hAnsi="Times New Roman" w:cs="Times New Roman"/>
          <w:sz w:val="28"/>
          <w:szCs w:val="28"/>
          <w:lang w:val="uz-Cyrl-UZ"/>
        </w:rPr>
      </w:pPr>
      <w:r w:rsidRPr="00B145B8">
        <w:rPr>
          <w:rFonts w:ascii="Times New Roman" w:hAnsi="Times New Roman" w:cs="Times New Roman"/>
          <w:sz w:val="28"/>
          <w:szCs w:val="28"/>
          <w:lang w:val="uz-Cyrl-UZ"/>
        </w:rPr>
        <w:t xml:space="preserve">Агар талаба  ўзбек этномаданият фанини тўлиқ чуқур ва мукаммал ўзлаштирган бўлса, барча 19 та маъруза ва семинар машғулотлари бўйича кўргазмали воситалар билан расмийлаштирилган  ва пухта, саводли бажарилган конспекти бўлса, ўрганилаётган фан методологияси, тамойиллари ва қонун-қоидалари, тавсия этилган адабиётлар, муқаддас манбалардаги ҳикматларни кундалик турмушда қўллай олса ва уларнинг маънавий-маърифий асосларига оид масалалар бўйича мустақил фикрини мантиқан тўғри ифодалай олса, И.Каримовнинг 19 жилдли асарлари  асарлари, жумладан “Тарихий хотирасиз келажак йўқ” мақоласини (7-том) аъло даражада билса,  дастурга кўра бажариладиган далилланган эссени саводли, мантиқан тўғри, ифодали ва дид билан рассмийлаштириб, уни аъло даражада, мунозара маданияти талаблари билан боғлиқ равишда ҳимоя қила олса, бу талабага якуний назоратда </w:t>
      </w:r>
      <w:r w:rsidRPr="00B145B8">
        <w:rPr>
          <w:rFonts w:ascii="Times New Roman" w:hAnsi="Times New Roman" w:cs="Times New Roman"/>
          <w:b/>
          <w:sz w:val="28"/>
          <w:szCs w:val="28"/>
          <w:lang w:val="uz-Cyrl-UZ"/>
        </w:rPr>
        <w:t>“аъло”</w:t>
      </w:r>
      <w:r w:rsidRPr="00B145B8">
        <w:rPr>
          <w:rFonts w:ascii="Times New Roman" w:hAnsi="Times New Roman" w:cs="Times New Roman"/>
          <w:sz w:val="28"/>
          <w:szCs w:val="28"/>
          <w:lang w:val="uz-Cyrl-UZ"/>
        </w:rPr>
        <w:t xml:space="preserve"> баҳо қўйилади </w:t>
      </w:r>
    </w:p>
    <w:p w:rsidR="00B145B8" w:rsidRPr="00B145B8" w:rsidRDefault="00B145B8" w:rsidP="00B145B8">
      <w:pPr>
        <w:spacing w:line="360" w:lineRule="auto"/>
        <w:jc w:val="center"/>
        <w:rPr>
          <w:rFonts w:ascii="Times New Roman" w:hAnsi="Times New Roman" w:cs="Times New Roman"/>
          <w:b/>
          <w:snapToGrid w:val="0"/>
          <w:sz w:val="28"/>
          <w:szCs w:val="28"/>
          <w:lang w:val="uz-Cyrl-UZ"/>
        </w:rPr>
      </w:pPr>
    </w:p>
    <w:p w:rsidR="00B145B8" w:rsidRPr="00B145B8" w:rsidRDefault="00B145B8" w:rsidP="00B145B8">
      <w:pPr>
        <w:ind w:firstLine="900"/>
        <w:jc w:val="both"/>
        <w:rPr>
          <w:rFonts w:ascii="Times New Roman" w:hAnsi="Times New Roman" w:cs="Times New Roman"/>
          <w:sz w:val="28"/>
          <w:szCs w:val="28"/>
          <w:lang w:val="uz-Cyrl-UZ"/>
        </w:rPr>
      </w:pPr>
    </w:p>
    <w:p w:rsidR="00B145B8" w:rsidRPr="00B145B8" w:rsidRDefault="00B145B8" w:rsidP="00B145B8">
      <w:pPr>
        <w:ind w:firstLine="900"/>
        <w:jc w:val="center"/>
        <w:rPr>
          <w:rFonts w:ascii="Times New Roman" w:hAnsi="Times New Roman" w:cs="Times New Roman"/>
          <w:b/>
          <w:sz w:val="28"/>
          <w:szCs w:val="28"/>
          <w:lang w:val="uz-Cyrl-UZ"/>
        </w:rPr>
      </w:pPr>
    </w:p>
    <w:p w:rsidR="00B145B8" w:rsidRPr="00B145B8" w:rsidRDefault="00B145B8" w:rsidP="00B145B8">
      <w:pPr>
        <w:rPr>
          <w:rFonts w:ascii="Times New Roman" w:hAnsi="Times New Roman" w:cs="Times New Roman"/>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ind w:firstLine="567"/>
        <w:jc w:val="center"/>
        <w:rPr>
          <w:rFonts w:ascii="Times New Roman" w:hAnsi="Times New Roman" w:cs="Times New Roman"/>
          <w:b/>
          <w:sz w:val="28"/>
          <w:szCs w:val="28"/>
          <w:lang w:val="uz-Cyrl-UZ"/>
        </w:rPr>
      </w:pPr>
    </w:p>
    <w:p w:rsidR="00B145B8" w:rsidRPr="00B145B8" w:rsidRDefault="00B145B8" w:rsidP="00B145B8">
      <w:pPr>
        <w:tabs>
          <w:tab w:val="left" w:pos="1980"/>
        </w:tabs>
        <w:rPr>
          <w:rFonts w:ascii="Times New Roman" w:hAnsi="Times New Roman" w:cs="Times New Roman"/>
          <w:b/>
          <w:sz w:val="28"/>
          <w:szCs w:val="28"/>
          <w:lang w:val="uz-Cyrl-UZ"/>
        </w:rPr>
      </w:pPr>
      <w:r w:rsidRPr="00B145B8">
        <w:rPr>
          <w:rFonts w:ascii="Times New Roman" w:hAnsi="Times New Roman" w:cs="Times New Roman"/>
          <w:sz w:val="28"/>
          <w:szCs w:val="28"/>
          <w:lang w:val="uz-Cyrl-UZ"/>
        </w:rPr>
        <w:tab/>
      </w:r>
    </w:p>
    <w:p w:rsidR="003524AF" w:rsidRPr="00B145B8" w:rsidRDefault="003524AF">
      <w:pPr>
        <w:rPr>
          <w:rFonts w:ascii="Times New Roman" w:hAnsi="Times New Roman" w:cs="Times New Roman"/>
          <w:sz w:val="28"/>
          <w:szCs w:val="28"/>
          <w:lang w:val="uz-Cyrl-UZ"/>
        </w:rPr>
      </w:pPr>
    </w:p>
    <w:sectPr w:rsidR="003524AF" w:rsidRPr="00B145B8" w:rsidSect="009E4922">
      <w:footerReference w:type="default" r:id="rId5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4AF" w:rsidRDefault="003524AF" w:rsidP="00B145B8">
      <w:pPr>
        <w:spacing w:after="0" w:line="240" w:lineRule="auto"/>
      </w:pPr>
      <w:r>
        <w:separator/>
      </w:r>
    </w:p>
  </w:endnote>
  <w:endnote w:type="continuationSeparator" w:id="1">
    <w:p w:rsidR="003524AF" w:rsidRDefault="003524AF" w:rsidP="00B145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NDA Times UZ">
    <w:altName w:val="Corbel"/>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1C" w:rsidRDefault="003524AF">
    <w:pPr>
      <w:pStyle w:val="af6"/>
      <w:jc w:val="center"/>
    </w:pPr>
    <w:r>
      <w:fldChar w:fldCharType="begin"/>
    </w:r>
    <w:r>
      <w:instrText xml:space="preserve"> PAGE   \* MERGEFORMAT </w:instrText>
    </w:r>
    <w:r>
      <w:fldChar w:fldCharType="separate"/>
    </w:r>
    <w:r w:rsidR="00B64EA4">
      <w:rPr>
        <w:noProof/>
      </w:rPr>
      <w:t>465</w:t>
    </w:r>
    <w:r>
      <w:fldChar w:fldCharType="end"/>
    </w:r>
  </w:p>
  <w:p w:rsidR="00131F1C" w:rsidRDefault="003524AF">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4AF" w:rsidRDefault="003524AF" w:rsidP="00B145B8">
      <w:pPr>
        <w:spacing w:after="0" w:line="240" w:lineRule="auto"/>
      </w:pPr>
      <w:r>
        <w:separator/>
      </w:r>
    </w:p>
  </w:footnote>
  <w:footnote w:type="continuationSeparator" w:id="1">
    <w:p w:rsidR="003524AF" w:rsidRDefault="003524AF" w:rsidP="00B145B8">
      <w:pPr>
        <w:spacing w:after="0" w:line="240" w:lineRule="auto"/>
      </w:pPr>
      <w:r>
        <w:continuationSeparator/>
      </w:r>
    </w:p>
  </w:footnote>
  <w:footnote w:id="2">
    <w:p w:rsidR="00B145B8" w:rsidRDefault="00B145B8" w:rsidP="00B145B8">
      <w:pPr>
        <w:pStyle w:val="ac"/>
        <w:rPr>
          <w:rFonts w:ascii="Times New Roman" w:hAnsi="Times New Roman" w:cs="Times New Roman"/>
        </w:rPr>
      </w:pPr>
      <w:r>
        <w:rPr>
          <w:rStyle w:val="a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uz-Cyrl-UZ"/>
        </w:rPr>
        <w:t xml:space="preserve">Геродот, “Тарих”, том </w:t>
      </w:r>
      <w:r>
        <w:rPr>
          <w:rFonts w:ascii="Times New Roman" w:hAnsi="Times New Roman" w:cs="Times New Roman"/>
          <w:lang w:val="en-US"/>
        </w:rPr>
        <w:t>III</w:t>
      </w:r>
      <w:r>
        <w:rPr>
          <w:rFonts w:ascii="Times New Roman" w:hAnsi="Times New Roman" w:cs="Times New Roman"/>
        </w:rPr>
        <w:t xml:space="preserve">, 117; </w:t>
      </w:r>
      <w:r>
        <w:rPr>
          <w:rFonts w:ascii="Times New Roman" w:hAnsi="Times New Roman" w:cs="Times New Roman"/>
          <w:lang w:val="uz-Cyrl-UZ"/>
        </w:rPr>
        <w:t>Сулаймонова Ф. Шарқ ва Ғарб. Тошкент</w:t>
      </w:r>
      <w:r>
        <w:rPr>
          <w:rFonts w:ascii="Times New Roman" w:hAnsi="Times New Roman" w:cs="Times New Roman"/>
        </w:rPr>
        <w:t>-1997. 61 бет.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abstractNum w:abstractNumId="0">
    <w:nsid w:val="099B340A"/>
    <w:multiLevelType w:val="hybridMultilevel"/>
    <w:tmpl w:val="07CA3C62"/>
    <w:lvl w:ilvl="0" w:tplc="3496EAD8">
      <w:start w:val="157"/>
      <w:numFmt w:val="bullet"/>
      <w:lvlText w:val="–"/>
      <w:lvlJc w:val="left"/>
      <w:pPr>
        <w:ind w:left="717"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33A5302"/>
    <w:multiLevelType w:val="hybridMultilevel"/>
    <w:tmpl w:val="EC1EEDDE"/>
    <w:lvl w:ilvl="0" w:tplc="33362C54">
      <w:start w:val="1"/>
      <w:numFmt w:val="decimal"/>
      <w:lvlText w:val="%1."/>
      <w:lvlJc w:val="left"/>
      <w:pPr>
        <w:ind w:left="1080" w:hanging="360"/>
      </w:pPr>
      <w:rPr>
        <w:rFonts w:ascii="Times New Roman" w:eastAsia="Times New Roman" w:hAnsi="Times New Roman" w:cs="Times New Roman"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A83C9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nsid w:val="35BA55D0"/>
    <w:multiLevelType w:val="hybridMultilevel"/>
    <w:tmpl w:val="92E4A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505010"/>
    <w:multiLevelType w:val="hybridMultilevel"/>
    <w:tmpl w:val="84E0F22A"/>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475702"/>
    <w:multiLevelType w:val="singleLevel"/>
    <w:tmpl w:val="3BE65DFE"/>
    <w:lvl w:ilvl="0">
      <w:numFmt w:val="bullet"/>
      <w:lvlText w:val="–"/>
      <w:lvlJc w:val="left"/>
      <w:pPr>
        <w:tabs>
          <w:tab w:val="num" w:pos="1301"/>
        </w:tabs>
        <w:ind w:left="1301" w:hanging="450"/>
      </w:pPr>
    </w:lvl>
  </w:abstractNum>
  <w:abstractNum w:abstractNumId="6">
    <w:nsid w:val="3D455143"/>
    <w:multiLevelType w:val="multilevel"/>
    <w:tmpl w:val="787A5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6E3742"/>
    <w:multiLevelType w:val="hybridMultilevel"/>
    <w:tmpl w:val="BF604080"/>
    <w:lvl w:ilvl="0" w:tplc="A7C0E1DE">
      <w:start w:val="24"/>
      <w:numFmt w:val="bullet"/>
      <w:lvlText w:val="–"/>
      <w:lvlJc w:val="left"/>
      <w:pPr>
        <w:ind w:left="3195"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2A620B2"/>
    <w:multiLevelType w:val="multilevel"/>
    <w:tmpl w:val="A4A28DC6"/>
    <w:lvl w:ilvl="0">
      <w:start w:val="1"/>
      <w:numFmt w:val="decimal"/>
      <w:lvlText w:val="%1."/>
      <w:lvlJc w:val="left"/>
      <w:pPr>
        <w:tabs>
          <w:tab w:val="num" w:pos="1084"/>
        </w:tabs>
        <w:ind w:left="1084" w:hanging="375"/>
      </w:pPr>
      <w:rPr>
        <w:b/>
        <w:i/>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1353"/>
        </w:tabs>
        <w:ind w:left="1353"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9">
    <w:nsid w:val="52F4234A"/>
    <w:multiLevelType w:val="hybridMultilevel"/>
    <w:tmpl w:val="281E5A18"/>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5AA5271D"/>
    <w:multiLevelType w:val="hybridMultilevel"/>
    <w:tmpl w:val="66F8A59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D485584"/>
    <w:multiLevelType w:val="multilevel"/>
    <w:tmpl w:val="F448172E"/>
    <w:lvl w:ilvl="0">
      <w:start w:val="3"/>
      <w:numFmt w:val="decimal"/>
      <w:lvlText w:val="%1."/>
      <w:lvlJc w:val="left"/>
      <w:pPr>
        <w:tabs>
          <w:tab w:val="num" w:pos="720"/>
        </w:tabs>
        <w:ind w:left="720" w:hanging="360"/>
      </w:pPr>
    </w:lvl>
    <w:lvl w:ilvl="1">
      <w:start w:val="1"/>
      <w:numFmt w:val="decimal"/>
      <w:lvlText w:val="%2."/>
      <w:lvlJc w:val="left"/>
      <w:pPr>
        <w:tabs>
          <w:tab w:val="num" w:pos="2798"/>
        </w:tabs>
        <w:ind w:left="2798" w:hanging="13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DA84615"/>
    <w:multiLevelType w:val="multilevel"/>
    <w:tmpl w:val="A4A28DC6"/>
    <w:lvl w:ilvl="0">
      <w:start w:val="1"/>
      <w:numFmt w:val="decimal"/>
      <w:lvlText w:val="%1."/>
      <w:lvlJc w:val="left"/>
      <w:pPr>
        <w:tabs>
          <w:tab w:val="num" w:pos="1084"/>
        </w:tabs>
        <w:ind w:left="1084" w:hanging="375"/>
      </w:pPr>
      <w:rPr>
        <w:b/>
        <w:i/>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1353"/>
        </w:tabs>
        <w:ind w:left="1353"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3">
    <w:nsid w:val="5FB14A14"/>
    <w:multiLevelType w:val="hybridMultilevel"/>
    <w:tmpl w:val="78C0C3D8"/>
    <w:lvl w:ilvl="0" w:tplc="15E8D770">
      <w:start w:val="14"/>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6243C46"/>
    <w:multiLevelType w:val="hybridMultilevel"/>
    <w:tmpl w:val="1696C7A0"/>
    <w:lvl w:ilvl="0" w:tplc="6BCCFA4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694F462B"/>
    <w:multiLevelType w:val="hybridMultilevel"/>
    <w:tmpl w:val="3B22F476"/>
    <w:lvl w:ilvl="0" w:tplc="B406ECAC">
      <w:start w:val="5"/>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71B32B75"/>
    <w:multiLevelType w:val="hybridMultilevel"/>
    <w:tmpl w:val="736EA3F0"/>
    <w:lvl w:ilvl="0" w:tplc="061227D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9A33763"/>
    <w:multiLevelType w:val="hybridMultilevel"/>
    <w:tmpl w:val="CD5AB084"/>
    <w:lvl w:ilvl="0" w:tplc="93D020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D3F35B0"/>
    <w:multiLevelType w:val="hybridMultilevel"/>
    <w:tmpl w:val="DF2AD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EE0F46"/>
    <w:multiLevelType w:val="hybridMultilevel"/>
    <w:tmpl w:val="ACDABF3C"/>
    <w:lvl w:ilvl="0" w:tplc="DD26AB6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lvlOverride w:ilvl="0"/>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9"/>
    <w:lvlOverride w:ilvl="0"/>
    <w:lvlOverride w:ilvl="1"/>
    <w:lvlOverride w:ilvl="2"/>
    <w:lvlOverride w:ilvl="3"/>
    <w:lvlOverride w:ilvl="4"/>
    <w:lvlOverride w:ilvl="5"/>
    <w:lvlOverride w:ilvl="6"/>
    <w:lvlOverride w:ilvl="7"/>
    <w:lvlOverride w:ilvl="8"/>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
    <w:lvlOverride w:ilvl="0"/>
    <w:lvlOverride w:ilvl="1"/>
    <w:lvlOverride w:ilvl="2"/>
    <w:lvlOverride w:ilvl="3"/>
    <w:lvlOverride w:ilvl="4"/>
    <w:lvlOverride w:ilvl="5"/>
    <w:lvlOverride w:ilvl="6"/>
    <w:lvlOverride w:ilvl="7"/>
    <w:lvlOverride w:ilvl="8"/>
  </w:num>
  <w:num w:numId="17">
    <w:abstractNumId w:val="17"/>
  </w:num>
  <w:num w:numId="18">
    <w:abstractNumId w:val="19"/>
  </w:num>
  <w:num w:numId="19">
    <w:abstractNumId w:val="6"/>
  </w:num>
  <w:num w:numId="20">
    <w:abstractNumId w:va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B145B8"/>
    <w:rsid w:val="003524AF"/>
    <w:rsid w:val="00B145B8"/>
    <w:rsid w:val="00B64EA4"/>
    <w:rsid w:val="00B96979"/>
  </w:rsids>
  <m:mathPr>
    <m:mathFont m:val="Cambria Math"/>
    <m:brkBin m:val="before"/>
    <m:brkBinSub m:val="--"/>
    <m:smallFrac m:val="off"/>
    <m:dispDef/>
    <m:lMargin m:val="0"/>
    <m:rMargin m:val="0"/>
    <m:defJc m:val="centerGroup"/>
    <m:wrapIndent m:val="1440"/>
    <m:intLim m:val="subSup"/>
    <m:naryLim m:val="undOvr"/>
  </m:mathPr>
  <w:themeFontLang w:val="ru-RU" w:bidi="ks-Dev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ru-RU" w:eastAsia="ru-RU"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45B8"/>
    <w:pPr>
      <w:keepNext/>
      <w:spacing w:before="240" w:after="60"/>
      <w:outlineLvl w:val="0"/>
    </w:pPr>
    <w:rPr>
      <w:rFonts w:ascii="Cambria" w:eastAsia="Times New Roman" w:hAnsi="Cambria" w:cs="Times New Roman"/>
      <w:b/>
      <w:bCs/>
      <w:kern w:val="32"/>
      <w:sz w:val="32"/>
      <w:szCs w:val="32"/>
      <w:lang w:bidi="ar-SA"/>
    </w:rPr>
  </w:style>
  <w:style w:type="paragraph" w:styleId="2">
    <w:name w:val="heading 2"/>
    <w:basedOn w:val="a"/>
    <w:next w:val="a"/>
    <w:link w:val="20"/>
    <w:uiPriority w:val="9"/>
    <w:qFormat/>
    <w:rsid w:val="00B145B8"/>
    <w:pPr>
      <w:keepNext/>
      <w:spacing w:before="240" w:after="60"/>
      <w:outlineLvl w:val="1"/>
    </w:pPr>
    <w:rPr>
      <w:rFonts w:ascii="Cambria" w:eastAsia="Times New Roman" w:hAnsi="Cambria" w:cs="Times New Roman"/>
      <w:b/>
      <w:bCs/>
      <w:i/>
      <w:iCs/>
      <w:sz w:val="28"/>
      <w:szCs w:val="28"/>
      <w:lang w:bidi="ar-SA"/>
    </w:rPr>
  </w:style>
  <w:style w:type="paragraph" w:styleId="3">
    <w:name w:val="heading 3"/>
    <w:basedOn w:val="a"/>
    <w:link w:val="30"/>
    <w:uiPriority w:val="9"/>
    <w:qFormat/>
    <w:rsid w:val="00B145B8"/>
    <w:pPr>
      <w:spacing w:before="100" w:beforeAutospacing="1" w:after="100" w:afterAutospacing="1"/>
      <w:outlineLvl w:val="2"/>
    </w:pPr>
    <w:rPr>
      <w:rFonts w:ascii="Times New Roman" w:eastAsia="Times New Roman" w:hAnsi="Times New Roman" w:cs="Times New Roman"/>
      <w:b/>
      <w:bCs/>
      <w:sz w:val="27"/>
      <w:szCs w:val="27"/>
      <w:lang w:bidi="ar-SA"/>
    </w:rPr>
  </w:style>
  <w:style w:type="paragraph" w:styleId="4">
    <w:name w:val="heading 4"/>
    <w:basedOn w:val="a"/>
    <w:next w:val="a"/>
    <w:link w:val="40"/>
    <w:uiPriority w:val="9"/>
    <w:qFormat/>
    <w:rsid w:val="00B145B8"/>
    <w:pPr>
      <w:keepNext/>
      <w:spacing w:before="240" w:after="60"/>
      <w:outlineLvl w:val="3"/>
    </w:pPr>
    <w:rPr>
      <w:rFonts w:ascii="Calibri" w:eastAsia="Times New Roman" w:hAnsi="Calibri" w:cs="Times New Roman"/>
      <w:b/>
      <w:bCs/>
      <w:sz w:val="28"/>
      <w:szCs w:val="28"/>
      <w:lang w:bidi="ar-SA"/>
    </w:rPr>
  </w:style>
  <w:style w:type="paragraph" w:styleId="7">
    <w:name w:val="heading 7"/>
    <w:basedOn w:val="a"/>
    <w:next w:val="a"/>
    <w:link w:val="70"/>
    <w:uiPriority w:val="9"/>
    <w:qFormat/>
    <w:rsid w:val="00B145B8"/>
    <w:pPr>
      <w:spacing w:before="240" w:after="60"/>
      <w:outlineLvl w:val="6"/>
    </w:pPr>
    <w:rPr>
      <w:rFonts w:ascii="Calibri" w:eastAsia="Times New Roman" w:hAnsi="Calibri" w:cs="Times New Roman"/>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45B8"/>
    <w:rPr>
      <w:rFonts w:ascii="Cambria" w:eastAsia="Times New Roman" w:hAnsi="Cambria" w:cs="Times New Roman"/>
      <w:b/>
      <w:bCs/>
      <w:kern w:val="32"/>
      <w:sz w:val="32"/>
      <w:szCs w:val="32"/>
      <w:lang w:bidi="ar-SA"/>
    </w:rPr>
  </w:style>
  <w:style w:type="character" w:customStyle="1" w:styleId="20">
    <w:name w:val="Заголовок 2 Знак"/>
    <w:basedOn w:val="a0"/>
    <w:link w:val="2"/>
    <w:uiPriority w:val="9"/>
    <w:rsid w:val="00B145B8"/>
    <w:rPr>
      <w:rFonts w:ascii="Cambria" w:eastAsia="Times New Roman" w:hAnsi="Cambria" w:cs="Times New Roman"/>
      <w:b/>
      <w:bCs/>
      <w:i/>
      <w:iCs/>
      <w:sz w:val="28"/>
      <w:szCs w:val="28"/>
      <w:lang w:bidi="ar-SA"/>
    </w:rPr>
  </w:style>
  <w:style w:type="character" w:customStyle="1" w:styleId="30">
    <w:name w:val="Заголовок 3 Знак"/>
    <w:basedOn w:val="a0"/>
    <w:link w:val="3"/>
    <w:uiPriority w:val="9"/>
    <w:rsid w:val="00B145B8"/>
    <w:rPr>
      <w:rFonts w:ascii="Times New Roman" w:eastAsia="Times New Roman" w:hAnsi="Times New Roman" w:cs="Times New Roman"/>
      <w:b/>
      <w:bCs/>
      <w:sz w:val="27"/>
      <w:szCs w:val="27"/>
      <w:lang w:bidi="ar-SA"/>
    </w:rPr>
  </w:style>
  <w:style w:type="character" w:customStyle="1" w:styleId="40">
    <w:name w:val="Заголовок 4 Знак"/>
    <w:basedOn w:val="a0"/>
    <w:link w:val="4"/>
    <w:uiPriority w:val="9"/>
    <w:rsid w:val="00B145B8"/>
    <w:rPr>
      <w:rFonts w:ascii="Calibri" w:eastAsia="Times New Roman" w:hAnsi="Calibri" w:cs="Times New Roman"/>
      <w:b/>
      <w:bCs/>
      <w:sz w:val="28"/>
      <w:szCs w:val="28"/>
      <w:lang w:bidi="ar-SA"/>
    </w:rPr>
  </w:style>
  <w:style w:type="character" w:customStyle="1" w:styleId="70">
    <w:name w:val="Заголовок 7 Знак"/>
    <w:basedOn w:val="a0"/>
    <w:link w:val="7"/>
    <w:uiPriority w:val="9"/>
    <w:rsid w:val="00B145B8"/>
    <w:rPr>
      <w:rFonts w:ascii="Calibri" w:eastAsia="Times New Roman" w:hAnsi="Calibri" w:cs="Times New Roman"/>
      <w:sz w:val="24"/>
      <w:szCs w:val="24"/>
      <w:lang w:bidi="ar-SA"/>
    </w:rPr>
  </w:style>
  <w:style w:type="character" w:customStyle="1" w:styleId="st">
    <w:name w:val="st"/>
    <w:basedOn w:val="a0"/>
    <w:rsid w:val="00B145B8"/>
  </w:style>
  <w:style w:type="character" w:styleId="a3">
    <w:name w:val="Emphasis"/>
    <w:basedOn w:val="a0"/>
    <w:uiPriority w:val="20"/>
    <w:qFormat/>
    <w:rsid w:val="00B145B8"/>
    <w:rPr>
      <w:i/>
      <w:iCs/>
    </w:rPr>
  </w:style>
  <w:style w:type="paragraph" w:customStyle="1" w:styleId="style58style59style53">
    <w:name w:val="style58 style59 style53"/>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53style62">
    <w:name w:val="style53 style62"/>
    <w:basedOn w:val="a"/>
    <w:rsid w:val="00B145B8"/>
    <w:pPr>
      <w:spacing w:before="100" w:beforeAutospacing="1" w:after="100" w:afterAutospacing="1"/>
    </w:pPr>
    <w:rPr>
      <w:rFonts w:ascii="Times New Roman" w:eastAsia="Times New Roman" w:hAnsi="Times New Roman" w:cs="Times New Roman"/>
      <w:sz w:val="24"/>
      <w:szCs w:val="24"/>
      <w:lang w:bidi="ar-SA"/>
    </w:rPr>
  </w:style>
  <w:style w:type="character" w:customStyle="1" w:styleId="prost">
    <w:name w:val="prost"/>
    <w:basedOn w:val="a0"/>
    <w:rsid w:val="00B145B8"/>
  </w:style>
  <w:style w:type="paragraph" w:styleId="a4">
    <w:name w:val="Body Text Indent"/>
    <w:basedOn w:val="a"/>
    <w:link w:val="a5"/>
    <w:uiPriority w:val="99"/>
    <w:unhideWhenUsed/>
    <w:rsid w:val="00B145B8"/>
    <w:pPr>
      <w:spacing w:after="0"/>
      <w:ind w:firstLine="900"/>
    </w:pPr>
    <w:rPr>
      <w:rFonts w:ascii="Times New Roman" w:eastAsia="Times New Roman" w:hAnsi="Times New Roman" w:cs="Times New Roman"/>
      <w:sz w:val="32"/>
      <w:lang w:bidi="ar-SA"/>
    </w:rPr>
  </w:style>
  <w:style w:type="character" w:customStyle="1" w:styleId="a5">
    <w:name w:val="Основной текст с отступом Знак"/>
    <w:basedOn w:val="a0"/>
    <w:link w:val="a4"/>
    <w:uiPriority w:val="99"/>
    <w:rsid w:val="00B145B8"/>
    <w:rPr>
      <w:rFonts w:ascii="Times New Roman" w:eastAsia="Times New Roman" w:hAnsi="Times New Roman" w:cs="Times New Roman"/>
      <w:sz w:val="32"/>
      <w:lang w:bidi="ar-SA"/>
    </w:rPr>
  </w:style>
  <w:style w:type="paragraph" w:styleId="31">
    <w:name w:val="Body Text Indent 3"/>
    <w:basedOn w:val="a"/>
    <w:link w:val="32"/>
    <w:unhideWhenUsed/>
    <w:rsid w:val="00B145B8"/>
    <w:pPr>
      <w:spacing w:after="0"/>
      <w:ind w:firstLine="851"/>
      <w:jc w:val="both"/>
    </w:pPr>
    <w:rPr>
      <w:rFonts w:ascii="Times New Roman" w:eastAsia="Times New Roman" w:hAnsi="Times New Roman" w:cs="Times New Roman"/>
      <w:sz w:val="28"/>
      <w:lang w:val="en-US" w:bidi="ar-SA"/>
    </w:rPr>
  </w:style>
  <w:style w:type="character" w:customStyle="1" w:styleId="32">
    <w:name w:val="Основной текст с отступом 3 Знак"/>
    <w:basedOn w:val="a0"/>
    <w:link w:val="31"/>
    <w:rsid w:val="00B145B8"/>
    <w:rPr>
      <w:rFonts w:ascii="Times New Roman" w:eastAsia="Times New Roman" w:hAnsi="Times New Roman" w:cs="Times New Roman"/>
      <w:sz w:val="28"/>
      <w:lang w:val="en-US" w:bidi="ar-SA"/>
    </w:rPr>
  </w:style>
  <w:style w:type="character" w:customStyle="1" w:styleId="a6">
    <w:name w:val="Текст выноски Знак"/>
    <w:basedOn w:val="a0"/>
    <w:link w:val="a7"/>
    <w:uiPriority w:val="99"/>
    <w:semiHidden/>
    <w:rsid w:val="00B145B8"/>
    <w:rPr>
      <w:rFonts w:ascii="Tahoma" w:hAnsi="Tahoma" w:cs="Tahoma"/>
      <w:spacing w:val="20"/>
      <w:sz w:val="16"/>
      <w:szCs w:val="16"/>
      <w:lang w:eastAsia="en-US"/>
    </w:rPr>
  </w:style>
  <w:style w:type="paragraph" w:styleId="a7">
    <w:name w:val="Balloon Text"/>
    <w:basedOn w:val="a"/>
    <w:link w:val="a6"/>
    <w:uiPriority w:val="99"/>
    <w:semiHidden/>
    <w:unhideWhenUsed/>
    <w:rsid w:val="00B145B8"/>
    <w:pPr>
      <w:spacing w:after="0"/>
    </w:pPr>
    <w:rPr>
      <w:rFonts w:ascii="Tahoma" w:hAnsi="Tahoma" w:cs="Tahoma"/>
      <w:spacing w:val="20"/>
      <w:sz w:val="16"/>
      <w:szCs w:val="16"/>
      <w:lang w:eastAsia="en-US"/>
    </w:rPr>
  </w:style>
  <w:style w:type="character" w:customStyle="1" w:styleId="11">
    <w:name w:val="Текст выноски Знак1"/>
    <w:basedOn w:val="a0"/>
    <w:link w:val="a7"/>
    <w:uiPriority w:val="99"/>
    <w:semiHidden/>
    <w:rsid w:val="00B145B8"/>
    <w:rPr>
      <w:rFonts w:ascii="Tahoma" w:hAnsi="Tahoma" w:cs="Tahoma"/>
      <w:sz w:val="16"/>
      <w:szCs w:val="14"/>
    </w:rPr>
  </w:style>
  <w:style w:type="paragraph" w:customStyle="1" w:styleId="style241">
    <w:name w:val="style241"/>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22">
    <w:name w:val="style22"/>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25">
    <w:name w:val="style25"/>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27">
    <w:name w:val="style27"/>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29">
    <w:name w:val="style29"/>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341">
    <w:name w:val="style341"/>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37">
    <w:name w:val="style37"/>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style45">
    <w:name w:val="style45"/>
    <w:basedOn w:val="a"/>
    <w:uiPriority w:val="99"/>
    <w:rsid w:val="00B145B8"/>
    <w:pPr>
      <w:spacing w:before="100" w:beforeAutospacing="1" w:after="100" w:afterAutospacing="1"/>
    </w:pPr>
    <w:rPr>
      <w:rFonts w:ascii="Times New Roman" w:eastAsia="Times New Roman" w:hAnsi="Times New Roman" w:cs="Times New Roman"/>
      <w:sz w:val="24"/>
      <w:szCs w:val="24"/>
      <w:lang w:bidi="ar-SA"/>
    </w:rPr>
  </w:style>
  <w:style w:type="character" w:customStyle="1" w:styleId="style18">
    <w:name w:val="style18"/>
    <w:basedOn w:val="a0"/>
    <w:rsid w:val="00B145B8"/>
  </w:style>
  <w:style w:type="character" w:customStyle="1" w:styleId="style50">
    <w:name w:val="style50"/>
    <w:basedOn w:val="a0"/>
    <w:rsid w:val="00B145B8"/>
  </w:style>
  <w:style w:type="character" w:customStyle="1" w:styleId="style24">
    <w:name w:val="style24"/>
    <w:basedOn w:val="a0"/>
    <w:rsid w:val="00B145B8"/>
  </w:style>
  <w:style w:type="character" w:customStyle="1" w:styleId="style34">
    <w:name w:val="style34"/>
    <w:basedOn w:val="a0"/>
    <w:rsid w:val="00B145B8"/>
  </w:style>
  <w:style w:type="character" w:customStyle="1" w:styleId="tayanch">
    <w:name w:val="tayanch"/>
    <w:basedOn w:val="a0"/>
    <w:rsid w:val="00B145B8"/>
  </w:style>
  <w:style w:type="character" w:customStyle="1" w:styleId="style271">
    <w:name w:val="style271"/>
    <w:basedOn w:val="a0"/>
    <w:rsid w:val="00B145B8"/>
  </w:style>
  <w:style w:type="character" w:customStyle="1" w:styleId="style31">
    <w:name w:val="style31"/>
    <w:basedOn w:val="a0"/>
    <w:rsid w:val="00B145B8"/>
  </w:style>
  <w:style w:type="character" w:customStyle="1" w:styleId="style30">
    <w:name w:val="style30"/>
    <w:basedOn w:val="a0"/>
    <w:rsid w:val="00B145B8"/>
  </w:style>
  <w:style w:type="character" w:customStyle="1" w:styleId="style32">
    <w:name w:val="style32"/>
    <w:basedOn w:val="a0"/>
    <w:rsid w:val="00B145B8"/>
  </w:style>
  <w:style w:type="character" w:customStyle="1" w:styleId="style39">
    <w:name w:val="style39"/>
    <w:basedOn w:val="a0"/>
    <w:rsid w:val="00B145B8"/>
  </w:style>
  <w:style w:type="paragraph" w:styleId="a8">
    <w:name w:val="Normal (Web)"/>
    <w:basedOn w:val="a"/>
    <w:uiPriority w:val="99"/>
    <w:unhideWhenUsed/>
    <w:rsid w:val="00B145B8"/>
    <w:pPr>
      <w:spacing w:before="100" w:beforeAutospacing="1" w:after="100" w:afterAutospacing="1"/>
    </w:pPr>
    <w:rPr>
      <w:rFonts w:ascii="Times New Roman" w:eastAsia="Times New Roman" w:hAnsi="Times New Roman" w:cs="Times New Roman"/>
      <w:sz w:val="24"/>
      <w:szCs w:val="24"/>
      <w:lang w:bidi="ar-SA"/>
    </w:rPr>
  </w:style>
  <w:style w:type="character" w:styleId="a9">
    <w:name w:val="Hyperlink"/>
    <w:basedOn w:val="a0"/>
    <w:uiPriority w:val="99"/>
    <w:unhideWhenUsed/>
    <w:rsid w:val="00B145B8"/>
    <w:rPr>
      <w:color w:val="0000FF"/>
      <w:u w:val="single"/>
    </w:rPr>
  </w:style>
  <w:style w:type="character" w:customStyle="1" w:styleId="post-calendar1">
    <w:name w:val="post-calendar1"/>
    <w:basedOn w:val="a0"/>
    <w:rsid w:val="00B145B8"/>
  </w:style>
  <w:style w:type="character" w:customStyle="1" w:styleId="post-cat1">
    <w:name w:val="post-cat1"/>
    <w:basedOn w:val="a0"/>
    <w:rsid w:val="00B145B8"/>
  </w:style>
  <w:style w:type="character" w:customStyle="1" w:styleId="post-calendar">
    <w:name w:val="post-calendar"/>
    <w:basedOn w:val="a0"/>
    <w:rsid w:val="00B145B8"/>
  </w:style>
  <w:style w:type="character" w:styleId="aa">
    <w:name w:val="Strong"/>
    <w:basedOn w:val="a0"/>
    <w:qFormat/>
    <w:rsid w:val="00B145B8"/>
    <w:rPr>
      <w:b/>
      <w:bCs/>
    </w:rPr>
  </w:style>
  <w:style w:type="character" w:styleId="ab">
    <w:name w:val="FollowedHyperlink"/>
    <w:basedOn w:val="a0"/>
    <w:uiPriority w:val="99"/>
    <w:semiHidden/>
    <w:unhideWhenUsed/>
    <w:rsid w:val="00B145B8"/>
    <w:rPr>
      <w:color w:val="800080"/>
      <w:u w:val="single"/>
    </w:rPr>
  </w:style>
  <w:style w:type="character" w:styleId="HTML">
    <w:name w:val="HTML Definition"/>
    <w:basedOn w:val="a0"/>
    <w:uiPriority w:val="99"/>
    <w:semiHidden/>
    <w:unhideWhenUsed/>
    <w:rsid w:val="00B145B8"/>
    <w:rPr>
      <w:i/>
      <w:iCs/>
    </w:rPr>
  </w:style>
  <w:style w:type="character" w:customStyle="1" w:styleId="hps">
    <w:name w:val="hps"/>
    <w:basedOn w:val="a0"/>
    <w:rsid w:val="00B145B8"/>
  </w:style>
  <w:style w:type="character" w:customStyle="1" w:styleId="shorttext">
    <w:name w:val="short_text"/>
    <w:basedOn w:val="a0"/>
    <w:rsid w:val="00B145B8"/>
  </w:style>
  <w:style w:type="character" w:customStyle="1" w:styleId="submitted">
    <w:name w:val="submitted"/>
    <w:basedOn w:val="a0"/>
    <w:rsid w:val="00B145B8"/>
  </w:style>
  <w:style w:type="character" w:customStyle="1" w:styleId="vocab-name">
    <w:name w:val="vocab-name"/>
    <w:basedOn w:val="a0"/>
    <w:rsid w:val="00B145B8"/>
  </w:style>
  <w:style w:type="character" w:customStyle="1" w:styleId="editsection">
    <w:name w:val="editsection"/>
    <w:basedOn w:val="a0"/>
    <w:rsid w:val="00B145B8"/>
  </w:style>
  <w:style w:type="character" w:customStyle="1" w:styleId="toctoggle">
    <w:name w:val="toctoggle"/>
    <w:basedOn w:val="a0"/>
    <w:rsid w:val="00B145B8"/>
  </w:style>
  <w:style w:type="character" w:customStyle="1" w:styleId="tocnumber">
    <w:name w:val="tocnumber"/>
    <w:basedOn w:val="a0"/>
    <w:rsid w:val="00B145B8"/>
  </w:style>
  <w:style w:type="character" w:customStyle="1" w:styleId="toctext">
    <w:name w:val="toctext"/>
    <w:basedOn w:val="a0"/>
    <w:rsid w:val="00B145B8"/>
  </w:style>
  <w:style w:type="character" w:customStyle="1" w:styleId="mw-headline">
    <w:name w:val="mw-headline"/>
    <w:basedOn w:val="a0"/>
    <w:rsid w:val="00B145B8"/>
  </w:style>
  <w:style w:type="character" w:customStyle="1" w:styleId="ilad">
    <w:name w:val="il_ad"/>
    <w:basedOn w:val="a0"/>
    <w:rsid w:val="00B145B8"/>
  </w:style>
  <w:style w:type="paragraph" w:customStyle="1" w:styleId="author">
    <w:name w:val="author"/>
    <w:basedOn w:val="a"/>
    <w:rsid w:val="00B145B8"/>
    <w:pPr>
      <w:spacing w:before="100" w:beforeAutospacing="1" w:after="100" w:afterAutospacing="1"/>
    </w:pPr>
    <w:rPr>
      <w:rFonts w:ascii="Times New Roman" w:eastAsia="Times New Roman" w:hAnsi="Times New Roman" w:cs="Times New Roman"/>
      <w:sz w:val="24"/>
      <w:szCs w:val="24"/>
      <w:lang w:bidi="ar-SA"/>
    </w:rPr>
  </w:style>
  <w:style w:type="character" w:customStyle="1" w:styleId="txt1">
    <w:name w:val="txt1"/>
    <w:basedOn w:val="a0"/>
    <w:rsid w:val="00B145B8"/>
  </w:style>
  <w:style w:type="paragraph" w:customStyle="1" w:styleId="zag">
    <w:name w:val="zag"/>
    <w:basedOn w:val="a"/>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txt">
    <w:name w:val="txt"/>
    <w:basedOn w:val="a"/>
    <w:rsid w:val="00B145B8"/>
    <w:pPr>
      <w:spacing w:before="100" w:beforeAutospacing="1" w:after="100" w:afterAutospacing="1"/>
    </w:pPr>
    <w:rPr>
      <w:rFonts w:ascii="Times New Roman" w:eastAsia="Times New Roman" w:hAnsi="Times New Roman" w:cs="Times New Roman"/>
      <w:sz w:val="24"/>
      <w:szCs w:val="24"/>
      <w:lang w:bidi="ar-SA"/>
    </w:rPr>
  </w:style>
  <w:style w:type="character" w:customStyle="1" w:styleId="articleseperator">
    <w:name w:val="article_seperator"/>
    <w:basedOn w:val="a0"/>
    <w:rsid w:val="00B145B8"/>
  </w:style>
  <w:style w:type="paragraph" w:styleId="21">
    <w:name w:val="Body Text Indent 2"/>
    <w:basedOn w:val="a"/>
    <w:link w:val="22"/>
    <w:uiPriority w:val="99"/>
    <w:unhideWhenUsed/>
    <w:rsid w:val="00B145B8"/>
    <w:pPr>
      <w:spacing w:after="120" w:line="480" w:lineRule="auto"/>
      <w:ind w:left="283"/>
    </w:pPr>
    <w:rPr>
      <w:rFonts w:ascii="Times New Roman" w:eastAsia="Times New Roman" w:hAnsi="Times New Roman" w:cs="Times New Roman"/>
      <w:sz w:val="24"/>
      <w:szCs w:val="24"/>
      <w:lang w:bidi="ar-SA"/>
    </w:rPr>
  </w:style>
  <w:style w:type="character" w:customStyle="1" w:styleId="22">
    <w:name w:val="Основной текст с отступом 2 Знак"/>
    <w:basedOn w:val="a0"/>
    <w:link w:val="21"/>
    <w:uiPriority w:val="99"/>
    <w:rsid w:val="00B145B8"/>
    <w:rPr>
      <w:rFonts w:ascii="Times New Roman" w:eastAsia="Times New Roman" w:hAnsi="Times New Roman" w:cs="Times New Roman"/>
      <w:sz w:val="24"/>
      <w:szCs w:val="24"/>
      <w:lang w:bidi="ar-SA"/>
    </w:rPr>
  </w:style>
  <w:style w:type="paragraph" w:styleId="ac">
    <w:name w:val="footnote text"/>
    <w:basedOn w:val="a"/>
    <w:link w:val="ad"/>
    <w:semiHidden/>
    <w:unhideWhenUsed/>
    <w:rsid w:val="00B145B8"/>
    <w:pPr>
      <w:overflowPunct w:val="0"/>
      <w:autoSpaceDE w:val="0"/>
      <w:autoSpaceDN w:val="0"/>
      <w:adjustRightInd w:val="0"/>
      <w:spacing w:after="0"/>
    </w:pPr>
    <w:rPr>
      <w:rFonts w:ascii="PANDA Times UZ" w:eastAsia="Times New Roman" w:hAnsi="PANDA Times UZ" w:cs="PANDA Times UZ"/>
      <w:sz w:val="20"/>
      <w:lang w:bidi="ar-SA"/>
    </w:rPr>
  </w:style>
  <w:style w:type="character" w:customStyle="1" w:styleId="ad">
    <w:name w:val="Текст сноски Знак"/>
    <w:basedOn w:val="a0"/>
    <w:link w:val="ac"/>
    <w:semiHidden/>
    <w:rsid w:val="00B145B8"/>
    <w:rPr>
      <w:rFonts w:ascii="PANDA Times UZ" w:eastAsia="Times New Roman" w:hAnsi="PANDA Times UZ" w:cs="PANDA Times UZ"/>
      <w:sz w:val="20"/>
      <w:lang w:bidi="ar-SA"/>
    </w:rPr>
  </w:style>
  <w:style w:type="character" w:styleId="ae">
    <w:name w:val="footnote reference"/>
    <w:basedOn w:val="a0"/>
    <w:uiPriority w:val="99"/>
    <w:semiHidden/>
    <w:unhideWhenUsed/>
    <w:rsid w:val="00B145B8"/>
    <w:rPr>
      <w:vertAlign w:val="superscript"/>
    </w:rPr>
  </w:style>
  <w:style w:type="paragraph" w:styleId="af">
    <w:name w:val="Body Text"/>
    <w:basedOn w:val="a"/>
    <w:link w:val="af0"/>
    <w:uiPriority w:val="99"/>
    <w:unhideWhenUsed/>
    <w:rsid w:val="00B145B8"/>
    <w:pPr>
      <w:spacing w:after="120"/>
    </w:pPr>
    <w:rPr>
      <w:rFonts w:ascii="Times New Roman" w:eastAsia="Times New Roman" w:hAnsi="Times New Roman" w:cs="Times New Roman"/>
      <w:sz w:val="24"/>
      <w:szCs w:val="24"/>
      <w:lang w:bidi="ar-SA"/>
    </w:rPr>
  </w:style>
  <w:style w:type="character" w:customStyle="1" w:styleId="af0">
    <w:name w:val="Основной текст Знак"/>
    <w:basedOn w:val="a0"/>
    <w:link w:val="af"/>
    <w:uiPriority w:val="99"/>
    <w:rsid w:val="00B145B8"/>
    <w:rPr>
      <w:rFonts w:ascii="Times New Roman" w:eastAsia="Times New Roman" w:hAnsi="Times New Roman" w:cs="Times New Roman"/>
      <w:sz w:val="24"/>
      <w:szCs w:val="24"/>
      <w:lang w:bidi="ar-SA"/>
    </w:rPr>
  </w:style>
  <w:style w:type="paragraph" w:styleId="af1">
    <w:name w:val="Body Text First Indent"/>
    <w:basedOn w:val="af"/>
    <w:link w:val="af2"/>
    <w:uiPriority w:val="99"/>
    <w:semiHidden/>
    <w:unhideWhenUsed/>
    <w:rsid w:val="00B145B8"/>
    <w:pPr>
      <w:ind w:firstLine="210"/>
    </w:pPr>
  </w:style>
  <w:style w:type="character" w:customStyle="1" w:styleId="af2">
    <w:name w:val="Красная строка Знак"/>
    <w:basedOn w:val="af0"/>
    <w:link w:val="af1"/>
    <w:uiPriority w:val="99"/>
    <w:semiHidden/>
    <w:rsid w:val="00B145B8"/>
  </w:style>
  <w:style w:type="character" w:customStyle="1" w:styleId="writtenby">
    <w:name w:val="written_by"/>
    <w:basedOn w:val="a0"/>
    <w:rsid w:val="00B145B8"/>
  </w:style>
  <w:style w:type="character" w:customStyle="1" w:styleId="createdate">
    <w:name w:val="createdate"/>
    <w:basedOn w:val="a0"/>
    <w:rsid w:val="00B145B8"/>
  </w:style>
  <w:style w:type="paragraph" w:styleId="af3">
    <w:name w:val="List Paragraph"/>
    <w:basedOn w:val="a"/>
    <w:uiPriority w:val="34"/>
    <w:qFormat/>
    <w:rsid w:val="00B145B8"/>
    <w:pPr>
      <w:spacing w:before="100" w:beforeAutospacing="1" w:after="100" w:afterAutospacing="1"/>
      <w:ind w:left="720"/>
      <w:contextualSpacing/>
      <w:jc w:val="both"/>
    </w:pPr>
    <w:rPr>
      <w:rFonts w:ascii="Times New Roman" w:eastAsia="Calibri" w:hAnsi="Times New Roman" w:cs="Times New Roman"/>
      <w:spacing w:val="20"/>
      <w:sz w:val="24"/>
      <w:szCs w:val="24"/>
      <w:lang w:eastAsia="en-US" w:bidi="ar-SA"/>
    </w:rPr>
  </w:style>
  <w:style w:type="paragraph" w:styleId="af4">
    <w:name w:val="header"/>
    <w:basedOn w:val="a"/>
    <w:link w:val="af5"/>
    <w:uiPriority w:val="99"/>
    <w:semiHidden/>
    <w:unhideWhenUsed/>
    <w:rsid w:val="00B145B8"/>
    <w:pPr>
      <w:tabs>
        <w:tab w:val="center" w:pos="4677"/>
        <w:tab w:val="right" w:pos="9355"/>
      </w:tabs>
      <w:spacing w:after="0"/>
    </w:pPr>
    <w:rPr>
      <w:rFonts w:ascii="Times New Roman" w:eastAsia="Times New Roman" w:hAnsi="Times New Roman" w:cs="Times New Roman"/>
      <w:sz w:val="24"/>
      <w:szCs w:val="24"/>
      <w:lang w:bidi="ar-SA"/>
    </w:rPr>
  </w:style>
  <w:style w:type="character" w:customStyle="1" w:styleId="af5">
    <w:name w:val="Верхний колонтитул Знак"/>
    <w:basedOn w:val="a0"/>
    <w:link w:val="af4"/>
    <w:uiPriority w:val="99"/>
    <w:semiHidden/>
    <w:rsid w:val="00B145B8"/>
    <w:rPr>
      <w:rFonts w:ascii="Times New Roman" w:eastAsia="Times New Roman" w:hAnsi="Times New Roman" w:cs="Times New Roman"/>
      <w:sz w:val="24"/>
      <w:szCs w:val="24"/>
      <w:lang w:bidi="ar-SA"/>
    </w:rPr>
  </w:style>
  <w:style w:type="paragraph" w:styleId="af6">
    <w:name w:val="footer"/>
    <w:basedOn w:val="a"/>
    <w:link w:val="af7"/>
    <w:uiPriority w:val="99"/>
    <w:unhideWhenUsed/>
    <w:rsid w:val="00B145B8"/>
    <w:pPr>
      <w:tabs>
        <w:tab w:val="center" w:pos="4677"/>
        <w:tab w:val="right" w:pos="9355"/>
      </w:tabs>
      <w:spacing w:after="0"/>
    </w:pPr>
    <w:rPr>
      <w:rFonts w:ascii="Times New Roman" w:eastAsia="Times New Roman" w:hAnsi="Times New Roman" w:cs="Times New Roman"/>
      <w:sz w:val="24"/>
      <w:szCs w:val="24"/>
      <w:lang w:bidi="ar-SA"/>
    </w:rPr>
  </w:style>
  <w:style w:type="character" w:customStyle="1" w:styleId="af7">
    <w:name w:val="Нижний колонтитул Знак"/>
    <w:basedOn w:val="a0"/>
    <w:link w:val="af6"/>
    <w:uiPriority w:val="99"/>
    <w:rsid w:val="00B145B8"/>
    <w:rPr>
      <w:rFonts w:ascii="Times New Roman" w:eastAsia="Times New Roman" w:hAnsi="Times New Roman" w:cs="Times New Roman"/>
      <w:sz w:val="24"/>
      <w:szCs w:val="24"/>
      <w:lang w:bidi="ar-SA"/>
    </w:rPr>
  </w:style>
  <w:style w:type="character" w:customStyle="1" w:styleId="apple-converted-space">
    <w:name w:val="apple-converted-space"/>
    <w:basedOn w:val="a0"/>
    <w:rsid w:val="00B145B8"/>
  </w:style>
  <w:style w:type="paragraph" w:customStyle="1" w:styleId="bodytextindent2">
    <w:name w:val="bodytextindent2"/>
    <w:basedOn w:val="a"/>
    <w:rsid w:val="00B145B8"/>
    <w:pPr>
      <w:spacing w:before="100" w:beforeAutospacing="1" w:after="100" w:afterAutospacing="1"/>
    </w:pPr>
    <w:rPr>
      <w:rFonts w:ascii="Times New Roman" w:eastAsia="Times New Roman" w:hAnsi="Times New Roman" w:cs="Times New Roman"/>
      <w:sz w:val="24"/>
      <w:szCs w:val="24"/>
      <w:lang w:bidi="ar-SA"/>
    </w:rPr>
  </w:style>
  <w:style w:type="paragraph" w:customStyle="1" w:styleId="bodytext2">
    <w:name w:val="bodytext2"/>
    <w:basedOn w:val="a"/>
    <w:rsid w:val="00B145B8"/>
    <w:pPr>
      <w:spacing w:before="100" w:beforeAutospacing="1" w:after="100" w:afterAutospacing="1"/>
    </w:pPr>
    <w:rPr>
      <w:rFonts w:ascii="Times New Roman" w:eastAsia="Times New Roman" w:hAnsi="Times New Roman" w:cs="Times New Roman"/>
      <w:sz w:val="24"/>
      <w:szCs w:val="24"/>
      <w:lang w:bidi="ar-SA"/>
    </w:rPr>
  </w:style>
  <w:style w:type="character" w:customStyle="1" w:styleId="apple-style-span">
    <w:name w:val="apple-style-span"/>
    <w:basedOn w:val="a0"/>
    <w:rsid w:val="00B145B8"/>
  </w:style>
  <w:style w:type="character" w:styleId="HTML0">
    <w:name w:val="HTML Cite"/>
    <w:basedOn w:val="a0"/>
    <w:uiPriority w:val="99"/>
    <w:semiHidden/>
    <w:unhideWhenUsed/>
    <w:rsid w:val="00B145B8"/>
    <w:rPr>
      <w:i/>
      <w:iCs/>
    </w:rPr>
  </w:style>
  <w:style w:type="character" w:customStyle="1" w:styleId="trb12">
    <w:name w:val="trb12"/>
    <w:basedOn w:val="a0"/>
    <w:rsid w:val="00B145B8"/>
  </w:style>
  <w:style w:type="character" w:customStyle="1" w:styleId="tbln12">
    <w:name w:val="tbln12"/>
    <w:basedOn w:val="a0"/>
    <w:rsid w:val="00B145B8"/>
  </w:style>
  <w:style w:type="character" w:customStyle="1" w:styleId="tbb12">
    <w:name w:val="tbb12"/>
    <w:basedOn w:val="a0"/>
    <w:rsid w:val="00B145B8"/>
  </w:style>
  <w:style w:type="character" w:customStyle="1" w:styleId="mr">
    <w:name w:val="mr"/>
    <w:basedOn w:val="a0"/>
    <w:rsid w:val="00B145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99" Type="http://schemas.openxmlformats.org/officeDocument/2006/relationships/image" Target="media/image147.png"/><Relationship Id="rId21" Type="http://schemas.openxmlformats.org/officeDocument/2006/relationships/hyperlink" Target="http://www.fdu.uz/fdutz/fvtm/etnomad/kirish.htm" TargetMode="External"/><Relationship Id="rId63" Type="http://schemas.openxmlformats.org/officeDocument/2006/relationships/image" Target="media/image37.jpeg"/><Relationship Id="rId159" Type="http://schemas.openxmlformats.org/officeDocument/2006/relationships/image" Target="http://www.kaaba.ru/photo/t6.jpg" TargetMode="External"/><Relationship Id="rId324" Type="http://schemas.openxmlformats.org/officeDocument/2006/relationships/image" Target="http://t0.gstatic.com/images?q=tbn:ANd9GcQuraFhOXmfns4_nUgKf_e-C4n0edbNZP2HGxS0Eolsj4x8e9ZGPzsET8dtHw" TargetMode="External"/><Relationship Id="rId366" Type="http://schemas.openxmlformats.org/officeDocument/2006/relationships/hyperlink" Target="http://www.uzislam.com/node/2249" TargetMode="External"/><Relationship Id="rId531" Type="http://schemas.openxmlformats.org/officeDocument/2006/relationships/hyperlink" Target="http://fikr.uz/posts/303.html" TargetMode="External"/><Relationship Id="rId170" Type="http://schemas.openxmlformats.org/officeDocument/2006/relationships/image" Target="media/image83.jpeg"/><Relationship Id="rId226" Type="http://schemas.openxmlformats.org/officeDocument/2006/relationships/image" Target="media/image111.jpeg"/><Relationship Id="rId433" Type="http://schemas.openxmlformats.org/officeDocument/2006/relationships/image" Target="http://www.trilogycollection.com/sitebuilder/images/15-hoopEarringPair2-309x339.jpg" TargetMode="External"/><Relationship Id="rId268" Type="http://schemas.openxmlformats.org/officeDocument/2006/relationships/image" Target="media/image131.jpeg"/><Relationship Id="rId475" Type="http://schemas.openxmlformats.org/officeDocument/2006/relationships/image" Target="media/image213.jpeg"/><Relationship Id="rId32" Type="http://schemas.openxmlformats.org/officeDocument/2006/relationships/image" Target="media/image13.jpeg"/><Relationship Id="rId74" Type="http://schemas.openxmlformats.org/officeDocument/2006/relationships/image" Target="media/image42.jpeg"/><Relationship Id="rId128" Type="http://schemas.openxmlformats.org/officeDocument/2006/relationships/image" Target="media/image67.jpeg"/><Relationship Id="rId335" Type="http://schemas.openxmlformats.org/officeDocument/2006/relationships/image" Target="media/image160.jpeg"/><Relationship Id="rId377" Type="http://schemas.openxmlformats.org/officeDocument/2006/relationships/image" Target="http://www.mgppu.net/upload/image039.jpg" TargetMode="External"/><Relationship Id="rId500" Type="http://schemas.openxmlformats.org/officeDocument/2006/relationships/image" Target="http://www.mahallafond.uz/mf/images/stories/19.jpg" TargetMode="External"/><Relationship Id="rId542"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http://ziyouz.com/images/books/layli_majnun.jpg" TargetMode="External"/><Relationship Id="rId237" Type="http://schemas.openxmlformats.org/officeDocument/2006/relationships/image" Target="http://persons-info.com/userfiles/image/persons/0-10000/1000-2000/1935/AZADOVSKII_Mark_Konstantinovich1_s.gif" TargetMode="External"/><Relationship Id="rId402" Type="http://schemas.openxmlformats.org/officeDocument/2006/relationships/image" Target="media/image179.jpeg"/><Relationship Id="rId279" Type="http://schemas.openxmlformats.org/officeDocument/2006/relationships/image" Target="media/image136.jpeg"/><Relationship Id="rId444" Type="http://schemas.openxmlformats.org/officeDocument/2006/relationships/hyperlink" Target="http://www.google.co.uz/imgres?q=%D1%82%D0%B0%D2%9B%D0%B8%D0%BD%D1%87%D0%BE%D2%9B%D0%BB%D0%B0%D1%80&amp;hl=ru&amp;gbv=2&amp;tbm" TargetMode="External"/><Relationship Id="rId486" Type="http://schemas.openxmlformats.org/officeDocument/2006/relationships/image" Target="http://www.astaxov.ru/images/stories/encyclopedia/kitchen/uzbekskaya_kuhnya.jpg" TargetMode="External"/><Relationship Id="rId43" Type="http://schemas.openxmlformats.org/officeDocument/2006/relationships/image" Target="http://t1.gstatic.com/images?q=tbn:ANd9GcS4eDBRZVvGl9MB0XcUaVdsMyM04cdI3vvwBoYcDCvVHnFIP3Q" TargetMode="External"/><Relationship Id="rId139" Type="http://schemas.openxmlformats.org/officeDocument/2006/relationships/image" Target="media/image72.jpeg"/><Relationship Id="rId290" Type="http://schemas.openxmlformats.org/officeDocument/2006/relationships/image" Target="media/image143.jpeg"/><Relationship Id="rId304" Type="http://schemas.openxmlformats.org/officeDocument/2006/relationships/hyperlink" Target="http://jadid.uz/jadidlar/munavvar-qori-abdurashidxonov" TargetMode="External"/><Relationship Id="rId346" Type="http://schemas.openxmlformats.org/officeDocument/2006/relationships/image" Target="http://sizex.do.am/111.jpg" TargetMode="External"/><Relationship Id="rId388" Type="http://schemas.openxmlformats.org/officeDocument/2006/relationships/image" Target="media/image175.jpeg"/><Relationship Id="rId511" Type="http://schemas.openxmlformats.org/officeDocument/2006/relationships/hyperlink" Target="http://godsbay.ru/orient/zoroastr.html" TargetMode="External"/><Relationship Id="rId85" Type="http://schemas.openxmlformats.org/officeDocument/2006/relationships/image" Target="http://t1.gstatic.com/images?q=tbn:ANd9GcQJN6ZbXW6_Bve8cnRPkSZgloB-bvZ5ev0scLnwizx2HptiYRrtvw" TargetMode="External"/><Relationship Id="rId150" Type="http://schemas.openxmlformats.org/officeDocument/2006/relationships/image" Target="http://www.kaaba.ru/photo/t5.jpg" TargetMode="External"/><Relationship Id="rId192" Type="http://schemas.openxmlformats.org/officeDocument/2006/relationships/image" Target="media/image93.jpeg"/><Relationship Id="rId206" Type="http://schemas.openxmlformats.org/officeDocument/2006/relationships/image" Target="http://mirasky.h1.ru/islimage/difs/k10min.jpg" TargetMode="External"/><Relationship Id="rId413" Type="http://schemas.openxmlformats.org/officeDocument/2006/relationships/image" Target="http://www.uzbekistan.org.ua/img/21_0_ru.jpg" TargetMode="External"/><Relationship Id="rId248" Type="http://schemas.openxmlformats.org/officeDocument/2006/relationships/image" Target="media/image121.jpeg"/><Relationship Id="rId455" Type="http://schemas.openxmlformats.org/officeDocument/2006/relationships/image" Target="media/image204.jpeg"/><Relationship Id="rId497" Type="http://schemas.openxmlformats.org/officeDocument/2006/relationships/image" Target="media/image221.jpeg"/><Relationship Id="rId12" Type="http://schemas.openxmlformats.org/officeDocument/2006/relationships/image" Target="http://uz.ferlibrary.uz/d/18969/d/233776403_5.jpg" TargetMode="External"/><Relationship Id="rId108" Type="http://schemas.openxmlformats.org/officeDocument/2006/relationships/image" Target="http://upload.wikimedia.org/wikipedia/commons/thumb/4/4a/Rembrandt_Harmensz._van_Rijn_079.jpg/120px-Rembrandt_Harmensz._van_Rijn_079.jpg" TargetMode="External"/><Relationship Id="rId315" Type="http://schemas.openxmlformats.org/officeDocument/2006/relationships/hyperlink" Target="http://jadid.uz/jadidlar/cholpon" TargetMode="External"/><Relationship Id="rId357" Type="http://schemas.openxmlformats.org/officeDocument/2006/relationships/hyperlink" Target="http://www.uzislam.com/node/2258" TargetMode="External"/><Relationship Id="rId522" Type="http://schemas.openxmlformats.org/officeDocument/2006/relationships/hyperlink" Target="http://www.sunhome.ru/philosophy/11230" TargetMode="External"/><Relationship Id="rId54" Type="http://schemas.openxmlformats.org/officeDocument/2006/relationships/image" Target="media/image30.jpeg"/><Relationship Id="rId96" Type="http://schemas.openxmlformats.org/officeDocument/2006/relationships/image" Target="http://t1.gstatic.com/images?q=tbn:ANd9GcROoK9nuGSqqxUeeF0z3hU3THD15EJL1cpAWNMj8bYLbX90o6D-" TargetMode="External"/><Relationship Id="rId161" Type="http://schemas.openxmlformats.org/officeDocument/2006/relationships/image" Target="media/image80.jpeg"/><Relationship Id="rId217" Type="http://schemas.openxmlformats.org/officeDocument/2006/relationships/image" Target="http://www.ziyonet.uz/images/people/63.jpg" TargetMode="External"/><Relationship Id="rId399" Type="http://schemas.openxmlformats.org/officeDocument/2006/relationships/image" Target="http://opentextnn.ru/data/390.jacenko01.jpg" TargetMode="External"/><Relationship Id="rId259" Type="http://schemas.openxmlformats.org/officeDocument/2006/relationships/image" Target="http://upload.wikimedia.org/wikipedia/commons/thumb/4/4b/Bryullov_portrait_of_Zhukovsky.jpg/220px-Bryullov_portrait_of_Zhukovsky.jpg" TargetMode="External"/><Relationship Id="rId424" Type="http://schemas.openxmlformats.org/officeDocument/2006/relationships/image" Target="media/image190.jpeg"/><Relationship Id="rId466" Type="http://schemas.openxmlformats.org/officeDocument/2006/relationships/image" Target="http://homeyra.files.wordpress.com/2007/03/novruz-azarbaijan.jpg" TargetMode="External"/><Relationship Id="rId23" Type="http://schemas.openxmlformats.org/officeDocument/2006/relationships/image" Target="media/image8.jpeg"/><Relationship Id="rId119" Type="http://schemas.openxmlformats.org/officeDocument/2006/relationships/image" Target="media/image62.jpeg"/><Relationship Id="rId270" Type="http://schemas.openxmlformats.org/officeDocument/2006/relationships/image" Target="media/image132.jpeg"/><Relationship Id="rId326" Type="http://schemas.openxmlformats.org/officeDocument/2006/relationships/image" Target="http://www.ziyonet.uz/images/people/140.jpg" TargetMode="External"/><Relationship Id="rId533" Type="http://schemas.openxmlformats.org/officeDocument/2006/relationships/hyperlink" Target="http://www.parliament.gov.uz/uz/analytics/983" TargetMode="External"/><Relationship Id="rId65" Type="http://schemas.openxmlformats.org/officeDocument/2006/relationships/hyperlink" Target="http://library.tuit.uz/skanir_knigi/book/madaniyatsh/madaniyatshunoslik2.htm" TargetMode="External"/><Relationship Id="rId130" Type="http://schemas.openxmlformats.org/officeDocument/2006/relationships/image" Target="media/image69.jpeg"/><Relationship Id="rId368" Type="http://schemas.openxmlformats.org/officeDocument/2006/relationships/hyperlink" Target="http://www.uzislam.com/node/2250" TargetMode="External"/><Relationship Id="rId172" Type="http://schemas.openxmlformats.org/officeDocument/2006/relationships/hyperlink" Target="http://www.kaaba.ru/photo/14.jpg" TargetMode="External"/><Relationship Id="rId228" Type="http://schemas.openxmlformats.org/officeDocument/2006/relationships/image" Target="media/image112.jpeg"/><Relationship Id="rId435" Type="http://schemas.openxmlformats.org/officeDocument/2006/relationships/image" Target="http://uzbay.ru/d/124523/d/image_50.jpg" TargetMode="External"/><Relationship Id="rId477" Type="http://schemas.openxmlformats.org/officeDocument/2006/relationships/hyperlink" Target="http://www.parliament.gov.uz/uz/analytics/983" TargetMode="External"/><Relationship Id="rId281" Type="http://schemas.openxmlformats.org/officeDocument/2006/relationships/image" Target="media/image137.jpeg"/><Relationship Id="rId337" Type="http://schemas.openxmlformats.org/officeDocument/2006/relationships/image" Target="media/image161.jpeg"/><Relationship Id="rId502" Type="http://schemas.openxmlformats.org/officeDocument/2006/relationships/image" Target="http://www.mahallagzt.uz/img/struct/6/_17/222x150/DSC_0254.JPG" TargetMode="External"/><Relationship Id="rId34" Type="http://schemas.openxmlformats.org/officeDocument/2006/relationships/image" Target="media/image14.jpeg"/><Relationship Id="rId76" Type="http://schemas.openxmlformats.org/officeDocument/2006/relationships/image" Target="media/image43.jpeg"/><Relationship Id="rId141" Type="http://schemas.openxmlformats.org/officeDocument/2006/relationships/image" Target="media/image73.jpeg"/><Relationship Id="rId379" Type="http://schemas.openxmlformats.org/officeDocument/2006/relationships/image" Target="http://www.gadanie-i-goroskop.ru/images/upload/totemizm.jpg" TargetMode="External"/><Relationship Id="rId7" Type="http://schemas.openxmlformats.org/officeDocument/2006/relationships/image" Target="media/image2.jpeg"/><Relationship Id="rId183" Type="http://schemas.openxmlformats.org/officeDocument/2006/relationships/image" Target="http://ziyonet.uz/images/people/166.jpg" TargetMode="External"/><Relationship Id="rId239" Type="http://schemas.openxmlformats.org/officeDocument/2006/relationships/image" Target="http://t3.gstatic.com/images?q=tbn:ANd9GcTYTZMOlA3GmsbT6MEZpoXSz01jt--Se6WQx_nL4WXf5WIjNYzW-Q" TargetMode="External"/><Relationship Id="rId390" Type="http://schemas.openxmlformats.org/officeDocument/2006/relationships/hyperlink" Target="http://www.uzislam.com/node/2250" TargetMode="External"/><Relationship Id="rId404" Type="http://schemas.openxmlformats.org/officeDocument/2006/relationships/image" Target="media/image180.jpeg"/><Relationship Id="rId446" Type="http://schemas.openxmlformats.org/officeDocument/2006/relationships/image" Target="media/image199.jpeg"/><Relationship Id="rId250" Type="http://schemas.openxmlformats.org/officeDocument/2006/relationships/image" Target="media/image122.jpeg"/><Relationship Id="rId292" Type="http://schemas.openxmlformats.org/officeDocument/2006/relationships/hyperlink" Target="http://ru.wikipedia.org/w/index.php?title=%D0%93%D0%B2%D0%B0%D0%B4%D0%B5%D0%BB%D1%83%D0%BF%D1%86%D1%8B&amp;action=edit&amp;redlink=1" TargetMode="External"/><Relationship Id="rId306" Type="http://schemas.openxmlformats.org/officeDocument/2006/relationships/image" Target="http://jadid.uz/wp-content/themes/thesis_18/lib/scripts/thumb.php?src=http%3A%2F%2Fjadid.uz%2Fwp-content%2Fuploads%2F2011%2F01%2Fmunavvar.jpg&amp;w=99&amp;h=110&amp;zc=1&amp;q=100" TargetMode="External"/><Relationship Id="rId488" Type="http://schemas.openxmlformats.org/officeDocument/2006/relationships/image" Target="http://www.gimlam.ru/img/photos/p000186.jpg" TargetMode="External"/><Relationship Id="rId45" Type="http://schemas.openxmlformats.org/officeDocument/2006/relationships/image" Target="http://upload.wikimedia.org/wikipedia/commons/thumb/d/d2/Tao_character.svg/45px-Tao_character.svg.png" TargetMode="External"/><Relationship Id="rId87" Type="http://schemas.openxmlformats.org/officeDocument/2006/relationships/image" Target="http://www.tonnel.ru/gzl/385799858_tonnel.gif" TargetMode="External"/><Relationship Id="rId110" Type="http://schemas.openxmlformats.org/officeDocument/2006/relationships/hyperlink" Target="http://godsbay.ru/orient/zoroastr.html" TargetMode="External"/><Relationship Id="rId348" Type="http://schemas.openxmlformats.org/officeDocument/2006/relationships/image" Target="http://t2.gstatic.com/images?q=tbn:ANd9GcSUg8q57TcZWZIBs4NK2KdU3n977HlmkZ18d2NMyG31uQVyj-qEgLAEKFn4Zg" TargetMode="External"/><Relationship Id="rId513" Type="http://schemas.openxmlformats.org/officeDocument/2006/relationships/hyperlink" Target="http://ru.wikipedia.org/wiki/%D0%9C%D0%B5%D0%BD%D1%82%D0%B0%D0%BB%D0%B8%D1%82%D0%B5%D1%82" TargetMode="External"/><Relationship Id="rId152" Type="http://schemas.openxmlformats.org/officeDocument/2006/relationships/image" Target="media/image77.jpeg"/><Relationship Id="rId194" Type="http://schemas.openxmlformats.org/officeDocument/2006/relationships/image" Target="media/image94.png"/><Relationship Id="rId208" Type="http://schemas.openxmlformats.org/officeDocument/2006/relationships/image" Target="http://upload.wikimedia.org/wikipedia/commons/thumb/e/e9/Khamseh_Nizami_001.jpg/300px-Khamseh_Nizami_001.jpg" TargetMode="External"/><Relationship Id="rId415" Type="http://schemas.openxmlformats.org/officeDocument/2006/relationships/image" Target="http://gallerix.ru/pic/Vereshagin/image/glrx-385891723.JPG" TargetMode="External"/><Relationship Id="rId457" Type="http://schemas.openxmlformats.org/officeDocument/2006/relationships/image" Target="media/image206.jpeg"/><Relationship Id="rId261" Type="http://schemas.openxmlformats.org/officeDocument/2006/relationships/image" Target="http://www.aphor.su/portraits/alexandrpushkin.jpg" TargetMode="External"/><Relationship Id="rId499" Type="http://schemas.openxmlformats.org/officeDocument/2006/relationships/image" Target="media/image222.jpeg"/><Relationship Id="rId14" Type="http://schemas.openxmlformats.org/officeDocument/2006/relationships/image" Target="http://uz.ferlibrary.uz/d/18969/d/235126403_5.jpg" TargetMode="External"/><Relationship Id="rId56" Type="http://schemas.openxmlformats.org/officeDocument/2006/relationships/image" Target="media/image32.jpeg"/><Relationship Id="rId317" Type="http://schemas.openxmlformats.org/officeDocument/2006/relationships/hyperlink" Target="http://jadid.uz/jadidlar/avloniy" TargetMode="External"/><Relationship Id="rId359" Type="http://schemas.openxmlformats.org/officeDocument/2006/relationships/hyperlink" Target="http://www.uzislam.com/node/2252" TargetMode="External"/><Relationship Id="rId524" Type="http://schemas.openxmlformats.org/officeDocument/2006/relationships/hyperlink" Target="http://www.diary.ru/~myownfairytale/p108726029.htm?oam" TargetMode="External"/><Relationship Id="rId98" Type="http://schemas.openxmlformats.org/officeDocument/2006/relationships/image" Target="http://t1.gstatic.com/images?q=tbn:ANd9GcSwOY0zu2Y0rqeE8r8EnsyTjBanc2AeRciDS6ceDvWId7z0aXVu" TargetMode="External"/><Relationship Id="rId121" Type="http://schemas.openxmlformats.org/officeDocument/2006/relationships/image" Target="media/image63.jpeg"/><Relationship Id="rId163" Type="http://schemas.openxmlformats.org/officeDocument/2006/relationships/hyperlink" Target="http://www.kaaba.ru/photo/16.jpg" TargetMode="External"/><Relationship Id="rId219" Type="http://schemas.openxmlformats.org/officeDocument/2006/relationships/image" Target="http://www.ziyonet.uz/images/people/279.jpg" TargetMode="External"/><Relationship Id="rId370" Type="http://schemas.openxmlformats.org/officeDocument/2006/relationships/hyperlink" Target="http://www.uzislam.com/node/2250" TargetMode="External"/><Relationship Id="rId426" Type="http://schemas.openxmlformats.org/officeDocument/2006/relationships/image" Target="media/image191.jpeg"/><Relationship Id="rId230" Type="http://schemas.openxmlformats.org/officeDocument/2006/relationships/hyperlink" Target="http://www.diclib.com/%D0%A0%D0%B0%D0%BF%D1%81%D0%BE%D0%B4%D1%8B/show/en/bse/59437" TargetMode="External"/><Relationship Id="rId468" Type="http://schemas.openxmlformats.org/officeDocument/2006/relationships/image" Target="http://s50.radikal.ru/i128/1003/72/fddbea911eba.jpg" TargetMode="External"/><Relationship Id="rId25" Type="http://schemas.openxmlformats.org/officeDocument/2006/relationships/hyperlink" Target="http://www.google.co.uz/url?sa=t&amp;rct=j&amp;q=%25D0%25BF%25D0%25B8%25D1%2582%25D0%25B5%25D0%25BA%25D0%25B0%25D0%25BD%25D1%2582%25D1%2580%25D0%25BE%25D0%25BF&amp;source=web&amp;cd=7&amp;ved=0CD4QFjAG&amp;url=http%3A%2F%2Fevolution-or.info%2Fevol03.html&amp;ei=ESy9To3xPM_LtAbjhuXDAw&amp;usg=AFQjCNGUH1tBikFHYrUzbFoVF31h8Vwwaw" TargetMode="External"/><Relationship Id="rId67" Type="http://schemas.openxmlformats.org/officeDocument/2006/relationships/image" Target="http://nervana.name/teachers/img/avesta.jpg" TargetMode="External"/><Relationship Id="rId272" Type="http://schemas.openxmlformats.org/officeDocument/2006/relationships/image" Target="media/image133.jpeg"/><Relationship Id="rId328" Type="http://schemas.openxmlformats.org/officeDocument/2006/relationships/image" Target="http://www.ziyonet.uz/images/people/91.jpg" TargetMode="External"/><Relationship Id="rId535" Type="http://schemas.openxmlformats.org/officeDocument/2006/relationships/hyperlink" Target="http://korrespondent.net/world/1088003" TargetMode="External"/><Relationship Id="rId88" Type="http://schemas.openxmlformats.org/officeDocument/2006/relationships/image" Target="media/image48.jpeg"/><Relationship Id="rId111" Type="http://schemas.openxmlformats.org/officeDocument/2006/relationships/hyperlink" Target="http://chakra.do.am/forum/9-634-1" TargetMode="External"/><Relationship Id="rId132" Type="http://schemas.openxmlformats.org/officeDocument/2006/relationships/hyperlink" Target="http://&#1052;&#1077;&#1085;&#1090;&#1072;&#1083;&#1080;&#1090;&#1077;&#1090;." TargetMode="External"/><Relationship Id="rId153" Type="http://schemas.openxmlformats.org/officeDocument/2006/relationships/image" Target="http://www.kaaba.ru/photo/t3.jpg" TargetMode="External"/><Relationship Id="rId174" Type="http://schemas.openxmlformats.org/officeDocument/2006/relationships/image" Target="http://www.kaaba.ru/photo/t14.jpg" TargetMode="External"/><Relationship Id="rId195" Type="http://schemas.openxmlformats.org/officeDocument/2006/relationships/image" Target="http://www.mamunacademy.narod.ru/images/mamun.gif" TargetMode="External"/><Relationship Id="rId209" Type="http://schemas.openxmlformats.org/officeDocument/2006/relationships/image" Target="media/image102.jpeg"/><Relationship Id="rId360" Type="http://schemas.openxmlformats.org/officeDocument/2006/relationships/hyperlink" Target="http://www.uzislam.com/node/2252" TargetMode="External"/><Relationship Id="rId381" Type="http://schemas.openxmlformats.org/officeDocument/2006/relationships/image" Target="http://artsalesfortran.ru/images/7-50.jpg" TargetMode="External"/><Relationship Id="rId416" Type="http://schemas.openxmlformats.org/officeDocument/2006/relationships/image" Target="media/image186.jpeg"/><Relationship Id="rId220" Type="http://schemas.openxmlformats.org/officeDocument/2006/relationships/image" Target="media/image108.jpeg"/><Relationship Id="rId241" Type="http://schemas.openxmlformats.org/officeDocument/2006/relationships/image" Target="http://t1.gstatic.com/images?q=tbn:ANd9GcScHZ3oHRPZ9WdwwW-SgEo93_hLMVE-olt1GPRP7R53XptLqQWDzw" TargetMode="External"/><Relationship Id="rId437" Type="http://schemas.openxmlformats.org/officeDocument/2006/relationships/image" Target="http://t3.gstatic.com/images?q=tbn:ANd9GcQeCjT6uIk7j3nfdct5xCQCJLL00Z4hATSTqoyb-Bm89c6Vhe6v" TargetMode="External"/><Relationship Id="rId458" Type="http://schemas.openxmlformats.org/officeDocument/2006/relationships/hyperlink" Target="http://uforum.uz/showthread.php?p=496833" TargetMode="External"/><Relationship Id="rId479" Type="http://schemas.openxmlformats.org/officeDocument/2006/relationships/image" Target="media/image214.jpeg"/><Relationship Id="rId15" Type="http://schemas.openxmlformats.org/officeDocument/2006/relationships/image" Target="media/image7.jpeg"/><Relationship Id="rId36" Type="http://schemas.openxmlformats.org/officeDocument/2006/relationships/image" Target="media/image16.jpeg"/><Relationship Id="rId57" Type="http://schemas.openxmlformats.org/officeDocument/2006/relationships/image" Target="media/image33.jpeg"/><Relationship Id="rId262" Type="http://schemas.openxmlformats.org/officeDocument/2006/relationships/image" Target="media/image128.jpeg"/><Relationship Id="rId283" Type="http://schemas.openxmlformats.org/officeDocument/2006/relationships/hyperlink" Target="http://e-tarix.uz/maqolalar/422-lr---.html" TargetMode="External"/><Relationship Id="rId318" Type="http://schemas.openxmlformats.org/officeDocument/2006/relationships/hyperlink" Target="http://jadid.uz/jadidlar/sofizoda" TargetMode="External"/><Relationship Id="rId339" Type="http://schemas.openxmlformats.org/officeDocument/2006/relationships/image" Target="media/image162.jpeg"/><Relationship Id="rId490" Type="http://schemas.openxmlformats.org/officeDocument/2006/relationships/hyperlink" Target="http://news.rambler.ru/Kirgizstan/head/6746985/" TargetMode="External"/><Relationship Id="rId504" Type="http://schemas.openxmlformats.org/officeDocument/2006/relationships/image" Target="http://ishonch-doverie.uz/files/2011/02/gimnastrada.jpg" TargetMode="External"/><Relationship Id="rId525" Type="http://schemas.openxmlformats.org/officeDocument/2006/relationships/hyperlink" Target="http://azovblog.ru/senat-francii-zapretil-noshenie-parandzhi-v-obshhestvennyx-mestax.html" TargetMode="External"/><Relationship Id="rId78" Type="http://schemas.openxmlformats.org/officeDocument/2006/relationships/image" Target="media/image44.jpeg"/><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image" Target="http://www.iov.org.tw/photo/UserFiles/Image/08%20Uzbek%20Group/Uzbek%20Group%2010.jpg" TargetMode="External"/><Relationship Id="rId143" Type="http://schemas.openxmlformats.org/officeDocument/2006/relationships/image" Target="media/image74.jpeg"/><Relationship Id="rId164" Type="http://schemas.openxmlformats.org/officeDocument/2006/relationships/image" Target="media/image81.jpeg"/><Relationship Id="rId185" Type="http://schemas.openxmlformats.org/officeDocument/2006/relationships/image" Target="http://ru.ferghana.uz/d/66864/d/dsc_0319.jpg" TargetMode="External"/><Relationship Id="rId350" Type="http://schemas.openxmlformats.org/officeDocument/2006/relationships/image" Target="media/image168.jpeg"/><Relationship Id="rId371" Type="http://schemas.openxmlformats.org/officeDocument/2006/relationships/hyperlink" Target="http://www.uzislam.com/node/2251" TargetMode="External"/><Relationship Id="rId406" Type="http://schemas.openxmlformats.org/officeDocument/2006/relationships/image" Target="media/image181.jpeg"/><Relationship Id="rId9" Type="http://schemas.openxmlformats.org/officeDocument/2006/relationships/image" Target="http://ishonch-doverie.uz/files/2011/09/3-02.jpg" TargetMode="External"/><Relationship Id="rId210" Type="http://schemas.openxmlformats.org/officeDocument/2006/relationships/image" Target="http://t2.gstatic.com/images?q=tbn:ANd9GcTTpyp4Huu5LN0YhYAtAjcsOuWCnGOYTeG92VJVWkW_BDAKVYjE" TargetMode="External"/><Relationship Id="rId392" Type="http://schemas.openxmlformats.org/officeDocument/2006/relationships/hyperlink" Target="http://www.slovarnik.ru/html_tsot/s/sapientaci8.html" TargetMode="External"/><Relationship Id="rId427" Type="http://schemas.openxmlformats.org/officeDocument/2006/relationships/image" Target="http://lh6.ggpht.com/_J64J77FlKpQ/S-2HkHesCtI/AAAAAAAAB6s/EXvY0DcZo98/s400/ukrasheniya_big_3.jpg" TargetMode="External"/><Relationship Id="rId448" Type="http://schemas.openxmlformats.org/officeDocument/2006/relationships/image" Target="media/image200.jpeg"/><Relationship Id="rId469" Type="http://schemas.openxmlformats.org/officeDocument/2006/relationships/image" Target="media/image211.jpeg"/><Relationship Id="rId26" Type="http://schemas.openxmlformats.org/officeDocument/2006/relationships/image" Target="media/image10.jpeg"/><Relationship Id="rId231" Type="http://schemas.openxmlformats.org/officeDocument/2006/relationships/hyperlink" Target="http://www.diclib.com/%D0%90%D1%8D%D0%B4%D1%8B/show/en/bse/5232" TargetMode="External"/><Relationship Id="rId252" Type="http://schemas.openxmlformats.org/officeDocument/2006/relationships/image" Target="media/image123.jpeg"/><Relationship Id="rId273" Type="http://schemas.openxmlformats.org/officeDocument/2006/relationships/image" Target="http://t0.gstatic.com/images?q=tbn:ANd9GcT6CutQgbWcqH1h5tafCLXQEulQNAG2uGP_48GyzH6G4PQ9zMPr" TargetMode="External"/><Relationship Id="rId294" Type="http://schemas.openxmlformats.org/officeDocument/2006/relationships/image" Target="http://ancientasiatravel.com/img/maps/Uzbekistan.jpg" TargetMode="External"/><Relationship Id="rId308" Type="http://schemas.openxmlformats.org/officeDocument/2006/relationships/image" Target="media/image150.png"/><Relationship Id="rId329" Type="http://schemas.openxmlformats.org/officeDocument/2006/relationships/image" Target="media/image157.jpeg"/><Relationship Id="rId480" Type="http://schemas.openxmlformats.org/officeDocument/2006/relationships/image" Target="http://static.mg.uz/images/58111_customs1.jpg" TargetMode="External"/><Relationship Id="rId515" Type="http://schemas.openxmlformats.org/officeDocument/2006/relationships/hyperlink" Target="http://www.countries.ru/library/terms/mental.htm" TargetMode="External"/><Relationship Id="rId536" Type="http://schemas.openxmlformats.org/officeDocument/2006/relationships/hyperlink" Target="http://news.rambler.ru/Kirgizstan/head/6746985/" TargetMode="External"/><Relationship Id="rId47" Type="http://schemas.openxmlformats.org/officeDocument/2006/relationships/image" Target="media/image24.jpeg"/><Relationship Id="rId68" Type="http://schemas.openxmlformats.org/officeDocument/2006/relationships/image" Target="media/image39.jpeg"/><Relationship Id="rId89" Type="http://schemas.openxmlformats.org/officeDocument/2006/relationships/image" Target="media/image49.jpeg"/><Relationship Id="rId112" Type="http://schemas.openxmlformats.org/officeDocument/2006/relationships/hyperlink" Target="http://ru.wikipedia.org/wiki/%D0%A4%D1%80%D0%B0%D0%BD%D1%86%D1%83%D0%B7%D1%81%D0%BA%D0%B8%D0%B9_%D1%8F%D0%B7%D1%8B%D0%BA" TargetMode="External"/><Relationship Id="rId133" Type="http://schemas.openxmlformats.org/officeDocument/2006/relationships/hyperlink" Target="http://www.countries.ru/library/terms/mental.htm" TargetMode="External"/><Relationship Id="rId154" Type="http://schemas.openxmlformats.org/officeDocument/2006/relationships/hyperlink" Target="http://www.kaaba.ru/photo/4.jpg" TargetMode="External"/><Relationship Id="rId175" Type="http://schemas.openxmlformats.org/officeDocument/2006/relationships/hyperlink" Target="http://www.kaaba.ru/" TargetMode="External"/><Relationship Id="rId340" Type="http://schemas.openxmlformats.org/officeDocument/2006/relationships/image" Target="http://www.sairamtour.com/uzbekistan/Uzbek_Music/uzbek_national_music.jpg" TargetMode="External"/><Relationship Id="rId361" Type="http://schemas.openxmlformats.org/officeDocument/2006/relationships/hyperlink" Target="http://www.uzislam.com/node/2252" TargetMode="External"/><Relationship Id="rId196" Type="http://schemas.openxmlformats.org/officeDocument/2006/relationships/image" Target="media/image95.jpeg"/><Relationship Id="rId200" Type="http://schemas.openxmlformats.org/officeDocument/2006/relationships/image" Target="http://upload.wikimedia.org/wikipedia/commons/thumb/e/e6/Bibi-Khanym_Mosque_gate.jpg/280px-Bibi-Khanym_Mosque_gate.jpg" TargetMode="External"/><Relationship Id="rId382" Type="http://schemas.openxmlformats.org/officeDocument/2006/relationships/image" Target="media/image172.jpeg"/><Relationship Id="rId417" Type="http://schemas.openxmlformats.org/officeDocument/2006/relationships/image" Target="http://azovblog.ru/wp-content/uploads/2010/09/musulman.jpg" TargetMode="External"/><Relationship Id="rId438" Type="http://schemas.openxmlformats.org/officeDocument/2006/relationships/image" Target="media/image197.jpeg"/><Relationship Id="rId459" Type="http://schemas.openxmlformats.org/officeDocument/2006/relationships/hyperlink" Target="http://www.google.co.uz/imgres?q=%D0%A2%D1%9E%D0%B9%D0%BB%D0%B0%D1%80&amp;um" TargetMode="External"/><Relationship Id="rId16" Type="http://schemas.openxmlformats.org/officeDocument/2006/relationships/image" Target="http://yureks.uz/uploads/posts/1288228722_2074.jpg" TargetMode="External"/><Relationship Id="rId221" Type="http://schemas.openxmlformats.org/officeDocument/2006/relationships/image" Target="http://ziyonet.uz/images/people/44.jpg" TargetMode="External"/><Relationship Id="rId242" Type="http://schemas.openxmlformats.org/officeDocument/2006/relationships/image" Target="media/image118.jpeg"/><Relationship Id="rId263" Type="http://schemas.openxmlformats.org/officeDocument/2006/relationships/image" Target="http://t3.gstatic.com/images?q=tbn:ANd9GcRJk4OAKx_4j4N_gR-LZdC5MEVUx1S_iLKsxuMpIkwpydybwfczLA" TargetMode="External"/><Relationship Id="rId284" Type="http://schemas.openxmlformats.org/officeDocument/2006/relationships/hyperlink" Target="http://www.pv.uz/?inc=6&amp;news=5735" TargetMode="External"/><Relationship Id="rId319" Type="http://schemas.openxmlformats.org/officeDocument/2006/relationships/image" Target="media/image152.jpeg"/><Relationship Id="rId470" Type="http://schemas.openxmlformats.org/officeDocument/2006/relationships/image" Target="http://www.tigurl.org/images/connections/tigblogs/entryphotos/172347.jpg" TargetMode="External"/><Relationship Id="rId491" Type="http://schemas.openxmlformats.org/officeDocument/2006/relationships/hyperlink" Target="http://www.regnum.ru/news/polit/1296855.html" TargetMode="External"/><Relationship Id="rId505" Type="http://schemas.openxmlformats.org/officeDocument/2006/relationships/image" Target="media/image225.jpeg"/><Relationship Id="rId526" Type="http://schemas.openxmlformats.org/officeDocument/2006/relationships/hyperlink" Target="http://www.google.co.uz/imgres?q=%D1%82%D0%B0%D2%9B%D0%B8%D0%BD%D1%87%D0%BE%D2%9B%D0%BB%D0%B0%D1%80&amp;hl=ru&amp;gbv=2&amp;tbm" TargetMode="External"/><Relationship Id="rId37" Type="http://schemas.openxmlformats.org/officeDocument/2006/relationships/image" Target="media/image17.jpeg"/><Relationship Id="rId58" Type="http://schemas.openxmlformats.org/officeDocument/2006/relationships/image" Target="media/image34.jpeg"/><Relationship Id="rId79" Type="http://schemas.openxmlformats.org/officeDocument/2006/relationships/image" Target="http://chakra.do.am/_fr/6/s3124576.jpg" TargetMode="External"/><Relationship Id="rId102" Type="http://schemas.openxmlformats.org/officeDocument/2006/relationships/image" Target="http://t1.gstatic.com/images?q=tbn:ANd9GcRejRXoT5L2_EqEyNxK5mECu_zvPdFGiC9HSJISrP_yhe3k3oma" TargetMode="External"/><Relationship Id="rId123" Type="http://schemas.openxmlformats.org/officeDocument/2006/relationships/image" Target="media/image64.jpeg"/><Relationship Id="rId144" Type="http://schemas.openxmlformats.org/officeDocument/2006/relationships/image" Target="http://www.kaaba.ru/photo/4.jpg" TargetMode="External"/><Relationship Id="rId330" Type="http://schemas.openxmlformats.org/officeDocument/2006/relationships/image" Target="http://t1.gstatic.com/images?q=tbn:ANd9GcTiRtpysq9siALIlAdRyzCpsnjJ3uhe7FC6jlVBoTSb3Y8aDUiFxiJz05Pp" TargetMode="External"/><Relationship Id="rId90" Type="http://schemas.openxmlformats.org/officeDocument/2006/relationships/image" Target="media/image50.jpeg"/><Relationship Id="rId165" Type="http://schemas.openxmlformats.org/officeDocument/2006/relationships/image" Target="http://www.kaaba.ru/photo/t16.jpg" TargetMode="External"/><Relationship Id="rId186" Type="http://schemas.openxmlformats.org/officeDocument/2006/relationships/image" Target="media/image90.jpeg"/><Relationship Id="rId351" Type="http://schemas.openxmlformats.org/officeDocument/2006/relationships/image" Target="http://t2.gstatic.com/images?q=tbn:ANd9GcSsHhbxMKlvsmgi5XSKVS2BaQZfYdeZcHToVIQCsNSVfDC8jTH5hxEM5rvE" TargetMode="External"/><Relationship Id="rId372" Type="http://schemas.openxmlformats.org/officeDocument/2006/relationships/hyperlink" Target="http://www.uzislam.com/node/2251" TargetMode="External"/><Relationship Id="rId393" Type="http://schemas.openxmlformats.org/officeDocument/2006/relationships/hyperlink" Target="http://www.gumfak.ru/kult_html/lecture/lect22.shtml" TargetMode="External"/><Relationship Id="rId407" Type="http://schemas.openxmlformats.org/officeDocument/2006/relationships/image" Target="http://bse.sci-lib.com/pictures/23/10/200730097.jpg" TargetMode="External"/><Relationship Id="rId428" Type="http://schemas.openxmlformats.org/officeDocument/2006/relationships/image" Target="media/image192.jpeg"/><Relationship Id="rId449" Type="http://schemas.openxmlformats.org/officeDocument/2006/relationships/image" Target="media/image201.jpeg"/><Relationship Id="rId211" Type="http://schemas.openxmlformats.org/officeDocument/2006/relationships/image" Target="media/image103.jpeg"/><Relationship Id="rId232" Type="http://schemas.openxmlformats.org/officeDocument/2006/relationships/image" Target="media/image113.jpeg"/><Relationship Id="rId253" Type="http://schemas.openxmlformats.org/officeDocument/2006/relationships/image" Target="http://www.uzairways.com/UserFiles/Image/jurnal/2_2007/1/2.jpg" TargetMode="External"/><Relationship Id="rId274" Type="http://schemas.openxmlformats.org/officeDocument/2006/relationships/hyperlink" Target="http://www.diclib.com/%D0%A0%D0%B0%D0%BF%D1%81%D0%BE%D0%B4%D1%8B/show/en/bse/59437" TargetMode="External"/><Relationship Id="rId295" Type="http://schemas.openxmlformats.org/officeDocument/2006/relationships/hyperlink" Target="http://jadid.uz/jadidlar/sofizoda" TargetMode="External"/><Relationship Id="rId309" Type="http://schemas.openxmlformats.org/officeDocument/2006/relationships/image" Target="http://jadid.uz/wp-content/themes/thesis_18/lib/scripts/thumb.php?src=http%3A%2F%2Fjadid.uz%2Fwp-content%2Fuploads%2F2010%2F11%2FFitrat1.jpg&amp;w=99&amp;h=110&amp;zc=1&amp;q=100" TargetMode="External"/><Relationship Id="rId460" Type="http://schemas.openxmlformats.org/officeDocument/2006/relationships/hyperlink" Target="http://www.google.co.uz/search?tbm=isch&amp;hl=ru&amp;source=hp&amp;biw=1680&amp;bih=959&amp;q=&#1053;&#1080;&#1082;&#1086;&#1203;+&#1084;&#1072;&#1088;&#1086;&#1089;&#1080;&#1084;&#1080;" TargetMode="External"/><Relationship Id="rId481" Type="http://schemas.openxmlformats.org/officeDocument/2006/relationships/image" Target="media/image215.jpeg"/><Relationship Id="rId516" Type="http://schemas.openxmlformats.org/officeDocument/2006/relationships/hyperlink" Target="http://rusfolklor.ru/archives/12457" TargetMode="External"/><Relationship Id="rId27" Type="http://schemas.openxmlformats.org/officeDocument/2006/relationships/image" Target="http://1.bp.blogspot.com/_uszWL6dhxRY/TJtp74GIilI/AAAAAAAAARU/SJIh1hYrCL0/s1600/%D0%A0%D0%B8%D1%81%D1%83%D0%BD%D0%BE%D0%BA7.jpg" TargetMode="External"/><Relationship Id="rId48" Type="http://schemas.openxmlformats.org/officeDocument/2006/relationships/image" Target="media/image25.jpeg"/><Relationship Id="rId69" Type="http://schemas.openxmlformats.org/officeDocument/2006/relationships/image" Target="http://www.sunhome.ru/UsersGallery/magic/12200930231118.jpg" TargetMode="External"/><Relationship Id="rId113" Type="http://schemas.openxmlformats.org/officeDocument/2006/relationships/hyperlink" Target="http://ru.wikipedia.org/wiki/%D0%9D%D0%B5%D0%BC%D0%B5%D1%86%D0%BA%D0%B8%D0%B9_%D1%8F%D0%B7%D1%8B%D0%BA" TargetMode="External"/><Relationship Id="rId134" Type="http://schemas.openxmlformats.org/officeDocument/2006/relationships/hyperlink" Target="http://rusfolklor.ru/archives/12457" TargetMode="External"/><Relationship Id="rId320" Type="http://schemas.openxmlformats.org/officeDocument/2006/relationships/image" Target="http://img.olam.uz/n/0a/3/islam_karimov_centr.jpg" TargetMode="External"/><Relationship Id="rId537" Type="http://schemas.openxmlformats.org/officeDocument/2006/relationships/hyperlink" Target="http://www.regnum.ru/news/polit/1296855.html" TargetMode="External"/><Relationship Id="rId80" Type="http://schemas.openxmlformats.org/officeDocument/2006/relationships/image" Target="media/image45.jpeg"/><Relationship Id="rId155" Type="http://schemas.openxmlformats.org/officeDocument/2006/relationships/image" Target="media/image78.jpeg"/><Relationship Id="rId176" Type="http://schemas.openxmlformats.org/officeDocument/2006/relationships/image" Target="media/image85.jpeg"/><Relationship Id="rId197" Type="http://schemas.openxmlformats.org/officeDocument/2006/relationships/image" Target="media/image96.jpeg"/><Relationship Id="rId341" Type="http://schemas.openxmlformats.org/officeDocument/2006/relationships/image" Target="media/image163.jpeg"/><Relationship Id="rId362" Type="http://schemas.openxmlformats.org/officeDocument/2006/relationships/hyperlink" Target="http://www.uzislam.com/node/2247" TargetMode="External"/><Relationship Id="rId383" Type="http://schemas.openxmlformats.org/officeDocument/2006/relationships/image" Target="http://i.sunhome.ru/foto/184/indiyskaya_magiya.jpg" TargetMode="External"/><Relationship Id="rId418" Type="http://schemas.openxmlformats.org/officeDocument/2006/relationships/image" Target="media/image187.jpeg"/><Relationship Id="rId439" Type="http://schemas.openxmlformats.org/officeDocument/2006/relationships/image" Target="http://lh5.ggpht.com/_J64J77FlKpQ/S-2Pycu6MQI/AAAAAAAAB8w/wRISdgMrJ30/s400/ukrasheniya_big_6.jpg" TargetMode="External"/><Relationship Id="rId201" Type="http://schemas.openxmlformats.org/officeDocument/2006/relationships/image" Target="media/image98.jpeg"/><Relationship Id="rId222" Type="http://schemas.openxmlformats.org/officeDocument/2006/relationships/image" Target="media/image109.jpeg"/><Relationship Id="rId243" Type="http://schemas.openxmlformats.org/officeDocument/2006/relationships/image" Target="http://t2.gstatic.com/images?q=tbn:ANd9GcS40INfa3oRrjJO2LT8_jxOP9dVEqFlaqZZU153eT3M0W_6AzeuRbvVsv0o" TargetMode="External"/><Relationship Id="rId264" Type="http://schemas.openxmlformats.org/officeDocument/2006/relationships/image" Target="media/image129.jpeg"/><Relationship Id="rId285" Type="http://schemas.openxmlformats.org/officeDocument/2006/relationships/image" Target="media/image138.jpeg"/><Relationship Id="rId450" Type="http://schemas.openxmlformats.org/officeDocument/2006/relationships/image" Target="http://www.qashqadaryogz.uz/img/15511597.jpg" TargetMode="External"/><Relationship Id="rId471" Type="http://schemas.openxmlformats.org/officeDocument/2006/relationships/image" Target="media/image212.jpeg"/><Relationship Id="rId506" Type="http://schemas.openxmlformats.org/officeDocument/2006/relationships/image" Target="http://fikr.uz/uploads/images/e/7/3/b/245/1731d9702a.jpg" TargetMode="External"/><Relationship Id="rId17" Type="http://schemas.openxmlformats.org/officeDocument/2006/relationships/diagramData" Target="diagrams/data1.xml"/><Relationship Id="rId38" Type="http://schemas.openxmlformats.org/officeDocument/2006/relationships/image" Target="media/image18.jpeg"/><Relationship Id="rId59" Type="http://schemas.openxmlformats.org/officeDocument/2006/relationships/image" Target="media/image35.jpeg"/><Relationship Id="rId103" Type="http://schemas.openxmlformats.org/officeDocument/2006/relationships/image" Target="media/image57.jpeg"/><Relationship Id="rId124" Type="http://schemas.openxmlformats.org/officeDocument/2006/relationships/image" Target="http://www.gazeta.uz/images/2495.jpg" TargetMode="External"/><Relationship Id="rId310" Type="http://schemas.openxmlformats.org/officeDocument/2006/relationships/hyperlink" Target="http://jadid.uz/jadidlar/behbudiy" TargetMode="External"/><Relationship Id="rId492" Type="http://schemas.openxmlformats.org/officeDocument/2006/relationships/hyperlink" Target="http://www.google.co.uz/imgres?q=%D1%83%D0%B7%D0%B1%D0%B5%D0%BA%D1%81%D0%BA%D0%BE%D0%B5+%D0%B3%D0%BE%D1%81%D1%82%D0%B5%D0%BF%D1%80%D0%B8%D0%B8%D0%BC%D1%81%D1%82%D0%B2%D0%BE" TargetMode="External"/><Relationship Id="rId527" Type="http://schemas.openxmlformats.org/officeDocument/2006/relationships/hyperlink" Target="http://www.google.co.uz/search?hl=ru&amp;biw=2903&amp;bih=&#1089;&#1086;&#1074;&#1088;&#1077;&#1084;&#1077;&#1085;&#1085;&#1099;&#1077;+&#1089;&#1077;&#1083;&#1100;&#1089;&#1082;&#1080;&#1081;+&#1076;&#1086;&#1084;&#1072;" TargetMode="External"/><Relationship Id="rId70" Type="http://schemas.openxmlformats.org/officeDocument/2006/relationships/image" Target="media/image40.jpeg"/><Relationship Id="rId91" Type="http://schemas.openxmlformats.org/officeDocument/2006/relationships/image" Target="media/image51.jpeg"/><Relationship Id="rId145" Type="http://schemas.openxmlformats.org/officeDocument/2006/relationships/hyperlink" Target="http://www.kaaba.ru/photo/13.jpg" TargetMode="External"/><Relationship Id="rId166" Type="http://schemas.openxmlformats.org/officeDocument/2006/relationships/hyperlink" Target="http://www.kaaba.ru/photo/23.jpg" TargetMode="External"/><Relationship Id="rId187" Type="http://schemas.openxmlformats.org/officeDocument/2006/relationships/image" Target="http://t1.gstatic.com/images?q=tbn:ANd9GcQENoRP3NDV2n4SenPEQO9AKbgg4O5KL9DbXj1o39bsqn9FgsxKJg" TargetMode="External"/><Relationship Id="rId331" Type="http://schemas.openxmlformats.org/officeDocument/2006/relationships/image" Target="media/image158.jpeg"/><Relationship Id="rId352" Type="http://schemas.openxmlformats.org/officeDocument/2006/relationships/hyperlink" Target="http://www.uzislam.com/node/2229" TargetMode="External"/><Relationship Id="rId373" Type="http://schemas.openxmlformats.org/officeDocument/2006/relationships/hyperlink" Target="http://www.uzislam.com/node/2251" TargetMode="External"/><Relationship Id="rId394" Type="http://schemas.openxmlformats.org/officeDocument/2006/relationships/hyperlink" Target="http://www.sunhome.ru/philosophy/11230" TargetMode="External"/><Relationship Id="rId408" Type="http://schemas.openxmlformats.org/officeDocument/2006/relationships/image" Target="media/image182.jpeg"/><Relationship Id="rId429" Type="http://schemas.openxmlformats.org/officeDocument/2006/relationships/image" Target="http://static.diary.ru/userdir/8/4/9/1/849169/40719466.jpg" TargetMode="External"/><Relationship Id="rId1" Type="http://schemas.openxmlformats.org/officeDocument/2006/relationships/numbering" Target="numbering.xml"/><Relationship Id="rId212" Type="http://schemas.openxmlformats.org/officeDocument/2006/relationships/image" Target="media/image104.jpeg"/><Relationship Id="rId233" Type="http://schemas.openxmlformats.org/officeDocument/2006/relationships/image" Target="http://bse.sci-lib.com/a_pictures/03/00/208663203.jpg" TargetMode="External"/><Relationship Id="rId254" Type="http://schemas.openxmlformats.org/officeDocument/2006/relationships/image" Target="media/image124.jpeg"/><Relationship Id="rId440" Type="http://schemas.openxmlformats.org/officeDocument/2006/relationships/image" Target="media/image198.jpeg"/><Relationship Id="rId28" Type="http://schemas.openxmlformats.org/officeDocument/2006/relationships/image" Target="media/image11.jpeg"/><Relationship Id="rId49" Type="http://schemas.openxmlformats.org/officeDocument/2006/relationships/image" Target="media/image26.jpeg"/><Relationship Id="rId114" Type="http://schemas.openxmlformats.org/officeDocument/2006/relationships/hyperlink" Target="http://ru.wikipedia.org/wiki/%D0%9B%D0%B0%D1%82%D0%B8%D0%BD%D1%81%D0%BA%D0%B8%D0%B9_%D1%8F%D0%B7%D1%8B%D0%BA" TargetMode="External"/><Relationship Id="rId275" Type="http://schemas.openxmlformats.org/officeDocument/2006/relationships/image" Target="media/image134.jpeg"/><Relationship Id="rId296" Type="http://schemas.openxmlformats.org/officeDocument/2006/relationships/image" Target="media/image146.png"/><Relationship Id="rId300" Type="http://schemas.openxmlformats.org/officeDocument/2006/relationships/image" Target="http://jadid.uz/wp-content/themes/thesis_18/lib/scripts/thumb.php?src=http%3A%2F%2Fjadid.uz%2Fwp-content%2Fuploads%2F2011%2F01%2Fcholpon1.jpg&amp;w=99&amp;h=110&amp;zc=1&amp;q=100" TargetMode="External"/><Relationship Id="rId461" Type="http://schemas.openxmlformats.org/officeDocument/2006/relationships/image" Target="media/image207.jpeg"/><Relationship Id="rId482" Type="http://schemas.openxmlformats.org/officeDocument/2006/relationships/image" Target="http://smakuy.narod.ru/images/glavnaya_str.jpg" TargetMode="External"/><Relationship Id="rId517" Type="http://schemas.openxmlformats.org/officeDocument/2006/relationships/hyperlink" Target="http://e-tarix.uz/maqolalar/422-lr---.html" TargetMode="External"/><Relationship Id="rId538" Type="http://schemas.openxmlformats.org/officeDocument/2006/relationships/hyperlink" Target="http://www.google.co.uz/imgres?q=%D1%83%D0%B7%D0%B1%D0%B5%D0%BA%D1%81%D0%BA%D0%BE%D0%B5+%D0%B3%D0%BE%D1%81%D1%82%D0%B5%D0%BF%D1%80%D0%B8%D0%B8%D0%BC%D1%81%D1%82%D0%B2%D0%BE" TargetMode="External"/><Relationship Id="rId60" Type="http://schemas.openxmlformats.org/officeDocument/2006/relationships/image" Target="http://t3.gstatic.com/images?q=tbn:ANd9GcRB1CudKE-MwJz8Vx7lX230gFxJAbC-LNroSwfBbjDkS8xf0u49" TargetMode="External"/><Relationship Id="rId81" Type="http://schemas.openxmlformats.org/officeDocument/2006/relationships/image" Target="http://www.bard.ru/bio-foto/penykovskiy.jpg" TargetMode="External"/><Relationship Id="rId135" Type="http://schemas.openxmlformats.org/officeDocument/2006/relationships/image" Target="media/image70.jpeg"/><Relationship Id="rId156" Type="http://schemas.openxmlformats.org/officeDocument/2006/relationships/image" Target="http://www.kaaba.ru/photo/t4.jpg" TargetMode="External"/><Relationship Id="rId177" Type="http://schemas.openxmlformats.org/officeDocument/2006/relationships/image" Target="http://cv01.twirpx.net/621/621023.jpg" TargetMode="External"/><Relationship Id="rId198" Type="http://schemas.openxmlformats.org/officeDocument/2006/relationships/image" Target="http://ziyonet.uz/images/people/850.jpg" TargetMode="External"/><Relationship Id="rId321" Type="http://schemas.openxmlformats.org/officeDocument/2006/relationships/image" Target="media/image153.jpeg"/><Relationship Id="rId342" Type="http://schemas.openxmlformats.org/officeDocument/2006/relationships/image" Target="http://www.qashqadaryogz.uz/img/23548610.jpg" TargetMode="External"/><Relationship Id="rId363" Type="http://schemas.openxmlformats.org/officeDocument/2006/relationships/hyperlink" Target="http://www.uzislam.com/node/2247" TargetMode="External"/><Relationship Id="rId384" Type="http://schemas.openxmlformats.org/officeDocument/2006/relationships/image" Target="media/image173.jpeg"/><Relationship Id="rId419" Type="http://schemas.openxmlformats.org/officeDocument/2006/relationships/image" Target="http://lh4.ggpht.com/_J64J77FlKpQ/S-2Hk30LDyI/AAAAAAAAB60/YFYMAYR0ZEY/s400/ukrasheniya_big_13.jpg" TargetMode="External"/><Relationship Id="rId202" Type="http://schemas.openxmlformats.org/officeDocument/2006/relationships/image" Target="http://www.zarnews.uz/img/88456172.jpg" TargetMode="External"/><Relationship Id="rId223" Type="http://schemas.openxmlformats.org/officeDocument/2006/relationships/image" Target="http://static.mg.uz/images/56141_72.jpg" TargetMode="External"/><Relationship Id="rId244" Type="http://schemas.openxmlformats.org/officeDocument/2006/relationships/image" Target="media/image119.jpeg"/><Relationship Id="rId430" Type="http://schemas.openxmlformats.org/officeDocument/2006/relationships/image" Target="media/image193.jpeg"/><Relationship Id="rId18" Type="http://schemas.openxmlformats.org/officeDocument/2006/relationships/diagramLayout" Target="diagrams/layout1.xml"/><Relationship Id="rId39" Type="http://schemas.openxmlformats.org/officeDocument/2006/relationships/image" Target="media/image19.jpeg"/><Relationship Id="rId265" Type="http://schemas.openxmlformats.org/officeDocument/2006/relationships/image" Target="http://asiantour.org/files/images/rudakii.jpeg" TargetMode="External"/><Relationship Id="rId286" Type="http://schemas.openxmlformats.org/officeDocument/2006/relationships/image" Target="media/image139.jpeg"/><Relationship Id="rId451" Type="http://schemas.openxmlformats.org/officeDocument/2006/relationships/image" Target="media/image202.jpeg"/><Relationship Id="rId472" Type="http://schemas.openxmlformats.org/officeDocument/2006/relationships/image" Target="http://stat8.blog.ru/lr/0b0cf39d02d2c45007e0146200a82d22" TargetMode="External"/><Relationship Id="rId493" Type="http://schemas.openxmlformats.org/officeDocument/2006/relationships/image" Target="media/image219.jpeg"/><Relationship Id="rId507" Type="http://schemas.openxmlformats.org/officeDocument/2006/relationships/hyperlink" Target="http://www.muslimaat.uz/new/kutubxona/tarix/item/575-quron-jamlah.html?tmpl=component&amp;print=1" TargetMode="External"/><Relationship Id="rId528" Type="http://schemas.openxmlformats.org/officeDocument/2006/relationships/hyperlink" Target="http://uforum.uz/showthread.php?p=496833" TargetMode="External"/><Relationship Id="rId50" Type="http://schemas.openxmlformats.org/officeDocument/2006/relationships/image" Target="media/image27.jpeg"/><Relationship Id="rId104" Type="http://schemas.openxmlformats.org/officeDocument/2006/relationships/image" Target="http://t2.gstatic.com/images?q=tbn:ANd9GcQ1Wx53x0OXNRLt3IiB3m6LTM0Ul1z9k75tDiwRPqCaefR7PEKb9A" TargetMode="External"/><Relationship Id="rId125" Type="http://schemas.openxmlformats.org/officeDocument/2006/relationships/image" Target="media/image65.jpeg"/><Relationship Id="rId146" Type="http://schemas.openxmlformats.org/officeDocument/2006/relationships/image" Target="media/image75.jpeg"/><Relationship Id="rId167" Type="http://schemas.openxmlformats.org/officeDocument/2006/relationships/image" Target="media/image82.jpeg"/><Relationship Id="rId188" Type="http://schemas.openxmlformats.org/officeDocument/2006/relationships/image" Target="media/image91.jpeg"/><Relationship Id="rId311" Type="http://schemas.openxmlformats.org/officeDocument/2006/relationships/image" Target="media/image151.png"/><Relationship Id="rId332" Type="http://schemas.openxmlformats.org/officeDocument/2006/relationships/image" Target="http://www.koob.ru/images/etnopedagogika.jpg" TargetMode="External"/><Relationship Id="rId353" Type="http://schemas.openxmlformats.org/officeDocument/2006/relationships/hyperlink" Target="http://www.uzislam.com/node/2248" TargetMode="External"/><Relationship Id="rId374" Type="http://schemas.openxmlformats.org/officeDocument/2006/relationships/hyperlink" Target="http://www.uzislam.com/node/2253" TargetMode="External"/><Relationship Id="rId395" Type="http://schemas.openxmlformats.org/officeDocument/2006/relationships/hyperlink" Target="http://ru.wikipedia.org/wiki/&#1041;&#1086;&#1078;&#1077;&#1089;&#1090;&#1074;&#1077;&#1085;&#1085;&#1072;&#1103;%20&#1082;&#1086;&#1084;&#1077;&#1076;&#1080;&#1103;.F" TargetMode="External"/><Relationship Id="rId409" Type="http://schemas.openxmlformats.org/officeDocument/2006/relationships/image" Target="http://gazeta.uz/images/2212.jpg" TargetMode="External"/><Relationship Id="rId71" Type="http://schemas.openxmlformats.org/officeDocument/2006/relationships/image" Target="http://upload.wikimedia.org/wikipedia/ru/thumb/4/4a/Zartosht.jpg/200px-Zartosht.jpg" TargetMode="External"/><Relationship Id="rId92" Type="http://schemas.openxmlformats.org/officeDocument/2006/relationships/image" Target="http://t0.gstatic.com/images?q=tbn:ANd9GcSbtHP7qIIieTIrUTf_BW5Cz_9p_cR_gtW7KbvoDIwKo9gexy2g" TargetMode="External"/><Relationship Id="rId213" Type="http://schemas.openxmlformats.org/officeDocument/2006/relationships/image" Target="http://upload.wikimedia.org/wikipedia/commons/thumb/6/69/Nadira.jpeg/220px-Nadira.jpeg" TargetMode="External"/><Relationship Id="rId234" Type="http://schemas.openxmlformats.org/officeDocument/2006/relationships/image" Target="media/image114.jpeg"/><Relationship Id="rId420" Type="http://schemas.openxmlformats.org/officeDocument/2006/relationships/image" Target="media/image188.jpeg"/><Relationship Id="rId2" Type="http://schemas.openxmlformats.org/officeDocument/2006/relationships/styles" Target="styles.xml"/><Relationship Id="rId29" Type="http://schemas.openxmlformats.org/officeDocument/2006/relationships/image" Target="http://bse.sci-lib.com/a_pictures/12/21/208640811.jpg" TargetMode="External"/><Relationship Id="rId255" Type="http://schemas.openxmlformats.org/officeDocument/2006/relationships/image" Target="http://t0.gstatic.com/images?q=tbn:ANd9GcTIrZDqreiHqB5UgAQzXKKSVDGMov-_xqx6-9H-op773jL8JmXz" TargetMode="External"/><Relationship Id="rId276" Type="http://schemas.openxmlformats.org/officeDocument/2006/relationships/image" Target="http://www.islamsng.com/images/news/1061.jpg" TargetMode="External"/><Relationship Id="rId297" Type="http://schemas.openxmlformats.org/officeDocument/2006/relationships/image" Target="http://jadid.uz/wp-content/themes/thesis_18/lib/scripts/thumb.php?src=http%3A%2F%2Fjadid.uz%2Fwp-content%2Fuploads%2F2011%2F01%2Fsufizoda.jpg&amp;w=99&amp;h=110&amp;zc=1&amp;q=100" TargetMode="External"/><Relationship Id="rId441" Type="http://schemas.openxmlformats.org/officeDocument/2006/relationships/image" Target="http://lh6.ggpht.com/_J64J77FlKpQ/S-2Py54ZpZI/AAAAAAAAB80/E16mwT92rqI/s400/ukrasheniya_big_7.jpg" TargetMode="External"/><Relationship Id="rId462" Type="http://schemas.openxmlformats.org/officeDocument/2006/relationships/image" Target="http://www.gov.uz/upload/files/2965.jpg" TargetMode="External"/><Relationship Id="rId483" Type="http://schemas.openxmlformats.org/officeDocument/2006/relationships/image" Target="media/image216.jpeg"/><Relationship Id="rId518" Type="http://schemas.openxmlformats.org/officeDocument/2006/relationships/hyperlink" Target="http://www.pv.uz/?inc=6&amp;news=5735" TargetMode="External"/><Relationship Id="rId539" Type="http://schemas.openxmlformats.org/officeDocument/2006/relationships/hyperlink" Target="http://www.muslimaat.uz/new/kutubxona/tarix/item/575-quron-jamlah.html?tmpl=component&amp;print=1" TargetMode="External"/><Relationship Id="rId40" Type="http://schemas.openxmlformats.org/officeDocument/2006/relationships/image" Target="media/image20.jpeg"/><Relationship Id="rId115" Type="http://schemas.openxmlformats.org/officeDocument/2006/relationships/image" Target="media/image60.jpeg"/><Relationship Id="rId136" Type="http://schemas.openxmlformats.org/officeDocument/2006/relationships/image" Target="http://i3.ytimg.com/vi/n1OEtwc4LUE/default.jpg" TargetMode="External"/><Relationship Id="rId157" Type="http://schemas.openxmlformats.org/officeDocument/2006/relationships/hyperlink" Target="http://www.kaaba.ru/photo/6.jpg" TargetMode="External"/><Relationship Id="rId178" Type="http://schemas.openxmlformats.org/officeDocument/2006/relationships/image" Target="media/image86.jpeg"/><Relationship Id="rId301" Type="http://schemas.openxmlformats.org/officeDocument/2006/relationships/hyperlink" Target="http://jadid.uz/jadidlar/avloniy" TargetMode="External"/><Relationship Id="rId322" Type="http://schemas.openxmlformats.org/officeDocument/2006/relationships/image" Target="http://jadid.uz/wp-content/uploads/2011/01/tavallo.jpg" TargetMode="External"/><Relationship Id="rId343" Type="http://schemas.openxmlformats.org/officeDocument/2006/relationships/image" Target="media/image164.jpeg"/><Relationship Id="rId364" Type="http://schemas.openxmlformats.org/officeDocument/2006/relationships/hyperlink" Target="http://www.uzislam.com/node/2247" TargetMode="External"/><Relationship Id="rId61" Type="http://schemas.openxmlformats.org/officeDocument/2006/relationships/image" Target="media/image36.jpeg"/><Relationship Id="rId82" Type="http://schemas.openxmlformats.org/officeDocument/2006/relationships/image" Target="http://t1.gstatic.com/images?q=tbn:ANd9GcRxBkwopGp7-wWKF12aB5qMSV1-bseQh8LKGuSLy4SNE0OQ895D" TargetMode="External"/><Relationship Id="rId199" Type="http://schemas.openxmlformats.org/officeDocument/2006/relationships/image" Target="media/image97.jpeg"/><Relationship Id="rId203" Type="http://schemas.openxmlformats.org/officeDocument/2006/relationships/image" Target="media/image99.jpeg"/><Relationship Id="rId385" Type="http://schemas.openxmlformats.org/officeDocument/2006/relationships/image" Target="http://dreamworlds.ru/uploads/posts/2011-10/1319471734_000121ag.jpeg" TargetMode="External"/><Relationship Id="rId19" Type="http://schemas.openxmlformats.org/officeDocument/2006/relationships/diagramQuickStyle" Target="diagrams/quickStyle1.xml"/><Relationship Id="rId224" Type="http://schemas.openxmlformats.org/officeDocument/2006/relationships/image" Target="media/image110.jpeg"/><Relationship Id="rId245" Type="http://schemas.openxmlformats.org/officeDocument/2006/relationships/image" Target="http://t0.gstatic.com/images?q=tbn:ANd9GcQOR9DMs8-5NV6c2y5e3E27YWXpazeMDiNQ1FbPRK1hDJpxrqjp" TargetMode="External"/><Relationship Id="rId266" Type="http://schemas.openxmlformats.org/officeDocument/2006/relationships/image" Target="media/image130.jpeg"/><Relationship Id="rId287" Type="http://schemas.openxmlformats.org/officeDocument/2006/relationships/image" Target="media/image140.jpeg"/><Relationship Id="rId410" Type="http://schemas.openxmlformats.org/officeDocument/2006/relationships/image" Target="media/image183.jpeg"/><Relationship Id="rId431" Type="http://schemas.openxmlformats.org/officeDocument/2006/relationships/image" Target="http://www.lovesaction.com/media/catalog/product/2011/04/12-19/AFJ00050_3.jpg" TargetMode="External"/><Relationship Id="rId452" Type="http://schemas.openxmlformats.org/officeDocument/2006/relationships/image" Target="http://www.turon.infolib.uz/toxmalik.files/image001.jpg" TargetMode="External"/><Relationship Id="rId473" Type="http://schemas.openxmlformats.org/officeDocument/2006/relationships/hyperlink" Target="http://fikr.uz/posts/303.html" TargetMode="External"/><Relationship Id="rId494" Type="http://schemas.openxmlformats.org/officeDocument/2006/relationships/image" Target="http://www.muslimaat.uz/new/images/stories/mumina/01_12_00001_h.jpg" TargetMode="External"/><Relationship Id="rId508" Type="http://schemas.openxmlformats.org/officeDocument/2006/relationships/hyperlink" Target="http://www.google.co.uz/imgres?q=%D0%BC%D0%B0%D2%B3%D0%B0%D0%BB%D0%BB%D0%B0+%D0%B6%D0%B0%D0%BC%D2%93%D0%B0%D1%80%D0%BC%D0%B0%D1%81%D0%B8&amp;um" TargetMode="External"/><Relationship Id="rId529" Type="http://schemas.openxmlformats.org/officeDocument/2006/relationships/hyperlink" Target="http://www.google.co.uz/imgres?q=%D0%A2%D1%9E%D0%B9%D0%BB%D0%B0%D1%80&amp;um" TargetMode="External"/><Relationship Id="rId30" Type="http://schemas.openxmlformats.org/officeDocument/2006/relationships/image" Target="media/image12.png"/><Relationship Id="rId105" Type="http://schemas.openxmlformats.org/officeDocument/2006/relationships/image" Target="media/image58.jpeg"/><Relationship Id="rId126" Type="http://schemas.openxmlformats.org/officeDocument/2006/relationships/image" Target="http://t2.gstatic.com/images?q=tbn:ANd9GcRgy09oH4B613NQRyEAYbuUbZRaRDXO3sXa_UpfOvLWe0NfwZDE" TargetMode="External"/><Relationship Id="rId147" Type="http://schemas.openxmlformats.org/officeDocument/2006/relationships/image" Target="http://www.kaaba.ru/photo/t13.jpg" TargetMode="External"/><Relationship Id="rId168" Type="http://schemas.openxmlformats.org/officeDocument/2006/relationships/image" Target="http://www.kaaba.ru/photo/t23.jpg" TargetMode="External"/><Relationship Id="rId312" Type="http://schemas.openxmlformats.org/officeDocument/2006/relationships/image" Target="http://jadid.uz/wp-content/themes/thesis_18/lib/scripts/thumb.php?src=http%3A%2F%2Fjadid.uz%2Fwp-content%2Fuploads%2F2011%2F01%2Fbehbudiy.jpg&amp;w=99&amp;h=110&amp;zc=1&amp;q=100" TargetMode="External"/><Relationship Id="rId333" Type="http://schemas.openxmlformats.org/officeDocument/2006/relationships/image" Target="media/image159.jpeg"/><Relationship Id="rId354" Type="http://schemas.openxmlformats.org/officeDocument/2006/relationships/hyperlink" Target="http://www.uzislam.com/node/2238" TargetMode="External"/><Relationship Id="rId540" Type="http://schemas.openxmlformats.org/officeDocument/2006/relationships/hyperlink" Target="http://www.google.co.uz/imgres?q=%D0%BC%D0%B0%D2%B3%D0%B0%D0%BB%D0%BB%D0%B0+%D0%B6%D0%B0%D0%BC%D2%93%D0%B0%D1%80%D0%BC%D0%B0%D1%81%D0%B8&amp;um" TargetMode="External"/><Relationship Id="rId51" Type="http://schemas.openxmlformats.org/officeDocument/2006/relationships/image" Target="media/image28.jpeg"/><Relationship Id="rId72" Type="http://schemas.openxmlformats.org/officeDocument/2006/relationships/image" Target="media/image41.png"/><Relationship Id="rId93" Type="http://schemas.openxmlformats.org/officeDocument/2006/relationships/image" Target="media/image52.jpeg"/><Relationship Id="rId189" Type="http://schemas.openxmlformats.org/officeDocument/2006/relationships/image" Target="http://t0.gstatic.com/images?q=tbn:ANd9GcQEvSOYhKd__c1i2w0n6mrvKchwMHcJxfWiMXNjwdT9QpninVxJ" TargetMode="External"/><Relationship Id="rId375" Type="http://schemas.openxmlformats.org/officeDocument/2006/relationships/hyperlink" Target="http://www.google.co.uz/imgres?q=%D0%98%D1%81%D1%82%D0%B8%D2%B3%D0%BE%D1%80%D0%B0+%D0%BD%D0%B0%D0%BC%D0%BE%D0%B7%D0%B8" TargetMode="External"/><Relationship Id="rId396" Type="http://schemas.openxmlformats.org/officeDocument/2006/relationships/image" Target="media/image176.jpeg"/><Relationship Id="rId3" Type="http://schemas.openxmlformats.org/officeDocument/2006/relationships/settings" Target="settings.xml"/><Relationship Id="rId214" Type="http://schemas.openxmlformats.org/officeDocument/2006/relationships/image" Target="media/image105.jpeg"/><Relationship Id="rId235" Type="http://schemas.openxmlformats.org/officeDocument/2006/relationships/image" Target="http://vkarp.com/wp-content/uploads/2011/02/Afanasev3.jpg" TargetMode="External"/><Relationship Id="rId256" Type="http://schemas.openxmlformats.org/officeDocument/2006/relationships/image" Target="media/image125.jpeg"/><Relationship Id="rId277" Type="http://schemas.openxmlformats.org/officeDocument/2006/relationships/image" Target="media/image135.jpeg"/><Relationship Id="rId298" Type="http://schemas.openxmlformats.org/officeDocument/2006/relationships/hyperlink" Target="http://jadid.uz/jadidlar/cholpon" TargetMode="External"/><Relationship Id="rId400" Type="http://schemas.openxmlformats.org/officeDocument/2006/relationships/image" Target="media/image178.jpeg"/><Relationship Id="rId421" Type="http://schemas.openxmlformats.org/officeDocument/2006/relationships/image" Target="http://lh5.ggpht.com/_J64J77FlKpQ/S-2Hkfmu-fI/AAAAAAAAB6w/h6geir21QUU/s400/ukrasheniya_big_9.jpg" TargetMode="External"/><Relationship Id="rId442" Type="http://schemas.openxmlformats.org/officeDocument/2006/relationships/hyperlink" Target="http://www.diary.ru/~myownfairytale/p108726029.htm?oam" TargetMode="External"/><Relationship Id="rId463" Type="http://schemas.openxmlformats.org/officeDocument/2006/relationships/image" Target="media/image208.jpeg"/><Relationship Id="rId484" Type="http://schemas.openxmlformats.org/officeDocument/2006/relationships/image" Target="http://www.bonkupon.ru/ckfinder/userfiles/images/uzm_3.jpg" TargetMode="External"/><Relationship Id="rId519" Type="http://schemas.openxmlformats.org/officeDocument/2006/relationships/hyperlink" Target="http://www.google.co.uz/imgres?q=%D0%98%D1%81%D1%82%D0%B8%D2%B3%D0%BE%D1%80%D0%B0+%D0%BD%D0%B0%D0%BC%D0%BE%D0%B7%D0%B8" TargetMode="External"/><Relationship Id="rId116" Type="http://schemas.openxmlformats.org/officeDocument/2006/relationships/image" Target="http://www.islamsng.com/images/news/2101.jpg" TargetMode="External"/><Relationship Id="rId137" Type="http://schemas.openxmlformats.org/officeDocument/2006/relationships/image" Target="media/image71.jpeg"/><Relationship Id="rId158" Type="http://schemas.openxmlformats.org/officeDocument/2006/relationships/image" Target="media/image79.jpeg"/><Relationship Id="rId302" Type="http://schemas.openxmlformats.org/officeDocument/2006/relationships/image" Target="media/image148.png"/><Relationship Id="rId323" Type="http://schemas.openxmlformats.org/officeDocument/2006/relationships/image" Target="media/image154.jpeg"/><Relationship Id="rId344" Type="http://schemas.openxmlformats.org/officeDocument/2006/relationships/image" Target="http://www.ushinka.ru/upload/3220.jpg" TargetMode="External"/><Relationship Id="rId530" Type="http://schemas.openxmlformats.org/officeDocument/2006/relationships/hyperlink" Target="http://www.google.co.uz/search?tbm=isch&amp;hl=ru&amp;source=hp&amp;biw=1680&amp;bih=959&amp;q=&#1053;&#1080;&#1082;&#1086;&#1203;+&#1084;&#1072;&#1088;&#1086;&#1089;&#1080;&#1084;&#1080;" TargetMode="External"/><Relationship Id="rId20" Type="http://schemas.openxmlformats.org/officeDocument/2006/relationships/diagramColors" Target="diagrams/colors1.xml"/><Relationship Id="rId41" Type="http://schemas.openxmlformats.org/officeDocument/2006/relationships/hyperlink" Target="http://library.tuit.uz/skanir_knigi/book/madaniyatsh/madaniyatshunoslik2.htm" TargetMode="External"/><Relationship Id="rId62" Type="http://schemas.openxmlformats.org/officeDocument/2006/relationships/image" Target="http://t2.gstatic.com/images?q=tbn:ANd9GcQyKAcVpgYFuOl3LLC_4tvkjo59-km9idugX2HrAiEriq3L2e6CsA" TargetMode="External"/><Relationship Id="rId83" Type="http://schemas.openxmlformats.org/officeDocument/2006/relationships/hyperlink" Target="http://ru.wikipedia.org/wiki/%D0%9B%D0%B8%D0%B4%D0%B8%D1%8F" TargetMode="External"/><Relationship Id="rId179" Type="http://schemas.openxmlformats.org/officeDocument/2006/relationships/image" Target="http://upload.wikimedia.org/wikipedia/commons/thumb/6/67/Pedro_Berruguete_-_Saint_Dominic_Presiding_over_an_Auto-da-fe_%281475%29.jpg/250px-Pedro_Berruguete_-_Saint_Dominic_Presiding_over_an_Auto-da-fe_%281475%29.jpg" TargetMode="External"/><Relationship Id="rId365" Type="http://schemas.openxmlformats.org/officeDocument/2006/relationships/hyperlink" Target="http://www.uzislam.com/node/2249" TargetMode="External"/><Relationship Id="rId386" Type="http://schemas.openxmlformats.org/officeDocument/2006/relationships/image" Target="media/image174.jpeg"/><Relationship Id="rId190" Type="http://schemas.openxmlformats.org/officeDocument/2006/relationships/image" Target="media/image92.jpeg"/><Relationship Id="rId204" Type="http://schemas.openxmlformats.org/officeDocument/2006/relationships/image" Target="http://www.samdu.uz/files/samarkand/fheader/reg1.jpg" TargetMode="External"/><Relationship Id="rId225" Type="http://schemas.openxmlformats.org/officeDocument/2006/relationships/image" Target="http://www.qashqadaryogz.uz/img/16963737.jpg" TargetMode="External"/><Relationship Id="rId246" Type="http://schemas.openxmlformats.org/officeDocument/2006/relationships/image" Target="media/image120.jpeg"/><Relationship Id="rId267" Type="http://schemas.openxmlformats.org/officeDocument/2006/relationships/image" Target="http://www.ziyonet.uz/images/people/71.jpg" TargetMode="External"/><Relationship Id="rId288" Type="http://schemas.openxmlformats.org/officeDocument/2006/relationships/image" Target="media/image141.jpeg"/><Relationship Id="rId411" Type="http://schemas.openxmlformats.org/officeDocument/2006/relationships/image" Target="http://lh5.ggpht.com/_J64J77FlKpQ/S-2UB1f8taI/AAAAAAAAB-Q/1eI0j99_s70/s800/2584.jpg" TargetMode="External"/><Relationship Id="rId432" Type="http://schemas.openxmlformats.org/officeDocument/2006/relationships/image" Target="media/image194.jpeg"/><Relationship Id="rId453" Type="http://schemas.openxmlformats.org/officeDocument/2006/relationships/image" Target="media/image203.jpeg"/><Relationship Id="rId474" Type="http://schemas.openxmlformats.org/officeDocument/2006/relationships/hyperlink" Target="http://archeology.uz/news/cat.php?id=games_of_surkhan" TargetMode="External"/><Relationship Id="rId509" Type="http://schemas.openxmlformats.org/officeDocument/2006/relationships/hyperlink" Target="http://www.fdu.uz/fdutz/fvtm/etnomad/kirish.htm" TargetMode="External"/><Relationship Id="rId106" Type="http://schemas.openxmlformats.org/officeDocument/2006/relationships/image" Target="http://dic.academic.ru/pictures/bse/jpg/0216090762.jpg" TargetMode="External"/><Relationship Id="rId127" Type="http://schemas.openxmlformats.org/officeDocument/2006/relationships/image" Target="media/image66.jpeg"/><Relationship Id="rId313" Type="http://schemas.openxmlformats.org/officeDocument/2006/relationships/hyperlink" Target="http://jadid.uz/jadidlar/fitrat-ijodi/fitrat" TargetMode="External"/><Relationship Id="rId495" Type="http://schemas.openxmlformats.org/officeDocument/2006/relationships/image" Target="media/image220.jpeg"/><Relationship Id="rId10" Type="http://schemas.openxmlformats.org/officeDocument/2006/relationships/image" Target="media/image4.png"/><Relationship Id="rId31" Type="http://schemas.openxmlformats.org/officeDocument/2006/relationships/image" Target="http://festival.1september.ru/articles/312616/p1.gif" TargetMode="External"/><Relationship Id="rId52" Type="http://schemas.openxmlformats.org/officeDocument/2006/relationships/image" Target="http://t3.gstatic.com/images?q=tbn:ANd9GcS2MwoGbZMjtBkPlUdeBwoy23oXpK1dD8y26X5yicP1wNz0VF6T" TargetMode="External"/><Relationship Id="rId73" Type="http://schemas.openxmlformats.org/officeDocument/2006/relationships/image" Target="http://upload.wikimedia.org/wikipedia/commons/thumb/a/a5/Flag_of_Iran_%281964%29.svg/200px-Flag_of_Iran_%281964%29.svg.png" TargetMode="External"/><Relationship Id="rId94" Type="http://schemas.openxmlformats.org/officeDocument/2006/relationships/image" Target="http://badiiy-jamoalar.uz/d/103493/d/1935067_7.jpg" TargetMode="External"/><Relationship Id="rId148" Type="http://schemas.openxmlformats.org/officeDocument/2006/relationships/hyperlink" Target="http://www.kaaba.ru/photo/5.jpg" TargetMode="External"/><Relationship Id="rId169" Type="http://schemas.openxmlformats.org/officeDocument/2006/relationships/hyperlink" Target="http://www.kaaba.ru/photo/17.jpg" TargetMode="External"/><Relationship Id="rId334" Type="http://schemas.openxmlformats.org/officeDocument/2006/relationships/image" Target="http://www.advantour.com/img/uzbekistan/culture/alpomish.jpg" TargetMode="External"/><Relationship Id="rId355" Type="http://schemas.openxmlformats.org/officeDocument/2006/relationships/hyperlink" Target="http://www.uzislam.com/node/2258" TargetMode="External"/><Relationship Id="rId376" Type="http://schemas.openxmlformats.org/officeDocument/2006/relationships/image" Target="media/image169.jpeg"/><Relationship Id="rId397" Type="http://schemas.openxmlformats.org/officeDocument/2006/relationships/image" Target="http://www.booksite.ru/fulltext/secr/etof/vol/ogda/drawing/25i.jpg" TargetMode="External"/><Relationship Id="rId520" Type="http://schemas.openxmlformats.org/officeDocument/2006/relationships/hyperlink" Target="http://www.slovarnik.ru/html_tsot/s/sapientaci8.html" TargetMode="External"/><Relationship Id="rId541" Type="http://schemas.openxmlformats.org/officeDocument/2006/relationships/footer" Target="footer1.xml"/><Relationship Id="rId4" Type="http://schemas.openxmlformats.org/officeDocument/2006/relationships/webSettings" Target="webSettings.xml"/><Relationship Id="rId180" Type="http://schemas.openxmlformats.org/officeDocument/2006/relationships/image" Target="media/image87.jpeg"/><Relationship Id="rId215" Type="http://schemas.openxmlformats.org/officeDocument/2006/relationships/image" Target="http://upload.wikimedia.org/wikipedia/commons/thumb/8/89/Von_Kaufman_portrait.jpg/200px-Von_Kaufman_portrait.jpg" TargetMode="External"/><Relationship Id="rId236" Type="http://schemas.openxmlformats.org/officeDocument/2006/relationships/image" Target="media/image115.png"/><Relationship Id="rId257" Type="http://schemas.openxmlformats.org/officeDocument/2006/relationships/image" Target="http://t2.gstatic.com/images?q=tbn:ANd9GcRXBYIdB9jKcxfOHWlQYezTMZOfD-lUu4JuVX5G_gCGKDjLGoGOJL-VgQ4" TargetMode="External"/><Relationship Id="rId278" Type="http://schemas.openxmlformats.org/officeDocument/2006/relationships/image" Target="http://www.ziyonet.uz/images/people/884.jpg" TargetMode="External"/><Relationship Id="rId401" Type="http://schemas.openxmlformats.org/officeDocument/2006/relationships/image" Target="http://library.greekroman.ru/img/herodot.jpg" TargetMode="External"/><Relationship Id="rId422" Type="http://schemas.openxmlformats.org/officeDocument/2006/relationships/image" Target="media/image189.jpeg"/><Relationship Id="rId443" Type="http://schemas.openxmlformats.org/officeDocument/2006/relationships/hyperlink" Target="http://azovblog.ru/senat-francii-zapretil-noshenie-parandzhi-v-obshhestvennyx-mestax.html" TargetMode="External"/><Relationship Id="rId464" Type="http://schemas.openxmlformats.org/officeDocument/2006/relationships/image" Target="http://t2.gstatic.com/images?q=tbn:ANd9GcQ_9kHCN2RxgxPJE0A47Ecic1pV7DpC90ci1rFIbmSGEWSquER9URH8g_dg" TargetMode="External"/><Relationship Id="rId303" Type="http://schemas.openxmlformats.org/officeDocument/2006/relationships/image" Target="http://jadid.uz/wp-content/themes/thesis_18/lib/scripts/thumb.php?src=http%3A%2F%2Fjadid.uz%2Fwp-content%2Fuploads%2F2011%2F01%2Favloniy_rangli.jpg&amp;w=99&amp;h=110&amp;zc=1&amp;q=100" TargetMode="External"/><Relationship Id="rId485" Type="http://schemas.openxmlformats.org/officeDocument/2006/relationships/image" Target="media/image217.jpeg"/><Relationship Id="rId42" Type="http://schemas.openxmlformats.org/officeDocument/2006/relationships/image" Target="media/image21.jpeg"/><Relationship Id="rId84" Type="http://schemas.openxmlformats.org/officeDocument/2006/relationships/image" Target="media/image46.jpeg"/><Relationship Id="rId138" Type="http://schemas.openxmlformats.org/officeDocument/2006/relationships/image" Target="http://i3.ytimg.com/vi/25-8ni2BS40/default.jpg" TargetMode="External"/><Relationship Id="rId345" Type="http://schemas.openxmlformats.org/officeDocument/2006/relationships/image" Target="media/image165.jpeg"/><Relationship Id="rId387" Type="http://schemas.openxmlformats.org/officeDocument/2006/relationships/image" Target="http://t2.gstatic.com/images?q=tbn:ANd9GcS0jbGWw7ef8u0wW07pWMQdCG_EyEOs_PjzZ08scaPGfZIyFQa_" TargetMode="External"/><Relationship Id="rId510" Type="http://schemas.openxmlformats.org/officeDocument/2006/relationships/hyperlink" Target="http://www.google.co.uz/imgres?q=%D0%97%D0%B0%D1%80%D0%B0%D1%82%D1%83%D1%88%D1%82%D1%80%D0%B0&amp;hl" TargetMode="External"/><Relationship Id="rId191" Type="http://schemas.openxmlformats.org/officeDocument/2006/relationships/image" Target="http://t0.gstatic.com/images?q=tbn:ANd9GcTL_oKbKyCCXq3CUDQFaTcwkmQT1MNw8v-90UvC5cAYMQoZoe2I" TargetMode="External"/><Relationship Id="rId205" Type="http://schemas.openxmlformats.org/officeDocument/2006/relationships/image" Target="media/image100.jpeg"/><Relationship Id="rId247" Type="http://schemas.openxmlformats.org/officeDocument/2006/relationships/image" Target="http://t2.gstatic.com/images?q=tbn:ANd9GcRoQEd2jV2gN1yjY8dZP8OF1iigWwx69taYtOWY3GK734XHBh2xVrDbrQn7" TargetMode="External"/><Relationship Id="rId412" Type="http://schemas.openxmlformats.org/officeDocument/2006/relationships/image" Target="media/image184.jpeg"/><Relationship Id="rId107" Type="http://schemas.openxmlformats.org/officeDocument/2006/relationships/image" Target="media/image59.jpeg"/><Relationship Id="rId289" Type="http://schemas.openxmlformats.org/officeDocument/2006/relationships/image" Target="media/image142.jpeg"/><Relationship Id="rId454" Type="http://schemas.openxmlformats.org/officeDocument/2006/relationships/image" Target="http://www.kvisionbooks.com/images/fatiha.jpg" TargetMode="External"/><Relationship Id="rId496" Type="http://schemas.openxmlformats.org/officeDocument/2006/relationships/image" Target="http://www.anons.uz/uz/images/articles/2009_06/186/maxalla.jpg" TargetMode="External"/><Relationship Id="rId11" Type="http://schemas.openxmlformats.org/officeDocument/2006/relationships/image" Target="media/image5.jpeg"/><Relationship Id="rId53" Type="http://schemas.openxmlformats.org/officeDocument/2006/relationships/image" Target="media/image29.jpeg"/><Relationship Id="rId149" Type="http://schemas.openxmlformats.org/officeDocument/2006/relationships/image" Target="media/image76.jpeg"/><Relationship Id="rId314" Type="http://schemas.openxmlformats.org/officeDocument/2006/relationships/hyperlink" Target="http://jadid.uz/jadidlar/munavvar-qori-abdurashidxonov" TargetMode="External"/><Relationship Id="rId356" Type="http://schemas.openxmlformats.org/officeDocument/2006/relationships/hyperlink" Target="http://www.uzislam.com/node/2258" TargetMode="External"/><Relationship Id="rId398" Type="http://schemas.openxmlformats.org/officeDocument/2006/relationships/image" Target="media/image177.jpeg"/><Relationship Id="rId521" Type="http://schemas.openxmlformats.org/officeDocument/2006/relationships/hyperlink" Target="http://www.gumfak.ru/kult_html/lecture/lect22.shtml" TargetMode="External"/><Relationship Id="rId95" Type="http://schemas.openxmlformats.org/officeDocument/2006/relationships/image" Target="media/image53.jpeg"/><Relationship Id="rId160" Type="http://schemas.openxmlformats.org/officeDocument/2006/relationships/hyperlink" Target="http://www.kaaba.ru/photo/1.jpg" TargetMode="External"/><Relationship Id="rId216" Type="http://schemas.openxmlformats.org/officeDocument/2006/relationships/image" Target="media/image106.jpeg"/><Relationship Id="rId423" Type="http://schemas.openxmlformats.org/officeDocument/2006/relationships/image" Target="http://lh4.ggpht.com/_J64J77FlKpQ/S-2PtISOh8I/AAAAAAAAB8o/JA2dn1w2zo8/s400/ukrasheniya_big_5.jpg" TargetMode="External"/><Relationship Id="rId258" Type="http://schemas.openxmlformats.org/officeDocument/2006/relationships/image" Target="media/image126.jpeg"/><Relationship Id="rId465" Type="http://schemas.openxmlformats.org/officeDocument/2006/relationships/image" Target="media/image209.jpeg"/><Relationship Id="rId22" Type="http://schemas.openxmlformats.org/officeDocument/2006/relationships/hyperlink" Target="http://library.tuit.uz/skanir_knigi/book/madaniyatsh/madaniyatshunoslik2.htm" TargetMode="External"/><Relationship Id="rId64" Type="http://schemas.openxmlformats.org/officeDocument/2006/relationships/image" Target="http://t1.gstatic.com/images?q=tbn:ANd9GcSg56foHtMqcr5YZO8lUDNGnfBmwrw_k0M76geUT15i3DI7D7BSCg" TargetMode="External"/><Relationship Id="rId118" Type="http://schemas.openxmlformats.org/officeDocument/2006/relationships/image" Target="http://domcom.uz/images/big-324502.jpg" TargetMode="External"/><Relationship Id="rId325" Type="http://schemas.openxmlformats.org/officeDocument/2006/relationships/image" Target="media/image155.jpeg"/><Relationship Id="rId367" Type="http://schemas.openxmlformats.org/officeDocument/2006/relationships/hyperlink" Target="http://www.uzislam.com/node/2249" TargetMode="External"/><Relationship Id="rId532" Type="http://schemas.openxmlformats.org/officeDocument/2006/relationships/hyperlink" Target="http://archeology.uz/news/cat.php?id=games_of_surkhan" TargetMode="External"/><Relationship Id="rId171" Type="http://schemas.openxmlformats.org/officeDocument/2006/relationships/image" Target="http://www.kaaba.ru/photo/t17.jpg" TargetMode="External"/><Relationship Id="rId227" Type="http://schemas.openxmlformats.org/officeDocument/2006/relationships/image" Target="http://t3.gstatic.com/images?q=tbn:ANd9GcSts2aLErPAjLKiO3UnQfylF6y2pQmLtmwe-LxP3haJs1A3-sTf" TargetMode="External"/><Relationship Id="rId269" Type="http://schemas.openxmlformats.org/officeDocument/2006/relationships/image" Target="http://t0.gstatic.com/images?q=tbn:ANd9GcSW0f0lL7yJaN2wBXof1RZyjDfkEEl7Padx8aLHc-9sS_cVokG5" TargetMode="External"/><Relationship Id="rId434" Type="http://schemas.openxmlformats.org/officeDocument/2006/relationships/image" Target="media/image195.jpeg"/><Relationship Id="rId476" Type="http://schemas.openxmlformats.org/officeDocument/2006/relationships/image" Target="http://www.parliament.gov.uz/upload/files/0202091100%20005.jpg" TargetMode="External"/><Relationship Id="rId33" Type="http://schemas.openxmlformats.org/officeDocument/2006/relationships/image" Target="http://img1.liveinternet.ru/images/attach/c/0/53/717/53717319_42216304_503001.jpg" TargetMode="External"/><Relationship Id="rId129" Type="http://schemas.openxmlformats.org/officeDocument/2006/relationships/image" Target="media/image68.jpeg"/><Relationship Id="rId280" Type="http://schemas.openxmlformats.org/officeDocument/2006/relationships/image" Target="http://www.krugosvet.ru/images/1007313_A00090C2.jpg" TargetMode="External"/><Relationship Id="rId336" Type="http://schemas.openxmlformats.org/officeDocument/2006/relationships/image" Target="http://hadis.islom.uz/pictures/hadis_va_hayot_1.jpg" TargetMode="External"/><Relationship Id="rId501" Type="http://schemas.openxmlformats.org/officeDocument/2006/relationships/image" Target="media/image223.jpeg"/><Relationship Id="rId543" Type="http://schemas.openxmlformats.org/officeDocument/2006/relationships/theme" Target="theme/theme1.xml"/><Relationship Id="rId75" Type="http://schemas.openxmlformats.org/officeDocument/2006/relationships/image" Target="http://s1.imgdb.ru/2007-09/29/east651-small-jp_ox88mmh5.jpg" TargetMode="External"/><Relationship Id="rId140" Type="http://schemas.openxmlformats.org/officeDocument/2006/relationships/image" Target="http://i4.ytimg.com/vi/_Dg98m8Q3vY/default.jpg" TargetMode="External"/><Relationship Id="rId182" Type="http://schemas.openxmlformats.org/officeDocument/2006/relationships/image" Target="media/image88.jpeg"/><Relationship Id="rId378" Type="http://schemas.openxmlformats.org/officeDocument/2006/relationships/image" Target="media/image170.jpeg"/><Relationship Id="rId403" Type="http://schemas.openxmlformats.org/officeDocument/2006/relationships/image" Target="http://t1.gstatic.com/images?q=tbn:ANd9GcQT9FCAfK2JItoRbnb96eXnnDD-tdrECZpMrVqOt-2umHsfNvRbPoFXh58F" TargetMode="External"/><Relationship Id="rId6" Type="http://schemas.openxmlformats.org/officeDocument/2006/relationships/endnotes" Target="endnotes.xml"/><Relationship Id="rId238" Type="http://schemas.openxmlformats.org/officeDocument/2006/relationships/image" Target="media/image116.jpeg"/><Relationship Id="rId445" Type="http://schemas.openxmlformats.org/officeDocument/2006/relationships/hyperlink" Target="http://www.google.co.uz/search?hl=ru&amp;biw=2903&amp;bih=&#1089;&#1086;&#1074;&#1088;&#1077;&#1084;&#1077;&#1085;&#1085;&#1099;&#1077;+&#1089;&#1077;&#1083;&#1100;&#1089;&#1082;&#1080;&#1081;+&#1076;&#1086;&#1084;&#1072;" TargetMode="External"/><Relationship Id="rId487" Type="http://schemas.openxmlformats.org/officeDocument/2006/relationships/image" Target="media/image218.jpeg"/><Relationship Id="rId291" Type="http://schemas.openxmlformats.org/officeDocument/2006/relationships/image" Target="media/image144.jpeg"/><Relationship Id="rId305" Type="http://schemas.openxmlformats.org/officeDocument/2006/relationships/image" Target="media/image149.png"/><Relationship Id="rId347" Type="http://schemas.openxmlformats.org/officeDocument/2006/relationships/image" Target="media/image166.jpeg"/><Relationship Id="rId512" Type="http://schemas.openxmlformats.org/officeDocument/2006/relationships/hyperlink" Target="http://chakra.do.am/forum/9-634-1" TargetMode="External"/><Relationship Id="rId44" Type="http://schemas.openxmlformats.org/officeDocument/2006/relationships/image" Target="media/image22.png"/><Relationship Id="rId86" Type="http://schemas.openxmlformats.org/officeDocument/2006/relationships/image" Target="media/image47.jpeg"/><Relationship Id="rId151" Type="http://schemas.openxmlformats.org/officeDocument/2006/relationships/hyperlink" Target="http://www.kaaba.ru/photo/3.jpg" TargetMode="External"/><Relationship Id="rId389" Type="http://schemas.openxmlformats.org/officeDocument/2006/relationships/image" Target="http://pics.livejournal.com/topegames/pic/00009dxs/s640x480" TargetMode="External"/><Relationship Id="rId193" Type="http://schemas.openxmlformats.org/officeDocument/2006/relationships/image" Target="http://t3.gstatic.com/images?q=tbn:ANd9GcS19RsEbdBEyQEkJdwJ4iCNeTI_Vkq78Hvj_dOAjeWUsJJO8XhQPA" TargetMode="External"/><Relationship Id="rId207" Type="http://schemas.openxmlformats.org/officeDocument/2006/relationships/image" Target="media/image101.jpeg"/><Relationship Id="rId249" Type="http://schemas.openxmlformats.org/officeDocument/2006/relationships/image" Target="http://t1.gstatic.com/images?q=tbn:ANd9GcT6MOFVJgQj9RxSHN1K-CWb8P0Yd2nh87WcNi2K64bhWAZNIXAZheNzRQwk" TargetMode="External"/><Relationship Id="rId414" Type="http://schemas.openxmlformats.org/officeDocument/2006/relationships/image" Target="media/image185.jpeg"/><Relationship Id="rId456" Type="http://schemas.openxmlformats.org/officeDocument/2006/relationships/image" Target="media/image205.jpeg"/><Relationship Id="rId498" Type="http://schemas.openxmlformats.org/officeDocument/2006/relationships/image" Target="http://hadis.islom.uz/pictures/al-adab.jpg" TargetMode="External"/><Relationship Id="rId13" Type="http://schemas.openxmlformats.org/officeDocument/2006/relationships/image" Target="media/image6.jpeg"/><Relationship Id="rId109" Type="http://schemas.openxmlformats.org/officeDocument/2006/relationships/hyperlink" Target="http://www.google.co.uz/imgres?q=%D0%97%D0%B0%D1%80%D0%B0%D1%82%D1%83%D1%88%D1%82%D1%80%D0%B0&amp;hl" TargetMode="External"/><Relationship Id="rId260" Type="http://schemas.openxmlformats.org/officeDocument/2006/relationships/image" Target="media/image127.jpeg"/><Relationship Id="rId316" Type="http://schemas.openxmlformats.org/officeDocument/2006/relationships/hyperlink" Target="http://jadid.uz/jadidlar/behbudiy" TargetMode="External"/><Relationship Id="rId523" Type="http://schemas.openxmlformats.org/officeDocument/2006/relationships/hyperlink" Target="http://ru.wikipedia.org/wiki/&#1041;&#1086;&#1078;&#1077;&#1089;&#1090;&#1074;&#1077;&#1085;&#1085;&#1072;&#1103;%20&#1082;&#1086;&#1084;&#1077;&#1076;&#1080;&#1103;.F" TargetMode="External"/><Relationship Id="rId55" Type="http://schemas.openxmlformats.org/officeDocument/2006/relationships/image" Target="media/image31.jpeg"/><Relationship Id="rId97" Type="http://schemas.openxmlformats.org/officeDocument/2006/relationships/image" Target="media/image54.jpeg"/><Relationship Id="rId120" Type="http://schemas.openxmlformats.org/officeDocument/2006/relationships/image" Target="http://venividi.ru/files/img/8133/9.jpg" TargetMode="External"/><Relationship Id="rId358" Type="http://schemas.openxmlformats.org/officeDocument/2006/relationships/hyperlink" Target="http://www.uzislam.com/node/2252" TargetMode="External"/><Relationship Id="rId162" Type="http://schemas.openxmlformats.org/officeDocument/2006/relationships/image" Target="http://www.kaaba.ru/photo/t1.jpg" TargetMode="External"/><Relationship Id="rId218" Type="http://schemas.openxmlformats.org/officeDocument/2006/relationships/image" Target="media/image107.jpeg"/><Relationship Id="rId425" Type="http://schemas.openxmlformats.org/officeDocument/2006/relationships/image" Target="http://lh5.ggpht.com/_J64J77FlKpQ/S-2Hj9A06sI/AAAAAAAAB6o/c1ENx3yIUB8/s400/ukrasheniya_big_16.jpg" TargetMode="External"/><Relationship Id="rId467" Type="http://schemas.openxmlformats.org/officeDocument/2006/relationships/image" Target="media/image210.jpeg"/><Relationship Id="rId271" Type="http://schemas.openxmlformats.org/officeDocument/2006/relationships/image" Target="http://t3.gstatic.com/images?q=tbn:ANd9GcS42LNXXsIvyNQ7X_XroSKMSNVWS34GcvaprS9Y19NSngpSqVPg1Q" TargetMode="External"/><Relationship Id="rId24" Type="http://schemas.openxmlformats.org/officeDocument/2006/relationships/image" Target="media/image9.jpeg"/><Relationship Id="rId66" Type="http://schemas.openxmlformats.org/officeDocument/2006/relationships/image" Target="media/image38.jpeg"/><Relationship Id="rId131" Type="http://schemas.openxmlformats.org/officeDocument/2006/relationships/hyperlink" Target="http://ru.wikipedia.org/wiki/%D0%9C%D0%B5%D0%BD%D1%82%D0%B0%D0%BB%D0%B8%D1%82%D0%B5%D1%82" TargetMode="External"/><Relationship Id="rId327" Type="http://schemas.openxmlformats.org/officeDocument/2006/relationships/image" Target="media/image156.jpeg"/><Relationship Id="rId369" Type="http://schemas.openxmlformats.org/officeDocument/2006/relationships/hyperlink" Target="http://www.uzislam.com/node/2250" TargetMode="External"/><Relationship Id="rId534" Type="http://schemas.openxmlformats.org/officeDocument/2006/relationships/hyperlink" Target="http://library.tuit.uz/skanir_knigi/book/madaniyatsh/madaniyatshunoslik2.htm" TargetMode="External"/><Relationship Id="rId173" Type="http://schemas.openxmlformats.org/officeDocument/2006/relationships/image" Target="media/image84.jpeg"/><Relationship Id="rId229" Type="http://schemas.openxmlformats.org/officeDocument/2006/relationships/image" Target="http://t2.gstatic.com/images?q=tbn:ANd9GcT6SjUGkSWrXprOcbgl3pM2L0Sbk6sR-Rve-EcWOpX4lDi5jSxNUw" TargetMode="External"/><Relationship Id="rId380" Type="http://schemas.openxmlformats.org/officeDocument/2006/relationships/image" Target="media/image171.jpeg"/><Relationship Id="rId436" Type="http://schemas.openxmlformats.org/officeDocument/2006/relationships/image" Target="media/image196.jpeg"/><Relationship Id="rId240" Type="http://schemas.openxmlformats.org/officeDocument/2006/relationships/image" Target="media/image117.jpeg"/><Relationship Id="rId478" Type="http://schemas.openxmlformats.org/officeDocument/2006/relationships/hyperlink" Target="http://library.tuit.uz/skanir_knigi/book/madaniyatsh/madaniyatshunoslik2.htm" TargetMode="External"/><Relationship Id="rId35" Type="http://schemas.openxmlformats.org/officeDocument/2006/relationships/image" Target="media/image15.jpeg"/><Relationship Id="rId77" Type="http://schemas.openxmlformats.org/officeDocument/2006/relationships/image" Target="http://s1.imgdb.ru/2007-09/29/east65-small-jpg_2f6wfzt5.jpg" TargetMode="External"/><Relationship Id="rId100" Type="http://schemas.openxmlformats.org/officeDocument/2006/relationships/image" Target="http://t0.gstatic.com/images?q=tbn:ANd9GcR0urb7q9fJCmHpZ5cB40b8wPDhx6z18-wC2kBcBREkCa4q3lHU" TargetMode="External"/><Relationship Id="rId282" Type="http://schemas.openxmlformats.org/officeDocument/2006/relationships/image" Target="http://www.foma.ru/upload/iblock/132/m_6059.jpg" TargetMode="External"/><Relationship Id="rId338" Type="http://schemas.openxmlformats.org/officeDocument/2006/relationships/image" Target="http://tayanch.files.wordpress.com/2010/10/d0bad183d180d18ad0bed0bdd0b8-d0bad0b0d180d0b8d0bc.jpg" TargetMode="External"/><Relationship Id="rId503" Type="http://schemas.openxmlformats.org/officeDocument/2006/relationships/image" Target="media/image224.jpeg"/><Relationship Id="rId8" Type="http://schemas.openxmlformats.org/officeDocument/2006/relationships/image" Target="media/image3.jpeg"/><Relationship Id="rId142" Type="http://schemas.openxmlformats.org/officeDocument/2006/relationships/image" Target="http://i4.ytimg.com/vi/GgjmhUuk4v4/default.jpg" TargetMode="External"/><Relationship Id="rId184" Type="http://schemas.openxmlformats.org/officeDocument/2006/relationships/image" Target="media/image89.jpeg"/><Relationship Id="rId391" Type="http://schemas.openxmlformats.org/officeDocument/2006/relationships/hyperlink" Target="http://www.uzislam.com/node/2249" TargetMode="External"/><Relationship Id="rId405" Type="http://schemas.openxmlformats.org/officeDocument/2006/relationships/image" Target="http://t1.gstatic.com/images?q=tbn:ANd9GcQPLBb9Tz9X6boBICW5tPmZZQl6H5X9gqEJP1BZGHBdwIYpC12ouT8mKBV4AQ" TargetMode="External"/><Relationship Id="rId447" Type="http://schemas.openxmlformats.org/officeDocument/2006/relationships/image" Target="http://www.bazm.uz/gallery/563.jpg" TargetMode="External"/><Relationship Id="rId251" Type="http://schemas.openxmlformats.org/officeDocument/2006/relationships/image" Target="http://t0.gstatic.com/images?q=tbn:ANd9GcRHZjwvKZSXquP3Qym9EPsJM6pGrKKi-Nyp7n7JnIV_nK9zLzgJiAI6YQe0" TargetMode="External"/><Relationship Id="rId489" Type="http://schemas.openxmlformats.org/officeDocument/2006/relationships/hyperlink" Target="http://korrespondent.net/world/1088003" TargetMode="External"/><Relationship Id="rId46" Type="http://schemas.openxmlformats.org/officeDocument/2006/relationships/image" Target="media/image23.jpeg"/><Relationship Id="rId293" Type="http://schemas.openxmlformats.org/officeDocument/2006/relationships/image" Target="media/image145.jpeg"/><Relationship Id="rId307" Type="http://schemas.openxmlformats.org/officeDocument/2006/relationships/hyperlink" Target="http://jadid.uz/jadidlar/fitrat-ijodi/fitrat" TargetMode="External"/><Relationship Id="rId349" Type="http://schemas.openxmlformats.org/officeDocument/2006/relationships/image" Target="media/image167.gif"/><Relationship Id="rId514" Type="http://schemas.openxmlformats.org/officeDocument/2006/relationships/hyperlink" Target="http://&#1052;&#1077;&#1085;&#1090;&#1072;&#1083;&#1080;&#1090;&#1077;&#109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B2949-687F-4195-A5F0-1191AAF26E08}" type="doc">
      <dgm:prSet loTypeId="urn:microsoft.com/office/officeart/2005/8/layout/radial1" loCatId="relationship" qsTypeId="urn:microsoft.com/office/officeart/2005/8/quickstyle/simple1" qsCatId="simple" csTypeId="urn:microsoft.com/office/officeart/2005/8/colors/accent1_2" csCatId="accent1"/>
      <dgm:spPr/>
    </dgm:pt>
    <dgm:pt modelId="{B4ECE39F-E44A-4641-BD14-4483697B3D6D}">
      <dgm:prSet/>
      <dgm:spPr/>
      <dgm:t>
        <a:bodyPr/>
        <a:lstStyle/>
        <a:p>
          <a:pPr marR="0" algn="ctr" rtl="0"/>
          <a:endParaRPr lang="uz-Cyrl-UZ" baseline="0" smtClean="0"/>
        </a:p>
        <a:p>
          <a:pPr marR="0" algn="ctr" rtl="0"/>
          <a:r>
            <a:rPr lang="uz-Cyrl-UZ" b="1" baseline="0" smtClean="0">
              <a:latin typeface="Calibri"/>
            </a:rPr>
            <a:t>Этно-маданият</a:t>
          </a:r>
          <a:endParaRPr lang="ru-RU" smtClean="0"/>
        </a:p>
      </dgm:t>
    </dgm:pt>
    <dgm:pt modelId="{6F4FEB84-508A-4792-BD35-19A2693018B6}" type="parTrans" cxnId="{C683C068-24C9-45CF-896A-7BAA1FBE7076}">
      <dgm:prSet/>
      <dgm:spPr/>
    </dgm:pt>
    <dgm:pt modelId="{252E7322-1C72-40E0-BCBF-B36FB4AC907F}" type="sibTrans" cxnId="{C683C068-24C9-45CF-896A-7BAA1FBE7076}">
      <dgm:prSet/>
      <dgm:spPr/>
    </dgm:pt>
    <dgm:pt modelId="{FB67B190-3C6E-40EB-A4F4-82655299791B}">
      <dgm:prSet/>
      <dgm:spPr/>
      <dgm:t>
        <a:bodyPr/>
        <a:lstStyle/>
        <a:p>
          <a:pPr marR="0" algn="ctr" rtl="0"/>
          <a:endParaRPr lang="uz-Cyrl-UZ" baseline="0" smtClean="0"/>
        </a:p>
        <a:p>
          <a:pPr marR="0" algn="ctr" rtl="0"/>
          <a:r>
            <a:rPr lang="uz-Cyrl-UZ" baseline="0" smtClean="0">
              <a:latin typeface="Calibri"/>
            </a:rPr>
            <a:t>Фалсафа</a:t>
          </a:r>
          <a:endParaRPr lang="ru-RU" smtClean="0"/>
        </a:p>
      </dgm:t>
    </dgm:pt>
    <dgm:pt modelId="{DE0C3A58-87B1-491F-A497-C89D01DD0B6D}" type="parTrans" cxnId="{6D499CBE-0E0A-4594-B802-B7271E1F902C}">
      <dgm:prSet/>
      <dgm:spPr/>
      <dgm:t>
        <a:bodyPr/>
        <a:lstStyle/>
        <a:p>
          <a:endParaRPr lang="ru-RU"/>
        </a:p>
      </dgm:t>
    </dgm:pt>
    <dgm:pt modelId="{76031BFB-7A08-4A7F-A735-80D5D9E69FAC}" type="sibTrans" cxnId="{6D499CBE-0E0A-4594-B802-B7271E1F902C}">
      <dgm:prSet/>
      <dgm:spPr/>
    </dgm:pt>
    <dgm:pt modelId="{DFF0783D-32D5-4AA2-A269-F1C5CB807F48}">
      <dgm:prSet/>
      <dgm:spPr/>
      <dgm:t>
        <a:bodyPr/>
        <a:lstStyle/>
        <a:p>
          <a:pPr marR="0" algn="ctr" rtl="0"/>
          <a:endParaRPr lang="uz-Cyrl-UZ" baseline="0" smtClean="0"/>
        </a:p>
        <a:p>
          <a:pPr marR="0" algn="ctr" rtl="0"/>
          <a:r>
            <a:rPr lang="uz-Cyrl-UZ" baseline="0" smtClean="0">
              <a:latin typeface="Calibri"/>
            </a:rPr>
            <a:t>Эстетика</a:t>
          </a:r>
          <a:endParaRPr lang="ru-RU" smtClean="0"/>
        </a:p>
      </dgm:t>
    </dgm:pt>
    <dgm:pt modelId="{54A74EC1-46AE-41A1-8557-2B0B5D6F1ED0}" type="parTrans" cxnId="{75222B8E-6D09-4DC5-A164-DE1F2D2AFAFF}">
      <dgm:prSet/>
      <dgm:spPr/>
      <dgm:t>
        <a:bodyPr/>
        <a:lstStyle/>
        <a:p>
          <a:endParaRPr lang="ru-RU"/>
        </a:p>
      </dgm:t>
    </dgm:pt>
    <dgm:pt modelId="{FF3E94E6-B03F-4A46-84B3-A80F2E92F858}" type="sibTrans" cxnId="{75222B8E-6D09-4DC5-A164-DE1F2D2AFAFF}">
      <dgm:prSet/>
      <dgm:spPr/>
    </dgm:pt>
    <dgm:pt modelId="{20DD3DFD-5E97-41F1-9B21-F8D28DE8367B}">
      <dgm:prSet/>
      <dgm:spPr/>
      <dgm:t>
        <a:bodyPr/>
        <a:lstStyle/>
        <a:p>
          <a:pPr marR="0" algn="ctr" rtl="0"/>
          <a:endParaRPr lang="uz-Cyrl-UZ" baseline="0" smtClean="0"/>
        </a:p>
        <a:p>
          <a:pPr marR="0" algn="ctr" rtl="0"/>
          <a:r>
            <a:rPr lang="uz-Cyrl-UZ" baseline="0" smtClean="0">
              <a:latin typeface="Calibri"/>
            </a:rPr>
            <a:t>Этика</a:t>
          </a:r>
          <a:endParaRPr lang="ru-RU" smtClean="0"/>
        </a:p>
      </dgm:t>
    </dgm:pt>
    <dgm:pt modelId="{03032ABD-48A2-4CF0-B460-853E30E6F9C0}" type="parTrans" cxnId="{4DAE2F41-C4D9-4BA3-BCE9-D8AC0C56FF81}">
      <dgm:prSet/>
      <dgm:spPr/>
      <dgm:t>
        <a:bodyPr/>
        <a:lstStyle/>
        <a:p>
          <a:endParaRPr lang="ru-RU"/>
        </a:p>
      </dgm:t>
    </dgm:pt>
    <dgm:pt modelId="{3D4AEE2D-1498-472A-864E-6BF04F278C26}" type="sibTrans" cxnId="{4DAE2F41-C4D9-4BA3-BCE9-D8AC0C56FF81}">
      <dgm:prSet/>
      <dgm:spPr/>
    </dgm:pt>
    <dgm:pt modelId="{EF839870-57A7-4D16-8A68-E0578A6CD6F8}">
      <dgm:prSet/>
      <dgm:spPr/>
      <dgm:t>
        <a:bodyPr/>
        <a:lstStyle/>
        <a:p>
          <a:pPr marR="0" algn="ctr" rtl="0"/>
          <a:endParaRPr lang="uz-Cyrl-UZ" baseline="0" smtClean="0"/>
        </a:p>
        <a:p>
          <a:pPr marR="0" algn="ctr" rtl="0"/>
          <a:r>
            <a:rPr lang="uz-Cyrl-UZ" baseline="0" smtClean="0">
              <a:latin typeface="Calibri"/>
            </a:rPr>
            <a:t>Социология</a:t>
          </a:r>
          <a:endParaRPr lang="ru-RU" smtClean="0"/>
        </a:p>
      </dgm:t>
    </dgm:pt>
    <dgm:pt modelId="{740674C0-6BD7-4966-B743-D6019FC0CC89}" type="parTrans" cxnId="{62A9B91B-51A4-4EF2-B461-06EC0F4E2696}">
      <dgm:prSet/>
      <dgm:spPr/>
      <dgm:t>
        <a:bodyPr/>
        <a:lstStyle/>
        <a:p>
          <a:endParaRPr lang="ru-RU"/>
        </a:p>
      </dgm:t>
    </dgm:pt>
    <dgm:pt modelId="{142F8E56-545E-427E-97AA-8103BB1BC177}" type="sibTrans" cxnId="{62A9B91B-51A4-4EF2-B461-06EC0F4E2696}">
      <dgm:prSet/>
      <dgm:spPr/>
    </dgm:pt>
    <dgm:pt modelId="{72B4B358-0F35-4AA1-8946-AE1D5118E59E}">
      <dgm:prSet/>
      <dgm:spPr/>
      <dgm:t>
        <a:bodyPr/>
        <a:lstStyle/>
        <a:p>
          <a:pPr marR="0" algn="ctr" rtl="0"/>
          <a:endParaRPr lang="uz-Cyrl-UZ" baseline="0" smtClean="0"/>
        </a:p>
        <a:p>
          <a:pPr marR="0" algn="ctr" rtl="0"/>
          <a:r>
            <a:rPr lang="uz-Cyrl-UZ" baseline="0" smtClean="0">
              <a:latin typeface="Calibri"/>
            </a:rPr>
            <a:t>Тарих</a:t>
          </a:r>
          <a:endParaRPr lang="ru-RU" smtClean="0"/>
        </a:p>
      </dgm:t>
    </dgm:pt>
    <dgm:pt modelId="{6D85AE5B-11A0-4BC5-A75B-3CD27BA0BA73}" type="parTrans" cxnId="{41CB530E-DD16-422A-B952-0A4F81AF0239}">
      <dgm:prSet/>
      <dgm:spPr/>
      <dgm:t>
        <a:bodyPr/>
        <a:lstStyle/>
        <a:p>
          <a:endParaRPr lang="ru-RU"/>
        </a:p>
      </dgm:t>
    </dgm:pt>
    <dgm:pt modelId="{2A426245-F3A3-4A1D-A360-75C20F8952C9}" type="sibTrans" cxnId="{41CB530E-DD16-422A-B952-0A4F81AF0239}">
      <dgm:prSet/>
      <dgm:spPr/>
    </dgm:pt>
    <dgm:pt modelId="{340D5F7A-6A1E-43DB-8825-2A6ADCF49674}">
      <dgm:prSet/>
      <dgm:spPr/>
      <dgm:t>
        <a:bodyPr/>
        <a:lstStyle/>
        <a:p>
          <a:pPr marR="0" algn="ctr" rtl="0"/>
          <a:endParaRPr lang="uz-Cyrl-UZ" baseline="0" smtClean="0"/>
        </a:p>
        <a:p>
          <a:pPr marR="0" algn="ctr" rtl="0"/>
          <a:r>
            <a:rPr lang="uz-Cyrl-UZ" baseline="0" smtClean="0">
              <a:latin typeface="Calibri"/>
            </a:rPr>
            <a:t>Психология</a:t>
          </a:r>
          <a:endParaRPr lang="ru-RU" smtClean="0"/>
        </a:p>
      </dgm:t>
    </dgm:pt>
    <dgm:pt modelId="{F389C911-66B2-4967-9DB5-9EB2B5B73DCB}" type="parTrans" cxnId="{839FE25D-C14F-4900-81CC-FE0DF98A424D}">
      <dgm:prSet/>
      <dgm:spPr/>
      <dgm:t>
        <a:bodyPr/>
        <a:lstStyle/>
        <a:p>
          <a:endParaRPr lang="ru-RU"/>
        </a:p>
      </dgm:t>
    </dgm:pt>
    <dgm:pt modelId="{DEC549D3-F451-4B4E-865C-AB450A63CE58}" type="sibTrans" cxnId="{839FE25D-C14F-4900-81CC-FE0DF98A424D}">
      <dgm:prSet/>
      <dgm:spPr/>
    </dgm:pt>
    <dgm:pt modelId="{4682D142-F2F6-4DD1-8A83-9FACDBE40AC2}">
      <dgm:prSet/>
      <dgm:spPr/>
      <dgm:t>
        <a:bodyPr/>
        <a:lstStyle/>
        <a:p>
          <a:pPr marR="0" algn="ctr" rtl="0"/>
          <a:endParaRPr lang="uz-Cyrl-UZ" baseline="0" smtClean="0"/>
        </a:p>
        <a:p>
          <a:pPr marR="0" algn="ctr" rtl="0"/>
          <a:r>
            <a:rPr lang="uz-Cyrl-UZ" baseline="0" smtClean="0">
              <a:latin typeface="Calibri"/>
            </a:rPr>
            <a:t>Этнография</a:t>
          </a:r>
          <a:endParaRPr lang="ru-RU" smtClean="0"/>
        </a:p>
      </dgm:t>
    </dgm:pt>
    <dgm:pt modelId="{C84A627A-5518-46E7-874D-44D50758396F}" type="parTrans" cxnId="{1ADED60E-E3D3-47EC-8748-21C3A9C54EED}">
      <dgm:prSet/>
      <dgm:spPr/>
      <dgm:t>
        <a:bodyPr/>
        <a:lstStyle/>
        <a:p>
          <a:endParaRPr lang="ru-RU"/>
        </a:p>
      </dgm:t>
    </dgm:pt>
    <dgm:pt modelId="{EF09A597-6C93-461D-B855-58642ABB2FC5}" type="sibTrans" cxnId="{1ADED60E-E3D3-47EC-8748-21C3A9C54EED}">
      <dgm:prSet/>
      <dgm:spPr/>
    </dgm:pt>
    <dgm:pt modelId="{DB4A666F-FFEC-40D2-8AA7-0BDF2BD420AE}">
      <dgm:prSet/>
      <dgm:spPr/>
      <dgm:t>
        <a:bodyPr/>
        <a:lstStyle/>
        <a:p>
          <a:pPr marR="0" algn="ctr" rtl="0"/>
          <a:endParaRPr lang="uz-Cyrl-UZ" baseline="0" smtClean="0"/>
        </a:p>
        <a:p>
          <a:pPr marR="0" algn="ctr" rtl="0"/>
          <a:r>
            <a:rPr lang="uz-Cyrl-UZ" baseline="0" smtClean="0">
              <a:latin typeface="Calibri"/>
            </a:rPr>
            <a:t>Фольклор</a:t>
          </a:r>
          <a:endParaRPr lang="ru-RU" smtClean="0"/>
        </a:p>
      </dgm:t>
    </dgm:pt>
    <dgm:pt modelId="{2EAD65EC-02AD-4184-96DB-F9B9BD12FDB6}" type="parTrans" cxnId="{2A4D31D6-1C4D-41B4-AB41-970354581513}">
      <dgm:prSet/>
      <dgm:spPr/>
      <dgm:t>
        <a:bodyPr/>
        <a:lstStyle/>
        <a:p>
          <a:endParaRPr lang="ru-RU"/>
        </a:p>
      </dgm:t>
    </dgm:pt>
    <dgm:pt modelId="{8C2DDDAD-0DA3-4EE4-B4B5-114D252F8643}" type="sibTrans" cxnId="{2A4D31D6-1C4D-41B4-AB41-970354581513}">
      <dgm:prSet/>
      <dgm:spPr/>
    </dgm:pt>
    <dgm:pt modelId="{09CDE8B4-21D6-4599-9A7A-5DBD42342A04}">
      <dgm:prSet/>
      <dgm:spPr/>
      <dgm:t>
        <a:bodyPr/>
        <a:lstStyle/>
        <a:p>
          <a:pPr marR="0" algn="ctr" rtl="0"/>
          <a:endParaRPr lang="uz-Cyrl-UZ" baseline="0" smtClean="0"/>
        </a:p>
        <a:p>
          <a:pPr marR="0" algn="ctr" rtl="0"/>
          <a:r>
            <a:rPr lang="uz-Cyrl-UZ" baseline="0" smtClean="0">
              <a:latin typeface="Calibri"/>
            </a:rPr>
            <a:t>Мусиқа</a:t>
          </a:r>
          <a:endParaRPr lang="ru-RU" smtClean="0"/>
        </a:p>
      </dgm:t>
    </dgm:pt>
    <dgm:pt modelId="{E24C63F4-EE56-46D4-AE9E-C1BD680FC48A}" type="parTrans" cxnId="{5FF2559D-D767-4759-9EA3-9E225E870F50}">
      <dgm:prSet/>
      <dgm:spPr/>
      <dgm:t>
        <a:bodyPr/>
        <a:lstStyle/>
        <a:p>
          <a:endParaRPr lang="ru-RU"/>
        </a:p>
      </dgm:t>
    </dgm:pt>
    <dgm:pt modelId="{F3C5B9EE-3540-48A1-844D-BBA4FDB77547}" type="sibTrans" cxnId="{5FF2559D-D767-4759-9EA3-9E225E870F50}">
      <dgm:prSet/>
      <dgm:spPr/>
    </dgm:pt>
    <dgm:pt modelId="{8AF84160-CC61-4AE7-AACF-52C997265DD3}">
      <dgm:prSet/>
      <dgm:spPr/>
      <dgm:t>
        <a:bodyPr/>
        <a:lstStyle/>
        <a:p>
          <a:pPr marR="0" algn="ctr" rtl="0"/>
          <a:endParaRPr lang="uz-Cyrl-UZ" baseline="0" smtClean="0"/>
        </a:p>
        <a:p>
          <a:pPr marR="0" algn="ctr" rtl="0"/>
          <a:r>
            <a:rPr lang="uz-Cyrl-UZ" baseline="0" smtClean="0">
              <a:latin typeface="Calibri"/>
            </a:rPr>
            <a:t>Тасвирий санъат</a:t>
          </a:r>
          <a:endParaRPr lang="ru-RU" smtClean="0"/>
        </a:p>
      </dgm:t>
    </dgm:pt>
    <dgm:pt modelId="{47B2942D-5E26-4C78-B22B-90C8B8B632A2}" type="parTrans" cxnId="{142A0265-80B7-449E-B7A1-22D1C5FD8A6E}">
      <dgm:prSet/>
      <dgm:spPr/>
      <dgm:t>
        <a:bodyPr/>
        <a:lstStyle/>
        <a:p>
          <a:endParaRPr lang="ru-RU"/>
        </a:p>
      </dgm:t>
    </dgm:pt>
    <dgm:pt modelId="{DD49B612-4D2D-4381-B3A5-8CC49738F3AC}" type="sibTrans" cxnId="{142A0265-80B7-449E-B7A1-22D1C5FD8A6E}">
      <dgm:prSet/>
      <dgm:spPr/>
    </dgm:pt>
    <dgm:pt modelId="{B7239A6D-D155-469C-A781-C6E5D8677A13}">
      <dgm:prSet/>
      <dgm:spPr/>
      <dgm:t>
        <a:bodyPr/>
        <a:lstStyle/>
        <a:p>
          <a:pPr marR="0" algn="ctr" rtl="0"/>
          <a:endParaRPr lang="uz-Cyrl-UZ" baseline="0" smtClean="0"/>
        </a:p>
        <a:p>
          <a:pPr marR="0" algn="ctr" rtl="0"/>
          <a:r>
            <a:rPr lang="uz-Cyrl-UZ" baseline="0" smtClean="0">
              <a:latin typeface="Calibri"/>
            </a:rPr>
            <a:t>Архитек-</a:t>
          </a:r>
        </a:p>
        <a:p>
          <a:pPr marR="0" algn="ctr" rtl="0"/>
          <a:r>
            <a:rPr lang="uz-Cyrl-UZ" baseline="0" smtClean="0">
              <a:latin typeface="Calibri"/>
            </a:rPr>
            <a:t>тура</a:t>
          </a:r>
          <a:endParaRPr lang="ru-RU" smtClean="0"/>
        </a:p>
      </dgm:t>
    </dgm:pt>
    <dgm:pt modelId="{13BD53EA-D912-4B9E-9A37-314EC00F60A6}" type="parTrans" cxnId="{B72844D2-28A3-4AB1-A6DA-480BC29741F2}">
      <dgm:prSet/>
      <dgm:spPr/>
      <dgm:t>
        <a:bodyPr/>
        <a:lstStyle/>
        <a:p>
          <a:endParaRPr lang="ru-RU"/>
        </a:p>
      </dgm:t>
    </dgm:pt>
    <dgm:pt modelId="{B7C1B58E-39D5-450D-9D69-E0B15EDA1807}" type="sibTrans" cxnId="{B72844D2-28A3-4AB1-A6DA-480BC29741F2}">
      <dgm:prSet/>
      <dgm:spPr/>
    </dgm:pt>
    <dgm:pt modelId="{808AF6FE-955F-4CF1-85E6-170B0CCB1917}">
      <dgm:prSet/>
      <dgm:spPr/>
      <dgm:t>
        <a:bodyPr/>
        <a:lstStyle/>
        <a:p>
          <a:pPr marR="0" algn="ctr" rtl="0"/>
          <a:endParaRPr lang="uz-Cyrl-UZ" baseline="0" smtClean="0"/>
        </a:p>
        <a:p>
          <a:pPr marR="0" algn="ctr" rtl="0"/>
          <a:r>
            <a:rPr lang="uz-Cyrl-UZ" baseline="0" smtClean="0">
              <a:latin typeface="Calibri"/>
            </a:rPr>
            <a:t>Дин-шунослик</a:t>
          </a:r>
          <a:endParaRPr lang="ru-RU" smtClean="0"/>
        </a:p>
      </dgm:t>
    </dgm:pt>
    <dgm:pt modelId="{B77FACF8-112D-4CEE-A3CA-5AA9A9B9EC56}" type="parTrans" cxnId="{7F0F8304-8B7B-4FF7-A4F4-3CF3CDBC108A}">
      <dgm:prSet/>
      <dgm:spPr/>
      <dgm:t>
        <a:bodyPr/>
        <a:lstStyle/>
        <a:p>
          <a:endParaRPr lang="ru-RU"/>
        </a:p>
      </dgm:t>
    </dgm:pt>
    <dgm:pt modelId="{08D0345E-8F71-412A-950D-C94406CD981B}" type="sibTrans" cxnId="{7F0F8304-8B7B-4FF7-A4F4-3CF3CDBC108A}">
      <dgm:prSet/>
      <dgm:spPr/>
    </dgm:pt>
    <dgm:pt modelId="{863D700A-3C18-483A-805B-15E3AC1DEB30}">
      <dgm:prSet/>
      <dgm:spPr/>
      <dgm:t>
        <a:bodyPr/>
        <a:lstStyle/>
        <a:p>
          <a:pPr marR="0" algn="ctr" rtl="0"/>
          <a:endParaRPr lang="uz-Cyrl-UZ" baseline="0" smtClean="0"/>
        </a:p>
        <a:p>
          <a:pPr marR="0" algn="ctr" rtl="0"/>
          <a:r>
            <a:rPr lang="uz-Cyrl-UZ" baseline="0" smtClean="0">
              <a:latin typeface="Calibri"/>
            </a:rPr>
            <a:t>Педагогика</a:t>
          </a:r>
          <a:endParaRPr lang="ru-RU" smtClean="0"/>
        </a:p>
      </dgm:t>
    </dgm:pt>
    <dgm:pt modelId="{23F05195-8445-4809-A36F-FF52CCD6A87C}" type="parTrans" cxnId="{CFC1235B-45E0-49AC-90F0-1C7CD5E6F120}">
      <dgm:prSet/>
      <dgm:spPr/>
      <dgm:t>
        <a:bodyPr/>
        <a:lstStyle/>
        <a:p>
          <a:endParaRPr lang="ru-RU"/>
        </a:p>
      </dgm:t>
    </dgm:pt>
    <dgm:pt modelId="{131FFB95-67E2-4327-B573-5003D211BAF8}" type="sibTrans" cxnId="{CFC1235B-45E0-49AC-90F0-1C7CD5E6F120}">
      <dgm:prSet/>
      <dgm:spPr/>
    </dgm:pt>
    <dgm:pt modelId="{0CBF3AA2-7010-40CF-ABF1-37A13FA3CF4A}">
      <dgm:prSet/>
      <dgm:spPr/>
      <dgm:t>
        <a:bodyPr/>
        <a:lstStyle/>
        <a:p>
          <a:pPr marR="0" algn="ctr" rtl="0"/>
          <a:endParaRPr lang="uz-Cyrl-UZ" baseline="0" smtClean="0"/>
        </a:p>
        <a:p>
          <a:pPr marR="0" algn="ctr" rtl="0"/>
          <a:r>
            <a:rPr lang="uz-Cyrl-UZ" baseline="0" smtClean="0">
              <a:latin typeface="Calibri"/>
            </a:rPr>
            <a:t>Адабиёт-шунослик</a:t>
          </a:r>
          <a:endParaRPr lang="ru-RU" smtClean="0"/>
        </a:p>
      </dgm:t>
    </dgm:pt>
    <dgm:pt modelId="{1FEB01A8-B2A8-4447-BE60-25CDB21A52AF}" type="parTrans" cxnId="{7EB14A6F-0090-461D-98F6-93FF71A5AFCD}">
      <dgm:prSet/>
      <dgm:spPr/>
      <dgm:t>
        <a:bodyPr/>
        <a:lstStyle/>
        <a:p>
          <a:endParaRPr lang="ru-RU"/>
        </a:p>
      </dgm:t>
    </dgm:pt>
    <dgm:pt modelId="{DA16F6A8-AF5C-4001-91B1-3867F9366D9F}" type="sibTrans" cxnId="{7EB14A6F-0090-461D-98F6-93FF71A5AFCD}">
      <dgm:prSet/>
      <dgm:spPr/>
    </dgm:pt>
    <dgm:pt modelId="{3986C24B-3769-4078-BC97-27325E129CF5}" type="pres">
      <dgm:prSet presAssocID="{7B0B2949-687F-4195-A5F0-1191AAF26E08}" presName="cycle" presStyleCnt="0">
        <dgm:presLayoutVars>
          <dgm:chMax val="1"/>
          <dgm:dir/>
          <dgm:animLvl val="ctr"/>
          <dgm:resizeHandles val="exact"/>
        </dgm:presLayoutVars>
      </dgm:prSet>
      <dgm:spPr/>
    </dgm:pt>
    <dgm:pt modelId="{42C808CA-DA05-4E25-B4C7-2B1EC8C64FE6}" type="pres">
      <dgm:prSet presAssocID="{B4ECE39F-E44A-4641-BD14-4483697B3D6D}" presName="centerShape" presStyleLbl="node0" presStyleIdx="0" presStyleCnt="1"/>
      <dgm:spPr/>
    </dgm:pt>
    <dgm:pt modelId="{4F615740-5DB4-4ABD-BBEF-90CA4AAA2297}" type="pres">
      <dgm:prSet presAssocID="{DE0C3A58-87B1-491F-A497-C89D01DD0B6D}" presName="Name9" presStyleLbl="parChTrans1D2" presStyleIdx="0" presStyleCnt="14"/>
      <dgm:spPr/>
    </dgm:pt>
    <dgm:pt modelId="{DF7B2B51-45BF-4112-A3A9-4D0734395B32}" type="pres">
      <dgm:prSet presAssocID="{DE0C3A58-87B1-491F-A497-C89D01DD0B6D}" presName="connTx" presStyleLbl="parChTrans1D2" presStyleIdx="0" presStyleCnt="14"/>
      <dgm:spPr/>
    </dgm:pt>
    <dgm:pt modelId="{B10CAB6C-DBB6-4B41-BA05-88914864291B}" type="pres">
      <dgm:prSet presAssocID="{FB67B190-3C6E-40EB-A4F4-82655299791B}" presName="node" presStyleLbl="node1" presStyleIdx="0" presStyleCnt="14">
        <dgm:presLayoutVars>
          <dgm:bulletEnabled val="1"/>
        </dgm:presLayoutVars>
      </dgm:prSet>
      <dgm:spPr/>
    </dgm:pt>
    <dgm:pt modelId="{385A468C-BB2B-428D-9C56-839F93540A57}" type="pres">
      <dgm:prSet presAssocID="{54A74EC1-46AE-41A1-8557-2B0B5D6F1ED0}" presName="Name9" presStyleLbl="parChTrans1D2" presStyleIdx="1" presStyleCnt="14"/>
      <dgm:spPr/>
    </dgm:pt>
    <dgm:pt modelId="{21AB8B9F-946E-4C23-B5A9-B8556C3AAA40}" type="pres">
      <dgm:prSet presAssocID="{54A74EC1-46AE-41A1-8557-2B0B5D6F1ED0}" presName="connTx" presStyleLbl="parChTrans1D2" presStyleIdx="1" presStyleCnt="14"/>
      <dgm:spPr/>
    </dgm:pt>
    <dgm:pt modelId="{CD15AA63-ABDA-4DC3-B3D0-A5EE1B7F5CCE}" type="pres">
      <dgm:prSet presAssocID="{DFF0783D-32D5-4AA2-A269-F1C5CB807F48}" presName="node" presStyleLbl="node1" presStyleIdx="1" presStyleCnt="14">
        <dgm:presLayoutVars>
          <dgm:bulletEnabled val="1"/>
        </dgm:presLayoutVars>
      </dgm:prSet>
      <dgm:spPr/>
    </dgm:pt>
    <dgm:pt modelId="{FAB61154-4965-46D7-8020-FDA58AE3FFE6}" type="pres">
      <dgm:prSet presAssocID="{03032ABD-48A2-4CF0-B460-853E30E6F9C0}" presName="Name9" presStyleLbl="parChTrans1D2" presStyleIdx="2" presStyleCnt="14"/>
      <dgm:spPr/>
    </dgm:pt>
    <dgm:pt modelId="{8E97F4C8-6A45-44A9-8DA6-DA9C5188164E}" type="pres">
      <dgm:prSet presAssocID="{03032ABD-48A2-4CF0-B460-853E30E6F9C0}" presName="connTx" presStyleLbl="parChTrans1D2" presStyleIdx="2" presStyleCnt="14"/>
      <dgm:spPr/>
    </dgm:pt>
    <dgm:pt modelId="{8006912E-5E09-49B9-A088-7A44F96C3AF0}" type="pres">
      <dgm:prSet presAssocID="{20DD3DFD-5E97-41F1-9B21-F8D28DE8367B}" presName="node" presStyleLbl="node1" presStyleIdx="2" presStyleCnt="14">
        <dgm:presLayoutVars>
          <dgm:bulletEnabled val="1"/>
        </dgm:presLayoutVars>
      </dgm:prSet>
      <dgm:spPr/>
    </dgm:pt>
    <dgm:pt modelId="{90C1B7EC-9755-4863-904B-8F5A34534AD8}" type="pres">
      <dgm:prSet presAssocID="{740674C0-6BD7-4966-B743-D6019FC0CC89}" presName="Name9" presStyleLbl="parChTrans1D2" presStyleIdx="3" presStyleCnt="14"/>
      <dgm:spPr/>
    </dgm:pt>
    <dgm:pt modelId="{5812A548-1218-4192-9703-9530946B9374}" type="pres">
      <dgm:prSet presAssocID="{740674C0-6BD7-4966-B743-D6019FC0CC89}" presName="connTx" presStyleLbl="parChTrans1D2" presStyleIdx="3" presStyleCnt="14"/>
      <dgm:spPr/>
    </dgm:pt>
    <dgm:pt modelId="{78614AF2-6BD4-41F5-8126-55B1AB439A9A}" type="pres">
      <dgm:prSet presAssocID="{EF839870-57A7-4D16-8A68-E0578A6CD6F8}" presName="node" presStyleLbl="node1" presStyleIdx="3" presStyleCnt="14">
        <dgm:presLayoutVars>
          <dgm:bulletEnabled val="1"/>
        </dgm:presLayoutVars>
      </dgm:prSet>
      <dgm:spPr/>
    </dgm:pt>
    <dgm:pt modelId="{978246B8-65CD-4B22-AF79-D7AC6E8F2949}" type="pres">
      <dgm:prSet presAssocID="{6D85AE5B-11A0-4BC5-A75B-3CD27BA0BA73}" presName="Name9" presStyleLbl="parChTrans1D2" presStyleIdx="4" presStyleCnt="14"/>
      <dgm:spPr/>
    </dgm:pt>
    <dgm:pt modelId="{3C467B18-89EF-488D-80D1-7E9FE7B4AD8F}" type="pres">
      <dgm:prSet presAssocID="{6D85AE5B-11A0-4BC5-A75B-3CD27BA0BA73}" presName="connTx" presStyleLbl="parChTrans1D2" presStyleIdx="4" presStyleCnt="14"/>
      <dgm:spPr/>
    </dgm:pt>
    <dgm:pt modelId="{6963A351-C17B-4DC2-BBFC-7725DF0D61A4}" type="pres">
      <dgm:prSet presAssocID="{72B4B358-0F35-4AA1-8946-AE1D5118E59E}" presName="node" presStyleLbl="node1" presStyleIdx="4" presStyleCnt="14">
        <dgm:presLayoutVars>
          <dgm:bulletEnabled val="1"/>
        </dgm:presLayoutVars>
      </dgm:prSet>
      <dgm:spPr/>
    </dgm:pt>
    <dgm:pt modelId="{C01DE1DD-7CED-4A9A-8111-35D8DDD72B6A}" type="pres">
      <dgm:prSet presAssocID="{F389C911-66B2-4967-9DB5-9EB2B5B73DCB}" presName="Name9" presStyleLbl="parChTrans1D2" presStyleIdx="5" presStyleCnt="14"/>
      <dgm:spPr/>
    </dgm:pt>
    <dgm:pt modelId="{8FD65CCD-82C5-4D9E-AFA3-C7D643361202}" type="pres">
      <dgm:prSet presAssocID="{F389C911-66B2-4967-9DB5-9EB2B5B73DCB}" presName="connTx" presStyleLbl="parChTrans1D2" presStyleIdx="5" presStyleCnt="14"/>
      <dgm:spPr/>
    </dgm:pt>
    <dgm:pt modelId="{5DFB881B-4F67-4664-B79E-910ADAF562D3}" type="pres">
      <dgm:prSet presAssocID="{340D5F7A-6A1E-43DB-8825-2A6ADCF49674}" presName="node" presStyleLbl="node1" presStyleIdx="5" presStyleCnt="14">
        <dgm:presLayoutVars>
          <dgm:bulletEnabled val="1"/>
        </dgm:presLayoutVars>
      </dgm:prSet>
      <dgm:spPr/>
    </dgm:pt>
    <dgm:pt modelId="{DF25D7C8-D7B2-4200-A933-A021C3806F05}" type="pres">
      <dgm:prSet presAssocID="{C84A627A-5518-46E7-874D-44D50758396F}" presName="Name9" presStyleLbl="parChTrans1D2" presStyleIdx="6" presStyleCnt="14"/>
      <dgm:spPr/>
    </dgm:pt>
    <dgm:pt modelId="{89D64423-65FD-40BB-BDB5-9009088D18A2}" type="pres">
      <dgm:prSet presAssocID="{C84A627A-5518-46E7-874D-44D50758396F}" presName="connTx" presStyleLbl="parChTrans1D2" presStyleIdx="6" presStyleCnt="14"/>
      <dgm:spPr/>
    </dgm:pt>
    <dgm:pt modelId="{BE8D1DF3-2E70-4B09-A5FD-167D479B450A}" type="pres">
      <dgm:prSet presAssocID="{4682D142-F2F6-4DD1-8A83-9FACDBE40AC2}" presName="node" presStyleLbl="node1" presStyleIdx="6" presStyleCnt="14">
        <dgm:presLayoutVars>
          <dgm:bulletEnabled val="1"/>
        </dgm:presLayoutVars>
      </dgm:prSet>
      <dgm:spPr/>
    </dgm:pt>
    <dgm:pt modelId="{FBABA8F7-D217-438C-A7E7-62C40E1ABA0F}" type="pres">
      <dgm:prSet presAssocID="{2EAD65EC-02AD-4184-96DB-F9B9BD12FDB6}" presName="Name9" presStyleLbl="parChTrans1D2" presStyleIdx="7" presStyleCnt="14"/>
      <dgm:spPr/>
    </dgm:pt>
    <dgm:pt modelId="{2ED3CF33-E307-4A44-AFCB-B6CA48AFCA1F}" type="pres">
      <dgm:prSet presAssocID="{2EAD65EC-02AD-4184-96DB-F9B9BD12FDB6}" presName="connTx" presStyleLbl="parChTrans1D2" presStyleIdx="7" presStyleCnt="14"/>
      <dgm:spPr/>
    </dgm:pt>
    <dgm:pt modelId="{E5F65ABE-642B-4ADF-8BE6-A59E02CA9B6E}" type="pres">
      <dgm:prSet presAssocID="{DB4A666F-FFEC-40D2-8AA7-0BDF2BD420AE}" presName="node" presStyleLbl="node1" presStyleIdx="7" presStyleCnt="14">
        <dgm:presLayoutVars>
          <dgm:bulletEnabled val="1"/>
        </dgm:presLayoutVars>
      </dgm:prSet>
      <dgm:spPr/>
    </dgm:pt>
    <dgm:pt modelId="{EE76CC5B-8D11-43C5-BB2D-255EA988F678}" type="pres">
      <dgm:prSet presAssocID="{E24C63F4-EE56-46D4-AE9E-C1BD680FC48A}" presName="Name9" presStyleLbl="parChTrans1D2" presStyleIdx="8" presStyleCnt="14"/>
      <dgm:spPr/>
    </dgm:pt>
    <dgm:pt modelId="{A765ED13-399B-4DC8-AB78-FB3B35D89092}" type="pres">
      <dgm:prSet presAssocID="{E24C63F4-EE56-46D4-AE9E-C1BD680FC48A}" presName="connTx" presStyleLbl="parChTrans1D2" presStyleIdx="8" presStyleCnt="14"/>
      <dgm:spPr/>
    </dgm:pt>
    <dgm:pt modelId="{0D561222-C57E-4244-B76C-D01C83EDAD1E}" type="pres">
      <dgm:prSet presAssocID="{09CDE8B4-21D6-4599-9A7A-5DBD42342A04}" presName="node" presStyleLbl="node1" presStyleIdx="8" presStyleCnt="14">
        <dgm:presLayoutVars>
          <dgm:bulletEnabled val="1"/>
        </dgm:presLayoutVars>
      </dgm:prSet>
      <dgm:spPr/>
    </dgm:pt>
    <dgm:pt modelId="{AEDD54C0-98D3-47AB-B417-B57A59B8A552}" type="pres">
      <dgm:prSet presAssocID="{47B2942D-5E26-4C78-B22B-90C8B8B632A2}" presName="Name9" presStyleLbl="parChTrans1D2" presStyleIdx="9" presStyleCnt="14"/>
      <dgm:spPr/>
    </dgm:pt>
    <dgm:pt modelId="{89A5C425-A5BD-4856-A3D0-A9DF9C5358E3}" type="pres">
      <dgm:prSet presAssocID="{47B2942D-5E26-4C78-B22B-90C8B8B632A2}" presName="connTx" presStyleLbl="parChTrans1D2" presStyleIdx="9" presStyleCnt="14"/>
      <dgm:spPr/>
    </dgm:pt>
    <dgm:pt modelId="{131F49B8-D573-4956-9601-6D6E421F7BDE}" type="pres">
      <dgm:prSet presAssocID="{8AF84160-CC61-4AE7-AACF-52C997265DD3}" presName="node" presStyleLbl="node1" presStyleIdx="9" presStyleCnt="14">
        <dgm:presLayoutVars>
          <dgm:bulletEnabled val="1"/>
        </dgm:presLayoutVars>
      </dgm:prSet>
      <dgm:spPr/>
    </dgm:pt>
    <dgm:pt modelId="{03F8D5FC-4F64-4135-BED8-741BFCA761EE}" type="pres">
      <dgm:prSet presAssocID="{13BD53EA-D912-4B9E-9A37-314EC00F60A6}" presName="Name9" presStyleLbl="parChTrans1D2" presStyleIdx="10" presStyleCnt="14"/>
      <dgm:spPr/>
    </dgm:pt>
    <dgm:pt modelId="{66D98C97-1BCC-4772-AFF6-C7B1E1B2A621}" type="pres">
      <dgm:prSet presAssocID="{13BD53EA-D912-4B9E-9A37-314EC00F60A6}" presName="connTx" presStyleLbl="parChTrans1D2" presStyleIdx="10" presStyleCnt="14"/>
      <dgm:spPr/>
    </dgm:pt>
    <dgm:pt modelId="{3D591CD0-F9D3-48C0-8E08-D63C491648DA}" type="pres">
      <dgm:prSet presAssocID="{B7239A6D-D155-469C-A781-C6E5D8677A13}" presName="node" presStyleLbl="node1" presStyleIdx="10" presStyleCnt="14">
        <dgm:presLayoutVars>
          <dgm:bulletEnabled val="1"/>
        </dgm:presLayoutVars>
      </dgm:prSet>
      <dgm:spPr/>
    </dgm:pt>
    <dgm:pt modelId="{63704326-05C3-4E54-880C-A6A6EBBF8DF8}" type="pres">
      <dgm:prSet presAssocID="{B77FACF8-112D-4CEE-A3CA-5AA9A9B9EC56}" presName="Name9" presStyleLbl="parChTrans1D2" presStyleIdx="11" presStyleCnt="14"/>
      <dgm:spPr/>
    </dgm:pt>
    <dgm:pt modelId="{B3CCBAB1-F9FD-4FFE-BE4D-46CACF263F88}" type="pres">
      <dgm:prSet presAssocID="{B77FACF8-112D-4CEE-A3CA-5AA9A9B9EC56}" presName="connTx" presStyleLbl="parChTrans1D2" presStyleIdx="11" presStyleCnt="14"/>
      <dgm:spPr/>
    </dgm:pt>
    <dgm:pt modelId="{223E7197-3505-4E7F-917A-3535867EF7D9}" type="pres">
      <dgm:prSet presAssocID="{808AF6FE-955F-4CF1-85E6-170B0CCB1917}" presName="node" presStyleLbl="node1" presStyleIdx="11" presStyleCnt="14">
        <dgm:presLayoutVars>
          <dgm:bulletEnabled val="1"/>
        </dgm:presLayoutVars>
      </dgm:prSet>
      <dgm:spPr/>
    </dgm:pt>
    <dgm:pt modelId="{53EB8C58-0254-4EBF-B494-2382FACB1B44}" type="pres">
      <dgm:prSet presAssocID="{23F05195-8445-4809-A36F-FF52CCD6A87C}" presName="Name9" presStyleLbl="parChTrans1D2" presStyleIdx="12" presStyleCnt="14"/>
      <dgm:spPr/>
    </dgm:pt>
    <dgm:pt modelId="{908A9FC9-D976-4DEE-8E95-90727CDE71E3}" type="pres">
      <dgm:prSet presAssocID="{23F05195-8445-4809-A36F-FF52CCD6A87C}" presName="connTx" presStyleLbl="parChTrans1D2" presStyleIdx="12" presStyleCnt="14"/>
      <dgm:spPr/>
    </dgm:pt>
    <dgm:pt modelId="{3B538EA1-4128-4D80-BFC9-88D96F54899B}" type="pres">
      <dgm:prSet presAssocID="{863D700A-3C18-483A-805B-15E3AC1DEB30}" presName="node" presStyleLbl="node1" presStyleIdx="12" presStyleCnt="14">
        <dgm:presLayoutVars>
          <dgm:bulletEnabled val="1"/>
        </dgm:presLayoutVars>
      </dgm:prSet>
      <dgm:spPr/>
    </dgm:pt>
    <dgm:pt modelId="{4067F84E-1668-42B7-9F4A-F4231D41E66E}" type="pres">
      <dgm:prSet presAssocID="{1FEB01A8-B2A8-4447-BE60-25CDB21A52AF}" presName="Name9" presStyleLbl="parChTrans1D2" presStyleIdx="13" presStyleCnt="14"/>
      <dgm:spPr/>
    </dgm:pt>
    <dgm:pt modelId="{9CEBCEDD-27C6-4807-A1C2-F62D04C4CCD5}" type="pres">
      <dgm:prSet presAssocID="{1FEB01A8-B2A8-4447-BE60-25CDB21A52AF}" presName="connTx" presStyleLbl="parChTrans1D2" presStyleIdx="13" presStyleCnt="14"/>
      <dgm:spPr/>
    </dgm:pt>
    <dgm:pt modelId="{38112656-5771-4074-92B4-8054AFEE2E67}" type="pres">
      <dgm:prSet presAssocID="{0CBF3AA2-7010-40CF-ABF1-37A13FA3CF4A}" presName="node" presStyleLbl="node1" presStyleIdx="13" presStyleCnt="14">
        <dgm:presLayoutVars>
          <dgm:bulletEnabled val="1"/>
        </dgm:presLayoutVars>
      </dgm:prSet>
      <dgm:spPr/>
    </dgm:pt>
  </dgm:ptLst>
  <dgm:cxnLst>
    <dgm:cxn modelId="{CFC1235B-45E0-49AC-90F0-1C7CD5E6F120}" srcId="{B4ECE39F-E44A-4641-BD14-4483697B3D6D}" destId="{863D700A-3C18-483A-805B-15E3AC1DEB30}" srcOrd="12" destOrd="0" parTransId="{23F05195-8445-4809-A36F-FF52CCD6A87C}" sibTransId="{131FFB95-67E2-4327-B573-5003D211BAF8}"/>
    <dgm:cxn modelId="{5343607B-30B2-46B2-901B-86181169034F}" type="presOf" srcId="{4682D142-F2F6-4DD1-8A83-9FACDBE40AC2}" destId="{BE8D1DF3-2E70-4B09-A5FD-167D479B450A}" srcOrd="0" destOrd="0" presId="urn:microsoft.com/office/officeart/2005/8/layout/radial1"/>
    <dgm:cxn modelId="{33466BEC-01FF-4712-A6C0-34CBA378024B}" type="presOf" srcId="{FB67B190-3C6E-40EB-A4F4-82655299791B}" destId="{B10CAB6C-DBB6-4B41-BA05-88914864291B}" srcOrd="0" destOrd="0" presId="urn:microsoft.com/office/officeart/2005/8/layout/radial1"/>
    <dgm:cxn modelId="{44949960-C69B-4D48-8C24-12FA2A714703}" type="presOf" srcId="{DE0C3A58-87B1-491F-A497-C89D01DD0B6D}" destId="{DF7B2B51-45BF-4112-A3A9-4D0734395B32}" srcOrd="1" destOrd="0" presId="urn:microsoft.com/office/officeart/2005/8/layout/radial1"/>
    <dgm:cxn modelId="{BB2BE3C9-167F-4502-98A2-72238C5BB5A2}" type="presOf" srcId="{13BD53EA-D912-4B9E-9A37-314EC00F60A6}" destId="{66D98C97-1BCC-4772-AFF6-C7B1E1B2A621}" srcOrd="1" destOrd="0" presId="urn:microsoft.com/office/officeart/2005/8/layout/radial1"/>
    <dgm:cxn modelId="{1BD58895-60E7-4CDE-A063-0A1D87A89902}" type="presOf" srcId="{72B4B358-0F35-4AA1-8946-AE1D5118E59E}" destId="{6963A351-C17B-4DC2-BBFC-7725DF0D61A4}" srcOrd="0" destOrd="0" presId="urn:microsoft.com/office/officeart/2005/8/layout/radial1"/>
    <dgm:cxn modelId="{3FB49CB1-71C7-4414-818B-74F45924711F}" type="presOf" srcId="{1FEB01A8-B2A8-4447-BE60-25CDB21A52AF}" destId="{9CEBCEDD-27C6-4807-A1C2-F62D04C4CCD5}" srcOrd="1" destOrd="0" presId="urn:microsoft.com/office/officeart/2005/8/layout/radial1"/>
    <dgm:cxn modelId="{A7220210-1504-4EFB-A396-7DDC363AD623}" type="presOf" srcId="{340D5F7A-6A1E-43DB-8825-2A6ADCF49674}" destId="{5DFB881B-4F67-4664-B79E-910ADAF562D3}" srcOrd="0" destOrd="0" presId="urn:microsoft.com/office/officeart/2005/8/layout/radial1"/>
    <dgm:cxn modelId="{7EB14A6F-0090-461D-98F6-93FF71A5AFCD}" srcId="{B4ECE39F-E44A-4641-BD14-4483697B3D6D}" destId="{0CBF3AA2-7010-40CF-ABF1-37A13FA3CF4A}" srcOrd="13" destOrd="0" parTransId="{1FEB01A8-B2A8-4447-BE60-25CDB21A52AF}" sibTransId="{DA16F6A8-AF5C-4001-91B1-3867F9366D9F}"/>
    <dgm:cxn modelId="{CBD1296F-237E-462D-AFEC-EC17272EC98B}" type="presOf" srcId="{8AF84160-CC61-4AE7-AACF-52C997265DD3}" destId="{131F49B8-D573-4956-9601-6D6E421F7BDE}" srcOrd="0" destOrd="0" presId="urn:microsoft.com/office/officeart/2005/8/layout/radial1"/>
    <dgm:cxn modelId="{D775A71F-173E-4EE1-B926-2A777ADC75B1}" type="presOf" srcId="{6D85AE5B-11A0-4BC5-A75B-3CD27BA0BA73}" destId="{3C467B18-89EF-488D-80D1-7E9FE7B4AD8F}" srcOrd="1" destOrd="0" presId="urn:microsoft.com/office/officeart/2005/8/layout/radial1"/>
    <dgm:cxn modelId="{03E5CAFD-C679-462A-8033-DE60696E8B16}" type="presOf" srcId="{09CDE8B4-21D6-4599-9A7A-5DBD42342A04}" destId="{0D561222-C57E-4244-B76C-D01C83EDAD1E}" srcOrd="0" destOrd="0" presId="urn:microsoft.com/office/officeart/2005/8/layout/radial1"/>
    <dgm:cxn modelId="{4DAE2F41-C4D9-4BA3-BCE9-D8AC0C56FF81}" srcId="{B4ECE39F-E44A-4641-BD14-4483697B3D6D}" destId="{20DD3DFD-5E97-41F1-9B21-F8D28DE8367B}" srcOrd="2" destOrd="0" parTransId="{03032ABD-48A2-4CF0-B460-853E30E6F9C0}" sibTransId="{3D4AEE2D-1498-472A-864E-6BF04F278C26}"/>
    <dgm:cxn modelId="{807DB1EA-BDD3-4937-AD1C-F04569A839A2}" type="presOf" srcId="{47B2942D-5E26-4C78-B22B-90C8B8B632A2}" destId="{AEDD54C0-98D3-47AB-B417-B57A59B8A552}" srcOrd="0" destOrd="0" presId="urn:microsoft.com/office/officeart/2005/8/layout/radial1"/>
    <dgm:cxn modelId="{4A915875-9FE8-403B-89AF-2737805C9C91}" type="presOf" srcId="{6D85AE5B-11A0-4BC5-A75B-3CD27BA0BA73}" destId="{978246B8-65CD-4B22-AF79-D7AC6E8F2949}" srcOrd="0" destOrd="0" presId="urn:microsoft.com/office/officeart/2005/8/layout/radial1"/>
    <dgm:cxn modelId="{AADE9ACF-D983-449E-9BAE-EF3DEED2E447}" type="presOf" srcId="{EF839870-57A7-4D16-8A68-E0578A6CD6F8}" destId="{78614AF2-6BD4-41F5-8126-55B1AB439A9A}" srcOrd="0" destOrd="0" presId="urn:microsoft.com/office/officeart/2005/8/layout/radial1"/>
    <dgm:cxn modelId="{C8EC082C-79DB-4195-8B0B-3930AEC8983C}" type="presOf" srcId="{F389C911-66B2-4967-9DB5-9EB2B5B73DCB}" destId="{C01DE1DD-7CED-4A9A-8111-35D8DDD72B6A}" srcOrd="0" destOrd="0" presId="urn:microsoft.com/office/officeart/2005/8/layout/radial1"/>
    <dgm:cxn modelId="{8BA7E855-2C29-46CF-8D3E-2D7944025F4E}" type="presOf" srcId="{DFF0783D-32D5-4AA2-A269-F1C5CB807F48}" destId="{CD15AA63-ABDA-4DC3-B3D0-A5EE1B7F5CCE}" srcOrd="0" destOrd="0" presId="urn:microsoft.com/office/officeart/2005/8/layout/radial1"/>
    <dgm:cxn modelId="{1ADED60E-E3D3-47EC-8748-21C3A9C54EED}" srcId="{B4ECE39F-E44A-4641-BD14-4483697B3D6D}" destId="{4682D142-F2F6-4DD1-8A83-9FACDBE40AC2}" srcOrd="6" destOrd="0" parTransId="{C84A627A-5518-46E7-874D-44D50758396F}" sibTransId="{EF09A597-6C93-461D-B855-58642ABB2FC5}"/>
    <dgm:cxn modelId="{84B28016-C308-4955-BF68-9065C7DE70DA}" type="presOf" srcId="{863D700A-3C18-483A-805B-15E3AC1DEB30}" destId="{3B538EA1-4128-4D80-BFC9-88D96F54899B}" srcOrd="0" destOrd="0" presId="urn:microsoft.com/office/officeart/2005/8/layout/radial1"/>
    <dgm:cxn modelId="{62A9B91B-51A4-4EF2-B461-06EC0F4E2696}" srcId="{B4ECE39F-E44A-4641-BD14-4483697B3D6D}" destId="{EF839870-57A7-4D16-8A68-E0578A6CD6F8}" srcOrd="3" destOrd="0" parTransId="{740674C0-6BD7-4966-B743-D6019FC0CC89}" sibTransId="{142F8E56-545E-427E-97AA-8103BB1BC177}"/>
    <dgm:cxn modelId="{6D499CBE-0E0A-4594-B802-B7271E1F902C}" srcId="{B4ECE39F-E44A-4641-BD14-4483697B3D6D}" destId="{FB67B190-3C6E-40EB-A4F4-82655299791B}" srcOrd="0" destOrd="0" parTransId="{DE0C3A58-87B1-491F-A497-C89D01DD0B6D}" sibTransId="{76031BFB-7A08-4A7F-A735-80D5D9E69FAC}"/>
    <dgm:cxn modelId="{A58D66B3-CE98-4AFD-9EFC-F0AF17F91981}" type="presOf" srcId="{E24C63F4-EE56-46D4-AE9E-C1BD680FC48A}" destId="{A765ED13-399B-4DC8-AB78-FB3B35D89092}" srcOrd="1" destOrd="0" presId="urn:microsoft.com/office/officeart/2005/8/layout/radial1"/>
    <dgm:cxn modelId="{2F98C777-77B4-4DD3-9F49-91EF276EBDB6}" type="presOf" srcId="{740674C0-6BD7-4966-B743-D6019FC0CC89}" destId="{90C1B7EC-9755-4863-904B-8F5A34534AD8}" srcOrd="0" destOrd="0" presId="urn:microsoft.com/office/officeart/2005/8/layout/radial1"/>
    <dgm:cxn modelId="{B72844D2-28A3-4AB1-A6DA-480BC29741F2}" srcId="{B4ECE39F-E44A-4641-BD14-4483697B3D6D}" destId="{B7239A6D-D155-469C-A781-C6E5D8677A13}" srcOrd="10" destOrd="0" parTransId="{13BD53EA-D912-4B9E-9A37-314EC00F60A6}" sibTransId="{B7C1B58E-39D5-450D-9D69-E0B15EDA1807}"/>
    <dgm:cxn modelId="{4236A161-D6A9-4F73-B66D-B97D21E82A94}" type="presOf" srcId="{2EAD65EC-02AD-4184-96DB-F9B9BD12FDB6}" destId="{2ED3CF33-E307-4A44-AFCB-B6CA48AFCA1F}" srcOrd="1" destOrd="0" presId="urn:microsoft.com/office/officeart/2005/8/layout/radial1"/>
    <dgm:cxn modelId="{4646E076-43E4-4CB4-B584-C22C12F3AC50}" type="presOf" srcId="{DE0C3A58-87B1-491F-A497-C89D01DD0B6D}" destId="{4F615740-5DB4-4ABD-BBEF-90CA4AAA2297}" srcOrd="0" destOrd="0" presId="urn:microsoft.com/office/officeart/2005/8/layout/radial1"/>
    <dgm:cxn modelId="{DF1C7AB0-52F5-45AF-9387-29E196BAE33D}" type="presOf" srcId="{1FEB01A8-B2A8-4447-BE60-25CDB21A52AF}" destId="{4067F84E-1668-42B7-9F4A-F4231D41E66E}" srcOrd="0" destOrd="0" presId="urn:microsoft.com/office/officeart/2005/8/layout/radial1"/>
    <dgm:cxn modelId="{635ADB66-6D40-4E43-85B2-BE43FBD90F35}" type="presOf" srcId="{740674C0-6BD7-4966-B743-D6019FC0CC89}" destId="{5812A548-1218-4192-9703-9530946B9374}" srcOrd="1" destOrd="0" presId="urn:microsoft.com/office/officeart/2005/8/layout/radial1"/>
    <dgm:cxn modelId="{7F0F8304-8B7B-4FF7-A4F4-3CF3CDBC108A}" srcId="{B4ECE39F-E44A-4641-BD14-4483697B3D6D}" destId="{808AF6FE-955F-4CF1-85E6-170B0CCB1917}" srcOrd="11" destOrd="0" parTransId="{B77FACF8-112D-4CEE-A3CA-5AA9A9B9EC56}" sibTransId="{08D0345E-8F71-412A-950D-C94406CD981B}"/>
    <dgm:cxn modelId="{53606ACD-99F1-40B2-A196-D82B01182530}" type="presOf" srcId="{20DD3DFD-5E97-41F1-9B21-F8D28DE8367B}" destId="{8006912E-5E09-49B9-A088-7A44F96C3AF0}" srcOrd="0" destOrd="0" presId="urn:microsoft.com/office/officeart/2005/8/layout/radial1"/>
    <dgm:cxn modelId="{2A4D31D6-1C4D-41B4-AB41-970354581513}" srcId="{B4ECE39F-E44A-4641-BD14-4483697B3D6D}" destId="{DB4A666F-FFEC-40D2-8AA7-0BDF2BD420AE}" srcOrd="7" destOrd="0" parTransId="{2EAD65EC-02AD-4184-96DB-F9B9BD12FDB6}" sibTransId="{8C2DDDAD-0DA3-4EE4-B4B5-114D252F8643}"/>
    <dgm:cxn modelId="{E20EAE6C-FC9B-4DF3-8E91-4992739C6BFE}" type="presOf" srcId="{7B0B2949-687F-4195-A5F0-1191AAF26E08}" destId="{3986C24B-3769-4078-BC97-27325E129CF5}" srcOrd="0" destOrd="0" presId="urn:microsoft.com/office/officeart/2005/8/layout/radial1"/>
    <dgm:cxn modelId="{42DF8032-1E0F-4567-B781-4C2871E8FB2C}" type="presOf" srcId="{47B2942D-5E26-4C78-B22B-90C8B8B632A2}" destId="{89A5C425-A5BD-4856-A3D0-A9DF9C5358E3}" srcOrd="1" destOrd="0" presId="urn:microsoft.com/office/officeart/2005/8/layout/radial1"/>
    <dgm:cxn modelId="{B6C34614-77CF-4F91-A37D-BDE640F6E82B}" type="presOf" srcId="{2EAD65EC-02AD-4184-96DB-F9B9BD12FDB6}" destId="{FBABA8F7-D217-438C-A7E7-62C40E1ABA0F}" srcOrd="0" destOrd="0" presId="urn:microsoft.com/office/officeart/2005/8/layout/radial1"/>
    <dgm:cxn modelId="{6C58A976-75D3-476E-A564-9DFC61DB702A}" type="presOf" srcId="{B4ECE39F-E44A-4641-BD14-4483697B3D6D}" destId="{42C808CA-DA05-4E25-B4C7-2B1EC8C64FE6}" srcOrd="0" destOrd="0" presId="urn:microsoft.com/office/officeart/2005/8/layout/radial1"/>
    <dgm:cxn modelId="{5FF2559D-D767-4759-9EA3-9E225E870F50}" srcId="{B4ECE39F-E44A-4641-BD14-4483697B3D6D}" destId="{09CDE8B4-21D6-4599-9A7A-5DBD42342A04}" srcOrd="8" destOrd="0" parTransId="{E24C63F4-EE56-46D4-AE9E-C1BD680FC48A}" sibTransId="{F3C5B9EE-3540-48A1-844D-BBA4FDB77547}"/>
    <dgm:cxn modelId="{A6996B55-F01C-4FD1-8FAB-0A1CADFBD0C4}" type="presOf" srcId="{13BD53EA-D912-4B9E-9A37-314EC00F60A6}" destId="{03F8D5FC-4F64-4135-BED8-741BFCA761EE}" srcOrd="0" destOrd="0" presId="urn:microsoft.com/office/officeart/2005/8/layout/radial1"/>
    <dgm:cxn modelId="{41CB530E-DD16-422A-B952-0A4F81AF0239}" srcId="{B4ECE39F-E44A-4641-BD14-4483697B3D6D}" destId="{72B4B358-0F35-4AA1-8946-AE1D5118E59E}" srcOrd="4" destOrd="0" parTransId="{6D85AE5B-11A0-4BC5-A75B-3CD27BA0BA73}" sibTransId="{2A426245-F3A3-4A1D-A360-75C20F8952C9}"/>
    <dgm:cxn modelId="{63E17050-E3BF-4097-BA97-8D2AA0320688}" type="presOf" srcId="{54A74EC1-46AE-41A1-8557-2B0B5D6F1ED0}" destId="{21AB8B9F-946E-4C23-B5A9-B8556C3AAA40}" srcOrd="1" destOrd="0" presId="urn:microsoft.com/office/officeart/2005/8/layout/radial1"/>
    <dgm:cxn modelId="{C683C068-24C9-45CF-896A-7BAA1FBE7076}" srcId="{7B0B2949-687F-4195-A5F0-1191AAF26E08}" destId="{B4ECE39F-E44A-4641-BD14-4483697B3D6D}" srcOrd="0" destOrd="0" parTransId="{6F4FEB84-508A-4792-BD35-19A2693018B6}" sibTransId="{252E7322-1C72-40E0-BCBF-B36FB4AC907F}"/>
    <dgm:cxn modelId="{142A0265-80B7-449E-B7A1-22D1C5FD8A6E}" srcId="{B4ECE39F-E44A-4641-BD14-4483697B3D6D}" destId="{8AF84160-CC61-4AE7-AACF-52C997265DD3}" srcOrd="9" destOrd="0" parTransId="{47B2942D-5E26-4C78-B22B-90C8B8B632A2}" sibTransId="{DD49B612-4D2D-4381-B3A5-8CC49738F3AC}"/>
    <dgm:cxn modelId="{4AC8474F-8809-4414-AA06-9AFFCF957043}" type="presOf" srcId="{C84A627A-5518-46E7-874D-44D50758396F}" destId="{DF25D7C8-D7B2-4200-A933-A021C3806F05}" srcOrd="0" destOrd="0" presId="urn:microsoft.com/office/officeart/2005/8/layout/radial1"/>
    <dgm:cxn modelId="{06224DA2-1F7F-4216-B5FA-993CD72C29DB}" type="presOf" srcId="{F389C911-66B2-4967-9DB5-9EB2B5B73DCB}" destId="{8FD65CCD-82C5-4D9E-AFA3-C7D643361202}" srcOrd="1" destOrd="0" presId="urn:microsoft.com/office/officeart/2005/8/layout/radial1"/>
    <dgm:cxn modelId="{FCF52C1C-FDB3-475A-8200-193584FCA4C4}" type="presOf" srcId="{03032ABD-48A2-4CF0-B460-853E30E6F9C0}" destId="{8E97F4C8-6A45-44A9-8DA6-DA9C5188164E}" srcOrd="1" destOrd="0" presId="urn:microsoft.com/office/officeart/2005/8/layout/radial1"/>
    <dgm:cxn modelId="{E117A1FC-C0F7-4138-BBE5-C49865EC6054}" type="presOf" srcId="{B77FACF8-112D-4CEE-A3CA-5AA9A9B9EC56}" destId="{B3CCBAB1-F9FD-4FFE-BE4D-46CACF263F88}" srcOrd="1" destOrd="0" presId="urn:microsoft.com/office/officeart/2005/8/layout/radial1"/>
    <dgm:cxn modelId="{F9368972-9CF8-42EA-BDF8-A97BE8E10CCB}" type="presOf" srcId="{23F05195-8445-4809-A36F-FF52CCD6A87C}" destId="{908A9FC9-D976-4DEE-8E95-90727CDE71E3}" srcOrd="1" destOrd="0" presId="urn:microsoft.com/office/officeart/2005/8/layout/radial1"/>
    <dgm:cxn modelId="{839FE25D-C14F-4900-81CC-FE0DF98A424D}" srcId="{B4ECE39F-E44A-4641-BD14-4483697B3D6D}" destId="{340D5F7A-6A1E-43DB-8825-2A6ADCF49674}" srcOrd="5" destOrd="0" parTransId="{F389C911-66B2-4967-9DB5-9EB2B5B73DCB}" sibTransId="{DEC549D3-F451-4B4E-865C-AB450A63CE58}"/>
    <dgm:cxn modelId="{D8232160-F4EC-43C5-A05C-D8BFC1505A8A}" type="presOf" srcId="{808AF6FE-955F-4CF1-85E6-170B0CCB1917}" destId="{223E7197-3505-4E7F-917A-3535867EF7D9}" srcOrd="0" destOrd="0" presId="urn:microsoft.com/office/officeart/2005/8/layout/radial1"/>
    <dgm:cxn modelId="{B0BD3636-F1BA-4FF9-B754-74BCB375756D}" type="presOf" srcId="{B77FACF8-112D-4CEE-A3CA-5AA9A9B9EC56}" destId="{63704326-05C3-4E54-880C-A6A6EBBF8DF8}" srcOrd="0" destOrd="0" presId="urn:microsoft.com/office/officeart/2005/8/layout/radial1"/>
    <dgm:cxn modelId="{48B5A4BB-EEDF-41F6-A794-42D1D61A384F}" type="presOf" srcId="{03032ABD-48A2-4CF0-B460-853E30E6F9C0}" destId="{FAB61154-4965-46D7-8020-FDA58AE3FFE6}" srcOrd="0" destOrd="0" presId="urn:microsoft.com/office/officeart/2005/8/layout/radial1"/>
    <dgm:cxn modelId="{75222B8E-6D09-4DC5-A164-DE1F2D2AFAFF}" srcId="{B4ECE39F-E44A-4641-BD14-4483697B3D6D}" destId="{DFF0783D-32D5-4AA2-A269-F1C5CB807F48}" srcOrd="1" destOrd="0" parTransId="{54A74EC1-46AE-41A1-8557-2B0B5D6F1ED0}" sibTransId="{FF3E94E6-B03F-4A46-84B3-A80F2E92F858}"/>
    <dgm:cxn modelId="{BEF84DDD-D32B-442A-9BA4-4B49A780290F}" type="presOf" srcId="{C84A627A-5518-46E7-874D-44D50758396F}" destId="{89D64423-65FD-40BB-BDB5-9009088D18A2}" srcOrd="1" destOrd="0" presId="urn:microsoft.com/office/officeart/2005/8/layout/radial1"/>
    <dgm:cxn modelId="{55077826-673E-49C5-BBD3-9C06A36451D9}" type="presOf" srcId="{0CBF3AA2-7010-40CF-ABF1-37A13FA3CF4A}" destId="{38112656-5771-4074-92B4-8054AFEE2E67}" srcOrd="0" destOrd="0" presId="urn:microsoft.com/office/officeart/2005/8/layout/radial1"/>
    <dgm:cxn modelId="{368A379B-E690-453B-9916-63975118F0C7}" type="presOf" srcId="{B7239A6D-D155-469C-A781-C6E5D8677A13}" destId="{3D591CD0-F9D3-48C0-8E08-D63C491648DA}" srcOrd="0" destOrd="0" presId="urn:microsoft.com/office/officeart/2005/8/layout/radial1"/>
    <dgm:cxn modelId="{9D6FE03E-9D60-4CAD-96EA-6DCF0121006C}" type="presOf" srcId="{E24C63F4-EE56-46D4-AE9E-C1BD680FC48A}" destId="{EE76CC5B-8D11-43C5-BB2D-255EA988F678}" srcOrd="0" destOrd="0" presId="urn:microsoft.com/office/officeart/2005/8/layout/radial1"/>
    <dgm:cxn modelId="{751713C3-3131-4E46-AB94-E60F5F3D8412}" type="presOf" srcId="{54A74EC1-46AE-41A1-8557-2B0B5D6F1ED0}" destId="{385A468C-BB2B-428D-9C56-839F93540A57}" srcOrd="0" destOrd="0" presId="urn:microsoft.com/office/officeart/2005/8/layout/radial1"/>
    <dgm:cxn modelId="{C27CCC15-F44B-42AE-8C8F-5F011168D673}" type="presOf" srcId="{23F05195-8445-4809-A36F-FF52CCD6A87C}" destId="{53EB8C58-0254-4EBF-B494-2382FACB1B44}" srcOrd="0" destOrd="0" presId="urn:microsoft.com/office/officeart/2005/8/layout/radial1"/>
    <dgm:cxn modelId="{F73E1F70-F055-4E52-95E8-B06725B89AD9}" type="presOf" srcId="{DB4A666F-FFEC-40D2-8AA7-0BDF2BD420AE}" destId="{E5F65ABE-642B-4ADF-8BE6-A59E02CA9B6E}" srcOrd="0" destOrd="0" presId="urn:microsoft.com/office/officeart/2005/8/layout/radial1"/>
    <dgm:cxn modelId="{89DF57B4-20B2-4C55-B8B1-E1BED7DEA2CB}" type="presParOf" srcId="{3986C24B-3769-4078-BC97-27325E129CF5}" destId="{42C808CA-DA05-4E25-B4C7-2B1EC8C64FE6}" srcOrd="0" destOrd="0" presId="urn:microsoft.com/office/officeart/2005/8/layout/radial1"/>
    <dgm:cxn modelId="{0A7E43A0-5C0D-4E68-A8C2-8A3DF5746F42}" type="presParOf" srcId="{3986C24B-3769-4078-BC97-27325E129CF5}" destId="{4F615740-5DB4-4ABD-BBEF-90CA4AAA2297}" srcOrd="1" destOrd="0" presId="urn:microsoft.com/office/officeart/2005/8/layout/radial1"/>
    <dgm:cxn modelId="{C895D6EF-DAE0-4441-9C3D-6F4DFB1329F4}" type="presParOf" srcId="{4F615740-5DB4-4ABD-BBEF-90CA4AAA2297}" destId="{DF7B2B51-45BF-4112-A3A9-4D0734395B32}" srcOrd="0" destOrd="0" presId="urn:microsoft.com/office/officeart/2005/8/layout/radial1"/>
    <dgm:cxn modelId="{1FC93EF7-B2A3-4D7D-8848-CEDCA3A8A112}" type="presParOf" srcId="{3986C24B-3769-4078-BC97-27325E129CF5}" destId="{B10CAB6C-DBB6-4B41-BA05-88914864291B}" srcOrd="2" destOrd="0" presId="urn:microsoft.com/office/officeart/2005/8/layout/radial1"/>
    <dgm:cxn modelId="{D60F4CEC-595B-40D8-95FA-DE92A1ECF1DB}" type="presParOf" srcId="{3986C24B-3769-4078-BC97-27325E129CF5}" destId="{385A468C-BB2B-428D-9C56-839F93540A57}" srcOrd="3" destOrd="0" presId="urn:microsoft.com/office/officeart/2005/8/layout/radial1"/>
    <dgm:cxn modelId="{59939231-B6C5-4320-BC38-86E3730F976D}" type="presParOf" srcId="{385A468C-BB2B-428D-9C56-839F93540A57}" destId="{21AB8B9F-946E-4C23-B5A9-B8556C3AAA40}" srcOrd="0" destOrd="0" presId="urn:microsoft.com/office/officeart/2005/8/layout/radial1"/>
    <dgm:cxn modelId="{D72B63F1-FEA5-4EB8-93CB-B35D94536C8D}" type="presParOf" srcId="{3986C24B-3769-4078-BC97-27325E129CF5}" destId="{CD15AA63-ABDA-4DC3-B3D0-A5EE1B7F5CCE}" srcOrd="4" destOrd="0" presId="urn:microsoft.com/office/officeart/2005/8/layout/radial1"/>
    <dgm:cxn modelId="{4EF12A16-BB2F-45B9-9A83-B3EA6D90F92F}" type="presParOf" srcId="{3986C24B-3769-4078-BC97-27325E129CF5}" destId="{FAB61154-4965-46D7-8020-FDA58AE3FFE6}" srcOrd="5" destOrd="0" presId="urn:microsoft.com/office/officeart/2005/8/layout/radial1"/>
    <dgm:cxn modelId="{9E2772AB-C4E4-426E-8A00-5C4D3DFE7A01}" type="presParOf" srcId="{FAB61154-4965-46D7-8020-FDA58AE3FFE6}" destId="{8E97F4C8-6A45-44A9-8DA6-DA9C5188164E}" srcOrd="0" destOrd="0" presId="urn:microsoft.com/office/officeart/2005/8/layout/radial1"/>
    <dgm:cxn modelId="{9E3D4C43-20E8-407C-A5DD-0C6A54231D8F}" type="presParOf" srcId="{3986C24B-3769-4078-BC97-27325E129CF5}" destId="{8006912E-5E09-49B9-A088-7A44F96C3AF0}" srcOrd="6" destOrd="0" presId="urn:microsoft.com/office/officeart/2005/8/layout/radial1"/>
    <dgm:cxn modelId="{17C88B9F-E9FC-4DB9-A0FD-553593BB550B}" type="presParOf" srcId="{3986C24B-3769-4078-BC97-27325E129CF5}" destId="{90C1B7EC-9755-4863-904B-8F5A34534AD8}" srcOrd="7" destOrd="0" presId="urn:microsoft.com/office/officeart/2005/8/layout/radial1"/>
    <dgm:cxn modelId="{CE82618F-FEB3-4928-B332-CA3A664AEA69}" type="presParOf" srcId="{90C1B7EC-9755-4863-904B-8F5A34534AD8}" destId="{5812A548-1218-4192-9703-9530946B9374}" srcOrd="0" destOrd="0" presId="urn:microsoft.com/office/officeart/2005/8/layout/radial1"/>
    <dgm:cxn modelId="{C432E916-7FBD-4029-91F4-F05ECDB98BC3}" type="presParOf" srcId="{3986C24B-3769-4078-BC97-27325E129CF5}" destId="{78614AF2-6BD4-41F5-8126-55B1AB439A9A}" srcOrd="8" destOrd="0" presId="urn:microsoft.com/office/officeart/2005/8/layout/radial1"/>
    <dgm:cxn modelId="{14347226-B1C2-4D5F-BF65-4A84F9A1A302}" type="presParOf" srcId="{3986C24B-3769-4078-BC97-27325E129CF5}" destId="{978246B8-65CD-4B22-AF79-D7AC6E8F2949}" srcOrd="9" destOrd="0" presId="urn:microsoft.com/office/officeart/2005/8/layout/radial1"/>
    <dgm:cxn modelId="{FFCBD43A-D150-4B6B-A7D1-72C649CEC633}" type="presParOf" srcId="{978246B8-65CD-4B22-AF79-D7AC6E8F2949}" destId="{3C467B18-89EF-488D-80D1-7E9FE7B4AD8F}" srcOrd="0" destOrd="0" presId="urn:microsoft.com/office/officeart/2005/8/layout/radial1"/>
    <dgm:cxn modelId="{FA9B6F7E-D0B3-429A-B1BA-58C19969B796}" type="presParOf" srcId="{3986C24B-3769-4078-BC97-27325E129CF5}" destId="{6963A351-C17B-4DC2-BBFC-7725DF0D61A4}" srcOrd="10" destOrd="0" presId="urn:microsoft.com/office/officeart/2005/8/layout/radial1"/>
    <dgm:cxn modelId="{8A20BEDE-404F-4A4B-AAE7-0283A21E4EFF}" type="presParOf" srcId="{3986C24B-3769-4078-BC97-27325E129CF5}" destId="{C01DE1DD-7CED-4A9A-8111-35D8DDD72B6A}" srcOrd="11" destOrd="0" presId="urn:microsoft.com/office/officeart/2005/8/layout/radial1"/>
    <dgm:cxn modelId="{D548456B-5AA9-4DCC-8DA4-C2F42F7E7E93}" type="presParOf" srcId="{C01DE1DD-7CED-4A9A-8111-35D8DDD72B6A}" destId="{8FD65CCD-82C5-4D9E-AFA3-C7D643361202}" srcOrd="0" destOrd="0" presId="urn:microsoft.com/office/officeart/2005/8/layout/radial1"/>
    <dgm:cxn modelId="{B809C3B8-9FE1-49C4-8076-7A5614CB4B1C}" type="presParOf" srcId="{3986C24B-3769-4078-BC97-27325E129CF5}" destId="{5DFB881B-4F67-4664-B79E-910ADAF562D3}" srcOrd="12" destOrd="0" presId="urn:microsoft.com/office/officeart/2005/8/layout/radial1"/>
    <dgm:cxn modelId="{27142CDB-E45D-4CDC-B15D-F811BF936136}" type="presParOf" srcId="{3986C24B-3769-4078-BC97-27325E129CF5}" destId="{DF25D7C8-D7B2-4200-A933-A021C3806F05}" srcOrd="13" destOrd="0" presId="urn:microsoft.com/office/officeart/2005/8/layout/radial1"/>
    <dgm:cxn modelId="{1F34B99D-32CC-41A9-9E5C-41187B3A0A46}" type="presParOf" srcId="{DF25D7C8-D7B2-4200-A933-A021C3806F05}" destId="{89D64423-65FD-40BB-BDB5-9009088D18A2}" srcOrd="0" destOrd="0" presId="urn:microsoft.com/office/officeart/2005/8/layout/radial1"/>
    <dgm:cxn modelId="{95A55E59-E0C9-4113-B3C8-6036FE7D8A80}" type="presParOf" srcId="{3986C24B-3769-4078-BC97-27325E129CF5}" destId="{BE8D1DF3-2E70-4B09-A5FD-167D479B450A}" srcOrd="14" destOrd="0" presId="urn:microsoft.com/office/officeart/2005/8/layout/radial1"/>
    <dgm:cxn modelId="{A48C25B7-BB94-41BB-B924-572E95100ECC}" type="presParOf" srcId="{3986C24B-3769-4078-BC97-27325E129CF5}" destId="{FBABA8F7-D217-438C-A7E7-62C40E1ABA0F}" srcOrd="15" destOrd="0" presId="urn:microsoft.com/office/officeart/2005/8/layout/radial1"/>
    <dgm:cxn modelId="{C4ABCD64-4D9D-4632-BCAB-4713F5292321}" type="presParOf" srcId="{FBABA8F7-D217-438C-A7E7-62C40E1ABA0F}" destId="{2ED3CF33-E307-4A44-AFCB-B6CA48AFCA1F}" srcOrd="0" destOrd="0" presId="urn:microsoft.com/office/officeart/2005/8/layout/radial1"/>
    <dgm:cxn modelId="{019BEF08-516B-4051-B02F-026E93AFF7CB}" type="presParOf" srcId="{3986C24B-3769-4078-BC97-27325E129CF5}" destId="{E5F65ABE-642B-4ADF-8BE6-A59E02CA9B6E}" srcOrd="16" destOrd="0" presId="urn:microsoft.com/office/officeart/2005/8/layout/radial1"/>
    <dgm:cxn modelId="{CD4423DD-F3F3-47BF-ADBB-58A84FFA783D}" type="presParOf" srcId="{3986C24B-3769-4078-BC97-27325E129CF5}" destId="{EE76CC5B-8D11-43C5-BB2D-255EA988F678}" srcOrd="17" destOrd="0" presId="urn:microsoft.com/office/officeart/2005/8/layout/radial1"/>
    <dgm:cxn modelId="{08594A97-CC5C-4A92-AFD6-2C41A7955712}" type="presParOf" srcId="{EE76CC5B-8D11-43C5-BB2D-255EA988F678}" destId="{A765ED13-399B-4DC8-AB78-FB3B35D89092}" srcOrd="0" destOrd="0" presId="urn:microsoft.com/office/officeart/2005/8/layout/radial1"/>
    <dgm:cxn modelId="{575461B7-2C93-478F-B3C7-747547E5437A}" type="presParOf" srcId="{3986C24B-3769-4078-BC97-27325E129CF5}" destId="{0D561222-C57E-4244-B76C-D01C83EDAD1E}" srcOrd="18" destOrd="0" presId="urn:microsoft.com/office/officeart/2005/8/layout/radial1"/>
    <dgm:cxn modelId="{6CC3CCF7-B5DC-49E3-838E-1C8251477FA3}" type="presParOf" srcId="{3986C24B-3769-4078-BC97-27325E129CF5}" destId="{AEDD54C0-98D3-47AB-B417-B57A59B8A552}" srcOrd="19" destOrd="0" presId="urn:microsoft.com/office/officeart/2005/8/layout/radial1"/>
    <dgm:cxn modelId="{842EF218-27F5-424B-8F6B-5368518F98E1}" type="presParOf" srcId="{AEDD54C0-98D3-47AB-B417-B57A59B8A552}" destId="{89A5C425-A5BD-4856-A3D0-A9DF9C5358E3}" srcOrd="0" destOrd="0" presId="urn:microsoft.com/office/officeart/2005/8/layout/radial1"/>
    <dgm:cxn modelId="{565FEED2-5A2A-436C-AA4B-F721EA7DAB7F}" type="presParOf" srcId="{3986C24B-3769-4078-BC97-27325E129CF5}" destId="{131F49B8-D573-4956-9601-6D6E421F7BDE}" srcOrd="20" destOrd="0" presId="urn:microsoft.com/office/officeart/2005/8/layout/radial1"/>
    <dgm:cxn modelId="{0EAF80F5-F774-41ED-AF01-B7C56AFCBD44}" type="presParOf" srcId="{3986C24B-3769-4078-BC97-27325E129CF5}" destId="{03F8D5FC-4F64-4135-BED8-741BFCA761EE}" srcOrd="21" destOrd="0" presId="urn:microsoft.com/office/officeart/2005/8/layout/radial1"/>
    <dgm:cxn modelId="{1607770B-5FC4-4C23-9A11-AC5489CFA725}" type="presParOf" srcId="{03F8D5FC-4F64-4135-BED8-741BFCA761EE}" destId="{66D98C97-1BCC-4772-AFF6-C7B1E1B2A621}" srcOrd="0" destOrd="0" presId="urn:microsoft.com/office/officeart/2005/8/layout/radial1"/>
    <dgm:cxn modelId="{DAB7C36F-5D87-413C-A1EC-5B0EE57D4E29}" type="presParOf" srcId="{3986C24B-3769-4078-BC97-27325E129CF5}" destId="{3D591CD0-F9D3-48C0-8E08-D63C491648DA}" srcOrd="22" destOrd="0" presId="urn:microsoft.com/office/officeart/2005/8/layout/radial1"/>
    <dgm:cxn modelId="{3504A2C8-E555-426C-AE88-2C4E0FD216B0}" type="presParOf" srcId="{3986C24B-3769-4078-BC97-27325E129CF5}" destId="{63704326-05C3-4E54-880C-A6A6EBBF8DF8}" srcOrd="23" destOrd="0" presId="urn:microsoft.com/office/officeart/2005/8/layout/radial1"/>
    <dgm:cxn modelId="{87EEA13A-3567-4475-9BE0-3950BD1476E6}" type="presParOf" srcId="{63704326-05C3-4E54-880C-A6A6EBBF8DF8}" destId="{B3CCBAB1-F9FD-4FFE-BE4D-46CACF263F88}" srcOrd="0" destOrd="0" presId="urn:microsoft.com/office/officeart/2005/8/layout/radial1"/>
    <dgm:cxn modelId="{03718DBE-20D4-497C-9E8E-C965B8D89F7C}" type="presParOf" srcId="{3986C24B-3769-4078-BC97-27325E129CF5}" destId="{223E7197-3505-4E7F-917A-3535867EF7D9}" srcOrd="24" destOrd="0" presId="urn:microsoft.com/office/officeart/2005/8/layout/radial1"/>
    <dgm:cxn modelId="{17E29644-6C6A-4628-8243-83E2AF8852A6}" type="presParOf" srcId="{3986C24B-3769-4078-BC97-27325E129CF5}" destId="{53EB8C58-0254-4EBF-B494-2382FACB1B44}" srcOrd="25" destOrd="0" presId="urn:microsoft.com/office/officeart/2005/8/layout/radial1"/>
    <dgm:cxn modelId="{CB94CAB0-B8EE-4F96-94F9-FA65CD581410}" type="presParOf" srcId="{53EB8C58-0254-4EBF-B494-2382FACB1B44}" destId="{908A9FC9-D976-4DEE-8E95-90727CDE71E3}" srcOrd="0" destOrd="0" presId="urn:microsoft.com/office/officeart/2005/8/layout/radial1"/>
    <dgm:cxn modelId="{44F43633-3534-47E2-AD6F-2DAD1856AA0F}" type="presParOf" srcId="{3986C24B-3769-4078-BC97-27325E129CF5}" destId="{3B538EA1-4128-4D80-BFC9-88D96F54899B}" srcOrd="26" destOrd="0" presId="urn:microsoft.com/office/officeart/2005/8/layout/radial1"/>
    <dgm:cxn modelId="{593EE4B5-E5DE-474A-AD79-96E5D1ABE8B2}" type="presParOf" srcId="{3986C24B-3769-4078-BC97-27325E129CF5}" destId="{4067F84E-1668-42B7-9F4A-F4231D41E66E}" srcOrd="27" destOrd="0" presId="urn:microsoft.com/office/officeart/2005/8/layout/radial1"/>
    <dgm:cxn modelId="{B6487E59-65CC-4D2D-9B34-527675098BA2}" type="presParOf" srcId="{4067F84E-1668-42B7-9F4A-F4231D41E66E}" destId="{9CEBCEDD-27C6-4807-A1C2-F62D04C4CCD5}" srcOrd="0" destOrd="0" presId="urn:microsoft.com/office/officeart/2005/8/layout/radial1"/>
    <dgm:cxn modelId="{2DD45823-4875-4B87-A3B9-456FB0EEE55A}" type="presParOf" srcId="{3986C24B-3769-4078-BC97-27325E129CF5}" destId="{38112656-5771-4074-92B4-8054AFEE2E67}" srcOrd="28"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472</Pages>
  <Words>133751</Words>
  <Characters>762384</Characters>
  <Application>Microsoft Office Word</Application>
  <DocSecurity>0</DocSecurity>
  <Lines>6353</Lines>
  <Paragraphs>1788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2017-02-01T05:58:00Z</dcterms:created>
  <dcterms:modified xsi:type="dcterms:W3CDTF">2017-02-01T06:03:00Z</dcterms:modified>
</cp:coreProperties>
</file>